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0948_3244359995">
            <w:r>
              <w:rPr>
                <w:webHidden/>
                <w:rStyle w:val="IndexLink"/>
                <w:rtl w:val="true"/>
              </w:rPr>
              <w:t>مشخصات کتاب</w:t>
            </w:r>
            <w:r>
              <w:rPr>
                <w:rStyle w:val="IndexLink"/>
                <w:rtl w:val="true"/>
              </w:rPr>
              <w:tab/>
            </w:r>
            <w:r>
              <w:rPr>
                <w:rStyle w:val="IndexLink"/>
              </w:rPr>
              <w:t>37</w:t>
            </w:r>
          </w:hyperlink>
        </w:p>
        <w:p>
          <w:pPr>
            <w:pStyle w:val="Contents2"/>
            <w:tabs>
              <w:tab w:val="clear" w:pos="8743"/>
              <w:tab w:val="right" w:pos="9026" w:leader="dot"/>
            </w:tabs>
            <w:rPr/>
          </w:pPr>
          <w:hyperlink w:anchor="__RefHeading___Toc510950_3244359995">
            <w:r>
              <w:rPr>
                <w:webHidden/>
                <w:rStyle w:val="IndexLink"/>
                <w:rtl w:val="true"/>
              </w:rPr>
              <w:t>اشاره</w:t>
            </w:r>
            <w:r>
              <w:rPr>
                <w:rStyle w:val="IndexLink"/>
                <w:rtl w:val="true"/>
              </w:rPr>
              <w:tab/>
            </w:r>
            <w:r>
              <w:rPr>
                <w:rStyle w:val="IndexLink"/>
              </w:rPr>
              <w:t>37</w:t>
            </w:r>
          </w:hyperlink>
        </w:p>
        <w:p>
          <w:pPr>
            <w:pStyle w:val="Contents2"/>
            <w:tabs>
              <w:tab w:val="clear" w:pos="8743"/>
              <w:tab w:val="right" w:pos="9026" w:leader="dot"/>
            </w:tabs>
            <w:rPr/>
          </w:pPr>
          <w:hyperlink w:anchor="__RefHeading___Toc510952_3244359995">
            <w:r>
              <w:rPr>
                <w:webHidden/>
                <w:rStyle w:val="IndexLink"/>
                <w:rtl w:val="true"/>
              </w:rPr>
              <w:t>سخن ناشر</w:t>
            </w:r>
            <w:r>
              <w:rPr>
                <w:rStyle w:val="IndexLink"/>
                <w:rtl w:val="true"/>
              </w:rPr>
              <w:tab/>
            </w:r>
            <w:r>
              <w:rPr>
                <w:rStyle w:val="IndexLink"/>
              </w:rPr>
              <w:t>38</w:t>
            </w:r>
          </w:hyperlink>
        </w:p>
        <w:p>
          <w:pPr>
            <w:pStyle w:val="Contents3"/>
            <w:tabs>
              <w:tab w:val="clear" w:pos="8459"/>
              <w:tab w:val="right" w:pos="9026" w:leader="dot"/>
            </w:tabs>
            <w:rPr/>
          </w:pPr>
          <w:hyperlink w:anchor="__RefHeading___Toc510954_324435999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10956_3244359995">
            <w:r>
              <w:rPr>
                <w:webHidden/>
                <w:rStyle w:val="IndexLink"/>
                <w:rtl w:val="true"/>
              </w:rPr>
              <w:t>شیوه کار</w:t>
            </w:r>
            <w:r>
              <w:rPr>
                <w:rStyle w:val="IndexLink"/>
                <w:rtl w:val="true"/>
              </w:rPr>
              <w:tab/>
            </w:r>
            <w:r>
              <w:rPr>
                <w:rStyle w:val="IndexLink"/>
              </w:rPr>
              <w:t>38</w:t>
            </w:r>
          </w:hyperlink>
        </w:p>
        <w:p>
          <w:pPr>
            <w:pStyle w:val="Contents3"/>
            <w:tabs>
              <w:tab w:val="clear" w:pos="8459"/>
              <w:tab w:val="right" w:pos="9026" w:leader="dot"/>
            </w:tabs>
            <w:rPr/>
          </w:pPr>
          <w:hyperlink w:anchor="__RefHeading___Toc510958_3244359995">
            <w:r>
              <w:rPr>
                <w:webHidden/>
                <w:rStyle w:val="IndexLink"/>
                <w:rtl w:val="true"/>
              </w:rPr>
              <w:t>شیوه ارائه</w:t>
            </w:r>
            <w:r>
              <w:rPr>
                <w:rStyle w:val="IndexLink"/>
                <w:rtl w:val="true"/>
              </w:rPr>
              <w:tab/>
            </w:r>
            <w:r>
              <w:rPr>
                <w:rStyle w:val="IndexLink"/>
              </w:rPr>
              <w:t>39</w:t>
            </w:r>
          </w:hyperlink>
        </w:p>
        <w:p>
          <w:pPr>
            <w:pStyle w:val="Contents3"/>
            <w:tabs>
              <w:tab w:val="clear" w:pos="8459"/>
              <w:tab w:val="right" w:pos="9026" w:leader="dot"/>
            </w:tabs>
            <w:rPr/>
          </w:pPr>
          <w:hyperlink w:anchor="__RefHeading___Toc510960_3244359995">
            <w:r>
              <w:rPr>
                <w:webHidden/>
                <w:rStyle w:val="IndexLink"/>
                <w:rtl w:val="true"/>
              </w:rPr>
              <w:t>تذکّرات لازم</w:t>
            </w:r>
            <w:r>
              <w:rPr>
                <w:rStyle w:val="IndexLink"/>
                <w:rtl w:val="true"/>
              </w:rPr>
              <w:t>:</w:t>
              <w:tab/>
            </w:r>
            <w:r>
              <w:rPr>
                <w:rStyle w:val="IndexLink"/>
              </w:rPr>
              <w:t>40</w:t>
            </w:r>
          </w:hyperlink>
        </w:p>
        <w:p>
          <w:pPr>
            <w:pStyle w:val="Contents2"/>
            <w:tabs>
              <w:tab w:val="clear" w:pos="8743"/>
              <w:tab w:val="right" w:pos="9026" w:leader="dot"/>
            </w:tabs>
            <w:rPr/>
          </w:pPr>
          <w:hyperlink w:anchor="__RefHeading___Toc510962_3244359995">
            <w:r>
              <w:rPr>
                <w:webHidden/>
                <w:rStyle w:val="IndexLink"/>
                <w:rtl w:val="true"/>
              </w:rPr>
              <w:t>مقدمه جلد ششم</w:t>
            </w:r>
            <w:r>
              <w:rPr>
                <w:rStyle w:val="IndexLink"/>
                <w:rtl w:val="true"/>
              </w:rPr>
              <w:t>:</w:t>
              <w:tab/>
            </w:r>
            <w:r>
              <w:rPr>
                <w:rStyle w:val="IndexLink"/>
              </w:rPr>
              <w:t>41</w:t>
            </w:r>
          </w:hyperlink>
        </w:p>
        <w:p>
          <w:pPr>
            <w:pStyle w:val="Contents2"/>
            <w:tabs>
              <w:tab w:val="clear" w:pos="8743"/>
              <w:tab w:val="right" w:pos="9026" w:leader="dot"/>
            </w:tabs>
            <w:rPr/>
          </w:pPr>
          <w:hyperlink w:anchor="__RefHeading___Toc510964_3244359995">
            <w:r>
              <w:rPr>
                <w:webHidden/>
                <w:rStyle w:val="IndexLink"/>
                <w:rtl w:val="true"/>
              </w:rPr>
              <w:t>مقدّمه ویراست دوّم</w:t>
            </w:r>
            <w:r>
              <w:rPr>
                <w:rStyle w:val="IndexLink"/>
                <w:rtl w:val="true"/>
              </w:rPr>
              <w:tab/>
            </w:r>
            <w:r>
              <w:rPr>
                <w:rStyle w:val="IndexLink"/>
              </w:rPr>
              <w:t>46</w:t>
            </w:r>
          </w:hyperlink>
        </w:p>
        <w:p>
          <w:pPr>
            <w:pStyle w:val="Contents2"/>
            <w:tabs>
              <w:tab w:val="clear" w:pos="8743"/>
              <w:tab w:val="right" w:pos="9026" w:leader="dot"/>
            </w:tabs>
            <w:rPr/>
          </w:pPr>
          <w:hyperlink w:anchor="__RefHeading___Toc510966_3244359995">
            <w:r>
              <w:rPr>
                <w:webHidden/>
                <w:rStyle w:val="IndexLink"/>
                <w:rtl w:val="true"/>
              </w:rPr>
              <w:t>[</w:t>
            </w:r>
            <w:r>
              <w:rPr>
                <w:rStyle w:val="IndexLink"/>
                <w:rtl w:val="true"/>
              </w:rPr>
              <w:t>تفسیر سوره یوسف</w:t>
            </w:r>
            <w:r>
              <w:rPr>
                <w:rStyle w:val="IndexLink"/>
                <w:rtl w:val="true"/>
              </w:rPr>
              <w:t>]</w:t>
              <w:tab/>
            </w:r>
            <w:r>
              <w:rPr>
                <w:rStyle w:val="IndexLink"/>
              </w:rPr>
              <w:t>48</w:t>
            </w:r>
          </w:hyperlink>
        </w:p>
        <w:p>
          <w:pPr>
            <w:pStyle w:val="Contents3"/>
            <w:tabs>
              <w:tab w:val="clear" w:pos="8459"/>
              <w:tab w:val="right" w:pos="9026" w:leader="dot"/>
            </w:tabs>
            <w:rPr/>
          </w:pPr>
          <w:hyperlink w:anchor="__RefHeading___Toc510968_3244359995">
            <w:r>
              <w:rPr>
                <w:webHidden/>
                <w:rStyle w:val="IndexLink"/>
                <w:rtl w:val="true"/>
              </w:rPr>
              <w:t>سیمای سوره یوسف</w:t>
            </w:r>
            <w:r>
              <w:rPr>
                <w:rStyle w:val="IndexLink"/>
                <w:rtl w:val="true"/>
              </w:rPr>
              <w:tab/>
            </w:r>
            <w:r>
              <w:rPr>
                <w:rStyle w:val="IndexLink"/>
              </w:rPr>
              <w:t>48</w:t>
            </w:r>
          </w:hyperlink>
        </w:p>
        <w:p>
          <w:pPr>
            <w:pStyle w:val="Contents3"/>
            <w:tabs>
              <w:tab w:val="clear" w:pos="8459"/>
              <w:tab w:val="right" w:pos="9026" w:leader="dot"/>
            </w:tabs>
            <w:rPr/>
          </w:pPr>
          <w:hyperlink w:anchor="__RefHeading___Toc51097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50</w:t>
            </w:r>
          </w:hyperlink>
        </w:p>
        <w:p>
          <w:pPr>
            <w:pStyle w:val="Contents4"/>
            <w:tabs>
              <w:tab w:val="clear" w:pos="8176"/>
              <w:tab w:val="right" w:pos="9026" w:leader="dot"/>
            </w:tabs>
            <w:rPr/>
          </w:pPr>
          <w:hyperlink w:anchor="__RefHeading___Toc510972_3244359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10974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510976_3244359995">
            <w:r>
              <w:rPr>
                <w:webHidden/>
                <w:rStyle w:val="IndexLink"/>
                <w:rtl w:val="true"/>
              </w:rPr>
              <w:t>پیام‌ها</w:t>
            </w:r>
            <w:r>
              <w:rPr>
                <w:rStyle w:val="IndexLink"/>
                <w:rtl w:val="true"/>
              </w:rPr>
              <w:tab/>
            </w:r>
            <w:r>
              <w:rPr>
                <w:rStyle w:val="IndexLink"/>
              </w:rPr>
              <w:t>51</w:t>
            </w:r>
          </w:hyperlink>
        </w:p>
        <w:p>
          <w:pPr>
            <w:pStyle w:val="Contents3"/>
            <w:tabs>
              <w:tab w:val="clear" w:pos="8459"/>
              <w:tab w:val="right" w:pos="9026" w:leader="dot"/>
            </w:tabs>
            <w:rPr/>
          </w:pPr>
          <w:hyperlink w:anchor="__RefHeading___Toc51097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52</w:t>
            </w:r>
          </w:hyperlink>
        </w:p>
        <w:p>
          <w:pPr>
            <w:pStyle w:val="Contents4"/>
            <w:tabs>
              <w:tab w:val="clear" w:pos="8176"/>
              <w:tab w:val="right" w:pos="9026" w:leader="dot"/>
            </w:tabs>
            <w:rPr/>
          </w:pPr>
          <w:hyperlink w:anchor="__RefHeading___Toc510980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10982_3244359995">
            <w:r>
              <w:rPr>
                <w:webHidden/>
                <w:rStyle w:val="IndexLink"/>
                <w:rtl w:val="true"/>
              </w:rPr>
              <w:t>نکته‌ها</w:t>
            </w:r>
            <w:r>
              <w:rPr>
                <w:rStyle w:val="IndexLink"/>
                <w:rtl w:val="true"/>
              </w:rPr>
              <w:t>:</w:t>
              <w:tab/>
            </w:r>
            <w:r>
              <w:rPr>
                <w:rStyle w:val="IndexLink"/>
              </w:rPr>
              <w:t>52</w:t>
            </w:r>
          </w:hyperlink>
        </w:p>
        <w:p>
          <w:pPr>
            <w:pStyle w:val="Contents4"/>
            <w:tabs>
              <w:tab w:val="clear" w:pos="8176"/>
              <w:tab w:val="right" w:pos="9026" w:leader="dot"/>
            </w:tabs>
            <w:rPr/>
          </w:pPr>
          <w:hyperlink w:anchor="__RefHeading___Toc510984_3244359995">
            <w:r>
              <w:rPr>
                <w:webHidden/>
                <w:rStyle w:val="IndexLink"/>
                <w:rtl w:val="true"/>
              </w:rPr>
              <w:t>پیام‌ها</w:t>
            </w:r>
            <w:r>
              <w:rPr>
                <w:rStyle w:val="IndexLink"/>
                <w:rtl w:val="true"/>
              </w:rPr>
              <w:tab/>
            </w:r>
            <w:r>
              <w:rPr>
                <w:rStyle w:val="IndexLink"/>
              </w:rPr>
              <w:t>54</w:t>
            </w:r>
          </w:hyperlink>
        </w:p>
        <w:p>
          <w:pPr>
            <w:pStyle w:val="Contents3"/>
            <w:tabs>
              <w:tab w:val="clear" w:pos="8459"/>
              <w:tab w:val="right" w:pos="9026" w:leader="dot"/>
            </w:tabs>
            <w:rPr/>
          </w:pPr>
          <w:hyperlink w:anchor="__RefHeading___Toc5109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55</w:t>
            </w:r>
          </w:hyperlink>
        </w:p>
        <w:p>
          <w:pPr>
            <w:pStyle w:val="Contents4"/>
            <w:tabs>
              <w:tab w:val="clear" w:pos="8176"/>
              <w:tab w:val="right" w:pos="9026" w:leader="dot"/>
            </w:tabs>
            <w:rPr/>
          </w:pPr>
          <w:hyperlink w:anchor="__RefHeading___Toc510988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10990_3244359995">
            <w:r>
              <w:rPr>
                <w:webHidden/>
                <w:rStyle w:val="IndexLink"/>
                <w:rtl w:val="true"/>
              </w:rPr>
              <w:t>نکته‌ها</w:t>
            </w:r>
            <w:r>
              <w:rPr>
                <w:rStyle w:val="IndexLink"/>
                <w:rtl w:val="true"/>
              </w:rPr>
              <w:t>:</w:t>
              <w:tab/>
            </w:r>
            <w:r>
              <w:rPr>
                <w:rStyle w:val="IndexLink"/>
              </w:rPr>
              <w:t>55</w:t>
            </w:r>
          </w:hyperlink>
        </w:p>
        <w:p>
          <w:pPr>
            <w:pStyle w:val="Contents5"/>
            <w:tabs>
              <w:tab w:val="clear" w:pos="7892"/>
              <w:tab w:val="right" w:pos="9026" w:leader="dot"/>
            </w:tabs>
            <w:rPr/>
          </w:pPr>
          <w:hyperlink w:anchor="__RefHeading___Toc510992_3244359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10994_3244359995">
            <w:r>
              <w:rPr>
                <w:webHidden/>
                <w:rStyle w:val="IndexLink"/>
                <w:rtl w:val="true"/>
              </w:rPr>
              <w:t>سخنی درباره‌ی رؤیا و خواب دیدن</w:t>
            </w:r>
            <w:r>
              <w:rPr>
                <w:rStyle w:val="IndexLink"/>
                <w:rtl w:val="true"/>
              </w:rPr>
              <w:tab/>
            </w:r>
            <w:r>
              <w:rPr>
                <w:rStyle w:val="IndexLink"/>
              </w:rPr>
              <w:t>56</w:t>
            </w:r>
          </w:hyperlink>
        </w:p>
        <w:p>
          <w:pPr>
            <w:pStyle w:val="Contents4"/>
            <w:tabs>
              <w:tab w:val="clear" w:pos="8176"/>
              <w:tab w:val="right" w:pos="9026" w:leader="dot"/>
            </w:tabs>
            <w:rPr/>
          </w:pPr>
          <w:hyperlink w:anchor="__RefHeading___Toc510996_3244359995">
            <w:r>
              <w:rPr>
                <w:webHidden/>
                <w:rStyle w:val="IndexLink"/>
                <w:rtl w:val="true"/>
              </w:rPr>
              <w:t>پیام‌ها</w:t>
            </w:r>
            <w:r>
              <w:rPr>
                <w:rStyle w:val="IndexLink"/>
                <w:rtl w:val="true"/>
              </w:rPr>
              <w:tab/>
            </w:r>
            <w:r>
              <w:rPr>
                <w:rStyle w:val="IndexLink"/>
              </w:rPr>
              <w:t>58</w:t>
            </w:r>
          </w:hyperlink>
        </w:p>
        <w:p>
          <w:pPr>
            <w:pStyle w:val="Contents3"/>
            <w:tabs>
              <w:tab w:val="clear" w:pos="8459"/>
              <w:tab w:val="right" w:pos="9026" w:leader="dot"/>
            </w:tabs>
            <w:rPr/>
          </w:pPr>
          <w:hyperlink w:anchor="__RefHeading___Toc51099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59</w:t>
            </w:r>
          </w:hyperlink>
        </w:p>
        <w:p>
          <w:pPr>
            <w:pStyle w:val="Contents4"/>
            <w:tabs>
              <w:tab w:val="clear" w:pos="8176"/>
              <w:tab w:val="right" w:pos="9026" w:leader="dot"/>
            </w:tabs>
            <w:rPr/>
          </w:pPr>
          <w:hyperlink w:anchor="__RefHeading___Toc511000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11002_3244359995">
            <w:r>
              <w:rPr>
                <w:webHidden/>
                <w:rStyle w:val="IndexLink"/>
                <w:rtl w:val="true"/>
              </w:rPr>
              <w:t>نکته‌ها</w:t>
            </w:r>
            <w:r>
              <w:rPr>
                <w:rStyle w:val="IndexLink"/>
                <w:rtl w:val="true"/>
              </w:rPr>
              <w:t>:</w:t>
              <w:tab/>
            </w:r>
            <w:r>
              <w:rPr>
                <w:rStyle w:val="IndexLink"/>
              </w:rPr>
              <w:t>60</w:t>
            </w:r>
          </w:hyperlink>
        </w:p>
        <w:p>
          <w:pPr>
            <w:pStyle w:val="Contents4"/>
            <w:tabs>
              <w:tab w:val="clear" w:pos="8176"/>
              <w:tab w:val="right" w:pos="9026" w:leader="dot"/>
            </w:tabs>
            <w:rPr/>
          </w:pPr>
          <w:hyperlink w:anchor="__RefHeading___Toc511004_3244359995">
            <w:r>
              <w:rPr>
                <w:webHidden/>
                <w:rStyle w:val="IndexLink"/>
                <w:rtl w:val="true"/>
              </w:rPr>
              <w:t>پیام‌ها</w:t>
            </w:r>
            <w:r>
              <w:rPr>
                <w:rStyle w:val="IndexLink"/>
                <w:rtl w:val="true"/>
              </w:rPr>
              <w:tab/>
            </w:r>
            <w:r>
              <w:rPr>
                <w:rStyle w:val="IndexLink"/>
              </w:rPr>
              <w:t>60</w:t>
            </w:r>
          </w:hyperlink>
        </w:p>
        <w:p>
          <w:pPr>
            <w:pStyle w:val="Contents3"/>
            <w:tabs>
              <w:tab w:val="clear" w:pos="8459"/>
              <w:tab w:val="right" w:pos="9026" w:leader="dot"/>
            </w:tabs>
            <w:rPr/>
          </w:pPr>
          <w:hyperlink w:anchor="__RefHeading___Toc51100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62</w:t>
            </w:r>
          </w:hyperlink>
        </w:p>
        <w:p>
          <w:pPr>
            <w:pStyle w:val="Contents4"/>
            <w:tabs>
              <w:tab w:val="clear" w:pos="8176"/>
              <w:tab w:val="right" w:pos="9026" w:leader="dot"/>
            </w:tabs>
            <w:rPr/>
          </w:pPr>
          <w:hyperlink w:anchor="__RefHeading___Toc511008_3244359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11010_3244359995">
            <w:r>
              <w:rPr>
                <w:webHidden/>
                <w:rStyle w:val="IndexLink"/>
                <w:rtl w:val="true"/>
              </w:rPr>
              <w:t>نکته‌ها</w:t>
            </w:r>
            <w:r>
              <w:rPr>
                <w:rStyle w:val="IndexLink"/>
                <w:rtl w:val="true"/>
              </w:rPr>
              <w:t>:</w:t>
              <w:tab/>
            </w:r>
            <w:r>
              <w:rPr>
                <w:rStyle w:val="IndexLink"/>
              </w:rPr>
              <w:t>62</w:t>
            </w:r>
          </w:hyperlink>
        </w:p>
        <w:p>
          <w:pPr>
            <w:pStyle w:val="Contents4"/>
            <w:tabs>
              <w:tab w:val="clear" w:pos="8176"/>
              <w:tab w:val="right" w:pos="9026" w:leader="dot"/>
            </w:tabs>
            <w:rPr/>
          </w:pPr>
          <w:hyperlink w:anchor="__RefHeading___Toc511012_3244359995">
            <w:r>
              <w:rPr>
                <w:webHidden/>
                <w:rStyle w:val="IndexLink"/>
                <w:rtl w:val="true"/>
              </w:rPr>
              <w:t>پیام‌ها</w:t>
            </w:r>
            <w:r>
              <w:rPr>
                <w:rStyle w:val="IndexLink"/>
                <w:rtl w:val="true"/>
              </w:rPr>
              <w:tab/>
            </w:r>
            <w:r>
              <w:rPr>
                <w:rStyle w:val="IndexLink"/>
              </w:rPr>
              <w:t>63</w:t>
            </w:r>
          </w:hyperlink>
        </w:p>
        <w:p>
          <w:pPr>
            <w:pStyle w:val="Contents3"/>
            <w:tabs>
              <w:tab w:val="clear" w:pos="8459"/>
              <w:tab w:val="right" w:pos="9026" w:leader="dot"/>
            </w:tabs>
            <w:rPr/>
          </w:pPr>
          <w:hyperlink w:anchor="__RefHeading___Toc51101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64</w:t>
            </w:r>
          </w:hyperlink>
        </w:p>
        <w:p>
          <w:pPr>
            <w:pStyle w:val="Contents4"/>
            <w:tabs>
              <w:tab w:val="clear" w:pos="8176"/>
              <w:tab w:val="right" w:pos="9026" w:leader="dot"/>
            </w:tabs>
            <w:rPr/>
          </w:pPr>
          <w:hyperlink w:anchor="__RefHeading___Toc511016_3244359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11018_3244359995">
            <w:r>
              <w:rPr>
                <w:webHidden/>
                <w:rStyle w:val="IndexLink"/>
                <w:rtl w:val="true"/>
              </w:rPr>
              <w:t>نکته‌ها</w:t>
            </w:r>
            <w:r>
              <w:rPr>
                <w:rStyle w:val="IndexLink"/>
                <w:rtl w:val="true"/>
              </w:rPr>
              <w:t>:</w:t>
              <w:tab/>
            </w:r>
            <w:r>
              <w:rPr>
                <w:rStyle w:val="IndexLink"/>
              </w:rPr>
              <w:t>64</w:t>
            </w:r>
          </w:hyperlink>
        </w:p>
        <w:p>
          <w:pPr>
            <w:pStyle w:val="Contents4"/>
            <w:tabs>
              <w:tab w:val="clear" w:pos="8176"/>
              <w:tab w:val="right" w:pos="9026" w:leader="dot"/>
            </w:tabs>
            <w:rPr/>
          </w:pPr>
          <w:hyperlink w:anchor="__RefHeading___Toc511020_3244359995">
            <w:r>
              <w:rPr>
                <w:webHidden/>
                <w:rStyle w:val="IndexLink"/>
                <w:rtl w:val="true"/>
              </w:rPr>
              <w:t>پیام‌ها</w:t>
            </w:r>
            <w:r>
              <w:rPr>
                <w:rStyle w:val="IndexLink"/>
                <w:rtl w:val="true"/>
              </w:rPr>
              <w:tab/>
            </w:r>
            <w:r>
              <w:rPr>
                <w:rStyle w:val="IndexLink"/>
              </w:rPr>
              <w:t>65</w:t>
            </w:r>
          </w:hyperlink>
        </w:p>
        <w:p>
          <w:pPr>
            <w:pStyle w:val="Contents3"/>
            <w:tabs>
              <w:tab w:val="clear" w:pos="8459"/>
              <w:tab w:val="right" w:pos="9026" w:leader="dot"/>
            </w:tabs>
            <w:rPr/>
          </w:pPr>
          <w:hyperlink w:anchor="__RefHeading___Toc51102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65</w:t>
            </w:r>
          </w:hyperlink>
        </w:p>
        <w:p>
          <w:pPr>
            <w:pStyle w:val="Contents4"/>
            <w:tabs>
              <w:tab w:val="clear" w:pos="8176"/>
              <w:tab w:val="right" w:pos="9026" w:leader="dot"/>
            </w:tabs>
            <w:rPr/>
          </w:pPr>
          <w:hyperlink w:anchor="__RefHeading___Toc511024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11026_3244359995">
            <w:r>
              <w:rPr>
                <w:webHidden/>
                <w:rStyle w:val="IndexLink"/>
                <w:rtl w:val="true"/>
              </w:rPr>
              <w:t>نکته‌ها</w:t>
            </w:r>
            <w:r>
              <w:rPr>
                <w:rStyle w:val="IndexLink"/>
                <w:rtl w:val="true"/>
              </w:rPr>
              <w:t>:</w:t>
              <w:tab/>
            </w:r>
            <w:r>
              <w:rPr>
                <w:rStyle w:val="IndexLink"/>
              </w:rPr>
              <w:t>65</w:t>
            </w:r>
          </w:hyperlink>
        </w:p>
        <w:p>
          <w:pPr>
            <w:pStyle w:val="Contents4"/>
            <w:tabs>
              <w:tab w:val="clear" w:pos="8176"/>
              <w:tab w:val="right" w:pos="9026" w:leader="dot"/>
            </w:tabs>
            <w:rPr/>
          </w:pPr>
          <w:hyperlink w:anchor="__RefHeading___Toc511028_3244359995">
            <w:r>
              <w:rPr>
                <w:webHidden/>
                <w:rStyle w:val="IndexLink"/>
                <w:rtl w:val="true"/>
              </w:rPr>
              <w:t>پیام‌ها</w:t>
            </w:r>
            <w:r>
              <w:rPr>
                <w:rStyle w:val="IndexLink"/>
                <w:rtl w:val="true"/>
              </w:rPr>
              <w:tab/>
            </w:r>
            <w:r>
              <w:rPr>
                <w:rStyle w:val="IndexLink"/>
              </w:rPr>
              <w:t>66</w:t>
            </w:r>
          </w:hyperlink>
        </w:p>
        <w:p>
          <w:pPr>
            <w:pStyle w:val="Contents5"/>
            <w:tabs>
              <w:tab w:val="clear" w:pos="7892"/>
              <w:tab w:val="right" w:pos="9026" w:leader="dot"/>
            </w:tabs>
            <w:rPr/>
          </w:pPr>
          <w:hyperlink w:anchor="__RefHeading___Toc511030_3244359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11032_3244359995">
            <w:r>
              <w:rPr>
                <w:webHidden/>
                <w:rStyle w:val="IndexLink"/>
                <w:rtl w:val="true"/>
              </w:rPr>
              <w:t>نکته‌ها</w:t>
            </w:r>
            <w:r>
              <w:rPr>
                <w:rStyle w:val="IndexLink"/>
                <w:rtl w:val="true"/>
              </w:rPr>
              <w:t>:</w:t>
              <w:tab/>
            </w:r>
            <w:r>
              <w:rPr>
                <w:rStyle w:val="IndexLink"/>
              </w:rPr>
              <w:t>68</w:t>
            </w:r>
          </w:hyperlink>
        </w:p>
        <w:p>
          <w:pPr>
            <w:pStyle w:val="Contents6"/>
            <w:tabs>
              <w:tab w:val="clear" w:pos="7609"/>
              <w:tab w:val="right" w:pos="9026" w:leader="dot"/>
            </w:tabs>
            <w:rPr/>
          </w:pPr>
          <w:hyperlink w:anchor="__RefHeading___Toc511034_3244359995">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511036_3244359995">
            <w:r>
              <w:rPr>
                <w:webHidden/>
                <w:rStyle w:val="IndexLink"/>
                <w:rtl w:val="true"/>
              </w:rPr>
              <w:t>پیام‌ها</w:t>
            </w:r>
            <w:r>
              <w:rPr>
                <w:rStyle w:val="IndexLink"/>
                <w:rtl w:val="true"/>
              </w:rPr>
              <w:tab/>
            </w:r>
            <w:r>
              <w:rPr>
                <w:rStyle w:val="IndexLink"/>
              </w:rPr>
              <w:t>69</w:t>
            </w:r>
          </w:hyperlink>
        </w:p>
        <w:p>
          <w:pPr>
            <w:pStyle w:val="Contents4"/>
            <w:tabs>
              <w:tab w:val="clear" w:pos="8176"/>
              <w:tab w:val="right" w:pos="9026" w:leader="dot"/>
            </w:tabs>
            <w:rPr/>
          </w:pPr>
          <w:hyperlink w:anchor="__RefHeading___Toc51103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511040_3244359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11042_3244359995">
            <w:r>
              <w:rPr>
                <w:webHidden/>
                <w:rStyle w:val="IndexLink"/>
                <w:rtl w:val="true"/>
              </w:rPr>
              <w:t>نکته‌ها</w:t>
            </w:r>
            <w:r>
              <w:rPr>
                <w:rStyle w:val="IndexLink"/>
                <w:rtl w:val="true"/>
              </w:rPr>
              <w:t>:</w:t>
              <w:tab/>
            </w:r>
            <w:r>
              <w:rPr>
                <w:rStyle w:val="IndexLink"/>
              </w:rPr>
              <w:t>70</w:t>
            </w:r>
          </w:hyperlink>
        </w:p>
        <w:p>
          <w:pPr>
            <w:pStyle w:val="Contents6"/>
            <w:tabs>
              <w:tab w:val="clear" w:pos="7609"/>
              <w:tab w:val="right" w:pos="9026" w:leader="dot"/>
            </w:tabs>
            <w:rPr/>
          </w:pPr>
          <w:hyperlink w:anchor="__RefHeading___Toc511044_3244359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11046_3244359995">
            <w:r>
              <w:rPr>
                <w:webHidden/>
                <w:rStyle w:val="IndexLink"/>
                <w:rtl w:val="true"/>
              </w:rPr>
              <w:t>پیام‌ها</w:t>
            </w:r>
            <w:r>
              <w:rPr>
                <w:rStyle w:val="IndexLink"/>
                <w:rtl w:val="true"/>
              </w:rPr>
              <w:tab/>
            </w:r>
            <w:r>
              <w:rPr>
                <w:rStyle w:val="IndexLink"/>
              </w:rPr>
              <w:t>71</w:t>
            </w:r>
          </w:hyperlink>
        </w:p>
        <w:p>
          <w:pPr>
            <w:pStyle w:val="Contents4"/>
            <w:tabs>
              <w:tab w:val="clear" w:pos="8176"/>
              <w:tab w:val="right" w:pos="9026" w:leader="dot"/>
            </w:tabs>
            <w:rPr/>
          </w:pPr>
          <w:hyperlink w:anchor="__RefHeading___Toc51104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511050_3244359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11052_3244359995">
            <w:r>
              <w:rPr>
                <w:webHidden/>
                <w:rStyle w:val="IndexLink"/>
                <w:rtl w:val="true"/>
              </w:rPr>
              <w:t>پیام‌ها</w:t>
            </w:r>
            <w:r>
              <w:rPr>
                <w:rStyle w:val="IndexLink"/>
                <w:rtl w:val="true"/>
              </w:rPr>
              <w:tab/>
            </w:r>
            <w:r>
              <w:rPr>
                <w:rStyle w:val="IndexLink"/>
              </w:rPr>
              <w:t>71</w:t>
            </w:r>
          </w:hyperlink>
        </w:p>
        <w:p>
          <w:pPr>
            <w:pStyle w:val="Contents4"/>
            <w:tabs>
              <w:tab w:val="clear" w:pos="8176"/>
              <w:tab w:val="right" w:pos="9026" w:leader="dot"/>
            </w:tabs>
            <w:rPr/>
          </w:pPr>
          <w:hyperlink w:anchor="__RefHeading___Toc51105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72</w:t>
            </w:r>
          </w:hyperlink>
        </w:p>
        <w:p>
          <w:pPr>
            <w:pStyle w:val="Contents5"/>
            <w:tabs>
              <w:tab w:val="clear" w:pos="7892"/>
              <w:tab w:val="right" w:pos="9026" w:leader="dot"/>
            </w:tabs>
            <w:rPr/>
          </w:pPr>
          <w:hyperlink w:anchor="__RefHeading___Toc511056_3244359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11058_3244359995">
            <w:r>
              <w:rPr>
                <w:webHidden/>
                <w:rStyle w:val="IndexLink"/>
                <w:rtl w:val="true"/>
              </w:rPr>
              <w:t>نکته‌ها</w:t>
            </w:r>
            <w:r>
              <w:rPr>
                <w:rStyle w:val="IndexLink"/>
                <w:rtl w:val="true"/>
              </w:rPr>
              <w:t>:</w:t>
              <w:tab/>
            </w:r>
            <w:r>
              <w:rPr>
                <w:rStyle w:val="IndexLink"/>
              </w:rPr>
              <w:t>72</w:t>
            </w:r>
          </w:hyperlink>
        </w:p>
        <w:p>
          <w:pPr>
            <w:pStyle w:val="Contents6"/>
            <w:tabs>
              <w:tab w:val="clear" w:pos="7609"/>
              <w:tab w:val="right" w:pos="9026" w:leader="dot"/>
            </w:tabs>
            <w:rPr/>
          </w:pPr>
          <w:hyperlink w:anchor="__RefHeading___Toc511060_3244359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11062_3244359995">
            <w:r>
              <w:rPr>
                <w:webHidden/>
                <w:rStyle w:val="IndexLink"/>
                <w:rtl w:val="true"/>
              </w:rPr>
              <w:t>پیام‌ها</w:t>
            </w:r>
            <w:r>
              <w:rPr>
                <w:rStyle w:val="IndexLink"/>
                <w:rtl w:val="true"/>
              </w:rPr>
              <w:tab/>
            </w:r>
            <w:r>
              <w:rPr>
                <w:rStyle w:val="IndexLink"/>
              </w:rPr>
              <w:t>73</w:t>
            </w:r>
          </w:hyperlink>
        </w:p>
        <w:p>
          <w:pPr>
            <w:pStyle w:val="Contents4"/>
            <w:tabs>
              <w:tab w:val="clear" w:pos="8176"/>
              <w:tab w:val="right" w:pos="9026" w:leader="dot"/>
            </w:tabs>
            <w:rPr/>
          </w:pPr>
          <w:hyperlink w:anchor="__RefHeading___Toc51106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511066_3244359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11068_3244359995">
            <w:r>
              <w:rPr>
                <w:webHidden/>
                <w:rStyle w:val="IndexLink"/>
                <w:rtl w:val="true"/>
              </w:rPr>
              <w:t>پیام‌ها</w:t>
            </w:r>
            <w:r>
              <w:rPr>
                <w:rStyle w:val="IndexLink"/>
                <w:rtl w:val="true"/>
              </w:rPr>
              <w:tab/>
            </w:r>
            <w:r>
              <w:rPr>
                <w:rStyle w:val="IndexLink"/>
              </w:rPr>
              <w:t>74</w:t>
            </w:r>
          </w:hyperlink>
        </w:p>
        <w:p>
          <w:pPr>
            <w:pStyle w:val="Contents4"/>
            <w:tabs>
              <w:tab w:val="clear" w:pos="8176"/>
              <w:tab w:val="right" w:pos="9026" w:leader="dot"/>
            </w:tabs>
            <w:rPr/>
          </w:pPr>
          <w:hyperlink w:anchor="__RefHeading___Toc51107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74</w:t>
            </w:r>
          </w:hyperlink>
        </w:p>
        <w:p>
          <w:pPr>
            <w:pStyle w:val="Contents5"/>
            <w:tabs>
              <w:tab w:val="clear" w:pos="7892"/>
              <w:tab w:val="right" w:pos="9026" w:leader="dot"/>
            </w:tabs>
            <w:rPr/>
          </w:pPr>
          <w:hyperlink w:anchor="__RefHeading___Toc511072_3244359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511074_3244359995">
            <w:r>
              <w:rPr>
                <w:webHidden/>
                <w:rStyle w:val="IndexLink"/>
                <w:rtl w:val="true"/>
              </w:rPr>
              <w:t>پیام‌ها</w:t>
            </w:r>
            <w:r>
              <w:rPr>
                <w:rStyle w:val="IndexLink"/>
                <w:rtl w:val="true"/>
              </w:rPr>
              <w:tab/>
            </w:r>
            <w:r>
              <w:rPr>
                <w:rStyle w:val="IndexLink"/>
              </w:rPr>
              <w:t>75</w:t>
            </w:r>
          </w:hyperlink>
        </w:p>
        <w:p>
          <w:pPr>
            <w:pStyle w:val="Contents4"/>
            <w:tabs>
              <w:tab w:val="clear" w:pos="8176"/>
              <w:tab w:val="right" w:pos="9026" w:leader="dot"/>
            </w:tabs>
            <w:rPr/>
          </w:pPr>
          <w:hyperlink w:anchor="__RefHeading___Toc5110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75</w:t>
            </w:r>
          </w:hyperlink>
        </w:p>
        <w:p>
          <w:pPr>
            <w:pStyle w:val="Contents5"/>
            <w:tabs>
              <w:tab w:val="clear" w:pos="7892"/>
              <w:tab w:val="right" w:pos="9026" w:leader="dot"/>
            </w:tabs>
            <w:rPr/>
          </w:pPr>
          <w:hyperlink w:anchor="__RefHeading___Toc511078_3244359995">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11080_3244359995">
            <w:r>
              <w:rPr>
                <w:webHidden/>
                <w:rStyle w:val="IndexLink"/>
                <w:rtl w:val="true"/>
              </w:rPr>
              <w:t>نکته‌ها</w:t>
            </w:r>
            <w:r>
              <w:rPr>
                <w:rStyle w:val="IndexLink"/>
                <w:rtl w:val="true"/>
              </w:rPr>
              <w:t>:</w:t>
              <w:tab/>
            </w:r>
            <w:r>
              <w:rPr>
                <w:rStyle w:val="IndexLink"/>
              </w:rPr>
              <w:t>75</w:t>
            </w:r>
          </w:hyperlink>
        </w:p>
        <w:p>
          <w:pPr>
            <w:pStyle w:val="Contents6"/>
            <w:tabs>
              <w:tab w:val="clear" w:pos="7609"/>
              <w:tab w:val="right" w:pos="9026" w:leader="dot"/>
            </w:tabs>
            <w:rPr/>
          </w:pPr>
          <w:hyperlink w:anchor="__RefHeading___Toc511082_3244359995">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11084_3244359995">
            <w:r>
              <w:rPr>
                <w:webHidden/>
                <w:rStyle w:val="IndexLink"/>
                <w:rtl w:val="true"/>
              </w:rPr>
              <w:t>پیام‌ها</w:t>
            </w:r>
            <w:r>
              <w:rPr>
                <w:rStyle w:val="IndexLink"/>
                <w:rtl w:val="true"/>
              </w:rPr>
              <w:tab/>
            </w:r>
            <w:r>
              <w:rPr>
                <w:rStyle w:val="IndexLink"/>
              </w:rPr>
              <w:t>76</w:t>
            </w:r>
          </w:hyperlink>
        </w:p>
        <w:p>
          <w:pPr>
            <w:pStyle w:val="Contents4"/>
            <w:tabs>
              <w:tab w:val="clear" w:pos="8176"/>
              <w:tab w:val="right" w:pos="9026" w:leader="dot"/>
            </w:tabs>
            <w:rPr/>
          </w:pPr>
          <w:hyperlink w:anchor="__RefHeading___Toc5110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77</w:t>
            </w:r>
          </w:hyperlink>
        </w:p>
        <w:p>
          <w:pPr>
            <w:pStyle w:val="Contents5"/>
            <w:tabs>
              <w:tab w:val="clear" w:pos="7892"/>
              <w:tab w:val="right" w:pos="9026" w:leader="dot"/>
            </w:tabs>
            <w:rPr/>
          </w:pPr>
          <w:hyperlink w:anchor="__RefHeading___Toc511088_3244359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11090_3244359995">
            <w:r>
              <w:rPr>
                <w:webHidden/>
                <w:rStyle w:val="IndexLink"/>
                <w:rtl w:val="true"/>
              </w:rPr>
              <w:t>نکته‌ها</w:t>
            </w:r>
            <w:r>
              <w:rPr>
                <w:rStyle w:val="IndexLink"/>
                <w:rtl w:val="true"/>
              </w:rPr>
              <w:t>:</w:t>
              <w:tab/>
            </w:r>
            <w:r>
              <w:rPr>
                <w:rStyle w:val="IndexLink"/>
              </w:rPr>
              <w:t>77</w:t>
            </w:r>
          </w:hyperlink>
        </w:p>
        <w:p>
          <w:pPr>
            <w:pStyle w:val="Contents6"/>
            <w:tabs>
              <w:tab w:val="clear" w:pos="7609"/>
              <w:tab w:val="right" w:pos="9026" w:leader="dot"/>
            </w:tabs>
            <w:rPr/>
          </w:pPr>
          <w:hyperlink w:anchor="__RefHeading___Toc511092_3244359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11094_3244359995">
            <w:r>
              <w:rPr>
                <w:webHidden/>
                <w:rStyle w:val="IndexLink"/>
                <w:rtl w:val="true"/>
              </w:rPr>
              <w:t>پیام‌ها</w:t>
            </w:r>
            <w:r>
              <w:rPr>
                <w:rStyle w:val="IndexLink"/>
                <w:rtl w:val="true"/>
              </w:rPr>
              <w:tab/>
            </w:r>
            <w:r>
              <w:rPr>
                <w:rStyle w:val="IndexLink"/>
              </w:rPr>
              <w:t>77</w:t>
            </w:r>
          </w:hyperlink>
        </w:p>
        <w:p>
          <w:pPr>
            <w:pStyle w:val="Contents4"/>
            <w:tabs>
              <w:tab w:val="clear" w:pos="8176"/>
              <w:tab w:val="right" w:pos="9026" w:leader="dot"/>
            </w:tabs>
            <w:rPr/>
          </w:pPr>
          <w:hyperlink w:anchor="__RefHeading___Toc51109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78</w:t>
            </w:r>
          </w:hyperlink>
        </w:p>
        <w:p>
          <w:pPr>
            <w:pStyle w:val="Contents5"/>
            <w:tabs>
              <w:tab w:val="clear" w:pos="7892"/>
              <w:tab w:val="right" w:pos="9026" w:leader="dot"/>
            </w:tabs>
            <w:rPr/>
          </w:pPr>
          <w:hyperlink w:anchor="__RefHeading___Toc511098_3244359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511100_3244359995">
            <w:r>
              <w:rPr>
                <w:webHidden/>
                <w:rStyle w:val="IndexLink"/>
                <w:rtl w:val="true"/>
              </w:rPr>
              <w:t>پیام‌ها</w:t>
            </w:r>
            <w:r>
              <w:rPr>
                <w:rStyle w:val="IndexLink"/>
                <w:rtl w:val="true"/>
              </w:rPr>
              <w:tab/>
            </w:r>
            <w:r>
              <w:rPr>
                <w:rStyle w:val="IndexLink"/>
              </w:rPr>
              <w:t>78</w:t>
            </w:r>
          </w:hyperlink>
        </w:p>
        <w:p>
          <w:pPr>
            <w:pStyle w:val="Contents4"/>
            <w:tabs>
              <w:tab w:val="clear" w:pos="8176"/>
              <w:tab w:val="right" w:pos="9026" w:leader="dot"/>
            </w:tabs>
            <w:rPr/>
          </w:pPr>
          <w:hyperlink w:anchor="__RefHeading___Toc51110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78</w:t>
            </w:r>
          </w:hyperlink>
        </w:p>
        <w:p>
          <w:pPr>
            <w:pStyle w:val="Contents5"/>
            <w:tabs>
              <w:tab w:val="clear" w:pos="7892"/>
              <w:tab w:val="right" w:pos="9026" w:leader="dot"/>
            </w:tabs>
            <w:rPr/>
          </w:pPr>
          <w:hyperlink w:anchor="__RefHeading___Toc511104_3244359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511106_3244359995">
            <w:r>
              <w:rPr>
                <w:webHidden/>
                <w:rStyle w:val="IndexLink"/>
                <w:rtl w:val="true"/>
              </w:rPr>
              <w:t>نکته‌ها</w:t>
            </w:r>
            <w:r>
              <w:rPr>
                <w:rStyle w:val="IndexLink"/>
                <w:rtl w:val="true"/>
              </w:rPr>
              <w:t>:</w:t>
              <w:tab/>
            </w:r>
            <w:r>
              <w:rPr>
                <w:rStyle w:val="IndexLink"/>
              </w:rPr>
              <w:t>79</w:t>
            </w:r>
          </w:hyperlink>
        </w:p>
        <w:p>
          <w:pPr>
            <w:pStyle w:val="Contents6"/>
            <w:tabs>
              <w:tab w:val="clear" w:pos="7609"/>
              <w:tab w:val="right" w:pos="9026" w:leader="dot"/>
            </w:tabs>
            <w:rPr/>
          </w:pPr>
          <w:hyperlink w:anchor="__RefHeading___Toc511108_3244359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11110_3244359995">
            <w:r>
              <w:rPr>
                <w:webHidden/>
                <w:rStyle w:val="IndexLink"/>
                <w:rtl w:val="true"/>
              </w:rPr>
              <w:t>پیام‌ها</w:t>
            </w:r>
            <w:r>
              <w:rPr>
                <w:rStyle w:val="IndexLink"/>
                <w:rtl w:val="true"/>
              </w:rPr>
              <w:tab/>
            </w:r>
            <w:r>
              <w:rPr>
                <w:rStyle w:val="IndexLink"/>
              </w:rPr>
              <w:t>79</w:t>
            </w:r>
          </w:hyperlink>
        </w:p>
        <w:p>
          <w:pPr>
            <w:pStyle w:val="Contents4"/>
            <w:tabs>
              <w:tab w:val="clear" w:pos="8176"/>
              <w:tab w:val="right" w:pos="9026" w:leader="dot"/>
            </w:tabs>
            <w:rPr/>
          </w:pPr>
          <w:hyperlink w:anchor="__RefHeading___Toc51111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80</w:t>
            </w:r>
          </w:hyperlink>
        </w:p>
        <w:p>
          <w:pPr>
            <w:pStyle w:val="Contents5"/>
            <w:tabs>
              <w:tab w:val="clear" w:pos="7892"/>
              <w:tab w:val="right" w:pos="9026" w:leader="dot"/>
            </w:tabs>
            <w:rPr/>
          </w:pPr>
          <w:hyperlink w:anchor="__RefHeading___Toc511114_324435999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11116_3244359995">
            <w:r>
              <w:rPr>
                <w:webHidden/>
                <w:rStyle w:val="IndexLink"/>
                <w:rtl w:val="true"/>
              </w:rPr>
              <w:t>نکته‌ها</w:t>
            </w:r>
            <w:r>
              <w:rPr>
                <w:rStyle w:val="IndexLink"/>
                <w:rtl w:val="true"/>
              </w:rPr>
              <w:t>:</w:t>
              <w:tab/>
            </w:r>
            <w:r>
              <w:rPr>
                <w:rStyle w:val="IndexLink"/>
              </w:rPr>
              <w:t>80</w:t>
            </w:r>
          </w:hyperlink>
        </w:p>
        <w:p>
          <w:pPr>
            <w:pStyle w:val="Contents6"/>
            <w:tabs>
              <w:tab w:val="clear" w:pos="7609"/>
              <w:tab w:val="right" w:pos="9026" w:leader="dot"/>
            </w:tabs>
            <w:rPr/>
          </w:pPr>
          <w:hyperlink w:anchor="__RefHeading___Toc511118_324435999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11120_3244359995">
            <w:r>
              <w:rPr>
                <w:webHidden/>
                <w:rStyle w:val="IndexLink"/>
                <w:rtl w:val="true"/>
              </w:rPr>
              <w:t>پیام‌ها</w:t>
            </w:r>
            <w:r>
              <w:rPr>
                <w:rStyle w:val="IndexLink"/>
                <w:rtl w:val="true"/>
              </w:rPr>
              <w:tab/>
            </w:r>
            <w:r>
              <w:rPr>
                <w:rStyle w:val="IndexLink"/>
              </w:rPr>
              <w:t>80</w:t>
            </w:r>
          </w:hyperlink>
        </w:p>
        <w:p>
          <w:pPr>
            <w:pStyle w:val="Contents4"/>
            <w:tabs>
              <w:tab w:val="clear" w:pos="8176"/>
              <w:tab w:val="right" w:pos="9026" w:leader="dot"/>
            </w:tabs>
            <w:rPr/>
          </w:pPr>
          <w:hyperlink w:anchor="__RefHeading___Toc51112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81</w:t>
            </w:r>
          </w:hyperlink>
        </w:p>
        <w:p>
          <w:pPr>
            <w:pStyle w:val="Contents5"/>
            <w:tabs>
              <w:tab w:val="clear" w:pos="7892"/>
              <w:tab w:val="right" w:pos="9026" w:leader="dot"/>
            </w:tabs>
            <w:rPr/>
          </w:pPr>
          <w:hyperlink w:anchor="__RefHeading___Toc511124_3244359995">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511126_3244359995">
            <w:r>
              <w:rPr>
                <w:webHidden/>
                <w:rStyle w:val="IndexLink"/>
                <w:rtl w:val="true"/>
              </w:rPr>
              <w:t>نکته‌ها</w:t>
            </w:r>
            <w:r>
              <w:rPr>
                <w:rStyle w:val="IndexLink"/>
                <w:rtl w:val="true"/>
              </w:rPr>
              <w:t>:</w:t>
              <w:tab/>
            </w:r>
            <w:r>
              <w:rPr>
                <w:rStyle w:val="IndexLink"/>
              </w:rPr>
              <w:t>81</w:t>
            </w:r>
          </w:hyperlink>
        </w:p>
        <w:p>
          <w:pPr>
            <w:pStyle w:val="Contents6"/>
            <w:tabs>
              <w:tab w:val="clear" w:pos="7609"/>
              <w:tab w:val="right" w:pos="9026" w:leader="dot"/>
            </w:tabs>
            <w:rPr/>
          </w:pPr>
          <w:hyperlink w:anchor="__RefHeading___Toc511128_3244359995">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511130_3244359995">
            <w:r>
              <w:rPr>
                <w:webHidden/>
                <w:rStyle w:val="IndexLink"/>
                <w:rtl w:val="true"/>
              </w:rPr>
              <w:t>پیام‌ها</w:t>
            </w:r>
            <w:r>
              <w:rPr>
                <w:rStyle w:val="IndexLink"/>
                <w:rtl w:val="true"/>
              </w:rPr>
              <w:tab/>
            </w:r>
            <w:r>
              <w:rPr>
                <w:rStyle w:val="IndexLink"/>
              </w:rPr>
              <w:t>81</w:t>
            </w:r>
          </w:hyperlink>
        </w:p>
        <w:p>
          <w:pPr>
            <w:pStyle w:val="Contents4"/>
            <w:tabs>
              <w:tab w:val="clear" w:pos="8176"/>
              <w:tab w:val="right" w:pos="9026" w:leader="dot"/>
            </w:tabs>
            <w:rPr/>
          </w:pPr>
          <w:hyperlink w:anchor="__RefHeading___Toc51113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82</w:t>
            </w:r>
          </w:hyperlink>
        </w:p>
        <w:p>
          <w:pPr>
            <w:pStyle w:val="Contents5"/>
            <w:tabs>
              <w:tab w:val="clear" w:pos="7892"/>
              <w:tab w:val="right" w:pos="9026" w:leader="dot"/>
            </w:tabs>
            <w:rPr/>
          </w:pPr>
          <w:hyperlink w:anchor="__RefHeading___Toc511134_3244359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511136_3244359995">
            <w:r>
              <w:rPr>
                <w:webHidden/>
                <w:rStyle w:val="IndexLink"/>
                <w:rtl w:val="true"/>
              </w:rPr>
              <w:t>نکته‌ها</w:t>
            </w:r>
            <w:r>
              <w:rPr>
                <w:rStyle w:val="IndexLink"/>
                <w:rtl w:val="true"/>
              </w:rPr>
              <w:t>:</w:t>
              <w:tab/>
            </w:r>
            <w:r>
              <w:rPr>
                <w:rStyle w:val="IndexLink"/>
              </w:rPr>
              <w:t>82</w:t>
            </w:r>
          </w:hyperlink>
        </w:p>
        <w:p>
          <w:pPr>
            <w:pStyle w:val="Contents6"/>
            <w:tabs>
              <w:tab w:val="clear" w:pos="7609"/>
              <w:tab w:val="right" w:pos="9026" w:leader="dot"/>
            </w:tabs>
            <w:rPr/>
          </w:pPr>
          <w:hyperlink w:anchor="__RefHeading___Toc511138_3244359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511140_3244359995">
            <w:r>
              <w:rPr>
                <w:webHidden/>
                <w:rStyle w:val="IndexLink"/>
                <w:rtl w:val="true"/>
              </w:rPr>
              <w:t>پیام‌ها</w:t>
            </w:r>
            <w:r>
              <w:rPr>
                <w:rStyle w:val="IndexLink"/>
                <w:rtl w:val="true"/>
              </w:rPr>
              <w:tab/>
            </w:r>
            <w:r>
              <w:rPr>
                <w:rStyle w:val="IndexLink"/>
              </w:rPr>
              <w:t>82</w:t>
            </w:r>
          </w:hyperlink>
        </w:p>
        <w:p>
          <w:pPr>
            <w:pStyle w:val="Contents4"/>
            <w:tabs>
              <w:tab w:val="clear" w:pos="8176"/>
              <w:tab w:val="right" w:pos="9026" w:leader="dot"/>
            </w:tabs>
            <w:rPr/>
          </w:pPr>
          <w:hyperlink w:anchor="__RefHeading___Toc51114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84</w:t>
            </w:r>
          </w:hyperlink>
        </w:p>
        <w:p>
          <w:pPr>
            <w:pStyle w:val="Contents5"/>
            <w:tabs>
              <w:tab w:val="clear" w:pos="7892"/>
              <w:tab w:val="right" w:pos="9026" w:leader="dot"/>
            </w:tabs>
            <w:rPr/>
          </w:pPr>
          <w:hyperlink w:anchor="__RefHeading___Toc511144_3244359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11146_3244359995">
            <w:r>
              <w:rPr>
                <w:webHidden/>
                <w:rStyle w:val="IndexLink"/>
                <w:rtl w:val="true"/>
              </w:rPr>
              <w:t>نکته‌ها</w:t>
            </w:r>
            <w:r>
              <w:rPr>
                <w:rStyle w:val="IndexLink"/>
                <w:rtl w:val="true"/>
              </w:rPr>
              <w:t>:</w:t>
              <w:tab/>
            </w:r>
            <w:r>
              <w:rPr>
                <w:rStyle w:val="IndexLink"/>
              </w:rPr>
              <w:t>84</w:t>
            </w:r>
          </w:hyperlink>
        </w:p>
        <w:p>
          <w:pPr>
            <w:pStyle w:val="Contents6"/>
            <w:tabs>
              <w:tab w:val="clear" w:pos="7609"/>
              <w:tab w:val="right" w:pos="9026" w:leader="dot"/>
            </w:tabs>
            <w:rPr/>
          </w:pPr>
          <w:hyperlink w:anchor="__RefHeading___Toc511148_3244359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11150_3244359995">
            <w:r>
              <w:rPr>
                <w:webHidden/>
                <w:rStyle w:val="IndexLink"/>
                <w:rtl w:val="true"/>
              </w:rPr>
              <w:t>پیام‌ها</w:t>
            </w:r>
            <w:r>
              <w:rPr>
                <w:rStyle w:val="IndexLink"/>
                <w:rtl w:val="true"/>
              </w:rPr>
              <w:tab/>
            </w:r>
            <w:r>
              <w:rPr>
                <w:rStyle w:val="IndexLink"/>
              </w:rPr>
              <w:t>84</w:t>
            </w:r>
          </w:hyperlink>
        </w:p>
        <w:p>
          <w:pPr>
            <w:pStyle w:val="Contents4"/>
            <w:tabs>
              <w:tab w:val="clear" w:pos="8176"/>
              <w:tab w:val="right" w:pos="9026" w:leader="dot"/>
            </w:tabs>
            <w:rPr/>
          </w:pPr>
          <w:hyperlink w:anchor="__RefHeading___Toc51115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85</w:t>
            </w:r>
          </w:hyperlink>
        </w:p>
        <w:p>
          <w:pPr>
            <w:pStyle w:val="Contents5"/>
            <w:tabs>
              <w:tab w:val="clear" w:pos="7892"/>
              <w:tab w:val="right" w:pos="9026" w:leader="dot"/>
            </w:tabs>
            <w:rPr/>
          </w:pPr>
          <w:hyperlink w:anchor="__RefHeading___Toc511154_324435999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11156_3244359995">
            <w:r>
              <w:rPr>
                <w:webHidden/>
                <w:rStyle w:val="IndexLink"/>
                <w:rtl w:val="true"/>
              </w:rPr>
              <w:t>نکته‌ها</w:t>
            </w:r>
            <w:r>
              <w:rPr>
                <w:rStyle w:val="IndexLink"/>
                <w:rtl w:val="true"/>
              </w:rPr>
              <w:t>:</w:t>
              <w:tab/>
            </w:r>
            <w:r>
              <w:rPr>
                <w:rStyle w:val="IndexLink"/>
              </w:rPr>
              <w:t>85</w:t>
            </w:r>
          </w:hyperlink>
        </w:p>
        <w:p>
          <w:pPr>
            <w:pStyle w:val="Contents6"/>
            <w:tabs>
              <w:tab w:val="clear" w:pos="7609"/>
              <w:tab w:val="right" w:pos="9026" w:leader="dot"/>
            </w:tabs>
            <w:rPr/>
          </w:pPr>
          <w:hyperlink w:anchor="__RefHeading___Toc511158_324435999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11160_3244359995">
            <w:r>
              <w:rPr>
                <w:webHidden/>
                <w:rStyle w:val="IndexLink"/>
                <w:rtl w:val="true"/>
              </w:rPr>
              <w:t>پیام‌ها</w:t>
            </w:r>
            <w:r>
              <w:rPr>
                <w:rStyle w:val="IndexLink"/>
                <w:rtl w:val="true"/>
              </w:rPr>
              <w:tab/>
            </w:r>
            <w:r>
              <w:rPr>
                <w:rStyle w:val="IndexLink"/>
              </w:rPr>
              <w:t>86</w:t>
            </w:r>
          </w:hyperlink>
        </w:p>
        <w:p>
          <w:pPr>
            <w:pStyle w:val="Contents4"/>
            <w:tabs>
              <w:tab w:val="clear" w:pos="8176"/>
              <w:tab w:val="right" w:pos="9026" w:leader="dot"/>
            </w:tabs>
            <w:rPr/>
          </w:pPr>
          <w:hyperlink w:anchor="__RefHeading___Toc51116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88</w:t>
            </w:r>
          </w:hyperlink>
        </w:p>
        <w:p>
          <w:pPr>
            <w:pStyle w:val="Contents5"/>
            <w:tabs>
              <w:tab w:val="clear" w:pos="7892"/>
              <w:tab w:val="right" w:pos="9026" w:leader="dot"/>
            </w:tabs>
            <w:rPr/>
          </w:pPr>
          <w:hyperlink w:anchor="__RefHeading___Toc511164_3244359995">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11166_3244359995">
            <w:r>
              <w:rPr>
                <w:webHidden/>
                <w:rStyle w:val="IndexLink"/>
                <w:rtl w:val="true"/>
              </w:rPr>
              <w:t>نکته‌ها</w:t>
            </w:r>
            <w:r>
              <w:rPr>
                <w:rStyle w:val="IndexLink"/>
                <w:rtl w:val="true"/>
              </w:rPr>
              <w:t>:</w:t>
              <w:tab/>
            </w:r>
            <w:r>
              <w:rPr>
                <w:rStyle w:val="IndexLink"/>
              </w:rPr>
              <w:t>88</w:t>
            </w:r>
          </w:hyperlink>
        </w:p>
        <w:p>
          <w:pPr>
            <w:pStyle w:val="Contents6"/>
            <w:tabs>
              <w:tab w:val="clear" w:pos="7609"/>
              <w:tab w:val="right" w:pos="9026" w:leader="dot"/>
            </w:tabs>
            <w:rPr/>
          </w:pPr>
          <w:hyperlink w:anchor="__RefHeading___Toc511168_3244359995">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11170_3244359995">
            <w:r>
              <w:rPr>
                <w:webHidden/>
                <w:rStyle w:val="IndexLink"/>
                <w:rtl w:val="true"/>
              </w:rPr>
              <w:t>پیام‌ها</w:t>
            </w:r>
            <w:r>
              <w:rPr>
                <w:rStyle w:val="IndexLink"/>
                <w:rtl w:val="true"/>
              </w:rPr>
              <w:tab/>
            </w:r>
            <w:r>
              <w:rPr>
                <w:rStyle w:val="IndexLink"/>
              </w:rPr>
              <w:t>90</w:t>
            </w:r>
          </w:hyperlink>
        </w:p>
        <w:p>
          <w:pPr>
            <w:pStyle w:val="Contents4"/>
            <w:tabs>
              <w:tab w:val="clear" w:pos="8176"/>
              <w:tab w:val="right" w:pos="9026" w:leader="dot"/>
            </w:tabs>
            <w:rPr/>
          </w:pPr>
          <w:hyperlink w:anchor="__RefHeading___Toc51117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91</w:t>
            </w:r>
          </w:hyperlink>
        </w:p>
        <w:p>
          <w:pPr>
            <w:pStyle w:val="Contents5"/>
            <w:tabs>
              <w:tab w:val="clear" w:pos="7892"/>
              <w:tab w:val="right" w:pos="9026" w:leader="dot"/>
            </w:tabs>
            <w:rPr/>
          </w:pPr>
          <w:hyperlink w:anchor="__RefHeading___Toc511174_3244359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11176_3244359995">
            <w:r>
              <w:rPr>
                <w:webHidden/>
                <w:rStyle w:val="IndexLink"/>
                <w:rtl w:val="true"/>
              </w:rPr>
              <w:t>نکته‌ها</w:t>
            </w:r>
            <w:r>
              <w:rPr>
                <w:rStyle w:val="IndexLink"/>
                <w:rtl w:val="true"/>
              </w:rPr>
              <w:t>:</w:t>
              <w:tab/>
            </w:r>
            <w:r>
              <w:rPr>
                <w:rStyle w:val="IndexLink"/>
              </w:rPr>
              <w:t>91</w:t>
            </w:r>
          </w:hyperlink>
        </w:p>
        <w:p>
          <w:pPr>
            <w:pStyle w:val="Contents6"/>
            <w:tabs>
              <w:tab w:val="clear" w:pos="7609"/>
              <w:tab w:val="right" w:pos="9026" w:leader="dot"/>
            </w:tabs>
            <w:rPr/>
          </w:pPr>
          <w:hyperlink w:anchor="__RefHeading___Toc511178_3244359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11180_3244359995">
            <w:r>
              <w:rPr>
                <w:webHidden/>
                <w:rStyle w:val="IndexLink"/>
                <w:rtl w:val="true"/>
              </w:rPr>
              <w:t>پیام‌ها</w:t>
            </w:r>
            <w:r>
              <w:rPr>
                <w:rStyle w:val="IndexLink"/>
                <w:rtl w:val="true"/>
              </w:rPr>
              <w:tab/>
            </w:r>
            <w:r>
              <w:rPr>
                <w:rStyle w:val="IndexLink"/>
              </w:rPr>
              <w:t>91</w:t>
            </w:r>
          </w:hyperlink>
        </w:p>
        <w:p>
          <w:pPr>
            <w:pStyle w:val="Contents4"/>
            <w:tabs>
              <w:tab w:val="clear" w:pos="8176"/>
              <w:tab w:val="right" w:pos="9026" w:leader="dot"/>
            </w:tabs>
            <w:rPr/>
          </w:pPr>
          <w:hyperlink w:anchor="__RefHeading___Toc51118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92</w:t>
            </w:r>
          </w:hyperlink>
        </w:p>
        <w:p>
          <w:pPr>
            <w:pStyle w:val="Contents5"/>
            <w:tabs>
              <w:tab w:val="clear" w:pos="7892"/>
              <w:tab w:val="right" w:pos="9026" w:leader="dot"/>
            </w:tabs>
            <w:rPr/>
          </w:pPr>
          <w:hyperlink w:anchor="__RefHeading___Toc511184_3244359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11186_3244359995">
            <w:r>
              <w:rPr>
                <w:webHidden/>
                <w:rStyle w:val="IndexLink"/>
                <w:rtl w:val="true"/>
              </w:rPr>
              <w:t>نکته‌ها</w:t>
            </w:r>
            <w:r>
              <w:rPr>
                <w:rStyle w:val="IndexLink"/>
                <w:rtl w:val="true"/>
              </w:rPr>
              <w:t>:</w:t>
              <w:tab/>
            </w:r>
            <w:r>
              <w:rPr>
                <w:rStyle w:val="IndexLink"/>
              </w:rPr>
              <w:t>93</w:t>
            </w:r>
          </w:hyperlink>
        </w:p>
        <w:p>
          <w:pPr>
            <w:pStyle w:val="Contents6"/>
            <w:tabs>
              <w:tab w:val="clear" w:pos="7609"/>
              <w:tab w:val="right" w:pos="9026" w:leader="dot"/>
            </w:tabs>
            <w:rPr/>
          </w:pPr>
          <w:hyperlink w:anchor="__RefHeading___Toc511188_3244359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11190_3244359995">
            <w:r>
              <w:rPr>
                <w:webHidden/>
                <w:rStyle w:val="IndexLink"/>
                <w:rtl w:val="true"/>
              </w:rPr>
              <w:t>پیام‌ها</w:t>
            </w:r>
            <w:r>
              <w:rPr>
                <w:rStyle w:val="IndexLink"/>
                <w:rtl w:val="true"/>
              </w:rPr>
              <w:tab/>
            </w:r>
            <w:r>
              <w:rPr>
                <w:rStyle w:val="IndexLink"/>
              </w:rPr>
              <w:t>93</w:t>
            </w:r>
          </w:hyperlink>
        </w:p>
        <w:p>
          <w:pPr>
            <w:pStyle w:val="Contents4"/>
            <w:tabs>
              <w:tab w:val="clear" w:pos="8176"/>
              <w:tab w:val="right" w:pos="9026" w:leader="dot"/>
            </w:tabs>
            <w:rPr/>
          </w:pPr>
          <w:hyperlink w:anchor="__RefHeading___Toc51119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95</w:t>
            </w:r>
          </w:hyperlink>
        </w:p>
        <w:p>
          <w:pPr>
            <w:pStyle w:val="Contents5"/>
            <w:tabs>
              <w:tab w:val="clear" w:pos="7892"/>
              <w:tab w:val="right" w:pos="9026" w:leader="dot"/>
            </w:tabs>
            <w:rPr/>
          </w:pPr>
          <w:hyperlink w:anchor="__RefHeading___Toc511194_3244359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511196_3244359995">
            <w:r>
              <w:rPr>
                <w:webHidden/>
                <w:rStyle w:val="IndexLink"/>
                <w:rtl w:val="true"/>
              </w:rPr>
              <w:t>نکته‌ها</w:t>
            </w:r>
            <w:r>
              <w:rPr>
                <w:rStyle w:val="IndexLink"/>
                <w:rtl w:val="true"/>
              </w:rPr>
              <w:t>:</w:t>
              <w:tab/>
            </w:r>
            <w:r>
              <w:rPr>
                <w:rStyle w:val="IndexLink"/>
              </w:rPr>
              <w:t>95</w:t>
            </w:r>
          </w:hyperlink>
        </w:p>
        <w:p>
          <w:pPr>
            <w:pStyle w:val="Contents6"/>
            <w:tabs>
              <w:tab w:val="clear" w:pos="7609"/>
              <w:tab w:val="right" w:pos="9026" w:leader="dot"/>
            </w:tabs>
            <w:rPr/>
          </w:pPr>
          <w:hyperlink w:anchor="__RefHeading___Toc511198_3244359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511200_3244359995">
            <w:r>
              <w:rPr>
                <w:webHidden/>
                <w:rStyle w:val="IndexLink"/>
                <w:rtl w:val="true"/>
              </w:rPr>
              <w:t>پیام‌ها</w:t>
            </w:r>
            <w:r>
              <w:rPr>
                <w:rStyle w:val="IndexLink"/>
                <w:rtl w:val="true"/>
              </w:rPr>
              <w:tab/>
            </w:r>
            <w:r>
              <w:rPr>
                <w:rStyle w:val="IndexLink"/>
              </w:rPr>
              <w:t>95</w:t>
            </w:r>
          </w:hyperlink>
        </w:p>
        <w:p>
          <w:pPr>
            <w:pStyle w:val="Contents4"/>
            <w:tabs>
              <w:tab w:val="clear" w:pos="8176"/>
              <w:tab w:val="right" w:pos="9026" w:leader="dot"/>
            </w:tabs>
            <w:rPr/>
          </w:pPr>
          <w:hyperlink w:anchor="__RefHeading___Toc51120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96</w:t>
            </w:r>
          </w:hyperlink>
        </w:p>
        <w:p>
          <w:pPr>
            <w:pStyle w:val="Contents5"/>
            <w:tabs>
              <w:tab w:val="clear" w:pos="7892"/>
              <w:tab w:val="right" w:pos="9026" w:leader="dot"/>
            </w:tabs>
            <w:rPr/>
          </w:pPr>
          <w:hyperlink w:anchor="__RefHeading___Toc511204_324435999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11206_3244359995">
            <w:r>
              <w:rPr>
                <w:webHidden/>
                <w:rStyle w:val="IndexLink"/>
                <w:rtl w:val="true"/>
              </w:rPr>
              <w:t>پیام‌ها</w:t>
            </w:r>
            <w:r>
              <w:rPr>
                <w:rStyle w:val="IndexLink"/>
                <w:rtl w:val="true"/>
              </w:rPr>
              <w:tab/>
            </w:r>
            <w:r>
              <w:rPr>
                <w:rStyle w:val="IndexLink"/>
              </w:rPr>
              <w:t>96</w:t>
            </w:r>
          </w:hyperlink>
        </w:p>
        <w:p>
          <w:pPr>
            <w:pStyle w:val="Contents4"/>
            <w:tabs>
              <w:tab w:val="clear" w:pos="8176"/>
              <w:tab w:val="right" w:pos="9026" w:leader="dot"/>
            </w:tabs>
            <w:rPr/>
          </w:pPr>
          <w:hyperlink w:anchor="__RefHeading___Toc51120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97</w:t>
            </w:r>
          </w:hyperlink>
        </w:p>
        <w:p>
          <w:pPr>
            <w:pStyle w:val="Contents5"/>
            <w:tabs>
              <w:tab w:val="clear" w:pos="7892"/>
              <w:tab w:val="right" w:pos="9026" w:leader="dot"/>
            </w:tabs>
            <w:rPr/>
          </w:pPr>
          <w:hyperlink w:anchor="__RefHeading___Toc511210_3244359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11212_3244359995">
            <w:r>
              <w:rPr>
                <w:webHidden/>
                <w:rStyle w:val="IndexLink"/>
                <w:rtl w:val="true"/>
              </w:rPr>
              <w:t>نکته‌ها</w:t>
            </w:r>
            <w:r>
              <w:rPr>
                <w:rStyle w:val="IndexLink"/>
                <w:rtl w:val="true"/>
              </w:rPr>
              <w:t>:</w:t>
              <w:tab/>
            </w:r>
            <w:r>
              <w:rPr>
                <w:rStyle w:val="IndexLink"/>
              </w:rPr>
              <w:t>97</w:t>
            </w:r>
          </w:hyperlink>
        </w:p>
        <w:p>
          <w:pPr>
            <w:pStyle w:val="Contents6"/>
            <w:tabs>
              <w:tab w:val="clear" w:pos="7609"/>
              <w:tab w:val="right" w:pos="9026" w:leader="dot"/>
            </w:tabs>
            <w:rPr/>
          </w:pPr>
          <w:hyperlink w:anchor="__RefHeading___Toc511214_3244359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11216_3244359995">
            <w:r>
              <w:rPr>
                <w:webHidden/>
                <w:rStyle w:val="IndexLink"/>
                <w:rtl w:val="true"/>
              </w:rPr>
              <w:t>پیام‌ها</w:t>
            </w:r>
            <w:r>
              <w:rPr>
                <w:rStyle w:val="IndexLink"/>
                <w:rtl w:val="true"/>
              </w:rPr>
              <w:tab/>
            </w:r>
            <w:r>
              <w:rPr>
                <w:rStyle w:val="IndexLink"/>
              </w:rPr>
              <w:t>98</w:t>
            </w:r>
          </w:hyperlink>
        </w:p>
        <w:p>
          <w:pPr>
            <w:pStyle w:val="Contents4"/>
            <w:tabs>
              <w:tab w:val="clear" w:pos="8176"/>
              <w:tab w:val="right" w:pos="9026" w:leader="dot"/>
            </w:tabs>
            <w:rPr/>
          </w:pPr>
          <w:hyperlink w:anchor="__RefHeading___Toc51121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98</w:t>
            </w:r>
          </w:hyperlink>
        </w:p>
        <w:p>
          <w:pPr>
            <w:pStyle w:val="Contents5"/>
            <w:tabs>
              <w:tab w:val="clear" w:pos="7892"/>
              <w:tab w:val="right" w:pos="9026" w:leader="dot"/>
            </w:tabs>
            <w:rPr/>
          </w:pPr>
          <w:hyperlink w:anchor="__RefHeading___Toc511220_324435999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511222_3244359995">
            <w:r>
              <w:rPr>
                <w:webHidden/>
                <w:rStyle w:val="IndexLink"/>
                <w:rtl w:val="true"/>
              </w:rPr>
              <w:t>نکته‌ها</w:t>
            </w:r>
            <w:r>
              <w:rPr>
                <w:rStyle w:val="IndexLink"/>
                <w:rtl w:val="true"/>
              </w:rPr>
              <w:t>:</w:t>
              <w:tab/>
            </w:r>
            <w:r>
              <w:rPr>
                <w:rStyle w:val="IndexLink"/>
              </w:rPr>
              <w:t>98</w:t>
            </w:r>
          </w:hyperlink>
        </w:p>
        <w:p>
          <w:pPr>
            <w:pStyle w:val="Contents5"/>
            <w:tabs>
              <w:tab w:val="clear" w:pos="7892"/>
              <w:tab w:val="right" w:pos="9026" w:leader="dot"/>
            </w:tabs>
            <w:rPr/>
          </w:pPr>
          <w:hyperlink w:anchor="__RefHeading___Toc511224_324435999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511226_3244359995">
            <w:r>
              <w:rPr>
                <w:webHidden/>
                <w:rStyle w:val="IndexLink"/>
                <w:rtl w:val="true"/>
              </w:rPr>
              <w:t>پیام‌ها</w:t>
            </w:r>
            <w:r>
              <w:rPr>
                <w:rStyle w:val="IndexLink"/>
                <w:rtl w:val="true"/>
              </w:rPr>
              <w:tab/>
            </w:r>
            <w:r>
              <w:rPr>
                <w:rStyle w:val="IndexLink"/>
              </w:rPr>
              <w:t>99</w:t>
            </w:r>
          </w:hyperlink>
        </w:p>
        <w:p>
          <w:pPr>
            <w:pStyle w:val="Contents4"/>
            <w:tabs>
              <w:tab w:val="clear" w:pos="8176"/>
              <w:tab w:val="right" w:pos="9026" w:leader="dot"/>
            </w:tabs>
            <w:rPr/>
          </w:pPr>
          <w:hyperlink w:anchor="__RefHeading___Toc51122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101</w:t>
            </w:r>
          </w:hyperlink>
        </w:p>
        <w:p>
          <w:pPr>
            <w:pStyle w:val="Contents5"/>
            <w:tabs>
              <w:tab w:val="clear" w:pos="7892"/>
              <w:tab w:val="right" w:pos="9026" w:leader="dot"/>
            </w:tabs>
            <w:rPr/>
          </w:pPr>
          <w:hyperlink w:anchor="__RefHeading___Toc511230_3244359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511232_3244359995">
            <w:r>
              <w:rPr>
                <w:webHidden/>
                <w:rStyle w:val="IndexLink"/>
                <w:rtl w:val="true"/>
              </w:rPr>
              <w:t>نکته‌ها</w:t>
            </w:r>
            <w:r>
              <w:rPr>
                <w:rStyle w:val="IndexLink"/>
                <w:rtl w:val="true"/>
              </w:rPr>
              <w:t>:</w:t>
              <w:tab/>
            </w:r>
            <w:r>
              <w:rPr>
                <w:rStyle w:val="IndexLink"/>
              </w:rPr>
              <w:t>101</w:t>
            </w:r>
          </w:hyperlink>
        </w:p>
        <w:p>
          <w:pPr>
            <w:pStyle w:val="Contents5"/>
            <w:tabs>
              <w:tab w:val="clear" w:pos="7892"/>
              <w:tab w:val="right" w:pos="9026" w:leader="dot"/>
            </w:tabs>
            <w:rPr/>
          </w:pPr>
          <w:hyperlink w:anchor="__RefHeading___Toc511234_3244359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511236_3244359995">
            <w:r>
              <w:rPr>
                <w:webHidden/>
                <w:rStyle w:val="IndexLink"/>
                <w:rtl w:val="true"/>
              </w:rPr>
              <w:t>پیام‌ها</w:t>
            </w:r>
            <w:r>
              <w:rPr>
                <w:rStyle w:val="IndexLink"/>
                <w:rtl w:val="true"/>
              </w:rPr>
              <w:tab/>
            </w:r>
            <w:r>
              <w:rPr>
                <w:rStyle w:val="IndexLink"/>
              </w:rPr>
              <w:t>101</w:t>
            </w:r>
          </w:hyperlink>
        </w:p>
        <w:p>
          <w:pPr>
            <w:pStyle w:val="Contents4"/>
            <w:tabs>
              <w:tab w:val="clear" w:pos="8176"/>
              <w:tab w:val="right" w:pos="9026" w:leader="dot"/>
            </w:tabs>
            <w:rPr/>
          </w:pPr>
          <w:hyperlink w:anchor="__RefHeading___Toc51123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102</w:t>
            </w:r>
          </w:hyperlink>
        </w:p>
        <w:p>
          <w:pPr>
            <w:pStyle w:val="Contents5"/>
            <w:tabs>
              <w:tab w:val="clear" w:pos="7892"/>
              <w:tab w:val="right" w:pos="9026" w:leader="dot"/>
            </w:tabs>
            <w:rPr/>
          </w:pPr>
          <w:hyperlink w:anchor="__RefHeading___Toc511240_3244359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511242_3244359995">
            <w:r>
              <w:rPr>
                <w:webHidden/>
                <w:rStyle w:val="IndexLink"/>
                <w:rtl w:val="true"/>
              </w:rPr>
              <w:t>نکته‌ها</w:t>
            </w:r>
            <w:r>
              <w:rPr>
                <w:rStyle w:val="IndexLink"/>
                <w:rtl w:val="true"/>
              </w:rPr>
              <w:t>:</w:t>
              <w:tab/>
            </w:r>
            <w:r>
              <w:rPr>
                <w:rStyle w:val="IndexLink"/>
              </w:rPr>
              <w:t>103</w:t>
            </w:r>
          </w:hyperlink>
        </w:p>
        <w:p>
          <w:pPr>
            <w:pStyle w:val="Contents5"/>
            <w:tabs>
              <w:tab w:val="clear" w:pos="7892"/>
              <w:tab w:val="right" w:pos="9026" w:leader="dot"/>
            </w:tabs>
            <w:rPr/>
          </w:pPr>
          <w:hyperlink w:anchor="__RefHeading___Toc511244_324435999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511246_3244359995">
            <w:r>
              <w:rPr>
                <w:webHidden/>
                <w:rStyle w:val="IndexLink"/>
                <w:rtl w:val="true"/>
              </w:rPr>
              <w:t>پیام‌ها</w:t>
            </w:r>
            <w:r>
              <w:rPr>
                <w:rStyle w:val="IndexLink"/>
                <w:rtl w:val="true"/>
              </w:rPr>
              <w:tab/>
            </w:r>
            <w:r>
              <w:rPr>
                <w:rStyle w:val="IndexLink"/>
              </w:rPr>
              <w:t>103</w:t>
            </w:r>
          </w:hyperlink>
        </w:p>
        <w:p>
          <w:pPr>
            <w:pStyle w:val="Contents4"/>
            <w:tabs>
              <w:tab w:val="clear" w:pos="8176"/>
              <w:tab w:val="right" w:pos="9026" w:leader="dot"/>
            </w:tabs>
            <w:rPr/>
          </w:pPr>
          <w:hyperlink w:anchor="__RefHeading___Toc51124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104</w:t>
            </w:r>
          </w:hyperlink>
        </w:p>
        <w:p>
          <w:pPr>
            <w:pStyle w:val="Contents5"/>
            <w:tabs>
              <w:tab w:val="clear" w:pos="7892"/>
              <w:tab w:val="right" w:pos="9026" w:leader="dot"/>
            </w:tabs>
            <w:rPr/>
          </w:pPr>
          <w:hyperlink w:anchor="__RefHeading___Toc511250_324435999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11252_3244359995">
            <w:r>
              <w:rPr>
                <w:webHidden/>
                <w:rStyle w:val="IndexLink"/>
                <w:rtl w:val="true"/>
              </w:rPr>
              <w:t>پیام‌ها</w:t>
            </w:r>
            <w:r>
              <w:rPr>
                <w:rStyle w:val="IndexLink"/>
                <w:rtl w:val="true"/>
              </w:rPr>
              <w:tab/>
            </w:r>
            <w:r>
              <w:rPr>
                <w:rStyle w:val="IndexLink"/>
              </w:rPr>
              <w:t>104</w:t>
            </w:r>
          </w:hyperlink>
        </w:p>
        <w:p>
          <w:pPr>
            <w:pStyle w:val="Contents4"/>
            <w:tabs>
              <w:tab w:val="clear" w:pos="8176"/>
              <w:tab w:val="right" w:pos="9026" w:leader="dot"/>
            </w:tabs>
            <w:rPr/>
          </w:pPr>
          <w:hyperlink w:anchor="__RefHeading___Toc51125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105</w:t>
            </w:r>
          </w:hyperlink>
        </w:p>
        <w:p>
          <w:pPr>
            <w:pStyle w:val="Contents5"/>
            <w:tabs>
              <w:tab w:val="clear" w:pos="7892"/>
              <w:tab w:val="right" w:pos="9026" w:leader="dot"/>
            </w:tabs>
            <w:rPr/>
          </w:pPr>
          <w:hyperlink w:anchor="__RefHeading___Toc511256_3244359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511258_3244359995">
            <w:r>
              <w:rPr>
                <w:webHidden/>
                <w:rStyle w:val="IndexLink"/>
                <w:rtl w:val="true"/>
              </w:rPr>
              <w:t>پیام‌ها</w:t>
            </w:r>
            <w:r>
              <w:rPr>
                <w:rStyle w:val="IndexLink"/>
                <w:rtl w:val="true"/>
              </w:rPr>
              <w:tab/>
            </w:r>
            <w:r>
              <w:rPr>
                <w:rStyle w:val="IndexLink"/>
              </w:rPr>
              <w:t>105</w:t>
            </w:r>
          </w:hyperlink>
        </w:p>
        <w:p>
          <w:pPr>
            <w:pStyle w:val="Contents4"/>
            <w:tabs>
              <w:tab w:val="clear" w:pos="8176"/>
              <w:tab w:val="right" w:pos="9026" w:leader="dot"/>
            </w:tabs>
            <w:rPr/>
          </w:pPr>
          <w:hyperlink w:anchor="__RefHeading___Toc51126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106</w:t>
            </w:r>
          </w:hyperlink>
        </w:p>
        <w:p>
          <w:pPr>
            <w:pStyle w:val="Contents5"/>
            <w:tabs>
              <w:tab w:val="clear" w:pos="7892"/>
              <w:tab w:val="right" w:pos="9026" w:leader="dot"/>
            </w:tabs>
            <w:rPr/>
          </w:pPr>
          <w:hyperlink w:anchor="__RefHeading___Toc511262_324435999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11264_3244359995">
            <w:r>
              <w:rPr>
                <w:webHidden/>
                <w:rStyle w:val="IndexLink"/>
                <w:rtl w:val="true"/>
              </w:rPr>
              <w:t>نکته‌ها</w:t>
            </w:r>
            <w:r>
              <w:rPr>
                <w:rStyle w:val="IndexLink"/>
                <w:rtl w:val="true"/>
              </w:rPr>
              <w:t>:</w:t>
              <w:tab/>
            </w:r>
            <w:r>
              <w:rPr>
                <w:rStyle w:val="IndexLink"/>
              </w:rPr>
              <w:t>107</w:t>
            </w:r>
          </w:hyperlink>
        </w:p>
        <w:p>
          <w:pPr>
            <w:pStyle w:val="Contents5"/>
            <w:tabs>
              <w:tab w:val="clear" w:pos="7892"/>
              <w:tab w:val="right" w:pos="9026" w:leader="dot"/>
            </w:tabs>
            <w:rPr/>
          </w:pPr>
          <w:hyperlink w:anchor="__RefHeading___Toc511266_3244359995">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11268_3244359995">
            <w:r>
              <w:rPr>
                <w:webHidden/>
                <w:rStyle w:val="IndexLink"/>
                <w:rtl w:val="true"/>
              </w:rPr>
              <w:t>پیام‌ها</w:t>
            </w:r>
            <w:r>
              <w:rPr>
                <w:rStyle w:val="IndexLink"/>
                <w:rtl w:val="true"/>
              </w:rPr>
              <w:tab/>
            </w:r>
            <w:r>
              <w:rPr>
                <w:rStyle w:val="IndexLink"/>
              </w:rPr>
              <w:t>107</w:t>
            </w:r>
          </w:hyperlink>
        </w:p>
        <w:p>
          <w:pPr>
            <w:pStyle w:val="Contents4"/>
            <w:tabs>
              <w:tab w:val="clear" w:pos="8176"/>
              <w:tab w:val="right" w:pos="9026" w:leader="dot"/>
            </w:tabs>
            <w:rPr/>
          </w:pPr>
          <w:hyperlink w:anchor="__RefHeading___Toc51127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108</w:t>
            </w:r>
          </w:hyperlink>
        </w:p>
        <w:p>
          <w:pPr>
            <w:pStyle w:val="Contents5"/>
            <w:tabs>
              <w:tab w:val="clear" w:pos="7892"/>
              <w:tab w:val="right" w:pos="9026" w:leader="dot"/>
            </w:tabs>
            <w:rPr/>
          </w:pPr>
          <w:hyperlink w:anchor="__RefHeading___Toc511272_3244359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511274_3244359995">
            <w:r>
              <w:rPr>
                <w:webHidden/>
                <w:rStyle w:val="IndexLink"/>
                <w:rtl w:val="true"/>
              </w:rPr>
              <w:t>نکته‌ها</w:t>
            </w:r>
            <w:r>
              <w:rPr>
                <w:rStyle w:val="IndexLink"/>
                <w:rtl w:val="true"/>
              </w:rPr>
              <w:t>:</w:t>
              <w:tab/>
            </w:r>
            <w:r>
              <w:rPr>
                <w:rStyle w:val="IndexLink"/>
              </w:rPr>
              <w:t>108</w:t>
            </w:r>
          </w:hyperlink>
        </w:p>
        <w:p>
          <w:pPr>
            <w:pStyle w:val="Contents5"/>
            <w:tabs>
              <w:tab w:val="clear" w:pos="7892"/>
              <w:tab w:val="right" w:pos="9026" w:leader="dot"/>
            </w:tabs>
            <w:rPr/>
          </w:pPr>
          <w:hyperlink w:anchor="__RefHeading___Toc511276_3244359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511278_3244359995">
            <w:r>
              <w:rPr>
                <w:webHidden/>
                <w:rStyle w:val="IndexLink"/>
                <w:rtl w:val="true"/>
              </w:rPr>
              <w:t>پیام‌ها</w:t>
            </w:r>
            <w:r>
              <w:rPr>
                <w:rStyle w:val="IndexLink"/>
                <w:rtl w:val="true"/>
              </w:rPr>
              <w:tab/>
            </w:r>
            <w:r>
              <w:rPr>
                <w:rStyle w:val="IndexLink"/>
              </w:rPr>
              <w:t>109</w:t>
            </w:r>
          </w:hyperlink>
        </w:p>
        <w:p>
          <w:pPr>
            <w:pStyle w:val="Contents4"/>
            <w:tabs>
              <w:tab w:val="clear" w:pos="8176"/>
              <w:tab w:val="right" w:pos="9026" w:leader="dot"/>
            </w:tabs>
            <w:rPr/>
          </w:pPr>
          <w:hyperlink w:anchor="__RefHeading___Toc51128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110</w:t>
            </w:r>
          </w:hyperlink>
        </w:p>
        <w:p>
          <w:pPr>
            <w:pStyle w:val="Contents5"/>
            <w:tabs>
              <w:tab w:val="clear" w:pos="7892"/>
              <w:tab w:val="right" w:pos="9026" w:leader="dot"/>
            </w:tabs>
            <w:rPr/>
          </w:pPr>
          <w:hyperlink w:anchor="__RefHeading___Toc511282_3244359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11284_3244359995">
            <w:r>
              <w:rPr>
                <w:webHidden/>
                <w:rStyle w:val="IndexLink"/>
                <w:rtl w:val="true"/>
              </w:rPr>
              <w:t>نکته‌ها</w:t>
            </w:r>
            <w:r>
              <w:rPr>
                <w:rStyle w:val="IndexLink"/>
                <w:rtl w:val="true"/>
              </w:rPr>
              <w:t>:</w:t>
              <w:tab/>
            </w:r>
            <w:r>
              <w:rPr>
                <w:rStyle w:val="IndexLink"/>
              </w:rPr>
              <w:t>110</w:t>
            </w:r>
          </w:hyperlink>
        </w:p>
        <w:p>
          <w:pPr>
            <w:pStyle w:val="Contents5"/>
            <w:tabs>
              <w:tab w:val="clear" w:pos="7892"/>
              <w:tab w:val="right" w:pos="9026" w:leader="dot"/>
            </w:tabs>
            <w:rPr/>
          </w:pPr>
          <w:hyperlink w:anchor="__RefHeading___Toc511286_3244359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11288_3244359995">
            <w:r>
              <w:rPr>
                <w:webHidden/>
                <w:rStyle w:val="IndexLink"/>
                <w:rtl w:val="true"/>
              </w:rPr>
              <w:t>پیام‌ها</w:t>
            </w:r>
            <w:r>
              <w:rPr>
                <w:rStyle w:val="IndexLink"/>
                <w:rtl w:val="true"/>
              </w:rPr>
              <w:tab/>
            </w:r>
            <w:r>
              <w:rPr>
                <w:rStyle w:val="IndexLink"/>
              </w:rPr>
              <w:t>110</w:t>
            </w:r>
          </w:hyperlink>
        </w:p>
        <w:p>
          <w:pPr>
            <w:pStyle w:val="Contents4"/>
            <w:tabs>
              <w:tab w:val="clear" w:pos="8176"/>
              <w:tab w:val="right" w:pos="9026" w:leader="dot"/>
            </w:tabs>
            <w:rPr/>
          </w:pPr>
          <w:hyperlink w:anchor="__RefHeading___Toc51129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111</w:t>
            </w:r>
          </w:hyperlink>
        </w:p>
        <w:p>
          <w:pPr>
            <w:pStyle w:val="Contents5"/>
            <w:tabs>
              <w:tab w:val="clear" w:pos="7892"/>
              <w:tab w:val="right" w:pos="9026" w:leader="dot"/>
            </w:tabs>
            <w:rPr/>
          </w:pPr>
          <w:hyperlink w:anchor="__RefHeading___Toc511292_324435999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11294_3244359995">
            <w:r>
              <w:rPr>
                <w:webHidden/>
                <w:rStyle w:val="IndexLink"/>
                <w:rtl w:val="true"/>
              </w:rPr>
              <w:t>نکته‌ها</w:t>
            </w:r>
            <w:r>
              <w:rPr>
                <w:rStyle w:val="IndexLink"/>
                <w:rtl w:val="true"/>
              </w:rPr>
              <w:t>:</w:t>
              <w:tab/>
            </w:r>
            <w:r>
              <w:rPr>
                <w:rStyle w:val="IndexLink"/>
              </w:rPr>
              <w:t>111</w:t>
            </w:r>
          </w:hyperlink>
        </w:p>
        <w:p>
          <w:pPr>
            <w:pStyle w:val="Contents5"/>
            <w:tabs>
              <w:tab w:val="clear" w:pos="7892"/>
              <w:tab w:val="right" w:pos="9026" w:leader="dot"/>
            </w:tabs>
            <w:rPr/>
          </w:pPr>
          <w:hyperlink w:anchor="__RefHeading___Toc511296_324435999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11298_3244359995">
            <w:r>
              <w:rPr>
                <w:webHidden/>
                <w:rStyle w:val="IndexLink"/>
                <w:rtl w:val="true"/>
              </w:rPr>
              <w:t>پیام‌ها</w:t>
            </w:r>
            <w:r>
              <w:rPr>
                <w:rStyle w:val="IndexLink"/>
                <w:rtl w:val="true"/>
              </w:rPr>
              <w:tab/>
            </w:r>
            <w:r>
              <w:rPr>
                <w:rStyle w:val="IndexLink"/>
              </w:rPr>
              <w:t>112</w:t>
            </w:r>
          </w:hyperlink>
        </w:p>
        <w:p>
          <w:pPr>
            <w:pStyle w:val="Contents4"/>
            <w:tabs>
              <w:tab w:val="clear" w:pos="8176"/>
              <w:tab w:val="right" w:pos="9026" w:leader="dot"/>
            </w:tabs>
            <w:rPr/>
          </w:pPr>
          <w:hyperlink w:anchor="__RefHeading___Toc51130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113</w:t>
            </w:r>
          </w:hyperlink>
        </w:p>
        <w:p>
          <w:pPr>
            <w:pStyle w:val="Contents5"/>
            <w:tabs>
              <w:tab w:val="clear" w:pos="7892"/>
              <w:tab w:val="right" w:pos="9026" w:leader="dot"/>
            </w:tabs>
            <w:rPr/>
          </w:pPr>
          <w:hyperlink w:anchor="__RefHeading___Toc511302_324435999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11304_3244359995">
            <w:r>
              <w:rPr>
                <w:webHidden/>
                <w:rStyle w:val="IndexLink"/>
                <w:rtl w:val="true"/>
              </w:rPr>
              <w:t>پیام‌ها</w:t>
            </w:r>
            <w:r>
              <w:rPr>
                <w:rStyle w:val="IndexLink"/>
                <w:rtl w:val="true"/>
              </w:rPr>
              <w:tab/>
            </w:r>
            <w:r>
              <w:rPr>
                <w:rStyle w:val="IndexLink"/>
              </w:rPr>
              <w:t>113</w:t>
            </w:r>
          </w:hyperlink>
        </w:p>
        <w:p>
          <w:pPr>
            <w:pStyle w:val="Contents4"/>
            <w:tabs>
              <w:tab w:val="clear" w:pos="8176"/>
              <w:tab w:val="right" w:pos="9026" w:leader="dot"/>
            </w:tabs>
            <w:rPr/>
          </w:pPr>
          <w:hyperlink w:anchor="__RefHeading___Toc51130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114</w:t>
            </w:r>
          </w:hyperlink>
        </w:p>
        <w:p>
          <w:pPr>
            <w:pStyle w:val="Contents5"/>
            <w:tabs>
              <w:tab w:val="clear" w:pos="7892"/>
              <w:tab w:val="right" w:pos="9026" w:leader="dot"/>
            </w:tabs>
            <w:rPr/>
          </w:pPr>
          <w:hyperlink w:anchor="__RefHeading___Toc511308_324435999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11310_3244359995">
            <w:r>
              <w:rPr>
                <w:webHidden/>
                <w:rStyle w:val="IndexLink"/>
                <w:rtl w:val="true"/>
              </w:rPr>
              <w:t>نکته‌ها</w:t>
            </w:r>
            <w:r>
              <w:rPr>
                <w:rStyle w:val="IndexLink"/>
                <w:rtl w:val="true"/>
              </w:rPr>
              <w:t>:</w:t>
              <w:tab/>
            </w:r>
            <w:r>
              <w:rPr>
                <w:rStyle w:val="IndexLink"/>
              </w:rPr>
              <w:t>114</w:t>
            </w:r>
          </w:hyperlink>
        </w:p>
        <w:p>
          <w:pPr>
            <w:pStyle w:val="Contents5"/>
            <w:tabs>
              <w:tab w:val="clear" w:pos="7892"/>
              <w:tab w:val="right" w:pos="9026" w:leader="dot"/>
            </w:tabs>
            <w:rPr/>
          </w:pPr>
          <w:hyperlink w:anchor="__RefHeading___Toc511312_324435999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11314_3244359995">
            <w:r>
              <w:rPr>
                <w:webHidden/>
                <w:rStyle w:val="IndexLink"/>
                <w:rtl w:val="true"/>
              </w:rPr>
              <w:t>پیام‌ها</w:t>
            </w:r>
            <w:r>
              <w:rPr>
                <w:rStyle w:val="IndexLink"/>
                <w:rtl w:val="true"/>
              </w:rPr>
              <w:tab/>
            </w:r>
            <w:r>
              <w:rPr>
                <w:rStyle w:val="IndexLink"/>
              </w:rPr>
              <w:t>114</w:t>
            </w:r>
          </w:hyperlink>
        </w:p>
        <w:p>
          <w:pPr>
            <w:pStyle w:val="Contents4"/>
            <w:tabs>
              <w:tab w:val="clear" w:pos="8176"/>
              <w:tab w:val="right" w:pos="9026" w:leader="dot"/>
            </w:tabs>
            <w:rPr/>
          </w:pPr>
          <w:hyperlink w:anchor="__RefHeading___Toc51131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115</w:t>
            </w:r>
          </w:hyperlink>
        </w:p>
        <w:p>
          <w:pPr>
            <w:pStyle w:val="Contents5"/>
            <w:tabs>
              <w:tab w:val="clear" w:pos="7892"/>
              <w:tab w:val="right" w:pos="9026" w:leader="dot"/>
            </w:tabs>
            <w:rPr/>
          </w:pPr>
          <w:hyperlink w:anchor="__RefHeading___Toc511318_3244359995">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511320_3244359995">
            <w:r>
              <w:rPr>
                <w:webHidden/>
                <w:rStyle w:val="IndexLink"/>
                <w:rtl w:val="true"/>
              </w:rPr>
              <w:t>نکته‌ها</w:t>
            </w:r>
            <w:r>
              <w:rPr>
                <w:rStyle w:val="IndexLink"/>
                <w:rtl w:val="true"/>
              </w:rPr>
              <w:t>:</w:t>
              <w:tab/>
            </w:r>
            <w:r>
              <w:rPr>
                <w:rStyle w:val="IndexLink"/>
              </w:rPr>
              <w:t>115</w:t>
            </w:r>
          </w:hyperlink>
        </w:p>
        <w:p>
          <w:pPr>
            <w:pStyle w:val="Contents5"/>
            <w:tabs>
              <w:tab w:val="clear" w:pos="7892"/>
              <w:tab w:val="right" w:pos="9026" w:leader="dot"/>
            </w:tabs>
            <w:rPr/>
          </w:pPr>
          <w:hyperlink w:anchor="__RefHeading___Toc511322_3244359995">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511324_3244359995">
            <w:r>
              <w:rPr>
                <w:webHidden/>
                <w:rStyle w:val="IndexLink"/>
                <w:rtl w:val="true"/>
              </w:rPr>
              <w:t>پیام‌ها</w:t>
            </w:r>
            <w:r>
              <w:rPr>
                <w:rStyle w:val="IndexLink"/>
                <w:rtl w:val="true"/>
              </w:rPr>
              <w:tab/>
            </w:r>
            <w:r>
              <w:rPr>
                <w:rStyle w:val="IndexLink"/>
              </w:rPr>
              <w:t>116</w:t>
            </w:r>
          </w:hyperlink>
        </w:p>
        <w:p>
          <w:pPr>
            <w:pStyle w:val="Contents4"/>
            <w:tabs>
              <w:tab w:val="clear" w:pos="8176"/>
              <w:tab w:val="right" w:pos="9026" w:leader="dot"/>
            </w:tabs>
            <w:rPr/>
          </w:pPr>
          <w:hyperlink w:anchor="__RefHeading___Toc51132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116</w:t>
            </w:r>
          </w:hyperlink>
        </w:p>
        <w:p>
          <w:pPr>
            <w:pStyle w:val="Contents5"/>
            <w:tabs>
              <w:tab w:val="clear" w:pos="7892"/>
              <w:tab w:val="right" w:pos="9026" w:leader="dot"/>
            </w:tabs>
            <w:rPr/>
          </w:pPr>
          <w:hyperlink w:anchor="__RefHeading___Toc511328_3244359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511330_3244359995">
            <w:r>
              <w:rPr>
                <w:webHidden/>
                <w:rStyle w:val="IndexLink"/>
                <w:rtl w:val="true"/>
              </w:rPr>
              <w:t>نکته‌ها</w:t>
            </w:r>
            <w:r>
              <w:rPr>
                <w:rStyle w:val="IndexLink"/>
                <w:rtl w:val="true"/>
              </w:rPr>
              <w:t>:</w:t>
              <w:tab/>
            </w:r>
            <w:r>
              <w:rPr>
                <w:rStyle w:val="IndexLink"/>
              </w:rPr>
              <w:t>117</w:t>
            </w:r>
          </w:hyperlink>
        </w:p>
        <w:p>
          <w:pPr>
            <w:pStyle w:val="Contents5"/>
            <w:tabs>
              <w:tab w:val="clear" w:pos="7892"/>
              <w:tab w:val="right" w:pos="9026" w:leader="dot"/>
            </w:tabs>
            <w:rPr/>
          </w:pPr>
          <w:hyperlink w:anchor="__RefHeading___Toc511332_3244359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511334_3244359995">
            <w:r>
              <w:rPr>
                <w:webHidden/>
                <w:rStyle w:val="IndexLink"/>
                <w:rtl w:val="true"/>
              </w:rPr>
              <w:t>پیام‌ها</w:t>
            </w:r>
            <w:r>
              <w:rPr>
                <w:rStyle w:val="IndexLink"/>
                <w:rtl w:val="true"/>
              </w:rPr>
              <w:tab/>
            </w:r>
            <w:r>
              <w:rPr>
                <w:rStyle w:val="IndexLink"/>
              </w:rPr>
              <w:t>117</w:t>
            </w:r>
          </w:hyperlink>
        </w:p>
        <w:p>
          <w:pPr>
            <w:pStyle w:val="Contents4"/>
            <w:tabs>
              <w:tab w:val="clear" w:pos="8176"/>
              <w:tab w:val="right" w:pos="9026" w:leader="dot"/>
            </w:tabs>
            <w:rPr/>
          </w:pPr>
          <w:hyperlink w:anchor="__RefHeading___Toc51133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118</w:t>
            </w:r>
          </w:hyperlink>
        </w:p>
        <w:p>
          <w:pPr>
            <w:pStyle w:val="Contents5"/>
            <w:tabs>
              <w:tab w:val="clear" w:pos="7892"/>
              <w:tab w:val="right" w:pos="9026" w:leader="dot"/>
            </w:tabs>
            <w:rPr/>
          </w:pPr>
          <w:hyperlink w:anchor="__RefHeading___Toc511338_3244359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1340_3244359995">
            <w:r>
              <w:rPr>
                <w:webHidden/>
                <w:rStyle w:val="IndexLink"/>
                <w:rtl w:val="true"/>
              </w:rPr>
              <w:t>نکته‌ها</w:t>
            </w:r>
            <w:r>
              <w:rPr>
                <w:rStyle w:val="IndexLink"/>
                <w:rtl w:val="true"/>
              </w:rPr>
              <w:t>:</w:t>
              <w:tab/>
            </w:r>
            <w:r>
              <w:rPr>
                <w:rStyle w:val="IndexLink"/>
              </w:rPr>
              <w:t>118</w:t>
            </w:r>
          </w:hyperlink>
        </w:p>
        <w:p>
          <w:pPr>
            <w:pStyle w:val="Contents5"/>
            <w:tabs>
              <w:tab w:val="clear" w:pos="7892"/>
              <w:tab w:val="right" w:pos="9026" w:leader="dot"/>
            </w:tabs>
            <w:rPr/>
          </w:pPr>
          <w:hyperlink w:anchor="__RefHeading___Toc511342_3244359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1344_3244359995">
            <w:r>
              <w:rPr>
                <w:webHidden/>
                <w:rStyle w:val="IndexLink"/>
                <w:rtl w:val="true"/>
              </w:rPr>
              <w:t>پیام‌ها</w:t>
            </w:r>
            <w:r>
              <w:rPr>
                <w:rStyle w:val="IndexLink"/>
                <w:rtl w:val="true"/>
              </w:rPr>
              <w:tab/>
            </w:r>
            <w:r>
              <w:rPr>
                <w:rStyle w:val="IndexLink"/>
              </w:rPr>
              <w:t>118</w:t>
            </w:r>
          </w:hyperlink>
        </w:p>
        <w:p>
          <w:pPr>
            <w:pStyle w:val="Contents4"/>
            <w:tabs>
              <w:tab w:val="clear" w:pos="8176"/>
              <w:tab w:val="right" w:pos="9026" w:leader="dot"/>
            </w:tabs>
            <w:rPr/>
          </w:pPr>
          <w:hyperlink w:anchor="__RefHeading___Toc51134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118</w:t>
            </w:r>
          </w:hyperlink>
        </w:p>
        <w:p>
          <w:pPr>
            <w:pStyle w:val="Contents5"/>
            <w:tabs>
              <w:tab w:val="clear" w:pos="7892"/>
              <w:tab w:val="right" w:pos="9026" w:leader="dot"/>
            </w:tabs>
            <w:rPr/>
          </w:pPr>
          <w:hyperlink w:anchor="__RefHeading___Toc511348_3244359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1350_3244359995">
            <w:r>
              <w:rPr>
                <w:webHidden/>
                <w:rStyle w:val="IndexLink"/>
                <w:rtl w:val="true"/>
              </w:rPr>
              <w:t>نکته‌ها</w:t>
            </w:r>
            <w:r>
              <w:rPr>
                <w:rStyle w:val="IndexLink"/>
                <w:rtl w:val="true"/>
              </w:rPr>
              <w:t>:</w:t>
              <w:tab/>
            </w:r>
            <w:r>
              <w:rPr>
                <w:rStyle w:val="IndexLink"/>
              </w:rPr>
              <w:t>118</w:t>
            </w:r>
          </w:hyperlink>
        </w:p>
        <w:p>
          <w:pPr>
            <w:pStyle w:val="Contents5"/>
            <w:tabs>
              <w:tab w:val="clear" w:pos="7892"/>
              <w:tab w:val="right" w:pos="9026" w:leader="dot"/>
            </w:tabs>
            <w:rPr/>
          </w:pPr>
          <w:hyperlink w:anchor="__RefHeading___Toc511352_324435999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1354_3244359995">
            <w:r>
              <w:rPr>
                <w:webHidden/>
                <w:rStyle w:val="IndexLink"/>
                <w:rtl w:val="true"/>
              </w:rPr>
              <w:t>پیام‌ها</w:t>
            </w:r>
            <w:r>
              <w:rPr>
                <w:rStyle w:val="IndexLink"/>
                <w:rtl w:val="true"/>
              </w:rPr>
              <w:tab/>
            </w:r>
            <w:r>
              <w:rPr>
                <w:rStyle w:val="IndexLink"/>
              </w:rPr>
              <w:t>119</w:t>
            </w:r>
          </w:hyperlink>
        </w:p>
        <w:p>
          <w:pPr>
            <w:pStyle w:val="Contents4"/>
            <w:tabs>
              <w:tab w:val="clear" w:pos="8176"/>
              <w:tab w:val="right" w:pos="9026" w:leader="dot"/>
            </w:tabs>
            <w:rPr/>
          </w:pPr>
          <w:hyperlink w:anchor="__RefHeading___Toc51135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119</w:t>
            </w:r>
          </w:hyperlink>
        </w:p>
        <w:p>
          <w:pPr>
            <w:pStyle w:val="Contents5"/>
            <w:tabs>
              <w:tab w:val="clear" w:pos="7892"/>
              <w:tab w:val="right" w:pos="9026" w:leader="dot"/>
            </w:tabs>
            <w:rPr/>
          </w:pPr>
          <w:hyperlink w:anchor="__RefHeading___Toc511358_324435999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511360_3244359995">
            <w:r>
              <w:rPr>
                <w:webHidden/>
                <w:rStyle w:val="IndexLink"/>
                <w:rtl w:val="true"/>
              </w:rPr>
              <w:t>نکته‌ها</w:t>
            </w:r>
            <w:r>
              <w:rPr>
                <w:rStyle w:val="IndexLink"/>
                <w:rtl w:val="true"/>
              </w:rPr>
              <w:t>:</w:t>
              <w:tab/>
            </w:r>
            <w:r>
              <w:rPr>
                <w:rStyle w:val="IndexLink"/>
              </w:rPr>
              <w:t>120</w:t>
            </w:r>
          </w:hyperlink>
        </w:p>
        <w:p>
          <w:pPr>
            <w:pStyle w:val="Contents5"/>
            <w:tabs>
              <w:tab w:val="clear" w:pos="7892"/>
              <w:tab w:val="right" w:pos="9026" w:leader="dot"/>
            </w:tabs>
            <w:rPr/>
          </w:pPr>
          <w:hyperlink w:anchor="__RefHeading___Toc511362_3244359995">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511364_3244359995">
            <w:r>
              <w:rPr>
                <w:webHidden/>
                <w:rStyle w:val="IndexLink"/>
                <w:rtl w:val="true"/>
              </w:rPr>
              <w:t>پیام‌ها</w:t>
            </w:r>
            <w:r>
              <w:rPr>
                <w:rStyle w:val="IndexLink"/>
                <w:rtl w:val="true"/>
              </w:rPr>
              <w:tab/>
            </w:r>
            <w:r>
              <w:rPr>
                <w:rStyle w:val="IndexLink"/>
              </w:rPr>
              <w:t>120</w:t>
            </w:r>
          </w:hyperlink>
        </w:p>
        <w:p>
          <w:pPr>
            <w:pStyle w:val="Contents4"/>
            <w:tabs>
              <w:tab w:val="clear" w:pos="8176"/>
              <w:tab w:val="right" w:pos="9026" w:leader="dot"/>
            </w:tabs>
            <w:rPr/>
          </w:pPr>
          <w:hyperlink w:anchor="__RefHeading___Toc51136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121</w:t>
            </w:r>
          </w:hyperlink>
        </w:p>
        <w:p>
          <w:pPr>
            <w:pStyle w:val="Contents5"/>
            <w:tabs>
              <w:tab w:val="clear" w:pos="7892"/>
              <w:tab w:val="right" w:pos="9026" w:leader="dot"/>
            </w:tabs>
            <w:rPr/>
          </w:pPr>
          <w:hyperlink w:anchor="__RefHeading___Toc511368_3244359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511370_3244359995">
            <w:r>
              <w:rPr>
                <w:webHidden/>
                <w:rStyle w:val="IndexLink"/>
                <w:rtl w:val="true"/>
              </w:rPr>
              <w:t>نکته‌ها</w:t>
            </w:r>
            <w:r>
              <w:rPr>
                <w:rStyle w:val="IndexLink"/>
                <w:rtl w:val="true"/>
              </w:rPr>
              <w:t>:</w:t>
              <w:tab/>
            </w:r>
            <w:r>
              <w:rPr>
                <w:rStyle w:val="IndexLink"/>
              </w:rPr>
              <w:t>121</w:t>
            </w:r>
          </w:hyperlink>
        </w:p>
        <w:p>
          <w:pPr>
            <w:pStyle w:val="Contents6"/>
            <w:tabs>
              <w:tab w:val="clear" w:pos="7609"/>
              <w:tab w:val="right" w:pos="9026" w:leader="dot"/>
            </w:tabs>
            <w:rPr/>
          </w:pPr>
          <w:hyperlink w:anchor="__RefHeading___Toc511372_3244359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511374_3244359995">
            <w:r>
              <w:rPr>
                <w:webHidden/>
                <w:rStyle w:val="IndexLink"/>
                <w:rtl w:val="true"/>
              </w:rPr>
              <w:t>پیام‌ها</w:t>
            </w:r>
            <w:r>
              <w:rPr>
                <w:rStyle w:val="IndexLink"/>
                <w:rtl w:val="true"/>
              </w:rPr>
              <w:tab/>
            </w:r>
            <w:r>
              <w:rPr>
                <w:rStyle w:val="IndexLink"/>
              </w:rPr>
              <w:t>121</w:t>
            </w:r>
          </w:hyperlink>
        </w:p>
        <w:p>
          <w:pPr>
            <w:pStyle w:val="Contents4"/>
            <w:tabs>
              <w:tab w:val="clear" w:pos="8176"/>
              <w:tab w:val="right" w:pos="9026" w:leader="dot"/>
            </w:tabs>
            <w:rPr/>
          </w:pPr>
          <w:hyperlink w:anchor="__RefHeading___Toc5113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123</w:t>
            </w:r>
          </w:hyperlink>
        </w:p>
        <w:p>
          <w:pPr>
            <w:pStyle w:val="Contents5"/>
            <w:tabs>
              <w:tab w:val="clear" w:pos="7892"/>
              <w:tab w:val="right" w:pos="9026" w:leader="dot"/>
            </w:tabs>
            <w:rPr/>
          </w:pPr>
          <w:hyperlink w:anchor="__RefHeading___Toc511378_3244359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11380_3244359995">
            <w:r>
              <w:rPr>
                <w:webHidden/>
                <w:rStyle w:val="IndexLink"/>
                <w:rtl w:val="true"/>
              </w:rPr>
              <w:t>نکته‌ها</w:t>
            </w:r>
            <w:r>
              <w:rPr>
                <w:rStyle w:val="IndexLink"/>
                <w:rtl w:val="true"/>
              </w:rPr>
              <w:t>:</w:t>
              <w:tab/>
            </w:r>
            <w:r>
              <w:rPr>
                <w:rStyle w:val="IndexLink"/>
              </w:rPr>
              <w:t>123</w:t>
            </w:r>
          </w:hyperlink>
        </w:p>
        <w:p>
          <w:pPr>
            <w:pStyle w:val="Contents5"/>
            <w:tabs>
              <w:tab w:val="clear" w:pos="7892"/>
              <w:tab w:val="right" w:pos="9026" w:leader="dot"/>
            </w:tabs>
            <w:rPr/>
          </w:pPr>
          <w:hyperlink w:anchor="__RefHeading___Toc511382_3244359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11384_3244359995">
            <w:r>
              <w:rPr>
                <w:webHidden/>
                <w:rStyle w:val="IndexLink"/>
                <w:rtl w:val="true"/>
              </w:rPr>
              <w:t>پیام‌ها</w:t>
            </w:r>
            <w:r>
              <w:rPr>
                <w:rStyle w:val="IndexLink"/>
                <w:rtl w:val="true"/>
              </w:rPr>
              <w:tab/>
            </w:r>
            <w:r>
              <w:rPr>
                <w:rStyle w:val="IndexLink"/>
              </w:rPr>
              <w:t>124</w:t>
            </w:r>
          </w:hyperlink>
        </w:p>
        <w:p>
          <w:pPr>
            <w:pStyle w:val="Contents4"/>
            <w:tabs>
              <w:tab w:val="clear" w:pos="8176"/>
              <w:tab w:val="right" w:pos="9026" w:leader="dot"/>
            </w:tabs>
            <w:rPr/>
          </w:pPr>
          <w:hyperlink w:anchor="__RefHeading___Toc5113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125</w:t>
            </w:r>
          </w:hyperlink>
        </w:p>
        <w:p>
          <w:pPr>
            <w:pStyle w:val="Contents5"/>
            <w:tabs>
              <w:tab w:val="clear" w:pos="7892"/>
              <w:tab w:val="right" w:pos="9026" w:leader="dot"/>
            </w:tabs>
            <w:rPr/>
          </w:pPr>
          <w:hyperlink w:anchor="__RefHeading___Toc511388_324435999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11390_3244359995">
            <w:r>
              <w:rPr>
                <w:webHidden/>
                <w:rStyle w:val="IndexLink"/>
                <w:rtl w:val="true"/>
              </w:rPr>
              <w:t>نکته‌ها</w:t>
            </w:r>
            <w:r>
              <w:rPr>
                <w:rStyle w:val="IndexLink"/>
                <w:rtl w:val="true"/>
              </w:rPr>
              <w:t>:</w:t>
              <w:tab/>
            </w:r>
            <w:r>
              <w:rPr>
                <w:rStyle w:val="IndexLink"/>
              </w:rPr>
              <w:t>125</w:t>
            </w:r>
          </w:hyperlink>
        </w:p>
        <w:p>
          <w:pPr>
            <w:pStyle w:val="Contents5"/>
            <w:tabs>
              <w:tab w:val="clear" w:pos="7892"/>
              <w:tab w:val="right" w:pos="9026" w:leader="dot"/>
            </w:tabs>
            <w:rPr/>
          </w:pPr>
          <w:hyperlink w:anchor="__RefHeading___Toc511392_324435999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11394_3244359995">
            <w:r>
              <w:rPr>
                <w:webHidden/>
                <w:rStyle w:val="IndexLink"/>
                <w:rtl w:val="true"/>
              </w:rPr>
              <w:t>پیام‌ها</w:t>
            </w:r>
            <w:r>
              <w:rPr>
                <w:rStyle w:val="IndexLink"/>
                <w:rtl w:val="true"/>
              </w:rPr>
              <w:tab/>
            </w:r>
            <w:r>
              <w:rPr>
                <w:rStyle w:val="IndexLink"/>
              </w:rPr>
              <w:t>126</w:t>
            </w:r>
          </w:hyperlink>
        </w:p>
        <w:p>
          <w:pPr>
            <w:pStyle w:val="Contents4"/>
            <w:tabs>
              <w:tab w:val="clear" w:pos="8176"/>
              <w:tab w:val="right" w:pos="9026" w:leader="dot"/>
            </w:tabs>
            <w:rPr/>
          </w:pPr>
          <w:hyperlink w:anchor="__RefHeading___Toc51139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127</w:t>
            </w:r>
          </w:hyperlink>
        </w:p>
        <w:p>
          <w:pPr>
            <w:pStyle w:val="Contents5"/>
            <w:tabs>
              <w:tab w:val="clear" w:pos="7892"/>
              <w:tab w:val="right" w:pos="9026" w:leader="dot"/>
            </w:tabs>
            <w:rPr/>
          </w:pPr>
          <w:hyperlink w:anchor="__RefHeading___Toc511398_3244359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11400_3244359995">
            <w:r>
              <w:rPr>
                <w:webHidden/>
                <w:rStyle w:val="IndexLink"/>
                <w:rtl w:val="true"/>
              </w:rPr>
              <w:t>نکته‌ها</w:t>
            </w:r>
            <w:r>
              <w:rPr>
                <w:rStyle w:val="IndexLink"/>
                <w:rtl w:val="true"/>
              </w:rPr>
              <w:t>:</w:t>
              <w:tab/>
            </w:r>
            <w:r>
              <w:rPr>
                <w:rStyle w:val="IndexLink"/>
              </w:rPr>
              <w:t>127</w:t>
            </w:r>
          </w:hyperlink>
        </w:p>
        <w:p>
          <w:pPr>
            <w:pStyle w:val="Contents5"/>
            <w:tabs>
              <w:tab w:val="clear" w:pos="7892"/>
              <w:tab w:val="right" w:pos="9026" w:leader="dot"/>
            </w:tabs>
            <w:rPr/>
          </w:pPr>
          <w:hyperlink w:anchor="__RefHeading___Toc511402_3244359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11404_3244359995">
            <w:r>
              <w:rPr>
                <w:webHidden/>
                <w:rStyle w:val="IndexLink"/>
                <w:rtl w:val="true"/>
              </w:rPr>
              <w:t>پیام‌ها</w:t>
            </w:r>
            <w:r>
              <w:rPr>
                <w:rStyle w:val="IndexLink"/>
                <w:rtl w:val="true"/>
              </w:rPr>
              <w:tab/>
            </w:r>
            <w:r>
              <w:rPr>
                <w:rStyle w:val="IndexLink"/>
              </w:rPr>
              <w:t>127</w:t>
            </w:r>
          </w:hyperlink>
        </w:p>
        <w:p>
          <w:pPr>
            <w:pStyle w:val="Contents4"/>
            <w:tabs>
              <w:tab w:val="clear" w:pos="8176"/>
              <w:tab w:val="right" w:pos="9026" w:leader="dot"/>
            </w:tabs>
            <w:rPr/>
          </w:pPr>
          <w:hyperlink w:anchor="__RefHeading___Toc51140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128</w:t>
            </w:r>
          </w:hyperlink>
        </w:p>
        <w:p>
          <w:pPr>
            <w:pStyle w:val="Contents5"/>
            <w:tabs>
              <w:tab w:val="clear" w:pos="7892"/>
              <w:tab w:val="right" w:pos="9026" w:leader="dot"/>
            </w:tabs>
            <w:rPr/>
          </w:pPr>
          <w:hyperlink w:anchor="__RefHeading___Toc511408_324435999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511410_3244359995">
            <w:r>
              <w:rPr>
                <w:webHidden/>
                <w:rStyle w:val="IndexLink"/>
                <w:rtl w:val="true"/>
              </w:rPr>
              <w:t>نکته‌ها</w:t>
            </w:r>
            <w:r>
              <w:rPr>
                <w:rStyle w:val="IndexLink"/>
                <w:rtl w:val="true"/>
              </w:rPr>
              <w:t>:</w:t>
              <w:tab/>
            </w:r>
            <w:r>
              <w:rPr>
                <w:rStyle w:val="IndexLink"/>
              </w:rPr>
              <w:t>128</w:t>
            </w:r>
          </w:hyperlink>
        </w:p>
        <w:p>
          <w:pPr>
            <w:pStyle w:val="Contents5"/>
            <w:tabs>
              <w:tab w:val="clear" w:pos="7892"/>
              <w:tab w:val="right" w:pos="9026" w:leader="dot"/>
            </w:tabs>
            <w:rPr/>
          </w:pPr>
          <w:hyperlink w:anchor="__RefHeading___Toc511412_324435999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511414_3244359995">
            <w:r>
              <w:rPr>
                <w:webHidden/>
                <w:rStyle w:val="IndexLink"/>
                <w:rtl w:val="true"/>
              </w:rPr>
              <w:t>پیام‌ها</w:t>
            </w:r>
            <w:r>
              <w:rPr>
                <w:rStyle w:val="IndexLink"/>
                <w:rtl w:val="true"/>
              </w:rPr>
              <w:tab/>
            </w:r>
            <w:r>
              <w:rPr>
                <w:rStyle w:val="IndexLink"/>
              </w:rPr>
              <w:t>129</w:t>
            </w:r>
          </w:hyperlink>
        </w:p>
        <w:p>
          <w:pPr>
            <w:pStyle w:val="Contents4"/>
            <w:tabs>
              <w:tab w:val="clear" w:pos="8176"/>
              <w:tab w:val="right" w:pos="9026" w:leader="dot"/>
            </w:tabs>
            <w:rPr/>
          </w:pPr>
          <w:hyperlink w:anchor="__RefHeading___Toc51141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130</w:t>
            </w:r>
          </w:hyperlink>
        </w:p>
        <w:p>
          <w:pPr>
            <w:pStyle w:val="Contents5"/>
            <w:tabs>
              <w:tab w:val="clear" w:pos="7892"/>
              <w:tab w:val="right" w:pos="9026" w:leader="dot"/>
            </w:tabs>
            <w:rPr/>
          </w:pPr>
          <w:hyperlink w:anchor="__RefHeading___Toc511418_324435999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11420_3244359995">
            <w:r>
              <w:rPr>
                <w:webHidden/>
                <w:rStyle w:val="IndexLink"/>
                <w:rtl w:val="true"/>
              </w:rPr>
              <w:t>نکته‌ها</w:t>
            </w:r>
            <w:r>
              <w:rPr>
                <w:rStyle w:val="IndexLink"/>
                <w:rtl w:val="true"/>
              </w:rPr>
              <w:t>:</w:t>
              <w:tab/>
            </w:r>
            <w:r>
              <w:rPr>
                <w:rStyle w:val="IndexLink"/>
              </w:rPr>
              <w:t>130</w:t>
            </w:r>
          </w:hyperlink>
        </w:p>
        <w:p>
          <w:pPr>
            <w:pStyle w:val="Contents5"/>
            <w:tabs>
              <w:tab w:val="clear" w:pos="7892"/>
              <w:tab w:val="right" w:pos="9026" w:leader="dot"/>
            </w:tabs>
            <w:rPr/>
          </w:pPr>
          <w:hyperlink w:anchor="__RefHeading___Toc511422_324435999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11424_3244359995">
            <w:r>
              <w:rPr>
                <w:webHidden/>
                <w:rStyle w:val="IndexLink"/>
                <w:rtl w:val="true"/>
              </w:rPr>
              <w:t>پیام‌ها</w:t>
            </w:r>
            <w:r>
              <w:rPr>
                <w:rStyle w:val="IndexLink"/>
                <w:rtl w:val="true"/>
              </w:rPr>
              <w:tab/>
            </w:r>
            <w:r>
              <w:rPr>
                <w:rStyle w:val="IndexLink"/>
              </w:rPr>
              <w:t>131</w:t>
            </w:r>
          </w:hyperlink>
        </w:p>
        <w:p>
          <w:pPr>
            <w:pStyle w:val="Contents4"/>
            <w:tabs>
              <w:tab w:val="clear" w:pos="8176"/>
              <w:tab w:val="right" w:pos="9026" w:leader="dot"/>
            </w:tabs>
            <w:rPr/>
          </w:pPr>
          <w:hyperlink w:anchor="__RefHeading___Toc51142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132</w:t>
            </w:r>
          </w:hyperlink>
        </w:p>
        <w:p>
          <w:pPr>
            <w:pStyle w:val="Contents5"/>
            <w:tabs>
              <w:tab w:val="clear" w:pos="7892"/>
              <w:tab w:val="right" w:pos="9026" w:leader="dot"/>
            </w:tabs>
            <w:rPr/>
          </w:pPr>
          <w:hyperlink w:anchor="__RefHeading___Toc511428_3244359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511430_3244359995">
            <w:r>
              <w:rPr>
                <w:webHidden/>
                <w:rStyle w:val="IndexLink"/>
                <w:rtl w:val="true"/>
              </w:rPr>
              <w:t>نکته‌ها</w:t>
            </w:r>
            <w:r>
              <w:rPr>
                <w:rStyle w:val="IndexLink"/>
                <w:rtl w:val="true"/>
              </w:rPr>
              <w:t>:</w:t>
              <w:tab/>
            </w:r>
            <w:r>
              <w:rPr>
                <w:rStyle w:val="IndexLink"/>
              </w:rPr>
              <w:t>132</w:t>
            </w:r>
          </w:hyperlink>
        </w:p>
        <w:p>
          <w:pPr>
            <w:pStyle w:val="Contents5"/>
            <w:tabs>
              <w:tab w:val="clear" w:pos="7892"/>
              <w:tab w:val="right" w:pos="9026" w:leader="dot"/>
            </w:tabs>
            <w:rPr/>
          </w:pPr>
          <w:hyperlink w:anchor="__RefHeading___Toc511432_3244359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511434_3244359995">
            <w:r>
              <w:rPr>
                <w:webHidden/>
                <w:rStyle w:val="IndexLink"/>
                <w:rtl w:val="true"/>
              </w:rPr>
              <w:t>پیام‌ها</w:t>
            </w:r>
            <w:r>
              <w:rPr>
                <w:rStyle w:val="IndexLink"/>
                <w:rtl w:val="true"/>
              </w:rPr>
              <w:tab/>
            </w:r>
            <w:r>
              <w:rPr>
                <w:rStyle w:val="IndexLink"/>
              </w:rPr>
              <w:t>133</w:t>
            </w:r>
          </w:hyperlink>
        </w:p>
        <w:p>
          <w:pPr>
            <w:pStyle w:val="Contents4"/>
            <w:tabs>
              <w:tab w:val="clear" w:pos="8176"/>
              <w:tab w:val="right" w:pos="9026" w:leader="dot"/>
            </w:tabs>
            <w:rPr/>
          </w:pPr>
          <w:hyperlink w:anchor="__RefHeading___Toc51143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134</w:t>
            </w:r>
          </w:hyperlink>
        </w:p>
        <w:p>
          <w:pPr>
            <w:pStyle w:val="Contents5"/>
            <w:tabs>
              <w:tab w:val="clear" w:pos="7892"/>
              <w:tab w:val="right" w:pos="9026" w:leader="dot"/>
            </w:tabs>
            <w:rPr/>
          </w:pPr>
          <w:hyperlink w:anchor="__RefHeading___Toc511438_3244359995">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11440_3244359995">
            <w:r>
              <w:rPr>
                <w:webHidden/>
                <w:rStyle w:val="IndexLink"/>
                <w:rtl w:val="true"/>
              </w:rPr>
              <w:t>نکته‌ها</w:t>
            </w:r>
            <w:r>
              <w:rPr>
                <w:rStyle w:val="IndexLink"/>
                <w:rtl w:val="true"/>
              </w:rPr>
              <w:t>:</w:t>
              <w:tab/>
            </w:r>
            <w:r>
              <w:rPr>
                <w:rStyle w:val="IndexLink"/>
              </w:rPr>
              <w:t>134</w:t>
            </w:r>
          </w:hyperlink>
        </w:p>
        <w:p>
          <w:pPr>
            <w:pStyle w:val="Contents5"/>
            <w:tabs>
              <w:tab w:val="clear" w:pos="7892"/>
              <w:tab w:val="right" w:pos="9026" w:leader="dot"/>
            </w:tabs>
            <w:rPr/>
          </w:pPr>
          <w:hyperlink w:anchor="__RefHeading___Toc511442_3244359995">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11444_3244359995">
            <w:r>
              <w:rPr>
                <w:webHidden/>
                <w:rStyle w:val="IndexLink"/>
                <w:rtl w:val="true"/>
              </w:rPr>
              <w:t>پیام‌ها</w:t>
            </w:r>
            <w:r>
              <w:rPr>
                <w:rStyle w:val="IndexLink"/>
                <w:rtl w:val="true"/>
              </w:rPr>
              <w:tab/>
            </w:r>
            <w:r>
              <w:rPr>
                <w:rStyle w:val="IndexLink"/>
              </w:rPr>
              <w:t>137</w:t>
            </w:r>
          </w:hyperlink>
        </w:p>
        <w:p>
          <w:pPr>
            <w:pStyle w:val="Contents4"/>
            <w:tabs>
              <w:tab w:val="clear" w:pos="8176"/>
              <w:tab w:val="right" w:pos="9026" w:leader="dot"/>
            </w:tabs>
            <w:rPr/>
          </w:pPr>
          <w:hyperlink w:anchor="__RefHeading___Toc51144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138</w:t>
            </w:r>
          </w:hyperlink>
        </w:p>
        <w:p>
          <w:pPr>
            <w:pStyle w:val="Contents5"/>
            <w:tabs>
              <w:tab w:val="clear" w:pos="7892"/>
              <w:tab w:val="right" w:pos="9026" w:leader="dot"/>
            </w:tabs>
            <w:rPr/>
          </w:pPr>
          <w:hyperlink w:anchor="__RefHeading___Toc511448_3244359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11450_3244359995">
            <w:r>
              <w:rPr>
                <w:webHidden/>
                <w:rStyle w:val="IndexLink"/>
                <w:rtl w:val="true"/>
              </w:rPr>
              <w:t>نکته‌ها</w:t>
            </w:r>
            <w:r>
              <w:rPr>
                <w:rStyle w:val="IndexLink"/>
                <w:rtl w:val="true"/>
              </w:rPr>
              <w:t>:</w:t>
              <w:tab/>
            </w:r>
            <w:r>
              <w:rPr>
                <w:rStyle w:val="IndexLink"/>
              </w:rPr>
              <w:t>139</w:t>
            </w:r>
          </w:hyperlink>
        </w:p>
        <w:p>
          <w:pPr>
            <w:pStyle w:val="Contents5"/>
            <w:tabs>
              <w:tab w:val="clear" w:pos="7892"/>
              <w:tab w:val="right" w:pos="9026" w:leader="dot"/>
            </w:tabs>
            <w:rPr/>
          </w:pPr>
          <w:hyperlink w:anchor="__RefHeading___Toc511452_324435999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11454_3244359995">
            <w:r>
              <w:rPr>
                <w:webHidden/>
                <w:rStyle w:val="IndexLink"/>
                <w:rtl w:val="true"/>
              </w:rPr>
              <w:t>پیام‌ها</w:t>
            </w:r>
            <w:r>
              <w:rPr>
                <w:rStyle w:val="IndexLink"/>
                <w:rtl w:val="true"/>
              </w:rPr>
              <w:tab/>
            </w:r>
            <w:r>
              <w:rPr>
                <w:rStyle w:val="IndexLink"/>
              </w:rPr>
              <w:t>139</w:t>
            </w:r>
          </w:hyperlink>
        </w:p>
        <w:p>
          <w:pPr>
            <w:pStyle w:val="Contents4"/>
            <w:tabs>
              <w:tab w:val="clear" w:pos="8176"/>
              <w:tab w:val="right" w:pos="9026" w:leader="dot"/>
            </w:tabs>
            <w:rPr/>
          </w:pPr>
          <w:hyperlink w:anchor="__RefHeading___Toc51145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141</w:t>
            </w:r>
          </w:hyperlink>
        </w:p>
        <w:p>
          <w:pPr>
            <w:pStyle w:val="Contents5"/>
            <w:tabs>
              <w:tab w:val="clear" w:pos="7892"/>
              <w:tab w:val="right" w:pos="9026" w:leader="dot"/>
            </w:tabs>
            <w:rPr/>
          </w:pPr>
          <w:hyperlink w:anchor="__RefHeading___Toc511458_3244359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11460_3244359995">
            <w:r>
              <w:rPr>
                <w:webHidden/>
                <w:rStyle w:val="IndexLink"/>
                <w:rtl w:val="true"/>
              </w:rPr>
              <w:t>نکته‌ها</w:t>
            </w:r>
            <w:r>
              <w:rPr>
                <w:rStyle w:val="IndexLink"/>
                <w:rtl w:val="true"/>
              </w:rPr>
              <w:t>:</w:t>
              <w:tab/>
            </w:r>
            <w:r>
              <w:rPr>
                <w:rStyle w:val="IndexLink"/>
              </w:rPr>
              <w:t>141</w:t>
            </w:r>
          </w:hyperlink>
        </w:p>
        <w:p>
          <w:pPr>
            <w:pStyle w:val="Contents5"/>
            <w:tabs>
              <w:tab w:val="clear" w:pos="7892"/>
              <w:tab w:val="right" w:pos="9026" w:leader="dot"/>
            </w:tabs>
            <w:rPr/>
          </w:pPr>
          <w:hyperlink w:anchor="__RefHeading___Toc511462_3244359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11464_3244359995">
            <w:r>
              <w:rPr>
                <w:webHidden/>
                <w:rStyle w:val="IndexLink"/>
                <w:rtl w:val="true"/>
              </w:rPr>
              <w:t>پیام‌ها</w:t>
            </w:r>
            <w:r>
              <w:rPr>
                <w:rStyle w:val="IndexLink"/>
                <w:rtl w:val="true"/>
              </w:rPr>
              <w:tab/>
            </w:r>
            <w:r>
              <w:rPr>
                <w:rStyle w:val="IndexLink"/>
              </w:rPr>
              <w:t>141</w:t>
            </w:r>
          </w:hyperlink>
        </w:p>
        <w:p>
          <w:pPr>
            <w:pStyle w:val="Contents4"/>
            <w:tabs>
              <w:tab w:val="clear" w:pos="8176"/>
              <w:tab w:val="right" w:pos="9026" w:leader="dot"/>
            </w:tabs>
            <w:rPr/>
          </w:pPr>
          <w:hyperlink w:anchor="__RefHeading___Toc51146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142</w:t>
            </w:r>
          </w:hyperlink>
        </w:p>
        <w:p>
          <w:pPr>
            <w:pStyle w:val="Contents5"/>
            <w:tabs>
              <w:tab w:val="clear" w:pos="7892"/>
              <w:tab w:val="right" w:pos="9026" w:leader="dot"/>
            </w:tabs>
            <w:rPr/>
          </w:pPr>
          <w:hyperlink w:anchor="__RefHeading___Toc511468_3244359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11470_3244359995">
            <w:r>
              <w:rPr>
                <w:webHidden/>
                <w:rStyle w:val="IndexLink"/>
                <w:rtl w:val="true"/>
              </w:rPr>
              <w:t>نکته‌ها</w:t>
            </w:r>
            <w:r>
              <w:rPr>
                <w:rStyle w:val="IndexLink"/>
                <w:rtl w:val="true"/>
              </w:rPr>
              <w:t>:</w:t>
              <w:tab/>
            </w:r>
            <w:r>
              <w:rPr>
                <w:rStyle w:val="IndexLink"/>
              </w:rPr>
              <w:t>142</w:t>
            </w:r>
          </w:hyperlink>
        </w:p>
        <w:p>
          <w:pPr>
            <w:pStyle w:val="Contents5"/>
            <w:tabs>
              <w:tab w:val="clear" w:pos="7892"/>
              <w:tab w:val="right" w:pos="9026" w:leader="dot"/>
            </w:tabs>
            <w:rPr/>
          </w:pPr>
          <w:hyperlink w:anchor="__RefHeading___Toc511472_3244359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11474_3244359995">
            <w:r>
              <w:rPr>
                <w:webHidden/>
                <w:rStyle w:val="IndexLink"/>
                <w:rtl w:val="true"/>
              </w:rPr>
              <w:t>پیام‌ها</w:t>
            </w:r>
            <w:r>
              <w:rPr>
                <w:rStyle w:val="IndexLink"/>
                <w:rtl w:val="true"/>
              </w:rPr>
              <w:tab/>
            </w:r>
            <w:r>
              <w:rPr>
                <w:rStyle w:val="IndexLink"/>
              </w:rPr>
              <w:t>143</w:t>
            </w:r>
          </w:hyperlink>
        </w:p>
        <w:p>
          <w:pPr>
            <w:pStyle w:val="Contents4"/>
            <w:tabs>
              <w:tab w:val="clear" w:pos="8176"/>
              <w:tab w:val="right" w:pos="9026" w:leader="dot"/>
            </w:tabs>
            <w:rPr/>
          </w:pPr>
          <w:hyperlink w:anchor="__RefHeading___Toc5114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144</w:t>
            </w:r>
          </w:hyperlink>
        </w:p>
        <w:p>
          <w:pPr>
            <w:pStyle w:val="Contents5"/>
            <w:tabs>
              <w:tab w:val="clear" w:pos="7892"/>
              <w:tab w:val="right" w:pos="9026" w:leader="dot"/>
            </w:tabs>
            <w:rPr/>
          </w:pPr>
          <w:hyperlink w:anchor="__RefHeading___Toc511478_3244359995">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11480_3244359995">
            <w:r>
              <w:rPr>
                <w:webHidden/>
                <w:rStyle w:val="IndexLink"/>
                <w:rtl w:val="true"/>
              </w:rPr>
              <w:t>پیام‌ها</w:t>
            </w:r>
            <w:r>
              <w:rPr>
                <w:rStyle w:val="IndexLink"/>
                <w:rtl w:val="true"/>
              </w:rPr>
              <w:tab/>
            </w:r>
            <w:r>
              <w:rPr>
                <w:rStyle w:val="IndexLink"/>
              </w:rPr>
              <w:t>144</w:t>
            </w:r>
          </w:hyperlink>
        </w:p>
        <w:p>
          <w:pPr>
            <w:pStyle w:val="Contents4"/>
            <w:tabs>
              <w:tab w:val="clear" w:pos="8176"/>
              <w:tab w:val="right" w:pos="9026" w:leader="dot"/>
            </w:tabs>
            <w:rPr/>
          </w:pPr>
          <w:hyperlink w:anchor="__RefHeading___Toc51148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145</w:t>
            </w:r>
          </w:hyperlink>
        </w:p>
        <w:p>
          <w:pPr>
            <w:pStyle w:val="Contents5"/>
            <w:tabs>
              <w:tab w:val="clear" w:pos="7892"/>
              <w:tab w:val="right" w:pos="9026" w:leader="dot"/>
            </w:tabs>
            <w:rPr/>
          </w:pPr>
          <w:hyperlink w:anchor="__RefHeading___Toc511484_324435999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11486_3244359995">
            <w:r>
              <w:rPr>
                <w:webHidden/>
                <w:rStyle w:val="IndexLink"/>
                <w:rtl w:val="true"/>
              </w:rPr>
              <w:t>نکته‌ها</w:t>
            </w:r>
            <w:r>
              <w:rPr>
                <w:rStyle w:val="IndexLink"/>
                <w:rtl w:val="true"/>
              </w:rPr>
              <w:t>:</w:t>
              <w:tab/>
            </w:r>
            <w:r>
              <w:rPr>
                <w:rStyle w:val="IndexLink"/>
              </w:rPr>
              <w:t>145</w:t>
            </w:r>
          </w:hyperlink>
        </w:p>
        <w:p>
          <w:pPr>
            <w:pStyle w:val="Contents5"/>
            <w:tabs>
              <w:tab w:val="clear" w:pos="7892"/>
              <w:tab w:val="right" w:pos="9026" w:leader="dot"/>
            </w:tabs>
            <w:rPr/>
          </w:pPr>
          <w:hyperlink w:anchor="__RefHeading___Toc511488_324435999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11490_3244359995">
            <w:r>
              <w:rPr>
                <w:webHidden/>
                <w:rStyle w:val="IndexLink"/>
                <w:rtl w:val="true"/>
              </w:rPr>
              <w:t>پیام‌ها</w:t>
            </w:r>
            <w:r>
              <w:rPr>
                <w:rStyle w:val="IndexLink"/>
                <w:rtl w:val="true"/>
              </w:rPr>
              <w:tab/>
            </w:r>
            <w:r>
              <w:rPr>
                <w:rStyle w:val="IndexLink"/>
              </w:rPr>
              <w:t>145</w:t>
            </w:r>
          </w:hyperlink>
        </w:p>
        <w:p>
          <w:pPr>
            <w:pStyle w:val="Contents4"/>
            <w:tabs>
              <w:tab w:val="clear" w:pos="8176"/>
              <w:tab w:val="right" w:pos="9026" w:leader="dot"/>
            </w:tabs>
            <w:rPr/>
          </w:pPr>
          <w:hyperlink w:anchor="__RefHeading___Toc51149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146</w:t>
            </w:r>
          </w:hyperlink>
        </w:p>
        <w:p>
          <w:pPr>
            <w:pStyle w:val="Contents5"/>
            <w:tabs>
              <w:tab w:val="clear" w:pos="7892"/>
              <w:tab w:val="right" w:pos="9026" w:leader="dot"/>
            </w:tabs>
            <w:rPr/>
          </w:pPr>
          <w:hyperlink w:anchor="__RefHeading___Toc511494_3244359995">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511496_3244359995">
            <w:r>
              <w:rPr>
                <w:webHidden/>
                <w:rStyle w:val="IndexLink"/>
                <w:rtl w:val="true"/>
              </w:rPr>
              <w:t>نکته‌ها</w:t>
            </w:r>
            <w:r>
              <w:rPr>
                <w:rStyle w:val="IndexLink"/>
                <w:rtl w:val="true"/>
              </w:rPr>
              <w:t>:</w:t>
              <w:tab/>
            </w:r>
            <w:r>
              <w:rPr>
                <w:rStyle w:val="IndexLink"/>
              </w:rPr>
              <w:t>146</w:t>
            </w:r>
          </w:hyperlink>
        </w:p>
        <w:p>
          <w:pPr>
            <w:pStyle w:val="Contents5"/>
            <w:tabs>
              <w:tab w:val="clear" w:pos="7892"/>
              <w:tab w:val="right" w:pos="9026" w:leader="dot"/>
            </w:tabs>
            <w:rPr/>
          </w:pPr>
          <w:hyperlink w:anchor="__RefHeading___Toc511498_3244359995">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511500_3244359995">
            <w:r>
              <w:rPr>
                <w:webHidden/>
                <w:rStyle w:val="IndexLink"/>
                <w:rtl w:val="true"/>
              </w:rPr>
              <w:t>پیام‌ها</w:t>
            </w:r>
            <w:r>
              <w:rPr>
                <w:rStyle w:val="IndexLink"/>
                <w:rtl w:val="true"/>
              </w:rPr>
              <w:tab/>
            </w:r>
            <w:r>
              <w:rPr>
                <w:rStyle w:val="IndexLink"/>
              </w:rPr>
              <w:t>146</w:t>
            </w:r>
          </w:hyperlink>
        </w:p>
        <w:p>
          <w:pPr>
            <w:pStyle w:val="Contents4"/>
            <w:tabs>
              <w:tab w:val="clear" w:pos="8176"/>
              <w:tab w:val="right" w:pos="9026" w:leader="dot"/>
            </w:tabs>
            <w:rPr/>
          </w:pPr>
          <w:hyperlink w:anchor="__RefHeading___Toc51150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147</w:t>
            </w:r>
          </w:hyperlink>
        </w:p>
        <w:p>
          <w:pPr>
            <w:pStyle w:val="Contents5"/>
            <w:tabs>
              <w:tab w:val="clear" w:pos="7892"/>
              <w:tab w:val="right" w:pos="9026" w:leader="dot"/>
            </w:tabs>
            <w:rPr/>
          </w:pPr>
          <w:hyperlink w:anchor="__RefHeading___Toc511504_3244359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11506_3244359995">
            <w:r>
              <w:rPr>
                <w:webHidden/>
                <w:rStyle w:val="IndexLink"/>
                <w:rtl w:val="true"/>
              </w:rPr>
              <w:t>پیام‌ها</w:t>
            </w:r>
            <w:r>
              <w:rPr>
                <w:rStyle w:val="IndexLink"/>
                <w:rtl w:val="true"/>
              </w:rPr>
              <w:tab/>
            </w:r>
            <w:r>
              <w:rPr>
                <w:rStyle w:val="IndexLink"/>
              </w:rPr>
              <w:t>147</w:t>
            </w:r>
          </w:hyperlink>
        </w:p>
        <w:p>
          <w:pPr>
            <w:pStyle w:val="Contents4"/>
            <w:tabs>
              <w:tab w:val="clear" w:pos="8176"/>
              <w:tab w:val="right" w:pos="9026" w:leader="dot"/>
            </w:tabs>
            <w:rPr/>
          </w:pPr>
          <w:hyperlink w:anchor="__RefHeading___Toc51150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148</w:t>
            </w:r>
          </w:hyperlink>
        </w:p>
        <w:p>
          <w:pPr>
            <w:pStyle w:val="Contents5"/>
            <w:tabs>
              <w:tab w:val="clear" w:pos="7892"/>
              <w:tab w:val="right" w:pos="9026" w:leader="dot"/>
            </w:tabs>
            <w:rPr/>
          </w:pPr>
          <w:hyperlink w:anchor="__RefHeading___Toc511510_324435999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11512_3244359995">
            <w:r>
              <w:rPr>
                <w:webHidden/>
                <w:rStyle w:val="IndexLink"/>
                <w:rtl w:val="true"/>
              </w:rPr>
              <w:t>نکته‌ها</w:t>
            </w:r>
            <w:r>
              <w:rPr>
                <w:rStyle w:val="IndexLink"/>
                <w:rtl w:val="true"/>
              </w:rPr>
              <w:t>:</w:t>
              <w:tab/>
            </w:r>
            <w:r>
              <w:rPr>
                <w:rStyle w:val="IndexLink"/>
              </w:rPr>
              <w:t>148</w:t>
            </w:r>
          </w:hyperlink>
        </w:p>
        <w:p>
          <w:pPr>
            <w:pStyle w:val="Contents5"/>
            <w:tabs>
              <w:tab w:val="clear" w:pos="7892"/>
              <w:tab w:val="right" w:pos="9026" w:leader="dot"/>
            </w:tabs>
            <w:rPr/>
          </w:pPr>
          <w:hyperlink w:anchor="__RefHeading___Toc511514_324435999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11516_3244359995">
            <w:r>
              <w:rPr>
                <w:webHidden/>
                <w:rStyle w:val="IndexLink"/>
                <w:rtl w:val="true"/>
              </w:rPr>
              <w:t>پیام‌ها</w:t>
            </w:r>
            <w:r>
              <w:rPr>
                <w:rStyle w:val="IndexLink"/>
                <w:rtl w:val="true"/>
              </w:rPr>
              <w:tab/>
            </w:r>
            <w:r>
              <w:rPr>
                <w:rStyle w:val="IndexLink"/>
              </w:rPr>
              <w:t>148</w:t>
            </w:r>
          </w:hyperlink>
        </w:p>
        <w:p>
          <w:pPr>
            <w:pStyle w:val="Contents4"/>
            <w:tabs>
              <w:tab w:val="clear" w:pos="8176"/>
              <w:tab w:val="right" w:pos="9026" w:leader="dot"/>
            </w:tabs>
            <w:rPr/>
          </w:pPr>
          <w:hyperlink w:anchor="__RefHeading___Toc51151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149</w:t>
            </w:r>
          </w:hyperlink>
        </w:p>
        <w:p>
          <w:pPr>
            <w:pStyle w:val="Contents5"/>
            <w:tabs>
              <w:tab w:val="clear" w:pos="7892"/>
              <w:tab w:val="right" w:pos="9026" w:leader="dot"/>
            </w:tabs>
            <w:rPr/>
          </w:pPr>
          <w:hyperlink w:anchor="__RefHeading___Toc511520_3244359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11522_3244359995">
            <w:r>
              <w:rPr>
                <w:webHidden/>
                <w:rStyle w:val="IndexLink"/>
                <w:rtl w:val="true"/>
              </w:rPr>
              <w:t>نکته‌ها</w:t>
            </w:r>
            <w:r>
              <w:rPr>
                <w:rStyle w:val="IndexLink"/>
                <w:rtl w:val="true"/>
              </w:rPr>
              <w:t>:</w:t>
              <w:tab/>
            </w:r>
            <w:r>
              <w:rPr>
                <w:rStyle w:val="IndexLink"/>
              </w:rPr>
              <w:t>149</w:t>
            </w:r>
          </w:hyperlink>
        </w:p>
        <w:p>
          <w:pPr>
            <w:pStyle w:val="Contents5"/>
            <w:tabs>
              <w:tab w:val="clear" w:pos="7892"/>
              <w:tab w:val="right" w:pos="9026" w:leader="dot"/>
            </w:tabs>
            <w:rPr/>
          </w:pPr>
          <w:hyperlink w:anchor="__RefHeading___Toc511524_3244359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11526_3244359995">
            <w:r>
              <w:rPr>
                <w:webHidden/>
                <w:rStyle w:val="IndexLink"/>
                <w:rtl w:val="true"/>
              </w:rPr>
              <w:t>پیام‌ها</w:t>
            </w:r>
            <w:r>
              <w:rPr>
                <w:rStyle w:val="IndexLink"/>
                <w:rtl w:val="true"/>
              </w:rPr>
              <w:tab/>
            </w:r>
            <w:r>
              <w:rPr>
                <w:rStyle w:val="IndexLink"/>
              </w:rPr>
              <w:t>150</w:t>
            </w:r>
          </w:hyperlink>
        </w:p>
        <w:p>
          <w:pPr>
            <w:pStyle w:val="Contents4"/>
            <w:tabs>
              <w:tab w:val="clear" w:pos="8176"/>
              <w:tab w:val="right" w:pos="9026" w:leader="dot"/>
            </w:tabs>
            <w:rPr/>
          </w:pPr>
          <w:hyperlink w:anchor="__RefHeading___Toc51152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150</w:t>
            </w:r>
          </w:hyperlink>
        </w:p>
        <w:p>
          <w:pPr>
            <w:pStyle w:val="Contents5"/>
            <w:tabs>
              <w:tab w:val="clear" w:pos="7892"/>
              <w:tab w:val="right" w:pos="9026" w:leader="dot"/>
            </w:tabs>
            <w:rPr/>
          </w:pPr>
          <w:hyperlink w:anchor="__RefHeading___Toc511530_3244359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11532_3244359995">
            <w:r>
              <w:rPr>
                <w:webHidden/>
                <w:rStyle w:val="IndexLink"/>
                <w:rtl w:val="true"/>
              </w:rPr>
              <w:t>نکته‌ها</w:t>
            </w:r>
            <w:r>
              <w:rPr>
                <w:rStyle w:val="IndexLink"/>
                <w:rtl w:val="true"/>
              </w:rPr>
              <w:t>:</w:t>
              <w:tab/>
            </w:r>
            <w:r>
              <w:rPr>
                <w:rStyle w:val="IndexLink"/>
              </w:rPr>
              <w:t>150</w:t>
            </w:r>
          </w:hyperlink>
        </w:p>
        <w:p>
          <w:pPr>
            <w:pStyle w:val="Contents5"/>
            <w:tabs>
              <w:tab w:val="clear" w:pos="7892"/>
              <w:tab w:val="right" w:pos="9026" w:leader="dot"/>
            </w:tabs>
            <w:rPr/>
          </w:pPr>
          <w:hyperlink w:anchor="__RefHeading___Toc511534_3244359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11536_3244359995">
            <w:r>
              <w:rPr>
                <w:webHidden/>
                <w:rStyle w:val="IndexLink"/>
                <w:rtl w:val="true"/>
              </w:rPr>
              <w:t>پیام‌ها</w:t>
            </w:r>
            <w:r>
              <w:rPr>
                <w:rStyle w:val="IndexLink"/>
                <w:rtl w:val="true"/>
              </w:rPr>
              <w:tab/>
            </w:r>
            <w:r>
              <w:rPr>
                <w:rStyle w:val="IndexLink"/>
              </w:rPr>
              <w:t>151</w:t>
            </w:r>
          </w:hyperlink>
        </w:p>
        <w:p>
          <w:pPr>
            <w:pStyle w:val="Contents4"/>
            <w:tabs>
              <w:tab w:val="clear" w:pos="8176"/>
              <w:tab w:val="right" w:pos="9026" w:leader="dot"/>
            </w:tabs>
            <w:rPr/>
          </w:pPr>
          <w:hyperlink w:anchor="__RefHeading___Toc51153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151</w:t>
            </w:r>
          </w:hyperlink>
        </w:p>
        <w:p>
          <w:pPr>
            <w:pStyle w:val="Contents5"/>
            <w:tabs>
              <w:tab w:val="clear" w:pos="7892"/>
              <w:tab w:val="right" w:pos="9026" w:leader="dot"/>
            </w:tabs>
            <w:rPr/>
          </w:pPr>
          <w:hyperlink w:anchor="__RefHeading___Toc511540_324435999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511542_3244359995">
            <w:r>
              <w:rPr>
                <w:webHidden/>
                <w:rStyle w:val="IndexLink"/>
                <w:rtl w:val="true"/>
              </w:rPr>
              <w:t>نکته‌ها</w:t>
            </w:r>
            <w:r>
              <w:rPr>
                <w:rStyle w:val="IndexLink"/>
                <w:rtl w:val="true"/>
              </w:rPr>
              <w:t>:</w:t>
              <w:tab/>
            </w:r>
            <w:r>
              <w:rPr>
                <w:rStyle w:val="IndexLink"/>
              </w:rPr>
              <w:t>152</w:t>
            </w:r>
          </w:hyperlink>
        </w:p>
        <w:p>
          <w:pPr>
            <w:pStyle w:val="Contents5"/>
            <w:tabs>
              <w:tab w:val="clear" w:pos="7892"/>
              <w:tab w:val="right" w:pos="9026" w:leader="dot"/>
            </w:tabs>
            <w:rPr/>
          </w:pPr>
          <w:hyperlink w:anchor="__RefHeading___Toc511544_324435999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511546_3244359995">
            <w:r>
              <w:rPr>
                <w:webHidden/>
                <w:rStyle w:val="IndexLink"/>
                <w:rtl w:val="true"/>
              </w:rPr>
              <w:t>پیام‌ها</w:t>
            </w:r>
            <w:r>
              <w:rPr>
                <w:rStyle w:val="IndexLink"/>
                <w:rtl w:val="true"/>
              </w:rPr>
              <w:tab/>
            </w:r>
            <w:r>
              <w:rPr>
                <w:rStyle w:val="IndexLink"/>
              </w:rPr>
              <w:t>152</w:t>
            </w:r>
          </w:hyperlink>
        </w:p>
        <w:p>
          <w:pPr>
            <w:pStyle w:val="Contents4"/>
            <w:tabs>
              <w:tab w:val="clear" w:pos="8176"/>
              <w:tab w:val="right" w:pos="9026" w:leader="dot"/>
            </w:tabs>
            <w:rPr/>
          </w:pPr>
          <w:hyperlink w:anchor="__RefHeading___Toc511548_3244359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154</w:t>
            </w:r>
          </w:hyperlink>
        </w:p>
        <w:p>
          <w:pPr>
            <w:pStyle w:val="Contents5"/>
            <w:tabs>
              <w:tab w:val="clear" w:pos="7892"/>
              <w:tab w:val="right" w:pos="9026" w:leader="dot"/>
            </w:tabs>
            <w:rPr/>
          </w:pPr>
          <w:hyperlink w:anchor="__RefHeading___Toc511550_3244359995">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11552_3244359995">
            <w:r>
              <w:rPr>
                <w:webHidden/>
                <w:rStyle w:val="IndexLink"/>
                <w:rtl w:val="true"/>
              </w:rPr>
              <w:t>نکته‌ها</w:t>
            </w:r>
            <w:r>
              <w:rPr>
                <w:rStyle w:val="IndexLink"/>
                <w:rtl w:val="true"/>
              </w:rPr>
              <w:t>:</w:t>
              <w:tab/>
            </w:r>
            <w:r>
              <w:rPr>
                <w:rStyle w:val="IndexLink"/>
              </w:rPr>
              <w:t>154</w:t>
            </w:r>
          </w:hyperlink>
        </w:p>
        <w:p>
          <w:pPr>
            <w:pStyle w:val="Contents5"/>
            <w:tabs>
              <w:tab w:val="clear" w:pos="7892"/>
              <w:tab w:val="right" w:pos="9026" w:leader="dot"/>
            </w:tabs>
            <w:rPr/>
          </w:pPr>
          <w:hyperlink w:anchor="__RefHeading___Toc511554_3244359995">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11556_3244359995">
            <w:r>
              <w:rPr>
                <w:webHidden/>
                <w:rStyle w:val="IndexLink"/>
                <w:rtl w:val="true"/>
              </w:rPr>
              <w:t>پیام‌ها</w:t>
            </w:r>
            <w:r>
              <w:rPr>
                <w:rStyle w:val="IndexLink"/>
                <w:rtl w:val="true"/>
              </w:rPr>
              <w:tab/>
            </w:r>
            <w:r>
              <w:rPr>
                <w:rStyle w:val="IndexLink"/>
              </w:rPr>
              <w:t>154</w:t>
            </w:r>
          </w:hyperlink>
        </w:p>
        <w:p>
          <w:pPr>
            <w:pStyle w:val="Contents4"/>
            <w:tabs>
              <w:tab w:val="clear" w:pos="8176"/>
              <w:tab w:val="right" w:pos="9026" w:leader="dot"/>
            </w:tabs>
            <w:rPr/>
          </w:pPr>
          <w:hyperlink w:anchor="__RefHeading___Toc51155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155</w:t>
            </w:r>
          </w:hyperlink>
        </w:p>
        <w:p>
          <w:pPr>
            <w:pStyle w:val="Contents5"/>
            <w:tabs>
              <w:tab w:val="clear" w:pos="7892"/>
              <w:tab w:val="right" w:pos="9026" w:leader="dot"/>
            </w:tabs>
            <w:rPr/>
          </w:pPr>
          <w:hyperlink w:anchor="__RefHeading___Toc511560_3244359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511562_3244359995">
            <w:r>
              <w:rPr>
                <w:webHidden/>
                <w:rStyle w:val="IndexLink"/>
                <w:rtl w:val="true"/>
              </w:rPr>
              <w:t>نکته‌ها</w:t>
            </w:r>
            <w:r>
              <w:rPr>
                <w:rStyle w:val="IndexLink"/>
                <w:rtl w:val="true"/>
              </w:rPr>
              <w:t>:</w:t>
              <w:tab/>
            </w:r>
            <w:r>
              <w:rPr>
                <w:rStyle w:val="IndexLink"/>
              </w:rPr>
              <w:t>155</w:t>
            </w:r>
          </w:hyperlink>
        </w:p>
        <w:p>
          <w:pPr>
            <w:pStyle w:val="Contents5"/>
            <w:tabs>
              <w:tab w:val="clear" w:pos="7892"/>
              <w:tab w:val="right" w:pos="9026" w:leader="dot"/>
            </w:tabs>
            <w:rPr/>
          </w:pPr>
          <w:hyperlink w:anchor="__RefHeading___Toc511564_3244359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511566_3244359995">
            <w:r>
              <w:rPr>
                <w:webHidden/>
                <w:rStyle w:val="IndexLink"/>
                <w:rtl w:val="true"/>
              </w:rPr>
              <w:t>پیام‌ها</w:t>
            </w:r>
            <w:r>
              <w:rPr>
                <w:rStyle w:val="IndexLink"/>
                <w:rtl w:val="true"/>
              </w:rPr>
              <w:tab/>
            </w:r>
            <w:r>
              <w:rPr>
                <w:rStyle w:val="IndexLink"/>
              </w:rPr>
              <w:t>156</w:t>
            </w:r>
          </w:hyperlink>
        </w:p>
        <w:p>
          <w:pPr>
            <w:pStyle w:val="Contents4"/>
            <w:tabs>
              <w:tab w:val="clear" w:pos="8176"/>
              <w:tab w:val="right" w:pos="9026" w:leader="dot"/>
            </w:tabs>
            <w:rPr/>
          </w:pPr>
          <w:hyperlink w:anchor="__RefHeading___Toc51156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156</w:t>
            </w:r>
          </w:hyperlink>
        </w:p>
        <w:p>
          <w:pPr>
            <w:pStyle w:val="Contents5"/>
            <w:tabs>
              <w:tab w:val="clear" w:pos="7892"/>
              <w:tab w:val="right" w:pos="9026" w:leader="dot"/>
            </w:tabs>
            <w:rPr/>
          </w:pPr>
          <w:hyperlink w:anchor="__RefHeading___Toc511570_324435999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11572_3244359995">
            <w:r>
              <w:rPr>
                <w:webHidden/>
                <w:rStyle w:val="IndexLink"/>
                <w:rtl w:val="true"/>
              </w:rPr>
              <w:t>نکته‌ها</w:t>
            </w:r>
            <w:r>
              <w:rPr>
                <w:rStyle w:val="IndexLink"/>
                <w:rtl w:val="true"/>
              </w:rPr>
              <w:t>:</w:t>
              <w:tab/>
            </w:r>
            <w:r>
              <w:rPr>
                <w:rStyle w:val="IndexLink"/>
              </w:rPr>
              <w:t>156</w:t>
            </w:r>
          </w:hyperlink>
        </w:p>
        <w:p>
          <w:pPr>
            <w:pStyle w:val="Contents5"/>
            <w:tabs>
              <w:tab w:val="clear" w:pos="7892"/>
              <w:tab w:val="right" w:pos="9026" w:leader="dot"/>
            </w:tabs>
            <w:rPr/>
          </w:pPr>
          <w:hyperlink w:anchor="__RefHeading___Toc511574_324435999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11576_3244359995">
            <w:r>
              <w:rPr>
                <w:webHidden/>
                <w:rStyle w:val="IndexLink"/>
                <w:rtl w:val="true"/>
              </w:rPr>
              <w:t>پیام‌ها</w:t>
            </w:r>
            <w:r>
              <w:rPr>
                <w:rStyle w:val="IndexLink"/>
                <w:rtl w:val="true"/>
              </w:rPr>
              <w:tab/>
            </w:r>
            <w:r>
              <w:rPr>
                <w:rStyle w:val="IndexLink"/>
              </w:rPr>
              <w:t>157</w:t>
            </w:r>
          </w:hyperlink>
        </w:p>
        <w:p>
          <w:pPr>
            <w:pStyle w:val="Contents4"/>
            <w:tabs>
              <w:tab w:val="clear" w:pos="8176"/>
              <w:tab w:val="right" w:pos="9026" w:leader="dot"/>
            </w:tabs>
            <w:rPr/>
          </w:pPr>
          <w:hyperlink w:anchor="__RefHeading___Toc51157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158</w:t>
            </w:r>
          </w:hyperlink>
        </w:p>
        <w:p>
          <w:pPr>
            <w:pStyle w:val="Contents5"/>
            <w:tabs>
              <w:tab w:val="clear" w:pos="7892"/>
              <w:tab w:val="right" w:pos="9026" w:leader="dot"/>
            </w:tabs>
            <w:rPr/>
          </w:pPr>
          <w:hyperlink w:anchor="__RefHeading___Toc511580_3244359995">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11582_3244359995">
            <w:r>
              <w:rPr>
                <w:webHidden/>
                <w:rStyle w:val="IndexLink"/>
                <w:rtl w:val="true"/>
              </w:rPr>
              <w:t>نکته‌ها</w:t>
            </w:r>
            <w:r>
              <w:rPr>
                <w:rStyle w:val="IndexLink"/>
                <w:rtl w:val="true"/>
              </w:rPr>
              <w:t>:</w:t>
              <w:tab/>
            </w:r>
            <w:r>
              <w:rPr>
                <w:rStyle w:val="IndexLink"/>
              </w:rPr>
              <w:t>158</w:t>
            </w:r>
          </w:hyperlink>
        </w:p>
        <w:p>
          <w:pPr>
            <w:pStyle w:val="Contents5"/>
            <w:tabs>
              <w:tab w:val="clear" w:pos="7892"/>
              <w:tab w:val="right" w:pos="9026" w:leader="dot"/>
            </w:tabs>
            <w:rPr/>
          </w:pPr>
          <w:hyperlink w:anchor="__RefHeading___Toc511584_3244359995">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11586_3244359995">
            <w:r>
              <w:rPr>
                <w:webHidden/>
                <w:rStyle w:val="IndexLink"/>
                <w:rtl w:val="true"/>
              </w:rPr>
              <w:t>پیام‌ها</w:t>
            </w:r>
            <w:r>
              <w:rPr>
                <w:rStyle w:val="IndexLink"/>
                <w:rtl w:val="true"/>
              </w:rPr>
              <w:tab/>
            </w:r>
            <w:r>
              <w:rPr>
                <w:rStyle w:val="IndexLink"/>
              </w:rPr>
              <w:t>158</w:t>
            </w:r>
          </w:hyperlink>
        </w:p>
        <w:p>
          <w:pPr>
            <w:pStyle w:val="Contents4"/>
            <w:tabs>
              <w:tab w:val="clear" w:pos="8176"/>
              <w:tab w:val="right" w:pos="9026" w:leader="dot"/>
            </w:tabs>
            <w:rPr/>
          </w:pPr>
          <w:hyperlink w:anchor="__RefHeading___Toc51158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159</w:t>
            </w:r>
          </w:hyperlink>
        </w:p>
        <w:p>
          <w:pPr>
            <w:pStyle w:val="Contents5"/>
            <w:tabs>
              <w:tab w:val="clear" w:pos="7892"/>
              <w:tab w:val="right" w:pos="9026" w:leader="dot"/>
            </w:tabs>
            <w:rPr/>
          </w:pPr>
          <w:hyperlink w:anchor="__RefHeading___Toc511590_3244359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511592_3244359995">
            <w:r>
              <w:rPr>
                <w:webHidden/>
                <w:rStyle w:val="IndexLink"/>
                <w:rtl w:val="true"/>
              </w:rPr>
              <w:t>نکته‌ها</w:t>
            </w:r>
            <w:r>
              <w:rPr>
                <w:rStyle w:val="IndexLink"/>
                <w:rtl w:val="true"/>
              </w:rPr>
              <w:t>:</w:t>
              <w:tab/>
            </w:r>
            <w:r>
              <w:rPr>
                <w:rStyle w:val="IndexLink"/>
              </w:rPr>
              <w:t>159</w:t>
            </w:r>
          </w:hyperlink>
        </w:p>
        <w:p>
          <w:pPr>
            <w:pStyle w:val="Contents5"/>
            <w:tabs>
              <w:tab w:val="clear" w:pos="7892"/>
              <w:tab w:val="right" w:pos="9026" w:leader="dot"/>
            </w:tabs>
            <w:rPr/>
          </w:pPr>
          <w:hyperlink w:anchor="__RefHeading___Toc511594_3244359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511596_3244359995">
            <w:r>
              <w:rPr>
                <w:webHidden/>
                <w:rStyle w:val="IndexLink"/>
                <w:rtl w:val="true"/>
              </w:rPr>
              <w:t>پیام‌ها</w:t>
            </w:r>
            <w:r>
              <w:rPr>
                <w:rStyle w:val="IndexLink"/>
                <w:rtl w:val="true"/>
              </w:rPr>
              <w:tab/>
            </w:r>
            <w:r>
              <w:rPr>
                <w:rStyle w:val="IndexLink"/>
              </w:rPr>
              <w:t>159</w:t>
            </w:r>
          </w:hyperlink>
        </w:p>
        <w:p>
          <w:pPr>
            <w:pStyle w:val="Contents4"/>
            <w:tabs>
              <w:tab w:val="clear" w:pos="8176"/>
              <w:tab w:val="right" w:pos="9026" w:leader="dot"/>
            </w:tabs>
            <w:rPr/>
          </w:pPr>
          <w:hyperlink w:anchor="__RefHeading___Toc51159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159</w:t>
            </w:r>
          </w:hyperlink>
        </w:p>
        <w:p>
          <w:pPr>
            <w:pStyle w:val="Contents5"/>
            <w:tabs>
              <w:tab w:val="clear" w:pos="7892"/>
              <w:tab w:val="right" w:pos="9026" w:leader="dot"/>
            </w:tabs>
            <w:rPr/>
          </w:pPr>
          <w:hyperlink w:anchor="__RefHeading___Toc511600_3244359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511602_3244359995">
            <w:r>
              <w:rPr>
                <w:webHidden/>
                <w:rStyle w:val="IndexLink"/>
                <w:rtl w:val="true"/>
              </w:rPr>
              <w:t>نکته‌ها</w:t>
            </w:r>
            <w:r>
              <w:rPr>
                <w:rStyle w:val="IndexLink"/>
                <w:rtl w:val="true"/>
              </w:rPr>
              <w:t>:</w:t>
              <w:tab/>
            </w:r>
            <w:r>
              <w:rPr>
                <w:rStyle w:val="IndexLink"/>
              </w:rPr>
              <w:t>160</w:t>
            </w:r>
          </w:hyperlink>
        </w:p>
        <w:p>
          <w:pPr>
            <w:pStyle w:val="Contents5"/>
            <w:tabs>
              <w:tab w:val="clear" w:pos="7892"/>
              <w:tab w:val="right" w:pos="9026" w:leader="dot"/>
            </w:tabs>
            <w:rPr/>
          </w:pPr>
          <w:hyperlink w:anchor="__RefHeading___Toc511604_3244359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11606_3244359995">
            <w:r>
              <w:rPr>
                <w:webHidden/>
                <w:rStyle w:val="IndexLink"/>
                <w:rtl w:val="true"/>
              </w:rPr>
              <w:t>پیام‌ها</w:t>
            </w:r>
            <w:r>
              <w:rPr>
                <w:rStyle w:val="IndexLink"/>
                <w:rtl w:val="true"/>
              </w:rPr>
              <w:tab/>
            </w:r>
            <w:r>
              <w:rPr>
                <w:rStyle w:val="IndexLink"/>
              </w:rPr>
              <w:t>160</w:t>
            </w:r>
          </w:hyperlink>
        </w:p>
        <w:p>
          <w:pPr>
            <w:pStyle w:val="Contents4"/>
            <w:tabs>
              <w:tab w:val="clear" w:pos="8176"/>
              <w:tab w:val="right" w:pos="9026" w:leader="dot"/>
            </w:tabs>
            <w:rPr/>
          </w:pPr>
          <w:hyperlink w:anchor="__RefHeading___Toc511608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160</w:t>
            </w:r>
          </w:hyperlink>
        </w:p>
        <w:p>
          <w:pPr>
            <w:pStyle w:val="Contents5"/>
            <w:tabs>
              <w:tab w:val="clear" w:pos="7892"/>
              <w:tab w:val="right" w:pos="9026" w:leader="dot"/>
            </w:tabs>
            <w:rPr/>
          </w:pPr>
          <w:hyperlink w:anchor="__RefHeading___Toc511610_3244359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11612_3244359995">
            <w:r>
              <w:rPr>
                <w:webHidden/>
                <w:rStyle w:val="IndexLink"/>
                <w:rtl w:val="true"/>
              </w:rPr>
              <w:t>پیام‌ها</w:t>
            </w:r>
            <w:r>
              <w:rPr>
                <w:rStyle w:val="IndexLink"/>
                <w:rtl w:val="true"/>
              </w:rPr>
              <w:tab/>
            </w:r>
            <w:r>
              <w:rPr>
                <w:rStyle w:val="IndexLink"/>
              </w:rPr>
              <w:t>160</w:t>
            </w:r>
          </w:hyperlink>
        </w:p>
        <w:p>
          <w:pPr>
            <w:pStyle w:val="Contents4"/>
            <w:tabs>
              <w:tab w:val="clear" w:pos="8176"/>
              <w:tab w:val="right" w:pos="9026" w:leader="dot"/>
            </w:tabs>
            <w:rPr/>
          </w:pPr>
          <w:hyperlink w:anchor="__RefHeading___Toc51161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161</w:t>
            </w:r>
          </w:hyperlink>
        </w:p>
        <w:p>
          <w:pPr>
            <w:pStyle w:val="Contents5"/>
            <w:tabs>
              <w:tab w:val="clear" w:pos="7892"/>
              <w:tab w:val="right" w:pos="9026" w:leader="dot"/>
            </w:tabs>
            <w:rPr/>
          </w:pPr>
          <w:hyperlink w:anchor="__RefHeading___Toc511616_3244359995">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11618_3244359995">
            <w:r>
              <w:rPr>
                <w:webHidden/>
                <w:rStyle w:val="IndexLink"/>
                <w:rtl w:val="true"/>
              </w:rPr>
              <w:t>نکته‌ها</w:t>
            </w:r>
            <w:r>
              <w:rPr>
                <w:rStyle w:val="IndexLink"/>
                <w:rtl w:val="true"/>
              </w:rPr>
              <w:t>:</w:t>
              <w:tab/>
            </w:r>
            <w:r>
              <w:rPr>
                <w:rStyle w:val="IndexLink"/>
              </w:rPr>
              <w:t>161</w:t>
            </w:r>
          </w:hyperlink>
        </w:p>
        <w:p>
          <w:pPr>
            <w:pStyle w:val="Contents5"/>
            <w:tabs>
              <w:tab w:val="clear" w:pos="7892"/>
              <w:tab w:val="right" w:pos="9026" w:leader="dot"/>
            </w:tabs>
            <w:rPr/>
          </w:pPr>
          <w:hyperlink w:anchor="__RefHeading___Toc511620_3244359995">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11622_3244359995">
            <w:r>
              <w:rPr>
                <w:webHidden/>
                <w:rStyle w:val="IndexLink"/>
                <w:rtl w:val="true"/>
              </w:rPr>
              <w:t>پیام‌ها</w:t>
            </w:r>
            <w:r>
              <w:rPr>
                <w:rStyle w:val="IndexLink"/>
                <w:rtl w:val="true"/>
              </w:rPr>
              <w:tab/>
            </w:r>
            <w:r>
              <w:rPr>
                <w:rStyle w:val="IndexLink"/>
              </w:rPr>
              <w:t>161</w:t>
            </w:r>
          </w:hyperlink>
        </w:p>
        <w:p>
          <w:pPr>
            <w:pStyle w:val="Contents4"/>
            <w:tabs>
              <w:tab w:val="clear" w:pos="8176"/>
              <w:tab w:val="right" w:pos="9026" w:leader="dot"/>
            </w:tabs>
            <w:rPr/>
          </w:pPr>
          <w:hyperlink w:anchor="__RefHeading___Toc511624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162</w:t>
            </w:r>
          </w:hyperlink>
        </w:p>
        <w:p>
          <w:pPr>
            <w:pStyle w:val="Contents5"/>
            <w:tabs>
              <w:tab w:val="clear" w:pos="7892"/>
              <w:tab w:val="right" w:pos="9026" w:leader="dot"/>
            </w:tabs>
            <w:rPr/>
          </w:pPr>
          <w:hyperlink w:anchor="__RefHeading___Toc511626_3244359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511628_3244359995">
            <w:r>
              <w:rPr>
                <w:webHidden/>
                <w:rStyle w:val="IndexLink"/>
                <w:rtl w:val="true"/>
              </w:rPr>
              <w:t>پیام‌ها</w:t>
            </w:r>
            <w:r>
              <w:rPr>
                <w:rStyle w:val="IndexLink"/>
                <w:rtl w:val="true"/>
              </w:rPr>
              <w:tab/>
            </w:r>
            <w:r>
              <w:rPr>
                <w:rStyle w:val="IndexLink"/>
              </w:rPr>
              <w:t>162</w:t>
            </w:r>
          </w:hyperlink>
        </w:p>
        <w:p>
          <w:pPr>
            <w:pStyle w:val="Contents4"/>
            <w:tabs>
              <w:tab w:val="clear" w:pos="8176"/>
              <w:tab w:val="right" w:pos="9026" w:leader="dot"/>
            </w:tabs>
            <w:rPr/>
          </w:pPr>
          <w:hyperlink w:anchor="__RefHeading___Toc51163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163</w:t>
            </w:r>
          </w:hyperlink>
        </w:p>
        <w:p>
          <w:pPr>
            <w:pStyle w:val="Contents5"/>
            <w:tabs>
              <w:tab w:val="clear" w:pos="7892"/>
              <w:tab w:val="right" w:pos="9026" w:leader="dot"/>
            </w:tabs>
            <w:rPr/>
          </w:pPr>
          <w:hyperlink w:anchor="__RefHeading___Toc511632_324435999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511634_3244359995">
            <w:r>
              <w:rPr>
                <w:webHidden/>
                <w:rStyle w:val="IndexLink"/>
                <w:rtl w:val="true"/>
              </w:rPr>
              <w:t>نکته‌ها</w:t>
            </w:r>
            <w:r>
              <w:rPr>
                <w:rStyle w:val="IndexLink"/>
                <w:rtl w:val="true"/>
              </w:rPr>
              <w:t>:</w:t>
              <w:tab/>
            </w:r>
            <w:r>
              <w:rPr>
                <w:rStyle w:val="IndexLink"/>
              </w:rPr>
              <w:t>164</w:t>
            </w:r>
          </w:hyperlink>
        </w:p>
        <w:p>
          <w:pPr>
            <w:pStyle w:val="Contents5"/>
            <w:tabs>
              <w:tab w:val="clear" w:pos="7892"/>
              <w:tab w:val="right" w:pos="9026" w:leader="dot"/>
            </w:tabs>
            <w:rPr/>
          </w:pPr>
          <w:hyperlink w:anchor="__RefHeading___Toc511636_3244359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11638_3244359995">
            <w:r>
              <w:rPr>
                <w:webHidden/>
                <w:rStyle w:val="IndexLink"/>
                <w:rtl w:val="true"/>
              </w:rPr>
              <w:t>پیام‌ها</w:t>
            </w:r>
            <w:r>
              <w:rPr>
                <w:rStyle w:val="IndexLink"/>
                <w:rtl w:val="true"/>
              </w:rPr>
              <w:tab/>
            </w:r>
            <w:r>
              <w:rPr>
                <w:rStyle w:val="IndexLink"/>
              </w:rPr>
              <w:t>164</w:t>
            </w:r>
          </w:hyperlink>
        </w:p>
        <w:p>
          <w:pPr>
            <w:pStyle w:val="Contents4"/>
            <w:tabs>
              <w:tab w:val="clear" w:pos="8176"/>
              <w:tab w:val="right" w:pos="9026" w:leader="dot"/>
            </w:tabs>
            <w:rPr/>
          </w:pPr>
          <w:hyperlink w:anchor="__RefHeading___Toc51164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164</w:t>
            </w:r>
          </w:hyperlink>
        </w:p>
        <w:p>
          <w:pPr>
            <w:pStyle w:val="Contents5"/>
            <w:tabs>
              <w:tab w:val="clear" w:pos="7892"/>
              <w:tab w:val="right" w:pos="9026" w:leader="dot"/>
            </w:tabs>
            <w:rPr/>
          </w:pPr>
          <w:hyperlink w:anchor="__RefHeading___Toc511642_3244359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11644_3244359995">
            <w:r>
              <w:rPr>
                <w:webHidden/>
                <w:rStyle w:val="IndexLink"/>
                <w:rtl w:val="true"/>
              </w:rPr>
              <w:t>نکته‌ها</w:t>
            </w:r>
            <w:r>
              <w:rPr>
                <w:rStyle w:val="IndexLink"/>
                <w:rtl w:val="true"/>
              </w:rPr>
              <w:t>:</w:t>
              <w:tab/>
            </w:r>
            <w:r>
              <w:rPr>
                <w:rStyle w:val="IndexLink"/>
              </w:rPr>
              <w:t>164</w:t>
            </w:r>
          </w:hyperlink>
        </w:p>
        <w:p>
          <w:pPr>
            <w:pStyle w:val="Contents5"/>
            <w:tabs>
              <w:tab w:val="clear" w:pos="7892"/>
              <w:tab w:val="right" w:pos="9026" w:leader="dot"/>
            </w:tabs>
            <w:rPr/>
          </w:pPr>
          <w:hyperlink w:anchor="__RefHeading___Toc511646_3244359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11648_3244359995">
            <w:r>
              <w:rPr>
                <w:webHidden/>
                <w:rStyle w:val="IndexLink"/>
                <w:rtl w:val="true"/>
              </w:rPr>
              <w:t>پیام‌ها</w:t>
            </w:r>
            <w:r>
              <w:rPr>
                <w:rStyle w:val="IndexLink"/>
                <w:rtl w:val="true"/>
              </w:rPr>
              <w:tab/>
            </w:r>
            <w:r>
              <w:rPr>
                <w:rStyle w:val="IndexLink"/>
              </w:rPr>
              <w:t>165</w:t>
            </w:r>
          </w:hyperlink>
        </w:p>
        <w:p>
          <w:pPr>
            <w:pStyle w:val="Contents4"/>
            <w:tabs>
              <w:tab w:val="clear" w:pos="8176"/>
              <w:tab w:val="right" w:pos="9026" w:leader="dot"/>
            </w:tabs>
            <w:rPr/>
          </w:pPr>
          <w:hyperlink w:anchor="__RefHeading___Toc51165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165</w:t>
            </w:r>
          </w:hyperlink>
        </w:p>
        <w:p>
          <w:pPr>
            <w:pStyle w:val="Contents5"/>
            <w:tabs>
              <w:tab w:val="clear" w:pos="7892"/>
              <w:tab w:val="right" w:pos="9026" w:leader="dot"/>
            </w:tabs>
            <w:rPr/>
          </w:pPr>
          <w:hyperlink w:anchor="__RefHeading___Toc511652_3244359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11654_3244359995">
            <w:r>
              <w:rPr>
                <w:webHidden/>
                <w:rStyle w:val="IndexLink"/>
                <w:rtl w:val="true"/>
              </w:rPr>
              <w:t>نکته‌ها</w:t>
            </w:r>
            <w:r>
              <w:rPr>
                <w:rStyle w:val="IndexLink"/>
                <w:rtl w:val="true"/>
              </w:rPr>
              <w:t>:</w:t>
              <w:tab/>
            </w:r>
            <w:r>
              <w:rPr>
                <w:rStyle w:val="IndexLink"/>
              </w:rPr>
              <w:t>166</w:t>
            </w:r>
          </w:hyperlink>
        </w:p>
        <w:p>
          <w:pPr>
            <w:pStyle w:val="Contents5"/>
            <w:tabs>
              <w:tab w:val="clear" w:pos="7892"/>
              <w:tab w:val="right" w:pos="9026" w:leader="dot"/>
            </w:tabs>
            <w:rPr/>
          </w:pPr>
          <w:hyperlink w:anchor="__RefHeading___Toc511656_3244359995">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511658_3244359995">
            <w:r>
              <w:rPr>
                <w:webHidden/>
                <w:rStyle w:val="IndexLink"/>
                <w:rtl w:val="true"/>
              </w:rPr>
              <w:t>پیام‌ها</w:t>
            </w:r>
            <w:r>
              <w:rPr>
                <w:rStyle w:val="IndexLink"/>
                <w:rtl w:val="true"/>
              </w:rPr>
              <w:tab/>
            </w:r>
            <w:r>
              <w:rPr>
                <w:rStyle w:val="IndexLink"/>
              </w:rPr>
              <w:t>166</w:t>
            </w:r>
          </w:hyperlink>
        </w:p>
        <w:p>
          <w:pPr>
            <w:pStyle w:val="Contents4"/>
            <w:tabs>
              <w:tab w:val="clear" w:pos="8176"/>
              <w:tab w:val="right" w:pos="9026" w:leader="dot"/>
            </w:tabs>
            <w:rPr/>
          </w:pPr>
          <w:hyperlink w:anchor="__RefHeading___Toc51166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167</w:t>
            </w:r>
          </w:hyperlink>
        </w:p>
        <w:p>
          <w:pPr>
            <w:pStyle w:val="Contents5"/>
            <w:tabs>
              <w:tab w:val="clear" w:pos="7892"/>
              <w:tab w:val="right" w:pos="9026" w:leader="dot"/>
            </w:tabs>
            <w:rPr/>
          </w:pPr>
          <w:hyperlink w:anchor="__RefHeading___Toc511662_3244359995">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511664_3244359995">
            <w:r>
              <w:rPr>
                <w:webHidden/>
                <w:rStyle w:val="IndexLink"/>
                <w:rtl w:val="true"/>
              </w:rPr>
              <w:t>پیام‌ها</w:t>
            </w:r>
            <w:r>
              <w:rPr>
                <w:rStyle w:val="IndexLink"/>
                <w:rtl w:val="true"/>
              </w:rPr>
              <w:tab/>
            </w:r>
            <w:r>
              <w:rPr>
                <w:rStyle w:val="IndexLink"/>
              </w:rPr>
              <w:t>167</w:t>
            </w:r>
          </w:hyperlink>
        </w:p>
        <w:p>
          <w:pPr>
            <w:pStyle w:val="Contents4"/>
            <w:tabs>
              <w:tab w:val="clear" w:pos="8176"/>
              <w:tab w:val="right" w:pos="9026" w:leader="dot"/>
            </w:tabs>
            <w:rPr/>
          </w:pPr>
          <w:hyperlink w:anchor="__RefHeading___Toc51166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168</w:t>
            </w:r>
          </w:hyperlink>
        </w:p>
        <w:p>
          <w:pPr>
            <w:pStyle w:val="Contents5"/>
            <w:tabs>
              <w:tab w:val="clear" w:pos="7892"/>
              <w:tab w:val="right" w:pos="9026" w:leader="dot"/>
            </w:tabs>
            <w:rPr/>
          </w:pPr>
          <w:hyperlink w:anchor="__RefHeading___Toc511668_3244359995">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11670_3244359995">
            <w:r>
              <w:rPr>
                <w:webHidden/>
                <w:rStyle w:val="IndexLink"/>
                <w:rtl w:val="true"/>
              </w:rPr>
              <w:t>نکته‌ها</w:t>
            </w:r>
            <w:r>
              <w:rPr>
                <w:rStyle w:val="IndexLink"/>
                <w:rtl w:val="true"/>
              </w:rPr>
              <w:t>:</w:t>
              <w:tab/>
            </w:r>
            <w:r>
              <w:rPr>
                <w:rStyle w:val="IndexLink"/>
              </w:rPr>
              <w:t>168</w:t>
            </w:r>
          </w:hyperlink>
        </w:p>
        <w:p>
          <w:pPr>
            <w:pStyle w:val="Contents5"/>
            <w:tabs>
              <w:tab w:val="clear" w:pos="7892"/>
              <w:tab w:val="right" w:pos="9026" w:leader="dot"/>
            </w:tabs>
            <w:rPr/>
          </w:pPr>
          <w:hyperlink w:anchor="__RefHeading___Toc511672_3244359995">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11674_3244359995">
            <w:r>
              <w:rPr>
                <w:webHidden/>
                <w:rStyle w:val="IndexLink"/>
                <w:rtl w:val="true"/>
              </w:rPr>
              <w:t>پیام‌ها</w:t>
            </w:r>
            <w:r>
              <w:rPr>
                <w:rStyle w:val="IndexLink"/>
                <w:rtl w:val="true"/>
              </w:rPr>
              <w:tab/>
            </w:r>
            <w:r>
              <w:rPr>
                <w:rStyle w:val="IndexLink"/>
              </w:rPr>
              <w:t>168</w:t>
            </w:r>
          </w:hyperlink>
        </w:p>
        <w:p>
          <w:pPr>
            <w:pStyle w:val="Contents4"/>
            <w:tabs>
              <w:tab w:val="clear" w:pos="8176"/>
              <w:tab w:val="right" w:pos="9026" w:leader="dot"/>
            </w:tabs>
            <w:rPr/>
          </w:pPr>
          <w:hyperlink w:anchor="__RefHeading___Toc5116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169</w:t>
            </w:r>
          </w:hyperlink>
        </w:p>
        <w:p>
          <w:pPr>
            <w:pStyle w:val="Contents5"/>
            <w:tabs>
              <w:tab w:val="clear" w:pos="7892"/>
              <w:tab w:val="right" w:pos="9026" w:leader="dot"/>
            </w:tabs>
            <w:rPr/>
          </w:pPr>
          <w:hyperlink w:anchor="__RefHeading___Toc511678_3244359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511680_3244359995">
            <w:r>
              <w:rPr>
                <w:webHidden/>
                <w:rStyle w:val="IndexLink"/>
                <w:rtl w:val="true"/>
              </w:rPr>
              <w:t>نکته‌ها</w:t>
            </w:r>
            <w:r>
              <w:rPr>
                <w:rStyle w:val="IndexLink"/>
                <w:rtl w:val="true"/>
              </w:rPr>
              <w:t>:</w:t>
              <w:tab/>
            </w:r>
            <w:r>
              <w:rPr>
                <w:rStyle w:val="IndexLink"/>
              </w:rPr>
              <w:t>169</w:t>
            </w:r>
          </w:hyperlink>
        </w:p>
        <w:p>
          <w:pPr>
            <w:pStyle w:val="Contents5"/>
            <w:tabs>
              <w:tab w:val="clear" w:pos="7892"/>
              <w:tab w:val="right" w:pos="9026" w:leader="dot"/>
            </w:tabs>
            <w:rPr/>
          </w:pPr>
          <w:hyperlink w:anchor="__RefHeading___Toc511682_3244359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511684_3244359995">
            <w:r>
              <w:rPr>
                <w:webHidden/>
                <w:rStyle w:val="IndexLink"/>
                <w:rtl w:val="true"/>
              </w:rPr>
              <w:t>پیام‌ها</w:t>
            </w:r>
            <w:r>
              <w:rPr>
                <w:rStyle w:val="IndexLink"/>
                <w:rtl w:val="true"/>
              </w:rPr>
              <w:tab/>
            </w:r>
            <w:r>
              <w:rPr>
                <w:rStyle w:val="IndexLink"/>
              </w:rPr>
              <w:t>170</w:t>
            </w:r>
          </w:hyperlink>
        </w:p>
        <w:p>
          <w:pPr>
            <w:pStyle w:val="Contents4"/>
            <w:tabs>
              <w:tab w:val="clear" w:pos="8176"/>
              <w:tab w:val="right" w:pos="9026" w:leader="dot"/>
            </w:tabs>
            <w:rPr/>
          </w:pPr>
          <w:hyperlink w:anchor="__RefHeading___Toc5116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171</w:t>
            </w:r>
          </w:hyperlink>
        </w:p>
        <w:p>
          <w:pPr>
            <w:pStyle w:val="Contents5"/>
            <w:tabs>
              <w:tab w:val="clear" w:pos="7892"/>
              <w:tab w:val="right" w:pos="9026" w:leader="dot"/>
            </w:tabs>
            <w:rPr/>
          </w:pPr>
          <w:hyperlink w:anchor="__RefHeading___Toc511688_3244359995">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11690_3244359995">
            <w:r>
              <w:rPr>
                <w:webHidden/>
                <w:rStyle w:val="IndexLink"/>
                <w:rtl w:val="true"/>
              </w:rPr>
              <w:t>نکته‌ها</w:t>
            </w:r>
            <w:r>
              <w:rPr>
                <w:rStyle w:val="IndexLink"/>
                <w:rtl w:val="true"/>
              </w:rPr>
              <w:t>:</w:t>
              <w:tab/>
            </w:r>
            <w:r>
              <w:rPr>
                <w:rStyle w:val="IndexLink"/>
              </w:rPr>
              <w:t>171</w:t>
            </w:r>
          </w:hyperlink>
        </w:p>
        <w:p>
          <w:pPr>
            <w:pStyle w:val="Contents5"/>
            <w:tabs>
              <w:tab w:val="clear" w:pos="7892"/>
              <w:tab w:val="right" w:pos="9026" w:leader="dot"/>
            </w:tabs>
            <w:rPr/>
          </w:pPr>
          <w:hyperlink w:anchor="__RefHeading___Toc511692_3244359995">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11694_3244359995">
            <w:r>
              <w:rPr>
                <w:webHidden/>
                <w:rStyle w:val="IndexLink"/>
                <w:rtl w:val="true"/>
              </w:rPr>
              <w:t>پیام‌ها</w:t>
            </w:r>
            <w:r>
              <w:rPr>
                <w:rStyle w:val="IndexLink"/>
                <w:rtl w:val="true"/>
              </w:rPr>
              <w:tab/>
            </w:r>
            <w:r>
              <w:rPr>
                <w:rStyle w:val="IndexLink"/>
              </w:rPr>
              <w:t>171</w:t>
            </w:r>
          </w:hyperlink>
        </w:p>
        <w:p>
          <w:pPr>
            <w:pStyle w:val="Contents4"/>
            <w:tabs>
              <w:tab w:val="clear" w:pos="8176"/>
              <w:tab w:val="right" w:pos="9026" w:leader="dot"/>
            </w:tabs>
            <w:rPr/>
          </w:pPr>
          <w:hyperlink w:anchor="__RefHeading___Toc51169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172</w:t>
            </w:r>
          </w:hyperlink>
        </w:p>
        <w:p>
          <w:pPr>
            <w:pStyle w:val="Contents5"/>
            <w:tabs>
              <w:tab w:val="clear" w:pos="7892"/>
              <w:tab w:val="right" w:pos="9026" w:leader="dot"/>
            </w:tabs>
            <w:rPr/>
          </w:pPr>
          <w:hyperlink w:anchor="__RefHeading___Toc511698_3244359995">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511700_3244359995">
            <w:r>
              <w:rPr>
                <w:webHidden/>
                <w:rStyle w:val="IndexLink"/>
                <w:rtl w:val="true"/>
              </w:rPr>
              <w:t>نکته‌ها</w:t>
            </w:r>
            <w:r>
              <w:rPr>
                <w:rStyle w:val="IndexLink"/>
                <w:rtl w:val="true"/>
              </w:rPr>
              <w:t>:</w:t>
              <w:tab/>
            </w:r>
            <w:r>
              <w:rPr>
                <w:rStyle w:val="IndexLink"/>
              </w:rPr>
              <w:t>172</w:t>
            </w:r>
          </w:hyperlink>
        </w:p>
        <w:p>
          <w:pPr>
            <w:pStyle w:val="Contents5"/>
            <w:tabs>
              <w:tab w:val="clear" w:pos="7892"/>
              <w:tab w:val="right" w:pos="9026" w:leader="dot"/>
            </w:tabs>
            <w:rPr/>
          </w:pPr>
          <w:hyperlink w:anchor="__RefHeading___Toc511702_3244359995">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511704_3244359995">
            <w:r>
              <w:rPr>
                <w:webHidden/>
                <w:rStyle w:val="IndexLink"/>
                <w:rtl w:val="true"/>
              </w:rPr>
              <w:t>پیام‌ها</w:t>
            </w:r>
            <w:r>
              <w:rPr>
                <w:rStyle w:val="IndexLink"/>
                <w:rtl w:val="true"/>
              </w:rPr>
              <w:tab/>
            </w:r>
            <w:r>
              <w:rPr>
                <w:rStyle w:val="IndexLink"/>
              </w:rPr>
              <w:t>172</w:t>
            </w:r>
          </w:hyperlink>
        </w:p>
        <w:p>
          <w:pPr>
            <w:pStyle w:val="Contents4"/>
            <w:tabs>
              <w:tab w:val="clear" w:pos="8176"/>
              <w:tab w:val="right" w:pos="9026" w:leader="dot"/>
            </w:tabs>
            <w:rPr/>
          </w:pPr>
          <w:hyperlink w:anchor="__RefHeading___Toc51170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173</w:t>
            </w:r>
          </w:hyperlink>
        </w:p>
        <w:p>
          <w:pPr>
            <w:pStyle w:val="Contents5"/>
            <w:tabs>
              <w:tab w:val="clear" w:pos="7892"/>
              <w:tab w:val="right" w:pos="9026" w:leader="dot"/>
            </w:tabs>
            <w:rPr/>
          </w:pPr>
          <w:hyperlink w:anchor="__RefHeading___Toc511708_3244359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511710_3244359995">
            <w:r>
              <w:rPr>
                <w:webHidden/>
                <w:rStyle w:val="IndexLink"/>
                <w:rtl w:val="true"/>
              </w:rPr>
              <w:t>نکته‌ها</w:t>
            </w:r>
            <w:r>
              <w:rPr>
                <w:rStyle w:val="IndexLink"/>
                <w:rtl w:val="true"/>
              </w:rPr>
              <w:t>:</w:t>
              <w:tab/>
            </w:r>
            <w:r>
              <w:rPr>
                <w:rStyle w:val="IndexLink"/>
              </w:rPr>
              <w:t>173</w:t>
            </w:r>
          </w:hyperlink>
        </w:p>
        <w:p>
          <w:pPr>
            <w:pStyle w:val="Contents5"/>
            <w:tabs>
              <w:tab w:val="clear" w:pos="7892"/>
              <w:tab w:val="right" w:pos="9026" w:leader="dot"/>
            </w:tabs>
            <w:rPr/>
          </w:pPr>
          <w:hyperlink w:anchor="__RefHeading___Toc511712_3244359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511714_3244359995">
            <w:r>
              <w:rPr>
                <w:webHidden/>
                <w:rStyle w:val="IndexLink"/>
                <w:rtl w:val="true"/>
              </w:rPr>
              <w:t>پیام‌ها</w:t>
            </w:r>
            <w:r>
              <w:rPr>
                <w:rStyle w:val="IndexLink"/>
                <w:rtl w:val="true"/>
              </w:rPr>
              <w:tab/>
            </w:r>
            <w:r>
              <w:rPr>
                <w:rStyle w:val="IndexLink"/>
              </w:rPr>
              <w:t>173</w:t>
            </w:r>
          </w:hyperlink>
        </w:p>
        <w:p>
          <w:pPr>
            <w:pStyle w:val="Contents4"/>
            <w:tabs>
              <w:tab w:val="clear" w:pos="8176"/>
              <w:tab w:val="right" w:pos="9026" w:leader="dot"/>
            </w:tabs>
            <w:rPr/>
          </w:pPr>
          <w:hyperlink w:anchor="__RefHeading___Toc51171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174</w:t>
            </w:r>
          </w:hyperlink>
        </w:p>
        <w:p>
          <w:pPr>
            <w:pStyle w:val="Contents5"/>
            <w:tabs>
              <w:tab w:val="clear" w:pos="7892"/>
              <w:tab w:val="right" w:pos="9026" w:leader="dot"/>
            </w:tabs>
            <w:rPr/>
          </w:pPr>
          <w:hyperlink w:anchor="__RefHeading___Toc511718_3244359995">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511720_3244359995">
            <w:r>
              <w:rPr>
                <w:webHidden/>
                <w:rStyle w:val="IndexLink"/>
                <w:rtl w:val="true"/>
              </w:rPr>
              <w:t>نکته‌ها</w:t>
            </w:r>
            <w:r>
              <w:rPr>
                <w:rStyle w:val="IndexLink"/>
                <w:rtl w:val="true"/>
              </w:rPr>
              <w:t>:</w:t>
              <w:tab/>
            </w:r>
            <w:r>
              <w:rPr>
                <w:rStyle w:val="IndexLink"/>
              </w:rPr>
              <w:t>174</w:t>
            </w:r>
          </w:hyperlink>
        </w:p>
        <w:p>
          <w:pPr>
            <w:pStyle w:val="Contents5"/>
            <w:tabs>
              <w:tab w:val="clear" w:pos="7892"/>
              <w:tab w:val="right" w:pos="9026" w:leader="dot"/>
            </w:tabs>
            <w:rPr/>
          </w:pPr>
          <w:hyperlink w:anchor="__RefHeading___Toc511722_3244359995">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511724_3244359995">
            <w:r>
              <w:rPr>
                <w:webHidden/>
                <w:rStyle w:val="IndexLink"/>
                <w:rtl w:val="true"/>
              </w:rPr>
              <w:t>پیام‌ها</w:t>
            </w:r>
            <w:r>
              <w:rPr>
                <w:rStyle w:val="IndexLink"/>
                <w:rtl w:val="true"/>
              </w:rPr>
              <w:tab/>
            </w:r>
            <w:r>
              <w:rPr>
                <w:rStyle w:val="IndexLink"/>
              </w:rPr>
              <w:t>174</w:t>
            </w:r>
          </w:hyperlink>
        </w:p>
        <w:p>
          <w:pPr>
            <w:pStyle w:val="Contents4"/>
            <w:tabs>
              <w:tab w:val="clear" w:pos="8176"/>
              <w:tab w:val="right" w:pos="9026" w:leader="dot"/>
            </w:tabs>
            <w:rPr/>
          </w:pPr>
          <w:hyperlink w:anchor="__RefHeading___Toc51172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175</w:t>
            </w:r>
          </w:hyperlink>
        </w:p>
        <w:p>
          <w:pPr>
            <w:pStyle w:val="Contents5"/>
            <w:tabs>
              <w:tab w:val="clear" w:pos="7892"/>
              <w:tab w:val="right" w:pos="9026" w:leader="dot"/>
            </w:tabs>
            <w:rPr/>
          </w:pPr>
          <w:hyperlink w:anchor="__RefHeading___Toc511728_3244359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11730_3244359995">
            <w:r>
              <w:rPr>
                <w:webHidden/>
                <w:rStyle w:val="IndexLink"/>
                <w:rtl w:val="true"/>
              </w:rPr>
              <w:t>نکته‌ها</w:t>
            </w:r>
            <w:r>
              <w:rPr>
                <w:rStyle w:val="IndexLink"/>
                <w:rtl w:val="true"/>
              </w:rPr>
              <w:t>:</w:t>
              <w:tab/>
            </w:r>
            <w:r>
              <w:rPr>
                <w:rStyle w:val="IndexLink"/>
              </w:rPr>
              <w:t>175</w:t>
            </w:r>
          </w:hyperlink>
        </w:p>
        <w:p>
          <w:pPr>
            <w:pStyle w:val="Contents5"/>
            <w:tabs>
              <w:tab w:val="clear" w:pos="7892"/>
              <w:tab w:val="right" w:pos="9026" w:leader="dot"/>
            </w:tabs>
            <w:rPr/>
          </w:pPr>
          <w:hyperlink w:anchor="__RefHeading___Toc511732_3244359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11734_3244359995">
            <w:r>
              <w:rPr>
                <w:webHidden/>
                <w:rStyle w:val="IndexLink"/>
                <w:rtl w:val="true"/>
              </w:rPr>
              <w:t>پیام‌ها</w:t>
            </w:r>
            <w:r>
              <w:rPr>
                <w:rStyle w:val="IndexLink"/>
                <w:rtl w:val="true"/>
              </w:rPr>
              <w:tab/>
            </w:r>
            <w:r>
              <w:rPr>
                <w:rStyle w:val="IndexLink"/>
              </w:rPr>
              <w:t>176</w:t>
            </w:r>
          </w:hyperlink>
        </w:p>
        <w:p>
          <w:pPr>
            <w:pStyle w:val="Contents4"/>
            <w:tabs>
              <w:tab w:val="clear" w:pos="8176"/>
              <w:tab w:val="right" w:pos="9026" w:leader="dot"/>
            </w:tabs>
            <w:rPr/>
          </w:pPr>
          <w:hyperlink w:anchor="__RefHeading___Toc51173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176</w:t>
            </w:r>
          </w:hyperlink>
        </w:p>
        <w:p>
          <w:pPr>
            <w:pStyle w:val="Contents5"/>
            <w:tabs>
              <w:tab w:val="clear" w:pos="7892"/>
              <w:tab w:val="right" w:pos="9026" w:leader="dot"/>
            </w:tabs>
            <w:rPr/>
          </w:pPr>
          <w:hyperlink w:anchor="__RefHeading___Toc511738_324435999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11740_3244359995">
            <w:r>
              <w:rPr>
                <w:webHidden/>
                <w:rStyle w:val="IndexLink"/>
                <w:rtl w:val="true"/>
              </w:rPr>
              <w:t>نکته‌ها</w:t>
            </w:r>
            <w:r>
              <w:rPr>
                <w:rStyle w:val="IndexLink"/>
                <w:rtl w:val="true"/>
              </w:rPr>
              <w:t>:</w:t>
              <w:tab/>
            </w:r>
            <w:r>
              <w:rPr>
                <w:rStyle w:val="IndexLink"/>
              </w:rPr>
              <w:t>176</w:t>
            </w:r>
          </w:hyperlink>
        </w:p>
        <w:p>
          <w:pPr>
            <w:pStyle w:val="Contents5"/>
            <w:tabs>
              <w:tab w:val="clear" w:pos="7892"/>
              <w:tab w:val="right" w:pos="9026" w:leader="dot"/>
            </w:tabs>
            <w:rPr/>
          </w:pPr>
          <w:hyperlink w:anchor="__RefHeading___Toc511742_324435999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11744_3244359995">
            <w:r>
              <w:rPr>
                <w:webHidden/>
                <w:rStyle w:val="IndexLink"/>
                <w:rtl w:val="true"/>
              </w:rPr>
              <w:t>پیام‌ها</w:t>
            </w:r>
            <w:r>
              <w:rPr>
                <w:rStyle w:val="IndexLink"/>
                <w:rtl w:val="true"/>
              </w:rPr>
              <w:tab/>
            </w:r>
            <w:r>
              <w:rPr>
                <w:rStyle w:val="IndexLink"/>
              </w:rPr>
              <w:t>177</w:t>
            </w:r>
          </w:hyperlink>
        </w:p>
        <w:p>
          <w:pPr>
            <w:pStyle w:val="Contents4"/>
            <w:tabs>
              <w:tab w:val="clear" w:pos="8176"/>
              <w:tab w:val="right" w:pos="9026" w:leader="dot"/>
            </w:tabs>
            <w:rPr/>
          </w:pPr>
          <w:hyperlink w:anchor="__RefHeading___Toc51174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177</w:t>
            </w:r>
          </w:hyperlink>
        </w:p>
        <w:p>
          <w:pPr>
            <w:pStyle w:val="Contents5"/>
            <w:tabs>
              <w:tab w:val="clear" w:pos="7892"/>
              <w:tab w:val="right" w:pos="9026" w:leader="dot"/>
            </w:tabs>
            <w:rPr/>
          </w:pPr>
          <w:hyperlink w:anchor="__RefHeading___Toc511748_3244359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511750_3244359995">
            <w:r>
              <w:rPr>
                <w:webHidden/>
                <w:rStyle w:val="IndexLink"/>
                <w:rtl w:val="true"/>
              </w:rPr>
              <w:t>نکته‌ها</w:t>
            </w:r>
            <w:r>
              <w:rPr>
                <w:rStyle w:val="IndexLink"/>
                <w:rtl w:val="true"/>
              </w:rPr>
              <w:t>:</w:t>
              <w:tab/>
            </w:r>
            <w:r>
              <w:rPr>
                <w:rStyle w:val="IndexLink"/>
              </w:rPr>
              <w:t>177</w:t>
            </w:r>
          </w:hyperlink>
        </w:p>
        <w:p>
          <w:pPr>
            <w:pStyle w:val="Contents5"/>
            <w:tabs>
              <w:tab w:val="clear" w:pos="7892"/>
              <w:tab w:val="right" w:pos="9026" w:leader="dot"/>
            </w:tabs>
            <w:rPr/>
          </w:pPr>
          <w:hyperlink w:anchor="__RefHeading___Toc511752_3244359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511754_3244359995">
            <w:r>
              <w:rPr>
                <w:webHidden/>
                <w:rStyle w:val="IndexLink"/>
                <w:rtl w:val="true"/>
              </w:rPr>
              <w:t>پیام‌ها</w:t>
            </w:r>
            <w:r>
              <w:rPr>
                <w:rStyle w:val="IndexLink"/>
                <w:rtl w:val="true"/>
              </w:rPr>
              <w:tab/>
            </w:r>
            <w:r>
              <w:rPr>
                <w:rStyle w:val="IndexLink"/>
              </w:rPr>
              <w:t>178</w:t>
            </w:r>
          </w:hyperlink>
        </w:p>
        <w:p>
          <w:pPr>
            <w:pStyle w:val="Contents4"/>
            <w:tabs>
              <w:tab w:val="clear" w:pos="8176"/>
              <w:tab w:val="right" w:pos="9026" w:leader="dot"/>
            </w:tabs>
            <w:rPr/>
          </w:pPr>
          <w:hyperlink w:anchor="__RefHeading___Toc51175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179</w:t>
            </w:r>
          </w:hyperlink>
        </w:p>
        <w:p>
          <w:pPr>
            <w:pStyle w:val="Contents5"/>
            <w:tabs>
              <w:tab w:val="clear" w:pos="7892"/>
              <w:tab w:val="right" w:pos="9026" w:leader="dot"/>
            </w:tabs>
            <w:rPr/>
          </w:pPr>
          <w:hyperlink w:anchor="__RefHeading___Toc511758_3244359995">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11760_3244359995">
            <w:r>
              <w:rPr>
                <w:webHidden/>
                <w:rStyle w:val="IndexLink"/>
                <w:rtl w:val="true"/>
              </w:rPr>
              <w:t>نکته‌ها</w:t>
            </w:r>
            <w:r>
              <w:rPr>
                <w:rStyle w:val="IndexLink"/>
                <w:rtl w:val="true"/>
              </w:rPr>
              <w:t>:</w:t>
              <w:tab/>
            </w:r>
            <w:r>
              <w:rPr>
                <w:rStyle w:val="IndexLink"/>
              </w:rPr>
              <w:t>179</w:t>
            </w:r>
          </w:hyperlink>
        </w:p>
        <w:p>
          <w:pPr>
            <w:pStyle w:val="Contents5"/>
            <w:tabs>
              <w:tab w:val="clear" w:pos="7892"/>
              <w:tab w:val="right" w:pos="9026" w:leader="dot"/>
            </w:tabs>
            <w:rPr/>
          </w:pPr>
          <w:hyperlink w:anchor="__RefHeading___Toc511762_3244359995">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11764_3244359995">
            <w:r>
              <w:rPr>
                <w:webHidden/>
                <w:rStyle w:val="IndexLink"/>
                <w:rtl w:val="true"/>
              </w:rPr>
              <w:t>پیام‌ها</w:t>
            </w:r>
            <w:r>
              <w:rPr>
                <w:rStyle w:val="IndexLink"/>
                <w:rtl w:val="true"/>
              </w:rPr>
              <w:tab/>
            </w:r>
            <w:r>
              <w:rPr>
                <w:rStyle w:val="IndexLink"/>
              </w:rPr>
              <w:t>180</w:t>
            </w:r>
          </w:hyperlink>
        </w:p>
        <w:p>
          <w:pPr>
            <w:pStyle w:val="Contents4"/>
            <w:tabs>
              <w:tab w:val="clear" w:pos="8176"/>
              <w:tab w:val="right" w:pos="9026" w:leader="dot"/>
            </w:tabs>
            <w:rPr/>
          </w:pPr>
          <w:hyperlink w:anchor="__RefHeading___Toc51176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180</w:t>
            </w:r>
          </w:hyperlink>
        </w:p>
        <w:p>
          <w:pPr>
            <w:pStyle w:val="Contents5"/>
            <w:tabs>
              <w:tab w:val="clear" w:pos="7892"/>
              <w:tab w:val="right" w:pos="9026" w:leader="dot"/>
            </w:tabs>
            <w:rPr/>
          </w:pPr>
          <w:hyperlink w:anchor="__RefHeading___Toc511768_3244359995">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511770_3244359995">
            <w:r>
              <w:rPr>
                <w:webHidden/>
                <w:rStyle w:val="IndexLink"/>
                <w:rtl w:val="true"/>
              </w:rPr>
              <w:t>نکته‌ها</w:t>
            </w:r>
            <w:r>
              <w:rPr>
                <w:rStyle w:val="IndexLink"/>
                <w:rtl w:val="true"/>
              </w:rPr>
              <w:t>:</w:t>
              <w:tab/>
            </w:r>
            <w:r>
              <w:rPr>
                <w:rStyle w:val="IndexLink"/>
              </w:rPr>
              <w:t>180</w:t>
            </w:r>
          </w:hyperlink>
        </w:p>
        <w:p>
          <w:pPr>
            <w:pStyle w:val="Contents5"/>
            <w:tabs>
              <w:tab w:val="clear" w:pos="7892"/>
              <w:tab w:val="right" w:pos="9026" w:leader="dot"/>
            </w:tabs>
            <w:rPr/>
          </w:pPr>
          <w:hyperlink w:anchor="__RefHeading___Toc511772_3244359995">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511774_3244359995">
            <w:r>
              <w:rPr>
                <w:webHidden/>
                <w:rStyle w:val="IndexLink"/>
                <w:rtl w:val="true"/>
              </w:rPr>
              <w:t>پیام‌ها</w:t>
            </w:r>
            <w:r>
              <w:rPr>
                <w:rStyle w:val="IndexLink"/>
                <w:rtl w:val="true"/>
              </w:rPr>
              <w:tab/>
            </w:r>
            <w:r>
              <w:rPr>
                <w:rStyle w:val="IndexLink"/>
              </w:rPr>
              <w:t>181</w:t>
            </w:r>
          </w:hyperlink>
        </w:p>
        <w:p>
          <w:pPr>
            <w:pStyle w:val="Contents4"/>
            <w:tabs>
              <w:tab w:val="clear" w:pos="8176"/>
              <w:tab w:val="right" w:pos="9026" w:leader="dot"/>
            </w:tabs>
            <w:rPr/>
          </w:pPr>
          <w:hyperlink w:anchor="__RefHeading___Toc5117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182</w:t>
            </w:r>
          </w:hyperlink>
        </w:p>
        <w:p>
          <w:pPr>
            <w:pStyle w:val="Contents5"/>
            <w:tabs>
              <w:tab w:val="clear" w:pos="7892"/>
              <w:tab w:val="right" w:pos="9026" w:leader="dot"/>
            </w:tabs>
            <w:rPr/>
          </w:pPr>
          <w:hyperlink w:anchor="__RefHeading___Toc511778_3244359995">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11780_3244359995">
            <w:r>
              <w:rPr>
                <w:webHidden/>
                <w:rStyle w:val="IndexLink"/>
                <w:rtl w:val="true"/>
              </w:rPr>
              <w:t>نکته‌ها</w:t>
            </w:r>
            <w:r>
              <w:rPr>
                <w:rStyle w:val="IndexLink"/>
                <w:rtl w:val="true"/>
              </w:rPr>
              <w:t>:</w:t>
              <w:tab/>
            </w:r>
            <w:r>
              <w:rPr>
                <w:rStyle w:val="IndexLink"/>
              </w:rPr>
              <w:t>182</w:t>
            </w:r>
          </w:hyperlink>
        </w:p>
        <w:p>
          <w:pPr>
            <w:pStyle w:val="Contents5"/>
            <w:tabs>
              <w:tab w:val="clear" w:pos="7892"/>
              <w:tab w:val="right" w:pos="9026" w:leader="dot"/>
            </w:tabs>
            <w:rPr/>
          </w:pPr>
          <w:hyperlink w:anchor="__RefHeading___Toc511782_3244359995">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11784_3244359995">
            <w:r>
              <w:rPr>
                <w:webHidden/>
                <w:rStyle w:val="IndexLink"/>
                <w:rtl w:val="true"/>
              </w:rPr>
              <w:t>پیام‌ها</w:t>
            </w:r>
            <w:r>
              <w:rPr>
                <w:rStyle w:val="IndexLink"/>
                <w:rtl w:val="true"/>
              </w:rPr>
              <w:tab/>
            </w:r>
            <w:r>
              <w:rPr>
                <w:rStyle w:val="IndexLink"/>
              </w:rPr>
              <w:t>183</w:t>
            </w:r>
          </w:hyperlink>
        </w:p>
        <w:p>
          <w:pPr>
            <w:pStyle w:val="Contents4"/>
            <w:tabs>
              <w:tab w:val="clear" w:pos="8176"/>
              <w:tab w:val="right" w:pos="9026" w:leader="dot"/>
            </w:tabs>
            <w:rPr/>
          </w:pPr>
          <w:hyperlink w:anchor="__RefHeading___Toc5117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184</w:t>
            </w:r>
          </w:hyperlink>
        </w:p>
        <w:p>
          <w:pPr>
            <w:pStyle w:val="Contents5"/>
            <w:tabs>
              <w:tab w:val="clear" w:pos="7892"/>
              <w:tab w:val="right" w:pos="9026" w:leader="dot"/>
            </w:tabs>
            <w:rPr/>
          </w:pPr>
          <w:hyperlink w:anchor="__RefHeading___Toc511788_3244359995">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11790_3244359995">
            <w:r>
              <w:rPr>
                <w:webHidden/>
                <w:rStyle w:val="IndexLink"/>
                <w:rtl w:val="true"/>
              </w:rPr>
              <w:t>نکته‌ها</w:t>
            </w:r>
            <w:r>
              <w:rPr>
                <w:rStyle w:val="IndexLink"/>
                <w:rtl w:val="true"/>
              </w:rPr>
              <w:t>:</w:t>
              <w:tab/>
            </w:r>
            <w:r>
              <w:rPr>
                <w:rStyle w:val="IndexLink"/>
              </w:rPr>
              <w:t>184</w:t>
            </w:r>
          </w:hyperlink>
        </w:p>
        <w:p>
          <w:pPr>
            <w:pStyle w:val="Contents5"/>
            <w:tabs>
              <w:tab w:val="clear" w:pos="7892"/>
              <w:tab w:val="right" w:pos="9026" w:leader="dot"/>
            </w:tabs>
            <w:rPr/>
          </w:pPr>
          <w:hyperlink w:anchor="__RefHeading___Toc511792_3244359995">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11794_3244359995">
            <w:r>
              <w:rPr>
                <w:webHidden/>
                <w:rStyle w:val="IndexLink"/>
                <w:rtl w:val="true"/>
              </w:rPr>
              <w:t>پیام‌ها</w:t>
            </w:r>
            <w:r>
              <w:rPr>
                <w:rStyle w:val="IndexLink"/>
                <w:rtl w:val="true"/>
              </w:rPr>
              <w:tab/>
            </w:r>
            <w:r>
              <w:rPr>
                <w:rStyle w:val="IndexLink"/>
              </w:rPr>
              <w:t>186</w:t>
            </w:r>
          </w:hyperlink>
        </w:p>
        <w:p>
          <w:pPr>
            <w:pStyle w:val="Contents4"/>
            <w:tabs>
              <w:tab w:val="clear" w:pos="8176"/>
              <w:tab w:val="right" w:pos="9026" w:leader="dot"/>
            </w:tabs>
            <w:rPr/>
          </w:pPr>
          <w:hyperlink w:anchor="__RefHeading___Toc51179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187</w:t>
            </w:r>
          </w:hyperlink>
        </w:p>
        <w:p>
          <w:pPr>
            <w:pStyle w:val="Contents5"/>
            <w:tabs>
              <w:tab w:val="clear" w:pos="7892"/>
              <w:tab w:val="right" w:pos="9026" w:leader="dot"/>
            </w:tabs>
            <w:rPr/>
          </w:pPr>
          <w:hyperlink w:anchor="__RefHeading___Toc511798_324435999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511800_3244359995">
            <w:r>
              <w:rPr>
                <w:webHidden/>
                <w:rStyle w:val="IndexLink"/>
                <w:rtl w:val="true"/>
              </w:rPr>
              <w:t>نکته‌ها</w:t>
            </w:r>
            <w:r>
              <w:rPr>
                <w:rStyle w:val="IndexLink"/>
                <w:rtl w:val="true"/>
              </w:rPr>
              <w:t>:</w:t>
              <w:tab/>
            </w:r>
            <w:r>
              <w:rPr>
                <w:rStyle w:val="IndexLink"/>
              </w:rPr>
              <w:t>187</w:t>
            </w:r>
          </w:hyperlink>
        </w:p>
        <w:p>
          <w:pPr>
            <w:pStyle w:val="Contents5"/>
            <w:tabs>
              <w:tab w:val="clear" w:pos="7892"/>
              <w:tab w:val="right" w:pos="9026" w:leader="dot"/>
            </w:tabs>
            <w:rPr/>
          </w:pPr>
          <w:hyperlink w:anchor="__RefHeading___Toc511802_324435999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511804_3244359995">
            <w:r>
              <w:rPr>
                <w:webHidden/>
                <w:rStyle w:val="IndexLink"/>
                <w:rtl w:val="true"/>
              </w:rPr>
              <w:t>پیام‌ها</w:t>
            </w:r>
            <w:r>
              <w:rPr>
                <w:rStyle w:val="IndexLink"/>
                <w:rtl w:val="true"/>
              </w:rPr>
              <w:tab/>
            </w:r>
            <w:r>
              <w:rPr>
                <w:rStyle w:val="IndexLink"/>
              </w:rPr>
              <w:t>187</w:t>
            </w:r>
          </w:hyperlink>
        </w:p>
        <w:p>
          <w:pPr>
            <w:pStyle w:val="Contents4"/>
            <w:tabs>
              <w:tab w:val="clear" w:pos="8176"/>
              <w:tab w:val="right" w:pos="9026" w:leader="dot"/>
            </w:tabs>
            <w:rPr/>
          </w:pPr>
          <w:hyperlink w:anchor="__RefHeading___Toc51180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188</w:t>
            </w:r>
          </w:hyperlink>
        </w:p>
        <w:p>
          <w:pPr>
            <w:pStyle w:val="Contents5"/>
            <w:tabs>
              <w:tab w:val="clear" w:pos="7892"/>
              <w:tab w:val="right" w:pos="9026" w:leader="dot"/>
            </w:tabs>
            <w:rPr/>
          </w:pPr>
          <w:hyperlink w:anchor="__RefHeading___Toc511808_3244359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11810_3244359995">
            <w:r>
              <w:rPr>
                <w:webHidden/>
                <w:rStyle w:val="IndexLink"/>
                <w:rtl w:val="true"/>
              </w:rPr>
              <w:t>نکته‌ها</w:t>
            </w:r>
            <w:r>
              <w:rPr>
                <w:rStyle w:val="IndexLink"/>
                <w:rtl w:val="true"/>
              </w:rPr>
              <w:t>:</w:t>
              <w:tab/>
            </w:r>
            <w:r>
              <w:rPr>
                <w:rStyle w:val="IndexLink"/>
              </w:rPr>
              <w:t>188</w:t>
            </w:r>
          </w:hyperlink>
        </w:p>
        <w:p>
          <w:pPr>
            <w:pStyle w:val="Contents5"/>
            <w:tabs>
              <w:tab w:val="clear" w:pos="7892"/>
              <w:tab w:val="right" w:pos="9026" w:leader="dot"/>
            </w:tabs>
            <w:rPr/>
          </w:pPr>
          <w:hyperlink w:anchor="__RefHeading___Toc511812_3244359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11814_3244359995">
            <w:r>
              <w:rPr>
                <w:webHidden/>
                <w:rStyle w:val="IndexLink"/>
                <w:rtl w:val="true"/>
              </w:rPr>
              <w:t>پیام‌ها</w:t>
            </w:r>
            <w:r>
              <w:rPr>
                <w:rStyle w:val="IndexLink"/>
                <w:rtl w:val="true"/>
              </w:rPr>
              <w:tab/>
            </w:r>
            <w:r>
              <w:rPr>
                <w:rStyle w:val="IndexLink"/>
              </w:rPr>
              <w:t>188</w:t>
            </w:r>
          </w:hyperlink>
        </w:p>
        <w:p>
          <w:pPr>
            <w:pStyle w:val="Contents4"/>
            <w:tabs>
              <w:tab w:val="clear" w:pos="8176"/>
              <w:tab w:val="right" w:pos="9026" w:leader="dot"/>
            </w:tabs>
            <w:rPr/>
          </w:pPr>
          <w:hyperlink w:anchor="__RefHeading___Toc51181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189</w:t>
            </w:r>
          </w:hyperlink>
        </w:p>
        <w:p>
          <w:pPr>
            <w:pStyle w:val="Contents5"/>
            <w:tabs>
              <w:tab w:val="clear" w:pos="7892"/>
              <w:tab w:val="right" w:pos="9026" w:leader="dot"/>
            </w:tabs>
            <w:rPr/>
          </w:pPr>
          <w:hyperlink w:anchor="__RefHeading___Toc511818_3244359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11820_3244359995">
            <w:r>
              <w:rPr>
                <w:webHidden/>
                <w:rStyle w:val="IndexLink"/>
                <w:rtl w:val="true"/>
              </w:rPr>
              <w:t>نکته‌ها</w:t>
            </w:r>
            <w:r>
              <w:rPr>
                <w:rStyle w:val="IndexLink"/>
                <w:rtl w:val="true"/>
              </w:rPr>
              <w:t>:</w:t>
              <w:tab/>
            </w:r>
            <w:r>
              <w:rPr>
                <w:rStyle w:val="IndexLink"/>
              </w:rPr>
              <w:t>189</w:t>
            </w:r>
          </w:hyperlink>
        </w:p>
        <w:p>
          <w:pPr>
            <w:pStyle w:val="Contents5"/>
            <w:tabs>
              <w:tab w:val="clear" w:pos="7892"/>
              <w:tab w:val="right" w:pos="9026" w:leader="dot"/>
            </w:tabs>
            <w:rPr/>
          </w:pPr>
          <w:hyperlink w:anchor="__RefHeading___Toc511822_3244359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11824_3244359995">
            <w:r>
              <w:rPr>
                <w:webHidden/>
                <w:rStyle w:val="IndexLink"/>
                <w:rtl w:val="true"/>
              </w:rPr>
              <w:t>پیام‌ها</w:t>
            </w:r>
            <w:r>
              <w:rPr>
                <w:rStyle w:val="IndexLink"/>
                <w:rtl w:val="true"/>
              </w:rPr>
              <w:tab/>
            </w:r>
            <w:r>
              <w:rPr>
                <w:rStyle w:val="IndexLink"/>
              </w:rPr>
              <w:t>190</w:t>
            </w:r>
          </w:hyperlink>
        </w:p>
        <w:p>
          <w:pPr>
            <w:pStyle w:val="Contents4"/>
            <w:tabs>
              <w:tab w:val="clear" w:pos="8176"/>
              <w:tab w:val="right" w:pos="9026" w:leader="dot"/>
            </w:tabs>
            <w:rPr/>
          </w:pPr>
          <w:hyperlink w:anchor="__RefHeading___Toc51182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190</w:t>
            </w:r>
          </w:hyperlink>
        </w:p>
        <w:p>
          <w:pPr>
            <w:pStyle w:val="Contents5"/>
            <w:tabs>
              <w:tab w:val="clear" w:pos="7892"/>
              <w:tab w:val="right" w:pos="9026" w:leader="dot"/>
            </w:tabs>
            <w:rPr/>
          </w:pPr>
          <w:hyperlink w:anchor="__RefHeading___Toc511828_324435999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511830_3244359995">
            <w:r>
              <w:rPr>
                <w:webHidden/>
                <w:rStyle w:val="IndexLink"/>
                <w:rtl w:val="true"/>
              </w:rPr>
              <w:t>نکته‌ها</w:t>
            </w:r>
            <w:r>
              <w:rPr>
                <w:rStyle w:val="IndexLink"/>
                <w:rtl w:val="true"/>
              </w:rPr>
              <w:t>:</w:t>
              <w:tab/>
            </w:r>
            <w:r>
              <w:rPr>
                <w:rStyle w:val="IndexLink"/>
              </w:rPr>
              <w:t>191</w:t>
            </w:r>
          </w:hyperlink>
        </w:p>
        <w:p>
          <w:pPr>
            <w:pStyle w:val="Contents5"/>
            <w:tabs>
              <w:tab w:val="clear" w:pos="7892"/>
              <w:tab w:val="right" w:pos="9026" w:leader="dot"/>
            </w:tabs>
            <w:rPr/>
          </w:pPr>
          <w:hyperlink w:anchor="__RefHeading___Toc511832_3244359995">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511834_3244359995">
            <w:r>
              <w:rPr>
                <w:webHidden/>
                <w:rStyle w:val="IndexLink"/>
                <w:rtl w:val="true"/>
              </w:rPr>
              <w:t>پیام‌ها</w:t>
            </w:r>
            <w:r>
              <w:rPr>
                <w:rStyle w:val="IndexLink"/>
                <w:rtl w:val="true"/>
              </w:rPr>
              <w:tab/>
            </w:r>
            <w:r>
              <w:rPr>
                <w:rStyle w:val="IndexLink"/>
              </w:rPr>
              <w:t>191</w:t>
            </w:r>
          </w:hyperlink>
        </w:p>
        <w:p>
          <w:pPr>
            <w:pStyle w:val="Contents4"/>
            <w:tabs>
              <w:tab w:val="clear" w:pos="8176"/>
              <w:tab w:val="right" w:pos="9026" w:leader="dot"/>
            </w:tabs>
            <w:rPr/>
          </w:pPr>
          <w:hyperlink w:anchor="__RefHeading___Toc51183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192</w:t>
            </w:r>
          </w:hyperlink>
        </w:p>
        <w:p>
          <w:pPr>
            <w:pStyle w:val="Contents5"/>
            <w:tabs>
              <w:tab w:val="clear" w:pos="7892"/>
              <w:tab w:val="right" w:pos="9026" w:leader="dot"/>
            </w:tabs>
            <w:rPr/>
          </w:pPr>
          <w:hyperlink w:anchor="__RefHeading___Toc511838_3244359995">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511840_3244359995">
            <w:r>
              <w:rPr>
                <w:webHidden/>
                <w:rStyle w:val="IndexLink"/>
                <w:rtl w:val="true"/>
              </w:rPr>
              <w:t>نکته‌ها</w:t>
            </w:r>
            <w:r>
              <w:rPr>
                <w:rStyle w:val="IndexLink"/>
                <w:rtl w:val="true"/>
              </w:rPr>
              <w:t>:</w:t>
              <w:tab/>
            </w:r>
            <w:r>
              <w:rPr>
                <w:rStyle w:val="IndexLink"/>
              </w:rPr>
              <w:t>192</w:t>
            </w:r>
          </w:hyperlink>
        </w:p>
        <w:p>
          <w:pPr>
            <w:pStyle w:val="Contents5"/>
            <w:tabs>
              <w:tab w:val="clear" w:pos="7892"/>
              <w:tab w:val="right" w:pos="9026" w:leader="dot"/>
            </w:tabs>
            <w:rPr/>
          </w:pPr>
          <w:hyperlink w:anchor="__RefHeading___Toc511842_3244359995">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511844_3244359995">
            <w:r>
              <w:rPr>
                <w:webHidden/>
                <w:rStyle w:val="IndexLink"/>
                <w:rtl w:val="true"/>
              </w:rPr>
              <w:t>پیام‌ها</w:t>
            </w:r>
            <w:r>
              <w:rPr>
                <w:rStyle w:val="IndexLink"/>
                <w:rtl w:val="true"/>
              </w:rPr>
              <w:tab/>
            </w:r>
            <w:r>
              <w:rPr>
                <w:rStyle w:val="IndexLink"/>
              </w:rPr>
              <w:t>193</w:t>
            </w:r>
          </w:hyperlink>
        </w:p>
        <w:p>
          <w:pPr>
            <w:pStyle w:val="Contents4"/>
            <w:tabs>
              <w:tab w:val="clear" w:pos="8176"/>
              <w:tab w:val="right" w:pos="9026" w:leader="dot"/>
            </w:tabs>
            <w:rPr/>
          </w:pPr>
          <w:hyperlink w:anchor="__RefHeading___Toc51184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195</w:t>
            </w:r>
          </w:hyperlink>
        </w:p>
        <w:p>
          <w:pPr>
            <w:pStyle w:val="Contents5"/>
            <w:tabs>
              <w:tab w:val="clear" w:pos="7892"/>
              <w:tab w:val="right" w:pos="9026" w:leader="dot"/>
            </w:tabs>
            <w:rPr/>
          </w:pPr>
          <w:hyperlink w:anchor="__RefHeading___Toc511848_3244359995">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11850_3244359995">
            <w:r>
              <w:rPr>
                <w:webHidden/>
                <w:rStyle w:val="IndexLink"/>
                <w:rtl w:val="true"/>
              </w:rPr>
              <w:t>نکته‌ها</w:t>
            </w:r>
            <w:r>
              <w:rPr>
                <w:rStyle w:val="IndexLink"/>
                <w:rtl w:val="true"/>
              </w:rPr>
              <w:t>:</w:t>
              <w:tab/>
            </w:r>
            <w:r>
              <w:rPr>
                <w:rStyle w:val="IndexLink"/>
              </w:rPr>
              <w:t>195</w:t>
            </w:r>
          </w:hyperlink>
        </w:p>
        <w:p>
          <w:pPr>
            <w:pStyle w:val="Contents5"/>
            <w:tabs>
              <w:tab w:val="clear" w:pos="7892"/>
              <w:tab w:val="right" w:pos="9026" w:leader="dot"/>
            </w:tabs>
            <w:rPr/>
          </w:pPr>
          <w:hyperlink w:anchor="__RefHeading___Toc511852_3244359995">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11854_3244359995">
            <w:r>
              <w:rPr>
                <w:webHidden/>
                <w:rStyle w:val="IndexLink"/>
                <w:rtl w:val="true"/>
              </w:rPr>
              <w:t>پیام‌ها</w:t>
            </w:r>
            <w:r>
              <w:rPr>
                <w:rStyle w:val="IndexLink"/>
                <w:rtl w:val="true"/>
              </w:rPr>
              <w:tab/>
            </w:r>
            <w:r>
              <w:rPr>
                <w:rStyle w:val="IndexLink"/>
              </w:rPr>
              <w:t>196</w:t>
            </w:r>
          </w:hyperlink>
        </w:p>
        <w:p>
          <w:pPr>
            <w:pStyle w:val="Contents6"/>
            <w:tabs>
              <w:tab w:val="clear" w:pos="7609"/>
              <w:tab w:val="right" w:pos="9026" w:leader="dot"/>
            </w:tabs>
            <w:rPr/>
          </w:pPr>
          <w:hyperlink w:anchor="__RefHeading___Toc511856_3244359995">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511858_3244359995">
            <w:r>
              <w:rPr>
                <w:webHidden/>
                <w:rStyle w:val="IndexLink"/>
                <w:rtl w:val="true"/>
              </w:rPr>
              <w:t>سیمای یوسف</w:t>
            </w:r>
            <w:r>
              <w:rPr>
                <w:rStyle w:val="IndexLink"/>
                <w:rtl w:val="true"/>
              </w:rPr>
              <w:t>(</w:t>
            </w:r>
            <w:r>
              <w:rPr>
                <w:rStyle w:val="IndexLink"/>
                <w:rtl w:val="true"/>
              </w:rPr>
              <w:t>ویژگی‌های یک رهبر موفّق</w:t>
            </w:r>
            <w:r>
              <w:rPr>
                <w:rStyle w:val="IndexLink"/>
                <w:rtl w:val="true"/>
              </w:rPr>
              <w:t>)</w:t>
              <w:tab/>
            </w:r>
            <w:r>
              <w:rPr>
                <w:rStyle w:val="IndexLink"/>
              </w:rPr>
              <w:t>198</w:t>
            </w:r>
          </w:hyperlink>
        </w:p>
        <w:p>
          <w:pPr>
            <w:pStyle w:val="Contents4"/>
            <w:tabs>
              <w:tab w:val="clear" w:pos="8176"/>
              <w:tab w:val="right" w:pos="9026" w:leader="dot"/>
            </w:tabs>
            <w:rPr/>
          </w:pPr>
          <w:hyperlink w:anchor="__RefHeading___Toc511860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199</w:t>
            </w:r>
          </w:hyperlink>
        </w:p>
        <w:p>
          <w:pPr>
            <w:pStyle w:val="Contents5"/>
            <w:tabs>
              <w:tab w:val="clear" w:pos="7892"/>
              <w:tab w:val="right" w:pos="9026" w:leader="dot"/>
            </w:tabs>
            <w:rPr/>
          </w:pPr>
          <w:hyperlink w:anchor="__RefHeading___Toc511862_324435999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11864_3244359995">
            <w:r>
              <w:rPr>
                <w:webHidden/>
                <w:rStyle w:val="IndexLink"/>
                <w:rtl w:val="true"/>
              </w:rPr>
              <w:t>پیام‌ها</w:t>
            </w:r>
            <w:r>
              <w:rPr>
                <w:rStyle w:val="IndexLink"/>
                <w:rtl w:val="true"/>
              </w:rPr>
              <w:tab/>
            </w:r>
            <w:r>
              <w:rPr>
                <w:rStyle w:val="IndexLink"/>
              </w:rPr>
              <w:t>199</w:t>
            </w:r>
          </w:hyperlink>
        </w:p>
        <w:p>
          <w:pPr>
            <w:pStyle w:val="Contents4"/>
            <w:tabs>
              <w:tab w:val="clear" w:pos="8176"/>
              <w:tab w:val="right" w:pos="9026" w:leader="dot"/>
            </w:tabs>
            <w:rPr/>
          </w:pPr>
          <w:hyperlink w:anchor="__RefHeading___Toc51186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200</w:t>
            </w:r>
          </w:hyperlink>
        </w:p>
        <w:p>
          <w:pPr>
            <w:pStyle w:val="Contents5"/>
            <w:tabs>
              <w:tab w:val="clear" w:pos="7892"/>
              <w:tab w:val="right" w:pos="9026" w:leader="dot"/>
            </w:tabs>
            <w:rPr/>
          </w:pPr>
          <w:hyperlink w:anchor="__RefHeading___Toc511868_3244359995">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511870_3244359995">
            <w:r>
              <w:rPr>
                <w:webHidden/>
                <w:rStyle w:val="IndexLink"/>
                <w:rtl w:val="true"/>
              </w:rPr>
              <w:t>نکته‌ها</w:t>
            </w:r>
            <w:r>
              <w:rPr>
                <w:rStyle w:val="IndexLink"/>
                <w:rtl w:val="true"/>
              </w:rPr>
              <w:t>:</w:t>
              <w:tab/>
            </w:r>
            <w:r>
              <w:rPr>
                <w:rStyle w:val="IndexLink"/>
              </w:rPr>
              <w:t>200</w:t>
            </w:r>
          </w:hyperlink>
        </w:p>
        <w:p>
          <w:pPr>
            <w:pStyle w:val="Contents5"/>
            <w:tabs>
              <w:tab w:val="clear" w:pos="7892"/>
              <w:tab w:val="right" w:pos="9026" w:leader="dot"/>
            </w:tabs>
            <w:rPr/>
          </w:pPr>
          <w:hyperlink w:anchor="__RefHeading___Toc511872_3244359995">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511874_3244359995">
            <w:r>
              <w:rPr>
                <w:webHidden/>
                <w:rStyle w:val="IndexLink"/>
                <w:rtl w:val="true"/>
              </w:rPr>
              <w:t>پیام‌ها</w:t>
            </w:r>
            <w:r>
              <w:rPr>
                <w:rStyle w:val="IndexLink"/>
                <w:rtl w:val="true"/>
              </w:rPr>
              <w:tab/>
            </w:r>
            <w:r>
              <w:rPr>
                <w:rStyle w:val="IndexLink"/>
              </w:rPr>
              <w:t>200</w:t>
            </w:r>
          </w:hyperlink>
        </w:p>
        <w:p>
          <w:pPr>
            <w:pStyle w:val="Contents4"/>
            <w:tabs>
              <w:tab w:val="clear" w:pos="8176"/>
              <w:tab w:val="right" w:pos="9026" w:leader="dot"/>
            </w:tabs>
            <w:rPr/>
          </w:pPr>
          <w:hyperlink w:anchor="__RefHeading___Toc51187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201</w:t>
            </w:r>
          </w:hyperlink>
        </w:p>
        <w:p>
          <w:pPr>
            <w:pStyle w:val="Contents5"/>
            <w:tabs>
              <w:tab w:val="clear" w:pos="7892"/>
              <w:tab w:val="right" w:pos="9026" w:leader="dot"/>
            </w:tabs>
            <w:rPr/>
          </w:pPr>
          <w:hyperlink w:anchor="__RefHeading___Toc511878_3244359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511880_3244359995">
            <w:r>
              <w:rPr>
                <w:webHidden/>
                <w:rStyle w:val="IndexLink"/>
                <w:rtl w:val="true"/>
              </w:rPr>
              <w:t>نکته‌ها</w:t>
            </w:r>
            <w:r>
              <w:rPr>
                <w:rStyle w:val="IndexLink"/>
                <w:rtl w:val="true"/>
              </w:rPr>
              <w:t>:</w:t>
              <w:tab/>
            </w:r>
            <w:r>
              <w:rPr>
                <w:rStyle w:val="IndexLink"/>
              </w:rPr>
              <w:t>201</w:t>
            </w:r>
          </w:hyperlink>
        </w:p>
        <w:p>
          <w:pPr>
            <w:pStyle w:val="Contents5"/>
            <w:tabs>
              <w:tab w:val="clear" w:pos="7892"/>
              <w:tab w:val="right" w:pos="9026" w:leader="dot"/>
            </w:tabs>
            <w:rPr/>
          </w:pPr>
          <w:hyperlink w:anchor="__RefHeading___Toc511882_3244359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511884_3244359995">
            <w:r>
              <w:rPr>
                <w:webHidden/>
                <w:rStyle w:val="IndexLink"/>
                <w:rtl w:val="true"/>
              </w:rPr>
              <w:t>پیام‌ها</w:t>
            </w:r>
            <w:r>
              <w:rPr>
                <w:rStyle w:val="IndexLink"/>
                <w:rtl w:val="true"/>
              </w:rPr>
              <w:tab/>
            </w:r>
            <w:r>
              <w:rPr>
                <w:rStyle w:val="IndexLink"/>
              </w:rPr>
              <w:t>202</w:t>
            </w:r>
          </w:hyperlink>
        </w:p>
        <w:p>
          <w:pPr>
            <w:pStyle w:val="Contents4"/>
            <w:tabs>
              <w:tab w:val="clear" w:pos="8176"/>
              <w:tab w:val="right" w:pos="9026" w:leader="dot"/>
            </w:tabs>
            <w:rPr/>
          </w:pPr>
          <w:hyperlink w:anchor="__RefHeading___Toc51188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202</w:t>
            </w:r>
          </w:hyperlink>
        </w:p>
        <w:p>
          <w:pPr>
            <w:pStyle w:val="Contents5"/>
            <w:tabs>
              <w:tab w:val="clear" w:pos="7892"/>
              <w:tab w:val="right" w:pos="9026" w:leader="dot"/>
            </w:tabs>
            <w:rPr/>
          </w:pPr>
          <w:hyperlink w:anchor="__RefHeading___Toc511888_3244359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511890_3244359995">
            <w:r>
              <w:rPr>
                <w:webHidden/>
                <w:rStyle w:val="IndexLink"/>
                <w:rtl w:val="true"/>
              </w:rPr>
              <w:t>نکته‌ها</w:t>
            </w:r>
            <w:r>
              <w:rPr>
                <w:rStyle w:val="IndexLink"/>
                <w:rtl w:val="true"/>
              </w:rPr>
              <w:t>:</w:t>
              <w:tab/>
            </w:r>
            <w:r>
              <w:rPr>
                <w:rStyle w:val="IndexLink"/>
              </w:rPr>
              <w:t>202</w:t>
            </w:r>
          </w:hyperlink>
        </w:p>
        <w:p>
          <w:pPr>
            <w:pStyle w:val="Contents5"/>
            <w:tabs>
              <w:tab w:val="clear" w:pos="7892"/>
              <w:tab w:val="right" w:pos="9026" w:leader="dot"/>
            </w:tabs>
            <w:rPr/>
          </w:pPr>
          <w:hyperlink w:anchor="__RefHeading___Toc511892_3244359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511894_3244359995">
            <w:r>
              <w:rPr>
                <w:webHidden/>
                <w:rStyle w:val="IndexLink"/>
                <w:rtl w:val="true"/>
              </w:rPr>
              <w:t>پیام‌ها</w:t>
            </w:r>
            <w:r>
              <w:rPr>
                <w:rStyle w:val="IndexLink"/>
                <w:rtl w:val="true"/>
              </w:rPr>
              <w:tab/>
            </w:r>
            <w:r>
              <w:rPr>
                <w:rStyle w:val="IndexLink"/>
              </w:rPr>
              <w:t>203</w:t>
            </w:r>
          </w:hyperlink>
        </w:p>
        <w:p>
          <w:pPr>
            <w:pStyle w:val="Contents4"/>
            <w:tabs>
              <w:tab w:val="clear" w:pos="8176"/>
              <w:tab w:val="right" w:pos="9026" w:leader="dot"/>
            </w:tabs>
            <w:rPr/>
          </w:pPr>
          <w:hyperlink w:anchor="__RefHeading___Toc511896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203</w:t>
            </w:r>
          </w:hyperlink>
        </w:p>
        <w:p>
          <w:pPr>
            <w:pStyle w:val="Contents5"/>
            <w:tabs>
              <w:tab w:val="clear" w:pos="7892"/>
              <w:tab w:val="right" w:pos="9026" w:leader="dot"/>
            </w:tabs>
            <w:rPr/>
          </w:pPr>
          <w:hyperlink w:anchor="__RefHeading___Toc511898_3244359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11900_3244359995">
            <w:r>
              <w:rPr>
                <w:webHidden/>
                <w:rStyle w:val="IndexLink"/>
                <w:rtl w:val="true"/>
              </w:rPr>
              <w:t>نکته‌ها</w:t>
            </w:r>
            <w:r>
              <w:rPr>
                <w:rStyle w:val="IndexLink"/>
                <w:rtl w:val="true"/>
              </w:rPr>
              <w:t>:</w:t>
              <w:tab/>
            </w:r>
            <w:r>
              <w:rPr>
                <w:rStyle w:val="IndexLink"/>
              </w:rPr>
              <w:t>204</w:t>
            </w:r>
          </w:hyperlink>
        </w:p>
        <w:p>
          <w:pPr>
            <w:pStyle w:val="Contents5"/>
            <w:tabs>
              <w:tab w:val="clear" w:pos="7892"/>
              <w:tab w:val="right" w:pos="9026" w:leader="dot"/>
            </w:tabs>
            <w:rPr/>
          </w:pPr>
          <w:hyperlink w:anchor="__RefHeading___Toc511902_3244359995">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511904_3244359995">
            <w:r>
              <w:rPr>
                <w:webHidden/>
                <w:rStyle w:val="IndexLink"/>
                <w:rtl w:val="true"/>
              </w:rPr>
              <w:t>پیام‌ها</w:t>
            </w:r>
            <w:r>
              <w:rPr>
                <w:rStyle w:val="IndexLink"/>
                <w:rtl w:val="true"/>
              </w:rPr>
              <w:tab/>
            </w:r>
            <w:r>
              <w:rPr>
                <w:rStyle w:val="IndexLink"/>
              </w:rPr>
              <w:t>204</w:t>
            </w:r>
          </w:hyperlink>
        </w:p>
        <w:p>
          <w:pPr>
            <w:pStyle w:val="Contents6"/>
            <w:tabs>
              <w:tab w:val="clear" w:pos="7609"/>
              <w:tab w:val="right" w:pos="9026" w:leader="dot"/>
            </w:tabs>
            <w:rPr/>
          </w:pPr>
          <w:hyperlink w:anchor="__RefHeading___Toc511906_3244359995">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511908_3244359995">
            <w:r>
              <w:rPr>
                <w:webHidden/>
                <w:rStyle w:val="IndexLink"/>
                <w:rtl w:val="true"/>
              </w:rPr>
              <w:t>نشانه‌های مؤمن مخلص</w:t>
            </w:r>
            <w:r>
              <w:rPr>
                <w:rStyle w:val="IndexLink"/>
                <w:rtl w:val="true"/>
              </w:rPr>
              <w:tab/>
            </w:r>
            <w:r>
              <w:rPr>
                <w:rStyle w:val="IndexLink"/>
              </w:rPr>
              <w:t>204</w:t>
            </w:r>
          </w:hyperlink>
        </w:p>
        <w:p>
          <w:pPr>
            <w:pStyle w:val="Contents6"/>
            <w:tabs>
              <w:tab w:val="clear" w:pos="7609"/>
              <w:tab w:val="right" w:pos="9026" w:leader="dot"/>
            </w:tabs>
            <w:rPr/>
          </w:pPr>
          <w:hyperlink w:anchor="__RefHeading___Toc511910_3244359995">
            <w:r>
              <w:rPr>
                <w:webHidden/>
                <w:rStyle w:val="IndexLink"/>
                <w:rtl w:val="true"/>
              </w:rPr>
              <w:t>نشانه‌های مؤمن مشرک</w:t>
            </w:r>
            <w:r>
              <w:rPr>
                <w:rStyle w:val="IndexLink"/>
                <w:rtl w:val="true"/>
              </w:rPr>
              <w:tab/>
            </w:r>
            <w:r>
              <w:rPr>
                <w:rStyle w:val="IndexLink"/>
              </w:rPr>
              <w:t>205</w:t>
            </w:r>
          </w:hyperlink>
        </w:p>
        <w:p>
          <w:pPr>
            <w:pStyle w:val="Contents4"/>
            <w:tabs>
              <w:tab w:val="clear" w:pos="8176"/>
              <w:tab w:val="right" w:pos="9026" w:leader="dot"/>
            </w:tabs>
            <w:rPr/>
          </w:pPr>
          <w:hyperlink w:anchor="__RefHeading___Toc51191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206</w:t>
            </w:r>
          </w:hyperlink>
        </w:p>
        <w:p>
          <w:pPr>
            <w:pStyle w:val="Contents5"/>
            <w:tabs>
              <w:tab w:val="clear" w:pos="7892"/>
              <w:tab w:val="right" w:pos="9026" w:leader="dot"/>
            </w:tabs>
            <w:rPr/>
          </w:pPr>
          <w:hyperlink w:anchor="__RefHeading___Toc511914_3244359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11916_3244359995">
            <w:r>
              <w:rPr>
                <w:webHidden/>
                <w:rStyle w:val="IndexLink"/>
                <w:rtl w:val="true"/>
              </w:rPr>
              <w:t>نکته‌ها</w:t>
            </w:r>
            <w:r>
              <w:rPr>
                <w:rStyle w:val="IndexLink"/>
                <w:rtl w:val="true"/>
              </w:rPr>
              <w:t>:</w:t>
              <w:tab/>
            </w:r>
            <w:r>
              <w:rPr>
                <w:rStyle w:val="IndexLink"/>
              </w:rPr>
              <w:t>206</w:t>
            </w:r>
          </w:hyperlink>
        </w:p>
        <w:p>
          <w:pPr>
            <w:pStyle w:val="Contents5"/>
            <w:tabs>
              <w:tab w:val="clear" w:pos="7892"/>
              <w:tab w:val="right" w:pos="9026" w:leader="dot"/>
            </w:tabs>
            <w:rPr/>
          </w:pPr>
          <w:hyperlink w:anchor="__RefHeading___Toc511918_3244359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11920_3244359995">
            <w:r>
              <w:rPr>
                <w:webHidden/>
                <w:rStyle w:val="IndexLink"/>
                <w:rtl w:val="true"/>
              </w:rPr>
              <w:t>پیام‌ها</w:t>
            </w:r>
            <w:r>
              <w:rPr>
                <w:rStyle w:val="IndexLink"/>
                <w:rtl w:val="true"/>
              </w:rPr>
              <w:tab/>
            </w:r>
            <w:r>
              <w:rPr>
                <w:rStyle w:val="IndexLink"/>
              </w:rPr>
              <w:t>206</w:t>
            </w:r>
          </w:hyperlink>
        </w:p>
        <w:p>
          <w:pPr>
            <w:pStyle w:val="Contents4"/>
            <w:tabs>
              <w:tab w:val="clear" w:pos="8176"/>
              <w:tab w:val="right" w:pos="9026" w:leader="dot"/>
            </w:tabs>
            <w:rPr/>
          </w:pPr>
          <w:hyperlink w:anchor="__RefHeading___Toc51192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206</w:t>
            </w:r>
          </w:hyperlink>
        </w:p>
        <w:p>
          <w:pPr>
            <w:pStyle w:val="Contents5"/>
            <w:tabs>
              <w:tab w:val="clear" w:pos="7892"/>
              <w:tab w:val="right" w:pos="9026" w:leader="dot"/>
            </w:tabs>
            <w:rPr/>
          </w:pPr>
          <w:hyperlink w:anchor="__RefHeading___Toc511924_3244359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11926_3244359995">
            <w:r>
              <w:rPr>
                <w:webHidden/>
                <w:rStyle w:val="IndexLink"/>
                <w:rtl w:val="true"/>
              </w:rPr>
              <w:t>نکته‌ها</w:t>
            </w:r>
            <w:r>
              <w:rPr>
                <w:rStyle w:val="IndexLink"/>
                <w:rtl w:val="true"/>
              </w:rPr>
              <w:t>:</w:t>
              <w:tab/>
            </w:r>
            <w:r>
              <w:rPr>
                <w:rStyle w:val="IndexLink"/>
              </w:rPr>
              <w:t>206</w:t>
            </w:r>
          </w:hyperlink>
        </w:p>
        <w:p>
          <w:pPr>
            <w:pStyle w:val="Contents5"/>
            <w:tabs>
              <w:tab w:val="clear" w:pos="7892"/>
              <w:tab w:val="right" w:pos="9026" w:leader="dot"/>
            </w:tabs>
            <w:rPr/>
          </w:pPr>
          <w:hyperlink w:anchor="__RefHeading___Toc511928_3244359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11930_3244359995">
            <w:r>
              <w:rPr>
                <w:webHidden/>
                <w:rStyle w:val="IndexLink"/>
                <w:rtl w:val="true"/>
              </w:rPr>
              <w:t>پیام‌ها</w:t>
            </w:r>
            <w:r>
              <w:rPr>
                <w:rStyle w:val="IndexLink"/>
                <w:rtl w:val="true"/>
              </w:rPr>
              <w:tab/>
            </w:r>
            <w:r>
              <w:rPr>
                <w:rStyle w:val="IndexLink"/>
              </w:rPr>
              <w:t>207</w:t>
            </w:r>
          </w:hyperlink>
        </w:p>
        <w:p>
          <w:pPr>
            <w:pStyle w:val="Contents4"/>
            <w:tabs>
              <w:tab w:val="clear" w:pos="8176"/>
              <w:tab w:val="right" w:pos="9026" w:leader="dot"/>
            </w:tabs>
            <w:rPr/>
          </w:pPr>
          <w:hyperlink w:anchor="__RefHeading___Toc51193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207</w:t>
            </w:r>
          </w:hyperlink>
        </w:p>
        <w:p>
          <w:pPr>
            <w:pStyle w:val="Contents5"/>
            <w:tabs>
              <w:tab w:val="clear" w:pos="7892"/>
              <w:tab w:val="right" w:pos="9026" w:leader="dot"/>
            </w:tabs>
            <w:rPr/>
          </w:pPr>
          <w:hyperlink w:anchor="__RefHeading___Toc511934_3244359995">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11936_3244359995">
            <w:r>
              <w:rPr>
                <w:webHidden/>
                <w:rStyle w:val="IndexLink"/>
                <w:rtl w:val="true"/>
              </w:rPr>
              <w:t>نکته‌ها</w:t>
            </w:r>
            <w:r>
              <w:rPr>
                <w:rStyle w:val="IndexLink"/>
                <w:rtl w:val="true"/>
              </w:rPr>
              <w:t>:</w:t>
              <w:tab/>
            </w:r>
            <w:r>
              <w:rPr>
                <w:rStyle w:val="IndexLink"/>
              </w:rPr>
              <w:t>207</w:t>
            </w:r>
          </w:hyperlink>
        </w:p>
        <w:p>
          <w:pPr>
            <w:pStyle w:val="Contents5"/>
            <w:tabs>
              <w:tab w:val="clear" w:pos="7892"/>
              <w:tab w:val="right" w:pos="9026" w:leader="dot"/>
            </w:tabs>
            <w:rPr/>
          </w:pPr>
          <w:hyperlink w:anchor="__RefHeading___Toc511938_3244359995">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11940_3244359995">
            <w:r>
              <w:rPr>
                <w:webHidden/>
                <w:rStyle w:val="IndexLink"/>
                <w:rtl w:val="true"/>
              </w:rPr>
              <w:t>پیام‌ها</w:t>
            </w:r>
            <w:r>
              <w:rPr>
                <w:rStyle w:val="IndexLink"/>
                <w:rtl w:val="true"/>
              </w:rPr>
              <w:tab/>
            </w:r>
            <w:r>
              <w:rPr>
                <w:rStyle w:val="IndexLink"/>
              </w:rPr>
              <w:t>208</w:t>
            </w:r>
          </w:hyperlink>
        </w:p>
        <w:p>
          <w:pPr>
            <w:pStyle w:val="Contents4"/>
            <w:tabs>
              <w:tab w:val="clear" w:pos="8176"/>
              <w:tab w:val="right" w:pos="9026" w:leader="dot"/>
            </w:tabs>
            <w:rPr/>
          </w:pPr>
          <w:hyperlink w:anchor="__RefHeading___Toc51194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209</w:t>
            </w:r>
          </w:hyperlink>
        </w:p>
        <w:p>
          <w:pPr>
            <w:pStyle w:val="Contents5"/>
            <w:tabs>
              <w:tab w:val="clear" w:pos="7892"/>
              <w:tab w:val="right" w:pos="9026" w:leader="dot"/>
            </w:tabs>
            <w:rPr/>
          </w:pPr>
          <w:hyperlink w:anchor="__RefHeading___Toc511944_3244359995">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11946_3244359995">
            <w:r>
              <w:rPr>
                <w:webHidden/>
                <w:rStyle w:val="IndexLink"/>
                <w:rtl w:val="true"/>
              </w:rPr>
              <w:t>نکته‌ها</w:t>
            </w:r>
            <w:r>
              <w:rPr>
                <w:rStyle w:val="IndexLink"/>
                <w:rtl w:val="true"/>
              </w:rPr>
              <w:t>:</w:t>
              <w:tab/>
            </w:r>
            <w:r>
              <w:rPr>
                <w:rStyle w:val="IndexLink"/>
              </w:rPr>
              <w:t>209</w:t>
            </w:r>
          </w:hyperlink>
        </w:p>
        <w:p>
          <w:pPr>
            <w:pStyle w:val="Contents5"/>
            <w:tabs>
              <w:tab w:val="clear" w:pos="7892"/>
              <w:tab w:val="right" w:pos="9026" w:leader="dot"/>
            </w:tabs>
            <w:rPr/>
          </w:pPr>
          <w:hyperlink w:anchor="__RefHeading___Toc511948_3244359995">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11950_3244359995">
            <w:r>
              <w:rPr>
                <w:webHidden/>
                <w:rStyle w:val="IndexLink"/>
                <w:rtl w:val="true"/>
              </w:rPr>
              <w:t>پیام‌ها</w:t>
            </w:r>
            <w:r>
              <w:rPr>
                <w:rStyle w:val="IndexLink"/>
                <w:rtl w:val="true"/>
              </w:rPr>
              <w:tab/>
            </w:r>
            <w:r>
              <w:rPr>
                <w:rStyle w:val="IndexLink"/>
              </w:rPr>
              <w:t>210</w:t>
            </w:r>
          </w:hyperlink>
        </w:p>
        <w:p>
          <w:pPr>
            <w:pStyle w:val="Contents4"/>
            <w:tabs>
              <w:tab w:val="clear" w:pos="8176"/>
              <w:tab w:val="right" w:pos="9026" w:leader="dot"/>
            </w:tabs>
            <w:rPr/>
          </w:pPr>
          <w:hyperlink w:anchor="__RefHeading___Toc511952_3244359995">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211</w:t>
            </w:r>
          </w:hyperlink>
        </w:p>
        <w:p>
          <w:pPr>
            <w:pStyle w:val="Contents5"/>
            <w:tabs>
              <w:tab w:val="clear" w:pos="7892"/>
              <w:tab w:val="right" w:pos="9026" w:leader="dot"/>
            </w:tabs>
            <w:rPr/>
          </w:pPr>
          <w:hyperlink w:anchor="__RefHeading___Toc511954_3244359995">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511956_3244359995">
            <w:r>
              <w:rPr>
                <w:webHidden/>
                <w:rStyle w:val="IndexLink"/>
                <w:rtl w:val="true"/>
              </w:rPr>
              <w:t>نکته‌ها</w:t>
            </w:r>
            <w:r>
              <w:rPr>
                <w:rStyle w:val="IndexLink"/>
                <w:rtl w:val="true"/>
              </w:rPr>
              <w:t>:</w:t>
              <w:tab/>
            </w:r>
            <w:r>
              <w:rPr>
                <w:rStyle w:val="IndexLink"/>
              </w:rPr>
              <w:t>211</w:t>
            </w:r>
          </w:hyperlink>
        </w:p>
        <w:p>
          <w:pPr>
            <w:pStyle w:val="Contents5"/>
            <w:tabs>
              <w:tab w:val="clear" w:pos="7892"/>
              <w:tab w:val="right" w:pos="9026" w:leader="dot"/>
            </w:tabs>
            <w:rPr/>
          </w:pPr>
          <w:hyperlink w:anchor="__RefHeading___Toc511958_3244359995">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511960_3244359995">
            <w:r>
              <w:rPr>
                <w:webHidden/>
                <w:rStyle w:val="IndexLink"/>
                <w:rtl w:val="true"/>
              </w:rPr>
              <w:t>پیام‌ها</w:t>
            </w:r>
            <w:r>
              <w:rPr>
                <w:rStyle w:val="IndexLink"/>
                <w:rtl w:val="true"/>
              </w:rPr>
              <w:tab/>
            </w:r>
            <w:r>
              <w:rPr>
                <w:rStyle w:val="IndexLink"/>
              </w:rPr>
              <w:t>211</w:t>
            </w:r>
          </w:hyperlink>
        </w:p>
        <w:p>
          <w:pPr>
            <w:pStyle w:val="Contents3"/>
            <w:tabs>
              <w:tab w:val="clear" w:pos="8459"/>
              <w:tab w:val="right" w:pos="9026" w:leader="dot"/>
            </w:tabs>
            <w:rPr/>
          </w:pPr>
          <w:hyperlink w:anchor="__RefHeading___Toc511962_3244359995">
            <w:r>
              <w:rPr>
                <w:webHidden/>
                <w:rStyle w:val="IndexLink"/>
                <w:rtl w:val="true"/>
              </w:rPr>
              <w:t>[</w:t>
            </w:r>
            <w:r>
              <w:rPr>
                <w:rStyle w:val="IndexLink"/>
                <w:rtl w:val="true"/>
              </w:rPr>
              <w:t>تفسیر سوره رعد</w:t>
            </w:r>
            <w:r>
              <w:rPr>
                <w:rStyle w:val="IndexLink"/>
                <w:rtl w:val="true"/>
              </w:rPr>
              <w:t>]</w:t>
              <w:tab/>
            </w:r>
            <w:r>
              <w:rPr>
                <w:rStyle w:val="IndexLink"/>
              </w:rPr>
              <w:t>213</w:t>
            </w:r>
          </w:hyperlink>
        </w:p>
        <w:p>
          <w:pPr>
            <w:pStyle w:val="Contents4"/>
            <w:tabs>
              <w:tab w:val="clear" w:pos="8176"/>
              <w:tab w:val="right" w:pos="9026" w:leader="dot"/>
            </w:tabs>
            <w:rPr/>
          </w:pPr>
          <w:hyperlink w:anchor="__RefHeading___Toc511964_3244359995">
            <w:r>
              <w:rPr>
                <w:webHidden/>
                <w:rStyle w:val="IndexLink"/>
                <w:rtl w:val="true"/>
              </w:rPr>
              <w:t>سیمای سوره رعد</w:t>
            </w:r>
            <w:r>
              <w:rPr>
                <w:rStyle w:val="IndexLink"/>
                <w:rtl w:val="true"/>
              </w:rPr>
              <w:tab/>
            </w:r>
            <w:r>
              <w:rPr>
                <w:rStyle w:val="IndexLink"/>
              </w:rPr>
              <w:t>213</w:t>
            </w:r>
          </w:hyperlink>
        </w:p>
        <w:p>
          <w:pPr>
            <w:pStyle w:val="Contents4"/>
            <w:tabs>
              <w:tab w:val="clear" w:pos="8176"/>
              <w:tab w:val="right" w:pos="9026" w:leader="dot"/>
            </w:tabs>
            <w:rPr/>
          </w:pPr>
          <w:hyperlink w:anchor="__RefHeading___Toc51196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511968_3244359995">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511970_3244359995">
            <w:r>
              <w:rPr>
                <w:webHidden/>
                <w:rStyle w:val="IndexLink"/>
                <w:rtl w:val="true"/>
              </w:rPr>
              <w:t>پیام‌ها</w:t>
            </w:r>
            <w:r>
              <w:rPr>
                <w:rStyle w:val="IndexLink"/>
                <w:rtl w:val="true"/>
              </w:rPr>
              <w:tab/>
            </w:r>
            <w:r>
              <w:rPr>
                <w:rStyle w:val="IndexLink"/>
              </w:rPr>
              <w:t>214</w:t>
            </w:r>
          </w:hyperlink>
        </w:p>
        <w:p>
          <w:pPr>
            <w:pStyle w:val="Contents4"/>
            <w:tabs>
              <w:tab w:val="clear" w:pos="8176"/>
              <w:tab w:val="right" w:pos="9026" w:leader="dot"/>
            </w:tabs>
            <w:rPr/>
          </w:pPr>
          <w:hyperlink w:anchor="__RefHeading___Toc51197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511974_324435999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11976_3244359995">
            <w:r>
              <w:rPr>
                <w:webHidden/>
                <w:rStyle w:val="IndexLink"/>
                <w:rtl w:val="true"/>
              </w:rPr>
              <w:t>نکته‌ها</w:t>
            </w:r>
            <w:r>
              <w:rPr>
                <w:rStyle w:val="IndexLink"/>
                <w:rtl w:val="true"/>
              </w:rPr>
              <w:t>:</w:t>
              <w:tab/>
            </w:r>
            <w:r>
              <w:rPr>
                <w:rStyle w:val="IndexLink"/>
              </w:rPr>
              <w:t>215</w:t>
            </w:r>
          </w:hyperlink>
        </w:p>
        <w:p>
          <w:pPr>
            <w:pStyle w:val="Contents5"/>
            <w:tabs>
              <w:tab w:val="clear" w:pos="7892"/>
              <w:tab w:val="right" w:pos="9026" w:leader="dot"/>
            </w:tabs>
            <w:rPr/>
          </w:pPr>
          <w:hyperlink w:anchor="__RefHeading___Toc511978_324435999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11980_3244359995">
            <w:r>
              <w:rPr>
                <w:webHidden/>
                <w:rStyle w:val="IndexLink"/>
                <w:rtl w:val="true"/>
              </w:rPr>
              <w:t>پیام‌ها</w:t>
            </w:r>
            <w:r>
              <w:rPr>
                <w:rStyle w:val="IndexLink"/>
                <w:rtl w:val="true"/>
              </w:rPr>
              <w:tab/>
            </w:r>
            <w:r>
              <w:rPr>
                <w:rStyle w:val="IndexLink"/>
              </w:rPr>
              <w:t>216</w:t>
            </w:r>
          </w:hyperlink>
        </w:p>
        <w:p>
          <w:pPr>
            <w:pStyle w:val="Contents4"/>
            <w:tabs>
              <w:tab w:val="clear" w:pos="8176"/>
              <w:tab w:val="right" w:pos="9026" w:leader="dot"/>
            </w:tabs>
            <w:rPr/>
          </w:pPr>
          <w:hyperlink w:anchor="__RefHeading___Toc51198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511984_3244359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11986_3244359995">
            <w:r>
              <w:rPr>
                <w:webHidden/>
                <w:rStyle w:val="IndexLink"/>
                <w:rtl w:val="true"/>
              </w:rPr>
              <w:t>نکته‌ها</w:t>
            </w:r>
            <w:r>
              <w:rPr>
                <w:rStyle w:val="IndexLink"/>
                <w:rtl w:val="true"/>
              </w:rPr>
              <w:t>:</w:t>
              <w:tab/>
            </w:r>
            <w:r>
              <w:rPr>
                <w:rStyle w:val="IndexLink"/>
              </w:rPr>
              <w:t>216</w:t>
            </w:r>
          </w:hyperlink>
        </w:p>
        <w:p>
          <w:pPr>
            <w:pStyle w:val="Contents5"/>
            <w:tabs>
              <w:tab w:val="clear" w:pos="7892"/>
              <w:tab w:val="right" w:pos="9026" w:leader="dot"/>
            </w:tabs>
            <w:rPr/>
          </w:pPr>
          <w:hyperlink w:anchor="__RefHeading___Toc511988_3244359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11990_3244359995">
            <w:r>
              <w:rPr>
                <w:webHidden/>
                <w:rStyle w:val="IndexLink"/>
                <w:rtl w:val="true"/>
              </w:rPr>
              <w:t>پیام‌ها</w:t>
            </w:r>
            <w:r>
              <w:rPr>
                <w:rStyle w:val="IndexLink"/>
                <w:rtl w:val="true"/>
              </w:rPr>
              <w:tab/>
            </w:r>
            <w:r>
              <w:rPr>
                <w:rStyle w:val="IndexLink"/>
              </w:rPr>
              <w:t>217</w:t>
            </w:r>
          </w:hyperlink>
        </w:p>
        <w:p>
          <w:pPr>
            <w:pStyle w:val="Contents4"/>
            <w:tabs>
              <w:tab w:val="clear" w:pos="8176"/>
              <w:tab w:val="right" w:pos="9026" w:leader="dot"/>
            </w:tabs>
            <w:rPr/>
          </w:pPr>
          <w:hyperlink w:anchor="__RefHeading___Toc51199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511994_324435999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11996_3244359995">
            <w:r>
              <w:rPr>
                <w:webHidden/>
                <w:rStyle w:val="IndexLink"/>
                <w:rtl w:val="true"/>
              </w:rPr>
              <w:t>نکته‌ها</w:t>
            </w:r>
            <w:r>
              <w:rPr>
                <w:rStyle w:val="IndexLink"/>
                <w:rtl w:val="true"/>
              </w:rPr>
              <w:t>:</w:t>
              <w:tab/>
            </w:r>
            <w:r>
              <w:rPr>
                <w:rStyle w:val="IndexLink"/>
              </w:rPr>
              <w:t>218</w:t>
            </w:r>
          </w:hyperlink>
        </w:p>
        <w:p>
          <w:pPr>
            <w:pStyle w:val="Contents5"/>
            <w:tabs>
              <w:tab w:val="clear" w:pos="7892"/>
              <w:tab w:val="right" w:pos="9026" w:leader="dot"/>
            </w:tabs>
            <w:rPr/>
          </w:pPr>
          <w:hyperlink w:anchor="__RefHeading___Toc511998_324435999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12000_3244359995">
            <w:r>
              <w:rPr>
                <w:webHidden/>
                <w:rStyle w:val="IndexLink"/>
                <w:rtl w:val="true"/>
              </w:rPr>
              <w:t>پیام‌ها</w:t>
            </w:r>
            <w:r>
              <w:rPr>
                <w:rStyle w:val="IndexLink"/>
                <w:rtl w:val="true"/>
              </w:rPr>
              <w:tab/>
            </w:r>
            <w:r>
              <w:rPr>
                <w:rStyle w:val="IndexLink"/>
              </w:rPr>
              <w:t>218</w:t>
            </w:r>
          </w:hyperlink>
        </w:p>
        <w:p>
          <w:pPr>
            <w:pStyle w:val="Contents4"/>
            <w:tabs>
              <w:tab w:val="clear" w:pos="8176"/>
              <w:tab w:val="right" w:pos="9026" w:leader="dot"/>
            </w:tabs>
            <w:rPr/>
          </w:pPr>
          <w:hyperlink w:anchor="__RefHeading___Toc51200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219</w:t>
            </w:r>
          </w:hyperlink>
        </w:p>
        <w:p>
          <w:pPr>
            <w:pStyle w:val="Contents5"/>
            <w:tabs>
              <w:tab w:val="clear" w:pos="7892"/>
              <w:tab w:val="right" w:pos="9026" w:leader="dot"/>
            </w:tabs>
            <w:rPr/>
          </w:pPr>
          <w:hyperlink w:anchor="__RefHeading___Toc512004_3244359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12006_3244359995">
            <w:r>
              <w:rPr>
                <w:webHidden/>
                <w:rStyle w:val="IndexLink"/>
                <w:rtl w:val="true"/>
              </w:rPr>
              <w:t>نکته‌ها</w:t>
            </w:r>
            <w:r>
              <w:rPr>
                <w:rStyle w:val="IndexLink"/>
                <w:rtl w:val="true"/>
              </w:rPr>
              <w:t>:</w:t>
              <w:tab/>
            </w:r>
            <w:r>
              <w:rPr>
                <w:rStyle w:val="IndexLink"/>
              </w:rPr>
              <w:t>219</w:t>
            </w:r>
          </w:hyperlink>
        </w:p>
        <w:p>
          <w:pPr>
            <w:pStyle w:val="Contents5"/>
            <w:tabs>
              <w:tab w:val="clear" w:pos="7892"/>
              <w:tab w:val="right" w:pos="9026" w:leader="dot"/>
            </w:tabs>
            <w:rPr/>
          </w:pPr>
          <w:hyperlink w:anchor="__RefHeading___Toc512008_3244359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12010_3244359995">
            <w:r>
              <w:rPr>
                <w:webHidden/>
                <w:rStyle w:val="IndexLink"/>
                <w:rtl w:val="true"/>
              </w:rPr>
              <w:t>پیام‌ها</w:t>
            </w:r>
            <w:r>
              <w:rPr>
                <w:rStyle w:val="IndexLink"/>
                <w:rtl w:val="true"/>
              </w:rPr>
              <w:tab/>
            </w:r>
            <w:r>
              <w:rPr>
                <w:rStyle w:val="IndexLink"/>
              </w:rPr>
              <w:t>220</w:t>
            </w:r>
          </w:hyperlink>
        </w:p>
        <w:p>
          <w:pPr>
            <w:pStyle w:val="Contents4"/>
            <w:tabs>
              <w:tab w:val="clear" w:pos="8176"/>
              <w:tab w:val="right" w:pos="9026" w:leader="dot"/>
            </w:tabs>
            <w:rPr/>
          </w:pPr>
          <w:hyperlink w:anchor="__RefHeading___Toc51201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512014_324435999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12016_3244359995">
            <w:r>
              <w:rPr>
                <w:webHidden/>
                <w:rStyle w:val="IndexLink"/>
                <w:rtl w:val="true"/>
              </w:rPr>
              <w:t>نکته‌ها</w:t>
            </w:r>
            <w:r>
              <w:rPr>
                <w:rStyle w:val="IndexLink"/>
                <w:rtl w:val="true"/>
              </w:rPr>
              <w:t>:</w:t>
              <w:tab/>
            </w:r>
            <w:r>
              <w:rPr>
                <w:rStyle w:val="IndexLink"/>
              </w:rPr>
              <w:t>221</w:t>
            </w:r>
          </w:hyperlink>
        </w:p>
        <w:p>
          <w:pPr>
            <w:pStyle w:val="Contents5"/>
            <w:tabs>
              <w:tab w:val="clear" w:pos="7892"/>
              <w:tab w:val="right" w:pos="9026" w:leader="dot"/>
            </w:tabs>
            <w:rPr/>
          </w:pPr>
          <w:hyperlink w:anchor="__RefHeading___Toc512018_3244359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512020_3244359995">
            <w:r>
              <w:rPr>
                <w:webHidden/>
                <w:rStyle w:val="IndexLink"/>
                <w:rtl w:val="true"/>
              </w:rPr>
              <w:t>پیام‌ها</w:t>
            </w:r>
            <w:r>
              <w:rPr>
                <w:rStyle w:val="IndexLink"/>
                <w:rtl w:val="true"/>
              </w:rPr>
              <w:tab/>
            </w:r>
            <w:r>
              <w:rPr>
                <w:rStyle w:val="IndexLink"/>
              </w:rPr>
              <w:t>222</w:t>
            </w:r>
          </w:hyperlink>
        </w:p>
        <w:p>
          <w:pPr>
            <w:pStyle w:val="Contents4"/>
            <w:tabs>
              <w:tab w:val="clear" w:pos="8176"/>
              <w:tab w:val="right" w:pos="9026" w:leader="dot"/>
            </w:tabs>
            <w:rPr/>
          </w:pPr>
          <w:hyperlink w:anchor="__RefHeading___Toc51202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222</w:t>
            </w:r>
          </w:hyperlink>
        </w:p>
        <w:p>
          <w:pPr>
            <w:pStyle w:val="Contents5"/>
            <w:tabs>
              <w:tab w:val="clear" w:pos="7892"/>
              <w:tab w:val="right" w:pos="9026" w:leader="dot"/>
            </w:tabs>
            <w:rPr/>
          </w:pPr>
          <w:hyperlink w:anchor="__RefHeading___Toc512024_3244359995">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512026_3244359995">
            <w:r>
              <w:rPr>
                <w:webHidden/>
                <w:rStyle w:val="IndexLink"/>
                <w:rtl w:val="true"/>
              </w:rPr>
              <w:t>نکته‌ها</w:t>
            </w:r>
            <w:r>
              <w:rPr>
                <w:rStyle w:val="IndexLink"/>
                <w:rtl w:val="true"/>
              </w:rPr>
              <w:t>:</w:t>
              <w:tab/>
            </w:r>
            <w:r>
              <w:rPr>
                <w:rStyle w:val="IndexLink"/>
              </w:rPr>
              <w:t>223</w:t>
            </w:r>
          </w:hyperlink>
        </w:p>
        <w:p>
          <w:pPr>
            <w:pStyle w:val="Contents5"/>
            <w:tabs>
              <w:tab w:val="clear" w:pos="7892"/>
              <w:tab w:val="right" w:pos="9026" w:leader="dot"/>
            </w:tabs>
            <w:rPr/>
          </w:pPr>
          <w:hyperlink w:anchor="__RefHeading___Toc512028_3244359995">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512030_3244359995">
            <w:r>
              <w:rPr>
                <w:webHidden/>
                <w:rStyle w:val="IndexLink"/>
                <w:rtl w:val="true"/>
              </w:rPr>
              <w:t>پیام‌ها</w:t>
            </w:r>
            <w:r>
              <w:rPr>
                <w:rStyle w:val="IndexLink"/>
                <w:rtl w:val="true"/>
              </w:rPr>
              <w:tab/>
            </w:r>
            <w:r>
              <w:rPr>
                <w:rStyle w:val="IndexLink"/>
              </w:rPr>
              <w:t>223</w:t>
            </w:r>
          </w:hyperlink>
        </w:p>
        <w:p>
          <w:pPr>
            <w:pStyle w:val="Contents4"/>
            <w:tabs>
              <w:tab w:val="clear" w:pos="8176"/>
              <w:tab w:val="right" w:pos="9026" w:leader="dot"/>
            </w:tabs>
            <w:rPr/>
          </w:pPr>
          <w:hyperlink w:anchor="__RefHeading___Toc51203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224</w:t>
            </w:r>
          </w:hyperlink>
        </w:p>
        <w:p>
          <w:pPr>
            <w:pStyle w:val="Contents5"/>
            <w:tabs>
              <w:tab w:val="clear" w:pos="7892"/>
              <w:tab w:val="right" w:pos="9026" w:leader="dot"/>
            </w:tabs>
            <w:rPr/>
          </w:pPr>
          <w:hyperlink w:anchor="__RefHeading___Toc512034_3244359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12036_3244359995">
            <w:r>
              <w:rPr>
                <w:webHidden/>
                <w:rStyle w:val="IndexLink"/>
                <w:rtl w:val="true"/>
              </w:rPr>
              <w:t>نکته‌ها</w:t>
            </w:r>
            <w:r>
              <w:rPr>
                <w:rStyle w:val="IndexLink"/>
                <w:rtl w:val="true"/>
              </w:rPr>
              <w:t>:</w:t>
              <w:tab/>
            </w:r>
            <w:r>
              <w:rPr>
                <w:rStyle w:val="IndexLink"/>
              </w:rPr>
              <w:t>224</w:t>
            </w:r>
          </w:hyperlink>
        </w:p>
        <w:p>
          <w:pPr>
            <w:pStyle w:val="Contents5"/>
            <w:tabs>
              <w:tab w:val="clear" w:pos="7892"/>
              <w:tab w:val="right" w:pos="9026" w:leader="dot"/>
            </w:tabs>
            <w:rPr/>
          </w:pPr>
          <w:hyperlink w:anchor="__RefHeading___Toc512038_3244359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12040_3244359995">
            <w:r>
              <w:rPr>
                <w:webHidden/>
                <w:rStyle w:val="IndexLink"/>
                <w:rtl w:val="true"/>
              </w:rPr>
              <w:t>پیام‌ها</w:t>
            </w:r>
            <w:r>
              <w:rPr>
                <w:rStyle w:val="IndexLink"/>
                <w:rtl w:val="true"/>
              </w:rPr>
              <w:tab/>
            </w:r>
            <w:r>
              <w:rPr>
                <w:rStyle w:val="IndexLink"/>
              </w:rPr>
              <w:t>224</w:t>
            </w:r>
          </w:hyperlink>
        </w:p>
        <w:p>
          <w:pPr>
            <w:pStyle w:val="Contents4"/>
            <w:tabs>
              <w:tab w:val="clear" w:pos="8176"/>
              <w:tab w:val="right" w:pos="9026" w:leader="dot"/>
            </w:tabs>
            <w:rPr/>
          </w:pPr>
          <w:hyperlink w:anchor="__RefHeading___Toc51204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224</w:t>
            </w:r>
          </w:hyperlink>
        </w:p>
        <w:p>
          <w:pPr>
            <w:pStyle w:val="Contents5"/>
            <w:tabs>
              <w:tab w:val="clear" w:pos="7892"/>
              <w:tab w:val="right" w:pos="9026" w:leader="dot"/>
            </w:tabs>
            <w:rPr/>
          </w:pPr>
          <w:hyperlink w:anchor="__RefHeading___Toc512044_3244359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12046_3244359995">
            <w:r>
              <w:rPr>
                <w:webHidden/>
                <w:rStyle w:val="IndexLink"/>
                <w:rtl w:val="true"/>
              </w:rPr>
              <w:t>نکته‌ها</w:t>
            </w:r>
            <w:r>
              <w:rPr>
                <w:rStyle w:val="IndexLink"/>
                <w:rtl w:val="true"/>
              </w:rPr>
              <w:t>:</w:t>
              <w:tab/>
            </w:r>
            <w:r>
              <w:rPr>
                <w:rStyle w:val="IndexLink"/>
              </w:rPr>
              <w:t>225</w:t>
            </w:r>
          </w:hyperlink>
        </w:p>
        <w:p>
          <w:pPr>
            <w:pStyle w:val="Contents5"/>
            <w:tabs>
              <w:tab w:val="clear" w:pos="7892"/>
              <w:tab w:val="right" w:pos="9026" w:leader="dot"/>
            </w:tabs>
            <w:rPr/>
          </w:pPr>
          <w:hyperlink w:anchor="__RefHeading___Toc512048_3244359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512050_3244359995">
            <w:r>
              <w:rPr>
                <w:webHidden/>
                <w:rStyle w:val="IndexLink"/>
                <w:rtl w:val="true"/>
              </w:rPr>
              <w:t>پیام‌ها</w:t>
            </w:r>
            <w:r>
              <w:rPr>
                <w:rStyle w:val="IndexLink"/>
                <w:rtl w:val="true"/>
              </w:rPr>
              <w:tab/>
            </w:r>
            <w:r>
              <w:rPr>
                <w:rStyle w:val="IndexLink"/>
              </w:rPr>
              <w:t>225</w:t>
            </w:r>
          </w:hyperlink>
        </w:p>
        <w:p>
          <w:pPr>
            <w:pStyle w:val="Contents4"/>
            <w:tabs>
              <w:tab w:val="clear" w:pos="8176"/>
              <w:tab w:val="right" w:pos="9026" w:leader="dot"/>
            </w:tabs>
            <w:rPr/>
          </w:pPr>
          <w:hyperlink w:anchor="__RefHeading___Toc51205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225</w:t>
            </w:r>
          </w:hyperlink>
        </w:p>
        <w:p>
          <w:pPr>
            <w:pStyle w:val="Contents5"/>
            <w:tabs>
              <w:tab w:val="clear" w:pos="7892"/>
              <w:tab w:val="right" w:pos="9026" w:leader="dot"/>
            </w:tabs>
            <w:rPr/>
          </w:pPr>
          <w:hyperlink w:anchor="__RefHeading___Toc512054_3244359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512056_3244359995">
            <w:r>
              <w:rPr>
                <w:webHidden/>
                <w:rStyle w:val="IndexLink"/>
                <w:rtl w:val="true"/>
              </w:rPr>
              <w:t>نکته‌ها</w:t>
            </w:r>
            <w:r>
              <w:rPr>
                <w:rStyle w:val="IndexLink"/>
                <w:rtl w:val="true"/>
              </w:rPr>
              <w:t>:</w:t>
              <w:tab/>
            </w:r>
            <w:r>
              <w:rPr>
                <w:rStyle w:val="IndexLink"/>
              </w:rPr>
              <w:t>225</w:t>
            </w:r>
          </w:hyperlink>
        </w:p>
        <w:p>
          <w:pPr>
            <w:pStyle w:val="Contents5"/>
            <w:tabs>
              <w:tab w:val="clear" w:pos="7892"/>
              <w:tab w:val="right" w:pos="9026" w:leader="dot"/>
            </w:tabs>
            <w:rPr/>
          </w:pPr>
          <w:hyperlink w:anchor="__RefHeading___Toc512058_3244359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512060_3244359995">
            <w:r>
              <w:rPr>
                <w:webHidden/>
                <w:rStyle w:val="IndexLink"/>
                <w:rtl w:val="true"/>
              </w:rPr>
              <w:t>پیام‌ها</w:t>
            </w:r>
            <w:r>
              <w:rPr>
                <w:rStyle w:val="IndexLink"/>
                <w:rtl w:val="true"/>
              </w:rPr>
              <w:tab/>
            </w:r>
            <w:r>
              <w:rPr>
                <w:rStyle w:val="IndexLink"/>
              </w:rPr>
              <w:t>226</w:t>
            </w:r>
          </w:hyperlink>
        </w:p>
        <w:p>
          <w:pPr>
            <w:pStyle w:val="Contents4"/>
            <w:tabs>
              <w:tab w:val="clear" w:pos="8176"/>
              <w:tab w:val="right" w:pos="9026" w:leader="dot"/>
            </w:tabs>
            <w:rPr/>
          </w:pPr>
          <w:hyperlink w:anchor="__RefHeading___Toc51206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226</w:t>
            </w:r>
          </w:hyperlink>
        </w:p>
        <w:p>
          <w:pPr>
            <w:pStyle w:val="Contents5"/>
            <w:tabs>
              <w:tab w:val="clear" w:pos="7892"/>
              <w:tab w:val="right" w:pos="9026" w:leader="dot"/>
            </w:tabs>
            <w:rPr/>
          </w:pPr>
          <w:hyperlink w:anchor="__RefHeading___Toc512064_3244359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512066_3244359995">
            <w:r>
              <w:rPr>
                <w:webHidden/>
                <w:rStyle w:val="IndexLink"/>
                <w:rtl w:val="true"/>
              </w:rPr>
              <w:t>نکته‌ها</w:t>
            </w:r>
            <w:r>
              <w:rPr>
                <w:rStyle w:val="IndexLink"/>
                <w:rtl w:val="true"/>
              </w:rPr>
              <w:t>:</w:t>
              <w:tab/>
            </w:r>
            <w:r>
              <w:rPr>
                <w:rStyle w:val="IndexLink"/>
              </w:rPr>
              <w:t>226</w:t>
            </w:r>
          </w:hyperlink>
        </w:p>
        <w:p>
          <w:pPr>
            <w:pStyle w:val="Contents5"/>
            <w:tabs>
              <w:tab w:val="clear" w:pos="7892"/>
              <w:tab w:val="right" w:pos="9026" w:leader="dot"/>
            </w:tabs>
            <w:rPr/>
          </w:pPr>
          <w:hyperlink w:anchor="__RefHeading___Toc512068_3244359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512070_3244359995">
            <w:r>
              <w:rPr>
                <w:webHidden/>
                <w:rStyle w:val="IndexLink"/>
                <w:rtl w:val="true"/>
              </w:rPr>
              <w:t>پیام‌ها</w:t>
            </w:r>
            <w:r>
              <w:rPr>
                <w:rStyle w:val="IndexLink"/>
                <w:rtl w:val="true"/>
              </w:rPr>
              <w:tab/>
            </w:r>
            <w:r>
              <w:rPr>
                <w:rStyle w:val="IndexLink"/>
              </w:rPr>
              <w:t>227</w:t>
            </w:r>
          </w:hyperlink>
        </w:p>
        <w:p>
          <w:pPr>
            <w:pStyle w:val="Contents4"/>
            <w:tabs>
              <w:tab w:val="clear" w:pos="8176"/>
              <w:tab w:val="right" w:pos="9026" w:leader="dot"/>
            </w:tabs>
            <w:rPr/>
          </w:pPr>
          <w:hyperlink w:anchor="__RefHeading___Toc51207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228</w:t>
            </w:r>
          </w:hyperlink>
        </w:p>
        <w:p>
          <w:pPr>
            <w:pStyle w:val="Contents5"/>
            <w:tabs>
              <w:tab w:val="clear" w:pos="7892"/>
              <w:tab w:val="right" w:pos="9026" w:leader="dot"/>
            </w:tabs>
            <w:rPr/>
          </w:pPr>
          <w:hyperlink w:anchor="__RefHeading___Toc512074_324435999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512076_3244359995">
            <w:r>
              <w:rPr>
                <w:webHidden/>
                <w:rStyle w:val="IndexLink"/>
                <w:rtl w:val="true"/>
              </w:rPr>
              <w:t>نکته‌ها</w:t>
            </w:r>
            <w:r>
              <w:rPr>
                <w:rStyle w:val="IndexLink"/>
                <w:rtl w:val="true"/>
              </w:rPr>
              <w:t>:</w:t>
              <w:tab/>
            </w:r>
            <w:r>
              <w:rPr>
                <w:rStyle w:val="IndexLink"/>
              </w:rPr>
              <w:t>228</w:t>
            </w:r>
          </w:hyperlink>
        </w:p>
        <w:p>
          <w:pPr>
            <w:pStyle w:val="Contents5"/>
            <w:tabs>
              <w:tab w:val="clear" w:pos="7892"/>
              <w:tab w:val="right" w:pos="9026" w:leader="dot"/>
            </w:tabs>
            <w:rPr/>
          </w:pPr>
          <w:hyperlink w:anchor="__RefHeading___Toc512078_324435999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512080_3244359995">
            <w:r>
              <w:rPr>
                <w:webHidden/>
                <w:rStyle w:val="IndexLink"/>
                <w:rtl w:val="true"/>
              </w:rPr>
              <w:t>پیام‌ها</w:t>
            </w:r>
            <w:r>
              <w:rPr>
                <w:rStyle w:val="IndexLink"/>
                <w:rtl w:val="true"/>
              </w:rPr>
              <w:tab/>
            </w:r>
            <w:r>
              <w:rPr>
                <w:rStyle w:val="IndexLink"/>
              </w:rPr>
              <w:t>229</w:t>
            </w:r>
          </w:hyperlink>
        </w:p>
        <w:p>
          <w:pPr>
            <w:pStyle w:val="Contents4"/>
            <w:tabs>
              <w:tab w:val="clear" w:pos="8176"/>
              <w:tab w:val="right" w:pos="9026" w:leader="dot"/>
            </w:tabs>
            <w:rPr/>
          </w:pPr>
          <w:hyperlink w:anchor="__RefHeading___Toc51208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229</w:t>
            </w:r>
          </w:hyperlink>
        </w:p>
        <w:p>
          <w:pPr>
            <w:pStyle w:val="Contents5"/>
            <w:tabs>
              <w:tab w:val="clear" w:pos="7892"/>
              <w:tab w:val="right" w:pos="9026" w:leader="dot"/>
            </w:tabs>
            <w:rPr/>
          </w:pPr>
          <w:hyperlink w:anchor="__RefHeading___Toc512084_3244359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512086_3244359995">
            <w:r>
              <w:rPr>
                <w:webHidden/>
                <w:rStyle w:val="IndexLink"/>
                <w:rtl w:val="true"/>
              </w:rPr>
              <w:t>نکته‌ها</w:t>
            </w:r>
            <w:r>
              <w:rPr>
                <w:rStyle w:val="IndexLink"/>
                <w:rtl w:val="true"/>
              </w:rPr>
              <w:t>:</w:t>
              <w:tab/>
            </w:r>
            <w:r>
              <w:rPr>
                <w:rStyle w:val="IndexLink"/>
              </w:rPr>
              <w:t>229</w:t>
            </w:r>
          </w:hyperlink>
        </w:p>
        <w:p>
          <w:pPr>
            <w:pStyle w:val="Contents5"/>
            <w:tabs>
              <w:tab w:val="clear" w:pos="7892"/>
              <w:tab w:val="right" w:pos="9026" w:leader="dot"/>
            </w:tabs>
            <w:rPr/>
          </w:pPr>
          <w:hyperlink w:anchor="__RefHeading___Toc512088_3244359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512090_3244359995">
            <w:r>
              <w:rPr>
                <w:webHidden/>
                <w:rStyle w:val="IndexLink"/>
                <w:rtl w:val="true"/>
              </w:rPr>
              <w:t>پیام‌ها</w:t>
            </w:r>
            <w:r>
              <w:rPr>
                <w:rStyle w:val="IndexLink"/>
                <w:rtl w:val="true"/>
              </w:rPr>
              <w:tab/>
            </w:r>
            <w:r>
              <w:rPr>
                <w:rStyle w:val="IndexLink"/>
              </w:rPr>
              <w:t>230</w:t>
            </w:r>
          </w:hyperlink>
        </w:p>
        <w:p>
          <w:pPr>
            <w:pStyle w:val="Contents4"/>
            <w:tabs>
              <w:tab w:val="clear" w:pos="8176"/>
              <w:tab w:val="right" w:pos="9026" w:leader="dot"/>
            </w:tabs>
            <w:rPr/>
          </w:pPr>
          <w:hyperlink w:anchor="__RefHeading___Toc51209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231</w:t>
            </w:r>
          </w:hyperlink>
        </w:p>
        <w:p>
          <w:pPr>
            <w:pStyle w:val="Contents5"/>
            <w:tabs>
              <w:tab w:val="clear" w:pos="7892"/>
              <w:tab w:val="right" w:pos="9026" w:leader="dot"/>
            </w:tabs>
            <w:rPr/>
          </w:pPr>
          <w:hyperlink w:anchor="__RefHeading___Toc512094_3244359995">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512096_3244359995">
            <w:r>
              <w:rPr>
                <w:webHidden/>
                <w:rStyle w:val="IndexLink"/>
                <w:rtl w:val="true"/>
              </w:rPr>
              <w:t>نکته‌ها</w:t>
            </w:r>
            <w:r>
              <w:rPr>
                <w:rStyle w:val="IndexLink"/>
                <w:rtl w:val="true"/>
              </w:rPr>
              <w:t>:</w:t>
              <w:tab/>
            </w:r>
            <w:r>
              <w:rPr>
                <w:rStyle w:val="IndexLink"/>
              </w:rPr>
              <w:t>231</w:t>
            </w:r>
          </w:hyperlink>
        </w:p>
        <w:p>
          <w:pPr>
            <w:pStyle w:val="Contents5"/>
            <w:tabs>
              <w:tab w:val="clear" w:pos="7892"/>
              <w:tab w:val="right" w:pos="9026" w:leader="dot"/>
            </w:tabs>
            <w:rPr/>
          </w:pPr>
          <w:hyperlink w:anchor="__RefHeading___Toc512098_3244359995">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512100_3244359995">
            <w:r>
              <w:rPr>
                <w:webHidden/>
                <w:rStyle w:val="IndexLink"/>
                <w:rtl w:val="true"/>
              </w:rPr>
              <w:t>پیام‌ها</w:t>
            </w:r>
            <w:r>
              <w:rPr>
                <w:rStyle w:val="IndexLink"/>
                <w:rtl w:val="true"/>
              </w:rPr>
              <w:tab/>
            </w:r>
            <w:r>
              <w:rPr>
                <w:rStyle w:val="IndexLink"/>
              </w:rPr>
              <w:t>232</w:t>
            </w:r>
          </w:hyperlink>
        </w:p>
        <w:p>
          <w:pPr>
            <w:pStyle w:val="Contents4"/>
            <w:tabs>
              <w:tab w:val="clear" w:pos="8176"/>
              <w:tab w:val="right" w:pos="9026" w:leader="dot"/>
            </w:tabs>
            <w:rPr/>
          </w:pPr>
          <w:hyperlink w:anchor="__RefHeading___Toc51210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232</w:t>
            </w:r>
          </w:hyperlink>
        </w:p>
        <w:p>
          <w:pPr>
            <w:pStyle w:val="Contents5"/>
            <w:tabs>
              <w:tab w:val="clear" w:pos="7892"/>
              <w:tab w:val="right" w:pos="9026" w:leader="dot"/>
            </w:tabs>
            <w:rPr/>
          </w:pPr>
          <w:hyperlink w:anchor="__RefHeading___Toc512104_3244359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512106_3244359995">
            <w:r>
              <w:rPr>
                <w:webHidden/>
                <w:rStyle w:val="IndexLink"/>
                <w:rtl w:val="true"/>
              </w:rPr>
              <w:t>نکته‌ها</w:t>
            </w:r>
            <w:r>
              <w:rPr>
                <w:rStyle w:val="IndexLink"/>
                <w:rtl w:val="true"/>
              </w:rPr>
              <w:t>:</w:t>
              <w:tab/>
            </w:r>
            <w:r>
              <w:rPr>
                <w:rStyle w:val="IndexLink"/>
              </w:rPr>
              <w:t>232</w:t>
            </w:r>
          </w:hyperlink>
        </w:p>
        <w:p>
          <w:pPr>
            <w:pStyle w:val="Contents5"/>
            <w:tabs>
              <w:tab w:val="clear" w:pos="7892"/>
              <w:tab w:val="right" w:pos="9026" w:leader="dot"/>
            </w:tabs>
            <w:rPr/>
          </w:pPr>
          <w:hyperlink w:anchor="__RefHeading___Toc512108_3244359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512110_3244359995">
            <w:r>
              <w:rPr>
                <w:webHidden/>
                <w:rStyle w:val="IndexLink"/>
                <w:rtl w:val="true"/>
              </w:rPr>
              <w:t>پیام‌ها</w:t>
            </w:r>
            <w:r>
              <w:rPr>
                <w:rStyle w:val="IndexLink"/>
                <w:rtl w:val="true"/>
              </w:rPr>
              <w:tab/>
            </w:r>
            <w:r>
              <w:rPr>
                <w:rStyle w:val="IndexLink"/>
              </w:rPr>
              <w:t>233</w:t>
            </w:r>
          </w:hyperlink>
        </w:p>
        <w:p>
          <w:pPr>
            <w:pStyle w:val="Contents4"/>
            <w:tabs>
              <w:tab w:val="clear" w:pos="8176"/>
              <w:tab w:val="right" w:pos="9026" w:leader="dot"/>
            </w:tabs>
            <w:rPr/>
          </w:pPr>
          <w:hyperlink w:anchor="__RefHeading___Toc51211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233</w:t>
            </w:r>
          </w:hyperlink>
        </w:p>
        <w:p>
          <w:pPr>
            <w:pStyle w:val="Contents5"/>
            <w:tabs>
              <w:tab w:val="clear" w:pos="7892"/>
              <w:tab w:val="right" w:pos="9026" w:leader="dot"/>
            </w:tabs>
            <w:rPr/>
          </w:pPr>
          <w:hyperlink w:anchor="__RefHeading___Toc512114_3244359995">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12116_3244359995">
            <w:r>
              <w:rPr>
                <w:webHidden/>
                <w:rStyle w:val="IndexLink"/>
                <w:rtl w:val="true"/>
              </w:rPr>
              <w:t>نکته‌ها</w:t>
            </w:r>
            <w:r>
              <w:rPr>
                <w:rStyle w:val="IndexLink"/>
                <w:rtl w:val="true"/>
              </w:rPr>
              <w:t>:</w:t>
              <w:tab/>
            </w:r>
            <w:r>
              <w:rPr>
                <w:rStyle w:val="IndexLink"/>
              </w:rPr>
              <w:t>233</w:t>
            </w:r>
          </w:hyperlink>
        </w:p>
        <w:p>
          <w:pPr>
            <w:pStyle w:val="Contents5"/>
            <w:tabs>
              <w:tab w:val="clear" w:pos="7892"/>
              <w:tab w:val="right" w:pos="9026" w:leader="dot"/>
            </w:tabs>
            <w:rPr/>
          </w:pPr>
          <w:hyperlink w:anchor="__RefHeading___Toc512118_3244359995">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12120_3244359995">
            <w:r>
              <w:rPr>
                <w:webHidden/>
                <w:rStyle w:val="IndexLink"/>
                <w:rtl w:val="true"/>
              </w:rPr>
              <w:t>پیام‌ها</w:t>
            </w:r>
            <w:r>
              <w:rPr>
                <w:rStyle w:val="IndexLink"/>
                <w:rtl w:val="true"/>
              </w:rPr>
              <w:tab/>
            </w:r>
            <w:r>
              <w:rPr>
                <w:rStyle w:val="IndexLink"/>
              </w:rPr>
              <w:t>234</w:t>
            </w:r>
          </w:hyperlink>
        </w:p>
        <w:p>
          <w:pPr>
            <w:pStyle w:val="Contents4"/>
            <w:tabs>
              <w:tab w:val="clear" w:pos="8176"/>
              <w:tab w:val="right" w:pos="9026" w:leader="dot"/>
            </w:tabs>
            <w:rPr/>
          </w:pPr>
          <w:hyperlink w:anchor="__RefHeading___Toc51212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234</w:t>
            </w:r>
          </w:hyperlink>
        </w:p>
        <w:p>
          <w:pPr>
            <w:pStyle w:val="Contents5"/>
            <w:tabs>
              <w:tab w:val="clear" w:pos="7892"/>
              <w:tab w:val="right" w:pos="9026" w:leader="dot"/>
            </w:tabs>
            <w:rPr/>
          </w:pPr>
          <w:hyperlink w:anchor="__RefHeading___Toc512124_3244359995">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12126_3244359995">
            <w:r>
              <w:rPr>
                <w:webHidden/>
                <w:rStyle w:val="IndexLink"/>
                <w:rtl w:val="true"/>
              </w:rPr>
              <w:t>نکته‌ها</w:t>
            </w:r>
            <w:r>
              <w:rPr>
                <w:rStyle w:val="IndexLink"/>
                <w:rtl w:val="true"/>
              </w:rPr>
              <w:t>:</w:t>
              <w:tab/>
            </w:r>
            <w:r>
              <w:rPr>
                <w:rStyle w:val="IndexLink"/>
              </w:rPr>
              <w:t>235</w:t>
            </w:r>
          </w:hyperlink>
        </w:p>
        <w:p>
          <w:pPr>
            <w:pStyle w:val="Contents5"/>
            <w:tabs>
              <w:tab w:val="clear" w:pos="7892"/>
              <w:tab w:val="right" w:pos="9026" w:leader="dot"/>
            </w:tabs>
            <w:rPr/>
          </w:pPr>
          <w:hyperlink w:anchor="__RefHeading___Toc512128_3244359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512130_3244359995">
            <w:r>
              <w:rPr>
                <w:webHidden/>
                <w:rStyle w:val="IndexLink"/>
                <w:rtl w:val="true"/>
              </w:rPr>
              <w:t>پیام‌ها</w:t>
            </w:r>
            <w:r>
              <w:rPr>
                <w:rStyle w:val="IndexLink"/>
                <w:rtl w:val="true"/>
              </w:rPr>
              <w:tab/>
            </w:r>
            <w:r>
              <w:rPr>
                <w:rStyle w:val="IndexLink"/>
              </w:rPr>
              <w:t>235</w:t>
            </w:r>
          </w:hyperlink>
        </w:p>
        <w:p>
          <w:pPr>
            <w:pStyle w:val="Contents4"/>
            <w:tabs>
              <w:tab w:val="clear" w:pos="8176"/>
              <w:tab w:val="right" w:pos="9026" w:leader="dot"/>
            </w:tabs>
            <w:rPr/>
          </w:pPr>
          <w:hyperlink w:anchor="__RefHeading___Toc51213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236</w:t>
            </w:r>
          </w:hyperlink>
        </w:p>
        <w:p>
          <w:pPr>
            <w:pStyle w:val="Contents5"/>
            <w:tabs>
              <w:tab w:val="clear" w:pos="7892"/>
              <w:tab w:val="right" w:pos="9026" w:leader="dot"/>
            </w:tabs>
            <w:rPr/>
          </w:pPr>
          <w:hyperlink w:anchor="__RefHeading___Toc512134_324435999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512136_3244359995">
            <w:r>
              <w:rPr>
                <w:webHidden/>
                <w:rStyle w:val="IndexLink"/>
                <w:rtl w:val="true"/>
              </w:rPr>
              <w:t>نکته‌ها</w:t>
            </w:r>
            <w:r>
              <w:rPr>
                <w:rStyle w:val="IndexLink"/>
                <w:rtl w:val="true"/>
              </w:rPr>
              <w:t>:</w:t>
              <w:tab/>
            </w:r>
            <w:r>
              <w:rPr>
                <w:rStyle w:val="IndexLink"/>
              </w:rPr>
              <w:t>237</w:t>
            </w:r>
          </w:hyperlink>
        </w:p>
        <w:p>
          <w:pPr>
            <w:pStyle w:val="Contents6"/>
            <w:tabs>
              <w:tab w:val="clear" w:pos="7609"/>
              <w:tab w:val="right" w:pos="9026" w:leader="dot"/>
            </w:tabs>
            <w:rPr/>
          </w:pPr>
          <w:hyperlink w:anchor="__RefHeading___Toc512138_3244359995">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512140_3244359995">
            <w:r>
              <w:rPr>
                <w:webHidden/>
                <w:rStyle w:val="IndexLink"/>
                <w:rtl w:val="true"/>
              </w:rPr>
              <w:t>بحثی پیرامون دعوت</w:t>
            </w:r>
            <w:r>
              <w:rPr>
                <w:rStyle w:val="IndexLink"/>
                <w:rtl w:val="true"/>
              </w:rPr>
              <w:tab/>
            </w:r>
            <w:r>
              <w:rPr>
                <w:rStyle w:val="IndexLink"/>
              </w:rPr>
              <w:t>237</w:t>
            </w:r>
          </w:hyperlink>
        </w:p>
        <w:p>
          <w:pPr>
            <w:pStyle w:val="Contents5"/>
            <w:tabs>
              <w:tab w:val="clear" w:pos="7892"/>
              <w:tab w:val="right" w:pos="9026" w:leader="dot"/>
            </w:tabs>
            <w:rPr/>
          </w:pPr>
          <w:hyperlink w:anchor="__RefHeading___Toc512142_3244359995">
            <w:r>
              <w:rPr>
                <w:webHidden/>
                <w:rStyle w:val="IndexLink"/>
                <w:rtl w:val="true"/>
              </w:rPr>
              <w:t>پیام‌ها</w:t>
            </w:r>
            <w:r>
              <w:rPr>
                <w:rStyle w:val="IndexLink"/>
                <w:rtl w:val="true"/>
              </w:rPr>
              <w:tab/>
            </w:r>
            <w:r>
              <w:rPr>
                <w:rStyle w:val="IndexLink"/>
              </w:rPr>
              <w:t>239</w:t>
            </w:r>
          </w:hyperlink>
        </w:p>
        <w:p>
          <w:pPr>
            <w:pStyle w:val="Contents4"/>
            <w:tabs>
              <w:tab w:val="clear" w:pos="8176"/>
              <w:tab w:val="right" w:pos="9026" w:leader="dot"/>
            </w:tabs>
            <w:rPr/>
          </w:pPr>
          <w:hyperlink w:anchor="__RefHeading___Toc512144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239</w:t>
            </w:r>
          </w:hyperlink>
        </w:p>
        <w:p>
          <w:pPr>
            <w:pStyle w:val="Contents5"/>
            <w:tabs>
              <w:tab w:val="clear" w:pos="7892"/>
              <w:tab w:val="right" w:pos="9026" w:leader="dot"/>
            </w:tabs>
            <w:rPr/>
          </w:pPr>
          <w:hyperlink w:anchor="__RefHeading___Toc512146_3244359995">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512148_3244359995">
            <w:r>
              <w:rPr>
                <w:webHidden/>
                <w:rStyle w:val="IndexLink"/>
                <w:rtl w:val="true"/>
              </w:rPr>
              <w:t>نکته‌ها</w:t>
            </w:r>
            <w:r>
              <w:rPr>
                <w:rStyle w:val="IndexLink"/>
                <w:rtl w:val="true"/>
              </w:rPr>
              <w:t>:</w:t>
              <w:tab/>
            </w:r>
            <w:r>
              <w:rPr>
                <w:rStyle w:val="IndexLink"/>
              </w:rPr>
              <w:t>239</w:t>
            </w:r>
          </w:hyperlink>
        </w:p>
        <w:p>
          <w:pPr>
            <w:pStyle w:val="Contents6"/>
            <w:tabs>
              <w:tab w:val="clear" w:pos="7609"/>
              <w:tab w:val="right" w:pos="9026" w:leader="dot"/>
            </w:tabs>
            <w:rPr/>
          </w:pPr>
          <w:hyperlink w:anchor="__RefHeading___Toc512150_3244359995">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512152_3244359995">
            <w:r>
              <w:rPr>
                <w:webHidden/>
                <w:rStyle w:val="IndexLink"/>
                <w:rtl w:val="true"/>
              </w:rPr>
              <w:t>سیمای خردمندان در قرآن</w:t>
            </w:r>
            <w:r>
              <w:rPr>
                <w:rStyle w:val="IndexLink"/>
                <w:rtl w:val="true"/>
              </w:rPr>
              <w:tab/>
            </w:r>
            <w:r>
              <w:rPr>
                <w:rStyle w:val="IndexLink"/>
              </w:rPr>
              <w:t>240</w:t>
            </w:r>
          </w:hyperlink>
        </w:p>
        <w:p>
          <w:pPr>
            <w:pStyle w:val="Contents5"/>
            <w:tabs>
              <w:tab w:val="clear" w:pos="7892"/>
              <w:tab w:val="right" w:pos="9026" w:leader="dot"/>
            </w:tabs>
            <w:rPr/>
          </w:pPr>
          <w:hyperlink w:anchor="__RefHeading___Toc512154_3244359995">
            <w:r>
              <w:rPr>
                <w:webHidden/>
                <w:rStyle w:val="IndexLink"/>
                <w:rtl w:val="true"/>
              </w:rPr>
              <w:t>پیام‌ها</w:t>
            </w:r>
            <w:r>
              <w:rPr>
                <w:rStyle w:val="IndexLink"/>
                <w:rtl w:val="true"/>
              </w:rPr>
              <w:tab/>
            </w:r>
            <w:r>
              <w:rPr>
                <w:rStyle w:val="IndexLink"/>
              </w:rPr>
              <w:t>240</w:t>
            </w:r>
          </w:hyperlink>
        </w:p>
        <w:p>
          <w:pPr>
            <w:pStyle w:val="Contents4"/>
            <w:tabs>
              <w:tab w:val="clear" w:pos="8176"/>
              <w:tab w:val="right" w:pos="9026" w:leader="dot"/>
            </w:tabs>
            <w:rPr/>
          </w:pPr>
          <w:hyperlink w:anchor="__RefHeading___Toc51215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241</w:t>
            </w:r>
          </w:hyperlink>
        </w:p>
        <w:p>
          <w:pPr>
            <w:pStyle w:val="Contents5"/>
            <w:tabs>
              <w:tab w:val="clear" w:pos="7892"/>
              <w:tab w:val="right" w:pos="9026" w:leader="dot"/>
            </w:tabs>
            <w:rPr/>
          </w:pPr>
          <w:hyperlink w:anchor="__RefHeading___Toc512158_3244359995">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512160_3244359995">
            <w:r>
              <w:rPr>
                <w:webHidden/>
                <w:rStyle w:val="IndexLink"/>
                <w:rtl w:val="true"/>
              </w:rPr>
              <w:t>نکته‌ها</w:t>
            </w:r>
            <w:r>
              <w:rPr>
                <w:rStyle w:val="IndexLink"/>
                <w:rtl w:val="true"/>
              </w:rPr>
              <w:t>:</w:t>
              <w:tab/>
            </w:r>
            <w:r>
              <w:rPr>
                <w:rStyle w:val="IndexLink"/>
              </w:rPr>
              <w:t>241</w:t>
            </w:r>
          </w:hyperlink>
        </w:p>
        <w:p>
          <w:pPr>
            <w:pStyle w:val="Contents5"/>
            <w:tabs>
              <w:tab w:val="clear" w:pos="7892"/>
              <w:tab w:val="right" w:pos="9026" w:leader="dot"/>
            </w:tabs>
            <w:rPr/>
          </w:pPr>
          <w:hyperlink w:anchor="__RefHeading___Toc512162_3244359995">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512164_3244359995">
            <w:r>
              <w:rPr>
                <w:webHidden/>
                <w:rStyle w:val="IndexLink"/>
                <w:rtl w:val="true"/>
              </w:rPr>
              <w:t>پیام‌ها</w:t>
            </w:r>
            <w:r>
              <w:rPr>
                <w:rStyle w:val="IndexLink"/>
                <w:rtl w:val="true"/>
              </w:rPr>
              <w:tab/>
            </w:r>
            <w:r>
              <w:rPr>
                <w:rStyle w:val="IndexLink"/>
              </w:rPr>
              <w:t>242</w:t>
            </w:r>
          </w:hyperlink>
        </w:p>
        <w:p>
          <w:pPr>
            <w:pStyle w:val="Contents4"/>
            <w:tabs>
              <w:tab w:val="clear" w:pos="8176"/>
              <w:tab w:val="right" w:pos="9026" w:leader="dot"/>
            </w:tabs>
            <w:rPr/>
          </w:pPr>
          <w:hyperlink w:anchor="__RefHeading___Toc51216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242</w:t>
            </w:r>
          </w:hyperlink>
        </w:p>
        <w:p>
          <w:pPr>
            <w:pStyle w:val="Contents5"/>
            <w:tabs>
              <w:tab w:val="clear" w:pos="7892"/>
              <w:tab w:val="right" w:pos="9026" w:leader="dot"/>
            </w:tabs>
            <w:rPr/>
          </w:pPr>
          <w:hyperlink w:anchor="__RefHeading___Toc512168_324435999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512170_3244359995">
            <w:r>
              <w:rPr>
                <w:webHidden/>
                <w:rStyle w:val="IndexLink"/>
                <w:rtl w:val="true"/>
              </w:rPr>
              <w:t>نکته‌ها</w:t>
            </w:r>
            <w:r>
              <w:rPr>
                <w:rStyle w:val="IndexLink"/>
                <w:rtl w:val="true"/>
              </w:rPr>
              <w:t>:</w:t>
              <w:tab/>
            </w:r>
            <w:r>
              <w:rPr>
                <w:rStyle w:val="IndexLink"/>
              </w:rPr>
              <w:t>242</w:t>
            </w:r>
          </w:hyperlink>
        </w:p>
        <w:p>
          <w:pPr>
            <w:pStyle w:val="Contents6"/>
            <w:tabs>
              <w:tab w:val="clear" w:pos="7609"/>
              <w:tab w:val="right" w:pos="9026" w:leader="dot"/>
            </w:tabs>
            <w:rPr/>
          </w:pPr>
          <w:hyperlink w:anchor="__RefHeading___Toc512172_3244359995">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512174_3244359995">
            <w:r>
              <w:rPr>
                <w:webHidden/>
                <w:rStyle w:val="IndexLink"/>
                <w:rtl w:val="true"/>
              </w:rPr>
              <w:t>صله رحم</w:t>
            </w:r>
            <w:r>
              <w:rPr>
                <w:rStyle w:val="IndexLink"/>
                <w:rtl w:val="true"/>
              </w:rPr>
              <w:tab/>
            </w:r>
            <w:r>
              <w:rPr>
                <w:rStyle w:val="IndexLink"/>
              </w:rPr>
              <w:t>243</w:t>
            </w:r>
          </w:hyperlink>
        </w:p>
        <w:p>
          <w:pPr>
            <w:pStyle w:val="Contents5"/>
            <w:tabs>
              <w:tab w:val="clear" w:pos="7892"/>
              <w:tab w:val="right" w:pos="9026" w:leader="dot"/>
            </w:tabs>
            <w:rPr/>
          </w:pPr>
          <w:hyperlink w:anchor="__RefHeading___Toc512176_3244359995">
            <w:r>
              <w:rPr>
                <w:webHidden/>
                <w:rStyle w:val="IndexLink"/>
                <w:rtl w:val="true"/>
              </w:rPr>
              <w:t>پیام‌ها</w:t>
            </w:r>
            <w:r>
              <w:rPr>
                <w:rStyle w:val="IndexLink"/>
                <w:rtl w:val="true"/>
              </w:rPr>
              <w:tab/>
            </w:r>
            <w:r>
              <w:rPr>
                <w:rStyle w:val="IndexLink"/>
              </w:rPr>
              <w:t>244</w:t>
            </w:r>
          </w:hyperlink>
        </w:p>
        <w:p>
          <w:pPr>
            <w:pStyle w:val="Contents4"/>
            <w:tabs>
              <w:tab w:val="clear" w:pos="8176"/>
              <w:tab w:val="right" w:pos="9026" w:leader="dot"/>
            </w:tabs>
            <w:rPr/>
          </w:pPr>
          <w:hyperlink w:anchor="__RefHeading___Toc512178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245</w:t>
            </w:r>
          </w:hyperlink>
        </w:p>
        <w:p>
          <w:pPr>
            <w:pStyle w:val="Contents5"/>
            <w:tabs>
              <w:tab w:val="clear" w:pos="7892"/>
              <w:tab w:val="right" w:pos="9026" w:leader="dot"/>
            </w:tabs>
            <w:rPr/>
          </w:pPr>
          <w:hyperlink w:anchor="__RefHeading___Toc512180_3244359995">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512182_3244359995">
            <w:r>
              <w:rPr>
                <w:webHidden/>
                <w:rStyle w:val="IndexLink"/>
                <w:rtl w:val="true"/>
              </w:rPr>
              <w:t>نکته‌ها</w:t>
            </w:r>
            <w:r>
              <w:rPr>
                <w:rStyle w:val="IndexLink"/>
                <w:rtl w:val="true"/>
              </w:rPr>
              <w:t>:</w:t>
              <w:tab/>
            </w:r>
            <w:r>
              <w:rPr>
                <w:rStyle w:val="IndexLink"/>
              </w:rPr>
              <w:t>245</w:t>
            </w:r>
          </w:hyperlink>
        </w:p>
        <w:p>
          <w:pPr>
            <w:pStyle w:val="Contents5"/>
            <w:tabs>
              <w:tab w:val="clear" w:pos="7892"/>
              <w:tab w:val="right" w:pos="9026" w:leader="dot"/>
            </w:tabs>
            <w:rPr/>
          </w:pPr>
          <w:hyperlink w:anchor="__RefHeading___Toc512184_3244359995">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512186_3244359995">
            <w:r>
              <w:rPr>
                <w:webHidden/>
                <w:rStyle w:val="IndexLink"/>
                <w:rtl w:val="true"/>
              </w:rPr>
              <w:t>پیام‌ها</w:t>
            </w:r>
            <w:r>
              <w:rPr>
                <w:rStyle w:val="IndexLink"/>
                <w:rtl w:val="true"/>
              </w:rPr>
              <w:tab/>
            </w:r>
            <w:r>
              <w:rPr>
                <w:rStyle w:val="IndexLink"/>
              </w:rPr>
              <w:t>246</w:t>
            </w:r>
          </w:hyperlink>
        </w:p>
        <w:p>
          <w:pPr>
            <w:pStyle w:val="Contents4"/>
            <w:tabs>
              <w:tab w:val="clear" w:pos="8176"/>
              <w:tab w:val="right" w:pos="9026" w:leader="dot"/>
            </w:tabs>
            <w:rPr/>
          </w:pPr>
          <w:hyperlink w:anchor="__RefHeading___Toc512188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247</w:t>
            </w:r>
          </w:hyperlink>
        </w:p>
        <w:p>
          <w:pPr>
            <w:pStyle w:val="Contents5"/>
            <w:tabs>
              <w:tab w:val="clear" w:pos="7892"/>
              <w:tab w:val="right" w:pos="9026" w:leader="dot"/>
            </w:tabs>
            <w:rPr/>
          </w:pPr>
          <w:hyperlink w:anchor="__RefHeading___Toc512190_3244359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512192_3244359995">
            <w:r>
              <w:rPr>
                <w:webHidden/>
                <w:rStyle w:val="IndexLink"/>
                <w:rtl w:val="true"/>
              </w:rPr>
              <w:t>نکته‌ها</w:t>
            </w:r>
            <w:r>
              <w:rPr>
                <w:rStyle w:val="IndexLink"/>
                <w:rtl w:val="true"/>
              </w:rPr>
              <w:t>:</w:t>
              <w:tab/>
            </w:r>
            <w:r>
              <w:rPr>
                <w:rStyle w:val="IndexLink"/>
              </w:rPr>
              <w:t>247</w:t>
            </w:r>
          </w:hyperlink>
        </w:p>
        <w:p>
          <w:pPr>
            <w:pStyle w:val="Contents5"/>
            <w:tabs>
              <w:tab w:val="clear" w:pos="7892"/>
              <w:tab w:val="right" w:pos="9026" w:leader="dot"/>
            </w:tabs>
            <w:rPr/>
          </w:pPr>
          <w:hyperlink w:anchor="__RefHeading___Toc512194_3244359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512196_3244359995">
            <w:r>
              <w:rPr>
                <w:webHidden/>
                <w:rStyle w:val="IndexLink"/>
                <w:rtl w:val="true"/>
              </w:rPr>
              <w:t>پیام‌ها</w:t>
            </w:r>
            <w:r>
              <w:rPr>
                <w:rStyle w:val="IndexLink"/>
                <w:rtl w:val="true"/>
              </w:rPr>
              <w:tab/>
            </w:r>
            <w:r>
              <w:rPr>
                <w:rStyle w:val="IndexLink"/>
              </w:rPr>
              <w:t>249</w:t>
            </w:r>
          </w:hyperlink>
        </w:p>
        <w:p>
          <w:pPr>
            <w:pStyle w:val="Contents4"/>
            <w:tabs>
              <w:tab w:val="clear" w:pos="8176"/>
              <w:tab w:val="right" w:pos="9026" w:leader="dot"/>
            </w:tabs>
            <w:rPr/>
          </w:pPr>
          <w:hyperlink w:anchor="__RefHeading___Toc512198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249</w:t>
            </w:r>
          </w:hyperlink>
        </w:p>
        <w:p>
          <w:pPr>
            <w:pStyle w:val="Contents5"/>
            <w:tabs>
              <w:tab w:val="clear" w:pos="7892"/>
              <w:tab w:val="right" w:pos="9026" w:leader="dot"/>
            </w:tabs>
            <w:rPr/>
          </w:pPr>
          <w:hyperlink w:anchor="__RefHeading___Toc512200_3244359995">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512202_3244359995">
            <w:r>
              <w:rPr>
                <w:webHidden/>
                <w:rStyle w:val="IndexLink"/>
                <w:rtl w:val="true"/>
              </w:rPr>
              <w:t>نکته‌ها</w:t>
            </w:r>
            <w:r>
              <w:rPr>
                <w:rStyle w:val="IndexLink"/>
                <w:rtl w:val="true"/>
              </w:rPr>
              <w:t>:</w:t>
              <w:tab/>
            </w:r>
            <w:r>
              <w:rPr>
                <w:rStyle w:val="IndexLink"/>
              </w:rPr>
              <w:t>249</w:t>
            </w:r>
          </w:hyperlink>
        </w:p>
        <w:p>
          <w:pPr>
            <w:pStyle w:val="Contents6"/>
            <w:tabs>
              <w:tab w:val="clear" w:pos="7609"/>
              <w:tab w:val="right" w:pos="9026" w:leader="dot"/>
            </w:tabs>
            <w:rPr/>
          </w:pPr>
          <w:hyperlink w:anchor="__RefHeading___Toc512204_3244359995">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512206_3244359995">
            <w:r>
              <w:rPr>
                <w:webHidden/>
                <w:rStyle w:val="IndexLink"/>
                <w:rtl w:val="true"/>
              </w:rPr>
              <w:t>نکاتی پیرامون صبر</w:t>
            </w:r>
            <w:r>
              <w:rPr>
                <w:rStyle w:val="IndexLink"/>
                <w:rtl w:val="true"/>
              </w:rPr>
              <w:tab/>
            </w:r>
            <w:r>
              <w:rPr>
                <w:rStyle w:val="IndexLink"/>
              </w:rPr>
              <w:t>250</w:t>
            </w:r>
          </w:hyperlink>
        </w:p>
        <w:p>
          <w:pPr>
            <w:pStyle w:val="Contents5"/>
            <w:tabs>
              <w:tab w:val="clear" w:pos="7892"/>
              <w:tab w:val="right" w:pos="9026" w:leader="dot"/>
            </w:tabs>
            <w:rPr/>
          </w:pPr>
          <w:hyperlink w:anchor="__RefHeading___Toc512208_3244359995">
            <w:r>
              <w:rPr>
                <w:webHidden/>
                <w:rStyle w:val="IndexLink"/>
                <w:rtl w:val="true"/>
              </w:rPr>
              <w:t>پیام‌ها</w:t>
            </w:r>
            <w:r>
              <w:rPr>
                <w:rStyle w:val="IndexLink"/>
                <w:rtl w:val="true"/>
              </w:rPr>
              <w:tab/>
            </w:r>
            <w:r>
              <w:rPr>
                <w:rStyle w:val="IndexLink"/>
              </w:rPr>
              <w:t>251</w:t>
            </w:r>
          </w:hyperlink>
        </w:p>
        <w:p>
          <w:pPr>
            <w:pStyle w:val="Contents4"/>
            <w:tabs>
              <w:tab w:val="clear" w:pos="8176"/>
              <w:tab w:val="right" w:pos="9026" w:leader="dot"/>
            </w:tabs>
            <w:rPr/>
          </w:pPr>
          <w:hyperlink w:anchor="__RefHeading___Toc512210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252</w:t>
            </w:r>
          </w:hyperlink>
        </w:p>
        <w:p>
          <w:pPr>
            <w:pStyle w:val="Contents5"/>
            <w:tabs>
              <w:tab w:val="clear" w:pos="7892"/>
              <w:tab w:val="right" w:pos="9026" w:leader="dot"/>
            </w:tabs>
            <w:rPr/>
          </w:pPr>
          <w:hyperlink w:anchor="__RefHeading___Toc512212_3244359995">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512214_3244359995">
            <w:r>
              <w:rPr>
                <w:webHidden/>
                <w:rStyle w:val="IndexLink"/>
                <w:rtl w:val="true"/>
              </w:rPr>
              <w:t>نکته‌ها</w:t>
            </w:r>
            <w:r>
              <w:rPr>
                <w:rStyle w:val="IndexLink"/>
                <w:rtl w:val="true"/>
              </w:rPr>
              <w:t>:</w:t>
              <w:tab/>
            </w:r>
            <w:r>
              <w:rPr>
                <w:rStyle w:val="IndexLink"/>
              </w:rPr>
              <w:t>252</w:t>
            </w:r>
          </w:hyperlink>
        </w:p>
        <w:p>
          <w:pPr>
            <w:pStyle w:val="Contents5"/>
            <w:tabs>
              <w:tab w:val="clear" w:pos="7892"/>
              <w:tab w:val="right" w:pos="9026" w:leader="dot"/>
            </w:tabs>
            <w:rPr/>
          </w:pPr>
          <w:hyperlink w:anchor="__RefHeading___Toc512216_3244359995">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512218_3244359995">
            <w:r>
              <w:rPr>
                <w:webHidden/>
                <w:rStyle w:val="IndexLink"/>
                <w:rtl w:val="true"/>
              </w:rPr>
              <w:t>پیام‌ها</w:t>
            </w:r>
            <w:r>
              <w:rPr>
                <w:rStyle w:val="IndexLink"/>
                <w:rtl w:val="true"/>
              </w:rPr>
              <w:tab/>
            </w:r>
            <w:r>
              <w:rPr>
                <w:rStyle w:val="IndexLink"/>
              </w:rPr>
              <w:t>253</w:t>
            </w:r>
          </w:hyperlink>
        </w:p>
        <w:p>
          <w:pPr>
            <w:pStyle w:val="Contents4"/>
            <w:tabs>
              <w:tab w:val="clear" w:pos="8176"/>
              <w:tab w:val="right" w:pos="9026" w:leader="dot"/>
            </w:tabs>
            <w:rPr/>
          </w:pPr>
          <w:hyperlink w:anchor="__RefHeading___Toc512220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253</w:t>
            </w:r>
          </w:hyperlink>
        </w:p>
        <w:p>
          <w:pPr>
            <w:pStyle w:val="Contents5"/>
            <w:tabs>
              <w:tab w:val="clear" w:pos="7892"/>
              <w:tab w:val="right" w:pos="9026" w:leader="dot"/>
            </w:tabs>
            <w:rPr/>
          </w:pPr>
          <w:hyperlink w:anchor="__RefHeading___Toc512222_3244359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512224_3244359995">
            <w:r>
              <w:rPr>
                <w:webHidden/>
                <w:rStyle w:val="IndexLink"/>
                <w:rtl w:val="true"/>
              </w:rPr>
              <w:t>نکته‌ها</w:t>
            </w:r>
            <w:r>
              <w:rPr>
                <w:rStyle w:val="IndexLink"/>
                <w:rtl w:val="true"/>
              </w:rPr>
              <w:t>:</w:t>
              <w:tab/>
            </w:r>
            <w:r>
              <w:rPr>
                <w:rStyle w:val="IndexLink"/>
              </w:rPr>
              <w:t>253</w:t>
            </w:r>
          </w:hyperlink>
        </w:p>
        <w:p>
          <w:pPr>
            <w:pStyle w:val="Contents5"/>
            <w:tabs>
              <w:tab w:val="clear" w:pos="7892"/>
              <w:tab w:val="right" w:pos="9026" w:leader="dot"/>
            </w:tabs>
            <w:rPr/>
          </w:pPr>
          <w:hyperlink w:anchor="__RefHeading___Toc512226_3244359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512228_3244359995">
            <w:r>
              <w:rPr>
                <w:webHidden/>
                <w:rStyle w:val="IndexLink"/>
                <w:rtl w:val="true"/>
              </w:rPr>
              <w:t>پیام‌ها</w:t>
            </w:r>
            <w:r>
              <w:rPr>
                <w:rStyle w:val="IndexLink"/>
                <w:rtl w:val="true"/>
              </w:rPr>
              <w:tab/>
            </w:r>
            <w:r>
              <w:rPr>
                <w:rStyle w:val="IndexLink"/>
              </w:rPr>
              <w:t>254</w:t>
            </w:r>
          </w:hyperlink>
        </w:p>
        <w:p>
          <w:pPr>
            <w:pStyle w:val="Contents4"/>
            <w:tabs>
              <w:tab w:val="clear" w:pos="8176"/>
              <w:tab w:val="right" w:pos="9026" w:leader="dot"/>
            </w:tabs>
            <w:rPr/>
          </w:pPr>
          <w:hyperlink w:anchor="__RefHeading___Toc512230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254</w:t>
            </w:r>
          </w:hyperlink>
        </w:p>
        <w:p>
          <w:pPr>
            <w:pStyle w:val="Contents5"/>
            <w:tabs>
              <w:tab w:val="clear" w:pos="7892"/>
              <w:tab w:val="right" w:pos="9026" w:leader="dot"/>
            </w:tabs>
            <w:rPr/>
          </w:pPr>
          <w:hyperlink w:anchor="__RefHeading___Toc512232_3244359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512234_3244359995">
            <w:r>
              <w:rPr>
                <w:webHidden/>
                <w:rStyle w:val="IndexLink"/>
                <w:rtl w:val="true"/>
              </w:rPr>
              <w:t>نکته‌ها</w:t>
            </w:r>
            <w:r>
              <w:rPr>
                <w:rStyle w:val="IndexLink"/>
                <w:rtl w:val="true"/>
              </w:rPr>
              <w:t>:</w:t>
              <w:tab/>
            </w:r>
            <w:r>
              <w:rPr>
                <w:rStyle w:val="IndexLink"/>
              </w:rPr>
              <w:t>254</w:t>
            </w:r>
          </w:hyperlink>
        </w:p>
        <w:p>
          <w:pPr>
            <w:pStyle w:val="Contents6"/>
            <w:tabs>
              <w:tab w:val="clear" w:pos="7609"/>
              <w:tab w:val="right" w:pos="9026" w:leader="dot"/>
            </w:tabs>
            <w:rPr/>
          </w:pPr>
          <w:hyperlink w:anchor="__RefHeading___Toc512236_3244359995">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512238_3244359995">
            <w:r>
              <w:rPr>
                <w:webHidden/>
                <w:rStyle w:val="IndexLink"/>
                <w:rtl w:val="true"/>
              </w:rPr>
              <w:t>بحثی پیرامون هدایت و ضلالت</w:t>
            </w:r>
            <w:r>
              <w:rPr>
                <w:rStyle w:val="IndexLink"/>
                <w:rtl w:val="true"/>
              </w:rPr>
              <w:tab/>
            </w:r>
            <w:r>
              <w:rPr>
                <w:rStyle w:val="IndexLink"/>
              </w:rPr>
              <w:t>255</w:t>
            </w:r>
          </w:hyperlink>
        </w:p>
        <w:p>
          <w:pPr>
            <w:pStyle w:val="Contents5"/>
            <w:tabs>
              <w:tab w:val="clear" w:pos="7892"/>
              <w:tab w:val="right" w:pos="9026" w:leader="dot"/>
            </w:tabs>
            <w:rPr/>
          </w:pPr>
          <w:hyperlink w:anchor="__RefHeading___Toc512240_3244359995">
            <w:r>
              <w:rPr>
                <w:webHidden/>
                <w:rStyle w:val="IndexLink"/>
                <w:rtl w:val="true"/>
              </w:rPr>
              <w:t>پیام‌ها</w:t>
            </w:r>
            <w:r>
              <w:rPr>
                <w:rStyle w:val="IndexLink"/>
                <w:rtl w:val="true"/>
              </w:rPr>
              <w:tab/>
            </w:r>
            <w:r>
              <w:rPr>
                <w:rStyle w:val="IndexLink"/>
              </w:rPr>
              <w:t>256</w:t>
            </w:r>
          </w:hyperlink>
        </w:p>
        <w:p>
          <w:pPr>
            <w:pStyle w:val="Contents4"/>
            <w:tabs>
              <w:tab w:val="clear" w:pos="8176"/>
              <w:tab w:val="right" w:pos="9026" w:leader="dot"/>
            </w:tabs>
            <w:rPr/>
          </w:pPr>
          <w:hyperlink w:anchor="__RefHeading___Toc51224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257</w:t>
            </w:r>
          </w:hyperlink>
        </w:p>
        <w:p>
          <w:pPr>
            <w:pStyle w:val="Contents5"/>
            <w:tabs>
              <w:tab w:val="clear" w:pos="7892"/>
              <w:tab w:val="right" w:pos="9026" w:leader="dot"/>
            </w:tabs>
            <w:rPr/>
          </w:pPr>
          <w:hyperlink w:anchor="__RefHeading___Toc512244_3244359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512246_3244359995">
            <w:r>
              <w:rPr>
                <w:webHidden/>
                <w:rStyle w:val="IndexLink"/>
                <w:rtl w:val="true"/>
              </w:rPr>
              <w:t>نکته‌ها</w:t>
            </w:r>
            <w:r>
              <w:rPr>
                <w:rStyle w:val="IndexLink"/>
                <w:rtl w:val="true"/>
              </w:rPr>
              <w:t>:</w:t>
              <w:tab/>
            </w:r>
            <w:r>
              <w:rPr>
                <w:rStyle w:val="IndexLink"/>
              </w:rPr>
              <w:t>257</w:t>
            </w:r>
          </w:hyperlink>
        </w:p>
        <w:p>
          <w:pPr>
            <w:pStyle w:val="Contents6"/>
            <w:tabs>
              <w:tab w:val="clear" w:pos="7609"/>
              <w:tab w:val="right" w:pos="9026" w:leader="dot"/>
            </w:tabs>
            <w:rPr/>
          </w:pPr>
          <w:hyperlink w:anchor="__RefHeading___Toc512248_3244359995">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512250_3244359995">
            <w:r>
              <w:rPr>
                <w:webHidden/>
                <w:rStyle w:val="IndexLink"/>
                <w:rtl w:val="true"/>
              </w:rPr>
              <w:t>عوامل آرامش و دلگرمی</w:t>
            </w:r>
            <w:r>
              <w:rPr>
                <w:rStyle w:val="IndexLink"/>
                <w:rtl w:val="true"/>
              </w:rPr>
              <w:tab/>
            </w:r>
            <w:r>
              <w:rPr>
                <w:rStyle w:val="IndexLink"/>
              </w:rPr>
              <w:t>259</w:t>
            </w:r>
          </w:hyperlink>
        </w:p>
        <w:p>
          <w:pPr>
            <w:pStyle w:val="Contents6"/>
            <w:tabs>
              <w:tab w:val="clear" w:pos="7609"/>
              <w:tab w:val="right" w:pos="9026" w:leader="dot"/>
            </w:tabs>
            <w:rPr/>
          </w:pPr>
          <w:hyperlink w:anchor="__RefHeading___Toc512252_3244359995">
            <w:r>
              <w:rPr>
                <w:webHidden/>
                <w:rStyle w:val="IndexLink"/>
                <w:rtl w:val="true"/>
              </w:rPr>
              <w:t>عوامل اضطراب و نگرانی</w:t>
            </w:r>
            <w:r>
              <w:rPr>
                <w:rStyle w:val="IndexLink"/>
                <w:rtl w:val="true"/>
              </w:rPr>
              <w:tab/>
            </w:r>
            <w:r>
              <w:rPr>
                <w:rStyle w:val="IndexLink"/>
              </w:rPr>
              <w:t>260</w:t>
            </w:r>
          </w:hyperlink>
        </w:p>
        <w:p>
          <w:pPr>
            <w:pStyle w:val="Contents5"/>
            <w:tabs>
              <w:tab w:val="clear" w:pos="7892"/>
              <w:tab w:val="right" w:pos="9026" w:leader="dot"/>
            </w:tabs>
            <w:rPr/>
          </w:pPr>
          <w:hyperlink w:anchor="__RefHeading___Toc512254_3244359995">
            <w:r>
              <w:rPr>
                <w:webHidden/>
                <w:rStyle w:val="IndexLink"/>
                <w:rtl w:val="true"/>
              </w:rPr>
              <w:t>پیام‌ها</w:t>
            </w:r>
            <w:r>
              <w:rPr>
                <w:rStyle w:val="IndexLink"/>
                <w:rtl w:val="true"/>
              </w:rPr>
              <w:tab/>
            </w:r>
            <w:r>
              <w:rPr>
                <w:rStyle w:val="IndexLink"/>
              </w:rPr>
              <w:t>261</w:t>
            </w:r>
          </w:hyperlink>
        </w:p>
        <w:p>
          <w:pPr>
            <w:pStyle w:val="Contents4"/>
            <w:tabs>
              <w:tab w:val="clear" w:pos="8176"/>
              <w:tab w:val="right" w:pos="9026" w:leader="dot"/>
            </w:tabs>
            <w:rPr/>
          </w:pPr>
          <w:hyperlink w:anchor="__RefHeading___Toc51225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262</w:t>
            </w:r>
          </w:hyperlink>
        </w:p>
        <w:p>
          <w:pPr>
            <w:pStyle w:val="Contents5"/>
            <w:tabs>
              <w:tab w:val="clear" w:pos="7892"/>
              <w:tab w:val="right" w:pos="9026" w:leader="dot"/>
            </w:tabs>
            <w:rPr/>
          </w:pPr>
          <w:hyperlink w:anchor="__RefHeading___Toc512258_324435999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512260_3244359995">
            <w:r>
              <w:rPr>
                <w:webHidden/>
                <w:rStyle w:val="IndexLink"/>
                <w:rtl w:val="true"/>
              </w:rPr>
              <w:t>نکته‌ها</w:t>
            </w:r>
            <w:r>
              <w:rPr>
                <w:rStyle w:val="IndexLink"/>
                <w:rtl w:val="true"/>
              </w:rPr>
              <w:t>:</w:t>
              <w:tab/>
            </w:r>
            <w:r>
              <w:rPr>
                <w:rStyle w:val="IndexLink"/>
              </w:rPr>
              <w:t>262</w:t>
            </w:r>
          </w:hyperlink>
        </w:p>
        <w:p>
          <w:pPr>
            <w:pStyle w:val="Contents5"/>
            <w:tabs>
              <w:tab w:val="clear" w:pos="7892"/>
              <w:tab w:val="right" w:pos="9026" w:leader="dot"/>
            </w:tabs>
            <w:rPr/>
          </w:pPr>
          <w:hyperlink w:anchor="__RefHeading___Toc512262_324435999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512264_3244359995">
            <w:r>
              <w:rPr>
                <w:webHidden/>
                <w:rStyle w:val="IndexLink"/>
                <w:rtl w:val="true"/>
              </w:rPr>
              <w:t>پیام‌ها</w:t>
            </w:r>
            <w:r>
              <w:rPr>
                <w:rStyle w:val="IndexLink"/>
                <w:rtl w:val="true"/>
              </w:rPr>
              <w:tab/>
            </w:r>
            <w:r>
              <w:rPr>
                <w:rStyle w:val="IndexLink"/>
              </w:rPr>
              <w:t>263</w:t>
            </w:r>
          </w:hyperlink>
        </w:p>
        <w:p>
          <w:pPr>
            <w:pStyle w:val="Contents4"/>
            <w:tabs>
              <w:tab w:val="clear" w:pos="8176"/>
              <w:tab w:val="right" w:pos="9026" w:leader="dot"/>
            </w:tabs>
            <w:rPr/>
          </w:pPr>
          <w:hyperlink w:anchor="__RefHeading___Toc51226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263</w:t>
            </w:r>
          </w:hyperlink>
        </w:p>
        <w:p>
          <w:pPr>
            <w:pStyle w:val="Contents5"/>
            <w:tabs>
              <w:tab w:val="clear" w:pos="7892"/>
              <w:tab w:val="right" w:pos="9026" w:leader="dot"/>
            </w:tabs>
            <w:rPr/>
          </w:pPr>
          <w:hyperlink w:anchor="__RefHeading___Toc512268_324435999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512270_3244359995">
            <w:r>
              <w:rPr>
                <w:webHidden/>
                <w:rStyle w:val="IndexLink"/>
                <w:rtl w:val="true"/>
              </w:rPr>
              <w:t>نکته‌ها</w:t>
            </w:r>
            <w:r>
              <w:rPr>
                <w:rStyle w:val="IndexLink"/>
                <w:rtl w:val="true"/>
              </w:rPr>
              <w:t>:</w:t>
              <w:tab/>
            </w:r>
            <w:r>
              <w:rPr>
                <w:rStyle w:val="IndexLink"/>
              </w:rPr>
              <w:t>263</w:t>
            </w:r>
          </w:hyperlink>
        </w:p>
        <w:p>
          <w:pPr>
            <w:pStyle w:val="Contents5"/>
            <w:tabs>
              <w:tab w:val="clear" w:pos="7892"/>
              <w:tab w:val="right" w:pos="9026" w:leader="dot"/>
            </w:tabs>
            <w:rPr/>
          </w:pPr>
          <w:hyperlink w:anchor="__RefHeading___Toc512272_324435999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512274_3244359995">
            <w:r>
              <w:rPr>
                <w:webHidden/>
                <w:rStyle w:val="IndexLink"/>
                <w:rtl w:val="true"/>
              </w:rPr>
              <w:t>پیام‌ها</w:t>
            </w:r>
            <w:r>
              <w:rPr>
                <w:rStyle w:val="IndexLink"/>
                <w:rtl w:val="true"/>
              </w:rPr>
              <w:tab/>
            </w:r>
            <w:r>
              <w:rPr>
                <w:rStyle w:val="IndexLink"/>
              </w:rPr>
              <w:t>263</w:t>
            </w:r>
          </w:hyperlink>
        </w:p>
        <w:p>
          <w:pPr>
            <w:pStyle w:val="Contents4"/>
            <w:tabs>
              <w:tab w:val="clear" w:pos="8176"/>
              <w:tab w:val="right" w:pos="9026" w:leader="dot"/>
            </w:tabs>
            <w:rPr/>
          </w:pPr>
          <w:hyperlink w:anchor="__RefHeading___Toc51227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264</w:t>
            </w:r>
          </w:hyperlink>
        </w:p>
        <w:p>
          <w:pPr>
            <w:pStyle w:val="Contents5"/>
            <w:tabs>
              <w:tab w:val="clear" w:pos="7892"/>
              <w:tab w:val="right" w:pos="9026" w:leader="dot"/>
            </w:tabs>
            <w:rPr/>
          </w:pPr>
          <w:hyperlink w:anchor="__RefHeading___Toc512278_324435999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512280_3244359995">
            <w:r>
              <w:rPr>
                <w:webHidden/>
                <w:rStyle w:val="IndexLink"/>
                <w:rtl w:val="true"/>
              </w:rPr>
              <w:t>نکته‌ها</w:t>
            </w:r>
            <w:r>
              <w:rPr>
                <w:rStyle w:val="IndexLink"/>
                <w:rtl w:val="true"/>
              </w:rPr>
              <w:t>:</w:t>
              <w:tab/>
            </w:r>
            <w:r>
              <w:rPr>
                <w:rStyle w:val="IndexLink"/>
              </w:rPr>
              <w:t>264</w:t>
            </w:r>
          </w:hyperlink>
        </w:p>
        <w:p>
          <w:pPr>
            <w:pStyle w:val="Contents5"/>
            <w:tabs>
              <w:tab w:val="clear" w:pos="7892"/>
              <w:tab w:val="right" w:pos="9026" w:leader="dot"/>
            </w:tabs>
            <w:rPr/>
          </w:pPr>
          <w:hyperlink w:anchor="__RefHeading___Toc512282_324435999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512284_3244359995">
            <w:r>
              <w:rPr>
                <w:webHidden/>
                <w:rStyle w:val="IndexLink"/>
                <w:rtl w:val="true"/>
              </w:rPr>
              <w:t>پیام‌ها</w:t>
            </w:r>
            <w:r>
              <w:rPr>
                <w:rStyle w:val="IndexLink"/>
                <w:rtl w:val="true"/>
              </w:rPr>
              <w:tab/>
            </w:r>
            <w:r>
              <w:rPr>
                <w:rStyle w:val="IndexLink"/>
              </w:rPr>
              <w:t>265</w:t>
            </w:r>
          </w:hyperlink>
        </w:p>
        <w:p>
          <w:pPr>
            <w:pStyle w:val="Contents4"/>
            <w:tabs>
              <w:tab w:val="clear" w:pos="8176"/>
              <w:tab w:val="right" w:pos="9026" w:leader="dot"/>
            </w:tabs>
            <w:rPr/>
          </w:pPr>
          <w:hyperlink w:anchor="__RefHeading___Toc512286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266</w:t>
            </w:r>
          </w:hyperlink>
        </w:p>
        <w:p>
          <w:pPr>
            <w:pStyle w:val="Contents5"/>
            <w:tabs>
              <w:tab w:val="clear" w:pos="7892"/>
              <w:tab w:val="right" w:pos="9026" w:leader="dot"/>
            </w:tabs>
            <w:rPr/>
          </w:pPr>
          <w:hyperlink w:anchor="__RefHeading___Toc512288_3244359995">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512290_3244359995">
            <w:r>
              <w:rPr>
                <w:webHidden/>
                <w:rStyle w:val="IndexLink"/>
                <w:rtl w:val="true"/>
              </w:rPr>
              <w:t>پیام‌ها</w:t>
            </w:r>
            <w:r>
              <w:rPr>
                <w:rStyle w:val="IndexLink"/>
                <w:rtl w:val="true"/>
              </w:rPr>
              <w:tab/>
            </w:r>
            <w:r>
              <w:rPr>
                <w:rStyle w:val="IndexLink"/>
              </w:rPr>
              <w:t>266</w:t>
            </w:r>
          </w:hyperlink>
        </w:p>
        <w:p>
          <w:pPr>
            <w:pStyle w:val="Contents4"/>
            <w:tabs>
              <w:tab w:val="clear" w:pos="8176"/>
              <w:tab w:val="right" w:pos="9026" w:leader="dot"/>
            </w:tabs>
            <w:rPr/>
          </w:pPr>
          <w:hyperlink w:anchor="__RefHeading___Toc51229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266</w:t>
            </w:r>
          </w:hyperlink>
        </w:p>
        <w:p>
          <w:pPr>
            <w:pStyle w:val="Contents5"/>
            <w:tabs>
              <w:tab w:val="clear" w:pos="7892"/>
              <w:tab w:val="right" w:pos="9026" w:leader="dot"/>
            </w:tabs>
            <w:rPr/>
          </w:pPr>
          <w:hyperlink w:anchor="__RefHeading___Toc512294_3244359995">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512296_3244359995">
            <w:r>
              <w:rPr>
                <w:webHidden/>
                <w:rStyle w:val="IndexLink"/>
                <w:rtl w:val="true"/>
              </w:rPr>
              <w:t>نکته‌ها</w:t>
            </w:r>
            <w:r>
              <w:rPr>
                <w:rStyle w:val="IndexLink"/>
                <w:rtl w:val="true"/>
              </w:rPr>
              <w:t>:</w:t>
              <w:tab/>
            </w:r>
            <w:r>
              <w:rPr>
                <w:rStyle w:val="IndexLink"/>
              </w:rPr>
              <w:t>267</w:t>
            </w:r>
          </w:hyperlink>
        </w:p>
        <w:p>
          <w:pPr>
            <w:pStyle w:val="Contents5"/>
            <w:tabs>
              <w:tab w:val="clear" w:pos="7892"/>
              <w:tab w:val="right" w:pos="9026" w:leader="dot"/>
            </w:tabs>
            <w:rPr/>
          </w:pPr>
          <w:hyperlink w:anchor="__RefHeading___Toc512298_3244359995">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12300_3244359995">
            <w:r>
              <w:rPr>
                <w:webHidden/>
                <w:rStyle w:val="IndexLink"/>
                <w:rtl w:val="true"/>
              </w:rPr>
              <w:t>پیام‌ها</w:t>
            </w:r>
            <w:r>
              <w:rPr>
                <w:rStyle w:val="IndexLink"/>
                <w:rtl w:val="true"/>
              </w:rPr>
              <w:tab/>
            </w:r>
            <w:r>
              <w:rPr>
                <w:rStyle w:val="IndexLink"/>
              </w:rPr>
              <w:t>267</w:t>
            </w:r>
          </w:hyperlink>
        </w:p>
        <w:p>
          <w:pPr>
            <w:pStyle w:val="Contents4"/>
            <w:tabs>
              <w:tab w:val="clear" w:pos="8176"/>
              <w:tab w:val="right" w:pos="9026" w:leader="dot"/>
            </w:tabs>
            <w:rPr/>
          </w:pPr>
          <w:hyperlink w:anchor="__RefHeading___Toc51230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268</w:t>
            </w:r>
          </w:hyperlink>
        </w:p>
        <w:p>
          <w:pPr>
            <w:pStyle w:val="Contents5"/>
            <w:tabs>
              <w:tab w:val="clear" w:pos="7892"/>
              <w:tab w:val="right" w:pos="9026" w:leader="dot"/>
            </w:tabs>
            <w:rPr/>
          </w:pPr>
          <w:hyperlink w:anchor="__RefHeading___Toc512304_3244359995">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12306_3244359995">
            <w:r>
              <w:rPr>
                <w:webHidden/>
                <w:rStyle w:val="IndexLink"/>
                <w:rtl w:val="true"/>
              </w:rPr>
              <w:t>نکته‌ها</w:t>
            </w:r>
            <w:r>
              <w:rPr>
                <w:rStyle w:val="IndexLink"/>
                <w:rtl w:val="true"/>
              </w:rPr>
              <w:t>:</w:t>
              <w:tab/>
            </w:r>
            <w:r>
              <w:rPr>
                <w:rStyle w:val="IndexLink"/>
              </w:rPr>
              <w:t>268</w:t>
            </w:r>
          </w:hyperlink>
        </w:p>
        <w:p>
          <w:pPr>
            <w:pStyle w:val="Contents5"/>
            <w:tabs>
              <w:tab w:val="clear" w:pos="7892"/>
              <w:tab w:val="right" w:pos="9026" w:leader="dot"/>
            </w:tabs>
            <w:rPr/>
          </w:pPr>
          <w:hyperlink w:anchor="__RefHeading___Toc512308_3244359995">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12310_3244359995">
            <w:r>
              <w:rPr>
                <w:webHidden/>
                <w:rStyle w:val="IndexLink"/>
                <w:rtl w:val="true"/>
              </w:rPr>
              <w:t>پیام‌ها</w:t>
            </w:r>
            <w:r>
              <w:rPr>
                <w:rStyle w:val="IndexLink"/>
                <w:rtl w:val="true"/>
              </w:rPr>
              <w:tab/>
            </w:r>
            <w:r>
              <w:rPr>
                <w:rStyle w:val="IndexLink"/>
              </w:rPr>
              <w:t>268</w:t>
            </w:r>
          </w:hyperlink>
        </w:p>
        <w:p>
          <w:pPr>
            <w:pStyle w:val="Contents4"/>
            <w:tabs>
              <w:tab w:val="clear" w:pos="8176"/>
              <w:tab w:val="right" w:pos="9026" w:leader="dot"/>
            </w:tabs>
            <w:rPr/>
          </w:pPr>
          <w:hyperlink w:anchor="__RefHeading___Toc51231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269</w:t>
            </w:r>
          </w:hyperlink>
        </w:p>
        <w:p>
          <w:pPr>
            <w:pStyle w:val="Contents5"/>
            <w:tabs>
              <w:tab w:val="clear" w:pos="7892"/>
              <w:tab w:val="right" w:pos="9026" w:leader="dot"/>
            </w:tabs>
            <w:rPr/>
          </w:pPr>
          <w:hyperlink w:anchor="__RefHeading___Toc512314_3244359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12316_3244359995">
            <w:r>
              <w:rPr>
                <w:webHidden/>
                <w:rStyle w:val="IndexLink"/>
                <w:rtl w:val="true"/>
              </w:rPr>
              <w:t>نکته‌ها</w:t>
            </w:r>
            <w:r>
              <w:rPr>
                <w:rStyle w:val="IndexLink"/>
                <w:rtl w:val="true"/>
              </w:rPr>
              <w:t>:</w:t>
              <w:tab/>
            </w:r>
            <w:r>
              <w:rPr>
                <w:rStyle w:val="IndexLink"/>
              </w:rPr>
              <w:t>269</w:t>
            </w:r>
          </w:hyperlink>
        </w:p>
        <w:p>
          <w:pPr>
            <w:pStyle w:val="Contents5"/>
            <w:tabs>
              <w:tab w:val="clear" w:pos="7892"/>
              <w:tab w:val="right" w:pos="9026" w:leader="dot"/>
            </w:tabs>
            <w:rPr/>
          </w:pPr>
          <w:hyperlink w:anchor="__RefHeading___Toc512318_3244359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12320_3244359995">
            <w:r>
              <w:rPr>
                <w:webHidden/>
                <w:rStyle w:val="IndexLink"/>
                <w:rtl w:val="true"/>
              </w:rPr>
              <w:t>پیام‌ها</w:t>
            </w:r>
            <w:r>
              <w:rPr>
                <w:rStyle w:val="IndexLink"/>
                <w:rtl w:val="true"/>
              </w:rPr>
              <w:tab/>
            </w:r>
            <w:r>
              <w:rPr>
                <w:rStyle w:val="IndexLink"/>
              </w:rPr>
              <w:t>269</w:t>
            </w:r>
          </w:hyperlink>
        </w:p>
        <w:p>
          <w:pPr>
            <w:pStyle w:val="Contents4"/>
            <w:tabs>
              <w:tab w:val="clear" w:pos="8176"/>
              <w:tab w:val="right" w:pos="9026" w:leader="dot"/>
            </w:tabs>
            <w:rPr/>
          </w:pPr>
          <w:hyperlink w:anchor="__RefHeading___Toc51232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270</w:t>
            </w:r>
          </w:hyperlink>
        </w:p>
        <w:p>
          <w:pPr>
            <w:pStyle w:val="Contents5"/>
            <w:tabs>
              <w:tab w:val="clear" w:pos="7892"/>
              <w:tab w:val="right" w:pos="9026" w:leader="dot"/>
            </w:tabs>
            <w:rPr/>
          </w:pPr>
          <w:hyperlink w:anchor="__RefHeading___Toc512324_3244359995">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512326_3244359995">
            <w:r>
              <w:rPr>
                <w:webHidden/>
                <w:rStyle w:val="IndexLink"/>
                <w:rtl w:val="true"/>
              </w:rPr>
              <w:t>نکته‌ها</w:t>
            </w:r>
            <w:r>
              <w:rPr>
                <w:rStyle w:val="IndexLink"/>
                <w:rtl w:val="true"/>
              </w:rPr>
              <w:t>:</w:t>
              <w:tab/>
            </w:r>
            <w:r>
              <w:rPr>
                <w:rStyle w:val="IndexLink"/>
              </w:rPr>
              <w:t>270</w:t>
            </w:r>
          </w:hyperlink>
        </w:p>
        <w:p>
          <w:pPr>
            <w:pStyle w:val="Contents5"/>
            <w:tabs>
              <w:tab w:val="clear" w:pos="7892"/>
              <w:tab w:val="right" w:pos="9026" w:leader="dot"/>
            </w:tabs>
            <w:rPr/>
          </w:pPr>
          <w:hyperlink w:anchor="__RefHeading___Toc512328_3244359995">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512330_3244359995">
            <w:r>
              <w:rPr>
                <w:webHidden/>
                <w:rStyle w:val="IndexLink"/>
                <w:rtl w:val="true"/>
              </w:rPr>
              <w:t>پیام‌ها</w:t>
            </w:r>
            <w:r>
              <w:rPr>
                <w:rStyle w:val="IndexLink"/>
                <w:rtl w:val="true"/>
              </w:rPr>
              <w:tab/>
            </w:r>
            <w:r>
              <w:rPr>
                <w:rStyle w:val="IndexLink"/>
              </w:rPr>
              <w:t>270</w:t>
            </w:r>
          </w:hyperlink>
        </w:p>
        <w:p>
          <w:pPr>
            <w:pStyle w:val="Contents4"/>
            <w:tabs>
              <w:tab w:val="clear" w:pos="8176"/>
              <w:tab w:val="right" w:pos="9026" w:leader="dot"/>
            </w:tabs>
            <w:rPr/>
          </w:pPr>
          <w:hyperlink w:anchor="__RefHeading___Toc51233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271</w:t>
            </w:r>
          </w:hyperlink>
        </w:p>
        <w:p>
          <w:pPr>
            <w:pStyle w:val="Contents5"/>
            <w:tabs>
              <w:tab w:val="clear" w:pos="7892"/>
              <w:tab w:val="right" w:pos="9026" w:leader="dot"/>
            </w:tabs>
            <w:rPr/>
          </w:pPr>
          <w:hyperlink w:anchor="__RefHeading___Toc512334_3244359995">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512336_3244359995">
            <w:r>
              <w:rPr>
                <w:webHidden/>
                <w:rStyle w:val="IndexLink"/>
                <w:rtl w:val="true"/>
              </w:rPr>
              <w:t>نکته‌ها</w:t>
            </w:r>
            <w:r>
              <w:rPr>
                <w:rStyle w:val="IndexLink"/>
                <w:rtl w:val="true"/>
              </w:rPr>
              <w:t>:</w:t>
              <w:tab/>
            </w:r>
            <w:r>
              <w:rPr>
                <w:rStyle w:val="IndexLink"/>
              </w:rPr>
              <w:t>271</w:t>
            </w:r>
          </w:hyperlink>
        </w:p>
        <w:p>
          <w:pPr>
            <w:pStyle w:val="Contents5"/>
            <w:tabs>
              <w:tab w:val="clear" w:pos="7892"/>
              <w:tab w:val="right" w:pos="9026" w:leader="dot"/>
            </w:tabs>
            <w:rPr/>
          </w:pPr>
          <w:hyperlink w:anchor="__RefHeading___Toc512338_3244359995">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512340_3244359995">
            <w:r>
              <w:rPr>
                <w:webHidden/>
                <w:rStyle w:val="IndexLink"/>
                <w:rtl w:val="true"/>
              </w:rPr>
              <w:t>پیام‌ها</w:t>
            </w:r>
            <w:r>
              <w:rPr>
                <w:rStyle w:val="IndexLink"/>
                <w:rtl w:val="true"/>
              </w:rPr>
              <w:tab/>
            </w:r>
            <w:r>
              <w:rPr>
                <w:rStyle w:val="IndexLink"/>
              </w:rPr>
              <w:t>271</w:t>
            </w:r>
          </w:hyperlink>
        </w:p>
        <w:p>
          <w:pPr>
            <w:pStyle w:val="Contents4"/>
            <w:tabs>
              <w:tab w:val="clear" w:pos="8176"/>
              <w:tab w:val="right" w:pos="9026" w:leader="dot"/>
            </w:tabs>
            <w:rPr/>
          </w:pPr>
          <w:hyperlink w:anchor="__RefHeading___Toc51234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272</w:t>
            </w:r>
          </w:hyperlink>
        </w:p>
        <w:p>
          <w:pPr>
            <w:pStyle w:val="Contents5"/>
            <w:tabs>
              <w:tab w:val="clear" w:pos="7892"/>
              <w:tab w:val="right" w:pos="9026" w:leader="dot"/>
            </w:tabs>
            <w:rPr/>
          </w:pPr>
          <w:hyperlink w:anchor="__RefHeading___Toc512344_3244359995">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2346_3244359995">
            <w:r>
              <w:rPr>
                <w:webHidden/>
                <w:rStyle w:val="IndexLink"/>
                <w:rtl w:val="true"/>
              </w:rPr>
              <w:t>نکته‌ها</w:t>
            </w:r>
            <w:r>
              <w:rPr>
                <w:rStyle w:val="IndexLink"/>
                <w:rtl w:val="true"/>
              </w:rPr>
              <w:t>:</w:t>
              <w:tab/>
            </w:r>
            <w:r>
              <w:rPr>
                <w:rStyle w:val="IndexLink"/>
              </w:rPr>
              <w:t>272</w:t>
            </w:r>
          </w:hyperlink>
        </w:p>
        <w:p>
          <w:pPr>
            <w:pStyle w:val="Contents5"/>
            <w:tabs>
              <w:tab w:val="clear" w:pos="7892"/>
              <w:tab w:val="right" w:pos="9026" w:leader="dot"/>
            </w:tabs>
            <w:rPr/>
          </w:pPr>
          <w:hyperlink w:anchor="__RefHeading___Toc512348_3244359995">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2350_3244359995">
            <w:r>
              <w:rPr>
                <w:webHidden/>
                <w:rStyle w:val="IndexLink"/>
                <w:rtl w:val="true"/>
              </w:rPr>
              <w:t>پیام‌ها</w:t>
            </w:r>
            <w:r>
              <w:rPr>
                <w:rStyle w:val="IndexLink"/>
                <w:rtl w:val="true"/>
              </w:rPr>
              <w:tab/>
            </w:r>
            <w:r>
              <w:rPr>
                <w:rStyle w:val="IndexLink"/>
              </w:rPr>
              <w:t>272</w:t>
            </w:r>
          </w:hyperlink>
        </w:p>
        <w:p>
          <w:pPr>
            <w:pStyle w:val="Contents4"/>
            <w:tabs>
              <w:tab w:val="clear" w:pos="8176"/>
              <w:tab w:val="right" w:pos="9026" w:leader="dot"/>
            </w:tabs>
            <w:rPr/>
          </w:pPr>
          <w:hyperlink w:anchor="__RefHeading___Toc512352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273</w:t>
            </w:r>
          </w:hyperlink>
        </w:p>
        <w:p>
          <w:pPr>
            <w:pStyle w:val="Contents5"/>
            <w:tabs>
              <w:tab w:val="clear" w:pos="7892"/>
              <w:tab w:val="right" w:pos="9026" w:leader="dot"/>
            </w:tabs>
            <w:rPr/>
          </w:pPr>
          <w:hyperlink w:anchor="__RefHeading___Toc512354_324435999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512356_3244359995">
            <w:r>
              <w:rPr>
                <w:webHidden/>
                <w:rStyle w:val="IndexLink"/>
                <w:rtl w:val="true"/>
              </w:rPr>
              <w:t>نکته‌ها</w:t>
            </w:r>
            <w:r>
              <w:rPr>
                <w:rStyle w:val="IndexLink"/>
                <w:rtl w:val="true"/>
              </w:rPr>
              <w:t>:</w:t>
              <w:tab/>
            </w:r>
            <w:r>
              <w:rPr>
                <w:rStyle w:val="IndexLink"/>
              </w:rPr>
              <w:t>273</w:t>
            </w:r>
          </w:hyperlink>
        </w:p>
        <w:p>
          <w:pPr>
            <w:pStyle w:val="Contents6"/>
            <w:tabs>
              <w:tab w:val="clear" w:pos="7609"/>
              <w:tab w:val="right" w:pos="9026" w:leader="dot"/>
            </w:tabs>
            <w:rPr/>
          </w:pPr>
          <w:hyperlink w:anchor="__RefHeading___Toc512358_3244359995">
            <w:r>
              <w:rPr>
                <w:webHidden/>
                <w:rStyle w:val="IndexLink"/>
                <w:rtl w:val="true"/>
              </w:rPr>
              <w:t>بحثی پیرامون مقدّرات الهی</w:t>
            </w:r>
            <w:r>
              <w:rPr>
                <w:rStyle w:val="IndexLink"/>
                <w:rtl w:val="true"/>
              </w:rPr>
              <w:tab/>
            </w:r>
            <w:r>
              <w:rPr>
                <w:rStyle w:val="IndexLink"/>
              </w:rPr>
              <w:t>273</w:t>
            </w:r>
          </w:hyperlink>
        </w:p>
        <w:p>
          <w:pPr>
            <w:pStyle w:val="Contents6"/>
            <w:tabs>
              <w:tab w:val="clear" w:pos="7609"/>
              <w:tab w:val="right" w:pos="9026" w:leader="dot"/>
            </w:tabs>
            <w:rPr/>
          </w:pPr>
          <w:hyperlink w:anchor="__RefHeading___Toc512360_3244359995">
            <w:r>
              <w:rPr>
                <w:webHidden/>
                <w:rStyle w:val="IndexLink"/>
                <w:rtl w:val="true"/>
              </w:rPr>
              <w:t>سؤال</w:t>
            </w:r>
            <w:r>
              <w:rPr>
                <w:rStyle w:val="IndexLink"/>
                <w:rtl w:val="true"/>
              </w:rPr>
              <w:t>:</w:t>
              <w:tab/>
            </w:r>
            <w:r>
              <w:rPr>
                <w:rStyle w:val="IndexLink"/>
              </w:rPr>
              <w:t>274</w:t>
            </w:r>
          </w:hyperlink>
        </w:p>
        <w:p>
          <w:pPr>
            <w:pStyle w:val="Contents6"/>
            <w:tabs>
              <w:tab w:val="clear" w:pos="7609"/>
              <w:tab w:val="right" w:pos="9026" w:leader="dot"/>
            </w:tabs>
            <w:rPr/>
          </w:pPr>
          <w:hyperlink w:anchor="__RefHeading___Toc512362_3244359995">
            <w:r>
              <w:rPr>
                <w:webHidden/>
                <w:rStyle w:val="IndexLink"/>
                <w:rtl w:val="true"/>
              </w:rPr>
              <w:t>پاسخ</w:t>
            </w:r>
            <w:r>
              <w:rPr>
                <w:rStyle w:val="IndexLink"/>
                <w:rtl w:val="true"/>
              </w:rPr>
              <w:t>:</w:t>
              <w:tab/>
            </w:r>
            <w:r>
              <w:rPr>
                <w:rStyle w:val="IndexLink"/>
              </w:rPr>
              <w:t>274</w:t>
            </w:r>
          </w:hyperlink>
        </w:p>
        <w:p>
          <w:pPr>
            <w:pStyle w:val="Contents6"/>
            <w:tabs>
              <w:tab w:val="clear" w:pos="7609"/>
              <w:tab w:val="right" w:pos="9026" w:leader="dot"/>
            </w:tabs>
            <w:rPr/>
          </w:pPr>
          <w:hyperlink w:anchor="__RefHeading___Toc512364_3244359995">
            <w:r>
              <w:rPr>
                <w:webHidden/>
                <w:rStyle w:val="IndexLink"/>
                <w:rtl w:val="true"/>
              </w:rPr>
              <w:t>بداء چیست؟</w:t>
            </w:r>
            <w:r>
              <w:rPr>
                <w:rStyle w:val="IndexLink"/>
                <w:rtl w:val="true"/>
              </w:rPr>
              <w:tab/>
            </w:r>
            <w:r>
              <w:rPr>
                <w:rStyle w:val="IndexLink"/>
              </w:rPr>
              <w:t>274</w:t>
            </w:r>
          </w:hyperlink>
        </w:p>
        <w:p>
          <w:pPr>
            <w:pStyle w:val="Contents5"/>
            <w:tabs>
              <w:tab w:val="clear" w:pos="7892"/>
              <w:tab w:val="right" w:pos="9026" w:leader="dot"/>
            </w:tabs>
            <w:rPr/>
          </w:pPr>
          <w:hyperlink w:anchor="__RefHeading___Toc512366_3244359995">
            <w:r>
              <w:rPr>
                <w:webHidden/>
                <w:rStyle w:val="IndexLink"/>
                <w:rtl w:val="true"/>
              </w:rPr>
              <w:t>پیام‌ها</w:t>
            </w:r>
            <w:r>
              <w:rPr>
                <w:rStyle w:val="IndexLink"/>
                <w:rtl w:val="true"/>
              </w:rPr>
              <w:tab/>
            </w:r>
            <w:r>
              <w:rPr>
                <w:rStyle w:val="IndexLink"/>
              </w:rPr>
              <w:t>276</w:t>
            </w:r>
          </w:hyperlink>
        </w:p>
        <w:p>
          <w:pPr>
            <w:pStyle w:val="Contents4"/>
            <w:tabs>
              <w:tab w:val="clear" w:pos="8176"/>
              <w:tab w:val="right" w:pos="9026" w:leader="dot"/>
            </w:tabs>
            <w:rPr/>
          </w:pPr>
          <w:hyperlink w:anchor="__RefHeading___Toc512368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276</w:t>
            </w:r>
          </w:hyperlink>
        </w:p>
        <w:p>
          <w:pPr>
            <w:pStyle w:val="Contents5"/>
            <w:tabs>
              <w:tab w:val="clear" w:pos="7892"/>
              <w:tab w:val="right" w:pos="9026" w:leader="dot"/>
            </w:tabs>
            <w:rPr/>
          </w:pPr>
          <w:hyperlink w:anchor="__RefHeading___Toc512370_3244359995">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12372_3244359995">
            <w:r>
              <w:rPr>
                <w:webHidden/>
                <w:rStyle w:val="IndexLink"/>
                <w:rtl w:val="true"/>
              </w:rPr>
              <w:t>پیام‌ها</w:t>
            </w:r>
            <w:r>
              <w:rPr>
                <w:rStyle w:val="IndexLink"/>
                <w:rtl w:val="true"/>
              </w:rPr>
              <w:tab/>
            </w:r>
            <w:r>
              <w:rPr>
                <w:rStyle w:val="IndexLink"/>
              </w:rPr>
              <w:t>277</w:t>
            </w:r>
          </w:hyperlink>
        </w:p>
        <w:p>
          <w:pPr>
            <w:pStyle w:val="Contents4"/>
            <w:tabs>
              <w:tab w:val="clear" w:pos="8176"/>
              <w:tab w:val="right" w:pos="9026" w:leader="dot"/>
            </w:tabs>
            <w:rPr/>
          </w:pPr>
          <w:hyperlink w:anchor="__RefHeading___Toc512374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277</w:t>
            </w:r>
          </w:hyperlink>
        </w:p>
        <w:p>
          <w:pPr>
            <w:pStyle w:val="Contents5"/>
            <w:tabs>
              <w:tab w:val="clear" w:pos="7892"/>
              <w:tab w:val="right" w:pos="9026" w:leader="dot"/>
            </w:tabs>
            <w:rPr/>
          </w:pPr>
          <w:hyperlink w:anchor="__RefHeading___Toc512376_3244359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512378_3244359995">
            <w:r>
              <w:rPr>
                <w:webHidden/>
                <w:rStyle w:val="IndexLink"/>
                <w:rtl w:val="true"/>
              </w:rPr>
              <w:t>نکته‌ها</w:t>
            </w:r>
            <w:r>
              <w:rPr>
                <w:rStyle w:val="IndexLink"/>
                <w:rtl w:val="true"/>
              </w:rPr>
              <w:t>:</w:t>
              <w:tab/>
            </w:r>
            <w:r>
              <w:rPr>
                <w:rStyle w:val="IndexLink"/>
              </w:rPr>
              <w:t>277</w:t>
            </w:r>
          </w:hyperlink>
        </w:p>
        <w:p>
          <w:pPr>
            <w:pStyle w:val="Contents5"/>
            <w:tabs>
              <w:tab w:val="clear" w:pos="7892"/>
              <w:tab w:val="right" w:pos="9026" w:leader="dot"/>
            </w:tabs>
            <w:rPr/>
          </w:pPr>
          <w:hyperlink w:anchor="__RefHeading___Toc512380_3244359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512382_3244359995">
            <w:r>
              <w:rPr>
                <w:webHidden/>
                <w:rStyle w:val="IndexLink"/>
                <w:rtl w:val="true"/>
              </w:rPr>
              <w:t>پیام‌ها</w:t>
            </w:r>
            <w:r>
              <w:rPr>
                <w:rStyle w:val="IndexLink"/>
                <w:rtl w:val="true"/>
              </w:rPr>
              <w:tab/>
            </w:r>
            <w:r>
              <w:rPr>
                <w:rStyle w:val="IndexLink"/>
              </w:rPr>
              <w:t>277</w:t>
            </w:r>
          </w:hyperlink>
        </w:p>
        <w:p>
          <w:pPr>
            <w:pStyle w:val="Contents4"/>
            <w:tabs>
              <w:tab w:val="clear" w:pos="8176"/>
              <w:tab w:val="right" w:pos="9026" w:leader="dot"/>
            </w:tabs>
            <w:rPr/>
          </w:pPr>
          <w:hyperlink w:anchor="__RefHeading___Toc512384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278</w:t>
            </w:r>
          </w:hyperlink>
        </w:p>
        <w:p>
          <w:pPr>
            <w:pStyle w:val="Contents5"/>
            <w:tabs>
              <w:tab w:val="clear" w:pos="7892"/>
              <w:tab w:val="right" w:pos="9026" w:leader="dot"/>
            </w:tabs>
            <w:rPr/>
          </w:pPr>
          <w:hyperlink w:anchor="__RefHeading___Toc512386_324435999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512388_3244359995">
            <w:r>
              <w:rPr>
                <w:webHidden/>
                <w:rStyle w:val="IndexLink"/>
                <w:rtl w:val="true"/>
              </w:rPr>
              <w:t>نکته‌ها</w:t>
            </w:r>
            <w:r>
              <w:rPr>
                <w:rStyle w:val="IndexLink"/>
                <w:rtl w:val="true"/>
              </w:rPr>
              <w:t>:</w:t>
              <w:tab/>
            </w:r>
            <w:r>
              <w:rPr>
                <w:rStyle w:val="IndexLink"/>
              </w:rPr>
              <w:t>278</w:t>
            </w:r>
          </w:hyperlink>
        </w:p>
        <w:p>
          <w:pPr>
            <w:pStyle w:val="Contents5"/>
            <w:tabs>
              <w:tab w:val="clear" w:pos="7892"/>
              <w:tab w:val="right" w:pos="9026" w:leader="dot"/>
            </w:tabs>
            <w:rPr/>
          </w:pPr>
          <w:hyperlink w:anchor="__RefHeading___Toc512390_324435999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512392_3244359995">
            <w:r>
              <w:rPr>
                <w:webHidden/>
                <w:rStyle w:val="IndexLink"/>
                <w:rtl w:val="true"/>
              </w:rPr>
              <w:t>پیام‌ها</w:t>
            </w:r>
            <w:r>
              <w:rPr>
                <w:rStyle w:val="IndexLink"/>
                <w:rtl w:val="true"/>
              </w:rPr>
              <w:tab/>
            </w:r>
            <w:r>
              <w:rPr>
                <w:rStyle w:val="IndexLink"/>
              </w:rPr>
              <w:t>278</w:t>
            </w:r>
          </w:hyperlink>
        </w:p>
        <w:p>
          <w:pPr>
            <w:pStyle w:val="Contents4"/>
            <w:tabs>
              <w:tab w:val="clear" w:pos="8176"/>
              <w:tab w:val="right" w:pos="9026" w:leader="dot"/>
            </w:tabs>
            <w:rPr/>
          </w:pPr>
          <w:hyperlink w:anchor="__RefHeading___Toc512394_3244359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279</w:t>
            </w:r>
          </w:hyperlink>
        </w:p>
        <w:p>
          <w:pPr>
            <w:pStyle w:val="Contents5"/>
            <w:tabs>
              <w:tab w:val="clear" w:pos="7892"/>
              <w:tab w:val="right" w:pos="9026" w:leader="dot"/>
            </w:tabs>
            <w:rPr/>
          </w:pPr>
          <w:hyperlink w:anchor="__RefHeading___Toc512396_3244359995">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512398_3244359995">
            <w:r>
              <w:rPr>
                <w:webHidden/>
                <w:rStyle w:val="IndexLink"/>
                <w:rtl w:val="true"/>
              </w:rPr>
              <w:t>نکته‌ها</w:t>
            </w:r>
            <w:r>
              <w:rPr>
                <w:rStyle w:val="IndexLink"/>
                <w:rtl w:val="true"/>
              </w:rPr>
              <w:t>:</w:t>
              <w:tab/>
            </w:r>
            <w:r>
              <w:rPr>
                <w:rStyle w:val="IndexLink"/>
              </w:rPr>
              <w:t>279</w:t>
            </w:r>
          </w:hyperlink>
        </w:p>
        <w:p>
          <w:pPr>
            <w:pStyle w:val="Contents3"/>
            <w:tabs>
              <w:tab w:val="clear" w:pos="8459"/>
              <w:tab w:val="right" w:pos="9026" w:leader="dot"/>
            </w:tabs>
            <w:rPr/>
          </w:pPr>
          <w:hyperlink w:anchor="__RefHeading___Toc512400_3244359995">
            <w:r>
              <w:rPr>
                <w:webHidden/>
                <w:rStyle w:val="IndexLink"/>
                <w:rtl w:val="true"/>
              </w:rPr>
              <w:t>[</w:t>
            </w:r>
            <w:r>
              <w:rPr>
                <w:rStyle w:val="IndexLink"/>
                <w:rtl w:val="true"/>
              </w:rPr>
              <w:t>تفسیر سوره ابراهیم</w:t>
            </w:r>
            <w:r>
              <w:rPr>
                <w:rStyle w:val="IndexLink"/>
                <w:rtl w:val="true"/>
              </w:rPr>
              <w:t>]</w:t>
              <w:tab/>
            </w:r>
            <w:r>
              <w:rPr>
                <w:rStyle w:val="IndexLink"/>
              </w:rPr>
              <w:t>281</w:t>
            </w:r>
          </w:hyperlink>
        </w:p>
        <w:p>
          <w:pPr>
            <w:pStyle w:val="Contents4"/>
            <w:tabs>
              <w:tab w:val="clear" w:pos="8176"/>
              <w:tab w:val="right" w:pos="9026" w:leader="dot"/>
            </w:tabs>
            <w:rPr/>
          </w:pPr>
          <w:hyperlink w:anchor="__RefHeading___Toc512402_3244359995">
            <w:r>
              <w:rPr>
                <w:webHidden/>
                <w:rStyle w:val="IndexLink"/>
                <w:rtl w:val="true"/>
              </w:rPr>
              <w:t>سیمای سوره ابراهیم</w:t>
            </w:r>
            <w:r>
              <w:rPr>
                <w:rStyle w:val="IndexLink"/>
                <w:rtl w:val="true"/>
              </w:rPr>
              <w:tab/>
            </w:r>
            <w:r>
              <w:rPr>
                <w:rStyle w:val="IndexLink"/>
              </w:rPr>
              <w:t>281</w:t>
            </w:r>
          </w:hyperlink>
        </w:p>
        <w:p>
          <w:pPr>
            <w:pStyle w:val="Contents4"/>
            <w:tabs>
              <w:tab w:val="clear" w:pos="8176"/>
              <w:tab w:val="right" w:pos="9026" w:leader="dot"/>
            </w:tabs>
            <w:rPr/>
          </w:pPr>
          <w:hyperlink w:anchor="__RefHeading___Toc51240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512406_3244359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12408_3244359995">
            <w:r>
              <w:rPr>
                <w:webHidden/>
                <w:rStyle w:val="IndexLink"/>
                <w:rtl w:val="true"/>
              </w:rPr>
              <w:t>نکته‌ها</w:t>
            </w:r>
            <w:r>
              <w:rPr>
                <w:rStyle w:val="IndexLink"/>
                <w:rtl w:val="true"/>
              </w:rPr>
              <w:t>:</w:t>
              <w:tab/>
            </w:r>
            <w:r>
              <w:rPr>
                <w:rStyle w:val="IndexLink"/>
              </w:rPr>
              <w:t>282</w:t>
            </w:r>
          </w:hyperlink>
        </w:p>
        <w:p>
          <w:pPr>
            <w:pStyle w:val="Contents5"/>
            <w:tabs>
              <w:tab w:val="clear" w:pos="7892"/>
              <w:tab w:val="right" w:pos="9026" w:leader="dot"/>
            </w:tabs>
            <w:rPr/>
          </w:pPr>
          <w:hyperlink w:anchor="__RefHeading___Toc512410_3244359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12412_3244359995">
            <w:r>
              <w:rPr>
                <w:webHidden/>
                <w:rStyle w:val="IndexLink"/>
                <w:rtl w:val="true"/>
              </w:rPr>
              <w:t>پیام‌ها</w:t>
            </w:r>
            <w:r>
              <w:rPr>
                <w:rStyle w:val="IndexLink"/>
                <w:rtl w:val="true"/>
              </w:rPr>
              <w:tab/>
            </w:r>
            <w:r>
              <w:rPr>
                <w:rStyle w:val="IndexLink"/>
              </w:rPr>
              <w:t>283</w:t>
            </w:r>
          </w:hyperlink>
        </w:p>
        <w:p>
          <w:pPr>
            <w:pStyle w:val="Contents4"/>
            <w:tabs>
              <w:tab w:val="clear" w:pos="8176"/>
              <w:tab w:val="right" w:pos="9026" w:leader="dot"/>
            </w:tabs>
            <w:rPr/>
          </w:pPr>
          <w:hyperlink w:anchor="__RefHeading___Toc51241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512416_324435999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512418_3244359995">
            <w:r>
              <w:rPr>
                <w:webHidden/>
                <w:rStyle w:val="IndexLink"/>
                <w:rtl w:val="true"/>
              </w:rPr>
              <w:t>پیام‌ها</w:t>
            </w:r>
            <w:r>
              <w:rPr>
                <w:rStyle w:val="IndexLink"/>
                <w:rtl w:val="true"/>
              </w:rPr>
              <w:tab/>
            </w:r>
            <w:r>
              <w:rPr>
                <w:rStyle w:val="IndexLink"/>
              </w:rPr>
              <w:t>283</w:t>
            </w:r>
          </w:hyperlink>
        </w:p>
        <w:p>
          <w:pPr>
            <w:pStyle w:val="Contents4"/>
            <w:tabs>
              <w:tab w:val="clear" w:pos="8176"/>
              <w:tab w:val="right" w:pos="9026" w:leader="dot"/>
            </w:tabs>
            <w:rPr/>
          </w:pPr>
          <w:hyperlink w:anchor="__RefHeading___Toc51242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512422_3244359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512424_3244359995">
            <w:r>
              <w:rPr>
                <w:webHidden/>
                <w:rStyle w:val="IndexLink"/>
                <w:rtl w:val="true"/>
              </w:rPr>
              <w:t>نکته‌ها</w:t>
            </w:r>
            <w:r>
              <w:rPr>
                <w:rStyle w:val="IndexLink"/>
                <w:rtl w:val="true"/>
              </w:rPr>
              <w:t>:</w:t>
              <w:tab/>
            </w:r>
            <w:r>
              <w:rPr>
                <w:rStyle w:val="IndexLink"/>
              </w:rPr>
              <w:t>284</w:t>
            </w:r>
          </w:hyperlink>
        </w:p>
        <w:p>
          <w:pPr>
            <w:pStyle w:val="Contents5"/>
            <w:tabs>
              <w:tab w:val="clear" w:pos="7892"/>
              <w:tab w:val="right" w:pos="9026" w:leader="dot"/>
            </w:tabs>
            <w:rPr/>
          </w:pPr>
          <w:hyperlink w:anchor="__RefHeading___Toc512426_3244359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512428_3244359995">
            <w:r>
              <w:rPr>
                <w:webHidden/>
                <w:rStyle w:val="IndexLink"/>
                <w:rtl w:val="true"/>
              </w:rPr>
              <w:t>پیام‌ها</w:t>
            </w:r>
            <w:r>
              <w:rPr>
                <w:rStyle w:val="IndexLink"/>
                <w:rtl w:val="true"/>
              </w:rPr>
              <w:tab/>
            </w:r>
            <w:r>
              <w:rPr>
                <w:rStyle w:val="IndexLink"/>
              </w:rPr>
              <w:t>284</w:t>
            </w:r>
          </w:hyperlink>
        </w:p>
        <w:p>
          <w:pPr>
            <w:pStyle w:val="Contents4"/>
            <w:tabs>
              <w:tab w:val="clear" w:pos="8176"/>
              <w:tab w:val="right" w:pos="9026" w:leader="dot"/>
            </w:tabs>
            <w:rPr/>
          </w:pPr>
          <w:hyperlink w:anchor="__RefHeading___Toc51243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512432_3244359995">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12434_3244359995">
            <w:r>
              <w:rPr>
                <w:webHidden/>
                <w:rStyle w:val="IndexLink"/>
                <w:rtl w:val="true"/>
              </w:rPr>
              <w:t>نکته‌ها</w:t>
            </w:r>
            <w:r>
              <w:rPr>
                <w:rStyle w:val="IndexLink"/>
                <w:rtl w:val="true"/>
              </w:rPr>
              <w:t>:</w:t>
              <w:tab/>
            </w:r>
            <w:r>
              <w:rPr>
                <w:rStyle w:val="IndexLink"/>
              </w:rPr>
              <w:t>285</w:t>
            </w:r>
          </w:hyperlink>
        </w:p>
        <w:p>
          <w:pPr>
            <w:pStyle w:val="Contents5"/>
            <w:tabs>
              <w:tab w:val="clear" w:pos="7892"/>
              <w:tab w:val="right" w:pos="9026" w:leader="dot"/>
            </w:tabs>
            <w:rPr/>
          </w:pPr>
          <w:hyperlink w:anchor="__RefHeading___Toc512436_3244359995">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12438_3244359995">
            <w:r>
              <w:rPr>
                <w:webHidden/>
                <w:rStyle w:val="IndexLink"/>
                <w:rtl w:val="true"/>
              </w:rPr>
              <w:t>پیام‌ها</w:t>
            </w:r>
            <w:r>
              <w:rPr>
                <w:rStyle w:val="IndexLink"/>
                <w:rtl w:val="true"/>
              </w:rPr>
              <w:tab/>
            </w:r>
            <w:r>
              <w:rPr>
                <w:rStyle w:val="IndexLink"/>
              </w:rPr>
              <w:t>286</w:t>
            </w:r>
          </w:hyperlink>
        </w:p>
        <w:p>
          <w:pPr>
            <w:pStyle w:val="Contents4"/>
            <w:tabs>
              <w:tab w:val="clear" w:pos="8176"/>
              <w:tab w:val="right" w:pos="9026" w:leader="dot"/>
            </w:tabs>
            <w:rPr/>
          </w:pPr>
          <w:hyperlink w:anchor="__RefHeading___Toc51244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512442_3244359995">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512444_3244359995">
            <w:r>
              <w:rPr>
                <w:webHidden/>
                <w:rStyle w:val="IndexLink"/>
                <w:rtl w:val="true"/>
              </w:rPr>
              <w:t>نکته‌ها</w:t>
            </w:r>
            <w:r>
              <w:rPr>
                <w:rStyle w:val="IndexLink"/>
                <w:rtl w:val="true"/>
              </w:rPr>
              <w:t>:</w:t>
              <w:tab/>
            </w:r>
            <w:r>
              <w:rPr>
                <w:rStyle w:val="IndexLink"/>
              </w:rPr>
              <w:t>286</w:t>
            </w:r>
          </w:hyperlink>
        </w:p>
        <w:p>
          <w:pPr>
            <w:pStyle w:val="Contents5"/>
            <w:tabs>
              <w:tab w:val="clear" w:pos="7892"/>
              <w:tab w:val="right" w:pos="9026" w:leader="dot"/>
            </w:tabs>
            <w:rPr/>
          </w:pPr>
          <w:hyperlink w:anchor="__RefHeading___Toc512446_3244359995">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512448_3244359995">
            <w:r>
              <w:rPr>
                <w:webHidden/>
                <w:rStyle w:val="IndexLink"/>
                <w:rtl w:val="true"/>
              </w:rPr>
              <w:t>پیام‌ها</w:t>
            </w:r>
            <w:r>
              <w:rPr>
                <w:rStyle w:val="IndexLink"/>
                <w:rtl w:val="true"/>
              </w:rPr>
              <w:tab/>
            </w:r>
            <w:r>
              <w:rPr>
                <w:rStyle w:val="IndexLink"/>
              </w:rPr>
              <w:t>287</w:t>
            </w:r>
          </w:hyperlink>
        </w:p>
        <w:p>
          <w:pPr>
            <w:pStyle w:val="Contents4"/>
            <w:tabs>
              <w:tab w:val="clear" w:pos="8176"/>
              <w:tab w:val="right" w:pos="9026" w:leader="dot"/>
            </w:tabs>
            <w:rPr/>
          </w:pPr>
          <w:hyperlink w:anchor="__RefHeading___Toc51245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288</w:t>
            </w:r>
          </w:hyperlink>
        </w:p>
        <w:p>
          <w:pPr>
            <w:pStyle w:val="Contents5"/>
            <w:tabs>
              <w:tab w:val="clear" w:pos="7892"/>
              <w:tab w:val="right" w:pos="9026" w:leader="dot"/>
            </w:tabs>
            <w:rPr/>
          </w:pPr>
          <w:hyperlink w:anchor="__RefHeading___Toc512452_3244359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512454_3244359995">
            <w:r>
              <w:rPr>
                <w:webHidden/>
                <w:rStyle w:val="IndexLink"/>
                <w:rtl w:val="true"/>
              </w:rPr>
              <w:t>پیام‌ها</w:t>
            </w:r>
            <w:r>
              <w:rPr>
                <w:rStyle w:val="IndexLink"/>
                <w:rtl w:val="true"/>
              </w:rPr>
              <w:tab/>
            </w:r>
            <w:r>
              <w:rPr>
                <w:rStyle w:val="IndexLink"/>
              </w:rPr>
              <w:t>288</w:t>
            </w:r>
          </w:hyperlink>
        </w:p>
        <w:p>
          <w:pPr>
            <w:pStyle w:val="Contents4"/>
            <w:tabs>
              <w:tab w:val="clear" w:pos="8176"/>
              <w:tab w:val="right" w:pos="9026" w:leader="dot"/>
            </w:tabs>
            <w:rPr/>
          </w:pPr>
          <w:hyperlink w:anchor="__RefHeading___Toc51245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512458_3244359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512460_3244359995">
            <w:r>
              <w:rPr>
                <w:webHidden/>
                <w:rStyle w:val="IndexLink"/>
                <w:rtl w:val="true"/>
              </w:rPr>
              <w:t>نکته‌ها</w:t>
            </w:r>
            <w:r>
              <w:rPr>
                <w:rStyle w:val="IndexLink"/>
                <w:rtl w:val="true"/>
              </w:rPr>
              <w:t>:</w:t>
              <w:tab/>
            </w:r>
            <w:r>
              <w:rPr>
                <w:rStyle w:val="IndexLink"/>
              </w:rPr>
              <w:t>289</w:t>
            </w:r>
          </w:hyperlink>
        </w:p>
        <w:p>
          <w:pPr>
            <w:pStyle w:val="Contents5"/>
            <w:tabs>
              <w:tab w:val="clear" w:pos="7892"/>
              <w:tab w:val="right" w:pos="9026" w:leader="dot"/>
            </w:tabs>
            <w:rPr/>
          </w:pPr>
          <w:hyperlink w:anchor="__RefHeading___Toc512462_3244359995">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512464_3244359995">
            <w:r>
              <w:rPr>
                <w:webHidden/>
                <w:rStyle w:val="IndexLink"/>
                <w:rtl w:val="true"/>
              </w:rPr>
              <w:t>پیام‌ها</w:t>
            </w:r>
            <w:r>
              <w:rPr>
                <w:rStyle w:val="IndexLink"/>
                <w:rtl w:val="true"/>
              </w:rPr>
              <w:tab/>
            </w:r>
            <w:r>
              <w:rPr>
                <w:rStyle w:val="IndexLink"/>
              </w:rPr>
              <w:t>290</w:t>
            </w:r>
          </w:hyperlink>
        </w:p>
        <w:p>
          <w:pPr>
            <w:pStyle w:val="Contents4"/>
            <w:tabs>
              <w:tab w:val="clear" w:pos="8176"/>
              <w:tab w:val="right" w:pos="9026" w:leader="dot"/>
            </w:tabs>
            <w:rPr/>
          </w:pPr>
          <w:hyperlink w:anchor="__RefHeading___Toc51246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512468_3244359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512470_3244359995">
            <w:r>
              <w:rPr>
                <w:webHidden/>
                <w:rStyle w:val="IndexLink"/>
                <w:rtl w:val="true"/>
              </w:rPr>
              <w:t>پیام‌ها</w:t>
            </w:r>
            <w:r>
              <w:rPr>
                <w:rStyle w:val="IndexLink"/>
                <w:rtl w:val="true"/>
              </w:rPr>
              <w:tab/>
            </w:r>
            <w:r>
              <w:rPr>
                <w:rStyle w:val="IndexLink"/>
              </w:rPr>
              <w:t>290</w:t>
            </w:r>
          </w:hyperlink>
        </w:p>
        <w:p>
          <w:pPr>
            <w:pStyle w:val="Contents4"/>
            <w:tabs>
              <w:tab w:val="clear" w:pos="8176"/>
              <w:tab w:val="right" w:pos="9026" w:leader="dot"/>
            </w:tabs>
            <w:rPr/>
          </w:pPr>
          <w:hyperlink w:anchor="__RefHeading___Toc51247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291</w:t>
            </w:r>
          </w:hyperlink>
        </w:p>
        <w:p>
          <w:pPr>
            <w:pStyle w:val="Contents5"/>
            <w:tabs>
              <w:tab w:val="clear" w:pos="7892"/>
              <w:tab w:val="right" w:pos="9026" w:leader="dot"/>
            </w:tabs>
            <w:rPr/>
          </w:pPr>
          <w:hyperlink w:anchor="__RefHeading___Toc512474_324435999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512476_3244359995">
            <w:r>
              <w:rPr>
                <w:webHidden/>
                <w:rStyle w:val="IndexLink"/>
                <w:rtl w:val="true"/>
              </w:rPr>
              <w:t>نکته‌ها</w:t>
            </w:r>
            <w:r>
              <w:rPr>
                <w:rStyle w:val="IndexLink"/>
                <w:rtl w:val="true"/>
              </w:rPr>
              <w:t>:</w:t>
              <w:tab/>
            </w:r>
            <w:r>
              <w:rPr>
                <w:rStyle w:val="IndexLink"/>
              </w:rPr>
              <w:t>291</w:t>
            </w:r>
          </w:hyperlink>
        </w:p>
        <w:p>
          <w:pPr>
            <w:pStyle w:val="Contents6"/>
            <w:tabs>
              <w:tab w:val="clear" w:pos="7609"/>
              <w:tab w:val="right" w:pos="9026" w:leader="dot"/>
            </w:tabs>
            <w:rPr/>
          </w:pPr>
          <w:hyperlink w:anchor="__RefHeading___Toc512478_324435999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512480_3244359995">
            <w:r>
              <w:rPr>
                <w:webHidden/>
                <w:rStyle w:val="IndexLink"/>
                <w:rtl w:val="true"/>
              </w:rPr>
              <w:t>پیام‌ها</w:t>
            </w:r>
            <w:r>
              <w:rPr>
                <w:rStyle w:val="IndexLink"/>
                <w:rtl w:val="true"/>
              </w:rPr>
              <w:tab/>
            </w:r>
            <w:r>
              <w:rPr>
                <w:rStyle w:val="IndexLink"/>
              </w:rPr>
              <w:t>292</w:t>
            </w:r>
          </w:hyperlink>
        </w:p>
        <w:p>
          <w:pPr>
            <w:pStyle w:val="Contents4"/>
            <w:tabs>
              <w:tab w:val="clear" w:pos="8176"/>
              <w:tab w:val="right" w:pos="9026" w:leader="dot"/>
            </w:tabs>
            <w:rPr/>
          </w:pPr>
          <w:hyperlink w:anchor="__RefHeading___Toc51248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292</w:t>
            </w:r>
          </w:hyperlink>
        </w:p>
        <w:p>
          <w:pPr>
            <w:pStyle w:val="Contents5"/>
            <w:tabs>
              <w:tab w:val="clear" w:pos="7892"/>
              <w:tab w:val="right" w:pos="9026" w:leader="dot"/>
            </w:tabs>
            <w:rPr/>
          </w:pPr>
          <w:hyperlink w:anchor="__RefHeading___Toc512484_3244359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512486_3244359995">
            <w:r>
              <w:rPr>
                <w:webHidden/>
                <w:rStyle w:val="IndexLink"/>
                <w:rtl w:val="true"/>
              </w:rPr>
              <w:t>نکته‌ها</w:t>
            </w:r>
            <w:r>
              <w:rPr>
                <w:rStyle w:val="IndexLink"/>
                <w:rtl w:val="true"/>
              </w:rPr>
              <w:t>:</w:t>
              <w:tab/>
            </w:r>
            <w:r>
              <w:rPr>
                <w:rStyle w:val="IndexLink"/>
              </w:rPr>
              <w:t>293</w:t>
            </w:r>
          </w:hyperlink>
        </w:p>
        <w:p>
          <w:pPr>
            <w:pStyle w:val="Contents5"/>
            <w:tabs>
              <w:tab w:val="clear" w:pos="7892"/>
              <w:tab w:val="right" w:pos="9026" w:leader="dot"/>
            </w:tabs>
            <w:rPr/>
          </w:pPr>
          <w:hyperlink w:anchor="__RefHeading___Toc512488_3244359995">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512490_3244359995">
            <w:r>
              <w:rPr>
                <w:webHidden/>
                <w:rStyle w:val="IndexLink"/>
                <w:rtl w:val="true"/>
              </w:rPr>
              <w:t>پیام‌ها</w:t>
            </w:r>
            <w:r>
              <w:rPr>
                <w:rStyle w:val="IndexLink"/>
                <w:rtl w:val="true"/>
              </w:rPr>
              <w:tab/>
            </w:r>
            <w:r>
              <w:rPr>
                <w:rStyle w:val="IndexLink"/>
              </w:rPr>
              <w:t>293</w:t>
            </w:r>
          </w:hyperlink>
        </w:p>
        <w:p>
          <w:pPr>
            <w:pStyle w:val="Contents4"/>
            <w:tabs>
              <w:tab w:val="clear" w:pos="8176"/>
              <w:tab w:val="right" w:pos="9026" w:leader="dot"/>
            </w:tabs>
            <w:rPr/>
          </w:pPr>
          <w:hyperlink w:anchor="__RefHeading___Toc51249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294</w:t>
            </w:r>
          </w:hyperlink>
        </w:p>
        <w:p>
          <w:pPr>
            <w:pStyle w:val="Contents5"/>
            <w:tabs>
              <w:tab w:val="clear" w:pos="7892"/>
              <w:tab w:val="right" w:pos="9026" w:leader="dot"/>
            </w:tabs>
            <w:rPr/>
          </w:pPr>
          <w:hyperlink w:anchor="__RefHeading___Toc512494_3244359995">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512496_3244359995">
            <w:r>
              <w:rPr>
                <w:webHidden/>
                <w:rStyle w:val="IndexLink"/>
                <w:rtl w:val="true"/>
              </w:rPr>
              <w:t>نکته‌ها</w:t>
            </w:r>
            <w:r>
              <w:rPr>
                <w:rStyle w:val="IndexLink"/>
                <w:rtl w:val="true"/>
              </w:rPr>
              <w:t>:</w:t>
              <w:tab/>
            </w:r>
            <w:r>
              <w:rPr>
                <w:rStyle w:val="IndexLink"/>
              </w:rPr>
              <w:t>294</w:t>
            </w:r>
          </w:hyperlink>
        </w:p>
        <w:p>
          <w:pPr>
            <w:pStyle w:val="Contents5"/>
            <w:tabs>
              <w:tab w:val="clear" w:pos="7892"/>
              <w:tab w:val="right" w:pos="9026" w:leader="dot"/>
            </w:tabs>
            <w:rPr/>
          </w:pPr>
          <w:hyperlink w:anchor="__RefHeading___Toc512498_3244359995">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512500_3244359995">
            <w:r>
              <w:rPr>
                <w:webHidden/>
                <w:rStyle w:val="IndexLink"/>
                <w:rtl w:val="true"/>
              </w:rPr>
              <w:t>پیام‌ها</w:t>
            </w:r>
            <w:r>
              <w:rPr>
                <w:rStyle w:val="IndexLink"/>
                <w:rtl w:val="true"/>
              </w:rPr>
              <w:tab/>
            </w:r>
            <w:r>
              <w:rPr>
                <w:rStyle w:val="IndexLink"/>
              </w:rPr>
              <w:t>295</w:t>
            </w:r>
          </w:hyperlink>
        </w:p>
        <w:p>
          <w:pPr>
            <w:pStyle w:val="Contents4"/>
            <w:tabs>
              <w:tab w:val="clear" w:pos="8176"/>
              <w:tab w:val="right" w:pos="9026" w:leader="dot"/>
            </w:tabs>
            <w:rPr/>
          </w:pPr>
          <w:hyperlink w:anchor="__RefHeading___Toc51250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296</w:t>
            </w:r>
          </w:hyperlink>
        </w:p>
        <w:p>
          <w:pPr>
            <w:pStyle w:val="Contents5"/>
            <w:tabs>
              <w:tab w:val="clear" w:pos="7892"/>
              <w:tab w:val="right" w:pos="9026" w:leader="dot"/>
            </w:tabs>
            <w:rPr/>
          </w:pPr>
          <w:hyperlink w:anchor="__RefHeading___Toc512504_3244359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12506_3244359995">
            <w:r>
              <w:rPr>
                <w:webHidden/>
                <w:rStyle w:val="IndexLink"/>
                <w:rtl w:val="true"/>
              </w:rPr>
              <w:t>نکته‌ها</w:t>
            </w:r>
            <w:r>
              <w:rPr>
                <w:rStyle w:val="IndexLink"/>
                <w:rtl w:val="true"/>
              </w:rPr>
              <w:t>:</w:t>
              <w:tab/>
            </w:r>
            <w:r>
              <w:rPr>
                <w:rStyle w:val="IndexLink"/>
              </w:rPr>
              <w:t>296</w:t>
            </w:r>
          </w:hyperlink>
        </w:p>
        <w:p>
          <w:pPr>
            <w:pStyle w:val="Contents5"/>
            <w:tabs>
              <w:tab w:val="clear" w:pos="7892"/>
              <w:tab w:val="right" w:pos="9026" w:leader="dot"/>
            </w:tabs>
            <w:rPr/>
          </w:pPr>
          <w:hyperlink w:anchor="__RefHeading___Toc512508_3244359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12510_3244359995">
            <w:r>
              <w:rPr>
                <w:webHidden/>
                <w:rStyle w:val="IndexLink"/>
                <w:rtl w:val="true"/>
              </w:rPr>
              <w:t>پیام‌ها</w:t>
            </w:r>
            <w:r>
              <w:rPr>
                <w:rStyle w:val="IndexLink"/>
                <w:rtl w:val="true"/>
              </w:rPr>
              <w:tab/>
            </w:r>
            <w:r>
              <w:rPr>
                <w:rStyle w:val="IndexLink"/>
              </w:rPr>
              <w:t>296</w:t>
            </w:r>
          </w:hyperlink>
        </w:p>
        <w:p>
          <w:pPr>
            <w:pStyle w:val="Contents4"/>
            <w:tabs>
              <w:tab w:val="clear" w:pos="8176"/>
              <w:tab w:val="right" w:pos="9026" w:leader="dot"/>
            </w:tabs>
            <w:rPr/>
          </w:pPr>
          <w:hyperlink w:anchor="__RefHeading___Toc51251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512514_3244359995">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512516_3244359995">
            <w:r>
              <w:rPr>
                <w:webHidden/>
                <w:rStyle w:val="IndexLink"/>
                <w:rtl w:val="true"/>
              </w:rPr>
              <w:t>نکته‌ها</w:t>
            </w:r>
            <w:r>
              <w:rPr>
                <w:rStyle w:val="IndexLink"/>
                <w:rtl w:val="true"/>
              </w:rPr>
              <w:t>:</w:t>
              <w:tab/>
            </w:r>
            <w:r>
              <w:rPr>
                <w:rStyle w:val="IndexLink"/>
              </w:rPr>
              <w:t>297</w:t>
            </w:r>
          </w:hyperlink>
        </w:p>
        <w:p>
          <w:pPr>
            <w:pStyle w:val="Contents5"/>
            <w:tabs>
              <w:tab w:val="clear" w:pos="7892"/>
              <w:tab w:val="right" w:pos="9026" w:leader="dot"/>
            </w:tabs>
            <w:rPr/>
          </w:pPr>
          <w:hyperlink w:anchor="__RefHeading___Toc512518_3244359995">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512520_3244359995">
            <w:r>
              <w:rPr>
                <w:webHidden/>
                <w:rStyle w:val="IndexLink"/>
                <w:rtl w:val="true"/>
              </w:rPr>
              <w:t>پیام‌ها</w:t>
            </w:r>
            <w:r>
              <w:rPr>
                <w:rStyle w:val="IndexLink"/>
                <w:rtl w:val="true"/>
              </w:rPr>
              <w:tab/>
            </w:r>
            <w:r>
              <w:rPr>
                <w:rStyle w:val="IndexLink"/>
              </w:rPr>
              <w:t>297</w:t>
            </w:r>
          </w:hyperlink>
        </w:p>
        <w:p>
          <w:pPr>
            <w:pStyle w:val="Contents4"/>
            <w:tabs>
              <w:tab w:val="clear" w:pos="8176"/>
              <w:tab w:val="right" w:pos="9026" w:leader="dot"/>
            </w:tabs>
            <w:rPr/>
          </w:pPr>
          <w:hyperlink w:anchor="__RefHeading___Toc51252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512524_3244359995">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512526_3244359995">
            <w:r>
              <w:rPr>
                <w:webHidden/>
                <w:rStyle w:val="IndexLink"/>
                <w:rtl w:val="true"/>
              </w:rPr>
              <w:t>نکته‌ها</w:t>
            </w:r>
            <w:r>
              <w:rPr>
                <w:rStyle w:val="IndexLink"/>
                <w:rtl w:val="true"/>
              </w:rPr>
              <w:t>:</w:t>
              <w:tab/>
            </w:r>
            <w:r>
              <w:rPr>
                <w:rStyle w:val="IndexLink"/>
              </w:rPr>
              <w:t>298</w:t>
            </w:r>
          </w:hyperlink>
        </w:p>
        <w:p>
          <w:pPr>
            <w:pStyle w:val="Contents5"/>
            <w:tabs>
              <w:tab w:val="clear" w:pos="7892"/>
              <w:tab w:val="right" w:pos="9026" w:leader="dot"/>
            </w:tabs>
            <w:rPr/>
          </w:pPr>
          <w:hyperlink w:anchor="__RefHeading___Toc512528_3244359995">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512530_3244359995">
            <w:r>
              <w:rPr>
                <w:webHidden/>
                <w:rStyle w:val="IndexLink"/>
                <w:rtl w:val="true"/>
              </w:rPr>
              <w:t>پیام‌ها</w:t>
            </w:r>
            <w:r>
              <w:rPr>
                <w:rStyle w:val="IndexLink"/>
                <w:rtl w:val="true"/>
              </w:rPr>
              <w:tab/>
            </w:r>
            <w:r>
              <w:rPr>
                <w:rStyle w:val="IndexLink"/>
              </w:rPr>
              <w:t>298</w:t>
            </w:r>
          </w:hyperlink>
        </w:p>
        <w:p>
          <w:pPr>
            <w:pStyle w:val="Contents4"/>
            <w:tabs>
              <w:tab w:val="clear" w:pos="8176"/>
              <w:tab w:val="right" w:pos="9026" w:leader="dot"/>
            </w:tabs>
            <w:rPr/>
          </w:pPr>
          <w:hyperlink w:anchor="__RefHeading___Toc51253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299</w:t>
            </w:r>
          </w:hyperlink>
        </w:p>
        <w:p>
          <w:pPr>
            <w:pStyle w:val="Contents5"/>
            <w:tabs>
              <w:tab w:val="clear" w:pos="7892"/>
              <w:tab w:val="right" w:pos="9026" w:leader="dot"/>
            </w:tabs>
            <w:rPr/>
          </w:pPr>
          <w:hyperlink w:anchor="__RefHeading___Toc512534_3244359995">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512536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51253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300</w:t>
            </w:r>
          </w:hyperlink>
        </w:p>
        <w:p>
          <w:pPr>
            <w:pStyle w:val="Contents5"/>
            <w:tabs>
              <w:tab w:val="clear" w:pos="7892"/>
              <w:tab w:val="right" w:pos="9026" w:leader="dot"/>
            </w:tabs>
            <w:rPr/>
          </w:pPr>
          <w:hyperlink w:anchor="__RefHeading___Toc512540_3244359995">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512542_3244359995">
            <w:r>
              <w:rPr>
                <w:webHidden/>
                <w:rStyle w:val="IndexLink"/>
                <w:rtl w:val="true"/>
              </w:rPr>
              <w:t>نکته‌ها</w:t>
            </w:r>
            <w:r>
              <w:rPr>
                <w:rStyle w:val="IndexLink"/>
                <w:rtl w:val="true"/>
              </w:rPr>
              <w:t>:</w:t>
              <w:tab/>
            </w:r>
            <w:r>
              <w:rPr>
                <w:rStyle w:val="IndexLink"/>
              </w:rPr>
              <w:t>301</w:t>
            </w:r>
          </w:hyperlink>
        </w:p>
        <w:p>
          <w:pPr>
            <w:pStyle w:val="Contents5"/>
            <w:tabs>
              <w:tab w:val="clear" w:pos="7892"/>
              <w:tab w:val="right" w:pos="9026" w:leader="dot"/>
            </w:tabs>
            <w:rPr/>
          </w:pPr>
          <w:hyperlink w:anchor="__RefHeading___Toc512544_3244359995">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512546_3244359995">
            <w:r>
              <w:rPr>
                <w:webHidden/>
                <w:rStyle w:val="IndexLink"/>
                <w:rtl w:val="true"/>
              </w:rPr>
              <w:t>پیام‌ها</w:t>
            </w:r>
            <w:r>
              <w:rPr>
                <w:rStyle w:val="IndexLink"/>
                <w:rtl w:val="true"/>
              </w:rPr>
              <w:tab/>
            </w:r>
            <w:r>
              <w:rPr>
                <w:rStyle w:val="IndexLink"/>
              </w:rPr>
              <w:t>301</w:t>
            </w:r>
          </w:hyperlink>
        </w:p>
        <w:p>
          <w:pPr>
            <w:pStyle w:val="Contents4"/>
            <w:tabs>
              <w:tab w:val="clear" w:pos="8176"/>
              <w:tab w:val="right" w:pos="9026" w:leader="dot"/>
            </w:tabs>
            <w:rPr/>
          </w:pPr>
          <w:hyperlink w:anchor="__RefHeading___Toc51254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302</w:t>
            </w:r>
          </w:hyperlink>
        </w:p>
        <w:p>
          <w:pPr>
            <w:pStyle w:val="Contents5"/>
            <w:tabs>
              <w:tab w:val="clear" w:pos="7892"/>
              <w:tab w:val="right" w:pos="9026" w:leader="dot"/>
            </w:tabs>
            <w:rPr/>
          </w:pPr>
          <w:hyperlink w:anchor="__RefHeading___Toc512550_3244359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512552_3244359995">
            <w:r>
              <w:rPr>
                <w:webHidden/>
                <w:rStyle w:val="IndexLink"/>
                <w:rtl w:val="true"/>
              </w:rPr>
              <w:t>نکته‌ها</w:t>
            </w:r>
            <w:r>
              <w:rPr>
                <w:rStyle w:val="IndexLink"/>
                <w:rtl w:val="true"/>
              </w:rPr>
              <w:t>:</w:t>
              <w:tab/>
            </w:r>
            <w:r>
              <w:rPr>
                <w:rStyle w:val="IndexLink"/>
              </w:rPr>
              <w:t>302</w:t>
            </w:r>
          </w:hyperlink>
        </w:p>
        <w:p>
          <w:pPr>
            <w:pStyle w:val="Contents5"/>
            <w:tabs>
              <w:tab w:val="clear" w:pos="7892"/>
              <w:tab w:val="right" w:pos="9026" w:leader="dot"/>
            </w:tabs>
            <w:rPr/>
          </w:pPr>
          <w:hyperlink w:anchor="__RefHeading___Toc512554_3244359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512556_3244359995">
            <w:r>
              <w:rPr>
                <w:webHidden/>
                <w:rStyle w:val="IndexLink"/>
                <w:rtl w:val="true"/>
              </w:rPr>
              <w:t>پیام‌ها</w:t>
            </w:r>
            <w:r>
              <w:rPr>
                <w:rStyle w:val="IndexLink"/>
                <w:rtl w:val="true"/>
              </w:rPr>
              <w:tab/>
            </w:r>
            <w:r>
              <w:rPr>
                <w:rStyle w:val="IndexLink"/>
              </w:rPr>
              <w:t>302</w:t>
            </w:r>
          </w:hyperlink>
        </w:p>
        <w:p>
          <w:pPr>
            <w:pStyle w:val="Contents4"/>
            <w:tabs>
              <w:tab w:val="clear" w:pos="8176"/>
              <w:tab w:val="right" w:pos="9026" w:leader="dot"/>
            </w:tabs>
            <w:rPr/>
          </w:pPr>
          <w:hyperlink w:anchor="__RefHeading___Toc51255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512560_3244359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512562_3244359995">
            <w:r>
              <w:rPr>
                <w:webHidden/>
                <w:rStyle w:val="IndexLink"/>
                <w:rtl w:val="true"/>
              </w:rPr>
              <w:t>نکته‌ها</w:t>
            </w:r>
            <w:r>
              <w:rPr>
                <w:rStyle w:val="IndexLink"/>
                <w:rtl w:val="true"/>
              </w:rPr>
              <w:t>:</w:t>
              <w:tab/>
            </w:r>
            <w:r>
              <w:rPr>
                <w:rStyle w:val="IndexLink"/>
              </w:rPr>
              <w:t>303</w:t>
            </w:r>
          </w:hyperlink>
        </w:p>
        <w:p>
          <w:pPr>
            <w:pStyle w:val="Contents5"/>
            <w:tabs>
              <w:tab w:val="clear" w:pos="7892"/>
              <w:tab w:val="right" w:pos="9026" w:leader="dot"/>
            </w:tabs>
            <w:rPr/>
          </w:pPr>
          <w:hyperlink w:anchor="__RefHeading___Toc512564_3244359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512566_3244359995">
            <w:r>
              <w:rPr>
                <w:webHidden/>
                <w:rStyle w:val="IndexLink"/>
                <w:rtl w:val="true"/>
              </w:rPr>
              <w:t>پیام‌ها</w:t>
            </w:r>
            <w:r>
              <w:rPr>
                <w:rStyle w:val="IndexLink"/>
                <w:rtl w:val="true"/>
              </w:rPr>
              <w:tab/>
            </w:r>
            <w:r>
              <w:rPr>
                <w:rStyle w:val="IndexLink"/>
              </w:rPr>
              <w:t>303</w:t>
            </w:r>
          </w:hyperlink>
        </w:p>
        <w:p>
          <w:pPr>
            <w:pStyle w:val="Contents4"/>
            <w:tabs>
              <w:tab w:val="clear" w:pos="8176"/>
              <w:tab w:val="right" w:pos="9026" w:leader="dot"/>
            </w:tabs>
            <w:rPr/>
          </w:pPr>
          <w:hyperlink w:anchor="__RefHeading___Toc51256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304</w:t>
            </w:r>
          </w:hyperlink>
        </w:p>
        <w:p>
          <w:pPr>
            <w:pStyle w:val="Contents5"/>
            <w:tabs>
              <w:tab w:val="clear" w:pos="7892"/>
              <w:tab w:val="right" w:pos="9026" w:leader="dot"/>
            </w:tabs>
            <w:rPr/>
          </w:pPr>
          <w:hyperlink w:anchor="__RefHeading___Toc512570_3244359995">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512572_3244359995">
            <w:r>
              <w:rPr>
                <w:webHidden/>
                <w:rStyle w:val="IndexLink"/>
                <w:rtl w:val="true"/>
              </w:rPr>
              <w:t>نکته‌ها</w:t>
            </w:r>
            <w:r>
              <w:rPr>
                <w:rStyle w:val="IndexLink"/>
                <w:rtl w:val="true"/>
              </w:rPr>
              <w:t>:</w:t>
              <w:tab/>
            </w:r>
            <w:r>
              <w:rPr>
                <w:rStyle w:val="IndexLink"/>
              </w:rPr>
              <w:t>304</w:t>
            </w:r>
          </w:hyperlink>
        </w:p>
        <w:p>
          <w:pPr>
            <w:pStyle w:val="Contents5"/>
            <w:tabs>
              <w:tab w:val="clear" w:pos="7892"/>
              <w:tab w:val="right" w:pos="9026" w:leader="dot"/>
            </w:tabs>
            <w:rPr/>
          </w:pPr>
          <w:hyperlink w:anchor="__RefHeading___Toc512574_3244359995">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512576_3244359995">
            <w:r>
              <w:rPr>
                <w:webHidden/>
                <w:rStyle w:val="IndexLink"/>
                <w:rtl w:val="true"/>
              </w:rPr>
              <w:t>پیام‌ها</w:t>
            </w:r>
            <w:r>
              <w:rPr>
                <w:rStyle w:val="IndexLink"/>
                <w:rtl w:val="true"/>
              </w:rPr>
              <w:tab/>
            </w:r>
            <w:r>
              <w:rPr>
                <w:rStyle w:val="IndexLink"/>
              </w:rPr>
              <w:t>304</w:t>
            </w:r>
          </w:hyperlink>
        </w:p>
        <w:p>
          <w:pPr>
            <w:pStyle w:val="Contents4"/>
            <w:tabs>
              <w:tab w:val="clear" w:pos="8176"/>
              <w:tab w:val="right" w:pos="9026" w:leader="dot"/>
            </w:tabs>
            <w:rPr/>
          </w:pPr>
          <w:hyperlink w:anchor="__RefHeading___Toc51257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305</w:t>
            </w:r>
          </w:hyperlink>
        </w:p>
        <w:p>
          <w:pPr>
            <w:pStyle w:val="Contents5"/>
            <w:tabs>
              <w:tab w:val="clear" w:pos="7892"/>
              <w:tab w:val="right" w:pos="9026" w:leader="dot"/>
            </w:tabs>
            <w:rPr/>
          </w:pPr>
          <w:hyperlink w:anchor="__RefHeading___Toc512580_324435999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512582_3244359995">
            <w:r>
              <w:rPr>
                <w:webHidden/>
                <w:rStyle w:val="IndexLink"/>
                <w:rtl w:val="true"/>
              </w:rPr>
              <w:t>نکته‌ها</w:t>
            </w:r>
            <w:r>
              <w:rPr>
                <w:rStyle w:val="IndexLink"/>
                <w:rtl w:val="true"/>
              </w:rPr>
              <w:t>:</w:t>
              <w:tab/>
            </w:r>
            <w:r>
              <w:rPr>
                <w:rStyle w:val="IndexLink"/>
              </w:rPr>
              <w:t>306</w:t>
            </w:r>
          </w:hyperlink>
        </w:p>
        <w:p>
          <w:pPr>
            <w:pStyle w:val="Contents5"/>
            <w:tabs>
              <w:tab w:val="clear" w:pos="7892"/>
              <w:tab w:val="right" w:pos="9026" w:leader="dot"/>
            </w:tabs>
            <w:rPr/>
          </w:pPr>
          <w:hyperlink w:anchor="__RefHeading___Toc512584_3244359995">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512586_3244359995">
            <w:r>
              <w:rPr>
                <w:webHidden/>
                <w:rStyle w:val="IndexLink"/>
                <w:rtl w:val="true"/>
              </w:rPr>
              <w:t>پیام‌ها</w:t>
            </w:r>
            <w:r>
              <w:rPr>
                <w:rStyle w:val="IndexLink"/>
                <w:rtl w:val="true"/>
              </w:rPr>
              <w:tab/>
            </w:r>
            <w:r>
              <w:rPr>
                <w:rStyle w:val="IndexLink"/>
              </w:rPr>
              <w:t>306</w:t>
            </w:r>
          </w:hyperlink>
        </w:p>
        <w:p>
          <w:pPr>
            <w:pStyle w:val="Contents4"/>
            <w:tabs>
              <w:tab w:val="clear" w:pos="8176"/>
              <w:tab w:val="right" w:pos="9026" w:leader="dot"/>
            </w:tabs>
            <w:rPr/>
          </w:pPr>
          <w:hyperlink w:anchor="__RefHeading___Toc51258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307</w:t>
            </w:r>
          </w:hyperlink>
        </w:p>
        <w:p>
          <w:pPr>
            <w:pStyle w:val="Contents5"/>
            <w:tabs>
              <w:tab w:val="clear" w:pos="7892"/>
              <w:tab w:val="right" w:pos="9026" w:leader="dot"/>
            </w:tabs>
            <w:rPr/>
          </w:pPr>
          <w:hyperlink w:anchor="__RefHeading___Toc512590_3244359995">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512592_3244359995">
            <w:r>
              <w:rPr>
                <w:webHidden/>
                <w:rStyle w:val="IndexLink"/>
                <w:rtl w:val="true"/>
              </w:rPr>
              <w:t>نکته‌ها</w:t>
            </w:r>
            <w:r>
              <w:rPr>
                <w:rStyle w:val="IndexLink"/>
                <w:rtl w:val="true"/>
              </w:rPr>
              <w:t>:</w:t>
              <w:tab/>
            </w:r>
            <w:r>
              <w:rPr>
                <w:rStyle w:val="IndexLink"/>
              </w:rPr>
              <w:t>307</w:t>
            </w:r>
          </w:hyperlink>
        </w:p>
        <w:p>
          <w:pPr>
            <w:pStyle w:val="Contents5"/>
            <w:tabs>
              <w:tab w:val="clear" w:pos="7892"/>
              <w:tab w:val="right" w:pos="9026" w:leader="dot"/>
            </w:tabs>
            <w:rPr/>
          </w:pPr>
          <w:hyperlink w:anchor="__RefHeading___Toc512594_3244359995">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512596_3244359995">
            <w:r>
              <w:rPr>
                <w:webHidden/>
                <w:rStyle w:val="IndexLink"/>
                <w:rtl w:val="true"/>
              </w:rPr>
              <w:t>پیام‌ها</w:t>
            </w:r>
            <w:r>
              <w:rPr>
                <w:rStyle w:val="IndexLink"/>
                <w:rtl w:val="true"/>
              </w:rPr>
              <w:tab/>
            </w:r>
            <w:r>
              <w:rPr>
                <w:rStyle w:val="IndexLink"/>
              </w:rPr>
              <w:t>308</w:t>
            </w:r>
          </w:hyperlink>
        </w:p>
        <w:p>
          <w:pPr>
            <w:pStyle w:val="Contents4"/>
            <w:tabs>
              <w:tab w:val="clear" w:pos="8176"/>
              <w:tab w:val="right" w:pos="9026" w:leader="dot"/>
            </w:tabs>
            <w:rPr/>
          </w:pPr>
          <w:hyperlink w:anchor="__RefHeading___Toc51259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308</w:t>
            </w:r>
          </w:hyperlink>
        </w:p>
        <w:p>
          <w:pPr>
            <w:pStyle w:val="Contents5"/>
            <w:tabs>
              <w:tab w:val="clear" w:pos="7892"/>
              <w:tab w:val="right" w:pos="9026" w:leader="dot"/>
            </w:tabs>
            <w:rPr/>
          </w:pPr>
          <w:hyperlink w:anchor="__RefHeading___Toc512600_3244359995">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512602_3244359995">
            <w:r>
              <w:rPr>
                <w:webHidden/>
                <w:rStyle w:val="IndexLink"/>
                <w:rtl w:val="true"/>
              </w:rPr>
              <w:t>نکته‌ها</w:t>
            </w:r>
            <w:r>
              <w:rPr>
                <w:rStyle w:val="IndexLink"/>
                <w:rtl w:val="true"/>
              </w:rPr>
              <w:t>:</w:t>
              <w:tab/>
            </w:r>
            <w:r>
              <w:rPr>
                <w:rStyle w:val="IndexLink"/>
              </w:rPr>
              <w:t>308</w:t>
            </w:r>
          </w:hyperlink>
        </w:p>
        <w:p>
          <w:pPr>
            <w:pStyle w:val="Contents5"/>
            <w:tabs>
              <w:tab w:val="clear" w:pos="7892"/>
              <w:tab w:val="right" w:pos="9026" w:leader="dot"/>
            </w:tabs>
            <w:rPr/>
          </w:pPr>
          <w:hyperlink w:anchor="__RefHeading___Toc512604_3244359995">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512606_3244359995">
            <w:r>
              <w:rPr>
                <w:webHidden/>
                <w:rStyle w:val="IndexLink"/>
                <w:rtl w:val="true"/>
              </w:rPr>
              <w:t>پیام‌ها</w:t>
            </w:r>
            <w:r>
              <w:rPr>
                <w:rStyle w:val="IndexLink"/>
                <w:rtl w:val="true"/>
              </w:rPr>
              <w:tab/>
            </w:r>
            <w:r>
              <w:rPr>
                <w:rStyle w:val="IndexLink"/>
              </w:rPr>
              <w:t>309</w:t>
            </w:r>
          </w:hyperlink>
        </w:p>
        <w:p>
          <w:pPr>
            <w:pStyle w:val="Contents4"/>
            <w:tabs>
              <w:tab w:val="clear" w:pos="8176"/>
              <w:tab w:val="right" w:pos="9026" w:leader="dot"/>
            </w:tabs>
            <w:rPr/>
          </w:pPr>
          <w:hyperlink w:anchor="__RefHeading___Toc51260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309</w:t>
            </w:r>
          </w:hyperlink>
        </w:p>
        <w:p>
          <w:pPr>
            <w:pStyle w:val="Contents5"/>
            <w:tabs>
              <w:tab w:val="clear" w:pos="7892"/>
              <w:tab w:val="right" w:pos="9026" w:leader="dot"/>
            </w:tabs>
            <w:rPr/>
          </w:pPr>
          <w:hyperlink w:anchor="__RefHeading___Toc512610_3244359995">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512612_3244359995">
            <w:r>
              <w:rPr>
                <w:webHidden/>
                <w:rStyle w:val="IndexLink"/>
                <w:rtl w:val="true"/>
              </w:rPr>
              <w:t>نکته‌ها</w:t>
            </w:r>
            <w:r>
              <w:rPr>
                <w:rStyle w:val="IndexLink"/>
                <w:rtl w:val="true"/>
              </w:rPr>
              <w:t>:</w:t>
              <w:tab/>
            </w:r>
            <w:r>
              <w:rPr>
                <w:rStyle w:val="IndexLink"/>
              </w:rPr>
              <w:t>309</w:t>
            </w:r>
          </w:hyperlink>
        </w:p>
        <w:p>
          <w:pPr>
            <w:pStyle w:val="Contents5"/>
            <w:tabs>
              <w:tab w:val="clear" w:pos="7892"/>
              <w:tab w:val="right" w:pos="9026" w:leader="dot"/>
            </w:tabs>
            <w:rPr/>
          </w:pPr>
          <w:hyperlink w:anchor="__RefHeading___Toc512614_3244359995">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512616_3244359995">
            <w:r>
              <w:rPr>
                <w:webHidden/>
                <w:rStyle w:val="IndexLink"/>
                <w:rtl w:val="true"/>
              </w:rPr>
              <w:t>پیام‌ها</w:t>
            </w:r>
            <w:r>
              <w:rPr>
                <w:rStyle w:val="IndexLink"/>
                <w:rtl w:val="true"/>
              </w:rPr>
              <w:tab/>
            </w:r>
            <w:r>
              <w:rPr>
                <w:rStyle w:val="IndexLink"/>
              </w:rPr>
              <w:t>310</w:t>
            </w:r>
          </w:hyperlink>
        </w:p>
        <w:p>
          <w:pPr>
            <w:pStyle w:val="Contents4"/>
            <w:tabs>
              <w:tab w:val="clear" w:pos="8176"/>
              <w:tab w:val="right" w:pos="9026" w:leader="dot"/>
            </w:tabs>
            <w:rPr/>
          </w:pPr>
          <w:hyperlink w:anchor="__RefHeading___Toc51261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311</w:t>
            </w:r>
          </w:hyperlink>
        </w:p>
        <w:p>
          <w:pPr>
            <w:pStyle w:val="Contents5"/>
            <w:tabs>
              <w:tab w:val="clear" w:pos="7892"/>
              <w:tab w:val="right" w:pos="9026" w:leader="dot"/>
            </w:tabs>
            <w:rPr/>
          </w:pPr>
          <w:hyperlink w:anchor="__RefHeading___Toc512620_3244359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12622_3244359995">
            <w:r>
              <w:rPr>
                <w:webHidden/>
                <w:rStyle w:val="IndexLink"/>
                <w:rtl w:val="true"/>
              </w:rPr>
              <w:t>نکته‌ها</w:t>
            </w:r>
            <w:r>
              <w:rPr>
                <w:rStyle w:val="IndexLink"/>
                <w:rtl w:val="true"/>
              </w:rPr>
              <w:t>:</w:t>
              <w:tab/>
            </w:r>
            <w:r>
              <w:rPr>
                <w:rStyle w:val="IndexLink"/>
              </w:rPr>
              <w:t>311</w:t>
            </w:r>
          </w:hyperlink>
        </w:p>
        <w:p>
          <w:pPr>
            <w:pStyle w:val="Contents5"/>
            <w:tabs>
              <w:tab w:val="clear" w:pos="7892"/>
              <w:tab w:val="right" w:pos="9026" w:leader="dot"/>
            </w:tabs>
            <w:rPr/>
          </w:pPr>
          <w:hyperlink w:anchor="__RefHeading___Toc512624_3244359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12626_3244359995">
            <w:r>
              <w:rPr>
                <w:webHidden/>
                <w:rStyle w:val="IndexLink"/>
                <w:rtl w:val="true"/>
              </w:rPr>
              <w:t>پیام‌ها</w:t>
            </w:r>
            <w:r>
              <w:rPr>
                <w:rStyle w:val="IndexLink"/>
                <w:rtl w:val="true"/>
              </w:rPr>
              <w:tab/>
            </w:r>
            <w:r>
              <w:rPr>
                <w:rStyle w:val="IndexLink"/>
              </w:rPr>
              <w:t>311</w:t>
            </w:r>
          </w:hyperlink>
        </w:p>
        <w:p>
          <w:pPr>
            <w:pStyle w:val="Contents4"/>
            <w:tabs>
              <w:tab w:val="clear" w:pos="8176"/>
              <w:tab w:val="right" w:pos="9026" w:leader="dot"/>
            </w:tabs>
            <w:rPr/>
          </w:pPr>
          <w:hyperlink w:anchor="__RefHeading___Toc512628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311</w:t>
            </w:r>
          </w:hyperlink>
        </w:p>
        <w:p>
          <w:pPr>
            <w:pStyle w:val="Contents5"/>
            <w:tabs>
              <w:tab w:val="clear" w:pos="7892"/>
              <w:tab w:val="right" w:pos="9026" w:leader="dot"/>
            </w:tabs>
            <w:rPr/>
          </w:pPr>
          <w:hyperlink w:anchor="__RefHeading___Toc512630_3244359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12632_3244359995">
            <w:r>
              <w:rPr>
                <w:webHidden/>
                <w:rStyle w:val="IndexLink"/>
                <w:rtl w:val="true"/>
              </w:rPr>
              <w:t>پیام‌ها</w:t>
            </w:r>
            <w:r>
              <w:rPr>
                <w:rStyle w:val="IndexLink"/>
                <w:rtl w:val="true"/>
              </w:rPr>
              <w:tab/>
            </w:r>
            <w:r>
              <w:rPr>
                <w:rStyle w:val="IndexLink"/>
              </w:rPr>
              <w:t>311</w:t>
            </w:r>
          </w:hyperlink>
        </w:p>
        <w:p>
          <w:pPr>
            <w:pStyle w:val="Contents4"/>
            <w:tabs>
              <w:tab w:val="clear" w:pos="8176"/>
              <w:tab w:val="right" w:pos="9026" w:leader="dot"/>
            </w:tabs>
            <w:rPr/>
          </w:pPr>
          <w:hyperlink w:anchor="__RefHeading___Toc51263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312</w:t>
            </w:r>
          </w:hyperlink>
        </w:p>
        <w:p>
          <w:pPr>
            <w:pStyle w:val="Contents5"/>
            <w:tabs>
              <w:tab w:val="clear" w:pos="7892"/>
              <w:tab w:val="right" w:pos="9026" w:leader="dot"/>
            </w:tabs>
            <w:rPr/>
          </w:pPr>
          <w:hyperlink w:anchor="__RefHeading___Toc512636_3244359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512638_3244359995">
            <w:r>
              <w:rPr>
                <w:webHidden/>
                <w:rStyle w:val="IndexLink"/>
                <w:rtl w:val="true"/>
              </w:rPr>
              <w:t>نکته‌ها</w:t>
            </w:r>
            <w:r>
              <w:rPr>
                <w:rStyle w:val="IndexLink"/>
                <w:rtl w:val="true"/>
              </w:rPr>
              <w:t>:</w:t>
              <w:tab/>
            </w:r>
            <w:r>
              <w:rPr>
                <w:rStyle w:val="IndexLink"/>
              </w:rPr>
              <w:t>312</w:t>
            </w:r>
          </w:hyperlink>
        </w:p>
        <w:p>
          <w:pPr>
            <w:pStyle w:val="Contents5"/>
            <w:tabs>
              <w:tab w:val="clear" w:pos="7892"/>
              <w:tab w:val="right" w:pos="9026" w:leader="dot"/>
            </w:tabs>
            <w:rPr/>
          </w:pPr>
          <w:hyperlink w:anchor="__RefHeading___Toc512640_3244359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512642_3244359995">
            <w:r>
              <w:rPr>
                <w:webHidden/>
                <w:rStyle w:val="IndexLink"/>
                <w:rtl w:val="true"/>
              </w:rPr>
              <w:t>پیام‌ها</w:t>
            </w:r>
            <w:r>
              <w:rPr>
                <w:rStyle w:val="IndexLink"/>
                <w:rtl w:val="true"/>
              </w:rPr>
              <w:tab/>
            </w:r>
            <w:r>
              <w:rPr>
                <w:rStyle w:val="IndexLink"/>
              </w:rPr>
              <w:t>313</w:t>
            </w:r>
          </w:hyperlink>
        </w:p>
        <w:p>
          <w:pPr>
            <w:pStyle w:val="Contents4"/>
            <w:tabs>
              <w:tab w:val="clear" w:pos="8176"/>
              <w:tab w:val="right" w:pos="9026" w:leader="dot"/>
            </w:tabs>
            <w:rPr/>
          </w:pPr>
          <w:hyperlink w:anchor="__RefHeading___Toc51264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313</w:t>
            </w:r>
          </w:hyperlink>
        </w:p>
        <w:p>
          <w:pPr>
            <w:pStyle w:val="Contents5"/>
            <w:tabs>
              <w:tab w:val="clear" w:pos="7892"/>
              <w:tab w:val="right" w:pos="9026" w:leader="dot"/>
            </w:tabs>
            <w:rPr/>
          </w:pPr>
          <w:hyperlink w:anchor="__RefHeading___Toc512646_3244359995">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512648_3244359995">
            <w:r>
              <w:rPr>
                <w:webHidden/>
                <w:rStyle w:val="IndexLink"/>
                <w:rtl w:val="true"/>
              </w:rPr>
              <w:t>نکته‌ها</w:t>
            </w:r>
            <w:r>
              <w:rPr>
                <w:rStyle w:val="IndexLink"/>
                <w:rtl w:val="true"/>
              </w:rPr>
              <w:t>:</w:t>
              <w:tab/>
            </w:r>
            <w:r>
              <w:rPr>
                <w:rStyle w:val="IndexLink"/>
              </w:rPr>
              <w:t>313</w:t>
            </w:r>
          </w:hyperlink>
        </w:p>
        <w:p>
          <w:pPr>
            <w:pStyle w:val="Contents5"/>
            <w:tabs>
              <w:tab w:val="clear" w:pos="7892"/>
              <w:tab w:val="right" w:pos="9026" w:leader="dot"/>
            </w:tabs>
            <w:rPr/>
          </w:pPr>
          <w:hyperlink w:anchor="__RefHeading___Toc512650_3244359995">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512652_3244359995">
            <w:r>
              <w:rPr>
                <w:webHidden/>
                <w:rStyle w:val="IndexLink"/>
                <w:rtl w:val="true"/>
              </w:rPr>
              <w:t>پیام‌ها</w:t>
            </w:r>
            <w:r>
              <w:rPr>
                <w:rStyle w:val="IndexLink"/>
                <w:rtl w:val="true"/>
              </w:rPr>
              <w:tab/>
            </w:r>
            <w:r>
              <w:rPr>
                <w:rStyle w:val="IndexLink"/>
              </w:rPr>
              <w:t>313</w:t>
            </w:r>
          </w:hyperlink>
        </w:p>
        <w:p>
          <w:pPr>
            <w:pStyle w:val="Contents4"/>
            <w:tabs>
              <w:tab w:val="clear" w:pos="8176"/>
              <w:tab w:val="right" w:pos="9026" w:leader="dot"/>
            </w:tabs>
            <w:rPr/>
          </w:pPr>
          <w:hyperlink w:anchor="__RefHeading___Toc51265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314</w:t>
            </w:r>
          </w:hyperlink>
        </w:p>
        <w:p>
          <w:pPr>
            <w:pStyle w:val="Contents5"/>
            <w:tabs>
              <w:tab w:val="clear" w:pos="7892"/>
              <w:tab w:val="right" w:pos="9026" w:leader="dot"/>
            </w:tabs>
            <w:rPr/>
          </w:pPr>
          <w:hyperlink w:anchor="__RefHeading___Toc512656_324435999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512658_3244359995">
            <w:r>
              <w:rPr>
                <w:webHidden/>
                <w:rStyle w:val="IndexLink"/>
                <w:rtl w:val="true"/>
              </w:rPr>
              <w:t>نکته‌ها</w:t>
            </w:r>
            <w:r>
              <w:rPr>
                <w:rStyle w:val="IndexLink"/>
                <w:rtl w:val="true"/>
              </w:rPr>
              <w:t>:</w:t>
              <w:tab/>
            </w:r>
            <w:r>
              <w:rPr>
                <w:rStyle w:val="IndexLink"/>
              </w:rPr>
              <w:t>314</w:t>
            </w:r>
          </w:hyperlink>
        </w:p>
        <w:p>
          <w:pPr>
            <w:pStyle w:val="Contents5"/>
            <w:tabs>
              <w:tab w:val="clear" w:pos="7892"/>
              <w:tab w:val="right" w:pos="9026" w:leader="dot"/>
            </w:tabs>
            <w:rPr/>
          </w:pPr>
          <w:hyperlink w:anchor="__RefHeading___Toc512660_324435999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512662_3244359995">
            <w:r>
              <w:rPr>
                <w:webHidden/>
                <w:rStyle w:val="IndexLink"/>
                <w:rtl w:val="true"/>
              </w:rPr>
              <w:t>پیام‌ها</w:t>
            </w:r>
            <w:r>
              <w:rPr>
                <w:rStyle w:val="IndexLink"/>
                <w:rtl w:val="true"/>
              </w:rPr>
              <w:tab/>
            </w:r>
            <w:r>
              <w:rPr>
                <w:rStyle w:val="IndexLink"/>
              </w:rPr>
              <w:t>314</w:t>
            </w:r>
          </w:hyperlink>
        </w:p>
        <w:p>
          <w:pPr>
            <w:pStyle w:val="Contents4"/>
            <w:tabs>
              <w:tab w:val="clear" w:pos="8176"/>
              <w:tab w:val="right" w:pos="9026" w:leader="dot"/>
            </w:tabs>
            <w:rPr/>
          </w:pPr>
          <w:hyperlink w:anchor="__RefHeading___Toc51266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315</w:t>
            </w:r>
          </w:hyperlink>
        </w:p>
        <w:p>
          <w:pPr>
            <w:pStyle w:val="Contents5"/>
            <w:tabs>
              <w:tab w:val="clear" w:pos="7892"/>
              <w:tab w:val="right" w:pos="9026" w:leader="dot"/>
            </w:tabs>
            <w:rPr/>
          </w:pPr>
          <w:hyperlink w:anchor="__RefHeading___Toc512666_3244359995">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12668_3244359995">
            <w:r>
              <w:rPr>
                <w:webHidden/>
                <w:rStyle w:val="IndexLink"/>
                <w:rtl w:val="true"/>
              </w:rPr>
              <w:t>نکته‌ها</w:t>
            </w:r>
            <w:r>
              <w:rPr>
                <w:rStyle w:val="IndexLink"/>
                <w:rtl w:val="true"/>
              </w:rPr>
              <w:t>:</w:t>
              <w:tab/>
            </w:r>
            <w:r>
              <w:rPr>
                <w:rStyle w:val="IndexLink"/>
              </w:rPr>
              <w:t>315</w:t>
            </w:r>
          </w:hyperlink>
        </w:p>
        <w:p>
          <w:pPr>
            <w:pStyle w:val="Contents5"/>
            <w:tabs>
              <w:tab w:val="clear" w:pos="7892"/>
              <w:tab w:val="right" w:pos="9026" w:leader="dot"/>
            </w:tabs>
            <w:rPr/>
          </w:pPr>
          <w:hyperlink w:anchor="__RefHeading___Toc512670_3244359995">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12672_3244359995">
            <w:r>
              <w:rPr>
                <w:webHidden/>
                <w:rStyle w:val="IndexLink"/>
                <w:rtl w:val="true"/>
              </w:rPr>
              <w:t>پیام‌ها</w:t>
            </w:r>
            <w:r>
              <w:rPr>
                <w:rStyle w:val="IndexLink"/>
                <w:rtl w:val="true"/>
              </w:rPr>
              <w:tab/>
            </w:r>
            <w:r>
              <w:rPr>
                <w:rStyle w:val="IndexLink"/>
              </w:rPr>
              <w:t>316</w:t>
            </w:r>
          </w:hyperlink>
        </w:p>
        <w:p>
          <w:pPr>
            <w:pStyle w:val="Contents4"/>
            <w:tabs>
              <w:tab w:val="clear" w:pos="8176"/>
              <w:tab w:val="right" w:pos="9026" w:leader="dot"/>
            </w:tabs>
            <w:rPr/>
          </w:pPr>
          <w:hyperlink w:anchor="__RefHeading___Toc51267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316</w:t>
            </w:r>
          </w:hyperlink>
        </w:p>
        <w:p>
          <w:pPr>
            <w:pStyle w:val="Contents5"/>
            <w:tabs>
              <w:tab w:val="clear" w:pos="7892"/>
              <w:tab w:val="right" w:pos="9026" w:leader="dot"/>
            </w:tabs>
            <w:rPr/>
          </w:pPr>
          <w:hyperlink w:anchor="__RefHeading___Toc512676_3244359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512678_3244359995">
            <w:r>
              <w:rPr>
                <w:webHidden/>
                <w:rStyle w:val="IndexLink"/>
                <w:rtl w:val="true"/>
              </w:rPr>
              <w:t>نکته‌ها</w:t>
            </w:r>
            <w:r>
              <w:rPr>
                <w:rStyle w:val="IndexLink"/>
                <w:rtl w:val="true"/>
              </w:rPr>
              <w:t>:</w:t>
              <w:tab/>
            </w:r>
            <w:r>
              <w:rPr>
                <w:rStyle w:val="IndexLink"/>
              </w:rPr>
              <w:t>316</w:t>
            </w:r>
          </w:hyperlink>
        </w:p>
        <w:p>
          <w:pPr>
            <w:pStyle w:val="Contents5"/>
            <w:tabs>
              <w:tab w:val="clear" w:pos="7892"/>
              <w:tab w:val="right" w:pos="9026" w:leader="dot"/>
            </w:tabs>
            <w:rPr/>
          </w:pPr>
          <w:hyperlink w:anchor="__RefHeading___Toc512680_3244359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512682_3244359995">
            <w:r>
              <w:rPr>
                <w:webHidden/>
                <w:rStyle w:val="IndexLink"/>
                <w:rtl w:val="true"/>
              </w:rPr>
              <w:t>پیام‌ها</w:t>
            </w:r>
            <w:r>
              <w:rPr>
                <w:rStyle w:val="IndexLink"/>
                <w:rtl w:val="true"/>
              </w:rPr>
              <w:tab/>
            </w:r>
            <w:r>
              <w:rPr>
                <w:rStyle w:val="IndexLink"/>
              </w:rPr>
              <w:t>317</w:t>
            </w:r>
          </w:hyperlink>
        </w:p>
        <w:p>
          <w:pPr>
            <w:pStyle w:val="Contents4"/>
            <w:tabs>
              <w:tab w:val="clear" w:pos="8176"/>
              <w:tab w:val="right" w:pos="9026" w:leader="dot"/>
            </w:tabs>
            <w:rPr/>
          </w:pPr>
          <w:hyperlink w:anchor="__RefHeading___Toc51268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317</w:t>
            </w:r>
          </w:hyperlink>
        </w:p>
        <w:p>
          <w:pPr>
            <w:pStyle w:val="Contents5"/>
            <w:tabs>
              <w:tab w:val="clear" w:pos="7892"/>
              <w:tab w:val="right" w:pos="9026" w:leader="dot"/>
            </w:tabs>
            <w:rPr/>
          </w:pPr>
          <w:hyperlink w:anchor="__RefHeading___Toc512686_3244359995">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512688_3244359995">
            <w:r>
              <w:rPr>
                <w:webHidden/>
                <w:rStyle w:val="IndexLink"/>
                <w:rtl w:val="true"/>
              </w:rPr>
              <w:t>نکته‌ها</w:t>
            </w:r>
            <w:r>
              <w:rPr>
                <w:rStyle w:val="IndexLink"/>
                <w:rtl w:val="true"/>
              </w:rPr>
              <w:t>:</w:t>
              <w:tab/>
            </w:r>
            <w:r>
              <w:rPr>
                <w:rStyle w:val="IndexLink"/>
              </w:rPr>
              <w:t>317</w:t>
            </w:r>
          </w:hyperlink>
        </w:p>
        <w:p>
          <w:pPr>
            <w:pStyle w:val="Contents5"/>
            <w:tabs>
              <w:tab w:val="clear" w:pos="7892"/>
              <w:tab w:val="right" w:pos="9026" w:leader="dot"/>
            </w:tabs>
            <w:rPr/>
          </w:pPr>
          <w:hyperlink w:anchor="__RefHeading___Toc512690_3244359995">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512692_3244359995">
            <w:r>
              <w:rPr>
                <w:webHidden/>
                <w:rStyle w:val="IndexLink"/>
                <w:rtl w:val="true"/>
              </w:rPr>
              <w:t>پیام‌ها</w:t>
            </w:r>
            <w:r>
              <w:rPr>
                <w:rStyle w:val="IndexLink"/>
                <w:rtl w:val="true"/>
              </w:rPr>
              <w:t>:</w:t>
              <w:tab/>
            </w:r>
            <w:r>
              <w:rPr>
                <w:rStyle w:val="IndexLink"/>
              </w:rPr>
              <w:t>318</w:t>
            </w:r>
          </w:hyperlink>
        </w:p>
        <w:p>
          <w:pPr>
            <w:pStyle w:val="Contents4"/>
            <w:tabs>
              <w:tab w:val="clear" w:pos="8176"/>
              <w:tab w:val="right" w:pos="9026" w:leader="dot"/>
            </w:tabs>
            <w:rPr/>
          </w:pPr>
          <w:hyperlink w:anchor="__RefHeading___Toc51269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318</w:t>
            </w:r>
          </w:hyperlink>
        </w:p>
        <w:p>
          <w:pPr>
            <w:pStyle w:val="Contents5"/>
            <w:tabs>
              <w:tab w:val="clear" w:pos="7892"/>
              <w:tab w:val="right" w:pos="9026" w:leader="dot"/>
            </w:tabs>
            <w:rPr/>
          </w:pPr>
          <w:hyperlink w:anchor="__RefHeading___Toc512696_3244359995">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512698_3244359995">
            <w:r>
              <w:rPr>
                <w:webHidden/>
                <w:rStyle w:val="IndexLink"/>
                <w:rtl w:val="true"/>
              </w:rPr>
              <w:t>نکته‌ها</w:t>
            </w:r>
            <w:r>
              <w:rPr>
                <w:rStyle w:val="IndexLink"/>
                <w:rtl w:val="true"/>
              </w:rPr>
              <w:t>:</w:t>
              <w:tab/>
            </w:r>
            <w:r>
              <w:rPr>
                <w:rStyle w:val="IndexLink"/>
              </w:rPr>
              <w:t>318</w:t>
            </w:r>
          </w:hyperlink>
        </w:p>
        <w:p>
          <w:pPr>
            <w:pStyle w:val="Contents5"/>
            <w:tabs>
              <w:tab w:val="clear" w:pos="7892"/>
              <w:tab w:val="right" w:pos="9026" w:leader="dot"/>
            </w:tabs>
            <w:rPr/>
          </w:pPr>
          <w:hyperlink w:anchor="__RefHeading___Toc512700_3244359995">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512702_3244359995">
            <w:r>
              <w:rPr>
                <w:webHidden/>
                <w:rStyle w:val="IndexLink"/>
                <w:rtl w:val="true"/>
              </w:rPr>
              <w:t>پیام‌ها</w:t>
            </w:r>
            <w:r>
              <w:rPr>
                <w:rStyle w:val="IndexLink"/>
                <w:rtl w:val="true"/>
              </w:rPr>
              <w:tab/>
            </w:r>
            <w:r>
              <w:rPr>
                <w:rStyle w:val="IndexLink"/>
              </w:rPr>
              <w:t>319</w:t>
            </w:r>
          </w:hyperlink>
        </w:p>
        <w:p>
          <w:pPr>
            <w:pStyle w:val="Contents4"/>
            <w:tabs>
              <w:tab w:val="clear" w:pos="8176"/>
              <w:tab w:val="right" w:pos="9026" w:leader="dot"/>
            </w:tabs>
            <w:rPr/>
          </w:pPr>
          <w:hyperlink w:anchor="__RefHeading___Toc51270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320</w:t>
            </w:r>
          </w:hyperlink>
        </w:p>
        <w:p>
          <w:pPr>
            <w:pStyle w:val="Contents5"/>
            <w:tabs>
              <w:tab w:val="clear" w:pos="7892"/>
              <w:tab w:val="right" w:pos="9026" w:leader="dot"/>
            </w:tabs>
            <w:rPr/>
          </w:pPr>
          <w:hyperlink w:anchor="__RefHeading___Toc512706_3244359995">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512708_3244359995">
            <w:r>
              <w:rPr>
                <w:webHidden/>
                <w:rStyle w:val="IndexLink"/>
                <w:rtl w:val="true"/>
              </w:rPr>
              <w:t>نکته‌ها</w:t>
            </w:r>
            <w:r>
              <w:rPr>
                <w:rStyle w:val="IndexLink"/>
                <w:rtl w:val="true"/>
              </w:rPr>
              <w:t>:</w:t>
              <w:tab/>
            </w:r>
            <w:r>
              <w:rPr>
                <w:rStyle w:val="IndexLink"/>
              </w:rPr>
              <w:t>320</w:t>
            </w:r>
          </w:hyperlink>
        </w:p>
        <w:p>
          <w:pPr>
            <w:pStyle w:val="Contents5"/>
            <w:tabs>
              <w:tab w:val="clear" w:pos="7892"/>
              <w:tab w:val="right" w:pos="9026" w:leader="dot"/>
            </w:tabs>
            <w:rPr/>
          </w:pPr>
          <w:hyperlink w:anchor="__RefHeading___Toc512710_3244359995">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512712_3244359995">
            <w:r>
              <w:rPr>
                <w:webHidden/>
                <w:rStyle w:val="IndexLink"/>
                <w:rtl w:val="true"/>
              </w:rPr>
              <w:t>پیام‌ها</w:t>
            </w:r>
            <w:r>
              <w:rPr>
                <w:rStyle w:val="IndexLink"/>
                <w:rtl w:val="true"/>
              </w:rPr>
              <w:tab/>
            </w:r>
            <w:r>
              <w:rPr>
                <w:rStyle w:val="IndexLink"/>
              </w:rPr>
              <w:t>321</w:t>
            </w:r>
          </w:hyperlink>
        </w:p>
        <w:p>
          <w:pPr>
            <w:pStyle w:val="Contents4"/>
            <w:tabs>
              <w:tab w:val="clear" w:pos="8176"/>
              <w:tab w:val="right" w:pos="9026" w:leader="dot"/>
            </w:tabs>
            <w:rPr/>
          </w:pPr>
          <w:hyperlink w:anchor="__RefHeading___Toc51271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321</w:t>
            </w:r>
          </w:hyperlink>
        </w:p>
        <w:p>
          <w:pPr>
            <w:pStyle w:val="Contents5"/>
            <w:tabs>
              <w:tab w:val="clear" w:pos="7892"/>
              <w:tab w:val="right" w:pos="9026" w:leader="dot"/>
            </w:tabs>
            <w:rPr/>
          </w:pPr>
          <w:hyperlink w:anchor="__RefHeading___Toc512716_3244359995">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512718_3244359995">
            <w:r>
              <w:rPr>
                <w:webHidden/>
                <w:rStyle w:val="IndexLink"/>
                <w:rtl w:val="true"/>
              </w:rPr>
              <w:t>نکته‌ها</w:t>
            </w:r>
            <w:r>
              <w:rPr>
                <w:rStyle w:val="IndexLink"/>
                <w:rtl w:val="true"/>
              </w:rPr>
              <w:t>:</w:t>
              <w:tab/>
            </w:r>
            <w:r>
              <w:rPr>
                <w:rStyle w:val="IndexLink"/>
              </w:rPr>
              <w:t>322</w:t>
            </w:r>
          </w:hyperlink>
        </w:p>
        <w:p>
          <w:pPr>
            <w:pStyle w:val="Contents5"/>
            <w:tabs>
              <w:tab w:val="clear" w:pos="7892"/>
              <w:tab w:val="right" w:pos="9026" w:leader="dot"/>
            </w:tabs>
            <w:rPr/>
          </w:pPr>
          <w:hyperlink w:anchor="__RefHeading___Toc512720_3244359995">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512722_3244359995">
            <w:r>
              <w:rPr>
                <w:webHidden/>
                <w:rStyle w:val="IndexLink"/>
                <w:rtl w:val="true"/>
              </w:rPr>
              <w:t>پیام‌ها</w:t>
            </w:r>
            <w:r>
              <w:rPr>
                <w:rStyle w:val="IndexLink"/>
                <w:rtl w:val="true"/>
              </w:rPr>
              <w:tab/>
            </w:r>
            <w:r>
              <w:rPr>
                <w:rStyle w:val="IndexLink"/>
              </w:rPr>
              <w:t>322</w:t>
            </w:r>
          </w:hyperlink>
        </w:p>
        <w:p>
          <w:pPr>
            <w:pStyle w:val="Contents4"/>
            <w:tabs>
              <w:tab w:val="clear" w:pos="8176"/>
              <w:tab w:val="right" w:pos="9026" w:leader="dot"/>
            </w:tabs>
            <w:rPr/>
          </w:pPr>
          <w:hyperlink w:anchor="__RefHeading___Toc51272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323</w:t>
            </w:r>
          </w:hyperlink>
        </w:p>
        <w:p>
          <w:pPr>
            <w:pStyle w:val="Contents5"/>
            <w:tabs>
              <w:tab w:val="clear" w:pos="7892"/>
              <w:tab w:val="right" w:pos="9026" w:leader="dot"/>
            </w:tabs>
            <w:rPr/>
          </w:pPr>
          <w:hyperlink w:anchor="__RefHeading___Toc512726_3244359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12728_3244359995">
            <w:r>
              <w:rPr>
                <w:webHidden/>
                <w:rStyle w:val="IndexLink"/>
                <w:rtl w:val="true"/>
              </w:rPr>
              <w:t>نکته‌ها</w:t>
            </w:r>
            <w:r>
              <w:rPr>
                <w:rStyle w:val="IndexLink"/>
                <w:rtl w:val="true"/>
              </w:rPr>
              <w:t>:</w:t>
              <w:tab/>
            </w:r>
            <w:r>
              <w:rPr>
                <w:rStyle w:val="IndexLink"/>
              </w:rPr>
              <w:t>323</w:t>
            </w:r>
          </w:hyperlink>
        </w:p>
        <w:p>
          <w:pPr>
            <w:pStyle w:val="Contents5"/>
            <w:tabs>
              <w:tab w:val="clear" w:pos="7892"/>
              <w:tab w:val="right" w:pos="9026" w:leader="dot"/>
            </w:tabs>
            <w:rPr/>
          </w:pPr>
          <w:hyperlink w:anchor="__RefHeading___Toc512730_3244359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12732_3244359995">
            <w:r>
              <w:rPr>
                <w:webHidden/>
                <w:rStyle w:val="IndexLink"/>
                <w:rtl w:val="true"/>
              </w:rPr>
              <w:t>پیام‌ها</w:t>
            </w:r>
            <w:r>
              <w:rPr>
                <w:rStyle w:val="IndexLink"/>
                <w:rtl w:val="true"/>
              </w:rPr>
              <w:tab/>
            </w:r>
            <w:r>
              <w:rPr>
                <w:rStyle w:val="IndexLink"/>
              </w:rPr>
              <w:t>323</w:t>
            </w:r>
          </w:hyperlink>
        </w:p>
        <w:p>
          <w:pPr>
            <w:pStyle w:val="Contents4"/>
            <w:tabs>
              <w:tab w:val="clear" w:pos="8176"/>
              <w:tab w:val="right" w:pos="9026" w:leader="dot"/>
            </w:tabs>
            <w:rPr/>
          </w:pPr>
          <w:hyperlink w:anchor="__RefHeading___Toc51273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323</w:t>
            </w:r>
          </w:hyperlink>
        </w:p>
        <w:p>
          <w:pPr>
            <w:pStyle w:val="Contents5"/>
            <w:tabs>
              <w:tab w:val="clear" w:pos="7892"/>
              <w:tab w:val="right" w:pos="9026" w:leader="dot"/>
            </w:tabs>
            <w:rPr/>
          </w:pPr>
          <w:hyperlink w:anchor="__RefHeading___Toc512736_3244359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12738_3244359995">
            <w:r>
              <w:rPr>
                <w:webHidden/>
                <w:rStyle w:val="IndexLink"/>
                <w:rtl w:val="true"/>
              </w:rPr>
              <w:t>نکته‌ها</w:t>
            </w:r>
            <w:r>
              <w:rPr>
                <w:rStyle w:val="IndexLink"/>
                <w:rtl w:val="true"/>
              </w:rPr>
              <w:t>:</w:t>
              <w:tab/>
            </w:r>
            <w:r>
              <w:rPr>
                <w:rStyle w:val="IndexLink"/>
              </w:rPr>
              <w:t>323</w:t>
            </w:r>
          </w:hyperlink>
        </w:p>
        <w:p>
          <w:pPr>
            <w:pStyle w:val="Contents5"/>
            <w:tabs>
              <w:tab w:val="clear" w:pos="7892"/>
              <w:tab w:val="right" w:pos="9026" w:leader="dot"/>
            </w:tabs>
            <w:rPr/>
          </w:pPr>
          <w:hyperlink w:anchor="__RefHeading___Toc512740_3244359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12742_3244359995">
            <w:r>
              <w:rPr>
                <w:webHidden/>
                <w:rStyle w:val="IndexLink"/>
                <w:rtl w:val="true"/>
              </w:rPr>
              <w:t>پیام‌ها</w:t>
            </w:r>
            <w:r>
              <w:rPr>
                <w:rStyle w:val="IndexLink"/>
                <w:rtl w:val="true"/>
              </w:rPr>
              <w:tab/>
            </w:r>
            <w:r>
              <w:rPr>
                <w:rStyle w:val="IndexLink"/>
              </w:rPr>
              <w:t>324</w:t>
            </w:r>
          </w:hyperlink>
        </w:p>
        <w:p>
          <w:pPr>
            <w:pStyle w:val="Contents4"/>
            <w:tabs>
              <w:tab w:val="clear" w:pos="8176"/>
              <w:tab w:val="right" w:pos="9026" w:leader="dot"/>
            </w:tabs>
            <w:rPr/>
          </w:pPr>
          <w:hyperlink w:anchor="__RefHeading___Toc51274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324</w:t>
            </w:r>
          </w:hyperlink>
        </w:p>
        <w:p>
          <w:pPr>
            <w:pStyle w:val="Contents5"/>
            <w:tabs>
              <w:tab w:val="clear" w:pos="7892"/>
              <w:tab w:val="right" w:pos="9026" w:leader="dot"/>
            </w:tabs>
            <w:rPr/>
          </w:pPr>
          <w:hyperlink w:anchor="__RefHeading___Toc512746_3244359995">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512748_3244359995">
            <w:r>
              <w:rPr>
                <w:webHidden/>
                <w:rStyle w:val="IndexLink"/>
                <w:rtl w:val="true"/>
              </w:rPr>
              <w:t>نکته‌ها</w:t>
            </w:r>
            <w:r>
              <w:rPr>
                <w:rStyle w:val="IndexLink"/>
                <w:rtl w:val="true"/>
              </w:rPr>
              <w:t>:</w:t>
              <w:tab/>
            </w:r>
            <w:r>
              <w:rPr>
                <w:rStyle w:val="IndexLink"/>
              </w:rPr>
              <w:t>324</w:t>
            </w:r>
          </w:hyperlink>
        </w:p>
        <w:p>
          <w:pPr>
            <w:pStyle w:val="Contents5"/>
            <w:tabs>
              <w:tab w:val="clear" w:pos="7892"/>
              <w:tab w:val="right" w:pos="9026" w:leader="dot"/>
            </w:tabs>
            <w:rPr/>
          </w:pPr>
          <w:hyperlink w:anchor="__RefHeading___Toc512750_3244359995">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512752_3244359995">
            <w:r>
              <w:rPr>
                <w:webHidden/>
                <w:rStyle w:val="IndexLink"/>
                <w:rtl w:val="true"/>
              </w:rPr>
              <w:t>پیام‌ها</w:t>
            </w:r>
            <w:r>
              <w:rPr>
                <w:rStyle w:val="IndexLink"/>
                <w:rtl w:val="true"/>
              </w:rPr>
              <w:tab/>
            </w:r>
            <w:r>
              <w:rPr>
                <w:rStyle w:val="IndexLink"/>
              </w:rPr>
              <w:t>325</w:t>
            </w:r>
          </w:hyperlink>
        </w:p>
        <w:p>
          <w:pPr>
            <w:pStyle w:val="Contents4"/>
            <w:tabs>
              <w:tab w:val="clear" w:pos="8176"/>
              <w:tab w:val="right" w:pos="9026" w:leader="dot"/>
            </w:tabs>
            <w:rPr/>
          </w:pPr>
          <w:hyperlink w:anchor="__RefHeading___Toc51275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326</w:t>
            </w:r>
          </w:hyperlink>
        </w:p>
        <w:p>
          <w:pPr>
            <w:pStyle w:val="Contents5"/>
            <w:tabs>
              <w:tab w:val="clear" w:pos="7892"/>
              <w:tab w:val="right" w:pos="9026" w:leader="dot"/>
            </w:tabs>
            <w:rPr/>
          </w:pPr>
          <w:hyperlink w:anchor="__RefHeading___Toc512756_3244359995">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512758_3244359995">
            <w:r>
              <w:rPr>
                <w:webHidden/>
                <w:rStyle w:val="IndexLink"/>
                <w:rtl w:val="true"/>
              </w:rPr>
              <w:t>نکته‌ها</w:t>
            </w:r>
            <w:r>
              <w:rPr>
                <w:rStyle w:val="IndexLink"/>
                <w:rtl w:val="true"/>
              </w:rPr>
              <w:t>:</w:t>
              <w:tab/>
            </w:r>
            <w:r>
              <w:rPr>
                <w:rStyle w:val="IndexLink"/>
              </w:rPr>
              <w:t>326</w:t>
            </w:r>
          </w:hyperlink>
        </w:p>
        <w:p>
          <w:pPr>
            <w:pStyle w:val="Contents5"/>
            <w:tabs>
              <w:tab w:val="clear" w:pos="7892"/>
              <w:tab w:val="right" w:pos="9026" w:leader="dot"/>
            </w:tabs>
            <w:rPr/>
          </w:pPr>
          <w:hyperlink w:anchor="__RefHeading___Toc512760_3244359995">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512762_3244359995">
            <w:r>
              <w:rPr>
                <w:webHidden/>
                <w:rStyle w:val="IndexLink"/>
                <w:rtl w:val="true"/>
              </w:rPr>
              <w:t>پیام‌ها</w:t>
            </w:r>
            <w:r>
              <w:rPr>
                <w:rStyle w:val="IndexLink"/>
                <w:rtl w:val="true"/>
              </w:rPr>
              <w:tab/>
            </w:r>
            <w:r>
              <w:rPr>
                <w:rStyle w:val="IndexLink"/>
              </w:rPr>
              <w:t>326</w:t>
            </w:r>
          </w:hyperlink>
        </w:p>
        <w:p>
          <w:pPr>
            <w:pStyle w:val="Contents4"/>
            <w:tabs>
              <w:tab w:val="clear" w:pos="8176"/>
              <w:tab w:val="right" w:pos="9026" w:leader="dot"/>
            </w:tabs>
            <w:rPr/>
          </w:pPr>
          <w:hyperlink w:anchor="__RefHeading___Toc512764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327</w:t>
            </w:r>
          </w:hyperlink>
        </w:p>
        <w:p>
          <w:pPr>
            <w:pStyle w:val="Contents5"/>
            <w:tabs>
              <w:tab w:val="clear" w:pos="7892"/>
              <w:tab w:val="right" w:pos="9026" w:leader="dot"/>
            </w:tabs>
            <w:rPr/>
          </w:pPr>
          <w:hyperlink w:anchor="__RefHeading___Toc512766_3244359995">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512768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51277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327</w:t>
            </w:r>
          </w:hyperlink>
        </w:p>
        <w:p>
          <w:pPr>
            <w:pStyle w:val="Contents5"/>
            <w:tabs>
              <w:tab w:val="clear" w:pos="7892"/>
              <w:tab w:val="right" w:pos="9026" w:leader="dot"/>
            </w:tabs>
            <w:rPr/>
          </w:pPr>
          <w:hyperlink w:anchor="__RefHeading___Toc512772_3244359995">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512774_3244359995">
            <w:r>
              <w:rPr>
                <w:webHidden/>
                <w:rStyle w:val="IndexLink"/>
                <w:rtl w:val="true"/>
              </w:rPr>
              <w:t>نکته‌ها</w:t>
            </w:r>
            <w:r>
              <w:rPr>
                <w:rStyle w:val="IndexLink"/>
                <w:rtl w:val="true"/>
              </w:rPr>
              <w:t>:</w:t>
              <w:tab/>
            </w:r>
            <w:r>
              <w:rPr>
                <w:rStyle w:val="IndexLink"/>
              </w:rPr>
              <w:t>327</w:t>
            </w:r>
          </w:hyperlink>
        </w:p>
        <w:p>
          <w:pPr>
            <w:pStyle w:val="Contents5"/>
            <w:tabs>
              <w:tab w:val="clear" w:pos="7892"/>
              <w:tab w:val="right" w:pos="9026" w:leader="dot"/>
            </w:tabs>
            <w:rPr/>
          </w:pPr>
          <w:hyperlink w:anchor="__RefHeading___Toc512776_3244359995">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512778_3244359995">
            <w:r>
              <w:rPr>
                <w:webHidden/>
                <w:rStyle w:val="IndexLink"/>
                <w:rtl w:val="true"/>
              </w:rPr>
              <w:t>پیام‌ها</w:t>
            </w:r>
            <w:r>
              <w:rPr>
                <w:rStyle w:val="IndexLink"/>
                <w:rtl w:val="true"/>
              </w:rPr>
              <w:tab/>
            </w:r>
            <w:r>
              <w:rPr>
                <w:rStyle w:val="IndexLink"/>
              </w:rPr>
              <w:t>328</w:t>
            </w:r>
          </w:hyperlink>
        </w:p>
        <w:p>
          <w:pPr>
            <w:pStyle w:val="Contents4"/>
            <w:tabs>
              <w:tab w:val="clear" w:pos="8176"/>
              <w:tab w:val="right" w:pos="9026" w:leader="dot"/>
            </w:tabs>
            <w:rPr/>
          </w:pPr>
          <w:hyperlink w:anchor="__RefHeading___Toc512780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328</w:t>
            </w:r>
          </w:hyperlink>
        </w:p>
        <w:p>
          <w:pPr>
            <w:pStyle w:val="Contents5"/>
            <w:tabs>
              <w:tab w:val="clear" w:pos="7892"/>
              <w:tab w:val="right" w:pos="9026" w:leader="dot"/>
            </w:tabs>
            <w:rPr/>
          </w:pPr>
          <w:hyperlink w:anchor="__RefHeading___Toc512782_3244359995">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512784_3244359995">
            <w:r>
              <w:rPr>
                <w:webHidden/>
                <w:rStyle w:val="IndexLink"/>
                <w:rtl w:val="true"/>
              </w:rPr>
              <w:t>پیام‌ها</w:t>
            </w:r>
            <w:r>
              <w:rPr>
                <w:rStyle w:val="IndexLink"/>
                <w:rtl w:val="true"/>
              </w:rPr>
              <w:tab/>
            </w:r>
            <w:r>
              <w:rPr>
                <w:rStyle w:val="IndexLink"/>
              </w:rPr>
              <w:t>328</w:t>
            </w:r>
          </w:hyperlink>
        </w:p>
        <w:p>
          <w:pPr>
            <w:pStyle w:val="Contents4"/>
            <w:tabs>
              <w:tab w:val="clear" w:pos="8176"/>
              <w:tab w:val="right" w:pos="9026" w:leader="dot"/>
            </w:tabs>
            <w:rPr/>
          </w:pPr>
          <w:hyperlink w:anchor="__RefHeading___Toc51278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329</w:t>
            </w:r>
          </w:hyperlink>
        </w:p>
        <w:p>
          <w:pPr>
            <w:pStyle w:val="Contents5"/>
            <w:tabs>
              <w:tab w:val="clear" w:pos="7892"/>
              <w:tab w:val="right" w:pos="9026" w:leader="dot"/>
            </w:tabs>
            <w:rPr/>
          </w:pPr>
          <w:hyperlink w:anchor="__RefHeading___Toc512788_3244359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12790_3244359995">
            <w:r>
              <w:rPr>
                <w:webHidden/>
                <w:rStyle w:val="IndexLink"/>
                <w:rtl w:val="true"/>
              </w:rPr>
              <w:t>نکته‌ها</w:t>
            </w:r>
            <w:r>
              <w:rPr>
                <w:rStyle w:val="IndexLink"/>
                <w:rtl w:val="true"/>
              </w:rPr>
              <w:t>:</w:t>
              <w:tab/>
            </w:r>
            <w:r>
              <w:rPr>
                <w:rStyle w:val="IndexLink"/>
              </w:rPr>
              <w:t>329</w:t>
            </w:r>
          </w:hyperlink>
        </w:p>
        <w:p>
          <w:pPr>
            <w:pStyle w:val="Contents5"/>
            <w:tabs>
              <w:tab w:val="clear" w:pos="7892"/>
              <w:tab w:val="right" w:pos="9026" w:leader="dot"/>
            </w:tabs>
            <w:rPr/>
          </w:pPr>
          <w:hyperlink w:anchor="__RefHeading___Toc512792_3244359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12794_3244359995">
            <w:r>
              <w:rPr>
                <w:webHidden/>
                <w:rStyle w:val="IndexLink"/>
                <w:rtl w:val="true"/>
              </w:rPr>
              <w:t>پیام‌ها</w:t>
            </w:r>
            <w:r>
              <w:rPr>
                <w:rStyle w:val="IndexLink"/>
                <w:rtl w:val="true"/>
              </w:rPr>
              <w:tab/>
            </w:r>
            <w:r>
              <w:rPr>
                <w:rStyle w:val="IndexLink"/>
              </w:rPr>
              <w:t>329</w:t>
            </w:r>
          </w:hyperlink>
        </w:p>
        <w:p>
          <w:pPr>
            <w:pStyle w:val="Contents4"/>
            <w:tabs>
              <w:tab w:val="clear" w:pos="8176"/>
              <w:tab w:val="right" w:pos="9026" w:leader="dot"/>
            </w:tabs>
            <w:rPr/>
          </w:pPr>
          <w:hyperlink w:anchor="__RefHeading___Toc51279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329</w:t>
            </w:r>
          </w:hyperlink>
        </w:p>
        <w:p>
          <w:pPr>
            <w:pStyle w:val="Contents5"/>
            <w:tabs>
              <w:tab w:val="clear" w:pos="7892"/>
              <w:tab w:val="right" w:pos="9026" w:leader="dot"/>
            </w:tabs>
            <w:rPr/>
          </w:pPr>
          <w:hyperlink w:anchor="__RefHeading___Toc512798_3244359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12800_3244359995">
            <w:r>
              <w:rPr>
                <w:webHidden/>
                <w:rStyle w:val="IndexLink"/>
                <w:rtl w:val="true"/>
              </w:rPr>
              <w:t>نکته‌ها</w:t>
            </w:r>
            <w:r>
              <w:rPr>
                <w:rStyle w:val="IndexLink"/>
                <w:rtl w:val="true"/>
              </w:rPr>
              <w:t>:</w:t>
              <w:tab/>
            </w:r>
            <w:r>
              <w:rPr>
                <w:rStyle w:val="IndexLink"/>
              </w:rPr>
              <w:t>329</w:t>
            </w:r>
          </w:hyperlink>
        </w:p>
        <w:p>
          <w:pPr>
            <w:pStyle w:val="Contents5"/>
            <w:tabs>
              <w:tab w:val="clear" w:pos="7892"/>
              <w:tab w:val="right" w:pos="9026" w:leader="dot"/>
            </w:tabs>
            <w:rPr/>
          </w:pPr>
          <w:hyperlink w:anchor="__RefHeading___Toc512802_3244359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12804_3244359995">
            <w:r>
              <w:rPr>
                <w:webHidden/>
                <w:rStyle w:val="IndexLink"/>
                <w:rtl w:val="true"/>
              </w:rPr>
              <w:t>پیام‌ها</w:t>
            </w:r>
            <w:r>
              <w:rPr>
                <w:rStyle w:val="IndexLink"/>
                <w:rtl w:val="true"/>
              </w:rPr>
              <w:tab/>
            </w:r>
            <w:r>
              <w:rPr>
                <w:rStyle w:val="IndexLink"/>
              </w:rPr>
              <w:t>329</w:t>
            </w:r>
          </w:hyperlink>
        </w:p>
        <w:p>
          <w:pPr>
            <w:pStyle w:val="Contents4"/>
            <w:tabs>
              <w:tab w:val="clear" w:pos="8176"/>
              <w:tab w:val="right" w:pos="9026" w:leader="dot"/>
            </w:tabs>
            <w:rPr/>
          </w:pPr>
          <w:hyperlink w:anchor="__RefHeading___Toc51280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330</w:t>
            </w:r>
          </w:hyperlink>
        </w:p>
        <w:p>
          <w:pPr>
            <w:pStyle w:val="Contents5"/>
            <w:tabs>
              <w:tab w:val="clear" w:pos="7892"/>
              <w:tab w:val="right" w:pos="9026" w:leader="dot"/>
            </w:tabs>
            <w:rPr/>
          </w:pPr>
          <w:hyperlink w:anchor="__RefHeading___Toc512808_3244359995">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512810_3244359995">
            <w:r>
              <w:rPr>
                <w:webHidden/>
                <w:rStyle w:val="IndexLink"/>
                <w:rtl w:val="true"/>
              </w:rPr>
              <w:t>نکته‌ها</w:t>
            </w:r>
            <w:r>
              <w:rPr>
                <w:rStyle w:val="IndexLink"/>
                <w:rtl w:val="true"/>
              </w:rPr>
              <w:t>:</w:t>
              <w:tab/>
            </w:r>
            <w:r>
              <w:rPr>
                <w:rStyle w:val="IndexLink"/>
              </w:rPr>
              <w:t>330</w:t>
            </w:r>
          </w:hyperlink>
        </w:p>
        <w:p>
          <w:pPr>
            <w:pStyle w:val="Contents5"/>
            <w:tabs>
              <w:tab w:val="clear" w:pos="7892"/>
              <w:tab w:val="right" w:pos="9026" w:leader="dot"/>
            </w:tabs>
            <w:rPr/>
          </w:pPr>
          <w:hyperlink w:anchor="__RefHeading___Toc512812_3244359995">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512814_3244359995">
            <w:r>
              <w:rPr>
                <w:webHidden/>
                <w:rStyle w:val="IndexLink"/>
                <w:rtl w:val="true"/>
              </w:rPr>
              <w:t>پیام‌ها</w:t>
            </w:r>
            <w:r>
              <w:rPr>
                <w:rStyle w:val="IndexLink"/>
                <w:rtl w:val="true"/>
              </w:rPr>
              <w:tab/>
            </w:r>
            <w:r>
              <w:rPr>
                <w:rStyle w:val="IndexLink"/>
              </w:rPr>
              <w:t>330</w:t>
            </w:r>
          </w:hyperlink>
        </w:p>
        <w:p>
          <w:pPr>
            <w:pStyle w:val="Contents4"/>
            <w:tabs>
              <w:tab w:val="clear" w:pos="8176"/>
              <w:tab w:val="right" w:pos="9026" w:leader="dot"/>
            </w:tabs>
            <w:rPr/>
          </w:pPr>
          <w:hyperlink w:anchor="__RefHeading___Toc51281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330</w:t>
            </w:r>
          </w:hyperlink>
        </w:p>
        <w:p>
          <w:pPr>
            <w:pStyle w:val="Contents5"/>
            <w:tabs>
              <w:tab w:val="clear" w:pos="7892"/>
              <w:tab w:val="right" w:pos="9026" w:leader="dot"/>
            </w:tabs>
            <w:rPr/>
          </w:pPr>
          <w:hyperlink w:anchor="__RefHeading___Toc512818_3244359995">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512820_3244359995">
            <w:r>
              <w:rPr>
                <w:webHidden/>
                <w:rStyle w:val="IndexLink"/>
                <w:rtl w:val="true"/>
              </w:rPr>
              <w:t>نکته‌ها</w:t>
            </w:r>
            <w:r>
              <w:rPr>
                <w:rStyle w:val="IndexLink"/>
                <w:rtl w:val="true"/>
              </w:rPr>
              <w:t>:</w:t>
              <w:tab/>
            </w:r>
            <w:r>
              <w:rPr>
                <w:rStyle w:val="IndexLink"/>
              </w:rPr>
              <w:t>331</w:t>
            </w:r>
          </w:hyperlink>
        </w:p>
        <w:p>
          <w:pPr>
            <w:pStyle w:val="Contents5"/>
            <w:tabs>
              <w:tab w:val="clear" w:pos="7892"/>
              <w:tab w:val="right" w:pos="9026" w:leader="dot"/>
            </w:tabs>
            <w:rPr/>
          </w:pPr>
          <w:hyperlink w:anchor="__RefHeading___Toc512822_3244359995">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512824_3244359995">
            <w:r>
              <w:rPr>
                <w:webHidden/>
                <w:rStyle w:val="IndexLink"/>
                <w:rtl w:val="true"/>
              </w:rPr>
              <w:t>پیام‌ها</w:t>
            </w:r>
            <w:r>
              <w:rPr>
                <w:rStyle w:val="IndexLink"/>
                <w:rtl w:val="true"/>
              </w:rPr>
              <w:tab/>
            </w:r>
            <w:r>
              <w:rPr>
                <w:rStyle w:val="IndexLink"/>
              </w:rPr>
              <w:t>332</w:t>
            </w:r>
          </w:hyperlink>
        </w:p>
        <w:p>
          <w:pPr>
            <w:pStyle w:val="Contents4"/>
            <w:tabs>
              <w:tab w:val="clear" w:pos="8176"/>
              <w:tab w:val="right" w:pos="9026" w:leader="dot"/>
            </w:tabs>
            <w:rPr/>
          </w:pPr>
          <w:hyperlink w:anchor="__RefHeading___Toc512826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332</w:t>
            </w:r>
          </w:hyperlink>
        </w:p>
        <w:p>
          <w:pPr>
            <w:pStyle w:val="Contents5"/>
            <w:tabs>
              <w:tab w:val="clear" w:pos="7892"/>
              <w:tab w:val="right" w:pos="9026" w:leader="dot"/>
            </w:tabs>
            <w:rPr/>
          </w:pPr>
          <w:hyperlink w:anchor="__RefHeading___Toc512828_3244359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512830_3244359995">
            <w:r>
              <w:rPr>
                <w:webHidden/>
                <w:rStyle w:val="IndexLink"/>
                <w:rtl w:val="true"/>
              </w:rPr>
              <w:t>پیام‌ها</w:t>
            </w:r>
            <w:r>
              <w:rPr>
                <w:rStyle w:val="IndexLink"/>
                <w:rtl w:val="true"/>
              </w:rPr>
              <w:tab/>
            </w:r>
            <w:r>
              <w:rPr>
                <w:rStyle w:val="IndexLink"/>
              </w:rPr>
              <w:t>332</w:t>
            </w:r>
          </w:hyperlink>
        </w:p>
        <w:p>
          <w:pPr>
            <w:pStyle w:val="Contents4"/>
            <w:tabs>
              <w:tab w:val="clear" w:pos="8176"/>
              <w:tab w:val="right" w:pos="9026" w:leader="dot"/>
            </w:tabs>
            <w:rPr/>
          </w:pPr>
          <w:hyperlink w:anchor="__RefHeading___Toc512832_3244359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332</w:t>
            </w:r>
          </w:hyperlink>
        </w:p>
        <w:p>
          <w:pPr>
            <w:pStyle w:val="Contents5"/>
            <w:tabs>
              <w:tab w:val="clear" w:pos="7892"/>
              <w:tab w:val="right" w:pos="9026" w:leader="dot"/>
            </w:tabs>
            <w:rPr/>
          </w:pPr>
          <w:hyperlink w:anchor="__RefHeading___Toc512834_3244359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512836_3244359995">
            <w:r>
              <w:rPr>
                <w:webHidden/>
                <w:rStyle w:val="IndexLink"/>
                <w:rtl w:val="true"/>
              </w:rPr>
              <w:t>نکته‌ها</w:t>
            </w:r>
            <w:r>
              <w:rPr>
                <w:rStyle w:val="IndexLink"/>
                <w:rtl w:val="true"/>
              </w:rPr>
              <w:t>:</w:t>
              <w:tab/>
            </w:r>
            <w:r>
              <w:rPr>
                <w:rStyle w:val="IndexLink"/>
              </w:rPr>
              <w:t>332</w:t>
            </w:r>
          </w:hyperlink>
        </w:p>
        <w:p>
          <w:pPr>
            <w:pStyle w:val="Contents5"/>
            <w:tabs>
              <w:tab w:val="clear" w:pos="7892"/>
              <w:tab w:val="right" w:pos="9026" w:leader="dot"/>
            </w:tabs>
            <w:rPr/>
          </w:pPr>
          <w:hyperlink w:anchor="__RefHeading___Toc512838_3244359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512840_3244359995">
            <w:r>
              <w:rPr>
                <w:webHidden/>
                <w:rStyle w:val="IndexLink"/>
                <w:rtl w:val="true"/>
              </w:rPr>
              <w:t>پیام‌ها</w:t>
            </w:r>
            <w:r>
              <w:rPr>
                <w:rStyle w:val="IndexLink"/>
                <w:rtl w:val="true"/>
              </w:rPr>
              <w:tab/>
            </w:r>
            <w:r>
              <w:rPr>
                <w:rStyle w:val="IndexLink"/>
              </w:rPr>
              <w:t>333</w:t>
            </w:r>
          </w:hyperlink>
        </w:p>
        <w:p>
          <w:pPr>
            <w:pStyle w:val="Contents3"/>
            <w:tabs>
              <w:tab w:val="clear" w:pos="8459"/>
              <w:tab w:val="right" w:pos="9026" w:leader="dot"/>
            </w:tabs>
            <w:rPr/>
          </w:pPr>
          <w:hyperlink w:anchor="__RefHeading___Toc512842_3244359995">
            <w:r>
              <w:rPr>
                <w:webHidden/>
                <w:rStyle w:val="IndexLink"/>
                <w:rtl w:val="true"/>
              </w:rPr>
              <w:t>[</w:t>
            </w:r>
            <w:r>
              <w:rPr>
                <w:rStyle w:val="IndexLink"/>
                <w:rtl w:val="true"/>
              </w:rPr>
              <w:t>تفسیر سوره حجر</w:t>
            </w:r>
            <w:r>
              <w:rPr>
                <w:rStyle w:val="IndexLink"/>
                <w:rtl w:val="true"/>
              </w:rPr>
              <w:t>]</w:t>
              <w:tab/>
            </w:r>
            <w:r>
              <w:rPr>
                <w:rStyle w:val="IndexLink"/>
              </w:rPr>
              <w:t>334</w:t>
            </w:r>
          </w:hyperlink>
        </w:p>
        <w:p>
          <w:pPr>
            <w:pStyle w:val="Contents4"/>
            <w:tabs>
              <w:tab w:val="clear" w:pos="8176"/>
              <w:tab w:val="right" w:pos="9026" w:leader="dot"/>
            </w:tabs>
            <w:rPr/>
          </w:pPr>
          <w:hyperlink w:anchor="__RefHeading___Toc512844_3244359995">
            <w:r>
              <w:rPr>
                <w:webHidden/>
                <w:rStyle w:val="IndexLink"/>
                <w:rtl w:val="true"/>
              </w:rPr>
              <w:t>سیمای سوره حجر</w:t>
            </w:r>
            <w:r>
              <w:rPr>
                <w:rStyle w:val="IndexLink"/>
                <w:rtl w:val="true"/>
              </w:rPr>
              <w:tab/>
            </w:r>
            <w:r>
              <w:rPr>
                <w:rStyle w:val="IndexLink"/>
              </w:rPr>
              <w:t>334</w:t>
            </w:r>
          </w:hyperlink>
        </w:p>
        <w:p>
          <w:pPr>
            <w:pStyle w:val="Contents4"/>
            <w:tabs>
              <w:tab w:val="clear" w:pos="8176"/>
              <w:tab w:val="right" w:pos="9026" w:leader="dot"/>
            </w:tabs>
            <w:rPr/>
          </w:pPr>
          <w:hyperlink w:anchor="__RefHeading___Toc512846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512848_3244359995">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512850_3244359995">
            <w:r>
              <w:rPr>
                <w:webHidden/>
                <w:rStyle w:val="IndexLink"/>
                <w:rtl w:val="true"/>
              </w:rPr>
              <w:t>نکته‌ها</w:t>
            </w:r>
            <w:r>
              <w:rPr>
                <w:rStyle w:val="IndexLink"/>
                <w:rtl w:val="true"/>
              </w:rPr>
              <w:t>:</w:t>
              <w:tab/>
            </w:r>
            <w:r>
              <w:rPr>
                <w:rStyle w:val="IndexLink"/>
              </w:rPr>
              <w:t>335</w:t>
            </w:r>
          </w:hyperlink>
        </w:p>
        <w:p>
          <w:pPr>
            <w:pStyle w:val="Contents5"/>
            <w:tabs>
              <w:tab w:val="clear" w:pos="7892"/>
              <w:tab w:val="right" w:pos="9026" w:leader="dot"/>
            </w:tabs>
            <w:rPr/>
          </w:pPr>
          <w:hyperlink w:anchor="__RefHeading___Toc512852_3244359995">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512854_3244359995">
            <w:r>
              <w:rPr>
                <w:webHidden/>
                <w:rStyle w:val="IndexLink"/>
                <w:rtl w:val="true"/>
              </w:rPr>
              <w:t>پیام‌ها</w:t>
            </w:r>
            <w:r>
              <w:rPr>
                <w:rStyle w:val="IndexLink"/>
                <w:rtl w:val="true"/>
              </w:rPr>
              <w:tab/>
            </w:r>
            <w:r>
              <w:rPr>
                <w:rStyle w:val="IndexLink"/>
              </w:rPr>
              <w:t>335</w:t>
            </w:r>
          </w:hyperlink>
        </w:p>
        <w:p>
          <w:pPr>
            <w:pStyle w:val="Contents4"/>
            <w:tabs>
              <w:tab w:val="clear" w:pos="8176"/>
              <w:tab w:val="right" w:pos="9026" w:leader="dot"/>
            </w:tabs>
            <w:rPr/>
          </w:pPr>
          <w:hyperlink w:anchor="__RefHeading___Toc512856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512858_3244359995">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512860_3244359995">
            <w:r>
              <w:rPr>
                <w:webHidden/>
                <w:rStyle w:val="IndexLink"/>
                <w:rtl w:val="true"/>
              </w:rPr>
              <w:t>نکته‌ها</w:t>
            </w:r>
            <w:r>
              <w:rPr>
                <w:rStyle w:val="IndexLink"/>
                <w:rtl w:val="true"/>
              </w:rPr>
              <w:t>:</w:t>
              <w:tab/>
            </w:r>
            <w:r>
              <w:rPr>
                <w:rStyle w:val="IndexLink"/>
              </w:rPr>
              <w:t>336</w:t>
            </w:r>
          </w:hyperlink>
        </w:p>
        <w:p>
          <w:pPr>
            <w:pStyle w:val="Contents5"/>
            <w:tabs>
              <w:tab w:val="clear" w:pos="7892"/>
              <w:tab w:val="right" w:pos="9026" w:leader="dot"/>
            </w:tabs>
            <w:rPr/>
          </w:pPr>
          <w:hyperlink w:anchor="__RefHeading___Toc512862_3244359995">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512864_3244359995">
            <w:r>
              <w:rPr>
                <w:webHidden/>
                <w:rStyle w:val="IndexLink"/>
                <w:rtl w:val="true"/>
              </w:rPr>
              <w:t>پیام‌ها</w:t>
            </w:r>
            <w:r>
              <w:rPr>
                <w:rStyle w:val="IndexLink"/>
                <w:rtl w:val="true"/>
              </w:rPr>
              <w:tab/>
            </w:r>
            <w:r>
              <w:rPr>
                <w:rStyle w:val="IndexLink"/>
              </w:rPr>
              <w:t>337</w:t>
            </w:r>
          </w:hyperlink>
        </w:p>
        <w:p>
          <w:pPr>
            <w:pStyle w:val="Contents4"/>
            <w:tabs>
              <w:tab w:val="clear" w:pos="8176"/>
              <w:tab w:val="right" w:pos="9026" w:leader="dot"/>
            </w:tabs>
            <w:rPr/>
          </w:pPr>
          <w:hyperlink w:anchor="__RefHeading___Toc512866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512868_3244359995">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512870_3244359995">
            <w:r>
              <w:rPr>
                <w:webHidden/>
                <w:rStyle w:val="IndexLink"/>
                <w:rtl w:val="true"/>
              </w:rPr>
              <w:t>پیام‌ها</w:t>
            </w:r>
            <w:r>
              <w:rPr>
                <w:rStyle w:val="IndexLink"/>
                <w:rtl w:val="true"/>
              </w:rPr>
              <w:tab/>
            </w:r>
            <w:r>
              <w:rPr>
                <w:rStyle w:val="IndexLink"/>
              </w:rPr>
              <w:t>337</w:t>
            </w:r>
          </w:hyperlink>
        </w:p>
        <w:p>
          <w:pPr>
            <w:pStyle w:val="Contents4"/>
            <w:tabs>
              <w:tab w:val="clear" w:pos="8176"/>
              <w:tab w:val="right" w:pos="9026" w:leader="dot"/>
            </w:tabs>
            <w:rPr/>
          </w:pPr>
          <w:hyperlink w:anchor="__RefHeading___Toc51287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338</w:t>
            </w:r>
          </w:hyperlink>
        </w:p>
        <w:p>
          <w:pPr>
            <w:pStyle w:val="Contents5"/>
            <w:tabs>
              <w:tab w:val="clear" w:pos="7892"/>
              <w:tab w:val="right" w:pos="9026" w:leader="dot"/>
            </w:tabs>
            <w:rPr/>
          </w:pPr>
          <w:hyperlink w:anchor="__RefHeading___Toc512874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512876_3244359995">
            <w:r>
              <w:rPr>
                <w:webHidden/>
                <w:rStyle w:val="IndexLink"/>
                <w:rtl w:val="true"/>
              </w:rPr>
              <w:t>نکته‌ها</w:t>
            </w:r>
            <w:r>
              <w:rPr>
                <w:rStyle w:val="IndexLink"/>
                <w:rtl w:val="true"/>
              </w:rPr>
              <w:t>:</w:t>
              <w:tab/>
            </w:r>
            <w:r>
              <w:rPr>
                <w:rStyle w:val="IndexLink"/>
              </w:rPr>
              <w:t>338</w:t>
            </w:r>
          </w:hyperlink>
        </w:p>
        <w:p>
          <w:pPr>
            <w:pStyle w:val="Contents5"/>
            <w:tabs>
              <w:tab w:val="clear" w:pos="7892"/>
              <w:tab w:val="right" w:pos="9026" w:leader="dot"/>
            </w:tabs>
            <w:rPr/>
          </w:pPr>
          <w:hyperlink w:anchor="__RefHeading___Toc512878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512880_3244359995">
            <w:r>
              <w:rPr>
                <w:webHidden/>
                <w:rStyle w:val="IndexLink"/>
                <w:rtl w:val="true"/>
              </w:rPr>
              <w:t>پیام‌ها</w:t>
            </w:r>
            <w:r>
              <w:rPr>
                <w:rStyle w:val="IndexLink"/>
                <w:rtl w:val="true"/>
              </w:rPr>
              <w:tab/>
            </w:r>
            <w:r>
              <w:rPr>
                <w:rStyle w:val="IndexLink"/>
              </w:rPr>
              <w:t>338</w:t>
            </w:r>
          </w:hyperlink>
        </w:p>
        <w:p>
          <w:pPr>
            <w:pStyle w:val="Contents4"/>
            <w:tabs>
              <w:tab w:val="clear" w:pos="8176"/>
              <w:tab w:val="right" w:pos="9026" w:leader="dot"/>
            </w:tabs>
            <w:rPr/>
          </w:pPr>
          <w:hyperlink w:anchor="__RefHeading___Toc51288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512884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512886_3244359995">
            <w:r>
              <w:rPr>
                <w:webHidden/>
                <w:rStyle w:val="IndexLink"/>
                <w:rtl w:val="true"/>
              </w:rPr>
              <w:t>نکته‌ها</w:t>
            </w:r>
            <w:r>
              <w:rPr>
                <w:rStyle w:val="IndexLink"/>
                <w:rtl w:val="true"/>
              </w:rPr>
              <w:t>:</w:t>
              <w:tab/>
            </w:r>
            <w:r>
              <w:rPr>
                <w:rStyle w:val="IndexLink"/>
              </w:rPr>
              <w:t>338</w:t>
            </w:r>
          </w:hyperlink>
        </w:p>
        <w:p>
          <w:pPr>
            <w:pStyle w:val="Contents5"/>
            <w:tabs>
              <w:tab w:val="clear" w:pos="7892"/>
              <w:tab w:val="right" w:pos="9026" w:leader="dot"/>
            </w:tabs>
            <w:rPr/>
          </w:pPr>
          <w:hyperlink w:anchor="__RefHeading___Toc512888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512890_3244359995">
            <w:r>
              <w:rPr>
                <w:webHidden/>
                <w:rStyle w:val="IndexLink"/>
                <w:rtl w:val="true"/>
              </w:rPr>
              <w:t>پیام‌ها</w:t>
            </w:r>
            <w:r>
              <w:rPr>
                <w:rStyle w:val="IndexLink"/>
                <w:rtl w:val="true"/>
              </w:rPr>
              <w:tab/>
            </w:r>
            <w:r>
              <w:rPr>
                <w:rStyle w:val="IndexLink"/>
              </w:rPr>
              <w:t>339</w:t>
            </w:r>
          </w:hyperlink>
        </w:p>
        <w:p>
          <w:pPr>
            <w:pStyle w:val="Contents4"/>
            <w:tabs>
              <w:tab w:val="clear" w:pos="8176"/>
              <w:tab w:val="right" w:pos="9026" w:leader="dot"/>
            </w:tabs>
            <w:rPr/>
          </w:pPr>
          <w:hyperlink w:anchor="__RefHeading___Toc51289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339</w:t>
            </w:r>
          </w:hyperlink>
        </w:p>
        <w:p>
          <w:pPr>
            <w:pStyle w:val="Contents5"/>
            <w:tabs>
              <w:tab w:val="clear" w:pos="7892"/>
              <w:tab w:val="right" w:pos="9026" w:leader="dot"/>
            </w:tabs>
            <w:rPr/>
          </w:pPr>
          <w:hyperlink w:anchor="__RefHeading___Toc512894_3244359995">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512896_3244359995">
            <w:r>
              <w:rPr>
                <w:webHidden/>
                <w:rStyle w:val="IndexLink"/>
                <w:rtl w:val="true"/>
              </w:rPr>
              <w:t>نکته‌ها</w:t>
            </w:r>
            <w:r>
              <w:rPr>
                <w:rStyle w:val="IndexLink"/>
                <w:rtl w:val="true"/>
              </w:rPr>
              <w:t>:</w:t>
              <w:tab/>
            </w:r>
            <w:r>
              <w:rPr>
                <w:rStyle w:val="IndexLink"/>
              </w:rPr>
              <w:t>339</w:t>
            </w:r>
          </w:hyperlink>
        </w:p>
        <w:p>
          <w:pPr>
            <w:pStyle w:val="Contents5"/>
            <w:tabs>
              <w:tab w:val="clear" w:pos="7892"/>
              <w:tab w:val="right" w:pos="9026" w:leader="dot"/>
            </w:tabs>
            <w:rPr/>
          </w:pPr>
          <w:hyperlink w:anchor="__RefHeading___Toc512898_3244359995">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512900_3244359995">
            <w:r>
              <w:rPr>
                <w:webHidden/>
                <w:rStyle w:val="IndexLink"/>
                <w:rtl w:val="true"/>
              </w:rPr>
              <w:t>پیام‌ها</w:t>
            </w:r>
            <w:r>
              <w:rPr>
                <w:rStyle w:val="IndexLink"/>
                <w:rtl w:val="true"/>
              </w:rPr>
              <w:tab/>
            </w:r>
            <w:r>
              <w:rPr>
                <w:rStyle w:val="IndexLink"/>
              </w:rPr>
              <w:t>340</w:t>
            </w:r>
          </w:hyperlink>
        </w:p>
        <w:p>
          <w:pPr>
            <w:pStyle w:val="Contents4"/>
            <w:tabs>
              <w:tab w:val="clear" w:pos="8176"/>
              <w:tab w:val="right" w:pos="9026" w:leader="dot"/>
            </w:tabs>
            <w:rPr/>
          </w:pPr>
          <w:hyperlink w:anchor="__RefHeading___Toc51290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512904_3244359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512906_3244359995">
            <w:r>
              <w:rPr>
                <w:webHidden/>
                <w:rStyle w:val="IndexLink"/>
                <w:rtl w:val="true"/>
              </w:rPr>
              <w:t>نکته‌ها</w:t>
            </w:r>
            <w:r>
              <w:rPr>
                <w:rStyle w:val="IndexLink"/>
                <w:rtl w:val="true"/>
              </w:rPr>
              <w:t>:</w:t>
              <w:tab/>
            </w:r>
            <w:r>
              <w:rPr>
                <w:rStyle w:val="IndexLink"/>
              </w:rPr>
              <w:t>340</w:t>
            </w:r>
          </w:hyperlink>
        </w:p>
        <w:p>
          <w:pPr>
            <w:pStyle w:val="Contents5"/>
            <w:tabs>
              <w:tab w:val="clear" w:pos="7892"/>
              <w:tab w:val="right" w:pos="9026" w:leader="dot"/>
            </w:tabs>
            <w:rPr/>
          </w:pPr>
          <w:hyperlink w:anchor="__RefHeading___Toc512908_3244359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512910_3244359995">
            <w:r>
              <w:rPr>
                <w:webHidden/>
                <w:rStyle w:val="IndexLink"/>
                <w:rtl w:val="true"/>
              </w:rPr>
              <w:t>پیام‌ها</w:t>
            </w:r>
            <w:r>
              <w:rPr>
                <w:rStyle w:val="IndexLink"/>
                <w:rtl w:val="true"/>
              </w:rPr>
              <w:tab/>
            </w:r>
            <w:r>
              <w:rPr>
                <w:rStyle w:val="IndexLink"/>
              </w:rPr>
              <w:t>341</w:t>
            </w:r>
          </w:hyperlink>
        </w:p>
        <w:p>
          <w:pPr>
            <w:pStyle w:val="Contents4"/>
            <w:tabs>
              <w:tab w:val="clear" w:pos="8176"/>
              <w:tab w:val="right" w:pos="9026" w:leader="dot"/>
            </w:tabs>
            <w:rPr/>
          </w:pPr>
          <w:hyperlink w:anchor="__RefHeading___Toc51291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342</w:t>
            </w:r>
          </w:hyperlink>
        </w:p>
        <w:p>
          <w:pPr>
            <w:pStyle w:val="Contents5"/>
            <w:tabs>
              <w:tab w:val="clear" w:pos="7892"/>
              <w:tab w:val="right" w:pos="9026" w:leader="dot"/>
            </w:tabs>
            <w:rPr/>
          </w:pPr>
          <w:hyperlink w:anchor="__RefHeading___Toc512914_3244359995">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512916_3244359995">
            <w:r>
              <w:rPr>
                <w:webHidden/>
                <w:rStyle w:val="IndexLink"/>
                <w:rtl w:val="true"/>
              </w:rPr>
              <w:t>نکته‌ها</w:t>
            </w:r>
            <w:r>
              <w:rPr>
                <w:rStyle w:val="IndexLink"/>
                <w:rtl w:val="true"/>
              </w:rPr>
              <w:t>:</w:t>
              <w:tab/>
            </w:r>
            <w:r>
              <w:rPr>
                <w:rStyle w:val="IndexLink"/>
              </w:rPr>
              <w:t>342</w:t>
            </w:r>
          </w:hyperlink>
        </w:p>
        <w:p>
          <w:pPr>
            <w:pStyle w:val="Contents5"/>
            <w:tabs>
              <w:tab w:val="clear" w:pos="7892"/>
              <w:tab w:val="right" w:pos="9026" w:leader="dot"/>
            </w:tabs>
            <w:rPr/>
          </w:pPr>
          <w:hyperlink w:anchor="__RefHeading___Toc512918_3244359995">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512920_3244359995">
            <w:r>
              <w:rPr>
                <w:webHidden/>
                <w:rStyle w:val="IndexLink"/>
                <w:rtl w:val="true"/>
              </w:rPr>
              <w:t>پیام‌ها</w:t>
            </w:r>
            <w:r>
              <w:rPr>
                <w:rStyle w:val="IndexLink"/>
                <w:rtl w:val="true"/>
              </w:rPr>
              <w:tab/>
            </w:r>
            <w:r>
              <w:rPr>
                <w:rStyle w:val="IndexLink"/>
              </w:rPr>
              <w:t>342</w:t>
            </w:r>
          </w:hyperlink>
        </w:p>
        <w:p>
          <w:pPr>
            <w:pStyle w:val="Contents4"/>
            <w:tabs>
              <w:tab w:val="clear" w:pos="8176"/>
              <w:tab w:val="right" w:pos="9026" w:leader="dot"/>
            </w:tabs>
            <w:rPr/>
          </w:pPr>
          <w:hyperlink w:anchor="__RefHeading___Toc51292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343</w:t>
            </w:r>
          </w:hyperlink>
        </w:p>
        <w:p>
          <w:pPr>
            <w:pStyle w:val="Contents5"/>
            <w:tabs>
              <w:tab w:val="clear" w:pos="7892"/>
              <w:tab w:val="right" w:pos="9026" w:leader="dot"/>
            </w:tabs>
            <w:rPr/>
          </w:pPr>
          <w:hyperlink w:anchor="__RefHeading___Toc512924_3244359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512926_3244359995">
            <w:r>
              <w:rPr>
                <w:webHidden/>
                <w:rStyle w:val="IndexLink"/>
                <w:rtl w:val="true"/>
              </w:rPr>
              <w:t>نکته‌ها</w:t>
            </w:r>
            <w:r>
              <w:rPr>
                <w:rStyle w:val="IndexLink"/>
                <w:rtl w:val="true"/>
              </w:rPr>
              <w:t>:</w:t>
              <w:tab/>
            </w:r>
            <w:r>
              <w:rPr>
                <w:rStyle w:val="IndexLink"/>
              </w:rPr>
              <w:t>343</w:t>
            </w:r>
          </w:hyperlink>
        </w:p>
        <w:p>
          <w:pPr>
            <w:pStyle w:val="Contents5"/>
            <w:tabs>
              <w:tab w:val="clear" w:pos="7892"/>
              <w:tab w:val="right" w:pos="9026" w:leader="dot"/>
            </w:tabs>
            <w:rPr/>
          </w:pPr>
          <w:hyperlink w:anchor="__RefHeading___Toc512928_3244359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512930_3244359995">
            <w:r>
              <w:rPr>
                <w:webHidden/>
                <w:rStyle w:val="IndexLink"/>
                <w:rtl w:val="true"/>
              </w:rPr>
              <w:t>پیام‌ها</w:t>
            </w:r>
            <w:r>
              <w:rPr>
                <w:rStyle w:val="IndexLink"/>
                <w:rtl w:val="true"/>
              </w:rPr>
              <w:tab/>
            </w:r>
            <w:r>
              <w:rPr>
                <w:rStyle w:val="IndexLink"/>
              </w:rPr>
              <w:t>344</w:t>
            </w:r>
          </w:hyperlink>
        </w:p>
        <w:p>
          <w:pPr>
            <w:pStyle w:val="Contents4"/>
            <w:tabs>
              <w:tab w:val="clear" w:pos="8176"/>
              <w:tab w:val="right" w:pos="9026" w:leader="dot"/>
            </w:tabs>
            <w:rPr/>
          </w:pPr>
          <w:hyperlink w:anchor="__RefHeading___Toc51293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512934_3244359995">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512936_3244359995">
            <w:r>
              <w:rPr>
                <w:webHidden/>
                <w:rStyle w:val="IndexLink"/>
                <w:rtl w:val="true"/>
              </w:rPr>
              <w:t>نکته‌ها</w:t>
            </w:r>
            <w:r>
              <w:rPr>
                <w:rStyle w:val="IndexLink"/>
                <w:rtl w:val="true"/>
              </w:rPr>
              <w:t>:</w:t>
              <w:tab/>
            </w:r>
            <w:r>
              <w:rPr>
                <w:rStyle w:val="IndexLink"/>
              </w:rPr>
              <w:t>344</w:t>
            </w:r>
          </w:hyperlink>
        </w:p>
        <w:p>
          <w:pPr>
            <w:pStyle w:val="Contents5"/>
            <w:tabs>
              <w:tab w:val="clear" w:pos="7892"/>
              <w:tab w:val="right" w:pos="9026" w:leader="dot"/>
            </w:tabs>
            <w:rPr/>
          </w:pPr>
          <w:hyperlink w:anchor="__RefHeading___Toc512938_3244359995">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512940_3244359995">
            <w:r>
              <w:rPr>
                <w:webHidden/>
                <w:rStyle w:val="IndexLink"/>
                <w:rtl w:val="true"/>
              </w:rPr>
              <w:t>پیام‌ها</w:t>
            </w:r>
            <w:r>
              <w:rPr>
                <w:rStyle w:val="IndexLink"/>
                <w:rtl w:val="true"/>
              </w:rPr>
              <w:tab/>
            </w:r>
            <w:r>
              <w:rPr>
                <w:rStyle w:val="IndexLink"/>
              </w:rPr>
              <w:t>345</w:t>
            </w:r>
          </w:hyperlink>
        </w:p>
        <w:p>
          <w:pPr>
            <w:pStyle w:val="Contents4"/>
            <w:tabs>
              <w:tab w:val="clear" w:pos="8176"/>
              <w:tab w:val="right" w:pos="9026" w:leader="dot"/>
            </w:tabs>
            <w:rPr/>
          </w:pPr>
          <w:hyperlink w:anchor="__RefHeading___Toc51294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345</w:t>
            </w:r>
          </w:hyperlink>
        </w:p>
        <w:p>
          <w:pPr>
            <w:pStyle w:val="Contents5"/>
            <w:tabs>
              <w:tab w:val="clear" w:pos="7892"/>
              <w:tab w:val="right" w:pos="9026" w:leader="dot"/>
            </w:tabs>
            <w:rPr/>
          </w:pPr>
          <w:hyperlink w:anchor="__RefHeading___Toc512944_324435999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512946_3244359995">
            <w:r>
              <w:rPr>
                <w:webHidden/>
                <w:rStyle w:val="IndexLink"/>
                <w:rtl w:val="true"/>
              </w:rPr>
              <w:t>نکته‌ها</w:t>
            </w:r>
            <w:r>
              <w:rPr>
                <w:rStyle w:val="IndexLink"/>
                <w:rtl w:val="true"/>
              </w:rPr>
              <w:t>:</w:t>
              <w:tab/>
            </w:r>
            <w:r>
              <w:rPr>
                <w:rStyle w:val="IndexLink"/>
              </w:rPr>
              <w:t>345</w:t>
            </w:r>
          </w:hyperlink>
        </w:p>
        <w:p>
          <w:pPr>
            <w:pStyle w:val="Contents5"/>
            <w:tabs>
              <w:tab w:val="clear" w:pos="7892"/>
              <w:tab w:val="right" w:pos="9026" w:leader="dot"/>
            </w:tabs>
            <w:rPr/>
          </w:pPr>
          <w:hyperlink w:anchor="__RefHeading___Toc512948_324435999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512950_3244359995">
            <w:r>
              <w:rPr>
                <w:webHidden/>
                <w:rStyle w:val="IndexLink"/>
                <w:rtl w:val="true"/>
              </w:rPr>
              <w:t>پیام‌ها</w:t>
            </w:r>
            <w:r>
              <w:rPr>
                <w:rStyle w:val="IndexLink"/>
                <w:rtl w:val="true"/>
              </w:rPr>
              <w:tab/>
            </w:r>
            <w:r>
              <w:rPr>
                <w:rStyle w:val="IndexLink"/>
              </w:rPr>
              <w:t>346</w:t>
            </w:r>
          </w:hyperlink>
        </w:p>
        <w:p>
          <w:pPr>
            <w:pStyle w:val="Contents4"/>
            <w:tabs>
              <w:tab w:val="clear" w:pos="8176"/>
              <w:tab w:val="right" w:pos="9026" w:leader="dot"/>
            </w:tabs>
            <w:rPr/>
          </w:pPr>
          <w:hyperlink w:anchor="__RefHeading___Toc51295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346</w:t>
            </w:r>
          </w:hyperlink>
        </w:p>
        <w:p>
          <w:pPr>
            <w:pStyle w:val="Contents5"/>
            <w:tabs>
              <w:tab w:val="clear" w:pos="7892"/>
              <w:tab w:val="right" w:pos="9026" w:leader="dot"/>
            </w:tabs>
            <w:rPr/>
          </w:pPr>
          <w:hyperlink w:anchor="__RefHeading___Toc512954_3244359995">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512956_3244359995">
            <w:r>
              <w:rPr>
                <w:webHidden/>
                <w:rStyle w:val="IndexLink"/>
                <w:rtl w:val="true"/>
              </w:rPr>
              <w:t>نکته‌ها</w:t>
            </w:r>
            <w:r>
              <w:rPr>
                <w:rStyle w:val="IndexLink"/>
                <w:rtl w:val="true"/>
              </w:rPr>
              <w:t>:</w:t>
              <w:tab/>
            </w:r>
            <w:r>
              <w:rPr>
                <w:rStyle w:val="IndexLink"/>
              </w:rPr>
              <w:t>347</w:t>
            </w:r>
          </w:hyperlink>
        </w:p>
        <w:p>
          <w:pPr>
            <w:pStyle w:val="Contents5"/>
            <w:tabs>
              <w:tab w:val="clear" w:pos="7892"/>
              <w:tab w:val="right" w:pos="9026" w:leader="dot"/>
            </w:tabs>
            <w:rPr/>
          </w:pPr>
          <w:hyperlink w:anchor="__RefHeading___Toc512958_3244359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512960_3244359995">
            <w:r>
              <w:rPr>
                <w:webHidden/>
                <w:rStyle w:val="IndexLink"/>
                <w:rtl w:val="true"/>
              </w:rPr>
              <w:t>پیام‌ها</w:t>
            </w:r>
            <w:r>
              <w:rPr>
                <w:rStyle w:val="IndexLink"/>
                <w:rtl w:val="true"/>
              </w:rPr>
              <w:tab/>
            </w:r>
            <w:r>
              <w:rPr>
                <w:rStyle w:val="IndexLink"/>
              </w:rPr>
              <w:t>347</w:t>
            </w:r>
          </w:hyperlink>
        </w:p>
        <w:p>
          <w:pPr>
            <w:pStyle w:val="Contents4"/>
            <w:tabs>
              <w:tab w:val="clear" w:pos="8176"/>
              <w:tab w:val="right" w:pos="9026" w:leader="dot"/>
            </w:tabs>
            <w:rPr/>
          </w:pPr>
          <w:hyperlink w:anchor="__RefHeading___Toc51296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347</w:t>
            </w:r>
          </w:hyperlink>
        </w:p>
        <w:p>
          <w:pPr>
            <w:pStyle w:val="Contents5"/>
            <w:tabs>
              <w:tab w:val="clear" w:pos="7892"/>
              <w:tab w:val="right" w:pos="9026" w:leader="dot"/>
            </w:tabs>
            <w:rPr/>
          </w:pPr>
          <w:hyperlink w:anchor="__RefHeading___Toc512964_3244359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512966_3244359995">
            <w:r>
              <w:rPr>
                <w:webHidden/>
                <w:rStyle w:val="IndexLink"/>
                <w:rtl w:val="true"/>
              </w:rPr>
              <w:t>نکته‌ها</w:t>
            </w:r>
            <w:r>
              <w:rPr>
                <w:rStyle w:val="IndexLink"/>
                <w:rtl w:val="true"/>
              </w:rPr>
              <w:t>:</w:t>
              <w:tab/>
            </w:r>
            <w:r>
              <w:rPr>
                <w:rStyle w:val="IndexLink"/>
              </w:rPr>
              <w:t>347</w:t>
            </w:r>
          </w:hyperlink>
        </w:p>
        <w:p>
          <w:pPr>
            <w:pStyle w:val="Contents5"/>
            <w:tabs>
              <w:tab w:val="clear" w:pos="7892"/>
              <w:tab w:val="right" w:pos="9026" w:leader="dot"/>
            </w:tabs>
            <w:rPr/>
          </w:pPr>
          <w:hyperlink w:anchor="__RefHeading___Toc512968_3244359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512970_3244359995">
            <w:r>
              <w:rPr>
                <w:webHidden/>
                <w:rStyle w:val="IndexLink"/>
                <w:rtl w:val="true"/>
              </w:rPr>
              <w:t>پیام‌ها</w:t>
            </w:r>
            <w:r>
              <w:rPr>
                <w:rStyle w:val="IndexLink"/>
                <w:rtl w:val="true"/>
              </w:rPr>
              <w:tab/>
            </w:r>
            <w:r>
              <w:rPr>
                <w:rStyle w:val="IndexLink"/>
              </w:rPr>
              <w:t>348</w:t>
            </w:r>
          </w:hyperlink>
        </w:p>
        <w:p>
          <w:pPr>
            <w:pStyle w:val="Contents4"/>
            <w:tabs>
              <w:tab w:val="clear" w:pos="8176"/>
              <w:tab w:val="right" w:pos="9026" w:leader="dot"/>
            </w:tabs>
            <w:rPr/>
          </w:pPr>
          <w:hyperlink w:anchor="__RefHeading___Toc51297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349</w:t>
            </w:r>
          </w:hyperlink>
        </w:p>
        <w:p>
          <w:pPr>
            <w:pStyle w:val="Contents5"/>
            <w:tabs>
              <w:tab w:val="clear" w:pos="7892"/>
              <w:tab w:val="right" w:pos="9026" w:leader="dot"/>
            </w:tabs>
            <w:rPr/>
          </w:pPr>
          <w:hyperlink w:anchor="__RefHeading___Toc512974_3244359995">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12976_3244359995">
            <w:r>
              <w:rPr>
                <w:webHidden/>
                <w:rStyle w:val="IndexLink"/>
                <w:rtl w:val="true"/>
              </w:rPr>
              <w:t>نکته‌ها</w:t>
            </w:r>
            <w:r>
              <w:rPr>
                <w:rStyle w:val="IndexLink"/>
                <w:rtl w:val="true"/>
              </w:rPr>
              <w:t>:</w:t>
              <w:tab/>
            </w:r>
            <w:r>
              <w:rPr>
                <w:rStyle w:val="IndexLink"/>
              </w:rPr>
              <w:t>349</w:t>
            </w:r>
          </w:hyperlink>
        </w:p>
        <w:p>
          <w:pPr>
            <w:pStyle w:val="Contents5"/>
            <w:tabs>
              <w:tab w:val="clear" w:pos="7892"/>
              <w:tab w:val="right" w:pos="9026" w:leader="dot"/>
            </w:tabs>
            <w:rPr/>
          </w:pPr>
          <w:hyperlink w:anchor="__RefHeading___Toc512978_3244359995">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12980_3244359995">
            <w:r>
              <w:rPr>
                <w:webHidden/>
                <w:rStyle w:val="IndexLink"/>
                <w:rtl w:val="true"/>
              </w:rPr>
              <w:t>پیام‌ها</w:t>
            </w:r>
            <w:r>
              <w:rPr>
                <w:rStyle w:val="IndexLink"/>
                <w:rtl w:val="true"/>
              </w:rPr>
              <w:tab/>
            </w:r>
            <w:r>
              <w:rPr>
                <w:rStyle w:val="IndexLink"/>
              </w:rPr>
              <w:t>350</w:t>
            </w:r>
          </w:hyperlink>
        </w:p>
        <w:p>
          <w:pPr>
            <w:pStyle w:val="Contents4"/>
            <w:tabs>
              <w:tab w:val="clear" w:pos="8176"/>
              <w:tab w:val="right" w:pos="9026" w:leader="dot"/>
            </w:tabs>
            <w:rPr/>
          </w:pPr>
          <w:hyperlink w:anchor="__RefHeading___Toc51298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350</w:t>
            </w:r>
          </w:hyperlink>
        </w:p>
        <w:p>
          <w:pPr>
            <w:pStyle w:val="Contents5"/>
            <w:tabs>
              <w:tab w:val="clear" w:pos="7892"/>
              <w:tab w:val="right" w:pos="9026" w:leader="dot"/>
            </w:tabs>
            <w:rPr/>
          </w:pPr>
          <w:hyperlink w:anchor="__RefHeading___Toc512984_3244359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512986_3244359995">
            <w:r>
              <w:rPr>
                <w:webHidden/>
                <w:rStyle w:val="IndexLink"/>
                <w:rtl w:val="true"/>
              </w:rPr>
              <w:t>نکته‌ها</w:t>
            </w:r>
            <w:r>
              <w:rPr>
                <w:rStyle w:val="IndexLink"/>
                <w:rtl w:val="true"/>
              </w:rPr>
              <w:t>:</w:t>
              <w:tab/>
            </w:r>
            <w:r>
              <w:rPr>
                <w:rStyle w:val="IndexLink"/>
              </w:rPr>
              <w:t>350</w:t>
            </w:r>
          </w:hyperlink>
        </w:p>
        <w:p>
          <w:pPr>
            <w:pStyle w:val="Contents5"/>
            <w:tabs>
              <w:tab w:val="clear" w:pos="7892"/>
              <w:tab w:val="right" w:pos="9026" w:leader="dot"/>
            </w:tabs>
            <w:rPr/>
          </w:pPr>
          <w:hyperlink w:anchor="__RefHeading___Toc512988_3244359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512990_3244359995">
            <w:r>
              <w:rPr>
                <w:webHidden/>
                <w:rStyle w:val="IndexLink"/>
                <w:rtl w:val="true"/>
              </w:rPr>
              <w:t>پیام‌ها</w:t>
            </w:r>
            <w:r>
              <w:rPr>
                <w:rStyle w:val="IndexLink"/>
                <w:rtl w:val="true"/>
              </w:rPr>
              <w:tab/>
            </w:r>
            <w:r>
              <w:rPr>
                <w:rStyle w:val="IndexLink"/>
              </w:rPr>
              <w:t>351</w:t>
            </w:r>
          </w:hyperlink>
        </w:p>
        <w:p>
          <w:pPr>
            <w:pStyle w:val="Contents4"/>
            <w:tabs>
              <w:tab w:val="clear" w:pos="8176"/>
              <w:tab w:val="right" w:pos="9026" w:leader="dot"/>
            </w:tabs>
            <w:rPr/>
          </w:pPr>
          <w:hyperlink w:anchor="__RefHeading___Toc51299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351</w:t>
            </w:r>
          </w:hyperlink>
        </w:p>
        <w:p>
          <w:pPr>
            <w:pStyle w:val="Contents5"/>
            <w:tabs>
              <w:tab w:val="clear" w:pos="7892"/>
              <w:tab w:val="right" w:pos="9026" w:leader="dot"/>
            </w:tabs>
            <w:rPr/>
          </w:pPr>
          <w:hyperlink w:anchor="__RefHeading___Toc512994_324435999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512996_3244359995">
            <w:r>
              <w:rPr>
                <w:webHidden/>
                <w:rStyle w:val="IndexLink"/>
                <w:rtl w:val="true"/>
              </w:rPr>
              <w:t>نکته‌ها</w:t>
            </w:r>
            <w:r>
              <w:rPr>
                <w:rStyle w:val="IndexLink"/>
                <w:rtl w:val="true"/>
              </w:rPr>
              <w:t>:</w:t>
              <w:tab/>
            </w:r>
            <w:r>
              <w:rPr>
                <w:rStyle w:val="IndexLink"/>
              </w:rPr>
              <w:t>351</w:t>
            </w:r>
          </w:hyperlink>
        </w:p>
        <w:p>
          <w:pPr>
            <w:pStyle w:val="Contents4"/>
            <w:tabs>
              <w:tab w:val="clear" w:pos="8176"/>
              <w:tab w:val="right" w:pos="9026" w:leader="dot"/>
            </w:tabs>
            <w:rPr/>
          </w:pPr>
          <w:hyperlink w:anchor="__RefHeading___Toc512998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352</w:t>
            </w:r>
          </w:hyperlink>
        </w:p>
        <w:p>
          <w:pPr>
            <w:pStyle w:val="Contents5"/>
            <w:tabs>
              <w:tab w:val="clear" w:pos="7892"/>
              <w:tab w:val="right" w:pos="9026" w:leader="dot"/>
            </w:tabs>
            <w:rPr/>
          </w:pPr>
          <w:hyperlink w:anchor="__RefHeading___Toc513000_3244359995">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513002_3244359995">
            <w:r>
              <w:rPr>
                <w:webHidden/>
                <w:rStyle w:val="IndexLink"/>
                <w:rtl w:val="true"/>
              </w:rPr>
              <w:t>نکته‌ها</w:t>
            </w:r>
            <w:r>
              <w:rPr>
                <w:rStyle w:val="IndexLink"/>
                <w:rtl w:val="true"/>
              </w:rPr>
              <w:t>:</w:t>
              <w:tab/>
            </w:r>
            <w:r>
              <w:rPr>
                <w:rStyle w:val="IndexLink"/>
              </w:rPr>
              <w:t>352</w:t>
            </w:r>
          </w:hyperlink>
        </w:p>
        <w:p>
          <w:pPr>
            <w:pStyle w:val="Contents5"/>
            <w:tabs>
              <w:tab w:val="clear" w:pos="7892"/>
              <w:tab w:val="right" w:pos="9026" w:leader="dot"/>
            </w:tabs>
            <w:rPr/>
          </w:pPr>
          <w:hyperlink w:anchor="__RefHeading___Toc513004_3244359995">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513006_3244359995">
            <w:r>
              <w:rPr>
                <w:webHidden/>
                <w:rStyle w:val="IndexLink"/>
                <w:rtl w:val="true"/>
              </w:rPr>
              <w:t>پیام‌ها</w:t>
            </w:r>
            <w:r>
              <w:rPr>
                <w:rStyle w:val="IndexLink"/>
                <w:rtl w:val="true"/>
              </w:rPr>
              <w:tab/>
            </w:r>
            <w:r>
              <w:rPr>
                <w:rStyle w:val="IndexLink"/>
              </w:rPr>
              <w:t>353</w:t>
            </w:r>
          </w:hyperlink>
        </w:p>
        <w:p>
          <w:pPr>
            <w:pStyle w:val="Contents4"/>
            <w:tabs>
              <w:tab w:val="clear" w:pos="8176"/>
              <w:tab w:val="right" w:pos="9026" w:leader="dot"/>
            </w:tabs>
            <w:rPr/>
          </w:pPr>
          <w:hyperlink w:anchor="__RefHeading___Toc513008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353</w:t>
            </w:r>
          </w:hyperlink>
        </w:p>
        <w:p>
          <w:pPr>
            <w:pStyle w:val="Contents5"/>
            <w:tabs>
              <w:tab w:val="clear" w:pos="7892"/>
              <w:tab w:val="right" w:pos="9026" w:leader="dot"/>
            </w:tabs>
            <w:rPr/>
          </w:pPr>
          <w:hyperlink w:anchor="__RefHeading___Toc513010_3244359995">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513012_3244359995">
            <w:r>
              <w:rPr>
                <w:webHidden/>
                <w:rStyle w:val="IndexLink"/>
                <w:rtl w:val="true"/>
              </w:rPr>
              <w:t>نکته‌ها</w:t>
            </w:r>
            <w:r>
              <w:rPr>
                <w:rStyle w:val="IndexLink"/>
                <w:rtl w:val="true"/>
              </w:rPr>
              <w:t>:</w:t>
              <w:tab/>
            </w:r>
            <w:r>
              <w:rPr>
                <w:rStyle w:val="IndexLink"/>
              </w:rPr>
              <w:t>353</w:t>
            </w:r>
          </w:hyperlink>
        </w:p>
        <w:p>
          <w:pPr>
            <w:pStyle w:val="Contents5"/>
            <w:tabs>
              <w:tab w:val="clear" w:pos="7892"/>
              <w:tab w:val="right" w:pos="9026" w:leader="dot"/>
            </w:tabs>
            <w:rPr/>
          </w:pPr>
          <w:hyperlink w:anchor="__RefHeading___Toc513014_3244359995">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513016_3244359995">
            <w:r>
              <w:rPr>
                <w:webHidden/>
                <w:rStyle w:val="IndexLink"/>
                <w:rtl w:val="true"/>
              </w:rPr>
              <w:t>پیام‌ها</w:t>
            </w:r>
            <w:r>
              <w:rPr>
                <w:rStyle w:val="IndexLink"/>
                <w:rtl w:val="true"/>
              </w:rPr>
              <w:tab/>
            </w:r>
            <w:r>
              <w:rPr>
                <w:rStyle w:val="IndexLink"/>
              </w:rPr>
              <w:t>354</w:t>
            </w:r>
          </w:hyperlink>
        </w:p>
        <w:p>
          <w:pPr>
            <w:pStyle w:val="Contents4"/>
            <w:tabs>
              <w:tab w:val="clear" w:pos="8176"/>
              <w:tab w:val="right" w:pos="9026" w:leader="dot"/>
            </w:tabs>
            <w:rPr/>
          </w:pPr>
          <w:hyperlink w:anchor="__RefHeading___Toc513018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354</w:t>
            </w:r>
          </w:hyperlink>
        </w:p>
        <w:p>
          <w:pPr>
            <w:pStyle w:val="Contents5"/>
            <w:tabs>
              <w:tab w:val="clear" w:pos="7892"/>
              <w:tab w:val="right" w:pos="9026" w:leader="dot"/>
            </w:tabs>
            <w:rPr/>
          </w:pPr>
          <w:hyperlink w:anchor="__RefHeading___Toc513020_3244359995">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513022_3244359995">
            <w:r>
              <w:rPr>
                <w:webHidden/>
                <w:rStyle w:val="IndexLink"/>
                <w:rtl w:val="true"/>
              </w:rPr>
              <w:t>پیام‌ها</w:t>
            </w:r>
            <w:r>
              <w:rPr>
                <w:rStyle w:val="IndexLink"/>
                <w:rtl w:val="true"/>
              </w:rPr>
              <w:tab/>
            </w:r>
            <w:r>
              <w:rPr>
                <w:rStyle w:val="IndexLink"/>
              </w:rPr>
              <w:t>355</w:t>
            </w:r>
          </w:hyperlink>
        </w:p>
        <w:p>
          <w:pPr>
            <w:pStyle w:val="Contents4"/>
            <w:tabs>
              <w:tab w:val="clear" w:pos="8176"/>
              <w:tab w:val="right" w:pos="9026" w:leader="dot"/>
            </w:tabs>
            <w:rPr/>
          </w:pPr>
          <w:hyperlink w:anchor="__RefHeading___Toc51302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356</w:t>
            </w:r>
          </w:hyperlink>
        </w:p>
        <w:p>
          <w:pPr>
            <w:pStyle w:val="Contents5"/>
            <w:tabs>
              <w:tab w:val="clear" w:pos="7892"/>
              <w:tab w:val="right" w:pos="9026" w:leader="dot"/>
            </w:tabs>
            <w:rPr/>
          </w:pPr>
          <w:hyperlink w:anchor="__RefHeading___Toc513026_3244359995">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513028_3244359995">
            <w:r>
              <w:rPr>
                <w:webHidden/>
                <w:rStyle w:val="IndexLink"/>
                <w:rtl w:val="true"/>
              </w:rPr>
              <w:t>نکته‌ها</w:t>
            </w:r>
            <w:r>
              <w:rPr>
                <w:rStyle w:val="IndexLink"/>
                <w:rtl w:val="true"/>
              </w:rPr>
              <w:t>:</w:t>
              <w:tab/>
            </w:r>
            <w:r>
              <w:rPr>
                <w:rStyle w:val="IndexLink"/>
              </w:rPr>
              <w:t>356</w:t>
            </w:r>
          </w:hyperlink>
        </w:p>
        <w:p>
          <w:pPr>
            <w:pStyle w:val="Contents5"/>
            <w:tabs>
              <w:tab w:val="clear" w:pos="7892"/>
              <w:tab w:val="right" w:pos="9026" w:leader="dot"/>
            </w:tabs>
            <w:rPr/>
          </w:pPr>
          <w:hyperlink w:anchor="__RefHeading___Toc513030_3244359995">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513032_3244359995">
            <w:r>
              <w:rPr>
                <w:webHidden/>
                <w:rStyle w:val="IndexLink"/>
                <w:rtl w:val="true"/>
              </w:rPr>
              <w:t>پیام‌ها</w:t>
            </w:r>
            <w:r>
              <w:rPr>
                <w:rStyle w:val="IndexLink"/>
                <w:rtl w:val="true"/>
              </w:rPr>
              <w:tab/>
            </w:r>
            <w:r>
              <w:rPr>
                <w:rStyle w:val="IndexLink"/>
              </w:rPr>
              <w:t>356</w:t>
            </w:r>
          </w:hyperlink>
        </w:p>
        <w:p>
          <w:pPr>
            <w:pStyle w:val="Contents4"/>
            <w:tabs>
              <w:tab w:val="clear" w:pos="8176"/>
              <w:tab w:val="right" w:pos="9026" w:leader="dot"/>
            </w:tabs>
            <w:rPr/>
          </w:pPr>
          <w:hyperlink w:anchor="__RefHeading___Toc51303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356</w:t>
            </w:r>
          </w:hyperlink>
        </w:p>
        <w:p>
          <w:pPr>
            <w:pStyle w:val="Contents5"/>
            <w:tabs>
              <w:tab w:val="clear" w:pos="7892"/>
              <w:tab w:val="right" w:pos="9026" w:leader="dot"/>
            </w:tabs>
            <w:rPr/>
          </w:pPr>
          <w:hyperlink w:anchor="__RefHeading___Toc513036_3244359995">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513038_3244359995">
            <w:r>
              <w:rPr>
                <w:webHidden/>
                <w:rStyle w:val="IndexLink"/>
                <w:rtl w:val="true"/>
              </w:rPr>
              <w:t>نکته‌ها</w:t>
            </w:r>
            <w:r>
              <w:rPr>
                <w:rStyle w:val="IndexLink"/>
                <w:rtl w:val="true"/>
              </w:rPr>
              <w:t>:</w:t>
              <w:tab/>
            </w:r>
            <w:r>
              <w:rPr>
                <w:rStyle w:val="IndexLink"/>
              </w:rPr>
              <w:t>357</w:t>
            </w:r>
          </w:hyperlink>
        </w:p>
        <w:p>
          <w:pPr>
            <w:pStyle w:val="Contents5"/>
            <w:tabs>
              <w:tab w:val="clear" w:pos="7892"/>
              <w:tab w:val="right" w:pos="9026" w:leader="dot"/>
            </w:tabs>
            <w:rPr/>
          </w:pPr>
          <w:hyperlink w:anchor="__RefHeading___Toc513040_3244359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13042_3244359995">
            <w:r>
              <w:rPr>
                <w:webHidden/>
                <w:rStyle w:val="IndexLink"/>
                <w:rtl w:val="true"/>
              </w:rPr>
              <w:t>پیام‌ها</w:t>
            </w:r>
            <w:r>
              <w:rPr>
                <w:rStyle w:val="IndexLink"/>
                <w:rtl w:val="true"/>
              </w:rPr>
              <w:tab/>
            </w:r>
            <w:r>
              <w:rPr>
                <w:rStyle w:val="IndexLink"/>
              </w:rPr>
              <w:t>357</w:t>
            </w:r>
          </w:hyperlink>
        </w:p>
        <w:p>
          <w:pPr>
            <w:pStyle w:val="Contents4"/>
            <w:tabs>
              <w:tab w:val="clear" w:pos="8176"/>
              <w:tab w:val="right" w:pos="9026" w:leader="dot"/>
            </w:tabs>
            <w:rPr/>
          </w:pPr>
          <w:hyperlink w:anchor="__RefHeading___Toc51304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357</w:t>
            </w:r>
          </w:hyperlink>
        </w:p>
        <w:p>
          <w:pPr>
            <w:pStyle w:val="Contents5"/>
            <w:tabs>
              <w:tab w:val="clear" w:pos="7892"/>
              <w:tab w:val="right" w:pos="9026" w:leader="dot"/>
            </w:tabs>
            <w:rPr/>
          </w:pPr>
          <w:hyperlink w:anchor="__RefHeading___Toc513046_3244359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13048_3244359995">
            <w:r>
              <w:rPr>
                <w:webHidden/>
                <w:rStyle w:val="IndexLink"/>
                <w:rtl w:val="true"/>
              </w:rPr>
              <w:t>نکته‌ها</w:t>
            </w:r>
            <w:r>
              <w:rPr>
                <w:rStyle w:val="IndexLink"/>
                <w:rtl w:val="true"/>
              </w:rPr>
              <w:t>:</w:t>
              <w:tab/>
            </w:r>
            <w:r>
              <w:rPr>
                <w:rStyle w:val="IndexLink"/>
              </w:rPr>
              <w:t>358</w:t>
            </w:r>
          </w:hyperlink>
        </w:p>
        <w:p>
          <w:pPr>
            <w:pStyle w:val="Contents5"/>
            <w:tabs>
              <w:tab w:val="clear" w:pos="7892"/>
              <w:tab w:val="right" w:pos="9026" w:leader="dot"/>
            </w:tabs>
            <w:rPr/>
          </w:pPr>
          <w:hyperlink w:anchor="__RefHeading___Toc513050_3244359995">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513052_3244359995">
            <w:r>
              <w:rPr>
                <w:webHidden/>
                <w:rStyle w:val="IndexLink"/>
                <w:rtl w:val="true"/>
              </w:rPr>
              <w:t>پیام‌ها</w:t>
            </w:r>
            <w:r>
              <w:rPr>
                <w:rStyle w:val="IndexLink"/>
                <w:rtl w:val="true"/>
              </w:rPr>
              <w:tab/>
            </w:r>
            <w:r>
              <w:rPr>
                <w:rStyle w:val="IndexLink"/>
              </w:rPr>
              <w:t>358</w:t>
            </w:r>
          </w:hyperlink>
        </w:p>
        <w:p>
          <w:pPr>
            <w:pStyle w:val="Contents4"/>
            <w:tabs>
              <w:tab w:val="clear" w:pos="8176"/>
              <w:tab w:val="right" w:pos="9026" w:leader="dot"/>
            </w:tabs>
            <w:rPr/>
          </w:pPr>
          <w:hyperlink w:anchor="__RefHeading___Toc51305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358</w:t>
            </w:r>
          </w:hyperlink>
        </w:p>
        <w:p>
          <w:pPr>
            <w:pStyle w:val="Contents5"/>
            <w:tabs>
              <w:tab w:val="clear" w:pos="7892"/>
              <w:tab w:val="right" w:pos="9026" w:leader="dot"/>
            </w:tabs>
            <w:rPr/>
          </w:pPr>
          <w:hyperlink w:anchor="__RefHeading___Toc513056_3244359995">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513058_3244359995">
            <w:r>
              <w:rPr>
                <w:webHidden/>
                <w:rStyle w:val="IndexLink"/>
                <w:rtl w:val="true"/>
              </w:rPr>
              <w:t>نکته‌ها</w:t>
            </w:r>
            <w:r>
              <w:rPr>
                <w:rStyle w:val="IndexLink"/>
                <w:rtl w:val="true"/>
              </w:rPr>
              <w:t>:</w:t>
              <w:tab/>
            </w:r>
            <w:r>
              <w:rPr>
                <w:rStyle w:val="IndexLink"/>
              </w:rPr>
              <w:t>359</w:t>
            </w:r>
          </w:hyperlink>
        </w:p>
        <w:p>
          <w:pPr>
            <w:pStyle w:val="Contents5"/>
            <w:tabs>
              <w:tab w:val="clear" w:pos="7892"/>
              <w:tab w:val="right" w:pos="9026" w:leader="dot"/>
            </w:tabs>
            <w:rPr/>
          </w:pPr>
          <w:hyperlink w:anchor="__RefHeading___Toc513060_324435999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513062_3244359995">
            <w:r>
              <w:rPr>
                <w:webHidden/>
                <w:rStyle w:val="IndexLink"/>
                <w:rtl w:val="true"/>
              </w:rPr>
              <w:t>پیام‌ها</w:t>
            </w:r>
            <w:r>
              <w:rPr>
                <w:rStyle w:val="IndexLink"/>
                <w:rtl w:val="true"/>
              </w:rPr>
              <w:tab/>
            </w:r>
            <w:r>
              <w:rPr>
                <w:rStyle w:val="IndexLink"/>
              </w:rPr>
              <w:t>359</w:t>
            </w:r>
          </w:hyperlink>
        </w:p>
        <w:p>
          <w:pPr>
            <w:pStyle w:val="Contents4"/>
            <w:tabs>
              <w:tab w:val="clear" w:pos="8176"/>
              <w:tab w:val="right" w:pos="9026" w:leader="dot"/>
            </w:tabs>
            <w:rPr/>
          </w:pPr>
          <w:hyperlink w:anchor="__RefHeading___Toc51306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359</w:t>
            </w:r>
          </w:hyperlink>
        </w:p>
        <w:p>
          <w:pPr>
            <w:pStyle w:val="Contents5"/>
            <w:tabs>
              <w:tab w:val="clear" w:pos="7892"/>
              <w:tab w:val="right" w:pos="9026" w:leader="dot"/>
            </w:tabs>
            <w:rPr/>
          </w:pPr>
          <w:hyperlink w:anchor="__RefHeading___Toc513066_324435999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513068_3244359995">
            <w:r>
              <w:rPr>
                <w:webHidden/>
                <w:rStyle w:val="IndexLink"/>
                <w:rtl w:val="true"/>
              </w:rPr>
              <w:t>نکته‌ها</w:t>
            </w:r>
            <w:r>
              <w:rPr>
                <w:rStyle w:val="IndexLink"/>
                <w:rtl w:val="true"/>
              </w:rPr>
              <w:t>:</w:t>
              <w:tab/>
            </w:r>
            <w:r>
              <w:rPr>
                <w:rStyle w:val="IndexLink"/>
              </w:rPr>
              <w:t>359</w:t>
            </w:r>
          </w:hyperlink>
        </w:p>
        <w:p>
          <w:pPr>
            <w:pStyle w:val="Contents5"/>
            <w:tabs>
              <w:tab w:val="clear" w:pos="7892"/>
              <w:tab w:val="right" w:pos="9026" w:leader="dot"/>
            </w:tabs>
            <w:rPr/>
          </w:pPr>
          <w:hyperlink w:anchor="__RefHeading___Toc513070_324435999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513072_3244359995">
            <w:r>
              <w:rPr>
                <w:webHidden/>
                <w:rStyle w:val="IndexLink"/>
                <w:rtl w:val="true"/>
              </w:rPr>
              <w:t>پیام‌ها</w:t>
            </w:r>
            <w:r>
              <w:rPr>
                <w:rStyle w:val="IndexLink"/>
                <w:rtl w:val="true"/>
              </w:rPr>
              <w:tab/>
            </w:r>
            <w:r>
              <w:rPr>
                <w:rStyle w:val="IndexLink"/>
              </w:rPr>
              <w:t>360</w:t>
            </w:r>
          </w:hyperlink>
        </w:p>
        <w:p>
          <w:pPr>
            <w:pStyle w:val="Contents4"/>
            <w:tabs>
              <w:tab w:val="clear" w:pos="8176"/>
              <w:tab w:val="right" w:pos="9026" w:leader="dot"/>
            </w:tabs>
            <w:rPr/>
          </w:pPr>
          <w:hyperlink w:anchor="__RefHeading___Toc51307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361</w:t>
            </w:r>
          </w:hyperlink>
        </w:p>
        <w:p>
          <w:pPr>
            <w:pStyle w:val="Contents5"/>
            <w:tabs>
              <w:tab w:val="clear" w:pos="7892"/>
              <w:tab w:val="right" w:pos="9026" w:leader="dot"/>
            </w:tabs>
            <w:rPr/>
          </w:pPr>
          <w:hyperlink w:anchor="__RefHeading___Toc513076_3244359995">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513078_3244359995">
            <w:r>
              <w:rPr>
                <w:webHidden/>
                <w:rStyle w:val="IndexLink"/>
                <w:rtl w:val="true"/>
              </w:rPr>
              <w:t>نکته‌ها</w:t>
            </w:r>
            <w:r>
              <w:rPr>
                <w:rStyle w:val="IndexLink"/>
                <w:rtl w:val="true"/>
              </w:rPr>
              <w:t>:</w:t>
              <w:tab/>
            </w:r>
            <w:r>
              <w:rPr>
                <w:rStyle w:val="IndexLink"/>
              </w:rPr>
              <w:t>361</w:t>
            </w:r>
          </w:hyperlink>
        </w:p>
        <w:p>
          <w:pPr>
            <w:pStyle w:val="Contents5"/>
            <w:tabs>
              <w:tab w:val="clear" w:pos="7892"/>
              <w:tab w:val="right" w:pos="9026" w:leader="dot"/>
            </w:tabs>
            <w:rPr/>
          </w:pPr>
          <w:hyperlink w:anchor="__RefHeading___Toc513080_3244359995">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513082_3244359995">
            <w:r>
              <w:rPr>
                <w:webHidden/>
                <w:rStyle w:val="IndexLink"/>
                <w:rtl w:val="true"/>
              </w:rPr>
              <w:t>پیام‌ها</w:t>
            </w:r>
            <w:r>
              <w:rPr>
                <w:rStyle w:val="IndexLink"/>
                <w:rtl w:val="true"/>
              </w:rPr>
              <w:tab/>
            </w:r>
            <w:r>
              <w:rPr>
                <w:rStyle w:val="IndexLink"/>
              </w:rPr>
              <w:t>361</w:t>
            </w:r>
          </w:hyperlink>
        </w:p>
        <w:p>
          <w:pPr>
            <w:pStyle w:val="Contents4"/>
            <w:tabs>
              <w:tab w:val="clear" w:pos="8176"/>
              <w:tab w:val="right" w:pos="9026" w:leader="dot"/>
            </w:tabs>
            <w:rPr/>
          </w:pPr>
          <w:hyperlink w:anchor="__RefHeading___Toc51308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362</w:t>
            </w:r>
          </w:hyperlink>
        </w:p>
        <w:p>
          <w:pPr>
            <w:pStyle w:val="Contents5"/>
            <w:tabs>
              <w:tab w:val="clear" w:pos="7892"/>
              <w:tab w:val="right" w:pos="9026" w:leader="dot"/>
            </w:tabs>
            <w:rPr/>
          </w:pPr>
          <w:hyperlink w:anchor="__RefHeading___Toc513086_3244359995">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513088_3244359995">
            <w:r>
              <w:rPr>
                <w:webHidden/>
                <w:rStyle w:val="IndexLink"/>
                <w:rtl w:val="true"/>
              </w:rPr>
              <w:t>نکته‌ها</w:t>
            </w:r>
            <w:r>
              <w:rPr>
                <w:rStyle w:val="IndexLink"/>
                <w:rtl w:val="true"/>
              </w:rPr>
              <w:t>:</w:t>
              <w:tab/>
            </w:r>
            <w:r>
              <w:rPr>
                <w:rStyle w:val="IndexLink"/>
              </w:rPr>
              <w:t>363</w:t>
            </w:r>
          </w:hyperlink>
        </w:p>
        <w:p>
          <w:pPr>
            <w:pStyle w:val="Contents5"/>
            <w:tabs>
              <w:tab w:val="clear" w:pos="7892"/>
              <w:tab w:val="right" w:pos="9026" w:leader="dot"/>
            </w:tabs>
            <w:rPr/>
          </w:pPr>
          <w:hyperlink w:anchor="__RefHeading___Toc513090_3244359995">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513092_3244359995">
            <w:r>
              <w:rPr>
                <w:webHidden/>
                <w:rStyle w:val="IndexLink"/>
                <w:rtl w:val="true"/>
              </w:rPr>
              <w:t>پیام‌ها</w:t>
            </w:r>
            <w:r>
              <w:rPr>
                <w:rStyle w:val="IndexLink"/>
                <w:rtl w:val="true"/>
              </w:rPr>
              <w:tab/>
            </w:r>
            <w:r>
              <w:rPr>
                <w:rStyle w:val="IndexLink"/>
              </w:rPr>
              <w:t>363</w:t>
            </w:r>
          </w:hyperlink>
        </w:p>
        <w:p>
          <w:pPr>
            <w:pStyle w:val="Contents4"/>
            <w:tabs>
              <w:tab w:val="clear" w:pos="8176"/>
              <w:tab w:val="right" w:pos="9026" w:leader="dot"/>
            </w:tabs>
            <w:rPr/>
          </w:pPr>
          <w:hyperlink w:anchor="__RefHeading___Toc513094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364</w:t>
            </w:r>
          </w:hyperlink>
        </w:p>
        <w:p>
          <w:pPr>
            <w:pStyle w:val="Contents5"/>
            <w:tabs>
              <w:tab w:val="clear" w:pos="7892"/>
              <w:tab w:val="right" w:pos="9026" w:leader="dot"/>
            </w:tabs>
            <w:rPr/>
          </w:pPr>
          <w:hyperlink w:anchor="__RefHeading___Toc513096_3244359995">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13098_3244359995">
            <w:r>
              <w:rPr>
                <w:webHidden/>
                <w:rStyle w:val="IndexLink"/>
                <w:rtl w:val="true"/>
              </w:rPr>
              <w:t>پیام‌ها</w:t>
            </w:r>
            <w:r>
              <w:rPr>
                <w:rStyle w:val="IndexLink"/>
                <w:rtl w:val="true"/>
              </w:rPr>
              <w:tab/>
            </w:r>
            <w:r>
              <w:rPr>
                <w:rStyle w:val="IndexLink"/>
              </w:rPr>
              <w:t>364</w:t>
            </w:r>
          </w:hyperlink>
        </w:p>
        <w:p>
          <w:pPr>
            <w:pStyle w:val="Contents4"/>
            <w:tabs>
              <w:tab w:val="clear" w:pos="8176"/>
              <w:tab w:val="right" w:pos="9026" w:leader="dot"/>
            </w:tabs>
            <w:rPr/>
          </w:pPr>
          <w:hyperlink w:anchor="__RefHeading___Toc51310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365</w:t>
            </w:r>
          </w:hyperlink>
        </w:p>
        <w:p>
          <w:pPr>
            <w:pStyle w:val="Contents5"/>
            <w:tabs>
              <w:tab w:val="clear" w:pos="7892"/>
              <w:tab w:val="right" w:pos="9026" w:leader="dot"/>
            </w:tabs>
            <w:rPr/>
          </w:pPr>
          <w:hyperlink w:anchor="__RefHeading___Toc513102_3244359995">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513104_3244359995">
            <w:r>
              <w:rPr>
                <w:webHidden/>
                <w:rStyle w:val="IndexLink"/>
                <w:rtl w:val="true"/>
              </w:rPr>
              <w:t>نکته‌ها</w:t>
            </w:r>
            <w:r>
              <w:rPr>
                <w:rStyle w:val="IndexLink"/>
                <w:rtl w:val="true"/>
              </w:rPr>
              <w:t>:</w:t>
              <w:tab/>
            </w:r>
            <w:r>
              <w:rPr>
                <w:rStyle w:val="IndexLink"/>
              </w:rPr>
              <w:t>365</w:t>
            </w:r>
          </w:hyperlink>
        </w:p>
        <w:p>
          <w:pPr>
            <w:pStyle w:val="Contents5"/>
            <w:tabs>
              <w:tab w:val="clear" w:pos="7892"/>
              <w:tab w:val="right" w:pos="9026" w:leader="dot"/>
            </w:tabs>
            <w:rPr/>
          </w:pPr>
          <w:hyperlink w:anchor="__RefHeading___Toc513106_3244359995">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513108_3244359995">
            <w:r>
              <w:rPr>
                <w:webHidden/>
                <w:rStyle w:val="IndexLink"/>
                <w:rtl w:val="true"/>
              </w:rPr>
              <w:t>پیام‌ها</w:t>
            </w:r>
            <w:r>
              <w:rPr>
                <w:rStyle w:val="IndexLink"/>
                <w:rtl w:val="true"/>
              </w:rPr>
              <w:tab/>
            </w:r>
            <w:r>
              <w:rPr>
                <w:rStyle w:val="IndexLink"/>
              </w:rPr>
              <w:t>365</w:t>
            </w:r>
          </w:hyperlink>
        </w:p>
        <w:p>
          <w:pPr>
            <w:pStyle w:val="Contents4"/>
            <w:tabs>
              <w:tab w:val="clear" w:pos="8176"/>
              <w:tab w:val="right" w:pos="9026" w:leader="dot"/>
            </w:tabs>
            <w:rPr/>
          </w:pPr>
          <w:hyperlink w:anchor="__RefHeading___Toc51311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366</w:t>
            </w:r>
          </w:hyperlink>
        </w:p>
        <w:p>
          <w:pPr>
            <w:pStyle w:val="Contents5"/>
            <w:tabs>
              <w:tab w:val="clear" w:pos="7892"/>
              <w:tab w:val="right" w:pos="9026" w:leader="dot"/>
            </w:tabs>
            <w:rPr/>
          </w:pPr>
          <w:hyperlink w:anchor="__RefHeading___Toc513112_3244359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513114_3244359995">
            <w:r>
              <w:rPr>
                <w:webHidden/>
                <w:rStyle w:val="IndexLink"/>
                <w:rtl w:val="true"/>
              </w:rPr>
              <w:t>نکته‌ها</w:t>
            </w:r>
            <w:r>
              <w:rPr>
                <w:rStyle w:val="IndexLink"/>
                <w:rtl w:val="true"/>
              </w:rPr>
              <w:t>:</w:t>
              <w:tab/>
            </w:r>
            <w:r>
              <w:rPr>
                <w:rStyle w:val="IndexLink"/>
              </w:rPr>
              <w:t>366</w:t>
            </w:r>
          </w:hyperlink>
        </w:p>
        <w:p>
          <w:pPr>
            <w:pStyle w:val="Contents5"/>
            <w:tabs>
              <w:tab w:val="clear" w:pos="7892"/>
              <w:tab w:val="right" w:pos="9026" w:leader="dot"/>
            </w:tabs>
            <w:rPr/>
          </w:pPr>
          <w:hyperlink w:anchor="__RefHeading___Toc513116_3244359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513118_3244359995">
            <w:r>
              <w:rPr>
                <w:webHidden/>
                <w:rStyle w:val="IndexLink"/>
                <w:rtl w:val="true"/>
              </w:rPr>
              <w:t>پیام‌ها</w:t>
            </w:r>
            <w:r>
              <w:rPr>
                <w:rStyle w:val="IndexLink"/>
                <w:rtl w:val="true"/>
              </w:rPr>
              <w:tab/>
            </w:r>
            <w:r>
              <w:rPr>
                <w:rStyle w:val="IndexLink"/>
              </w:rPr>
              <w:t>366</w:t>
            </w:r>
          </w:hyperlink>
        </w:p>
        <w:p>
          <w:pPr>
            <w:pStyle w:val="Contents4"/>
            <w:tabs>
              <w:tab w:val="clear" w:pos="8176"/>
              <w:tab w:val="right" w:pos="9026" w:leader="dot"/>
            </w:tabs>
            <w:rPr/>
          </w:pPr>
          <w:hyperlink w:anchor="__RefHeading___Toc51312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367</w:t>
            </w:r>
          </w:hyperlink>
        </w:p>
        <w:p>
          <w:pPr>
            <w:pStyle w:val="Contents5"/>
            <w:tabs>
              <w:tab w:val="clear" w:pos="7892"/>
              <w:tab w:val="right" w:pos="9026" w:leader="dot"/>
            </w:tabs>
            <w:rPr/>
          </w:pPr>
          <w:hyperlink w:anchor="__RefHeading___Toc513122_3244359995">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513124_3244359995">
            <w:r>
              <w:rPr>
                <w:webHidden/>
                <w:rStyle w:val="IndexLink"/>
                <w:rtl w:val="true"/>
              </w:rPr>
              <w:t>نکته‌ها</w:t>
            </w:r>
            <w:r>
              <w:rPr>
                <w:rStyle w:val="IndexLink"/>
                <w:rtl w:val="true"/>
              </w:rPr>
              <w:t>:</w:t>
              <w:tab/>
            </w:r>
            <w:r>
              <w:rPr>
                <w:rStyle w:val="IndexLink"/>
              </w:rPr>
              <w:t>367</w:t>
            </w:r>
          </w:hyperlink>
        </w:p>
        <w:p>
          <w:pPr>
            <w:pStyle w:val="Contents5"/>
            <w:tabs>
              <w:tab w:val="clear" w:pos="7892"/>
              <w:tab w:val="right" w:pos="9026" w:leader="dot"/>
            </w:tabs>
            <w:rPr/>
          </w:pPr>
          <w:hyperlink w:anchor="__RefHeading___Toc513126_3244359995">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513128_3244359995">
            <w:r>
              <w:rPr>
                <w:webHidden/>
                <w:rStyle w:val="IndexLink"/>
                <w:rtl w:val="true"/>
              </w:rPr>
              <w:t>پیام‌ها</w:t>
            </w:r>
            <w:r>
              <w:rPr>
                <w:rStyle w:val="IndexLink"/>
                <w:rtl w:val="true"/>
              </w:rPr>
              <w:tab/>
            </w:r>
            <w:r>
              <w:rPr>
                <w:rStyle w:val="IndexLink"/>
              </w:rPr>
              <w:t>367</w:t>
            </w:r>
          </w:hyperlink>
        </w:p>
        <w:p>
          <w:pPr>
            <w:pStyle w:val="Contents4"/>
            <w:tabs>
              <w:tab w:val="clear" w:pos="8176"/>
              <w:tab w:val="right" w:pos="9026" w:leader="dot"/>
            </w:tabs>
            <w:rPr/>
          </w:pPr>
          <w:hyperlink w:anchor="__RefHeading___Toc51313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368</w:t>
            </w:r>
          </w:hyperlink>
        </w:p>
        <w:p>
          <w:pPr>
            <w:pStyle w:val="Contents5"/>
            <w:tabs>
              <w:tab w:val="clear" w:pos="7892"/>
              <w:tab w:val="right" w:pos="9026" w:leader="dot"/>
            </w:tabs>
            <w:rPr/>
          </w:pPr>
          <w:hyperlink w:anchor="__RefHeading___Toc513132_3244359995">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513134_3244359995">
            <w:r>
              <w:rPr>
                <w:webHidden/>
                <w:rStyle w:val="IndexLink"/>
                <w:rtl w:val="true"/>
              </w:rPr>
              <w:t>نکته‌ها</w:t>
            </w:r>
            <w:r>
              <w:rPr>
                <w:rStyle w:val="IndexLink"/>
                <w:rtl w:val="true"/>
              </w:rPr>
              <w:t>:</w:t>
              <w:tab/>
            </w:r>
            <w:r>
              <w:rPr>
                <w:rStyle w:val="IndexLink"/>
              </w:rPr>
              <w:t>368</w:t>
            </w:r>
          </w:hyperlink>
        </w:p>
        <w:p>
          <w:pPr>
            <w:pStyle w:val="Contents5"/>
            <w:tabs>
              <w:tab w:val="clear" w:pos="7892"/>
              <w:tab w:val="right" w:pos="9026" w:leader="dot"/>
            </w:tabs>
            <w:rPr/>
          </w:pPr>
          <w:hyperlink w:anchor="__RefHeading___Toc513136_3244359995">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513138_3244359995">
            <w:r>
              <w:rPr>
                <w:webHidden/>
                <w:rStyle w:val="IndexLink"/>
                <w:rtl w:val="true"/>
              </w:rPr>
              <w:t>پیام‌ها</w:t>
            </w:r>
            <w:r>
              <w:rPr>
                <w:rStyle w:val="IndexLink"/>
                <w:rtl w:val="true"/>
              </w:rPr>
              <w:tab/>
            </w:r>
            <w:r>
              <w:rPr>
                <w:rStyle w:val="IndexLink"/>
              </w:rPr>
              <w:t>368</w:t>
            </w:r>
          </w:hyperlink>
        </w:p>
        <w:p>
          <w:pPr>
            <w:pStyle w:val="Contents4"/>
            <w:tabs>
              <w:tab w:val="clear" w:pos="8176"/>
              <w:tab w:val="right" w:pos="9026" w:leader="dot"/>
            </w:tabs>
            <w:rPr/>
          </w:pPr>
          <w:hyperlink w:anchor="__RefHeading___Toc51314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368</w:t>
            </w:r>
          </w:hyperlink>
        </w:p>
        <w:p>
          <w:pPr>
            <w:pStyle w:val="Contents5"/>
            <w:tabs>
              <w:tab w:val="clear" w:pos="7892"/>
              <w:tab w:val="right" w:pos="9026" w:leader="dot"/>
            </w:tabs>
            <w:rPr/>
          </w:pPr>
          <w:hyperlink w:anchor="__RefHeading___Toc513142_3244359995">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513144_3244359995">
            <w:r>
              <w:rPr>
                <w:webHidden/>
                <w:rStyle w:val="IndexLink"/>
                <w:rtl w:val="true"/>
              </w:rPr>
              <w:t>نکته‌ها</w:t>
            </w:r>
            <w:r>
              <w:rPr>
                <w:rStyle w:val="IndexLink"/>
                <w:rtl w:val="true"/>
              </w:rPr>
              <w:t>:</w:t>
              <w:tab/>
            </w:r>
            <w:r>
              <w:rPr>
                <w:rStyle w:val="IndexLink"/>
              </w:rPr>
              <w:t>369</w:t>
            </w:r>
          </w:hyperlink>
        </w:p>
        <w:p>
          <w:pPr>
            <w:pStyle w:val="Contents5"/>
            <w:tabs>
              <w:tab w:val="clear" w:pos="7892"/>
              <w:tab w:val="right" w:pos="9026" w:leader="dot"/>
            </w:tabs>
            <w:rPr/>
          </w:pPr>
          <w:hyperlink w:anchor="__RefHeading___Toc513146_324435999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13148_3244359995">
            <w:r>
              <w:rPr>
                <w:webHidden/>
                <w:rStyle w:val="IndexLink"/>
                <w:rtl w:val="true"/>
              </w:rPr>
              <w:t>پیام‌ها</w:t>
            </w:r>
            <w:r>
              <w:rPr>
                <w:rStyle w:val="IndexLink"/>
                <w:rtl w:val="true"/>
              </w:rPr>
              <w:tab/>
            </w:r>
            <w:r>
              <w:rPr>
                <w:rStyle w:val="IndexLink"/>
              </w:rPr>
              <w:t>369</w:t>
            </w:r>
          </w:hyperlink>
        </w:p>
        <w:p>
          <w:pPr>
            <w:pStyle w:val="Contents4"/>
            <w:tabs>
              <w:tab w:val="clear" w:pos="8176"/>
              <w:tab w:val="right" w:pos="9026" w:leader="dot"/>
            </w:tabs>
            <w:rPr/>
          </w:pPr>
          <w:hyperlink w:anchor="__RefHeading___Toc51315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370</w:t>
            </w:r>
          </w:hyperlink>
        </w:p>
        <w:p>
          <w:pPr>
            <w:pStyle w:val="Contents5"/>
            <w:tabs>
              <w:tab w:val="clear" w:pos="7892"/>
              <w:tab w:val="right" w:pos="9026" w:leader="dot"/>
            </w:tabs>
            <w:rPr/>
          </w:pPr>
          <w:hyperlink w:anchor="__RefHeading___Toc513152_3244359995">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513154_3244359995">
            <w:r>
              <w:rPr>
                <w:webHidden/>
                <w:rStyle w:val="IndexLink"/>
                <w:rtl w:val="true"/>
              </w:rPr>
              <w:t>نکته‌ها</w:t>
            </w:r>
            <w:r>
              <w:rPr>
                <w:rStyle w:val="IndexLink"/>
                <w:rtl w:val="true"/>
              </w:rPr>
              <w:t>:</w:t>
              <w:tab/>
            </w:r>
            <w:r>
              <w:rPr>
                <w:rStyle w:val="IndexLink"/>
              </w:rPr>
              <w:t>370</w:t>
            </w:r>
          </w:hyperlink>
        </w:p>
        <w:p>
          <w:pPr>
            <w:pStyle w:val="Contents5"/>
            <w:tabs>
              <w:tab w:val="clear" w:pos="7892"/>
              <w:tab w:val="right" w:pos="9026" w:leader="dot"/>
            </w:tabs>
            <w:rPr/>
          </w:pPr>
          <w:hyperlink w:anchor="__RefHeading___Toc513156_3244359995">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513158_3244359995">
            <w:r>
              <w:rPr>
                <w:webHidden/>
                <w:rStyle w:val="IndexLink"/>
                <w:rtl w:val="true"/>
              </w:rPr>
              <w:t>پیام‌ها</w:t>
            </w:r>
            <w:r>
              <w:rPr>
                <w:rStyle w:val="IndexLink"/>
                <w:rtl w:val="true"/>
              </w:rPr>
              <w:tab/>
            </w:r>
            <w:r>
              <w:rPr>
                <w:rStyle w:val="IndexLink"/>
              </w:rPr>
              <w:t>370</w:t>
            </w:r>
          </w:hyperlink>
        </w:p>
        <w:p>
          <w:pPr>
            <w:pStyle w:val="Contents4"/>
            <w:tabs>
              <w:tab w:val="clear" w:pos="8176"/>
              <w:tab w:val="right" w:pos="9026" w:leader="dot"/>
            </w:tabs>
            <w:rPr/>
          </w:pPr>
          <w:hyperlink w:anchor="__RefHeading___Toc51316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371</w:t>
            </w:r>
          </w:hyperlink>
        </w:p>
        <w:p>
          <w:pPr>
            <w:pStyle w:val="Contents5"/>
            <w:tabs>
              <w:tab w:val="clear" w:pos="7892"/>
              <w:tab w:val="right" w:pos="9026" w:leader="dot"/>
            </w:tabs>
            <w:rPr/>
          </w:pPr>
          <w:hyperlink w:anchor="__RefHeading___Toc513162_324435999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513164_3244359995">
            <w:r>
              <w:rPr>
                <w:webHidden/>
                <w:rStyle w:val="IndexLink"/>
                <w:rtl w:val="true"/>
              </w:rPr>
              <w:t>نکته‌ها</w:t>
            </w:r>
            <w:r>
              <w:rPr>
                <w:rStyle w:val="IndexLink"/>
                <w:rtl w:val="true"/>
              </w:rPr>
              <w:t>:</w:t>
              <w:tab/>
            </w:r>
            <w:r>
              <w:rPr>
                <w:rStyle w:val="IndexLink"/>
              </w:rPr>
              <w:t>371</w:t>
            </w:r>
          </w:hyperlink>
        </w:p>
        <w:p>
          <w:pPr>
            <w:pStyle w:val="Contents5"/>
            <w:tabs>
              <w:tab w:val="clear" w:pos="7892"/>
              <w:tab w:val="right" w:pos="9026" w:leader="dot"/>
            </w:tabs>
            <w:rPr/>
          </w:pPr>
          <w:hyperlink w:anchor="__RefHeading___Toc513166_324435999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513168_3244359995">
            <w:r>
              <w:rPr>
                <w:webHidden/>
                <w:rStyle w:val="IndexLink"/>
                <w:rtl w:val="true"/>
              </w:rPr>
              <w:t>پیام‌ها</w:t>
            </w:r>
            <w:r>
              <w:rPr>
                <w:rStyle w:val="IndexLink"/>
                <w:rtl w:val="true"/>
              </w:rPr>
              <w:tab/>
            </w:r>
            <w:r>
              <w:rPr>
                <w:rStyle w:val="IndexLink"/>
              </w:rPr>
              <w:t>371</w:t>
            </w:r>
          </w:hyperlink>
        </w:p>
        <w:p>
          <w:pPr>
            <w:pStyle w:val="Contents4"/>
            <w:tabs>
              <w:tab w:val="clear" w:pos="8176"/>
              <w:tab w:val="right" w:pos="9026" w:leader="dot"/>
            </w:tabs>
            <w:rPr/>
          </w:pPr>
          <w:hyperlink w:anchor="__RefHeading___Toc51317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372</w:t>
            </w:r>
          </w:hyperlink>
        </w:p>
        <w:p>
          <w:pPr>
            <w:pStyle w:val="Contents5"/>
            <w:tabs>
              <w:tab w:val="clear" w:pos="7892"/>
              <w:tab w:val="right" w:pos="9026" w:leader="dot"/>
            </w:tabs>
            <w:rPr/>
          </w:pPr>
          <w:hyperlink w:anchor="__RefHeading___Toc513172_324435999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513174_3244359995">
            <w:r>
              <w:rPr>
                <w:webHidden/>
                <w:rStyle w:val="IndexLink"/>
                <w:rtl w:val="true"/>
              </w:rPr>
              <w:t>نکته‌ها</w:t>
            </w:r>
            <w:r>
              <w:rPr>
                <w:rStyle w:val="IndexLink"/>
                <w:rtl w:val="true"/>
              </w:rPr>
              <w:t>:</w:t>
              <w:tab/>
            </w:r>
            <w:r>
              <w:rPr>
                <w:rStyle w:val="IndexLink"/>
              </w:rPr>
              <w:t>372</w:t>
            </w:r>
          </w:hyperlink>
        </w:p>
        <w:p>
          <w:pPr>
            <w:pStyle w:val="Contents5"/>
            <w:tabs>
              <w:tab w:val="clear" w:pos="7892"/>
              <w:tab w:val="right" w:pos="9026" w:leader="dot"/>
            </w:tabs>
            <w:rPr/>
          </w:pPr>
          <w:hyperlink w:anchor="__RefHeading___Toc513176_324435999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513178_3244359995">
            <w:r>
              <w:rPr>
                <w:webHidden/>
                <w:rStyle w:val="IndexLink"/>
                <w:rtl w:val="true"/>
              </w:rPr>
              <w:t>پیام‌ها</w:t>
            </w:r>
            <w:r>
              <w:rPr>
                <w:rStyle w:val="IndexLink"/>
                <w:rtl w:val="true"/>
              </w:rPr>
              <w:tab/>
            </w:r>
            <w:r>
              <w:rPr>
                <w:rStyle w:val="IndexLink"/>
              </w:rPr>
              <w:t>372</w:t>
            </w:r>
          </w:hyperlink>
        </w:p>
        <w:p>
          <w:pPr>
            <w:pStyle w:val="Contents4"/>
            <w:tabs>
              <w:tab w:val="clear" w:pos="8176"/>
              <w:tab w:val="right" w:pos="9026" w:leader="dot"/>
            </w:tabs>
            <w:rPr/>
          </w:pPr>
          <w:hyperlink w:anchor="__RefHeading___Toc51318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373</w:t>
            </w:r>
          </w:hyperlink>
        </w:p>
        <w:p>
          <w:pPr>
            <w:pStyle w:val="Contents5"/>
            <w:tabs>
              <w:tab w:val="clear" w:pos="7892"/>
              <w:tab w:val="right" w:pos="9026" w:leader="dot"/>
            </w:tabs>
            <w:rPr/>
          </w:pPr>
          <w:hyperlink w:anchor="__RefHeading___Toc513182_3244359995">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513184_3244359995">
            <w:r>
              <w:rPr>
                <w:webHidden/>
                <w:rStyle w:val="IndexLink"/>
                <w:rtl w:val="true"/>
              </w:rPr>
              <w:t>نکته‌ها</w:t>
            </w:r>
            <w:r>
              <w:rPr>
                <w:rStyle w:val="IndexLink"/>
                <w:rtl w:val="true"/>
              </w:rPr>
              <w:t>:</w:t>
              <w:tab/>
            </w:r>
            <w:r>
              <w:rPr>
                <w:rStyle w:val="IndexLink"/>
              </w:rPr>
              <w:t>373</w:t>
            </w:r>
          </w:hyperlink>
        </w:p>
        <w:p>
          <w:pPr>
            <w:pStyle w:val="Contents5"/>
            <w:tabs>
              <w:tab w:val="clear" w:pos="7892"/>
              <w:tab w:val="right" w:pos="9026" w:leader="dot"/>
            </w:tabs>
            <w:rPr/>
          </w:pPr>
          <w:hyperlink w:anchor="__RefHeading___Toc513186_3244359995">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513188_3244359995">
            <w:r>
              <w:rPr>
                <w:webHidden/>
                <w:rStyle w:val="IndexLink"/>
                <w:rtl w:val="true"/>
              </w:rPr>
              <w:t>پیام‌ها</w:t>
            </w:r>
            <w:r>
              <w:rPr>
                <w:rStyle w:val="IndexLink"/>
                <w:rtl w:val="true"/>
              </w:rPr>
              <w:tab/>
            </w:r>
            <w:r>
              <w:rPr>
                <w:rStyle w:val="IndexLink"/>
              </w:rPr>
              <w:t>373</w:t>
            </w:r>
          </w:hyperlink>
        </w:p>
        <w:p>
          <w:pPr>
            <w:pStyle w:val="Contents4"/>
            <w:tabs>
              <w:tab w:val="clear" w:pos="8176"/>
              <w:tab w:val="right" w:pos="9026" w:leader="dot"/>
            </w:tabs>
            <w:rPr/>
          </w:pPr>
          <w:hyperlink w:anchor="__RefHeading___Toc51319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374</w:t>
            </w:r>
          </w:hyperlink>
        </w:p>
        <w:p>
          <w:pPr>
            <w:pStyle w:val="Contents5"/>
            <w:tabs>
              <w:tab w:val="clear" w:pos="7892"/>
              <w:tab w:val="right" w:pos="9026" w:leader="dot"/>
            </w:tabs>
            <w:rPr/>
          </w:pPr>
          <w:hyperlink w:anchor="__RefHeading___Toc513192_3244359995">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513194_3244359995">
            <w:r>
              <w:rPr>
                <w:webHidden/>
                <w:rStyle w:val="IndexLink"/>
                <w:rtl w:val="true"/>
              </w:rPr>
              <w:t>نکته‌ها</w:t>
            </w:r>
            <w:r>
              <w:rPr>
                <w:rStyle w:val="IndexLink"/>
                <w:rtl w:val="true"/>
              </w:rPr>
              <w:t>:</w:t>
              <w:tab/>
            </w:r>
            <w:r>
              <w:rPr>
                <w:rStyle w:val="IndexLink"/>
              </w:rPr>
              <w:t>374</w:t>
            </w:r>
          </w:hyperlink>
        </w:p>
        <w:p>
          <w:pPr>
            <w:pStyle w:val="Contents5"/>
            <w:tabs>
              <w:tab w:val="clear" w:pos="7892"/>
              <w:tab w:val="right" w:pos="9026" w:leader="dot"/>
            </w:tabs>
            <w:rPr/>
          </w:pPr>
          <w:hyperlink w:anchor="__RefHeading___Toc513196_3244359995">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513198_3244359995">
            <w:r>
              <w:rPr>
                <w:webHidden/>
                <w:rStyle w:val="IndexLink"/>
                <w:rtl w:val="true"/>
              </w:rPr>
              <w:t>پیام‌ها</w:t>
            </w:r>
            <w:r>
              <w:rPr>
                <w:rStyle w:val="IndexLink"/>
                <w:rtl w:val="true"/>
              </w:rPr>
              <w:tab/>
            </w:r>
            <w:r>
              <w:rPr>
                <w:rStyle w:val="IndexLink"/>
              </w:rPr>
              <w:t>375</w:t>
            </w:r>
          </w:hyperlink>
        </w:p>
        <w:p>
          <w:pPr>
            <w:pStyle w:val="Contents4"/>
            <w:tabs>
              <w:tab w:val="clear" w:pos="8176"/>
              <w:tab w:val="right" w:pos="9026" w:leader="dot"/>
            </w:tabs>
            <w:rPr/>
          </w:pPr>
          <w:hyperlink w:anchor="__RefHeading___Toc51320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375</w:t>
            </w:r>
          </w:hyperlink>
        </w:p>
        <w:p>
          <w:pPr>
            <w:pStyle w:val="Contents5"/>
            <w:tabs>
              <w:tab w:val="clear" w:pos="7892"/>
              <w:tab w:val="right" w:pos="9026" w:leader="dot"/>
            </w:tabs>
            <w:rPr/>
          </w:pPr>
          <w:hyperlink w:anchor="__RefHeading___Toc513202_3244359995">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513204_3244359995">
            <w:r>
              <w:rPr>
                <w:webHidden/>
                <w:rStyle w:val="IndexLink"/>
                <w:rtl w:val="true"/>
              </w:rPr>
              <w:t>نکته‌ها</w:t>
            </w:r>
            <w:r>
              <w:rPr>
                <w:rStyle w:val="IndexLink"/>
                <w:rtl w:val="true"/>
              </w:rPr>
              <w:t>:</w:t>
              <w:tab/>
            </w:r>
            <w:r>
              <w:rPr>
                <w:rStyle w:val="IndexLink"/>
              </w:rPr>
              <w:t>375</w:t>
            </w:r>
          </w:hyperlink>
        </w:p>
        <w:p>
          <w:pPr>
            <w:pStyle w:val="Contents5"/>
            <w:tabs>
              <w:tab w:val="clear" w:pos="7892"/>
              <w:tab w:val="right" w:pos="9026" w:leader="dot"/>
            </w:tabs>
            <w:rPr/>
          </w:pPr>
          <w:hyperlink w:anchor="__RefHeading___Toc513206_3244359995">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513208_3244359995">
            <w:r>
              <w:rPr>
                <w:webHidden/>
                <w:rStyle w:val="IndexLink"/>
                <w:rtl w:val="true"/>
              </w:rPr>
              <w:t>پیام‌ها</w:t>
            </w:r>
            <w:r>
              <w:rPr>
                <w:rStyle w:val="IndexLink"/>
                <w:rtl w:val="true"/>
              </w:rPr>
              <w:tab/>
            </w:r>
            <w:r>
              <w:rPr>
                <w:rStyle w:val="IndexLink"/>
              </w:rPr>
              <w:t>376</w:t>
            </w:r>
          </w:hyperlink>
        </w:p>
        <w:p>
          <w:pPr>
            <w:pStyle w:val="Contents4"/>
            <w:tabs>
              <w:tab w:val="clear" w:pos="8176"/>
              <w:tab w:val="right" w:pos="9026" w:leader="dot"/>
            </w:tabs>
            <w:rPr/>
          </w:pPr>
          <w:hyperlink w:anchor="__RefHeading___Toc513210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377</w:t>
            </w:r>
          </w:hyperlink>
        </w:p>
        <w:p>
          <w:pPr>
            <w:pStyle w:val="Contents5"/>
            <w:tabs>
              <w:tab w:val="clear" w:pos="7892"/>
              <w:tab w:val="right" w:pos="9026" w:leader="dot"/>
            </w:tabs>
            <w:rPr/>
          </w:pPr>
          <w:hyperlink w:anchor="__RefHeading___Toc513212_3244359995">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513214_3244359995">
            <w:r>
              <w:rPr>
                <w:webHidden/>
                <w:rStyle w:val="IndexLink"/>
                <w:rtl w:val="true"/>
              </w:rPr>
              <w:t>پیام‌ها</w:t>
            </w:r>
            <w:r>
              <w:rPr>
                <w:rStyle w:val="IndexLink"/>
                <w:rtl w:val="true"/>
              </w:rPr>
              <w:tab/>
            </w:r>
            <w:r>
              <w:rPr>
                <w:rStyle w:val="IndexLink"/>
              </w:rPr>
              <w:t>377</w:t>
            </w:r>
          </w:hyperlink>
        </w:p>
        <w:p>
          <w:pPr>
            <w:pStyle w:val="Contents4"/>
            <w:tabs>
              <w:tab w:val="clear" w:pos="8176"/>
              <w:tab w:val="right" w:pos="9026" w:leader="dot"/>
            </w:tabs>
            <w:rPr/>
          </w:pPr>
          <w:hyperlink w:anchor="__RefHeading___Toc513216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377</w:t>
            </w:r>
          </w:hyperlink>
        </w:p>
        <w:p>
          <w:pPr>
            <w:pStyle w:val="Contents5"/>
            <w:tabs>
              <w:tab w:val="clear" w:pos="7892"/>
              <w:tab w:val="right" w:pos="9026" w:leader="dot"/>
            </w:tabs>
            <w:rPr/>
          </w:pPr>
          <w:hyperlink w:anchor="__RefHeading___Toc513218_3244359995">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513220_3244359995">
            <w:r>
              <w:rPr>
                <w:webHidden/>
                <w:rStyle w:val="IndexLink"/>
                <w:rtl w:val="true"/>
              </w:rPr>
              <w:t>نکته‌ها</w:t>
            </w:r>
            <w:r>
              <w:rPr>
                <w:rStyle w:val="IndexLink"/>
                <w:rtl w:val="true"/>
              </w:rPr>
              <w:t>:</w:t>
              <w:tab/>
            </w:r>
            <w:r>
              <w:rPr>
                <w:rStyle w:val="IndexLink"/>
              </w:rPr>
              <w:t>377</w:t>
            </w:r>
          </w:hyperlink>
        </w:p>
        <w:p>
          <w:pPr>
            <w:pStyle w:val="Contents5"/>
            <w:tabs>
              <w:tab w:val="clear" w:pos="7892"/>
              <w:tab w:val="right" w:pos="9026" w:leader="dot"/>
            </w:tabs>
            <w:rPr/>
          </w:pPr>
          <w:hyperlink w:anchor="__RefHeading___Toc513222_3244359995">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513224_3244359995">
            <w:r>
              <w:rPr>
                <w:webHidden/>
                <w:rStyle w:val="IndexLink"/>
                <w:rtl w:val="true"/>
              </w:rPr>
              <w:t>پیام‌ها</w:t>
            </w:r>
            <w:r>
              <w:rPr>
                <w:rStyle w:val="IndexLink"/>
                <w:rtl w:val="true"/>
              </w:rPr>
              <w:tab/>
            </w:r>
            <w:r>
              <w:rPr>
                <w:rStyle w:val="IndexLink"/>
              </w:rPr>
              <w:t>378</w:t>
            </w:r>
          </w:hyperlink>
        </w:p>
        <w:p>
          <w:pPr>
            <w:pStyle w:val="Contents4"/>
            <w:tabs>
              <w:tab w:val="clear" w:pos="8176"/>
              <w:tab w:val="right" w:pos="9026" w:leader="dot"/>
            </w:tabs>
            <w:rPr/>
          </w:pPr>
          <w:hyperlink w:anchor="__RefHeading___Toc513226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378</w:t>
            </w:r>
          </w:hyperlink>
        </w:p>
        <w:p>
          <w:pPr>
            <w:pStyle w:val="Contents5"/>
            <w:tabs>
              <w:tab w:val="clear" w:pos="7892"/>
              <w:tab w:val="right" w:pos="9026" w:leader="dot"/>
            </w:tabs>
            <w:rPr/>
          </w:pPr>
          <w:hyperlink w:anchor="__RefHeading___Toc513228_3244359995">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513230_3244359995">
            <w:r>
              <w:rPr>
                <w:webHidden/>
                <w:rStyle w:val="IndexLink"/>
                <w:rtl w:val="true"/>
              </w:rPr>
              <w:t>پیام‌ها</w:t>
            </w:r>
            <w:r>
              <w:rPr>
                <w:rStyle w:val="IndexLink"/>
                <w:rtl w:val="true"/>
              </w:rPr>
              <w:tab/>
            </w:r>
            <w:r>
              <w:rPr>
                <w:rStyle w:val="IndexLink"/>
              </w:rPr>
              <w:t>378</w:t>
            </w:r>
          </w:hyperlink>
        </w:p>
        <w:p>
          <w:pPr>
            <w:pStyle w:val="Contents4"/>
            <w:tabs>
              <w:tab w:val="clear" w:pos="8176"/>
              <w:tab w:val="right" w:pos="9026" w:leader="dot"/>
            </w:tabs>
            <w:rPr/>
          </w:pPr>
          <w:hyperlink w:anchor="__RefHeading___Toc51323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379</w:t>
            </w:r>
          </w:hyperlink>
        </w:p>
        <w:p>
          <w:pPr>
            <w:pStyle w:val="Contents5"/>
            <w:tabs>
              <w:tab w:val="clear" w:pos="7892"/>
              <w:tab w:val="right" w:pos="9026" w:leader="dot"/>
            </w:tabs>
            <w:rPr/>
          </w:pPr>
          <w:hyperlink w:anchor="__RefHeading___Toc513234_324435999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513236_3244359995">
            <w:r>
              <w:rPr>
                <w:webHidden/>
                <w:rStyle w:val="IndexLink"/>
                <w:rtl w:val="true"/>
              </w:rPr>
              <w:t>نکته‌ها</w:t>
            </w:r>
            <w:r>
              <w:rPr>
                <w:rStyle w:val="IndexLink"/>
                <w:rtl w:val="true"/>
              </w:rPr>
              <w:t>:</w:t>
              <w:tab/>
            </w:r>
            <w:r>
              <w:rPr>
                <w:rStyle w:val="IndexLink"/>
              </w:rPr>
              <w:t>379</w:t>
            </w:r>
          </w:hyperlink>
        </w:p>
        <w:p>
          <w:pPr>
            <w:pStyle w:val="Contents5"/>
            <w:tabs>
              <w:tab w:val="clear" w:pos="7892"/>
              <w:tab w:val="right" w:pos="9026" w:leader="dot"/>
            </w:tabs>
            <w:rPr/>
          </w:pPr>
          <w:hyperlink w:anchor="__RefHeading___Toc513238_324435999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513240_3244359995">
            <w:r>
              <w:rPr>
                <w:webHidden/>
                <w:rStyle w:val="IndexLink"/>
                <w:rtl w:val="true"/>
              </w:rPr>
              <w:t>پیام‌ها</w:t>
            </w:r>
            <w:r>
              <w:rPr>
                <w:rStyle w:val="IndexLink"/>
                <w:rtl w:val="true"/>
              </w:rPr>
              <w:tab/>
            </w:r>
            <w:r>
              <w:rPr>
                <w:rStyle w:val="IndexLink"/>
              </w:rPr>
              <w:t>379</w:t>
            </w:r>
          </w:hyperlink>
        </w:p>
        <w:p>
          <w:pPr>
            <w:pStyle w:val="Contents4"/>
            <w:tabs>
              <w:tab w:val="clear" w:pos="8176"/>
              <w:tab w:val="right" w:pos="9026" w:leader="dot"/>
            </w:tabs>
            <w:rPr/>
          </w:pPr>
          <w:hyperlink w:anchor="__RefHeading___Toc513242_3244359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380</w:t>
            </w:r>
          </w:hyperlink>
        </w:p>
        <w:p>
          <w:pPr>
            <w:pStyle w:val="Contents5"/>
            <w:tabs>
              <w:tab w:val="clear" w:pos="7892"/>
              <w:tab w:val="right" w:pos="9026" w:leader="dot"/>
            </w:tabs>
            <w:rPr/>
          </w:pPr>
          <w:hyperlink w:anchor="__RefHeading___Toc513244_3244359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513246_3244359995">
            <w:r>
              <w:rPr>
                <w:webHidden/>
                <w:rStyle w:val="IndexLink"/>
                <w:rtl w:val="true"/>
              </w:rPr>
              <w:t>نکته‌ها</w:t>
            </w:r>
            <w:r>
              <w:rPr>
                <w:rStyle w:val="IndexLink"/>
                <w:rtl w:val="true"/>
              </w:rPr>
              <w:t>:</w:t>
              <w:tab/>
            </w:r>
            <w:r>
              <w:rPr>
                <w:rStyle w:val="IndexLink"/>
              </w:rPr>
              <w:t>380</w:t>
            </w:r>
          </w:hyperlink>
        </w:p>
        <w:p>
          <w:pPr>
            <w:pStyle w:val="Contents5"/>
            <w:tabs>
              <w:tab w:val="clear" w:pos="7892"/>
              <w:tab w:val="right" w:pos="9026" w:leader="dot"/>
            </w:tabs>
            <w:rPr/>
          </w:pPr>
          <w:hyperlink w:anchor="__RefHeading___Toc513248_3244359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513250_3244359995">
            <w:r>
              <w:rPr>
                <w:webHidden/>
                <w:rStyle w:val="IndexLink"/>
                <w:rtl w:val="true"/>
              </w:rPr>
              <w:t>پیام‌ها</w:t>
            </w:r>
            <w:r>
              <w:rPr>
                <w:rStyle w:val="IndexLink"/>
                <w:rtl w:val="true"/>
              </w:rPr>
              <w:tab/>
            </w:r>
            <w:r>
              <w:rPr>
                <w:rStyle w:val="IndexLink"/>
              </w:rPr>
              <w:t>381</w:t>
            </w:r>
          </w:hyperlink>
        </w:p>
        <w:p>
          <w:pPr>
            <w:pStyle w:val="Contents3"/>
            <w:tabs>
              <w:tab w:val="clear" w:pos="8459"/>
              <w:tab w:val="right" w:pos="9026" w:leader="dot"/>
            </w:tabs>
            <w:rPr/>
          </w:pPr>
          <w:hyperlink w:anchor="__RefHeading___Toc513252_3244359995">
            <w:r>
              <w:rPr>
                <w:webHidden/>
                <w:rStyle w:val="IndexLink"/>
                <w:rtl w:val="true"/>
              </w:rPr>
              <w:t>[</w:t>
            </w:r>
            <w:r>
              <w:rPr>
                <w:rStyle w:val="IndexLink"/>
                <w:rtl w:val="true"/>
              </w:rPr>
              <w:t>تفسیر سوره نحل</w:t>
            </w:r>
            <w:r>
              <w:rPr>
                <w:rStyle w:val="IndexLink"/>
                <w:rtl w:val="true"/>
              </w:rPr>
              <w:t>]</w:t>
              <w:tab/>
            </w:r>
            <w:r>
              <w:rPr>
                <w:rStyle w:val="IndexLink"/>
              </w:rPr>
              <w:t>382</w:t>
            </w:r>
          </w:hyperlink>
        </w:p>
        <w:p>
          <w:pPr>
            <w:pStyle w:val="Contents4"/>
            <w:tabs>
              <w:tab w:val="clear" w:pos="8176"/>
              <w:tab w:val="right" w:pos="9026" w:leader="dot"/>
            </w:tabs>
            <w:rPr/>
          </w:pPr>
          <w:hyperlink w:anchor="__RefHeading___Toc513254_3244359995">
            <w:r>
              <w:rPr>
                <w:webHidden/>
                <w:rStyle w:val="IndexLink"/>
                <w:rtl w:val="true"/>
              </w:rPr>
              <w:t>سیمای سوره نحل</w:t>
            </w:r>
            <w:r>
              <w:rPr>
                <w:rStyle w:val="IndexLink"/>
                <w:rtl w:val="true"/>
              </w:rPr>
              <w:tab/>
            </w:r>
            <w:r>
              <w:rPr>
                <w:rStyle w:val="IndexLink"/>
              </w:rPr>
              <w:t>382</w:t>
            </w:r>
          </w:hyperlink>
        </w:p>
        <w:p>
          <w:pPr>
            <w:pStyle w:val="Contents4"/>
            <w:tabs>
              <w:tab w:val="clear" w:pos="8176"/>
              <w:tab w:val="right" w:pos="9026" w:leader="dot"/>
            </w:tabs>
            <w:rPr/>
          </w:pPr>
          <w:hyperlink w:anchor="__RefHeading___Toc51325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513258_3244359995">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513260_3244359995">
            <w:r>
              <w:rPr>
                <w:webHidden/>
                <w:rStyle w:val="IndexLink"/>
                <w:rtl w:val="true"/>
              </w:rPr>
              <w:t>نکته‌ها</w:t>
            </w:r>
            <w:r>
              <w:rPr>
                <w:rStyle w:val="IndexLink"/>
                <w:rtl w:val="true"/>
              </w:rPr>
              <w:t>:</w:t>
              <w:tab/>
            </w:r>
            <w:r>
              <w:rPr>
                <w:rStyle w:val="IndexLink"/>
              </w:rPr>
              <w:t>383</w:t>
            </w:r>
          </w:hyperlink>
        </w:p>
        <w:p>
          <w:pPr>
            <w:pStyle w:val="Contents5"/>
            <w:tabs>
              <w:tab w:val="clear" w:pos="7892"/>
              <w:tab w:val="right" w:pos="9026" w:leader="dot"/>
            </w:tabs>
            <w:rPr/>
          </w:pPr>
          <w:hyperlink w:anchor="__RefHeading___Toc513262_3244359995">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513264_3244359995">
            <w:r>
              <w:rPr>
                <w:webHidden/>
                <w:rStyle w:val="IndexLink"/>
                <w:rtl w:val="true"/>
              </w:rPr>
              <w:t>پیام‌ها</w:t>
            </w:r>
            <w:r>
              <w:rPr>
                <w:rStyle w:val="IndexLink"/>
                <w:rtl w:val="true"/>
              </w:rPr>
              <w:tab/>
            </w:r>
            <w:r>
              <w:rPr>
                <w:rStyle w:val="IndexLink"/>
              </w:rPr>
              <w:t>384</w:t>
            </w:r>
          </w:hyperlink>
        </w:p>
        <w:p>
          <w:pPr>
            <w:pStyle w:val="Contents4"/>
            <w:tabs>
              <w:tab w:val="clear" w:pos="8176"/>
              <w:tab w:val="right" w:pos="9026" w:leader="dot"/>
            </w:tabs>
            <w:rPr/>
          </w:pPr>
          <w:hyperlink w:anchor="__RefHeading___Toc51326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513268_324435999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513270_3244359995">
            <w:r>
              <w:rPr>
                <w:webHidden/>
                <w:rStyle w:val="IndexLink"/>
                <w:rtl w:val="true"/>
              </w:rPr>
              <w:t>نکته‌ها</w:t>
            </w:r>
            <w:r>
              <w:rPr>
                <w:rStyle w:val="IndexLink"/>
                <w:rtl w:val="true"/>
              </w:rPr>
              <w:t>:</w:t>
              <w:tab/>
            </w:r>
            <w:r>
              <w:rPr>
                <w:rStyle w:val="IndexLink"/>
              </w:rPr>
              <w:t>385</w:t>
            </w:r>
          </w:hyperlink>
        </w:p>
        <w:p>
          <w:pPr>
            <w:pStyle w:val="Contents5"/>
            <w:tabs>
              <w:tab w:val="clear" w:pos="7892"/>
              <w:tab w:val="right" w:pos="9026" w:leader="dot"/>
            </w:tabs>
            <w:rPr/>
          </w:pPr>
          <w:hyperlink w:anchor="__RefHeading___Toc513272_324435999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513274_3244359995">
            <w:r>
              <w:rPr>
                <w:webHidden/>
                <w:rStyle w:val="IndexLink"/>
                <w:rtl w:val="true"/>
              </w:rPr>
              <w:t>پیام‌ها</w:t>
            </w:r>
            <w:r>
              <w:rPr>
                <w:rStyle w:val="IndexLink"/>
                <w:rtl w:val="true"/>
              </w:rPr>
              <w:tab/>
            </w:r>
            <w:r>
              <w:rPr>
                <w:rStyle w:val="IndexLink"/>
              </w:rPr>
              <w:t>385</w:t>
            </w:r>
          </w:hyperlink>
        </w:p>
        <w:p>
          <w:pPr>
            <w:pStyle w:val="Contents4"/>
            <w:tabs>
              <w:tab w:val="clear" w:pos="8176"/>
              <w:tab w:val="right" w:pos="9026" w:leader="dot"/>
            </w:tabs>
            <w:rPr/>
          </w:pPr>
          <w:hyperlink w:anchor="__RefHeading___Toc51327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386</w:t>
            </w:r>
          </w:hyperlink>
        </w:p>
        <w:p>
          <w:pPr>
            <w:pStyle w:val="Contents5"/>
            <w:tabs>
              <w:tab w:val="clear" w:pos="7892"/>
              <w:tab w:val="right" w:pos="9026" w:leader="dot"/>
            </w:tabs>
            <w:rPr/>
          </w:pPr>
          <w:hyperlink w:anchor="__RefHeading___Toc513278_3244359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513280_3244359995">
            <w:r>
              <w:rPr>
                <w:webHidden/>
                <w:rStyle w:val="IndexLink"/>
                <w:rtl w:val="true"/>
              </w:rPr>
              <w:t>نکته‌ها</w:t>
            </w:r>
            <w:r>
              <w:rPr>
                <w:rStyle w:val="IndexLink"/>
                <w:rtl w:val="true"/>
              </w:rPr>
              <w:t>:</w:t>
              <w:tab/>
            </w:r>
            <w:r>
              <w:rPr>
                <w:rStyle w:val="IndexLink"/>
              </w:rPr>
              <w:t>386</w:t>
            </w:r>
          </w:hyperlink>
        </w:p>
        <w:p>
          <w:pPr>
            <w:pStyle w:val="Contents5"/>
            <w:tabs>
              <w:tab w:val="clear" w:pos="7892"/>
              <w:tab w:val="right" w:pos="9026" w:leader="dot"/>
            </w:tabs>
            <w:rPr/>
          </w:pPr>
          <w:hyperlink w:anchor="__RefHeading___Toc513282_3244359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513284_3244359995">
            <w:r>
              <w:rPr>
                <w:webHidden/>
                <w:rStyle w:val="IndexLink"/>
                <w:rtl w:val="true"/>
              </w:rPr>
              <w:t>پیام‌ها</w:t>
            </w:r>
            <w:r>
              <w:rPr>
                <w:rStyle w:val="IndexLink"/>
                <w:rtl w:val="true"/>
              </w:rPr>
              <w:tab/>
            </w:r>
            <w:r>
              <w:rPr>
                <w:rStyle w:val="IndexLink"/>
              </w:rPr>
              <w:t>386</w:t>
            </w:r>
          </w:hyperlink>
        </w:p>
        <w:p>
          <w:pPr>
            <w:pStyle w:val="Contents4"/>
            <w:tabs>
              <w:tab w:val="clear" w:pos="8176"/>
              <w:tab w:val="right" w:pos="9026" w:leader="dot"/>
            </w:tabs>
            <w:rPr/>
          </w:pPr>
          <w:hyperlink w:anchor="__RefHeading___Toc51328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387</w:t>
            </w:r>
          </w:hyperlink>
        </w:p>
        <w:p>
          <w:pPr>
            <w:pStyle w:val="Contents5"/>
            <w:tabs>
              <w:tab w:val="clear" w:pos="7892"/>
              <w:tab w:val="right" w:pos="9026" w:leader="dot"/>
            </w:tabs>
            <w:rPr/>
          </w:pPr>
          <w:hyperlink w:anchor="__RefHeading___Toc513288_3244359995">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513290_3244359995">
            <w:r>
              <w:rPr>
                <w:webHidden/>
                <w:rStyle w:val="IndexLink"/>
                <w:rtl w:val="true"/>
              </w:rPr>
              <w:t>پیام‌ها</w:t>
            </w:r>
            <w:r>
              <w:rPr>
                <w:rStyle w:val="IndexLink"/>
                <w:rtl w:val="true"/>
              </w:rPr>
              <w:tab/>
            </w:r>
            <w:r>
              <w:rPr>
                <w:rStyle w:val="IndexLink"/>
              </w:rPr>
              <w:t>387</w:t>
            </w:r>
          </w:hyperlink>
        </w:p>
        <w:p>
          <w:pPr>
            <w:pStyle w:val="Contents4"/>
            <w:tabs>
              <w:tab w:val="clear" w:pos="8176"/>
              <w:tab w:val="right" w:pos="9026" w:leader="dot"/>
            </w:tabs>
            <w:rPr/>
          </w:pPr>
          <w:hyperlink w:anchor="__RefHeading___Toc51329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388</w:t>
            </w:r>
          </w:hyperlink>
        </w:p>
        <w:p>
          <w:pPr>
            <w:pStyle w:val="Contents5"/>
            <w:tabs>
              <w:tab w:val="clear" w:pos="7892"/>
              <w:tab w:val="right" w:pos="9026" w:leader="dot"/>
            </w:tabs>
            <w:rPr/>
          </w:pPr>
          <w:hyperlink w:anchor="__RefHeading___Toc513294_3244359995">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513296_3244359995">
            <w:r>
              <w:rPr>
                <w:webHidden/>
                <w:rStyle w:val="IndexLink"/>
                <w:rtl w:val="true"/>
              </w:rPr>
              <w:t>نکته‌ها</w:t>
            </w:r>
            <w:r>
              <w:rPr>
                <w:rStyle w:val="IndexLink"/>
                <w:rtl w:val="true"/>
              </w:rPr>
              <w:t>:</w:t>
              <w:tab/>
            </w:r>
            <w:r>
              <w:rPr>
                <w:rStyle w:val="IndexLink"/>
              </w:rPr>
              <w:t>388</w:t>
            </w:r>
          </w:hyperlink>
        </w:p>
        <w:p>
          <w:pPr>
            <w:pStyle w:val="Contents5"/>
            <w:tabs>
              <w:tab w:val="clear" w:pos="7892"/>
              <w:tab w:val="right" w:pos="9026" w:leader="dot"/>
            </w:tabs>
            <w:rPr/>
          </w:pPr>
          <w:hyperlink w:anchor="__RefHeading___Toc513298_3244359995">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513300_3244359995">
            <w:r>
              <w:rPr>
                <w:webHidden/>
                <w:rStyle w:val="IndexLink"/>
                <w:rtl w:val="true"/>
              </w:rPr>
              <w:t>پیام‌ها</w:t>
            </w:r>
            <w:r>
              <w:rPr>
                <w:rStyle w:val="IndexLink"/>
                <w:rtl w:val="true"/>
              </w:rPr>
              <w:tab/>
            </w:r>
            <w:r>
              <w:rPr>
                <w:rStyle w:val="IndexLink"/>
              </w:rPr>
              <w:t>388</w:t>
            </w:r>
          </w:hyperlink>
        </w:p>
        <w:p>
          <w:pPr>
            <w:pStyle w:val="Contents4"/>
            <w:tabs>
              <w:tab w:val="clear" w:pos="8176"/>
              <w:tab w:val="right" w:pos="9026" w:leader="dot"/>
            </w:tabs>
            <w:rPr/>
          </w:pPr>
          <w:hyperlink w:anchor="__RefHeading___Toc51330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513304_3244359995">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513306_3244359995">
            <w:r>
              <w:rPr>
                <w:webHidden/>
                <w:rStyle w:val="IndexLink"/>
                <w:rtl w:val="true"/>
              </w:rPr>
              <w:t>نکته‌ها</w:t>
            </w:r>
            <w:r>
              <w:rPr>
                <w:rStyle w:val="IndexLink"/>
                <w:rtl w:val="true"/>
              </w:rPr>
              <w:t>:</w:t>
              <w:tab/>
            </w:r>
            <w:r>
              <w:rPr>
                <w:rStyle w:val="IndexLink"/>
              </w:rPr>
              <w:t>389</w:t>
            </w:r>
          </w:hyperlink>
        </w:p>
        <w:p>
          <w:pPr>
            <w:pStyle w:val="Contents5"/>
            <w:tabs>
              <w:tab w:val="clear" w:pos="7892"/>
              <w:tab w:val="right" w:pos="9026" w:leader="dot"/>
            </w:tabs>
            <w:rPr/>
          </w:pPr>
          <w:hyperlink w:anchor="__RefHeading___Toc513308_3244359995">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513310_3244359995">
            <w:r>
              <w:rPr>
                <w:webHidden/>
                <w:rStyle w:val="IndexLink"/>
                <w:rtl w:val="true"/>
              </w:rPr>
              <w:t>پیام‌ها</w:t>
            </w:r>
            <w:r>
              <w:rPr>
                <w:rStyle w:val="IndexLink"/>
                <w:rtl w:val="true"/>
              </w:rPr>
              <w:tab/>
            </w:r>
            <w:r>
              <w:rPr>
                <w:rStyle w:val="IndexLink"/>
              </w:rPr>
              <w:t>389</w:t>
            </w:r>
          </w:hyperlink>
        </w:p>
        <w:p>
          <w:pPr>
            <w:pStyle w:val="Contents4"/>
            <w:tabs>
              <w:tab w:val="clear" w:pos="8176"/>
              <w:tab w:val="right" w:pos="9026" w:leader="dot"/>
            </w:tabs>
            <w:rPr/>
          </w:pPr>
          <w:hyperlink w:anchor="__RefHeading___Toc51331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390</w:t>
            </w:r>
          </w:hyperlink>
        </w:p>
        <w:p>
          <w:pPr>
            <w:pStyle w:val="Contents5"/>
            <w:tabs>
              <w:tab w:val="clear" w:pos="7892"/>
              <w:tab w:val="right" w:pos="9026" w:leader="dot"/>
            </w:tabs>
            <w:rPr/>
          </w:pPr>
          <w:hyperlink w:anchor="__RefHeading___Toc513314_3244359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13316_3244359995">
            <w:r>
              <w:rPr>
                <w:webHidden/>
                <w:rStyle w:val="IndexLink"/>
                <w:rtl w:val="true"/>
              </w:rPr>
              <w:t>نکته‌ها</w:t>
            </w:r>
            <w:r>
              <w:rPr>
                <w:rStyle w:val="IndexLink"/>
                <w:rtl w:val="true"/>
              </w:rPr>
              <w:t>:</w:t>
              <w:tab/>
            </w:r>
            <w:r>
              <w:rPr>
                <w:rStyle w:val="IndexLink"/>
              </w:rPr>
              <w:t>390</w:t>
            </w:r>
          </w:hyperlink>
        </w:p>
        <w:p>
          <w:pPr>
            <w:pStyle w:val="Contents5"/>
            <w:tabs>
              <w:tab w:val="clear" w:pos="7892"/>
              <w:tab w:val="right" w:pos="9026" w:leader="dot"/>
            </w:tabs>
            <w:rPr/>
          </w:pPr>
          <w:hyperlink w:anchor="__RefHeading___Toc513318_3244359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13320_3244359995">
            <w:r>
              <w:rPr>
                <w:webHidden/>
                <w:rStyle w:val="IndexLink"/>
                <w:rtl w:val="true"/>
              </w:rPr>
              <w:t>پیام‌ها</w:t>
            </w:r>
            <w:r>
              <w:rPr>
                <w:rStyle w:val="IndexLink"/>
                <w:rtl w:val="true"/>
              </w:rPr>
              <w:tab/>
            </w:r>
            <w:r>
              <w:rPr>
                <w:rStyle w:val="IndexLink"/>
              </w:rPr>
              <w:t>390</w:t>
            </w:r>
          </w:hyperlink>
        </w:p>
        <w:p>
          <w:pPr>
            <w:pStyle w:val="Contents4"/>
            <w:tabs>
              <w:tab w:val="clear" w:pos="8176"/>
              <w:tab w:val="right" w:pos="9026" w:leader="dot"/>
            </w:tabs>
            <w:rPr/>
          </w:pPr>
          <w:hyperlink w:anchor="__RefHeading___Toc51332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513324_3244359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13326_3244359995">
            <w:r>
              <w:rPr>
                <w:webHidden/>
                <w:rStyle w:val="IndexLink"/>
                <w:rtl w:val="true"/>
              </w:rPr>
              <w:t>نکته‌ها</w:t>
            </w:r>
            <w:r>
              <w:rPr>
                <w:rStyle w:val="IndexLink"/>
                <w:rtl w:val="true"/>
              </w:rPr>
              <w:t>:</w:t>
              <w:tab/>
            </w:r>
            <w:r>
              <w:rPr>
                <w:rStyle w:val="IndexLink"/>
              </w:rPr>
              <w:t>390</w:t>
            </w:r>
          </w:hyperlink>
        </w:p>
        <w:p>
          <w:pPr>
            <w:pStyle w:val="Contents5"/>
            <w:tabs>
              <w:tab w:val="clear" w:pos="7892"/>
              <w:tab w:val="right" w:pos="9026" w:leader="dot"/>
            </w:tabs>
            <w:rPr/>
          </w:pPr>
          <w:hyperlink w:anchor="__RefHeading___Toc513328_3244359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13330_3244359995">
            <w:r>
              <w:rPr>
                <w:webHidden/>
                <w:rStyle w:val="IndexLink"/>
                <w:rtl w:val="true"/>
              </w:rPr>
              <w:t>پیام‌ها</w:t>
            </w:r>
            <w:r>
              <w:rPr>
                <w:rStyle w:val="IndexLink"/>
                <w:rtl w:val="true"/>
              </w:rPr>
              <w:tab/>
            </w:r>
            <w:r>
              <w:rPr>
                <w:rStyle w:val="IndexLink"/>
              </w:rPr>
              <w:t>391</w:t>
            </w:r>
          </w:hyperlink>
        </w:p>
        <w:p>
          <w:pPr>
            <w:pStyle w:val="Contents4"/>
            <w:tabs>
              <w:tab w:val="clear" w:pos="8176"/>
              <w:tab w:val="right" w:pos="9026" w:leader="dot"/>
            </w:tabs>
            <w:rPr/>
          </w:pPr>
          <w:hyperlink w:anchor="__RefHeading___Toc51333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391</w:t>
            </w:r>
          </w:hyperlink>
        </w:p>
        <w:p>
          <w:pPr>
            <w:pStyle w:val="Contents5"/>
            <w:tabs>
              <w:tab w:val="clear" w:pos="7892"/>
              <w:tab w:val="right" w:pos="9026" w:leader="dot"/>
            </w:tabs>
            <w:rPr/>
          </w:pPr>
          <w:hyperlink w:anchor="__RefHeading___Toc513334_3244359995">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513336_3244359995">
            <w:r>
              <w:rPr>
                <w:webHidden/>
                <w:rStyle w:val="IndexLink"/>
                <w:rtl w:val="true"/>
              </w:rPr>
              <w:t>نکته‌ها</w:t>
            </w:r>
            <w:r>
              <w:rPr>
                <w:rStyle w:val="IndexLink"/>
                <w:rtl w:val="true"/>
              </w:rPr>
              <w:t>:</w:t>
              <w:tab/>
            </w:r>
            <w:r>
              <w:rPr>
                <w:rStyle w:val="IndexLink"/>
              </w:rPr>
              <w:t>391</w:t>
            </w:r>
          </w:hyperlink>
        </w:p>
        <w:p>
          <w:pPr>
            <w:pStyle w:val="Contents5"/>
            <w:tabs>
              <w:tab w:val="clear" w:pos="7892"/>
              <w:tab w:val="right" w:pos="9026" w:leader="dot"/>
            </w:tabs>
            <w:rPr/>
          </w:pPr>
          <w:hyperlink w:anchor="__RefHeading___Toc513338_3244359995">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513340_3244359995">
            <w:r>
              <w:rPr>
                <w:webHidden/>
                <w:rStyle w:val="IndexLink"/>
                <w:rtl w:val="true"/>
              </w:rPr>
              <w:t>پیام‌ها</w:t>
            </w:r>
            <w:r>
              <w:rPr>
                <w:rStyle w:val="IndexLink"/>
                <w:rtl w:val="true"/>
              </w:rPr>
              <w:tab/>
            </w:r>
            <w:r>
              <w:rPr>
                <w:rStyle w:val="IndexLink"/>
              </w:rPr>
              <w:t>391</w:t>
            </w:r>
          </w:hyperlink>
        </w:p>
        <w:p>
          <w:pPr>
            <w:pStyle w:val="Contents4"/>
            <w:tabs>
              <w:tab w:val="clear" w:pos="8176"/>
              <w:tab w:val="right" w:pos="9026" w:leader="dot"/>
            </w:tabs>
            <w:rPr/>
          </w:pPr>
          <w:hyperlink w:anchor="__RefHeading___Toc51334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392</w:t>
            </w:r>
          </w:hyperlink>
        </w:p>
        <w:p>
          <w:pPr>
            <w:pStyle w:val="Contents5"/>
            <w:tabs>
              <w:tab w:val="clear" w:pos="7892"/>
              <w:tab w:val="right" w:pos="9026" w:leader="dot"/>
            </w:tabs>
            <w:rPr/>
          </w:pPr>
          <w:hyperlink w:anchor="__RefHeading___Toc513344_3244359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513346_3244359995">
            <w:r>
              <w:rPr>
                <w:webHidden/>
                <w:rStyle w:val="IndexLink"/>
                <w:rtl w:val="true"/>
              </w:rPr>
              <w:t>پیام‌ها</w:t>
            </w:r>
            <w:r>
              <w:rPr>
                <w:rStyle w:val="IndexLink"/>
                <w:rtl w:val="true"/>
              </w:rPr>
              <w:tab/>
            </w:r>
            <w:r>
              <w:rPr>
                <w:rStyle w:val="IndexLink"/>
              </w:rPr>
              <w:t>392</w:t>
            </w:r>
          </w:hyperlink>
        </w:p>
        <w:p>
          <w:pPr>
            <w:pStyle w:val="Contents4"/>
            <w:tabs>
              <w:tab w:val="clear" w:pos="8176"/>
              <w:tab w:val="right" w:pos="9026" w:leader="dot"/>
            </w:tabs>
            <w:rPr/>
          </w:pPr>
          <w:hyperlink w:anchor="__RefHeading___Toc51334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392</w:t>
            </w:r>
          </w:hyperlink>
        </w:p>
        <w:p>
          <w:pPr>
            <w:pStyle w:val="Contents5"/>
            <w:tabs>
              <w:tab w:val="clear" w:pos="7892"/>
              <w:tab w:val="right" w:pos="9026" w:leader="dot"/>
            </w:tabs>
            <w:rPr/>
          </w:pPr>
          <w:hyperlink w:anchor="__RefHeading___Toc513350_3244359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513352_3244359995">
            <w:r>
              <w:rPr>
                <w:webHidden/>
                <w:rStyle w:val="IndexLink"/>
                <w:rtl w:val="true"/>
              </w:rPr>
              <w:t>نکته‌ها</w:t>
            </w:r>
            <w:r>
              <w:rPr>
                <w:rStyle w:val="IndexLink"/>
                <w:rtl w:val="true"/>
              </w:rPr>
              <w:t>:</w:t>
              <w:tab/>
            </w:r>
            <w:r>
              <w:rPr>
                <w:rStyle w:val="IndexLink"/>
              </w:rPr>
              <w:t>393</w:t>
            </w:r>
          </w:hyperlink>
        </w:p>
        <w:p>
          <w:pPr>
            <w:pStyle w:val="Contents5"/>
            <w:tabs>
              <w:tab w:val="clear" w:pos="7892"/>
              <w:tab w:val="right" w:pos="9026" w:leader="dot"/>
            </w:tabs>
            <w:rPr/>
          </w:pPr>
          <w:hyperlink w:anchor="__RefHeading___Toc513354_3244359995">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513356_3244359995">
            <w:r>
              <w:rPr>
                <w:webHidden/>
                <w:rStyle w:val="IndexLink"/>
                <w:rtl w:val="true"/>
              </w:rPr>
              <w:t>پیام‌ها</w:t>
            </w:r>
            <w:r>
              <w:rPr>
                <w:rStyle w:val="IndexLink"/>
                <w:rtl w:val="true"/>
              </w:rPr>
              <w:tab/>
            </w:r>
            <w:r>
              <w:rPr>
                <w:rStyle w:val="IndexLink"/>
              </w:rPr>
              <w:t>393</w:t>
            </w:r>
          </w:hyperlink>
        </w:p>
        <w:p>
          <w:pPr>
            <w:pStyle w:val="Contents4"/>
            <w:tabs>
              <w:tab w:val="clear" w:pos="8176"/>
              <w:tab w:val="right" w:pos="9026" w:leader="dot"/>
            </w:tabs>
            <w:rPr/>
          </w:pPr>
          <w:hyperlink w:anchor="__RefHeading___Toc51335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393</w:t>
            </w:r>
          </w:hyperlink>
        </w:p>
        <w:p>
          <w:pPr>
            <w:pStyle w:val="Contents5"/>
            <w:tabs>
              <w:tab w:val="clear" w:pos="7892"/>
              <w:tab w:val="right" w:pos="9026" w:leader="dot"/>
            </w:tabs>
            <w:rPr/>
          </w:pPr>
          <w:hyperlink w:anchor="__RefHeading___Toc513360_3244359995">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513362_3244359995">
            <w:r>
              <w:rPr>
                <w:webHidden/>
                <w:rStyle w:val="IndexLink"/>
                <w:rtl w:val="true"/>
              </w:rPr>
              <w:t>نکته‌ها</w:t>
            </w:r>
            <w:r>
              <w:rPr>
                <w:rStyle w:val="IndexLink"/>
                <w:rtl w:val="true"/>
              </w:rPr>
              <w:t>:</w:t>
              <w:tab/>
            </w:r>
            <w:r>
              <w:rPr>
                <w:rStyle w:val="IndexLink"/>
              </w:rPr>
              <w:t>393</w:t>
            </w:r>
          </w:hyperlink>
        </w:p>
        <w:p>
          <w:pPr>
            <w:pStyle w:val="Contents5"/>
            <w:tabs>
              <w:tab w:val="clear" w:pos="7892"/>
              <w:tab w:val="right" w:pos="9026" w:leader="dot"/>
            </w:tabs>
            <w:rPr/>
          </w:pPr>
          <w:hyperlink w:anchor="__RefHeading___Toc513364_3244359995">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513366_3244359995">
            <w:r>
              <w:rPr>
                <w:webHidden/>
                <w:rStyle w:val="IndexLink"/>
                <w:rtl w:val="true"/>
              </w:rPr>
              <w:t>پیام‌ها</w:t>
            </w:r>
            <w:r>
              <w:rPr>
                <w:rStyle w:val="IndexLink"/>
                <w:rtl w:val="true"/>
              </w:rPr>
              <w:tab/>
            </w:r>
            <w:r>
              <w:rPr>
                <w:rStyle w:val="IndexLink"/>
              </w:rPr>
              <w:t>394</w:t>
            </w:r>
          </w:hyperlink>
        </w:p>
        <w:p>
          <w:pPr>
            <w:pStyle w:val="Contents4"/>
            <w:tabs>
              <w:tab w:val="clear" w:pos="8176"/>
              <w:tab w:val="right" w:pos="9026" w:leader="dot"/>
            </w:tabs>
            <w:rPr/>
          </w:pPr>
          <w:hyperlink w:anchor="__RefHeading___Toc51336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513370_3244359995">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513372_3244359995">
            <w:r>
              <w:rPr>
                <w:webHidden/>
                <w:rStyle w:val="IndexLink"/>
                <w:rtl w:val="true"/>
              </w:rPr>
              <w:t>نکته‌ها</w:t>
            </w:r>
            <w:r>
              <w:rPr>
                <w:rStyle w:val="IndexLink"/>
                <w:rtl w:val="true"/>
              </w:rPr>
              <w:t>:</w:t>
              <w:tab/>
            </w:r>
            <w:r>
              <w:rPr>
                <w:rStyle w:val="IndexLink"/>
              </w:rPr>
              <w:t>395</w:t>
            </w:r>
          </w:hyperlink>
        </w:p>
        <w:p>
          <w:pPr>
            <w:pStyle w:val="Contents5"/>
            <w:tabs>
              <w:tab w:val="clear" w:pos="7892"/>
              <w:tab w:val="right" w:pos="9026" w:leader="dot"/>
            </w:tabs>
            <w:rPr/>
          </w:pPr>
          <w:hyperlink w:anchor="__RefHeading___Toc513374_3244359995">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513376_3244359995">
            <w:r>
              <w:rPr>
                <w:webHidden/>
                <w:rStyle w:val="IndexLink"/>
                <w:rtl w:val="true"/>
              </w:rPr>
              <w:t>پیام‌ها</w:t>
            </w:r>
            <w:r>
              <w:rPr>
                <w:rStyle w:val="IndexLink"/>
                <w:rtl w:val="true"/>
              </w:rPr>
              <w:tab/>
            </w:r>
            <w:r>
              <w:rPr>
                <w:rStyle w:val="IndexLink"/>
              </w:rPr>
              <w:t>395</w:t>
            </w:r>
          </w:hyperlink>
        </w:p>
        <w:p>
          <w:pPr>
            <w:pStyle w:val="Contents4"/>
            <w:tabs>
              <w:tab w:val="clear" w:pos="8176"/>
              <w:tab w:val="right" w:pos="9026" w:leader="dot"/>
            </w:tabs>
            <w:rPr/>
          </w:pPr>
          <w:hyperlink w:anchor="__RefHeading___Toc51337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396</w:t>
            </w:r>
          </w:hyperlink>
        </w:p>
        <w:p>
          <w:pPr>
            <w:pStyle w:val="Contents5"/>
            <w:tabs>
              <w:tab w:val="clear" w:pos="7892"/>
              <w:tab w:val="right" w:pos="9026" w:leader="dot"/>
            </w:tabs>
            <w:rPr/>
          </w:pPr>
          <w:hyperlink w:anchor="__RefHeading___Toc513380_3244359995">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513382_3244359995">
            <w:r>
              <w:rPr>
                <w:webHidden/>
                <w:rStyle w:val="IndexLink"/>
                <w:rtl w:val="true"/>
              </w:rPr>
              <w:t>نکته‌ها</w:t>
            </w:r>
            <w:r>
              <w:rPr>
                <w:rStyle w:val="IndexLink"/>
                <w:rtl w:val="true"/>
              </w:rPr>
              <w:t>:</w:t>
              <w:tab/>
            </w:r>
            <w:r>
              <w:rPr>
                <w:rStyle w:val="IndexLink"/>
              </w:rPr>
              <w:t>396</w:t>
            </w:r>
          </w:hyperlink>
        </w:p>
        <w:p>
          <w:pPr>
            <w:pStyle w:val="Contents5"/>
            <w:tabs>
              <w:tab w:val="clear" w:pos="7892"/>
              <w:tab w:val="right" w:pos="9026" w:leader="dot"/>
            </w:tabs>
            <w:rPr/>
          </w:pPr>
          <w:hyperlink w:anchor="__RefHeading___Toc513384_3244359995">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513386_3244359995">
            <w:r>
              <w:rPr>
                <w:webHidden/>
                <w:rStyle w:val="IndexLink"/>
                <w:rtl w:val="true"/>
              </w:rPr>
              <w:t>پیام‌ها</w:t>
            </w:r>
            <w:r>
              <w:rPr>
                <w:rStyle w:val="IndexLink"/>
                <w:rtl w:val="true"/>
              </w:rPr>
              <w:tab/>
            </w:r>
            <w:r>
              <w:rPr>
                <w:rStyle w:val="IndexLink"/>
              </w:rPr>
              <w:t>396</w:t>
            </w:r>
          </w:hyperlink>
        </w:p>
        <w:p>
          <w:pPr>
            <w:pStyle w:val="Contents4"/>
            <w:tabs>
              <w:tab w:val="clear" w:pos="8176"/>
              <w:tab w:val="right" w:pos="9026" w:leader="dot"/>
            </w:tabs>
            <w:rPr/>
          </w:pPr>
          <w:hyperlink w:anchor="__RefHeading___Toc51338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513390_3244359995">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513392_3244359995">
            <w:r>
              <w:rPr>
                <w:webHidden/>
                <w:rStyle w:val="IndexLink"/>
                <w:rtl w:val="true"/>
              </w:rPr>
              <w:t>نکته‌ها</w:t>
            </w:r>
            <w:r>
              <w:rPr>
                <w:rStyle w:val="IndexLink"/>
                <w:rtl w:val="true"/>
              </w:rPr>
              <w:t>:</w:t>
              <w:tab/>
            </w:r>
            <w:r>
              <w:rPr>
                <w:rStyle w:val="IndexLink"/>
              </w:rPr>
              <w:t>397</w:t>
            </w:r>
          </w:hyperlink>
        </w:p>
        <w:p>
          <w:pPr>
            <w:pStyle w:val="Contents5"/>
            <w:tabs>
              <w:tab w:val="clear" w:pos="7892"/>
              <w:tab w:val="right" w:pos="9026" w:leader="dot"/>
            </w:tabs>
            <w:rPr/>
          </w:pPr>
          <w:hyperlink w:anchor="__RefHeading___Toc513394_3244359995">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513396_3244359995">
            <w:r>
              <w:rPr>
                <w:webHidden/>
                <w:rStyle w:val="IndexLink"/>
                <w:rtl w:val="true"/>
              </w:rPr>
              <w:t>پیام‌ها</w:t>
            </w:r>
            <w:r>
              <w:rPr>
                <w:rStyle w:val="IndexLink"/>
                <w:rtl w:val="true"/>
              </w:rPr>
              <w:tab/>
            </w:r>
            <w:r>
              <w:rPr>
                <w:rStyle w:val="IndexLink"/>
              </w:rPr>
              <w:t>397</w:t>
            </w:r>
          </w:hyperlink>
        </w:p>
        <w:p>
          <w:pPr>
            <w:pStyle w:val="Contents4"/>
            <w:tabs>
              <w:tab w:val="clear" w:pos="8176"/>
              <w:tab w:val="right" w:pos="9026" w:leader="dot"/>
            </w:tabs>
            <w:rPr/>
          </w:pPr>
          <w:hyperlink w:anchor="__RefHeading___Toc51339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398</w:t>
            </w:r>
          </w:hyperlink>
        </w:p>
        <w:p>
          <w:pPr>
            <w:pStyle w:val="Contents5"/>
            <w:tabs>
              <w:tab w:val="clear" w:pos="7892"/>
              <w:tab w:val="right" w:pos="9026" w:leader="dot"/>
            </w:tabs>
            <w:rPr/>
          </w:pPr>
          <w:hyperlink w:anchor="__RefHeading___Toc513400_3244359995">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513402_3244359995">
            <w:r>
              <w:rPr>
                <w:webHidden/>
                <w:rStyle w:val="IndexLink"/>
                <w:rtl w:val="true"/>
              </w:rPr>
              <w:t>پیام‌ها</w:t>
            </w:r>
            <w:r>
              <w:rPr>
                <w:rStyle w:val="IndexLink"/>
                <w:rtl w:val="true"/>
              </w:rPr>
              <w:tab/>
            </w:r>
            <w:r>
              <w:rPr>
                <w:rStyle w:val="IndexLink"/>
              </w:rPr>
              <w:t>398</w:t>
            </w:r>
          </w:hyperlink>
        </w:p>
        <w:p>
          <w:pPr>
            <w:pStyle w:val="Contents4"/>
            <w:tabs>
              <w:tab w:val="clear" w:pos="8176"/>
              <w:tab w:val="right" w:pos="9026" w:leader="dot"/>
            </w:tabs>
            <w:rPr/>
          </w:pPr>
          <w:hyperlink w:anchor="__RefHeading___Toc51340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398</w:t>
            </w:r>
          </w:hyperlink>
        </w:p>
        <w:p>
          <w:pPr>
            <w:pStyle w:val="Contents5"/>
            <w:tabs>
              <w:tab w:val="clear" w:pos="7892"/>
              <w:tab w:val="right" w:pos="9026" w:leader="dot"/>
            </w:tabs>
            <w:rPr/>
          </w:pPr>
          <w:hyperlink w:anchor="__RefHeading___Toc513406_3244359995">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513408_3244359995">
            <w:r>
              <w:rPr>
                <w:webHidden/>
                <w:rStyle w:val="IndexLink"/>
                <w:rtl w:val="true"/>
              </w:rPr>
              <w:t>نکته‌ها</w:t>
            </w:r>
            <w:r>
              <w:rPr>
                <w:rStyle w:val="IndexLink"/>
                <w:rtl w:val="true"/>
              </w:rPr>
              <w:t>:</w:t>
              <w:tab/>
            </w:r>
            <w:r>
              <w:rPr>
                <w:rStyle w:val="IndexLink"/>
              </w:rPr>
              <w:t>398</w:t>
            </w:r>
          </w:hyperlink>
        </w:p>
        <w:p>
          <w:pPr>
            <w:pStyle w:val="Contents5"/>
            <w:tabs>
              <w:tab w:val="clear" w:pos="7892"/>
              <w:tab w:val="right" w:pos="9026" w:leader="dot"/>
            </w:tabs>
            <w:rPr/>
          </w:pPr>
          <w:hyperlink w:anchor="__RefHeading___Toc513410_3244359995">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513412_3244359995">
            <w:r>
              <w:rPr>
                <w:webHidden/>
                <w:rStyle w:val="IndexLink"/>
                <w:rtl w:val="true"/>
              </w:rPr>
              <w:t>پیام‌ها</w:t>
            </w:r>
            <w:r>
              <w:rPr>
                <w:rStyle w:val="IndexLink"/>
                <w:rtl w:val="true"/>
              </w:rPr>
              <w:tab/>
            </w:r>
            <w:r>
              <w:rPr>
                <w:rStyle w:val="IndexLink"/>
              </w:rPr>
              <w:t>398</w:t>
            </w:r>
          </w:hyperlink>
        </w:p>
        <w:p>
          <w:pPr>
            <w:pStyle w:val="Contents4"/>
            <w:tabs>
              <w:tab w:val="clear" w:pos="8176"/>
              <w:tab w:val="right" w:pos="9026" w:leader="dot"/>
            </w:tabs>
            <w:rPr/>
          </w:pPr>
          <w:hyperlink w:anchor="__RefHeading___Toc51341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399</w:t>
            </w:r>
          </w:hyperlink>
        </w:p>
        <w:p>
          <w:pPr>
            <w:pStyle w:val="Contents5"/>
            <w:tabs>
              <w:tab w:val="clear" w:pos="7892"/>
              <w:tab w:val="right" w:pos="9026" w:leader="dot"/>
            </w:tabs>
            <w:rPr/>
          </w:pPr>
          <w:hyperlink w:anchor="__RefHeading___Toc513416_3244359995">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513418_3244359995">
            <w:r>
              <w:rPr>
                <w:webHidden/>
                <w:rStyle w:val="IndexLink"/>
                <w:rtl w:val="true"/>
              </w:rPr>
              <w:t>نکته‌ها</w:t>
            </w:r>
            <w:r>
              <w:rPr>
                <w:rStyle w:val="IndexLink"/>
                <w:rtl w:val="true"/>
              </w:rPr>
              <w:t>:</w:t>
              <w:tab/>
            </w:r>
            <w:r>
              <w:rPr>
                <w:rStyle w:val="IndexLink"/>
              </w:rPr>
              <w:t>399</w:t>
            </w:r>
          </w:hyperlink>
        </w:p>
        <w:p>
          <w:pPr>
            <w:pStyle w:val="Contents5"/>
            <w:tabs>
              <w:tab w:val="clear" w:pos="7892"/>
              <w:tab w:val="right" w:pos="9026" w:leader="dot"/>
            </w:tabs>
            <w:rPr/>
          </w:pPr>
          <w:hyperlink w:anchor="__RefHeading___Toc513420_3244359995">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513422_3244359995">
            <w:r>
              <w:rPr>
                <w:webHidden/>
                <w:rStyle w:val="IndexLink"/>
                <w:rtl w:val="true"/>
              </w:rPr>
              <w:t>پیام‌ها</w:t>
            </w:r>
            <w:r>
              <w:rPr>
                <w:rStyle w:val="IndexLink"/>
                <w:rtl w:val="true"/>
              </w:rPr>
              <w:tab/>
            </w:r>
            <w:r>
              <w:rPr>
                <w:rStyle w:val="IndexLink"/>
              </w:rPr>
              <w:t>399</w:t>
            </w:r>
          </w:hyperlink>
        </w:p>
        <w:p>
          <w:pPr>
            <w:pStyle w:val="Contents4"/>
            <w:tabs>
              <w:tab w:val="clear" w:pos="8176"/>
              <w:tab w:val="right" w:pos="9026" w:leader="dot"/>
            </w:tabs>
            <w:rPr/>
          </w:pPr>
          <w:hyperlink w:anchor="__RefHeading___Toc51342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400</w:t>
            </w:r>
          </w:hyperlink>
        </w:p>
        <w:p>
          <w:pPr>
            <w:pStyle w:val="Contents5"/>
            <w:tabs>
              <w:tab w:val="clear" w:pos="7892"/>
              <w:tab w:val="right" w:pos="9026" w:leader="dot"/>
            </w:tabs>
            <w:rPr/>
          </w:pPr>
          <w:hyperlink w:anchor="__RefHeading___Toc513426_3244359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513428_3244359995">
            <w:r>
              <w:rPr>
                <w:webHidden/>
                <w:rStyle w:val="IndexLink"/>
                <w:rtl w:val="true"/>
              </w:rPr>
              <w:t>نکته‌ها</w:t>
            </w:r>
            <w:r>
              <w:rPr>
                <w:rStyle w:val="IndexLink"/>
                <w:rtl w:val="true"/>
              </w:rPr>
              <w:t>:</w:t>
              <w:tab/>
            </w:r>
            <w:r>
              <w:rPr>
                <w:rStyle w:val="IndexLink"/>
              </w:rPr>
              <w:t>400</w:t>
            </w:r>
          </w:hyperlink>
        </w:p>
        <w:p>
          <w:pPr>
            <w:pStyle w:val="Contents4"/>
            <w:tabs>
              <w:tab w:val="clear" w:pos="8176"/>
              <w:tab w:val="right" w:pos="9026" w:leader="dot"/>
            </w:tabs>
            <w:rPr/>
          </w:pPr>
          <w:hyperlink w:anchor="__RefHeading___Toc51343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400</w:t>
            </w:r>
          </w:hyperlink>
        </w:p>
        <w:p>
          <w:pPr>
            <w:pStyle w:val="Contents5"/>
            <w:tabs>
              <w:tab w:val="clear" w:pos="7892"/>
              <w:tab w:val="right" w:pos="9026" w:leader="dot"/>
            </w:tabs>
            <w:rPr/>
          </w:pPr>
          <w:hyperlink w:anchor="__RefHeading___Toc513432_3244359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513434_3244359995">
            <w:r>
              <w:rPr>
                <w:webHidden/>
                <w:rStyle w:val="IndexLink"/>
                <w:rtl w:val="true"/>
              </w:rPr>
              <w:t>نکته‌ها</w:t>
            </w:r>
            <w:r>
              <w:rPr>
                <w:rStyle w:val="IndexLink"/>
                <w:rtl w:val="true"/>
              </w:rPr>
              <w:t>:</w:t>
              <w:tab/>
            </w:r>
            <w:r>
              <w:rPr>
                <w:rStyle w:val="IndexLink"/>
              </w:rPr>
              <w:t>400</w:t>
            </w:r>
          </w:hyperlink>
        </w:p>
        <w:p>
          <w:pPr>
            <w:pStyle w:val="Contents5"/>
            <w:tabs>
              <w:tab w:val="clear" w:pos="7892"/>
              <w:tab w:val="right" w:pos="9026" w:leader="dot"/>
            </w:tabs>
            <w:rPr/>
          </w:pPr>
          <w:hyperlink w:anchor="__RefHeading___Toc513436_3244359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513438_3244359995">
            <w:r>
              <w:rPr>
                <w:webHidden/>
                <w:rStyle w:val="IndexLink"/>
                <w:rtl w:val="true"/>
              </w:rPr>
              <w:t>پیام‌ها</w:t>
            </w:r>
            <w:r>
              <w:rPr>
                <w:rStyle w:val="IndexLink"/>
                <w:rtl w:val="true"/>
              </w:rPr>
              <w:tab/>
            </w:r>
            <w:r>
              <w:rPr>
                <w:rStyle w:val="IndexLink"/>
              </w:rPr>
              <w:t>401</w:t>
            </w:r>
          </w:hyperlink>
        </w:p>
        <w:p>
          <w:pPr>
            <w:pStyle w:val="Contents4"/>
            <w:tabs>
              <w:tab w:val="clear" w:pos="8176"/>
              <w:tab w:val="right" w:pos="9026" w:leader="dot"/>
            </w:tabs>
            <w:rPr/>
          </w:pPr>
          <w:hyperlink w:anchor="__RefHeading___Toc51344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401</w:t>
            </w:r>
          </w:hyperlink>
        </w:p>
        <w:p>
          <w:pPr>
            <w:pStyle w:val="Contents5"/>
            <w:tabs>
              <w:tab w:val="clear" w:pos="7892"/>
              <w:tab w:val="right" w:pos="9026" w:leader="dot"/>
            </w:tabs>
            <w:rPr/>
          </w:pPr>
          <w:hyperlink w:anchor="__RefHeading___Toc513442_3244359995">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513444_3244359995">
            <w:r>
              <w:rPr>
                <w:webHidden/>
                <w:rStyle w:val="IndexLink"/>
                <w:rtl w:val="true"/>
              </w:rPr>
              <w:t>نکته‌ها</w:t>
            </w:r>
            <w:r>
              <w:rPr>
                <w:rStyle w:val="IndexLink"/>
                <w:rtl w:val="true"/>
              </w:rPr>
              <w:t>:</w:t>
              <w:tab/>
            </w:r>
            <w:r>
              <w:rPr>
                <w:rStyle w:val="IndexLink"/>
              </w:rPr>
              <w:t>401</w:t>
            </w:r>
          </w:hyperlink>
        </w:p>
        <w:p>
          <w:pPr>
            <w:pStyle w:val="Contents5"/>
            <w:tabs>
              <w:tab w:val="clear" w:pos="7892"/>
              <w:tab w:val="right" w:pos="9026" w:leader="dot"/>
            </w:tabs>
            <w:rPr/>
          </w:pPr>
          <w:hyperlink w:anchor="__RefHeading___Toc513446_3244359995">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513448_3244359995">
            <w:r>
              <w:rPr>
                <w:webHidden/>
                <w:rStyle w:val="IndexLink"/>
                <w:rtl w:val="true"/>
              </w:rPr>
              <w:t>پیام‌ها</w:t>
            </w:r>
            <w:r>
              <w:rPr>
                <w:rStyle w:val="IndexLink"/>
                <w:rtl w:val="true"/>
              </w:rPr>
              <w:tab/>
            </w:r>
            <w:r>
              <w:rPr>
                <w:rStyle w:val="IndexLink"/>
              </w:rPr>
              <w:t>401</w:t>
            </w:r>
          </w:hyperlink>
        </w:p>
        <w:p>
          <w:pPr>
            <w:pStyle w:val="Contents4"/>
            <w:tabs>
              <w:tab w:val="clear" w:pos="8176"/>
              <w:tab w:val="right" w:pos="9026" w:leader="dot"/>
            </w:tabs>
            <w:rPr/>
          </w:pPr>
          <w:hyperlink w:anchor="__RefHeading___Toc51345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402</w:t>
            </w:r>
          </w:hyperlink>
        </w:p>
        <w:p>
          <w:pPr>
            <w:pStyle w:val="Contents5"/>
            <w:tabs>
              <w:tab w:val="clear" w:pos="7892"/>
              <w:tab w:val="right" w:pos="9026" w:leader="dot"/>
            </w:tabs>
            <w:rPr/>
          </w:pPr>
          <w:hyperlink w:anchor="__RefHeading___Toc513452_3244359995">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513454_3244359995">
            <w:r>
              <w:rPr>
                <w:webHidden/>
                <w:rStyle w:val="IndexLink"/>
                <w:rtl w:val="true"/>
              </w:rPr>
              <w:t>نکته‌ها</w:t>
            </w:r>
            <w:r>
              <w:rPr>
                <w:rStyle w:val="IndexLink"/>
                <w:rtl w:val="true"/>
              </w:rPr>
              <w:t>:</w:t>
              <w:tab/>
            </w:r>
            <w:r>
              <w:rPr>
                <w:rStyle w:val="IndexLink"/>
              </w:rPr>
              <w:t>402</w:t>
            </w:r>
          </w:hyperlink>
        </w:p>
        <w:p>
          <w:pPr>
            <w:pStyle w:val="Contents5"/>
            <w:tabs>
              <w:tab w:val="clear" w:pos="7892"/>
              <w:tab w:val="right" w:pos="9026" w:leader="dot"/>
            </w:tabs>
            <w:rPr/>
          </w:pPr>
          <w:hyperlink w:anchor="__RefHeading___Toc513456_3244359995">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513458_3244359995">
            <w:r>
              <w:rPr>
                <w:webHidden/>
                <w:rStyle w:val="IndexLink"/>
                <w:rtl w:val="true"/>
              </w:rPr>
              <w:t>پیام‌ها</w:t>
            </w:r>
            <w:r>
              <w:rPr>
                <w:rStyle w:val="IndexLink"/>
                <w:rtl w:val="true"/>
              </w:rPr>
              <w:tab/>
            </w:r>
            <w:r>
              <w:rPr>
                <w:rStyle w:val="IndexLink"/>
              </w:rPr>
              <w:t>402</w:t>
            </w:r>
          </w:hyperlink>
        </w:p>
        <w:p>
          <w:pPr>
            <w:pStyle w:val="Contents4"/>
            <w:tabs>
              <w:tab w:val="clear" w:pos="8176"/>
              <w:tab w:val="right" w:pos="9026" w:leader="dot"/>
            </w:tabs>
            <w:rPr/>
          </w:pPr>
          <w:hyperlink w:anchor="__RefHeading___Toc51346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403</w:t>
            </w:r>
          </w:hyperlink>
        </w:p>
        <w:p>
          <w:pPr>
            <w:pStyle w:val="Contents5"/>
            <w:tabs>
              <w:tab w:val="clear" w:pos="7892"/>
              <w:tab w:val="right" w:pos="9026" w:leader="dot"/>
            </w:tabs>
            <w:rPr/>
          </w:pPr>
          <w:hyperlink w:anchor="__RefHeading___Toc513462_3244359995">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513464_3244359995">
            <w:r>
              <w:rPr>
                <w:webHidden/>
                <w:rStyle w:val="IndexLink"/>
                <w:rtl w:val="true"/>
              </w:rPr>
              <w:t>نکته‌ها</w:t>
            </w:r>
            <w:r>
              <w:rPr>
                <w:rStyle w:val="IndexLink"/>
                <w:rtl w:val="true"/>
              </w:rPr>
              <w:t>:</w:t>
              <w:tab/>
            </w:r>
            <w:r>
              <w:rPr>
                <w:rStyle w:val="IndexLink"/>
              </w:rPr>
              <w:t>403</w:t>
            </w:r>
          </w:hyperlink>
        </w:p>
        <w:p>
          <w:pPr>
            <w:pStyle w:val="Contents5"/>
            <w:tabs>
              <w:tab w:val="clear" w:pos="7892"/>
              <w:tab w:val="right" w:pos="9026" w:leader="dot"/>
            </w:tabs>
            <w:rPr/>
          </w:pPr>
          <w:hyperlink w:anchor="__RefHeading___Toc513466_3244359995">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513468_3244359995">
            <w:r>
              <w:rPr>
                <w:webHidden/>
                <w:rStyle w:val="IndexLink"/>
                <w:rtl w:val="true"/>
              </w:rPr>
              <w:t>پیام‌ها</w:t>
            </w:r>
            <w:r>
              <w:rPr>
                <w:rStyle w:val="IndexLink"/>
                <w:rtl w:val="true"/>
              </w:rPr>
              <w:tab/>
            </w:r>
            <w:r>
              <w:rPr>
                <w:rStyle w:val="IndexLink"/>
              </w:rPr>
              <w:t>403</w:t>
            </w:r>
          </w:hyperlink>
        </w:p>
        <w:p>
          <w:pPr>
            <w:pStyle w:val="Contents4"/>
            <w:tabs>
              <w:tab w:val="clear" w:pos="8176"/>
              <w:tab w:val="right" w:pos="9026" w:leader="dot"/>
            </w:tabs>
            <w:rPr/>
          </w:pPr>
          <w:hyperlink w:anchor="__RefHeading___Toc51347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404</w:t>
            </w:r>
          </w:hyperlink>
        </w:p>
        <w:p>
          <w:pPr>
            <w:pStyle w:val="Contents5"/>
            <w:tabs>
              <w:tab w:val="clear" w:pos="7892"/>
              <w:tab w:val="right" w:pos="9026" w:leader="dot"/>
            </w:tabs>
            <w:rPr/>
          </w:pPr>
          <w:hyperlink w:anchor="__RefHeading___Toc513472_3244359995">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513474_3244359995">
            <w:r>
              <w:rPr>
                <w:webHidden/>
                <w:rStyle w:val="IndexLink"/>
                <w:rtl w:val="true"/>
              </w:rPr>
              <w:t>نکته‌ها</w:t>
            </w:r>
            <w:r>
              <w:rPr>
                <w:rStyle w:val="IndexLink"/>
                <w:rtl w:val="true"/>
              </w:rPr>
              <w:t>:</w:t>
              <w:tab/>
            </w:r>
            <w:r>
              <w:rPr>
                <w:rStyle w:val="IndexLink"/>
              </w:rPr>
              <w:t>404</w:t>
            </w:r>
          </w:hyperlink>
        </w:p>
        <w:p>
          <w:pPr>
            <w:pStyle w:val="Contents5"/>
            <w:tabs>
              <w:tab w:val="clear" w:pos="7892"/>
              <w:tab w:val="right" w:pos="9026" w:leader="dot"/>
            </w:tabs>
            <w:rPr/>
          </w:pPr>
          <w:hyperlink w:anchor="__RefHeading___Toc513476_3244359995">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513478_3244359995">
            <w:r>
              <w:rPr>
                <w:webHidden/>
                <w:rStyle w:val="IndexLink"/>
                <w:rtl w:val="true"/>
              </w:rPr>
              <w:t>پیام‌ها</w:t>
            </w:r>
            <w:r>
              <w:rPr>
                <w:rStyle w:val="IndexLink"/>
                <w:rtl w:val="true"/>
              </w:rPr>
              <w:tab/>
            </w:r>
            <w:r>
              <w:rPr>
                <w:rStyle w:val="IndexLink"/>
              </w:rPr>
              <w:t>404</w:t>
            </w:r>
          </w:hyperlink>
        </w:p>
        <w:p>
          <w:pPr>
            <w:pStyle w:val="Contents4"/>
            <w:tabs>
              <w:tab w:val="clear" w:pos="8176"/>
              <w:tab w:val="right" w:pos="9026" w:leader="dot"/>
            </w:tabs>
            <w:rPr/>
          </w:pPr>
          <w:hyperlink w:anchor="__RefHeading___Toc51348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405</w:t>
            </w:r>
          </w:hyperlink>
        </w:p>
        <w:p>
          <w:pPr>
            <w:pStyle w:val="Contents5"/>
            <w:tabs>
              <w:tab w:val="clear" w:pos="7892"/>
              <w:tab w:val="right" w:pos="9026" w:leader="dot"/>
            </w:tabs>
            <w:rPr/>
          </w:pPr>
          <w:hyperlink w:anchor="__RefHeading___Toc513482_3244359995">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513484_3244359995">
            <w:r>
              <w:rPr>
                <w:webHidden/>
                <w:rStyle w:val="IndexLink"/>
                <w:rtl w:val="true"/>
              </w:rPr>
              <w:t>نکته‌ها</w:t>
            </w:r>
            <w:r>
              <w:rPr>
                <w:rStyle w:val="IndexLink"/>
                <w:rtl w:val="true"/>
              </w:rPr>
              <w:t>:</w:t>
              <w:tab/>
            </w:r>
            <w:r>
              <w:rPr>
                <w:rStyle w:val="IndexLink"/>
              </w:rPr>
              <w:t>405</w:t>
            </w:r>
          </w:hyperlink>
        </w:p>
        <w:p>
          <w:pPr>
            <w:pStyle w:val="Contents5"/>
            <w:tabs>
              <w:tab w:val="clear" w:pos="7892"/>
              <w:tab w:val="right" w:pos="9026" w:leader="dot"/>
            </w:tabs>
            <w:rPr/>
          </w:pPr>
          <w:hyperlink w:anchor="__RefHeading___Toc513486_3244359995">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513488_3244359995">
            <w:r>
              <w:rPr>
                <w:webHidden/>
                <w:rStyle w:val="IndexLink"/>
                <w:rtl w:val="true"/>
              </w:rPr>
              <w:t>پیام‌ها</w:t>
            </w:r>
            <w:r>
              <w:rPr>
                <w:rStyle w:val="IndexLink"/>
                <w:rtl w:val="true"/>
              </w:rPr>
              <w:tab/>
            </w:r>
            <w:r>
              <w:rPr>
                <w:rStyle w:val="IndexLink"/>
              </w:rPr>
              <w:t>406</w:t>
            </w:r>
          </w:hyperlink>
        </w:p>
        <w:p>
          <w:pPr>
            <w:pStyle w:val="Contents4"/>
            <w:tabs>
              <w:tab w:val="clear" w:pos="8176"/>
              <w:tab w:val="right" w:pos="9026" w:leader="dot"/>
            </w:tabs>
            <w:rPr/>
          </w:pPr>
          <w:hyperlink w:anchor="__RefHeading___Toc51349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406</w:t>
            </w:r>
          </w:hyperlink>
        </w:p>
        <w:p>
          <w:pPr>
            <w:pStyle w:val="Contents5"/>
            <w:tabs>
              <w:tab w:val="clear" w:pos="7892"/>
              <w:tab w:val="right" w:pos="9026" w:leader="dot"/>
            </w:tabs>
            <w:rPr/>
          </w:pPr>
          <w:hyperlink w:anchor="__RefHeading___Toc513492_3244359995">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513494_3244359995">
            <w:r>
              <w:rPr>
                <w:webHidden/>
                <w:rStyle w:val="IndexLink"/>
                <w:rtl w:val="true"/>
              </w:rPr>
              <w:t>پیام‌ها</w:t>
            </w:r>
            <w:r>
              <w:rPr>
                <w:rStyle w:val="IndexLink"/>
                <w:rtl w:val="true"/>
              </w:rPr>
              <w:tab/>
            </w:r>
            <w:r>
              <w:rPr>
                <w:rStyle w:val="IndexLink"/>
              </w:rPr>
              <w:t>407</w:t>
            </w:r>
          </w:hyperlink>
        </w:p>
        <w:p>
          <w:pPr>
            <w:pStyle w:val="Contents4"/>
            <w:tabs>
              <w:tab w:val="clear" w:pos="8176"/>
              <w:tab w:val="right" w:pos="9026" w:leader="dot"/>
            </w:tabs>
            <w:rPr/>
          </w:pPr>
          <w:hyperlink w:anchor="__RefHeading___Toc51349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407</w:t>
            </w:r>
          </w:hyperlink>
        </w:p>
        <w:p>
          <w:pPr>
            <w:pStyle w:val="Contents5"/>
            <w:tabs>
              <w:tab w:val="clear" w:pos="7892"/>
              <w:tab w:val="right" w:pos="9026" w:leader="dot"/>
            </w:tabs>
            <w:rPr/>
          </w:pPr>
          <w:hyperlink w:anchor="__RefHeading___Toc513498_3244359995">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513500_3244359995">
            <w:r>
              <w:rPr>
                <w:webHidden/>
                <w:rStyle w:val="IndexLink"/>
                <w:rtl w:val="true"/>
              </w:rPr>
              <w:t>نکته‌ها</w:t>
            </w:r>
            <w:r>
              <w:rPr>
                <w:rStyle w:val="IndexLink"/>
                <w:rtl w:val="true"/>
              </w:rPr>
              <w:t>:</w:t>
              <w:tab/>
            </w:r>
            <w:r>
              <w:rPr>
                <w:rStyle w:val="IndexLink"/>
              </w:rPr>
              <w:t>407</w:t>
            </w:r>
          </w:hyperlink>
        </w:p>
        <w:p>
          <w:pPr>
            <w:pStyle w:val="Contents5"/>
            <w:tabs>
              <w:tab w:val="clear" w:pos="7892"/>
              <w:tab w:val="right" w:pos="9026" w:leader="dot"/>
            </w:tabs>
            <w:rPr/>
          </w:pPr>
          <w:hyperlink w:anchor="__RefHeading___Toc513502_3244359995">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513504_3244359995">
            <w:r>
              <w:rPr>
                <w:webHidden/>
                <w:rStyle w:val="IndexLink"/>
                <w:rtl w:val="true"/>
              </w:rPr>
              <w:t>پیام‌ها</w:t>
            </w:r>
            <w:r>
              <w:rPr>
                <w:rStyle w:val="IndexLink"/>
                <w:rtl w:val="true"/>
              </w:rPr>
              <w:tab/>
            </w:r>
            <w:r>
              <w:rPr>
                <w:rStyle w:val="IndexLink"/>
              </w:rPr>
              <w:t>407</w:t>
            </w:r>
          </w:hyperlink>
        </w:p>
        <w:p>
          <w:pPr>
            <w:pStyle w:val="Contents4"/>
            <w:tabs>
              <w:tab w:val="clear" w:pos="8176"/>
              <w:tab w:val="right" w:pos="9026" w:leader="dot"/>
            </w:tabs>
            <w:rPr/>
          </w:pPr>
          <w:hyperlink w:anchor="__RefHeading___Toc51350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408</w:t>
            </w:r>
          </w:hyperlink>
        </w:p>
        <w:p>
          <w:pPr>
            <w:pStyle w:val="Contents5"/>
            <w:tabs>
              <w:tab w:val="clear" w:pos="7892"/>
              <w:tab w:val="right" w:pos="9026" w:leader="dot"/>
            </w:tabs>
            <w:rPr/>
          </w:pPr>
          <w:hyperlink w:anchor="__RefHeading___Toc513508_3244359995">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513510_3244359995">
            <w:r>
              <w:rPr>
                <w:webHidden/>
                <w:rStyle w:val="IndexLink"/>
                <w:rtl w:val="true"/>
              </w:rPr>
              <w:t>نکته‌ها</w:t>
            </w:r>
            <w:r>
              <w:rPr>
                <w:rStyle w:val="IndexLink"/>
                <w:rtl w:val="true"/>
              </w:rPr>
              <w:t>:</w:t>
              <w:tab/>
            </w:r>
            <w:r>
              <w:rPr>
                <w:rStyle w:val="IndexLink"/>
              </w:rPr>
              <w:t>408</w:t>
            </w:r>
          </w:hyperlink>
        </w:p>
        <w:p>
          <w:pPr>
            <w:pStyle w:val="Contents5"/>
            <w:tabs>
              <w:tab w:val="clear" w:pos="7892"/>
              <w:tab w:val="right" w:pos="9026" w:leader="dot"/>
            </w:tabs>
            <w:rPr/>
          </w:pPr>
          <w:hyperlink w:anchor="__RefHeading___Toc513512_3244359995">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513514_3244359995">
            <w:r>
              <w:rPr>
                <w:webHidden/>
                <w:rStyle w:val="IndexLink"/>
                <w:rtl w:val="true"/>
              </w:rPr>
              <w:t>پیام‌ها</w:t>
            </w:r>
            <w:r>
              <w:rPr>
                <w:rStyle w:val="IndexLink"/>
                <w:rtl w:val="true"/>
              </w:rPr>
              <w:tab/>
            </w:r>
            <w:r>
              <w:rPr>
                <w:rStyle w:val="IndexLink"/>
              </w:rPr>
              <w:t>408</w:t>
            </w:r>
          </w:hyperlink>
        </w:p>
        <w:p>
          <w:pPr>
            <w:pStyle w:val="Contents4"/>
            <w:tabs>
              <w:tab w:val="clear" w:pos="8176"/>
              <w:tab w:val="right" w:pos="9026" w:leader="dot"/>
            </w:tabs>
            <w:rPr/>
          </w:pPr>
          <w:hyperlink w:anchor="__RefHeading___Toc51351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409</w:t>
            </w:r>
          </w:hyperlink>
        </w:p>
        <w:p>
          <w:pPr>
            <w:pStyle w:val="Contents5"/>
            <w:tabs>
              <w:tab w:val="clear" w:pos="7892"/>
              <w:tab w:val="right" w:pos="9026" w:leader="dot"/>
            </w:tabs>
            <w:rPr/>
          </w:pPr>
          <w:hyperlink w:anchor="__RefHeading___Toc513518_3244359995">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513520_3244359995">
            <w:r>
              <w:rPr>
                <w:webHidden/>
                <w:rStyle w:val="IndexLink"/>
                <w:rtl w:val="true"/>
              </w:rPr>
              <w:t>نکته‌ها</w:t>
            </w:r>
            <w:r>
              <w:rPr>
                <w:rStyle w:val="IndexLink"/>
                <w:rtl w:val="true"/>
              </w:rPr>
              <w:t>:</w:t>
              <w:tab/>
            </w:r>
            <w:r>
              <w:rPr>
                <w:rStyle w:val="IndexLink"/>
              </w:rPr>
              <w:t>409</w:t>
            </w:r>
          </w:hyperlink>
        </w:p>
        <w:p>
          <w:pPr>
            <w:pStyle w:val="Contents5"/>
            <w:tabs>
              <w:tab w:val="clear" w:pos="7892"/>
              <w:tab w:val="right" w:pos="9026" w:leader="dot"/>
            </w:tabs>
            <w:rPr/>
          </w:pPr>
          <w:hyperlink w:anchor="__RefHeading___Toc513522_3244359995">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513524_3244359995">
            <w:r>
              <w:rPr>
                <w:webHidden/>
                <w:rStyle w:val="IndexLink"/>
                <w:rtl w:val="true"/>
              </w:rPr>
              <w:t>پیام‌ها</w:t>
            </w:r>
            <w:r>
              <w:rPr>
                <w:rStyle w:val="IndexLink"/>
                <w:rtl w:val="true"/>
              </w:rPr>
              <w:tab/>
            </w:r>
            <w:r>
              <w:rPr>
                <w:rStyle w:val="IndexLink"/>
              </w:rPr>
              <w:t>409</w:t>
            </w:r>
          </w:hyperlink>
        </w:p>
        <w:p>
          <w:pPr>
            <w:pStyle w:val="Contents4"/>
            <w:tabs>
              <w:tab w:val="clear" w:pos="8176"/>
              <w:tab w:val="right" w:pos="9026" w:leader="dot"/>
            </w:tabs>
            <w:rPr/>
          </w:pPr>
          <w:hyperlink w:anchor="__RefHeading___Toc51352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409</w:t>
            </w:r>
          </w:hyperlink>
        </w:p>
        <w:p>
          <w:pPr>
            <w:pStyle w:val="Contents5"/>
            <w:tabs>
              <w:tab w:val="clear" w:pos="7892"/>
              <w:tab w:val="right" w:pos="9026" w:leader="dot"/>
            </w:tabs>
            <w:rPr/>
          </w:pPr>
          <w:hyperlink w:anchor="__RefHeading___Toc513528_3244359995">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513530_3244359995">
            <w:r>
              <w:rPr>
                <w:webHidden/>
                <w:rStyle w:val="IndexLink"/>
                <w:rtl w:val="true"/>
              </w:rPr>
              <w:t>نکته‌ها</w:t>
            </w:r>
            <w:r>
              <w:rPr>
                <w:rStyle w:val="IndexLink"/>
                <w:rtl w:val="true"/>
              </w:rPr>
              <w:t>:</w:t>
              <w:tab/>
            </w:r>
            <w:r>
              <w:rPr>
                <w:rStyle w:val="IndexLink"/>
              </w:rPr>
              <w:t>410</w:t>
            </w:r>
          </w:hyperlink>
        </w:p>
        <w:p>
          <w:pPr>
            <w:pStyle w:val="Contents5"/>
            <w:tabs>
              <w:tab w:val="clear" w:pos="7892"/>
              <w:tab w:val="right" w:pos="9026" w:leader="dot"/>
            </w:tabs>
            <w:rPr/>
          </w:pPr>
          <w:hyperlink w:anchor="__RefHeading___Toc513532_3244359995">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513534_3244359995">
            <w:r>
              <w:rPr>
                <w:webHidden/>
                <w:rStyle w:val="IndexLink"/>
                <w:rtl w:val="true"/>
              </w:rPr>
              <w:t>پیام‌ها</w:t>
            </w:r>
            <w:r>
              <w:rPr>
                <w:rStyle w:val="IndexLink"/>
                <w:rtl w:val="true"/>
              </w:rPr>
              <w:tab/>
            </w:r>
            <w:r>
              <w:rPr>
                <w:rStyle w:val="IndexLink"/>
              </w:rPr>
              <w:t>410</w:t>
            </w:r>
          </w:hyperlink>
        </w:p>
        <w:p>
          <w:pPr>
            <w:pStyle w:val="Contents4"/>
            <w:tabs>
              <w:tab w:val="clear" w:pos="8176"/>
              <w:tab w:val="right" w:pos="9026" w:leader="dot"/>
            </w:tabs>
            <w:rPr/>
          </w:pPr>
          <w:hyperlink w:anchor="__RefHeading___Toc5135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411</w:t>
            </w:r>
          </w:hyperlink>
        </w:p>
        <w:p>
          <w:pPr>
            <w:pStyle w:val="Contents5"/>
            <w:tabs>
              <w:tab w:val="clear" w:pos="7892"/>
              <w:tab w:val="right" w:pos="9026" w:leader="dot"/>
            </w:tabs>
            <w:rPr/>
          </w:pPr>
          <w:hyperlink w:anchor="__RefHeading___Toc513538_3244359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513540_3244359995">
            <w:r>
              <w:rPr>
                <w:webHidden/>
                <w:rStyle w:val="IndexLink"/>
                <w:rtl w:val="true"/>
              </w:rPr>
              <w:t>نکته‌ها</w:t>
            </w:r>
            <w:r>
              <w:rPr>
                <w:rStyle w:val="IndexLink"/>
                <w:rtl w:val="true"/>
              </w:rPr>
              <w:t>:</w:t>
              <w:tab/>
            </w:r>
            <w:r>
              <w:rPr>
                <w:rStyle w:val="IndexLink"/>
              </w:rPr>
              <w:t>411</w:t>
            </w:r>
          </w:hyperlink>
        </w:p>
        <w:p>
          <w:pPr>
            <w:pStyle w:val="Contents5"/>
            <w:tabs>
              <w:tab w:val="clear" w:pos="7892"/>
              <w:tab w:val="right" w:pos="9026" w:leader="dot"/>
            </w:tabs>
            <w:rPr/>
          </w:pPr>
          <w:hyperlink w:anchor="__RefHeading___Toc513542_3244359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513544_3244359995">
            <w:r>
              <w:rPr>
                <w:webHidden/>
                <w:rStyle w:val="IndexLink"/>
                <w:rtl w:val="true"/>
              </w:rPr>
              <w:t>پیام‌ها</w:t>
            </w:r>
            <w:r>
              <w:rPr>
                <w:rStyle w:val="IndexLink"/>
                <w:rtl w:val="true"/>
              </w:rPr>
              <w:tab/>
            </w:r>
            <w:r>
              <w:rPr>
                <w:rStyle w:val="IndexLink"/>
              </w:rPr>
              <w:t>412</w:t>
            </w:r>
          </w:hyperlink>
        </w:p>
        <w:p>
          <w:pPr>
            <w:pStyle w:val="Contents4"/>
            <w:tabs>
              <w:tab w:val="clear" w:pos="8176"/>
              <w:tab w:val="right" w:pos="9026" w:leader="dot"/>
            </w:tabs>
            <w:rPr/>
          </w:pPr>
          <w:hyperlink w:anchor="__RefHeading___Toc51354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413</w:t>
            </w:r>
          </w:hyperlink>
        </w:p>
        <w:p>
          <w:pPr>
            <w:pStyle w:val="Contents5"/>
            <w:tabs>
              <w:tab w:val="clear" w:pos="7892"/>
              <w:tab w:val="right" w:pos="9026" w:leader="dot"/>
            </w:tabs>
            <w:rPr/>
          </w:pPr>
          <w:hyperlink w:anchor="__RefHeading___Toc513548_3244359995">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513550_3244359995">
            <w:r>
              <w:rPr>
                <w:webHidden/>
                <w:rStyle w:val="IndexLink"/>
                <w:rtl w:val="true"/>
              </w:rPr>
              <w:t>نکته‌ها</w:t>
            </w:r>
            <w:r>
              <w:rPr>
                <w:rStyle w:val="IndexLink"/>
                <w:rtl w:val="true"/>
              </w:rPr>
              <w:t>:</w:t>
              <w:tab/>
            </w:r>
            <w:r>
              <w:rPr>
                <w:rStyle w:val="IndexLink"/>
              </w:rPr>
              <w:t>413</w:t>
            </w:r>
          </w:hyperlink>
        </w:p>
        <w:p>
          <w:pPr>
            <w:pStyle w:val="Contents5"/>
            <w:tabs>
              <w:tab w:val="clear" w:pos="7892"/>
              <w:tab w:val="right" w:pos="9026" w:leader="dot"/>
            </w:tabs>
            <w:rPr/>
          </w:pPr>
          <w:hyperlink w:anchor="__RefHeading___Toc513552_3244359995">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513554_3244359995">
            <w:r>
              <w:rPr>
                <w:webHidden/>
                <w:rStyle w:val="IndexLink"/>
                <w:rtl w:val="true"/>
              </w:rPr>
              <w:t>پیام‌ها</w:t>
            </w:r>
            <w:r>
              <w:rPr>
                <w:rStyle w:val="IndexLink"/>
                <w:rtl w:val="true"/>
              </w:rPr>
              <w:tab/>
            </w:r>
            <w:r>
              <w:rPr>
                <w:rStyle w:val="IndexLink"/>
              </w:rPr>
              <w:t>413</w:t>
            </w:r>
          </w:hyperlink>
        </w:p>
        <w:p>
          <w:pPr>
            <w:pStyle w:val="Contents4"/>
            <w:tabs>
              <w:tab w:val="clear" w:pos="8176"/>
              <w:tab w:val="right" w:pos="9026" w:leader="dot"/>
            </w:tabs>
            <w:rPr/>
          </w:pPr>
          <w:hyperlink w:anchor="__RefHeading___Toc51355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413</w:t>
            </w:r>
          </w:hyperlink>
        </w:p>
        <w:p>
          <w:pPr>
            <w:pStyle w:val="Contents5"/>
            <w:tabs>
              <w:tab w:val="clear" w:pos="7892"/>
              <w:tab w:val="right" w:pos="9026" w:leader="dot"/>
            </w:tabs>
            <w:rPr/>
          </w:pPr>
          <w:hyperlink w:anchor="__RefHeading___Toc513558_3244359995">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513560_3244359995">
            <w:r>
              <w:rPr>
                <w:webHidden/>
                <w:rStyle w:val="IndexLink"/>
                <w:rtl w:val="true"/>
              </w:rPr>
              <w:t>نکته‌ها</w:t>
            </w:r>
            <w:r>
              <w:rPr>
                <w:rStyle w:val="IndexLink"/>
                <w:rtl w:val="true"/>
              </w:rPr>
              <w:t>:</w:t>
              <w:tab/>
            </w:r>
            <w:r>
              <w:rPr>
                <w:rStyle w:val="IndexLink"/>
              </w:rPr>
              <w:t>414</w:t>
            </w:r>
          </w:hyperlink>
        </w:p>
        <w:p>
          <w:pPr>
            <w:pStyle w:val="Contents5"/>
            <w:tabs>
              <w:tab w:val="clear" w:pos="7892"/>
              <w:tab w:val="right" w:pos="9026" w:leader="dot"/>
            </w:tabs>
            <w:rPr/>
          </w:pPr>
          <w:hyperlink w:anchor="__RefHeading___Toc513562_3244359995">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13564_3244359995">
            <w:r>
              <w:rPr>
                <w:webHidden/>
                <w:rStyle w:val="IndexLink"/>
                <w:rtl w:val="true"/>
              </w:rPr>
              <w:t>پیام‌ها</w:t>
            </w:r>
            <w:r>
              <w:rPr>
                <w:rStyle w:val="IndexLink"/>
                <w:rtl w:val="true"/>
              </w:rPr>
              <w:tab/>
            </w:r>
            <w:r>
              <w:rPr>
                <w:rStyle w:val="IndexLink"/>
              </w:rPr>
              <w:t>414</w:t>
            </w:r>
          </w:hyperlink>
        </w:p>
        <w:p>
          <w:pPr>
            <w:pStyle w:val="Contents4"/>
            <w:tabs>
              <w:tab w:val="clear" w:pos="8176"/>
              <w:tab w:val="right" w:pos="9026" w:leader="dot"/>
            </w:tabs>
            <w:rPr/>
          </w:pPr>
          <w:hyperlink w:anchor="__RefHeading___Toc51356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414</w:t>
            </w:r>
          </w:hyperlink>
        </w:p>
        <w:p>
          <w:pPr>
            <w:pStyle w:val="Contents5"/>
            <w:tabs>
              <w:tab w:val="clear" w:pos="7892"/>
              <w:tab w:val="right" w:pos="9026" w:leader="dot"/>
            </w:tabs>
            <w:rPr/>
          </w:pPr>
          <w:hyperlink w:anchor="__RefHeading___Toc513568_3244359995">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13570_3244359995">
            <w:r>
              <w:rPr>
                <w:webHidden/>
                <w:rStyle w:val="IndexLink"/>
                <w:rtl w:val="true"/>
              </w:rPr>
              <w:t>نکته‌ها</w:t>
            </w:r>
            <w:r>
              <w:rPr>
                <w:rStyle w:val="IndexLink"/>
                <w:rtl w:val="true"/>
              </w:rPr>
              <w:t>:</w:t>
              <w:tab/>
            </w:r>
            <w:r>
              <w:rPr>
                <w:rStyle w:val="IndexLink"/>
              </w:rPr>
              <w:t>414</w:t>
            </w:r>
          </w:hyperlink>
        </w:p>
        <w:p>
          <w:pPr>
            <w:pStyle w:val="Contents5"/>
            <w:tabs>
              <w:tab w:val="clear" w:pos="7892"/>
              <w:tab w:val="right" w:pos="9026" w:leader="dot"/>
            </w:tabs>
            <w:rPr/>
          </w:pPr>
          <w:hyperlink w:anchor="__RefHeading___Toc513572_3244359995">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13574_3244359995">
            <w:r>
              <w:rPr>
                <w:webHidden/>
                <w:rStyle w:val="IndexLink"/>
                <w:rtl w:val="true"/>
              </w:rPr>
              <w:t>پیام‌ها</w:t>
            </w:r>
            <w:r>
              <w:rPr>
                <w:rStyle w:val="IndexLink"/>
                <w:rtl w:val="true"/>
              </w:rPr>
              <w:tab/>
            </w:r>
            <w:r>
              <w:rPr>
                <w:rStyle w:val="IndexLink"/>
              </w:rPr>
              <w:t>415</w:t>
            </w:r>
          </w:hyperlink>
        </w:p>
        <w:p>
          <w:pPr>
            <w:pStyle w:val="Contents4"/>
            <w:tabs>
              <w:tab w:val="clear" w:pos="8176"/>
              <w:tab w:val="right" w:pos="9026" w:leader="dot"/>
            </w:tabs>
            <w:rPr/>
          </w:pPr>
          <w:hyperlink w:anchor="__RefHeading___Toc51357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415</w:t>
            </w:r>
          </w:hyperlink>
        </w:p>
        <w:p>
          <w:pPr>
            <w:pStyle w:val="Contents5"/>
            <w:tabs>
              <w:tab w:val="clear" w:pos="7892"/>
              <w:tab w:val="right" w:pos="9026" w:leader="dot"/>
            </w:tabs>
            <w:rPr/>
          </w:pPr>
          <w:hyperlink w:anchor="__RefHeading___Toc513578_3244359995">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513580_3244359995">
            <w:r>
              <w:rPr>
                <w:webHidden/>
                <w:rStyle w:val="IndexLink"/>
                <w:rtl w:val="true"/>
              </w:rPr>
              <w:t>نکته‌ها</w:t>
            </w:r>
            <w:r>
              <w:rPr>
                <w:rStyle w:val="IndexLink"/>
                <w:rtl w:val="true"/>
              </w:rPr>
              <w:t>:</w:t>
              <w:tab/>
            </w:r>
            <w:r>
              <w:rPr>
                <w:rStyle w:val="IndexLink"/>
              </w:rPr>
              <w:t>415</w:t>
            </w:r>
          </w:hyperlink>
        </w:p>
        <w:p>
          <w:pPr>
            <w:pStyle w:val="Contents5"/>
            <w:tabs>
              <w:tab w:val="clear" w:pos="7892"/>
              <w:tab w:val="right" w:pos="9026" w:leader="dot"/>
            </w:tabs>
            <w:rPr/>
          </w:pPr>
          <w:hyperlink w:anchor="__RefHeading___Toc513582_3244359995">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513584_3244359995">
            <w:r>
              <w:rPr>
                <w:webHidden/>
                <w:rStyle w:val="IndexLink"/>
                <w:rtl w:val="true"/>
              </w:rPr>
              <w:t>پیام‌ها</w:t>
            </w:r>
            <w:r>
              <w:rPr>
                <w:rStyle w:val="IndexLink"/>
                <w:rtl w:val="true"/>
              </w:rPr>
              <w:tab/>
            </w:r>
            <w:r>
              <w:rPr>
                <w:rStyle w:val="IndexLink"/>
              </w:rPr>
              <w:t>415</w:t>
            </w:r>
          </w:hyperlink>
        </w:p>
        <w:p>
          <w:pPr>
            <w:pStyle w:val="Contents4"/>
            <w:tabs>
              <w:tab w:val="clear" w:pos="8176"/>
              <w:tab w:val="right" w:pos="9026" w:leader="dot"/>
            </w:tabs>
            <w:rPr/>
          </w:pPr>
          <w:hyperlink w:anchor="__RefHeading___Toc51358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416</w:t>
            </w:r>
          </w:hyperlink>
        </w:p>
        <w:p>
          <w:pPr>
            <w:pStyle w:val="Contents5"/>
            <w:tabs>
              <w:tab w:val="clear" w:pos="7892"/>
              <w:tab w:val="right" w:pos="9026" w:leader="dot"/>
            </w:tabs>
            <w:rPr/>
          </w:pPr>
          <w:hyperlink w:anchor="__RefHeading___Toc513588_3244359995">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513590_3244359995">
            <w:r>
              <w:rPr>
                <w:webHidden/>
                <w:rStyle w:val="IndexLink"/>
                <w:rtl w:val="true"/>
              </w:rPr>
              <w:t>نکته‌ها</w:t>
            </w:r>
            <w:r>
              <w:rPr>
                <w:rStyle w:val="IndexLink"/>
                <w:rtl w:val="true"/>
              </w:rPr>
              <w:t>:</w:t>
              <w:tab/>
            </w:r>
            <w:r>
              <w:rPr>
                <w:rStyle w:val="IndexLink"/>
              </w:rPr>
              <w:t>416</w:t>
            </w:r>
          </w:hyperlink>
        </w:p>
        <w:p>
          <w:pPr>
            <w:pStyle w:val="Contents5"/>
            <w:tabs>
              <w:tab w:val="clear" w:pos="7892"/>
              <w:tab w:val="right" w:pos="9026" w:leader="dot"/>
            </w:tabs>
            <w:rPr/>
          </w:pPr>
          <w:hyperlink w:anchor="__RefHeading___Toc513592_3244359995">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513594_3244359995">
            <w:r>
              <w:rPr>
                <w:webHidden/>
                <w:rStyle w:val="IndexLink"/>
                <w:rtl w:val="true"/>
              </w:rPr>
              <w:t>پیام‌ها</w:t>
            </w:r>
            <w:r>
              <w:rPr>
                <w:rStyle w:val="IndexLink"/>
                <w:rtl w:val="true"/>
              </w:rPr>
              <w:tab/>
            </w:r>
            <w:r>
              <w:rPr>
                <w:rStyle w:val="IndexLink"/>
              </w:rPr>
              <w:t>416</w:t>
            </w:r>
          </w:hyperlink>
        </w:p>
        <w:p>
          <w:pPr>
            <w:pStyle w:val="Contents4"/>
            <w:tabs>
              <w:tab w:val="clear" w:pos="8176"/>
              <w:tab w:val="right" w:pos="9026" w:leader="dot"/>
            </w:tabs>
            <w:rPr/>
          </w:pPr>
          <w:hyperlink w:anchor="__RefHeading___Toc51359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417</w:t>
            </w:r>
          </w:hyperlink>
        </w:p>
        <w:p>
          <w:pPr>
            <w:pStyle w:val="Contents5"/>
            <w:tabs>
              <w:tab w:val="clear" w:pos="7892"/>
              <w:tab w:val="right" w:pos="9026" w:leader="dot"/>
            </w:tabs>
            <w:rPr/>
          </w:pPr>
          <w:hyperlink w:anchor="__RefHeading___Toc513598_324435999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513600_3244359995">
            <w:r>
              <w:rPr>
                <w:webHidden/>
                <w:rStyle w:val="IndexLink"/>
                <w:rtl w:val="true"/>
              </w:rPr>
              <w:t>نکته‌ها</w:t>
            </w:r>
            <w:r>
              <w:rPr>
                <w:rStyle w:val="IndexLink"/>
                <w:rtl w:val="true"/>
              </w:rPr>
              <w:t>:</w:t>
              <w:tab/>
            </w:r>
            <w:r>
              <w:rPr>
                <w:rStyle w:val="IndexLink"/>
              </w:rPr>
              <w:t>417</w:t>
            </w:r>
          </w:hyperlink>
        </w:p>
        <w:p>
          <w:pPr>
            <w:pStyle w:val="Contents5"/>
            <w:tabs>
              <w:tab w:val="clear" w:pos="7892"/>
              <w:tab w:val="right" w:pos="9026" w:leader="dot"/>
            </w:tabs>
            <w:rPr/>
          </w:pPr>
          <w:hyperlink w:anchor="__RefHeading___Toc513602_324435999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513604_3244359995">
            <w:r>
              <w:rPr>
                <w:webHidden/>
                <w:rStyle w:val="IndexLink"/>
                <w:rtl w:val="true"/>
              </w:rPr>
              <w:t>پیام‌ها</w:t>
            </w:r>
            <w:r>
              <w:rPr>
                <w:rStyle w:val="IndexLink"/>
                <w:rtl w:val="true"/>
              </w:rPr>
              <w:tab/>
            </w:r>
            <w:r>
              <w:rPr>
                <w:rStyle w:val="IndexLink"/>
              </w:rPr>
              <w:t>417</w:t>
            </w:r>
          </w:hyperlink>
        </w:p>
        <w:p>
          <w:pPr>
            <w:pStyle w:val="Contents4"/>
            <w:tabs>
              <w:tab w:val="clear" w:pos="8176"/>
              <w:tab w:val="right" w:pos="9026" w:leader="dot"/>
            </w:tabs>
            <w:rPr/>
          </w:pPr>
          <w:hyperlink w:anchor="__RefHeading___Toc51360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418</w:t>
            </w:r>
          </w:hyperlink>
        </w:p>
        <w:p>
          <w:pPr>
            <w:pStyle w:val="Contents5"/>
            <w:tabs>
              <w:tab w:val="clear" w:pos="7892"/>
              <w:tab w:val="right" w:pos="9026" w:leader="dot"/>
            </w:tabs>
            <w:rPr/>
          </w:pPr>
          <w:hyperlink w:anchor="__RefHeading___Toc513608_3244359995">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513610_3244359995">
            <w:r>
              <w:rPr>
                <w:webHidden/>
                <w:rStyle w:val="IndexLink"/>
                <w:rtl w:val="true"/>
              </w:rPr>
              <w:t>نکته‌ها</w:t>
            </w:r>
            <w:r>
              <w:rPr>
                <w:rStyle w:val="IndexLink"/>
                <w:rtl w:val="true"/>
              </w:rPr>
              <w:t>:</w:t>
              <w:tab/>
            </w:r>
            <w:r>
              <w:rPr>
                <w:rStyle w:val="IndexLink"/>
              </w:rPr>
              <w:t>418</w:t>
            </w:r>
          </w:hyperlink>
        </w:p>
        <w:p>
          <w:pPr>
            <w:pStyle w:val="Contents5"/>
            <w:tabs>
              <w:tab w:val="clear" w:pos="7892"/>
              <w:tab w:val="right" w:pos="9026" w:leader="dot"/>
            </w:tabs>
            <w:rPr/>
          </w:pPr>
          <w:hyperlink w:anchor="__RefHeading___Toc513612_3244359995">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513614_3244359995">
            <w:r>
              <w:rPr>
                <w:webHidden/>
                <w:rStyle w:val="IndexLink"/>
                <w:rtl w:val="true"/>
              </w:rPr>
              <w:t>پیام‌ها</w:t>
            </w:r>
            <w:r>
              <w:rPr>
                <w:rStyle w:val="IndexLink"/>
                <w:rtl w:val="true"/>
              </w:rPr>
              <w:tab/>
            </w:r>
            <w:r>
              <w:rPr>
                <w:rStyle w:val="IndexLink"/>
              </w:rPr>
              <w:t>419</w:t>
            </w:r>
          </w:hyperlink>
        </w:p>
        <w:p>
          <w:pPr>
            <w:pStyle w:val="Contents4"/>
            <w:tabs>
              <w:tab w:val="clear" w:pos="8176"/>
              <w:tab w:val="right" w:pos="9026" w:leader="dot"/>
            </w:tabs>
            <w:rPr/>
          </w:pPr>
          <w:hyperlink w:anchor="__RefHeading___Toc51361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419</w:t>
            </w:r>
          </w:hyperlink>
        </w:p>
        <w:p>
          <w:pPr>
            <w:pStyle w:val="Contents5"/>
            <w:tabs>
              <w:tab w:val="clear" w:pos="7892"/>
              <w:tab w:val="right" w:pos="9026" w:leader="dot"/>
            </w:tabs>
            <w:rPr/>
          </w:pPr>
          <w:hyperlink w:anchor="__RefHeading___Toc513618_3244359995">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513620_3244359995">
            <w:r>
              <w:rPr>
                <w:webHidden/>
                <w:rStyle w:val="IndexLink"/>
                <w:rtl w:val="true"/>
              </w:rPr>
              <w:t>نکته‌ها</w:t>
            </w:r>
            <w:r>
              <w:rPr>
                <w:rStyle w:val="IndexLink"/>
                <w:rtl w:val="true"/>
              </w:rPr>
              <w:t>:</w:t>
              <w:tab/>
            </w:r>
            <w:r>
              <w:rPr>
                <w:rStyle w:val="IndexLink"/>
              </w:rPr>
              <w:t>420</w:t>
            </w:r>
          </w:hyperlink>
        </w:p>
        <w:p>
          <w:pPr>
            <w:pStyle w:val="Contents5"/>
            <w:tabs>
              <w:tab w:val="clear" w:pos="7892"/>
              <w:tab w:val="right" w:pos="9026" w:leader="dot"/>
            </w:tabs>
            <w:rPr/>
          </w:pPr>
          <w:hyperlink w:anchor="__RefHeading___Toc513622_3244359995">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513624_3244359995">
            <w:r>
              <w:rPr>
                <w:webHidden/>
                <w:rStyle w:val="IndexLink"/>
                <w:rtl w:val="true"/>
              </w:rPr>
              <w:t>پیام‌ها</w:t>
            </w:r>
            <w:r>
              <w:rPr>
                <w:rStyle w:val="IndexLink"/>
                <w:rtl w:val="true"/>
              </w:rPr>
              <w:tab/>
            </w:r>
            <w:r>
              <w:rPr>
                <w:rStyle w:val="IndexLink"/>
              </w:rPr>
              <w:t>420</w:t>
            </w:r>
          </w:hyperlink>
        </w:p>
        <w:p>
          <w:pPr>
            <w:pStyle w:val="Contents4"/>
            <w:tabs>
              <w:tab w:val="clear" w:pos="8176"/>
              <w:tab w:val="right" w:pos="9026" w:leader="dot"/>
            </w:tabs>
            <w:rPr/>
          </w:pPr>
          <w:hyperlink w:anchor="__RefHeading___Toc51362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421</w:t>
            </w:r>
          </w:hyperlink>
        </w:p>
        <w:p>
          <w:pPr>
            <w:pStyle w:val="Contents5"/>
            <w:tabs>
              <w:tab w:val="clear" w:pos="7892"/>
              <w:tab w:val="right" w:pos="9026" w:leader="dot"/>
            </w:tabs>
            <w:rPr/>
          </w:pPr>
          <w:hyperlink w:anchor="__RefHeading___Toc513628_3244359995">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513630_3244359995">
            <w:r>
              <w:rPr>
                <w:webHidden/>
                <w:rStyle w:val="IndexLink"/>
                <w:rtl w:val="true"/>
              </w:rPr>
              <w:t>نکته‌ها</w:t>
            </w:r>
            <w:r>
              <w:rPr>
                <w:rStyle w:val="IndexLink"/>
                <w:rtl w:val="true"/>
              </w:rPr>
              <w:t>:</w:t>
              <w:tab/>
            </w:r>
            <w:r>
              <w:rPr>
                <w:rStyle w:val="IndexLink"/>
              </w:rPr>
              <w:t>421</w:t>
            </w:r>
          </w:hyperlink>
        </w:p>
        <w:p>
          <w:pPr>
            <w:pStyle w:val="Contents5"/>
            <w:tabs>
              <w:tab w:val="clear" w:pos="7892"/>
              <w:tab w:val="right" w:pos="9026" w:leader="dot"/>
            </w:tabs>
            <w:rPr/>
          </w:pPr>
          <w:hyperlink w:anchor="__RefHeading___Toc513632_3244359995">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513634_3244359995">
            <w:r>
              <w:rPr>
                <w:webHidden/>
                <w:rStyle w:val="IndexLink"/>
                <w:rtl w:val="true"/>
              </w:rPr>
              <w:t>پیام‌ها</w:t>
            </w:r>
            <w:r>
              <w:rPr>
                <w:rStyle w:val="IndexLink"/>
                <w:rtl w:val="true"/>
              </w:rPr>
              <w:tab/>
            </w:r>
            <w:r>
              <w:rPr>
                <w:rStyle w:val="IndexLink"/>
              </w:rPr>
              <w:t>421</w:t>
            </w:r>
          </w:hyperlink>
        </w:p>
        <w:p>
          <w:pPr>
            <w:pStyle w:val="Contents4"/>
            <w:tabs>
              <w:tab w:val="clear" w:pos="8176"/>
              <w:tab w:val="right" w:pos="9026" w:leader="dot"/>
            </w:tabs>
            <w:rPr/>
          </w:pPr>
          <w:hyperlink w:anchor="__RefHeading___Toc5136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422</w:t>
            </w:r>
          </w:hyperlink>
        </w:p>
        <w:p>
          <w:pPr>
            <w:pStyle w:val="Contents5"/>
            <w:tabs>
              <w:tab w:val="clear" w:pos="7892"/>
              <w:tab w:val="right" w:pos="9026" w:leader="dot"/>
            </w:tabs>
            <w:rPr/>
          </w:pPr>
          <w:hyperlink w:anchor="__RefHeading___Toc513638_3244359995">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513640_3244359995">
            <w:r>
              <w:rPr>
                <w:webHidden/>
                <w:rStyle w:val="IndexLink"/>
                <w:rtl w:val="true"/>
              </w:rPr>
              <w:t>نکته‌ها</w:t>
            </w:r>
            <w:r>
              <w:rPr>
                <w:rStyle w:val="IndexLink"/>
                <w:rtl w:val="true"/>
              </w:rPr>
              <w:t>:</w:t>
              <w:tab/>
            </w:r>
            <w:r>
              <w:rPr>
                <w:rStyle w:val="IndexLink"/>
              </w:rPr>
              <w:t>422</w:t>
            </w:r>
          </w:hyperlink>
        </w:p>
        <w:p>
          <w:pPr>
            <w:pStyle w:val="Contents5"/>
            <w:tabs>
              <w:tab w:val="clear" w:pos="7892"/>
              <w:tab w:val="right" w:pos="9026" w:leader="dot"/>
            </w:tabs>
            <w:rPr/>
          </w:pPr>
          <w:hyperlink w:anchor="__RefHeading___Toc513642_3244359995">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513644_3244359995">
            <w:r>
              <w:rPr>
                <w:webHidden/>
                <w:rStyle w:val="IndexLink"/>
                <w:rtl w:val="true"/>
              </w:rPr>
              <w:t>پیام‌ها</w:t>
            </w:r>
            <w:r>
              <w:rPr>
                <w:rStyle w:val="IndexLink"/>
                <w:rtl w:val="true"/>
              </w:rPr>
              <w:tab/>
            </w:r>
            <w:r>
              <w:rPr>
                <w:rStyle w:val="IndexLink"/>
              </w:rPr>
              <w:t>423</w:t>
            </w:r>
          </w:hyperlink>
        </w:p>
        <w:p>
          <w:pPr>
            <w:pStyle w:val="Contents4"/>
            <w:tabs>
              <w:tab w:val="clear" w:pos="8176"/>
              <w:tab w:val="right" w:pos="9026" w:leader="dot"/>
            </w:tabs>
            <w:rPr/>
          </w:pPr>
          <w:hyperlink w:anchor="__RefHeading___Toc51364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423</w:t>
            </w:r>
          </w:hyperlink>
        </w:p>
        <w:p>
          <w:pPr>
            <w:pStyle w:val="Contents5"/>
            <w:tabs>
              <w:tab w:val="clear" w:pos="7892"/>
              <w:tab w:val="right" w:pos="9026" w:leader="dot"/>
            </w:tabs>
            <w:rPr/>
          </w:pPr>
          <w:hyperlink w:anchor="__RefHeading___Toc513648_3244359995">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513650_3244359995">
            <w:r>
              <w:rPr>
                <w:webHidden/>
                <w:rStyle w:val="IndexLink"/>
                <w:rtl w:val="true"/>
              </w:rPr>
              <w:t>نکته‌ها</w:t>
            </w:r>
            <w:r>
              <w:rPr>
                <w:rStyle w:val="IndexLink"/>
                <w:rtl w:val="true"/>
              </w:rPr>
              <w:t>:</w:t>
              <w:tab/>
            </w:r>
            <w:r>
              <w:rPr>
                <w:rStyle w:val="IndexLink"/>
              </w:rPr>
              <w:t>423</w:t>
            </w:r>
          </w:hyperlink>
        </w:p>
        <w:p>
          <w:pPr>
            <w:pStyle w:val="Contents5"/>
            <w:tabs>
              <w:tab w:val="clear" w:pos="7892"/>
              <w:tab w:val="right" w:pos="9026" w:leader="dot"/>
            </w:tabs>
            <w:rPr/>
          </w:pPr>
          <w:hyperlink w:anchor="__RefHeading___Toc513652_3244359995">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513654_3244359995">
            <w:r>
              <w:rPr>
                <w:webHidden/>
                <w:rStyle w:val="IndexLink"/>
                <w:rtl w:val="true"/>
              </w:rPr>
              <w:t>پیام‌ها</w:t>
            </w:r>
            <w:r>
              <w:rPr>
                <w:rStyle w:val="IndexLink"/>
                <w:rtl w:val="true"/>
              </w:rPr>
              <w:tab/>
            </w:r>
            <w:r>
              <w:rPr>
                <w:rStyle w:val="IndexLink"/>
              </w:rPr>
              <w:t>424</w:t>
            </w:r>
          </w:hyperlink>
        </w:p>
        <w:p>
          <w:pPr>
            <w:pStyle w:val="Contents4"/>
            <w:tabs>
              <w:tab w:val="clear" w:pos="8176"/>
              <w:tab w:val="right" w:pos="9026" w:leader="dot"/>
            </w:tabs>
            <w:rPr/>
          </w:pPr>
          <w:hyperlink w:anchor="__RefHeading___Toc51365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424</w:t>
            </w:r>
          </w:hyperlink>
        </w:p>
        <w:p>
          <w:pPr>
            <w:pStyle w:val="Contents5"/>
            <w:tabs>
              <w:tab w:val="clear" w:pos="7892"/>
              <w:tab w:val="right" w:pos="9026" w:leader="dot"/>
            </w:tabs>
            <w:rPr/>
          </w:pPr>
          <w:hyperlink w:anchor="__RefHeading___Toc513658_3244359995">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513660_3244359995">
            <w:r>
              <w:rPr>
                <w:webHidden/>
                <w:rStyle w:val="IndexLink"/>
                <w:rtl w:val="true"/>
              </w:rPr>
              <w:t>نکته‌ها</w:t>
            </w:r>
            <w:r>
              <w:rPr>
                <w:rStyle w:val="IndexLink"/>
                <w:rtl w:val="true"/>
              </w:rPr>
              <w:t>:</w:t>
              <w:tab/>
            </w:r>
            <w:r>
              <w:rPr>
                <w:rStyle w:val="IndexLink"/>
              </w:rPr>
              <w:t>424</w:t>
            </w:r>
          </w:hyperlink>
        </w:p>
        <w:p>
          <w:pPr>
            <w:pStyle w:val="Contents5"/>
            <w:tabs>
              <w:tab w:val="clear" w:pos="7892"/>
              <w:tab w:val="right" w:pos="9026" w:leader="dot"/>
            </w:tabs>
            <w:rPr/>
          </w:pPr>
          <w:hyperlink w:anchor="__RefHeading___Toc513662_3244359995">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513664_3244359995">
            <w:r>
              <w:rPr>
                <w:webHidden/>
                <w:rStyle w:val="IndexLink"/>
                <w:rtl w:val="true"/>
              </w:rPr>
              <w:t>پیام‌ها</w:t>
            </w:r>
            <w:r>
              <w:rPr>
                <w:rStyle w:val="IndexLink"/>
                <w:rtl w:val="true"/>
              </w:rPr>
              <w:tab/>
            </w:r>
            <w:r>
              <w:rPr>
                <w:rStyle w:val="IndexLink"/>
              </w:rPr>
              <w:t>424</w:t>
            </w:r>
          </w:hyperlink>
        </w:p>
        <w:p>
          <w:pPr>
            <w:pStyle w:val="Contents4"/>
            <w:tabs>
              <w:tab w:val="clear" w:pos="8176"/>
              <w:tab w:val="right" w:pos="9026" w:leader="dot"/>
            </w:tabs>
            <w:rPr/>
          </w:pPr>
          <w:hyperlink w:anchor="__RefHeading___Toc51366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425</w:t>
            </w:r>
          </w:hyperlink>
        </w:p>
        <w:p>
          <w:pPr>
            <w:pStyle w:val="Contents5"/>
            <w:tabs>
              <w:tab w:val="clear" w:pos="7892"/>
              <w:tab w:val="right" w:pos="9026" w:leader="dot"/>
            </w:tabs>
            <w:rPr/>
          </w:pPr>
          <w:hyperlink w:anchor="__RefHeading___Toc513668_3244359995">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513670_3244359995">
            <w:r>
              <w:rPr>
                <w:webHidden/>
                <w:rStyle w:val="IndexLink"/>
                <w:rtl w:val="true"/>
              </w:rPr>
              <w:t>نکته‌ها</w:t>
            </w:r>
            <w:r>
              <w:rPr>
                <w:rStyle w:val="IndexLink"/>
                <w:rtl w:val="true"/>
              </w:rPr>
              <w:t>:</w:t>
              <w:tab/>
            </w:r>
            <w:r>
              <w:rPr>
                <w:rStyle w:val="IndexLink"/>
              </w:rPr>
              <w:t>425</w:t>
            </w:r>
          </w:hyperlink>
        </w:p>
        <w:p>
          <w:pPr>
            <w:pStyle w:val="Contents5"/>
            <w:tabs>
              <w:tab w:val="clear" w:pos="7892"/>
              <w:tab w:val="right" w:pos="9026" w:leader="dot"/>
            </w:tabs>
            <w:rPr/>
          </w:pPr>
          <w:hyperlink w:anchor="__RefHeading___Toc513672_3244359995">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513674_3244359995">
            <w:r>
              <w:rPr>
                <w:webHidden/>
                <w:rStyle w:val="IndexLink"/>
                <w:rtl w:val="true"/>
              </w:rPr>
              <w:t>پیام‌ها</w:t>
            </w:r>
            <w:r>
              <w:rPr>
                <w:rStyle w:val="IndexLink"/>
                <w:rtl w:val="true"/>
              </w:rPr>
              <w:tab/>
            </w:r>
            <w:r>
              <w:rPr>
                <w:rStyle w:val="IndexLink"/>
              </w:rPr>
              <w:t>426</w:t>
            </w:r>
          </w:hyperlink>
        </w:p>
        <w:p>
          <w:pPr>
            <w:pStyle w:val="Contents4"/>
            <w:tabs>
              <w:tab w:val="clear" w:pos="8176"/>
              <w:tab w:val="right" w:pos="9026" w:leader="dot"/>
            </w:tabs>
            <w:rPr/>
          </w:pPr>
          <w:hyperlink w:anchor="__RefHeading___Toc51367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427</w:t>
            </w:r>
          </w:hyperlink>
        </w:p>
        <w:p>
          <w:pPr>
            <w:pStyle w:val="Contents5"/>
            <w:tabs>
              <w:tab w:val="clear" w:pos="7892"/>
              <w:tab w:val="right" w:pos="9026" w:leader="dot"/>
            </w:tabs>
            <w:rPr/>
          </w:pPr>
          <w:hyperlink w:anchor="__RefHeading___Toc513678_3244359995">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513680_3244359995">
            <w:r>
              <w:rPr>
                <w:webHidden/>
                <w:rStyle w:val="IndexLink"/>
                <w:rtl w:val="true"/>
              </w:rPr>
              <w:t>نکته‌ها</w:t>
            </w:r>
            <w:r>
              <w:rPr>
                <w:rStyle w:val="IndexLink"/>
                <w:rtl w:val="true"/>
              </w:rPr>
              <w:t>:</w:t>
              <w:tab/>
            </w:r>
            <w:r>
              <w:rPr>
                <w:rStyle w:val="IndexLink"/>
              </w:rPr>
              <w:t>427</w:t>
            </w:r>
          </w:hyperlink>
        </w:p>
        <w:p>
          <w:pPr>
            <w:pStyle w:val="Contents5"/>
            <w:tabs>
              <w:tab w:val="clear" w:pos="7892"/>
              <w:tab w:val="right" w:pos="9026" w:leader="dot"/>
            </w:tabs>
            <w:rPr/>
          </w:pPr>
          <w:hyperlink w:anchor="__RefHeading___Toc513682_3244359995">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513684_3244359995">
            <w:r>
              <w:rPr>
                <w:webHidden/>
                <w:rStyle w:val="IndexLink"/>
                <w:rtl w:val="true"/>
              </w:rPr>
              <w:t>پیام‌ها</w:t>
            </w:r>
            <w:r>
              <w:rPr>
                <w:rStyle w:val="IndexLink"/>
                <w:rtl w:val="true"/>
              </w:rPr>
              <w:tab/>
            </w:r>
            <w:r>
              <w:rPr>
                <w:rStyle w:val="IndexLink"/>
              </w:rPr>
              <w:t>427</w:t>
            </w:r>
          </w:hyperlink>
        </w:p>
        <w:p>
          <w:pPr>
            <w:pStyle w:val="Contents4"/>
            <w:tabs>
              <w:tab w:val="clear" w:pos="8176"/>
              <w:tab w:val="right" w:pos="9026" w:leader="dot"/>
            </w:tabs>
            <w:rPr/>
          </w:pPr>
          <w:hyperlink w:anchor="__RefHeading___Toc51368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427</w:t>
            </w:r>
          </w:hyperlink>
        </w:p>
        <w:p>
          <w:pPr>
            <w:pStyle w:val="Contents5"/>
            <w:tabs>
              <w:tab w:val="clear" w:pos="7892"/>
              <w:tab w:val="right" w:pos="9026" w:leader="dot"/>
            </w:tabs>
            <w:rPr/>
          </w:pPr>
          <w:hyperlink w:anchor="__RefHeading___Toc513688_3244359995">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513690_3244359995">
            <w:r>
              <w:rPr>
                <w:webHidden/>
                <w:rStyle w:val="IndexLink"/>
                <w:rtl w:val="true"/>
              </w:rPr>
              <w:t>نکته‌ها</w:t>
            </w:r>
            <w:r>
              <w:rPr>
                <w:rStyle w:val="IndexLink"/>
                <w:rtl w:val="true"/>
              </w:rPr>
              <w:t>:</w:t>
              <w:tab/>
            </w:r>
            <w:r>
              <w:rPr>
                <w:rStyle w:val="IndexLink"/>
              </w:rPr>
              <w:t>428</w:t>
            </w:r>
          </w:hyperlink>
        </w:p>
        <w:p>
          <w:pPr>
            <w:pStyle w:val="Contents5"/>
            <w:tabs>
              <w:tab w:val="clear" w:pos="7892"/>
              <w:tab w:val="right" w:pos="9026" w:leader="dot"/>
            </w:tabs>
            <w:rPr/>
          </w:pPr>
          <w:hyperlink w:anchor="__RefHeading___Toc513692_3244359995">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513694_3244359995">
            <w:r>
              <w:rPr>
                <w:webHidden/>
                <w:rStyle w:val="IndexLink"/>
                <w:rtl w:val="true"/>
              </w:rPr>
              <w:t>پیام‌ها</w:t>
            </w:r>
            <w:r>
              <w:rPr>
                <w:rStyle w:val="IndexLink"/>
                <w:rtl w:val="true"/>
              </w:rPr>
              <w:tab/>
            </w:r>
            <w:r>
              <w:rPr>
                <w:rStyle w:val="IndexLink"/>
              </w:rPr>
              <w:t>428</w:t>
            </w:r>
          </w:hyperlink>
        </w:p>
        <w:p>
          <w:pPr>
            <w:pStyle w:val="Contents4"/>
            <w:tabs>
              <w:tab w:val="clear" w:pos="8176"/>
              <w:tab w:val="right" w:pos="9026" w:leader="dot"/>
            </w:tabs>
            <w:rPr/>
          </w:pPr>
          <w:hyperlink w:anchor="__RefHeading___Toc51369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429</w:t>
            </w:r>
          </w:hyperlink>
        </w:p>
        <w:p>
          <w:pPr>
            <w:pStyle w:val="Contents5"/>
            <w:tabs>
              <w:tab w:val="clear" w:pos="7892"/>
              <w:tab w:val="right" w:pos="9026" w:leader="dot"/>
            </w:tabs>
            <w:rPr/>
          </w:pPr>
          <w:hyperlink w:anchor="__RefHeading___Toc513698_3244359995">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513700_3244359995">
            <w:r>
              <w:rPr>
                <w:webHidden/>
                <w:rStyle w:val="IndexLink"/>
                <w:rtl w:val="true"/>
              </w:rPr>
              <w:t>نکته‌ها</w:t>
            </w:r>
            <w:r>
              <w:rPr>
                <w:rStyle w:val="IndexLink"/>
                <w:rtl w:val="true"/>
              </w:rPr>
              <w:t>:</w:t>
              <w:tab/>
            </w:r>
            <w:r>
              <w:rPr>
                <w:rStyle w:val="IndexLink"/>
              </w:rPr>
              <w:t>429</w:t>
            </w:r>
          </w:hyperlink>
        </w:p>
        <w:p>
          <w:pPr>
            <w:pStyle w:val="Contents5"/>
            <w:tabs>
              <w:tab w:val="clear" w:pos="7892"/>
              <w:tab w:val="right" w:pos="9026" w:leader="dot"/>
            </w:tabs>
            <w:rPr/>
          </w:pPr>
          <w:hyperlink w:anchor="__RefHeading___Toc513702_3244359995">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513704_3244359995">
            <w:r>
              <w:rPr>
                <w:webHidden/>
                <w:rStyle w:val="IndexLink"/>
                <w:rtl w:val="true"/>
              </w:rPr>
              <w:t>پیام‌ها</w:t>
            </w:r>
            <w:r>
              <w:rPr>
                <w:rStyle w:val="IndexLink"/>
                <w:rtl w:val="true"/>
              </w:rPr>
              <w:tab/>
            </w:r>
            <w:r>
              <w:rPr>
                <w:rStyle w:val="IndexLink"/>
              </w:rPr>
              <w:t>430</w:t>
            </w:r>
          </w:hyperlink>
        </w:p>
        <w:p>
          <w:pPr>
            <w:pStyle w:val="Contents4"/>
            <w:tabs>
              <w:tab w:val="clear" w:pos="8176"/>
              <w:tab w:val="right" w:pos="9026" w:leader="dot"/>
            </w:tabs>
            <w:rPr/>
          </w:pPr>
          <w:hyperlink w:anchor="__RefHeading___Toc51370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430</w:t>
            </w:r>
          </w:hyperlink>
        </w:p>
        <w:p>
          <w:pPr>
            <w:pStyle w:val="Contents5"/>
            <w:tabs>
              <w:tab w:val="clear" w:pos="7892"/>
              <w:tab w:val="right" w:pos="9026" w:leader="dot"/>
            </w:tabs>
            <w:rPr/>
          </w:pPr>
          <w:hyperlink w:anchor="__RefHeading___Toc513708_3244359995">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513710_3244359995">
            <w:r>
              <w:rPr>
                <w:webHidden/>
                <w:rStyle w:val="IndexLink"/>
                <w:rtl w:val="true"/>
              </w:rPr>
              <w:t>نکته‌ها</w:t>
            </w:r>
            <w:r>
              <w:rPr>
                <w:rStyle w:val="IndexLink"/>
                <w:rtl w:val="true"/>
              </w:rPr>
              <w:t>:</w:t>
              <w:tab/>
            </w:r>
            <w:r>
              <w:rPr>
                <w:rStyle w:val="IndexLink"/>
              </w:rPr>
              <w:t>430</w:t>
            </w:r>
          </w:hyperlink>
        </w:p>
        <w:p>
          <w:pPr>
            <w:pStyle w:val="Contents5"/>
            <w:tabs>
              <w:tab w:val="clear" w:pos="7892"/>
              <w:tab w:val="right" w:pos="9026" w:leader="dot"/>
            </w:tabs>
            <w:rPr/>
          </w:pPr>
          <w:hyperlink w:anchor="__RefHeading___Toc513712_3244359995">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513714_3244359995">
            <w:r>
              <w:rPr>
                <w:webHidden/>
                <w:rStyle w:val="IndexLink"/>
                <w:rtl w:val="true"/>
              </w:rPr>
              <w:t>پیام‌ها</w:t>
            </w:r>
            <w:r>
              <w:rPr>
                <w:rStyle w:val="IndexLink"/>
                <w:rtl w:val="true"/>
              </w:rPr>
              <w:tab/>
            </w:r>
            <w:r>
              <w:rPr>
                <w:rStyle w:val="IndexLink"/>
              </w:rPr>
              <w:t>431</w:t>
            </w:r>
          </w:hyperlink>
        </w:p>
        <w:p>
          <w:pPr>
            <w:pStyle w:val="Contents4"/>
            <w:tabs>
              <w:tab w:val="clear" w:pos="8176"/>
              <w:tab w:val="right" w:pos="9026" w:leader="dot"/>
            </w:tabs>
            <w:rPr/>
          </w:pPr>
          <w:hyperlink w:anchor="__RefHeading___Toc513716_3244359995">
            <w:r>
              <w:rPr>
                <w:webHidden/>
                <w:rStyle w:val="IndexLink"/>
                <w:rtl w:val="true"/>
              </w:rPr>
              <w:t>نکته‌ها</w:t>
            </w:r>
            <w:r>
              <w:rPr>
                <w:rStyle w:val="IndexLink"/>
                <w:rtl w:val="true"/>
              </w:rPr>
              <w:t>:</w:t>
              <w:tab/>
            </w:r>
            <w:r>
              <w:rPr>
                <w:rStyle w:val="IndexLink"/>
              </w:rPr>
              <w:t>431</w:t>
            </w:r>
          </w:hyperlink>
        </w:p>
        <w:p>
          <w:pPr>
            <w:pStyle w:val="Contents4"/>
            <w:tabs>
              <w:tab w:val="clear" w:pos="8176"/>
              <w:tab w:val="right" w:pos="9026" w:leader="dot"/>
            </w:tabs>
            <w:rPr/>
          </w:pPr>
          <w:hyperlink w:anchor="__RefHeading___Toc513718_3244359995">
            <w:r>
              <w:rPr>
                <w:webHidden/>
                <w:rStyle w:val="IndexLink"/>
                <w:rtl w:val="true"/>
              </w:rPr>
              <w:t>پیام‌ها</w:t>
            </w:r>
            <w:r>
              <w:rPr>
                <w:rStyle w:val="IndexLink"/>
                <w:rtl w:val="true"/>
              </w:rPr>
              <w:tab/>
            </w:r>
            <w:r>
              <w:rPr>
                <w:rStyle w:val="IndexLink"/>
              </w:rPr>
              <w:t>432</w:t>
            </w:r>
          </w:hyperlink>
        </w:p>
        <w:p>
          <w:pPr>
            <w:pStyle w:val="Contents3"/>
            <w:tabs>
              <w:tab w:val="clear" w:pos="8459"/>
              <w:tab w:val="right" w:pos="9026" w:leader="dot"/>
            </w:tabs>
            <w:rPr/>
          </w:pPr>
          <w:hyperlink w:anchor="__RefHeading___Toc51372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433</w:t>
            </w:r>
          </w:hyperlink>
        </w:p>
        <w:p>
          <w:pPr>
            <w:pStyle w:val="Contents4"/>
            <w:tabs>
              <w:tab w:val="clear" w:pos="8176"/>
              <w:tab w:val="right" w:pos="9026" w:leader="dot"/>
            </w:tabs>
            <w:rPr/>
          </w:pPr>
          <w:hyperlink w:anchor="__RefHeading___Toc513722_324435999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513724_3244359995">
            <w:r>
              <w:rPr>
                <w:webHidden/>
                <w:rStyle w:val="IndexLink"/>
                <w:rtl w:val="true"/>
              </w:rPr>
              <w:t>نکته‌ها</w:t>
            </w:r>
            <w:r>
              <w:rPr>
                <w:rStyle w:val="IndexLink"/>
                <w:rtl w:val="true"/>
              </w:rPr>
              <w:t>:</w:t>
              <w:tab/>
            </w:r>
            <w:r>
              <w:rPr>
                <w:rStyle w:val="IndexLink"/>
              </w:rPr>
              <w:t>433</w:t>
            </w:r>
          </w:hyperlink>
        </w:p>
        <w:p>
          <w:pPr>
            <w:pStyle w:val="Contents4"/>
            <w:tabs>
              <w:tab w:val="clear" w:pos="8176"/>
              <w:tab w:val="right" w:pos="9026" w:leader="dot"/>
            </w:tabs>
            <w:rPr/>
          </w:pPr>
          <w:hyperlink w:anchor="__RefHeading___Toc513726_3244359995">
            <w:r>
              <w:rPr>
                <w:webHidden/>
                <w:rStyle w:val="IndexLink"/>
                <w:rtl w:val="true"/>
              </w:rPr>
              <w:t>پیام‌ها</w:t>
            </w:r>
            <w:r>
              <w:rPr>
                <w:rStyle w:val="IndexLink"/>
                <w:rtl w:val="true"/>
              </w:rPr>
              <w:tab/>
            </w:r>
            <w:r>
              <w:rPr>
                <w:rStyle w:val="IndexLink"/>
              </w:rPr>
              <w:t>433</w:t>
            </w:r>
          </w:hyperlink>
        </w:p>
        <w:p>
          <w:pPr>
            <w:pStyle w:val="Contents3"/>
            <w:tabs>
              <w:tab w:val="clear" w:pos="8459"/>
              <w:tab w:val="right" w:pos="9026" w:leader="dot"/>
            </w:tabs>
            <w:rPr/>
          </w:pPr>
          <w:hyperlink w:anchor="__RefHeading___Toc51372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433</w:t>
            </w:r>
          </w:hyperlink>
        </w:p>
        <w:p>
          <w:pPr>
            <w:pStyle w:val="Contents4"/>
            <w:tabs>
              <w:tab w:val="clear" w:pos="8176"/>
              <w:tab w:val="right" w:pos="9026" w:leader="dot"/>
            </w:tabs>
            <w:rPr/>
          </w:pPr>
          <w:hyperlink w:anchor="__RefHeading___Toc513730_324435999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513732_3244359995">
            <w:r>
              <w:rPr>
                <w:webHidden/>
                <w:rStyle w:val="IndexLink"/>
                <w:rtl w:val="true"/>
              </w:rPr>
              <w:t>نکته‌ها</w:t>
            </w:r>
            <w:r>
              <w:rPr>
                <w:rStyle w:val="IndexLink"/>
                <w:rtl w:val="true"/>
              </w:rPr>
              <w:t>:</w:t>
              <w:tab/>
            </w:r>
            <w:r>
              <w:rPr>
                <w:rStyle w:val="IndexLink"/>
              </w:rPr>
              <w:t>434</w:t>
            </w:r>
          </w:hyperlink>
        </w:p>
        <w:p>
          <w:pPr>
            <w:pStyle w:val="Contents4"/>
            <w:tabs>
              <w:tab w:val="clear" w:pos="8176"/>
              <w:tab w:val="right" w:pos="9026" w:leader="dot"/>
            </w:tabs>
            <w:rPr/>
          </w:pPr>
          <w:hyperlink w:anchor="__RefHeading___Toc513734_3244359995">
            <w:r>
              <w:rPr>
                <w:webHidden/>
                <w:rStyle w:val="IndexLink"/>
                <w:rtl w:val="true"/>
              </w:rPr>
              <w:t>پیام‌ها</w:t>
            </w:r>
            <w:r>
              <w:rPr>
                <w:rStyle w:val="IndexLink"/>
                <w:rtl w:val="true"/>
              </w:rPr>
              <w:tab/>
            </w:r>
            <w:r>
              <w:rPr>
                <w:rStyle w:val="IndexLink"/>
              </w:rPr>
              <w:t>434</w:t>
            </w:r>
          </w:hyperlink>
        </w:p>
        <w:p>
          <w:pPr>
            <w:pStyle w:val="Contents3"/>
            <w:tabs>
              <w:tab w:val="clear" w:pos="8459"/>
              <w:tab w:val="right" w:pos="9026" w:leader="dot"/>
            </w:tabs>
            <w:rPr/>
          </w:pPr>
          <w:hyperlink w:anchor="__RefHeading___Toc5137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434</w:t>
            </w:r>
          </w:hyperlink>
        </w:p>
        <w:p>
          <w:pPr>
            <w:pStyle w:val="Contents4"/>
            <w:tabs>
              <w:tab w:val="clear" w:pos="8176"/>
              <w:tab w:val="right" w:pos="9026" w:leader="dot"/>
            </w:tabs>
            <w:rPr/>
          </w:pPr>
          <w:hyperlink w:anchor="__RefHeading___Toc513738_3244359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513740_3244359995">
            <w:r>
              <w:rPr>
                <w:webHidden/>
                <w:rStyle w:val="IndexLink"/>
                <w:rtl w:val="true"/>
              </w:rPr>
              <w:t>پیام‌ها</w:t>
            </w:r>
            <w:r>
              <w:rPr>
                <w:rStyle w:val="IndexLink"/>
                <w:rtl w:val="true"/>
              </w:rPr>
              <w:tab/>
            </w:r>
            <w:r>
              <w:rPr>
                <w:rStyle w:val="IndexLink"/>
              </w:rPr>
              <w:t>434</w:t>
            </w:r>
          </w:hyperlink>
        </w:p>
        <w:p>
          <w:pPr>
            <w:pStyle w:val="Contents3"/>
            <w:tabs>
              <w:tab w:val="clear" w:pos="8459"/>
              <w:tab w:val="right" w:pos="9026" w:leader="dot"/>
            </w:tabs>
            <w:rPr/>
          </w:pPr>
          <w:hyperlink w:anchor="__RefHeading___Toc51374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435</w:t>
            </w:r>
          </w:hyperlink>
        </w:p>
        <w:p>
          <w:pPr>
            <w:pStyle w:val="Contents4"/>
            <w:tabs>
              <w:tab w:val="clear" w:pos="8176"/>
              <w:tab w:val="right" w:pos="9026" w:leader="dot"/>
            </w:tabs>
            <w:rPr/>
          </w:pPr>
          <w:hyperlink w:anchor="__RefHeading___Toc513744_3244359995">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513746_3244359995">
            <w:r>
              <w:rPr>
                <w:webHidden/>
                <w:rStyle w:val="IndexLink"/>
                <w:rtl w:val="true"/>
              </w:rPr>
              <w:t>نکته‌ها</w:t>
            </w:r>
            <w:r>
              <w:rPr>
                <w:rStyle w:val="IndexLink"/>
                <w:rtl w:val="true"/>
              </w:rPr>
              <w:t>:</w:t>
              <w:tab/>
            </w:r>
            <w:r>
              <w:rPr>
                <w:rStyle w:val="IndexLink"/>
              </w:rPr>
              <w:t>435</w:t>
            </w:r>
          </w:hyperlink>
        </w:p>
        <w:p>
          <w:pPr>
            <w:pStyle w:val="Contents4"/>
            <w:tabs>
              <w:tab w:val="clear" w:pos="8176"/>
              <w:tab w:val="right" w:pos="9026" w:leader="dot"/>
            </w:tabs>
            <w:rPr/>
          </w:pPr>
          <w:hyperlink w:anchor="__RefHeading___Toc513748_3244359995">
            <w:r>
              <w:rPr>
                <w:webHidden/>
                <w:rStyle w:val="IndexLink"/>
                <w:rtl w:val="true"/>
              </w:rPr>
              <w:t>پیام‌ها</w:t>
            </w:r>
            <w:r>
              <w:rPr>
                <w:rStyle w:val="IndexLink"/>
                <w:rtl w:val="true"/>
              </w:rPr>
              <w:tab/>
            </w:r>
            <w:r>
              <w:rPr>
                <w:rStyle w:val="IndexLink"/>
              </w:rPr>
              <w:t>435</w:t>
            </w:r>
          </w:hyperlink>
        </w:p>
        <w:p>
          <w:pPr>
            <w:pStyle w:val="Contents3"/>
            <w:tabs>
              <w:tab w:val="clear" w:pos="8459"/>
              <w:tab w:val="right" w:pos="9026" w:leader="dot"/>
            </w:tabs>
            <w:rPr/>
          </w:pPr>
          <w:hyperlink w:anchor="__RefHeading___Toc51375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436</w:t>
            </w:r>
          </w:hyperlink>
        </w:p>
        <w:p>
          <w:pPr>
            <w:pStyle w:val="Contents4"/>
            <w:tabs>
              <w:tab w:val="clear" w:pos="8176"/>
              <w:tab w:val="right" w:pos="9026" w:leader="dot"/>
            </w:tabs>
            <w:rPr/>
          </w:pPr>
          <w:hyperlink w:anchor="__RefHeading___Toc513752_3244359995">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513754_3244359995">
            <w:r>
              <w:rPr>
                <w:webHidden/>
                <w:rStyle w:val="IndexLink"/>
                <w:rtl w:val="true"/>
              </w:rPr>
              <w:t>نکته‌ها</w:t>
            </w:r>
            <w:r>
              <w:rPr>
                <w:rStyle w:val="IndexLink"/>
                <w:rtl w:val="true"/>
              </w:rPr>
              <w:t>:</w:t>
              <w:tab/>
            </w:r>
            <w:r>
              <w:rPr>
                <w:rStyle w:val="IndexLink"/>
              </w:rPr>
              <w:t>436</w:t>
            </w:r>
          </w:hyperlink>
        </w:p>
        <w:p>
          <w:pPr>
            <w:pStyle w:val="Contents4"/>
            <w:tabs>
              <w:tab w:val="clear" w:pos="8176"/>
              <w:tab w:val="right" w:pos="9026" w:leader="dot"/>
            </w:tabs>
            <w:rPr/>
          </w:pPr>
          <w:hyperlink w:anchor="__RefHeading___Toc513756_3244359995">
            <w:r>
              <w:rPr>
                <w:webHidden/>
                <w:rStyle w:val="IndexLink"/>
                <w:rtl w:val="true"/>
              </w:rPr>
              <w:t>پیام‌ها</w:t>
            </w:r>
            <w:r>
              <w:rPr>
                <w:rStyle w:val="IndexLink"/>
                <w:rtl w:val="true"/>
              </w:rPr>
              <w:tab/>
            </w:r>
            <w:r>
              <w:rPr>
                <w:rStyle w:val="IndexLink"/>
              </w:rPr>
              <w:t>438</w:t>
            </w:r>
          </w:hyperlink>
        </w:p>
        <w:p>
          <w:pPr>
            <w:pStyle w:val="Contents3"/>
            <w:tabs>
              <w:tab w:val="clear" w:pos="8459"/>
              <w:tab w:val="right" w:pos="9026" w:leader="dot"/>
            </w:tabs>
            <w:rPr/>
          </w:pPr>
          <w:hyperlink w:anchor="__RefHeading___Toc51375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438</w:t>
            </w:r>
          </w:hyperlink>
        </w:p>
        <w:p>
          <w:pPr>
            <w:pStyle w:val="Contents4"/>
            <w:tabs>
              <w:tab w:val="clear" w:pos="8176"/>
              <w:tab w:val="right" w:pos="9026" w:leader="dot"/>
            </w:tabs>
            <w:rPr/>
          </w:pPr>
          <w:hyperlink w:anchor="__RefHeading___Toc513760_3244359995">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513762_3244359995">
            <w:r>
              <w:rPr>
                <w:webHidden/>
                <w:rStyle w:val="IndexLink"/>
                <w:rtl w:val="true"/>
              </w:rPr>
              <w:t>نکته‌ها</w:t>
            </w:r>
            <w:r>
              <w:rPr>
                <w:rStyle w:val="IndexLink"/>
                <w:rtl w:val="true"/>
              </w:rPr>
              <w:t>:</w:t>
              <w:tab/>
            </w:r>
            <w:r>
              <w:rPr>
                <w:rStyle w:val="IndexLink"/>
              </w:rPr>
              <w:t>438</w:t>
            </w:r>
          </w:hyperlink>
        </w:p>
        <w:p>
          <w:pPr>
            <w:pStyle w:val="Contents4"/>
            <w:tabs>
              <w:tab w:val="clear" w:pos="8176"/>
              <w:tab w:val="right" w:pos="9026" w:leader="dot"/>
            </w:tabs>
            <w:rPr/>
          </w:pPr>
          <w:hyperlink w:anchor="__RefHeading___Toc513764_3244359995">
            <w:r>
              <w:rPr>
                <w:webHidden/>
                <w:rStyle w:val="IndexLink"/>
                <w:rtl w:val="true"/>
              </w:rPr>
              <w:t>پیام‌ها</w:t>
            </w:r>
            <w:r>
              <w:rPr>
                <w:rStyle w:val="IndexLink"/>
                <w:rtl w:val="true"/>
              </w:rPr>
              <w:tab/>
            </w:r>
            <w:r>
              <w:rPr>
                <w:rStyle w:val="IndexLink"/>
              </w:rPr>
              <w:t>438</w:t>
            </w:r>
          </w:hyperlink>
        </w:p>
        <w:p>
          <w:pPr>
            <w:pStyle w:val="Contents3"/>
            <w:tabs>
              <w:tab w:val="clear" w:pos="8459"/>
              <w:tab w:val="right" w:pos="9026" w:leader="dot"/>
            </w:tabs>
            <w:rPr/>
          </w:pPr>
          <w:hyperlink w:anchor="__RefHeading___Toc51376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439</w:t>
            </w:r>
          </w:hyperlink>
        </w:p>
        <w:p>
          <w:pPr>
            <w:pStyle w:val="Contents4"/>
            <w:tabs>
              <w:tab w:val="clear" w:pos="8176"/>
              <w:tab w:val="right" w:pos="9026" w:leader="dot"/>
            </w:tabs>
            <w:rPr/>
          </w:pPr>
          <w:hyperlink w:anchor="__RefHeading___Toc513768_3244359995">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513770_3244359995">
            <w:r>
              <w:rPr>
                <w:webHidden/>
                <w:rStyle w:val="IndexLink"/>
                <w:rtl w:val="true"/>
              </w:rPr>
              <w:t>نکته‌ها</w:t>
            </w:r>
            <w:r>
              <w:rPr>
                <w:rStyle w:val="IndexLink"/>
                <w:rtl w:val="true"/>
              </w:rPr>
              <w:t>:</w:t>
              <w:tab/>
            </w:r>
            <w:r>
              <w:rPr>
                <w:rStyle w:val="IndexLink"/>
              </w:rPr>
              <w:t>439</w:t>
            </w:r>
          </w:hyperlink>
        </w:p>
        <w:p>
          <w:pPr>
            <w:pStyle w:val="Contents4"/>
            <w:tabs>
              <w:tab w:val="clear" w:pos="8176"/>
              <w:tab w:val="right" w:pos="9026" w:leader="dot"/>
            </w:tabs>
            <w:rPr/>
          </w:pPr>
          <w:hyperlink w:anchor="__RefHeading___Toc513772_3244359995">
            <w:r>
              <w:rPr>
                <w:webHidden/>
                <w:rStyle w:val="IndexLink"/>
                <w:rtl w:val="true"/>
              </w:rPr>
              <w:t>پیام‌ها</w:t>
            </w:r>
            <w:r>
              <w:rPr>
                <w:rStyle w:val="IndexLink"/>
                <w:rtl w:val="true"/>
              </w:rPr>
              <w:tab/>
            </w:r>
            <w:r>
              <w:rPr>
                <w:rStyle w:val="IndexLink"/>
              </w:rPr>
              <w:t>439</w:t>
            </w:r>
          </w:hyperlink>
        </w:p>
        <w:p>
          <w:pPr>
            <w:pStyle w:val="Contents3"/>
            <w:tabs>
              <w:tab w:val="clear" w:pos="8459"/>
              <w:tab w:val="right" w:pos="9026" w:leader="dot"/>
            </w:tabs>
            <w:rPr/>
          </w:pPr>
          <w:hyperlink w:anchor="__RefHeading___Toc51377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439</w:t>
            </w:r>
          </w:hyperlink>
        </w:p>
        <w:p>
          <w:pPr>
            <w:pStyle w:val="Contents4"/>
            <w:tabs>
              <w:tab w:val="clear" w:pos="8176"/>
              <w:tab w:val="right" w:pos="9026" w:leader="dot"/>
            </w:tabs>
            <w:rPr/>
          </w:pPr>
          <w:hyperlink w:anchor="__RefHeading___Toc513776_3244359995">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513778_3244359995">
            <w:r>
              <w:rPr>
                <w:webHidden/>
                <w:rStyle w:val="IndexLink"/>
                <w:rtl w:val="true"/>
              </w:rPr>
              <w:t>نکته‌ها</w:t>
            </w:r>
            <w:r>
              <w:rPr>
                <w:rStyle w:val="IndexLink"/>
                <w:rtl w:val="true"/>
              </w:rPr>
              <w:t>:</w:t>
              <w:tab/>
            </w:r>
            <w:r>
              <w:rPr>
                <w:rStyle w:val="IndexLink"/>
              </w:rPr>
              <w:t>440</w:t>
            </w:r>
          </w:hyperlink>
        </w:p>
        <w:p>
          <w:pPr>
            <w:pStyle w:val="Contents4"/>
            <w:tabs>
              <w:tab w:val="clear" w:pos="8176"/>
              <w:tab w:val="right" w:pos="9026" w:leader="dot"/>
            </w:tabs>
            <w:rPr/>
          </w:pPr>
          <w:hyperlink w:anchor="__RefHeading___Toc513780_3244359995">
            <w:r>
              <w:rPr>
                <w:webHidden/>
                <w:rStyle w:val="IndexLink"/>
                <w:rtl w:val="true"/>
              </w:rPr>
              <w:t>پیام‌ها</w:t>
            </w:r>
            <w:r>
              <w:rPr>
                <w:rStyle w:val="IndexLink"/>
                <w:rtl w:val="true"/>
              </w:rPr>
              <w:tab/>
            </w:r>
            <w:r>
              <w:rPr>
                <w:rStyle w:val="IndexLink"/>
              </w:rPr>
              <w:t>440</w:t>
            </w:r>
          </w:hyperlink>
        </w:p>
        <w:p>
          <w:pPr>
            <w:pStyle w:val="Contents3"/>
            <w:tabs>
              <w:tab w:val="clear" w:pos="8459"/>
              <w:tab w:val="right" w:pos="9026" w:leader="dot"/>
            </w:tabs>
            <w:rPr/>
          </w:pPr>
          <w:hyperlink w:anchor="__RefHeading___Toc51378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441</w:t>
            </w:r>
          </w:hyperlink>
        </w:p>
        <w:p>
          <w:pPr>
            <w:pStyle w:val="Contents4"/>
            <w:tabs>
              <w:tab w:val="clear" w:pos="8176"/>
              <w:tab w:val="right" w:pos="9026" w:leader="dot"/>
            </w:tabs>
            <w:rPr/>
          </w:pPr>
          <w:hyperlink w:anchor="__RefHeading___Toc513784_3244359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513786_3244359995">
            <w:r>
              <w:rPr>
                <w:webHidden/>
                <w:rStyle w:val="IndexLink"/>
                <w:rtl w:val="true"/>
              </w:rPr>
              <w:t>نکته‌ها</w:t>
            </w:r>
            <w:r>
              <w:rPr>
                <w:rStyle w:val="IndexLink"/>
                <w:rtl w:val="true"/>
              </w:rPr>
              <w:t>:</w:t>
              <w:tab/>
            </w:r>
            <w:r>
              <w:rPr>
                <w:rStyle w:val="IndexLink"/>
              </w:rPr>
              <w:t>441</w:t>
            </w:r>
          </w:hyperlink>
        </w:p>
        <w:p>
          <w:pPr>
            <w:pStyle w:val="Contents4"/>
            <w:tabs>
              <w:tab w:val="clear" w:pos="8176"/>
              <w:tab w:val="right" w:pos="9026" w:leader="dot"/>
            </w:tabs>
            <w:rPr/>
          </w:pPr>
          <w:hyperlink w:anchor="__RefHeading___Toc513788_3244359995">
            <w:r>
              <w:rPr>
                <w:webHidden/>
                <w:rStyle w:val="IndexLink"/>
                <w:rtl w:val="true"/>
              </w:rPr>
              <w:t>پیام‌ها</w:t>
            </w:r>
            <w:r>
              <w:rPr>
                <w:rStyle w:val="IndexLink"/>
                <w:rtl w:val="true"/>
              </w:rPr>
              <w:tab/>
            </w:r>
            <w:r>
              <w:rPr>
                <w:rStyle w:val="IndexLink"/>
              </w:rPr>
              <w:t>442</w:t>
            </w:r>
          </w:hyperlink>
        </w:p>
        <w:p>
          <w:pPr>
            <w:pStyle w:val="Contents3"/>
            <w:tabs>
              <w:tab w:val="clear" w:pos="8459"/>
              <w:tab w:val="right" w:pos="9026" w:leader="dot"/>
            </w:tabs>
            <w:rPr/>
          </w:pPr>
          <w:hyperlink w:anchor="__RefHeading___Toc51379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442</w:t>
            </w:r>
          </w:hyperlink>
        </w:p>
        <w:p>
          <w:pPr>
            <w:pStyle w:val="Contents4"/>
            <w:tabs>
              <w:tab w:val="clear" w:pos="8176"/>
              <w:tab w:val="right" w:pos="9026" w:leader="dot"/>
            </w:tabs>
            <w:rPr/>
          </w:pPr>
          <w:hyperlink w:anchor="__RefHeading___Toc513792_3244359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513794_3244359995">
            <w:r>
              <w:rPr>
                <w:webHidden/>
                <w:rStyle w:val="IndexLink"/>
                <w:rtl w:val="true"/>
              </w:rPr>
              <w:t>نکته‌ها</w:t>
            </w:r>
            <w:r>
              <w:rPr>
                <w:rStyle w:val="IndexLink"/>
                <w:rtl w:val="true"/>
              </w:rPr>
              <w:t>:</w:t>
              <w:tab/>
            </w:r>
            <w:r>
              <w:rPr>
                <w:rStyle w:val="IndexLink"/>
              </w:rPr>
              <w:t>442</w:t>
            </w:r>
          </w:hyperlink>
        </w:p>
        <w:p>
          <w:pPr>
            <w:pStyle w:val="Contents4"/>
            <w:tabs>
              <w:tab w:val="clear" w:pos="8176"/>
              <w:tab w:val="right" w:pos="9026" w:leader="dot"/>
            </w:tabs>
            <w:rPr/>
          </w:pPr>
          <w:hyperlink w:anchor="__RefHeading___Toc513796_3244359995">
            <w:r>
              <w:rPr>
                <w:webHidden/>
                <w:rStyle w:val="IndexLink"/>
                <w:rtl w:val="true"/>
              </w:rPr>
              <w:t>پیام‌ها</w:t>
            </w:r>
            <w:r>
              <w:rPr>
                <w:rStyle w:val="IndexLink"/>
                <w:rtl w:val="true"/>
              </w:rPr>
              <w:tab/>
            </w:r>
            <w:r>
              <w:rPr>
                <w:rStyle w:val="IndexLink"/>
              </w:rPr>
              <w:t>444</w:t>
            </w:r>
          </w:hyperlink>
        </w:p>
        <w:p>
          <w:pPr>
            <w:pStyle w:val="Contents3"/>
            <w:tabs>
              <w:tab w:val="clear" w:pos="8459"/>
              <w:tab w:val="right" w:pos="9026" w:leader="dot"/>
            </w:tabs>
            <w:rPr/>
          </w:pPr>
          <w:hyperlink w:anchor="__RefHeading___Toc51379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444</w:t>
            </w:r>
          </w:hyperlink>
        </w:p>
        <w:p>
          <w:pPr>
            <w:pStyle w:val="Contents4"/>
            <w:tabs>
              <w:tab w:val="clear" w:pos="8176"/>
              <w:tab w:val="right" w:pos="9026" w:leader="dot"/>
            </w:tabs>
            <w:rPr/>
          </w:pPr>
          <w:hyperlink w:anchor="__RefHeading___Toc513800_324435999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513802_3244359995">
            <w:r>
              <w:rPr>
                <w:webHidden/>
                <w:rStyle w:val="IndexLink"/>
                <w:rtl w:val="true"/>
              </w:rPr>
              <w:t>نکته‌ها</w:t>
            </w:r>
            <w:r>
              <w:rPr>
                <w:rStyle w:val="IndexLink"/>
                <w:rtl w:val="true"/>
              </w:rPr>
              <w:t>:</w:t>
              <w:tab/>
            </w:r>
            <w:r>
              <w:rPr>
                <w:rStyle w:val="IndexLink"/>
              </w:rPr>
              <w:t>444</w:t>
            </w:r>
          </w:hyperlink>
        </w:p>
        <w:p>
          <w:pPr>
            <w:pStyle w:val="Contents4"/>
            <w:tabs>
              <w:tab w:val="clear" w:pos="8176"/>
              <w:tab w:val="right" w:pos="9026" w:leader="dot"/>
            </w:tabs>
            <w:rPr/>
          </w:pPr>
          <w:hyperlink w:anchor="__RefHeading___Toc513804_3244359995">
            <w:r>
              <w:rPr>
                <w:webHidden/>
                <w:rStyle w:val="IndexLink"/>
                <w:rtl w:val="true"/>
              </w:rPr>
              <w:t>پیام‌ها</w:t>
            </w:r>
            <w:r>
              <w:rPr>
                <w:rStyle w:val="IndexLink"/>
                <w:rtl w:val="true"/>
              </w:rPr>
              <w:tab/>
            </w:r>
            <w:r>
              <w:rPr>
                <w:rStyle w:val="IndexLink"/>
              </w:rPr>
              <w:t>445</w:t>
            </w:r>
          </w:hyperlink>
        </w:p>
        <w:p>
          <w:pPr>
            <w:pStyle w:val="Contents3"/>
            <w:tabs>
              <w:tab w:val="clear" w:pos="8459"/>
              <w:tab w:val="right" w:pos="9026" w:leader="dot"/>
            </w:tabs>
            <w:rPr/>
          </w:pPr>
          <w:hyperlink w:anchor="__RefHeading___Toc51380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446</w:t>
            </w:r>
          </w:hyperlink>
        </w:p>
        <w:p>
          <w:pPr>
            <w:pStyle w:val="Contents4"/>
            <w:tabs>
              <w:tab w:val="clear" w:pos="8176"/>
              <w:tab w:val="right" w:pos="9026" w:leader="dot"/>
            </w:tabs>
            <w:rPr/>
          </w:pPr>
          <w:hyperlink w:anchor="__RefHeading___Toc513808_3244359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513810_3244359995">
            <w:r>
              <w:rPr>
                <w:webHidden/>
                <w:rStyle w:val="IndexLink"/>
                <w:rtl w:val="true"/>
              </w:rPr>
              <w:t>نکته‌ها</w:t>
            </w:r>
            <w:r>
              <w:rPr>
                <w:rStyle w:val="IndexLink"/>
                <w:rtl w:val="true"/>
              </w:rPr>
              <w:t>:</w:t>
              <w:tab/>
            </w:r>
            <w:r>
              <w:rPr>
                <w:rStyle w:val="IndexLink"/>
              </w:rPr>
              <w:t>446</w:t>
            </w:r>
          </w:hyperlink>
        </w:p>
        <w:p>
          <w:pPr>
            <w:pStyle w:val="Contents4"/>
            <w:tabs>
              <w:tab w:val="clear" w:pos="8176"/>
              <w:tab w:val="right" w:pos="9026" w:leader="dot"/>
            </w:tabs>
            <w:rPr/>
          </w:pPr>
          <w:hyperlink w:anchor="__RefHeading___Toc513812_3244359995">
            <w:r>
              <w:rPr>
                <w:webHidden/>
                <w:rStyle w:val="IndexLink"/>
                <w:rtl w:val="true"/>
              </w:rPr>
              <w:t>پیام‌ها</w:t>
            </w:r>
            <w:r>
              <w:rPr>
                <w:rStyle w:val="IndexLink"/>
                <w:rtl w:val="true"/>
              </w:rPr>
              <w:tab/>
            </w:r>
            <w:r>
              <w:rPr>
                <w:rStyle w:val="IndexLink"/>
              </w:rPr>
              <w:t>446</w:t>
            </w:r>
          </w:hyperlink>
        </w:p>
        <w:p>
          <w:pPr>
            <w:pStyle w:val="Contents3"/>
            <w:tabs>
              <w:tab w:val="clear" w:pos="8459"/>
              <w:tab w:val="right" w:pos="9026" w:leader="dot"/>
            </w:tabs>
            <w:rPr/>
          </w:pPr>
          <w:hyperlink w:anchor="__RefHeading___Toc51381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447</w:t>
            </w:r>
          </w:hyperlink>
        </w:p>
        <w:p>
          <w:pPr>
            <w:pStyle w:val="Contents4"/>
            <w:tabs>
              <w:tab w:val="clear" w:pos="8176"/>
              <w:tab w:val="right" w:pos="9026" w:leader="dot"/>
            </w:tabs>
            <w:rPr/>
          </w:pPr>
          <w:hyperlink w:anchor="__RefHeading___Toc513816_3244359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513818_3244359995">
            <w:r>
              <w:rPr>
                <w:webHidden/>
                <w:rStyle w:val="IndexLink"/>
                <w:rtl w:val="true"/>
              </w:rPr>
              <w:t>پیام‌ها</w:t>
            </w:r>
            <w:r>
              <w:rPr>
                <w:rStyle w:val="IndexLink"/>
                <w:rtl w:val="true"/>
              </w:rPr>
              <w:tab/>
            </w:r>
            <w:r>
              <w:rPr>
                <w:rStyle w:val="IndexLink"/>
              </w:rPr>
              <w:t>447</w:t>
            </w:r>
          </w:hyperlink>
        </w:p>
        <w:p>
          <w:pPr>
            <w:pStyle w:val="Contents3"/>
            <w:tabs>
              <w:tab w:val="clear" w:pos="8459"/>
              <w:tab w:val="right" w:pos="9026" w:leader="dot"/>
            </w:tabs>
            <w:rPr/>
          </w:pPr>
          <w:hyperlink w:anchor="__RefHeading___Toc51382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448</w:t>
            </w:r>
          </w:hyperlink>
        </w:p>
        <w:p>
          <w:pPr>
            <w:pStyle w:val="Contents4"/>
            <w:tabs>
              <w:tab w:val="clear" w:pos="8176"/>
              <w:tab w:val="right" w:pos="9026" w:leader="dot"/>
            </w:tabs>
            <w:rPr/>
          </w:pPr>
          <w:hyperlink w:anchor="__RefHeading___Toc513822_3244359995">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513824_3244359995">
            <w:r>
              <w:rPr>
                <w:webHidden/>
                <w:rStyle w:val="IndexLink"/>
                <w:rtl w:val="true"/>
              </w:rPr>
              <w:t>نکته‌ها</w:t>
            </w:r>
            <w:r>
              <w:rPr>
                <w:rStyle w:val="IndexLink"/>
                <w:rtl w:val="true"/>
              </w:rPr>
              <w:t>:</w:t>
              <w:tab/>
            </w:r>
            <w:r>
              <w:rPr>
                <w:rStyle w:val="IndexLink"/>
              </w:rPr>
              <w:t>448</w:t>
            </w:r>
          </w:hyperlink>
        </w:p>
        <w:p>
          <w:pPr>
            <w:pStyle w:val="Contents4"/>
            <w:tabs>
              <w:tab w:val="clear" w:pos="8176"/>
              <w:tab w:val="right" w:pos="9026" w:leader="dot"/>
            </w:tabs>
            <w:rPr/>
          </w:pPr>
          <w:hyperlink w:anchor="__RefHeading___Toc513826_3244359995">
            <w:r>
              <w:rPr>
                <w:webHidden/>
                <w:rStyle w:val="IndexLink"/>
                <w:rtl w:val="true"/>
              </w:rPr>
              <w:t>پیام‌ها</w:t>
            </w:r>
            <w:r>
              <w:rPr>
                <w:rStyle w:val="IndexLink"/>
                <w:rtl w:val="true"/>
              </w:rPr>
              <w:tab/>
            </w:r>
            <w:r>
              <w:rPr>
                <w:rStyle w:val="IndexLink"/>
              </w:rPr>
              <w:t>449</w:t>
            </w:r>
          </w:hyperlink>
        </w:p>
        <w:p>
          <w:pPr>
            <w:pStyle w:val="Contents3"/>
            <w:tabs>
              <w:tab w:val="clear" w:pos="8459"/>
              <w:tab w:val="right" w:pos="9026" w:leader="dot"/>
            </w:tabs>
            <w:rPr/>
          </w:pPr>
          <w:hyperlink w:anchor="__RefHeading___Toc51382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449</w:t>
            </w:r>
          </w:hyperlink>
        </w:p>
        <w:p>
          <w:pPr>
            <w:pStyle w:val="Contents4"/>
            <w:tabs>
              <w:tab w:val="clear" w:pos="8176"/>
              <w:tab w:val="right" w:pos="9026" w:leader="dot"/>
            </w:tabs>
            <w:rPr/>
          </w:pPr>
          <w:hyperlink w:anchor="__RefHeading___Toc513830_3244359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513832_3244359995">
            <w:r>
              <w:rPr>
                <w:webHidden/>
                <w:rStyle w:val="IndexLink"/>
                <w:rtl w:val="true"/>
              </w:rPr>
              <w:t>نکته‌ها</w:t>
            </w:r>
            <w:r>
              <w:rPr>
                <w:rStyle w:val="IndexLink"/>
                <w:rtl w:val="true"/>
              </w:rPr>
              <w:t>:</w:t>
              <w:tab/>
            </w:r>
            <w:r>
              <w:rPr>
                <w:rStyle w:val="IndexLink"/>
              </w:rPr>
              <w:t>449</w:t>
            </w:r>
          </w:hyperlink>
        </w:p>
        <w:p>
          <w:pPr>
            <w:pStyle w:val="Contents4"/>
            <w:tabs>
              <w:tab w:val="clear" w:pos="8176"/>
              <w:tab w:val="right" w:pos="9026" w:leader="dot"/>
            </w:tabs>
            <w:rPr/>
          </w:pPr>
          <w:hyperlink w:anchor="__RefHeading___Toc513834_3244359995">
            <w:r>
              <w:rPr>
                <w:webHidden/>
                <w:rStyle w:val="IndexLink"/>
                <w:rtl w:val="true"/>
              </w:rPr>
              <w:t>پیام‌ها</w:t>
            </w:r>
            <w:r>
              <w:rPr>
                <w:rStyle w:val="IndexLink"/>
                <w:rtl w:val="true"/>
              </w:rPr>
              <w:tab/>
            </w:r>
            <w:r>
              <w:rPr>
                <w:rStyle w:val="IndexLink"/>
              </w:rPr>
              <w:t>449</w:t>
            </w:r>
          </w:hyperlink>
        </w:p>
        <w:p>
          <w:pPr>
            <w:pStyle w:val="Contents3"/>
            <w:tabs>
              <w:tab w:val="clear" w:pos="8459"/>
              <w:tab w:val="right" w:pos="9026" w:leader="dot"/>
            </w:tabs>
            <w:rPr/>
          </w:pPr>
          <w:hyperlink w:anchor="__RefHeading___Toc5138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450</w:t>
            </w:r>
          </w:hyperlink>
        </w:p>
        <w:p>
          <w:pPr>
            <w:pStyle w:val="Contents4"/>
            <w:tabs>
              <w:tab w:val="clear" w:pos="8176"/>
              <w:tab w:val="right" w:pos="9026" w:leader="dot"/>
            </w:tabs>
            <w:rPr/>
          </w:pPr>
          <w:hyperlink w:anchor="__RefHeading___Toc513838_3244359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513840_3244359995">
            <w:r>
              <w:rPr>
                <w:webHidden/>
                <w:rStyle w:val="IndexLink"/>
                <w:rtl w:val="true"/>
              </w:rPr>
              <w:t>نکته‌ها</w:t>
            </w:r>
            <w:r>
              <w:rPr>
                <w:rStyle w:val="IndexLink"/>
                <w:rtl w:val="true"/>
              </w:rPr>
              <w:t>:</w:t>
              <w:tab/>
            </w:r>
            <w:r>
              <w:rPr>
                <w:rStyle w:val="IndexLink"/>
              </w:rPr>
              <w:t>450</w:t>
            </w:r>
          </w:hyperlink>
        </w:p>
        <w:p>
          <w:pPr>
            <w:pStyle w:val="Contents4"/>
            <w:tabs>
              <w:tab w:val="clear" w:pos="8176"/>
              <w:tab w:val="right" w:pos="9026" w:leader="dot"/>
            </w:tabs>
            <w:rPr/>
          </w:pPr>
          <w:hyperlink w:anchor="__RefHeading___Toc513842_3244359995">
            <w:r>
              <w:rPr>
                <w:webHidden/>
                <w:rStyle w:val="IndexLink"/>
                <w:rtl w:val="true"/>
              </w:rPr>
              <w:t>پیام‌ها</w:t>
            </w:r>
            <w:r>
              <w:rPr>
                <w:rStyle w:val="IndexLink"/>
                <w:rtl w:val="true"/>
              </w:rPr>
              <w:tab/>
            </w:r>
            <w:r>
              <w:rPr>
                <w:rStyle w:val="IndexLink"/>
              </w:rPr>
              <w:t>451</w:t>
            </w:r>
          </w:hyperlink>
        </w:p>
        <w:p>
          <w:pPr>
            <w:pStyle w:val="Contents3"/>
            <w:tabs>
              <w:tab w:val="clear" w:pos="8459"/>
              <w:tab w:val="right" w:pos="9026" w:leader="dot"/>
            </w:tabs>
            <w:rPr/>
          </w:pPr>
          <w:hyperlink w:anchor="__RefHeading___Toc51384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451</w:t>
            </w:r>
          </w:hyperlink>
        </w:p>
        <w:p>
          <w:pPr>
            <w:pStyle w:val="Contents4"/>
            <w:tabs>
              <w:tab w:val="clear" w:pos="8176"/>
              <w:tab w:val="right" w:pos="9026" w:leader="dot"/>
            </w:tabs>
            <w:rPr/>
          </w:pPr>
          <w:hyperlink w:anchor="__RefHeading___Toc513846_3244359995">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513848_3244359995">
            <w:r>
              <w:rPr>
                <w:webHidden/>
                <w:rStyle w:val="IndexLink"/>
                <w:rtl w:val="true"/>
              </w:rPr>
              <w:t>نکته‌ها</w:t>
            </w:r>
            <w:r>
              <w:rPr>
                <w:rStyle w:val="IndexLink"/>
                <w:rtl w:val="true"/>
              </w:rPr>
              <w:t>:</w:t>
              <w:tab/>
            </w:r>
            <w:r>
              <w:rPr>
                <w:rStyle w:val="IndexLink"/>
              </w:rPr>
              <w:t>452</w:t>
            </w:r>
          </w:hyperlink>
        </w:p>
        <w:p>
          <w:pPr>
            <w:pStyle w:val="Contents4"/>
            <w:tabs>
              <w:tab w:val="clear" w:pos="8176"/>
              <w:tab w:val="right" w:pos="9026" w:leader="dot"/>
            </w:tabs>
            <w:rPr/>
          </w:pPr>
          <w:hyperlink w:anchor="__RefHeading___Toc513850_3244359995">
            <w:r>
              <w:rPr>
                <w:webHidden/>
                <w:rStyle w:val="IndexLink"/>
                <w:rtl w:val="true"/>
              </w:rPr>
              <w:t>پیام‌ها</w:t>
            </w:r>
            <w:r>
              <w:rPr>
                <w:rStyle w:val="IndexLink"/>
                <w:rtl w:val="true"/>
              </w:rPr>
              <w:tab/>
            </w:r>
            <w:r>
              <w:rPr>
                <w:rStyle w:val="IndexLink"/>
              </w:rPr>
              <w:t>452</w:t>
            </w:r>
          </w:hyperlink>
        </w:p>
        <w:p>
          <w:pPr>
            <w:pStyle w:val="Contents3"/>
            <w:tabs>
              <w:tab w:val="clear" w:pos="8459"/>
              <w:tab w:val="right" w:pos="9026" w:leader="dot"/>
            </w:tabs>
            <w:rPr/>
          </w:pPr>
          <w:hyperlink w:anchor="__RefHeading___Toc51385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452</w:t>
            </w:r>
          </w:hyperlink>
        </w:p>
        <w:p>
          <w:pPr>
            <w:pStyle w:val="Contents4"/>
            <w:tabs>
              <w:tab w:val="clear" w:pos="8176"/>
              <w:tab w:val="right" w:pos="9026" w:leader="dot"/>
            </w:tabs>
            <w:rPr/>
          </w:pPr>
          <w:hyperlink w:anchor="__RefHeading___Toc513854_3244359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513856_3244359995">
            <w:r>
              <w:rPr>
                <w:webHidden/>
                <w:rStyle w:val="IndexLink"/>
                <w:rtl w:val="true"/>
              </w:rPr>
              <w:t>نکته‌ها</w:t>
            </w:r>
            <w:r>
              <w:rPr>
                <w:rStyle w:val="IndexLink"/>
                <w:rtl w:val="true"/>
              </w:rPr>
              <w:t>:</w:t>
              <w:tab/>
            </w:r>
            <w:r>
              <w:rPr>
                <w:rStyle w:val="IndexLink"/>
              </w:rPr>
              <w:t>452</w:t>
            </w:r>
          </w:hyperlink>
        </w:p>
        <w:p>
          <w:pPr>
            <w:pStyle w:val="Contents4"/>
            <w:tabs>
              <w:tab w:val="clear" w:pos="8176"/>
              <w:tab w:val="right" w:pos="9026" w:leader="dot"/>
            </w:tabs>
            <w:rPr/>
          </w:pPr>
          <w:hyperlink w:anchor="__RefHeading___Toc513858_3244359995">
            <w:r>
              <w:rPr>
                <w:webHidden/>
                <w:rStyle w:val="IndexLink"/>
                <w:rtl w:val="true"/>
              </w:rPr>
              <w:t>پیام‌ها</w:t>
            </w:r>
            <w:r>
              <w:rPr>
                <w:rStyle w:val="IndexLink"/>
                <w:rtl w:val="true"/>
              </w:rPr>
              <w:tab/>
            </w:r>
            <w:r>
              <w:rPr>
                <w:rStyle w:val="IndexLink"/>
              </w:rPr>
              <w:t>453</w:t>
            </w:r>
          </w:hyperlink>
        </w:p>
        <w:p>
          <w:pPr>
            <w:pStyle w:val="Contents3"/>
            <w:tabs>
              <w:tab w:val="clear" w:pos="8459"/>
              <w:tab w:val="right" w:pos="9026" w:leader="dot"/>
            </w:tabs>
            <w:rPr/>
          </w:pPr>
          <w:hyperlink w:anchor="__RefHeading___Toc51386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454</w:t>
            </w:r>
          </w:hyperlink>
        </w:p>
        <w:p>
          <w:pPr>
            <w:pStyle w:val="Contents4"/>
            <w:tabs>
              <w:tab w:val="clear" w:pos="8176"/>
              <w:tab w:val="right" w:pos="9026" w:leader="dot"/>
            </w:tabs>
            <w:rPr/>
          </w:pPr>
          <w:hyperlink w:anchor="__RefHeading___Toc513862_3244359995">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513864_3244359995">
            <w:r>
              <w:rPr>
                <w:webHidden/>
                <w:rStyle w:val="IndexLink"/>
                <w:rtl w:val="true"/>
              </w:rPr>
              <w:t>پیام‌ها</w:t>
            </w:r>
            <w:r>
              <w:rPr>
                <w:rStyle w:val="IndexLink"/>
                <w:rtl w:val="true"/>
              </w:rPr>
              <w:tab/>
            </w:r>
            <w:r>
              <w:rPr>
                <w:rStyle w:val="IndexLink"/>
              </w:rPr>
              <w:t>454</w:t>
            </w:r>
          </w:hyperlink>
        </w:p>
        <w:p>
          <w:pPr>
            <w:pStyle w:val="Contents3"/>
            <w:tabs>
              <w:tab w:val="clear" w:pos="8459"/>
              <w:tab w:val="right" w:pos="9026" w:leader="dot"/>
            </w:tabs>
            <w:rPr/>
          </w:pPr>
          <w:hyperlink w:anchor="__RefHeading___Toc51386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454</w:t>
            </w:r>
          </w:hyperlink>
        </w:p>
        <w:p>
          <w:pPr>
            <w:pStyle w:val="Contents4"/>
            <w:tabs>
              <w:tab w:val="clear" w:pos="8176"/>
              <w:tab w:val="right" w:pos="9026" w:leader="dot"/>
            </w:tabs>
            <w:rPr/>
          </w:pPr>
          <w:hyperlink w:anchor="__RefHeading___Toc513868_3244359995">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513870_3244359995">
            <w:r>
              <w:rPr>
                <w:webHidden/>
                <w:rStyle w:val="IndexLink"/>
                <w:rtl w:val="true"/>
              </w:rPr>
              <w:t>نکته‌ها</w:t>
            </w:r>
            <w:r>
              <w:rPr>
                <w:rStyle w:val="IndexLink"/>
                <w:rtl w:val="true"/>
              </w:rPr>
              <w:t>:</w:t>
              <w:tab/>
            </w:r>
            <w:r>
              <w:rPr>
                <w:rStyle w:val="IndexLink"/>
              </w:rPr>
              <w:t>454</w:t>
            </w:r>
          </w:hyperlink>
        </w:p>
        <w:p>
          <w:pPr>
            <w:pStyle w:val="Contents4"/>
            <w:tabs>
              <w:tab w:val="clear" w:pos="8176"/>
              <w:tab w:val="right" w:pos="9026" w:leader="dot"/>
            </w:tabs>
            <w:rPr/>
          </w:pPr>
          <w:hyperlink w:anchor="__RefHeading___Toc513872_3244359995">
            <w:r>
              <w:rPr>
                <w:webHidden/>
                <w:rStyle w:val="IndexLink"/>
                <w:rtl w:val="true"/>
              </w:rPr>
              <w:t>پیام‌ها</w:t>
            </w:r>
            <w:r>
              <w:rPr>
                <w:rStyle w:val="IndexLink"/>
                <w:rtl w:val="true"/>
              </w:rPr>
              <w:tab/>
            </w:r>
            <w:r>
              <w:rPr>
                <w:rStyle w:val="IndexLink"/>
              </w:rPr>
              <w:t>455</w:t>
            </w:r>
          </w:hyperlink>
        </w:p>
        <w:p>
          <w:pPr>
            <w:pStyle w:val="Contents3"/>
            <w:tabs>
              <w:tab w:val="clear" w:pos="8459"/>
              <w:tab w:val="right" w:pos="9026" w:leader="dot"/>
            </w:tabs>
            <w:rPr/>
          </w:pPr>
          <w:hyperlink w:anchor="__RefHeading___Toc51387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455</w:t>
            </w:r>
          </w:hyperlink>
        </w:p>
        <w:p>
          <w:pPr>
            <w:pStyle w:val="Contents4"/>
            <w:tabs>
              <w:tab w:val="clear" w:pos="8176"/>
              <w:tab w:val="right" w:pos="9026" w:leader="dot"/>
            </w:tabs>
            <w:rPr/>
          </w:pPr>
          <w:hyperlink w:anchor="__RefHeading___Toc513876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513878_3244359995">
            <w:r>
              <w:rPr>
                <w:webHidden/>
                <w:rStyle w:val="IndexLink"/>
                <w:rtl w:val="true"/>
              </w:rPr>
              <w:t>نکته‌ها</w:t>
            </w:r>
            <w:r>
              <w:rPr>
                <w:rStyle w:val="IndexLink"/>
                <w:rtl w:val="true"/>
              </w:rPr>
              <w:t>:</w:t>
              <w:tab/>
            </w:r>
            <w:r>
              <w:rPr>
                <w:rStyle w:val="IndexLink"/>
              </w:rPr>
              <w:t>455</w:t>
            </w:r>
          </w:hyperlink>
        </w:p>
        <w:p>
          <w:pPr>
            <w:pStyle w:val="Contents4"/>
            <w:tabs>
              <w:tab w:val="clear" w:pos="8176"/>
              <w:tab w:val="right" w:pos="9026" w:leader="dot"/>
            </w:tabs>
            <w:rPr/>
          </w:pPr>
          <w:hyperlink w:anchor="__RefHeading___Toc513880_3244359995">
            <w:r>
              <w:rPr>
                <w:webHidden/>
                <w:rStyle w:val="IndexLink"/>
                <w:rtl w:val="true"/>
              </w:rPr>
              <w:t>پیام‌ها</w:t>
            </w:r>
            <w:r>
              <w:rPr>
                <w:rStyle w:val="IndexLink"/>
                <w:rtl w:val="true"/>
              </w:rPr>
              <w:tab/>
            </w:r>
            <w:r>
              <w:rPr>
                <w:rStyle w:val="IndexLink"/>
              </w:rPr>
              <w:t>457</w:t>
            </w:r>
          </w:hyperlink>
        </w:p>
        <w:p>
          <w:pPr>
            <w:pStyle w:val="Contents3"/>
            <w:tabs>
              <w:tab w:val="clear" w:pos="8459"/>
              <w:tab w:val="right" w:pos="9026" w:leader="dot"/>
            </w:tabs>
            <w:rPr/>
          </w:pPr>
          <w:hyperlink w:anchor="__RefHeading___Toc51388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457</w:t>
            </w:r>
          </w:hyperlink>
        </w:p>
        <w:p>
          <w:pPr>
            <w:pStyle w:val="Contents4"/>
            <w:tabs>
              <w:tab w:val="clear" w:pos="8176"/>
              <w:tab w:val="right" w:pos="9026" w:leader="dot"/>
            </w:tabs>
            <w:rPr/>
          </w:pPr>
          <w:hyperlink w:anchor="__RefHeading___Toc513884_3244359995">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513886_3244359995">
            <w:r>
              <w:rPr>
                <w:webHidden/>
                <w:rStyle w:val="IndexLink"/>
                <w:rtl w:val="true"/>
              </w:rPr>
              <w:t>نکته‌ها</w:t>
            </w:r>
            <w:r>
              <w:rPr>
                <w:rStyle w:val="IndexLink"/>
                <w:rtl w:val="true"/>
              </w:rPr>
              <w:t>:</w:t>
              <w:tab/>
            </w:r>
            <w:r>
              <w:rPr>
                <w:rStyle w:val="IndexLink"/>
              </w:rPr>
              <w:t>457</w:t>
            </w:r>
          </w:hyperlink>
        </w:p>
        <w:p>
          <w:pPr>
            <w:pStyle w:val="Contents4"/>
            <w:tabs>
              <w:tab w:val="clear" w:pos="8176"/>
              <w:tab w:val="right" w:pos="9026" w:leader="dot"/>
            </w:tabs>
            <w:rPr/>
          </w:pPr>
          <w:hyperlink w:anchor="__RefHeading___Toc513888_3244359995">
            <w:r>
              <w:rPr>
                <w:webHidden/>
                <w:rStyle w:val="IndexLink"/>
                <w:rtl w:val="true"/>
              </w:rPr>
              <w:t>پیام‌ها</w:t>
            </w:r>
            <w:r>
              <w:rPr>
                <w:rStyle w:val="IndexLink"/>
                <w:rtl w:val="true"/>
              </w:rPr>
              <w:tab/>
            </w:r>
            <w:r>
              <w:rPr>
                <w:rStyle w:val="IndexLink"/>
              </w:rPr>
              <w:t>457</w:t>
            </w:r>
          </w:hyperlink>
        </w:p>
        <w:p>
          <w:pPr>
            <w:pStyle w:val="Contents3"/>
            <w:tabs>
              <w:tab w:val="clear" w:pos="8459"/>
              <w:tab w:val="right" w:pos="9026" w:leader="dot"/>
            </w:tabs>
            <w:rPr/>
          </w:pPr>
          <w:hyperlink w:anchor="__RefHeading___Toc51389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457</w:t>
            </w:r>
          </w:hyperlink>
        </w:p>
        <w:p>
          <w:pPr>
            <w:pStyle w:val="Contents4"/>
            <w:tabs>
              <w:tab w:val="clear" w:pos="8176"/>
              <w:tab w:val="right" w:pos="9026" w:leader="dot"/>
            </w:tabs>
            <w:rPr/>
          </w:pPr>
          <w:hyperlink w:anchor="__RefHeading___Toc513892_3244359995">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513894_3244359995">
            <w:r>
              <w:rPr>
                <w:webHidden/>
                <w:rStyle w:val="IndexLink"/>
                <w:rtl w:val="true"/>
              </w:rPr>
              <w:t>نکته‌ها</w:t>
            </w:r>
            <w:r>
              <w:rPr>
                <w:rStyle w:val="IndexLink"/>
                <w:rtl w:val="true"/>
              </w:rPr>
              <w:t>:</w:t>
              <w:tab/>
            </w:r>
            <w:r>
              <w:rPr>
                <w:rStyle w:val="IndexLink"/>
              </w:rPr>
              <w:t>458</w:t>
            </w:r>
          </w:hyperlink>
        </w:p>
        <w:p>
          <w:pPr>
            <w:pStyle w:val="Contents4"/>
            <w:tabs>
              <w:tab w:val="clear" w:pos="8176"/>
              <w:tab w:val="right" w:pos="9026" w:leader="dot"/>
            </w:tabs>
            <w:rPr/>
          </w:pPr>
          <w:hyperlink w:anchor="__RefHeading___Toc513896_3244359995">
            <w:r>
              <w:rPr>
                <w:webHidden/>
                <w:rStyle w:val="IndexLink"/>
                <w:rtl w:val="true"/>
              </w:rPr>
              <w:t>پیام‌ها</w:t>
            </w:r>
            <w:r>
              <w:rPr>
                <w:rStyle w:val="IndexLink"/>
                <w:rtl w:val="true"/>
              </w:rPr>
              <w:tab/>
            </w:r>
            <w:r>
              <w:rPr>
                <w:rStyle w:val="IndexLink"/>
              </w:rPr>
              <w:t>458</w:t>
            </w:r>
          </w:hyperlink>
        </w:p>
        <w:p>
          <w:pPr>
            <w:pStyle w:val="Contents3"/>
            <w:tabs>
              <w:tab w:val="clear" w:pos="8459"/>
              <w:tab w:val="right" w:pos="9026" w:leader="dot"/>
            </w:tabs>
            <w:rPr/>
          </w:pPr>
          <w:hyperlink w:anchor="__RefHeading___Toc51389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459</w:t>
            </w:r>
          </w:hyperlink>
        </w:p>
        <w:p>
          <w:pPr>
            <w:pStyle w:val="Contents4"/>
            <w:tabs>
              <w:tab w:val="clear" w:pos="8176"/>
              <w:tab w:val="right" w:pos="9026" w:leader="dot"/>
            </w:tabs>
            <w:rPr/>
          </w:pPr>
          <w:hyperlink w:anchor="__RefHeading___Toc513900_3244359995">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513902_3244359995">
            <w:r>
              <w:rPr>
                <w:webHidden/>
                <w:rStyle w:val="IndexLink"/>
                <w:rtl w:val="true"/>
              </w:rPr>
              <w:t>پیام‌ها</w:t>
            </w:r>
            <w:r>
              <w:rPr>
                <w:rStyle w:val="IndexLink"/>
                <w:rtl w:val="true"/>
              </w:rPr>
              <w:tab/>
            </w:r>
            <w:r>
              <w:rPr>
                <w:rStyle w:val="IndexLink"/>
              </w:rPr>
              <w:t>459</w:t>
            </w:r>
          </w:hyperlink>
        </w:p>
        <w:p>
          <w:pPr>
            <w:pStyle w:val="Contents3"/>
            <w:tabs>
              <w:tab w:val="clear" w:pos="8459"/>
              <w:tab w:val="right" w:pos="9026" w:leader="dot"/>
            </w:tabs>
            <w:rPr/>
          </w:pPr>
          <w:hyperlink w:anchor="__RefHeading___Toc51390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459</w:t>
            </w:r>
          </w:hyperlink>
        </w:p>
        <w:p>
          <w:pPr>
            <w:pStyle w:val="Contents4"/>
            <w:tabs>
              <w:tab w:val="clear" w:pos="8176"/>
              <w:tab w:val="right" w:pos="9026" w:leader="dot"/>
            </w:tabs>
            <w:rPr/>
          </w:pPr>
          <w:hyperlink w:anchor="__RefHeading___Toc513906_3244359995">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513908_3244359995">
            <w:r>
              <w:rPr>
                <w:webHidden/>
                <w:rStyle w:val="IndexLink"/>
                <w:rtl w:val="true"/>
              </w:rPr>
              <w:t>نکته‌ها</w:t>
            </w:r>
            <w:r>
              <w:rPr>
                <w:rStyle w:val="IndexLink"/>
                <w:rtl w:val="true"/>
              </w:rPr>
              <w:t>:</w:t>
              <w:tab/>
            </w:r>
            <w:r>
              <w:rPr>
                <w:rStyle w:val="IndexLink"/>
              </w:rPr>
              <w:t>459</w:t>
            </w:r>
          </w:hyperlink>
        </w:p>
        <w:p>
          <w:pPr>
            <w:pStyle w:val="Contents4"/>
            <w:tabs>
              <w:tab w:val="clear" w:pos="8176"/>
              <w:tab w:val="right" w:pos="9026" w:leader="dot"/>
            </w:tabs>
            <w:rPr/>
          </w:pPr>
          <w:hyperlink w:anchor="__RefHeading___Toc513910_3244359995">
            <w:r>
              <w:rPr>
                <w:webHidden/>
                <w:rStyle w:val="IndexLink"/>
                <w:rtl w:val="true"/>
              </w:rPr>
              <w:t>پیام‌ها</w:t>
            </w:r>
            <w:r>
              <w:rPr>
                <w:rStyle w:val="IndexLink"/>
                <w:rtl w:val="true"/>
              </w:rPr>
              <w:tab/>
            </w:r>
            <w:r>
              <w:rPr>
                <w:rStyle w:val="IndexLink"/>
              </w:rPr>
              <w:t>460</w:t>
            </w:r>
          </w:hyperlink>
        </w:p>
        <w:p>
          <w:pPr>
            <w:pStyle w:val="Contents3"/>
            <w:tabs>
              <w:tab w:val="clear" w:pos="8459"/>
              <w:tab w:val="right" w:pos="9026" w:leader="dot"/>
            </w:tabs>
            <w:rPr/>
          </w:pPr>
          <w:hyperlink w:anchor="__RefHeading___Toc51391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461</w:t>
            </w:r>
          </w:hyperlink>
        </w:p>
        <w:p>
          <w:pPr>
            <w:pStyle w:val="Contents4"/>
            <w:tabs>
              <w:tab w:val="clear" w:pos="8176"/>
              <w:tab w:val="right" w:pos="9026" w:leader="dot"/>
            </w:tabs>
            <w:rPr/>
          </w:pPr>
          <w:hyperlink w:anchor="__RefHeading___Toc513914_3244359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513916_3244359995">
            <w:r>
              <w:rPr>
                <w:webHidden/>
                <w:rStyle w:val="IndexLink"/>
                <w:rtl w:val="true"/>
              </w:rPr>
              <w:t>نکته‌ها</w:t>
            </w:r>
            <w:r>
              <w:rPr>
                <w:rStyle w:val="IndexLink"/>
                <w:rtl w:val="true"/>
              </w:rPr>
              <w:t>:</w:t>
              <w:tab/>
            </w:r>
            <w:r>
              <w:rPr>
                <w:rStyle w:val="IndexLink"/>
              </w:rPr>
              <w:t>461</w:t>
            </w:r>
          </w:hyperlink>
        </w:p>
        <w:p>
          <w:pPr>
            <w:pStyle w:val="Contents4"/>
            <w:tabs>
              <w:tab w:val="clear" w:pos="8176"/>
              <w:tab w:val="right" w:pos="9026" w:leader="dot"/>
            </w:tabs>
            <w:rPr/>
          </w:pPr>
          <w:hyperlink w:anchor="__RefHeading___Toc513918_3244359995">
            <w:r>
              <w:rPr>
                <w:webHidden/>
                <w:rStyle w:val="IndexLink"/>
                <w:rtl w:val="true"/>
              </w:rPr>
              <w:t>پیام‌ها</w:t>
            </w:r>
            <w:r>
              <w:rPr>
                <w:rStyle w:val="IndexLink"/>
                <w:rtl w:val="true"/>
              </w:rPr>
              <w:tab/>
            </w:r>
            <w:r>
              <w:rPr>
                <w:rStyle w:val="IndexLink"/>
              </w:rPr>
              <w:t>462</w:t>
            </w:r>
          </w:hyperlink>
        </w:p>
        <w:p>
          <w:pPr>
            <w:pStyle w:val="Contents3"/>
            <w:tabs>
              <w:tab w:val="clear" w:pos="8459"/>
              <w:tab w:val="right" w:pos="9026" w:leader="dot"/>
            </w:tabs>
            <w:rPr/>
          </w:pPr>
          <w:hyperlink w:anchor="__RefHeading___Toc51392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463</w:t>
            </w:r>
          </w:hyperlink>
        </w:p>
        <w:p>
          <w:pPr>
            <w:pStyle w:val="Contents4"/>
            <w:tabs>
              <w:tab w:val="clear" w:pos="8176"/>
              <w:tab w:val="right" w:pos="9026" w:leader="dot"/>
            </w:tabs>
            <w:rPr/>
          </w:pPr>
          <w:hyperlink w:anchor="__RefHeading___Toc513922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513924_3244359995">
            <w:r>
              <w:rPr>
                <w:webHidden/>
                <w:rStyle w:val="IndexLink"/>
                <w:rtl w:val="true"/>
              </w:rPr>
              <w:t>نکته‌ها</w:t>
            </w:r>
            <w:r>
              <w:rPr>
                <w:rStyle w:val="IndexLink"/>
                <w:rtl w:val="true"/>
              </w:rPr>
              <w:t>:</w:t>
              <w:tab/>
            </w:r>
            <w:r>
              <w:rPr>
                <w:rStyle w:val="IndexLink"/>
              </w:rPr>
              <w:t>463</w:t>
            </w:r>
          </w:hyperlink>
        </w:p>
        <w:p>
          <w:pPr>
            <w:pStyle w:val="Contents4"/>
            <w:tabs>
              <w:tab w:val="clear" w:pos="8176"/>
              <w:tab w:val="right" w:pos="9026" w:leader="dot"/>
            </w:tabs>
            <w:rPr/>
          </w:pPr>
          <w:hyperlink w:anchor="__RefHeading___Toc513926_3244359995">
            <w:r>
              <w:rPr>
                <w:webHidden/>
                <w:rStyle w:val="IndexLink"/>
                <w:rtl w:val="true"/>
              </w:rPr>
              <w:t>پیام‌ها</w:t>
            </w:r>
            <w:r>
              <w:rPr>
                <w:rStyle w:val="IndexLink"/>
                <w:rtl w:val="true"/>
              </w:rPr>
              <w:tab/>
            </w:r>
            <w:r>
              <w:rPr>
                <w:rStyle w:val="IndexLink"/>
              </w:rPr>
              <w:t>464</w:t>
            </w:r>
          </w:hyperlink>
        </w:p>
        <w:p>
          <w:pPr>
            <w:pStyle w:val="Contents3"/>
            <w:tabs>
              <w:tab w:val="clear" w:pos="8459"/>
              <w:tab w:val="right" w:pos="9026" w:leader="dot"/>
            </w:tabs>
            <w:rPr/>
          </w:pPr>
          <w:hyperlink w:anchor="__RefHeading___Toc51392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465</w:t>
            </w:r>
          </w:hyperlink>
        </w:p>
        <w:p>
          <w:pPr>
            <w:pStyle w:val="Contents4"/>
            <w:tabs>
              <w:tab w:val="clear" w:pos="8176"/>
              <w:tab w:val="right" w:pos="9026" w:leader="dot"/>
            </w:tabs>
            <w:rPr/>
          </w:pPr>
          <w:hyperlink w:anchor="__RefHeading___Toc513930_3244359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513932_3244359995">
            <w:r>
              <w:rPr>
                <w:webHidden/>
                <w:rStyle w:val="IndexLink"/>
                <w:rtl w:val="true"/>
              </w:rPr>
              <w:t>نکته‌ها</w:t>
            </w:r>
            <w:r>
              <w:rPr>
                <w:rStyle w:val="IndexLink"/>
                <w:rtl w:val="true"/>
              </w:rPr>
              <w:t>:</w:t>
              <w:tab/>
            </w:r>
            <w:r>
              <w:rPr>
                <w:rStyle w:val="IndexLink"/>
              </w:rPr>
              <w:t>465</w:t>
            </w:r>
          </w:hyperlink>
        </w:p>
        <w:p>
          <w:pPr>
            <w:pStyle w:val="Contents4"/>
            <w:tabs>
              <w:tab w:val="clear" w:pos="8176"/>
              <w:tab w:val="right" w:pos="9026" w:leader="dot"/>
            </w:tabs>
            <w:rPr/>
          </w:pPr>
          <w:hyperlink w:anchor="__RefHeading___Toc513934_3244359995">
            <w:r>
              <w:rPr>
                <w:webHidden/>
                <w:rStyle w:val="IndexLink"/>
                <w:rtl w:val="true"/>
              </w:rPr>
              <w:t>پیام‌ها</w:t>
            </w:r>
            <w:r>
              <w:rPr>
                <w:rStyle w:val="IndexLink"/>
                <w:rtl w:val="true"/>
              </w:rPr>
              <w:tab/>
            </w:r>
            <w:r>
              <w:rPr>
                <w:rStyle w:val="IndexLink"/>
              </w:rPr>
              <w:t>465</w:t>
            </w:r>
          </w:hyperlink>
        </w:p>
        <w:p>
          <w:pPr>
            <w:pStyle w:val="Contents3"/>
            <w:tabs>
              <w:tab w:val="clear" w:pos="8459"/>
              <w:tab w:val="right" w:pos="9026" w:leader="dot"/>
            </w:tabs>
            <w:rPr/>
          </w:pPr>
          <w:hyperlink w:anchor="__RefHeading___Toc5139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465</w:t>
            </w:r>
          </w:hyperlink>
        </w:p>
        <w:p>
          <w:pPr>
            <w:pStyle w:val="Contents4"/>
            <w:tabs>
              <w:tab w:val="clear" w:pos="8176"/>
              <w:tab w:val="right" w:pos="9026" w:leader="dot"/>
            </w:tabs>
            <w:rPr/>
          </w:pPr>
          <w:hyperlink w:anchor="__RefHeading___Toc513938_3244359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513940_3244359995">
            <w:r>
              <w:rPr>
                <w:webHidden/>
                <w:rStyle w:val="IndexLink"/>
                <w:rtl w:val="true"/>
              </w:rPr>
              <w:t>نکته‌ها</w:t>
            </w:r>
            <w:r>
              <w:rPr>
                <w:rStyle w:val="IndexLink"/>
                <w:rtl w:val="true"/>
              </w:rPr>
              <w:t>:</w:t>
              <w:tab/>
            </w:r>
            <w:r>
              <w:rPr>
                <w:rStyle w:val="IndexLink"/>
              </w:rPr>
              <w:t>466</w:t>
            </w:r>
          </w:hyperlink>
        </w:p>
        <w:p>
          <w:pPr>
            <w:pStyle w:val="Contents4"/>
            <w:tabs>
              <w:tab w:val="clear" w:pos="8176"/>
              <w:tab w:val="right" w:pos="9026" w:leader="dot"/>
            </w:tabs>
            <w:rPr/>
          </w:pPr>
          <w:hyperlink w:anchor="__RefHeading___Toc513942_3244359995">
            <w:r>
              <w:rPr>
                <w:webHidden/>
                <w:rStyle w:val="IndexLink"/>
                <w:rtl w:val="true"/>
              </w:rPr>
              <w:t>پیام‌ها</w:t>
            </w:r>
            <w:r>
              <w:rPr>
                <w:rStyle w:val="IndexLink"/>
                <w:rtl w:val="true"/>
              </w:rPr>
              <w:tab/>
            </w:r>
            <w:r>
              <w:rPr>
                <w:rStyle w:val="IndexLink"/>
              </w:rPr>
              <w:t>466</w:t>
            </w:r>
          </w:hyperlink>
        </w:p>
        <w:p>
          <w:pPr>
            <w:pStyle w:val="Contents3"/>
            <w:tabs>
              <w:tab w:val="clear" w:pos="8459"/>
              <w:tab w:val="right" w:pos="9026" w:leader="dot"/>
            </w:tabs>
            <w:rPr/>
          </w:pPr>
          <w:hyperlink w:anchor="__RefHeading___Toc51394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467</w:t>
            </w:r>
          </w:hyperlink>
        </w:p>
        <w:p>
          <w:pPr>
            <w:pStyle w:val="Contents4"/>
            <w:tabs>
              <w:tab w:val="clear" w:pos="8176"/>
              <w:tab w:val="right" w:pos="9026" w:leader="dot"/>
            </w:tabs>
            <w:rPr/>
          </w:pPr>
          <w:hyperlink w:anchor="__RefHeading___Toc513946_3244359995">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513948_3244359995">
            <w:r>
              <w:rPr>
                <w:webHidden/>
                <w:rStyle w:val="IndexLink"/>
                <w:rtl w:val="true"/>
              </w:rPr>
              <w:t>نکته‌ها</w:t>
            </w:r>
            <w:r>
              <w:rPr>
                <w:rStyle w:val="IndexLink"/>
                <w:rtl w:val="true"/>
              </w:rPr>
              <w:t>:</w:t>
              <w:tab/>
            </w:r>
            <w:r>
              <w:rPr>
                <w:rStyle w:val="IndexLink"/>
              </w:rPr>
              <w:t>467</w:t>
            </w:r>
          </w:hyperlink>
        </w:p>
        <w:p>
          <w:pPr>
            <w:pStyle w:val="Contents4"/>
            <w:tabs>
              <w:tab w:val="clear" w:pos="8176"/>
              <w:tab w:val="right" w:pos="9026" w:leader="dot"/>
            </w:tabs>
            <w:rPr/>
          </w:pPr>
          <w:hyperlink w:anchor="__RefHeading___Toc513950_3244359995">
            <w:r>
              <w:rPr>
                <w:webHidden/>
                <w:rStyle w:val="IndexLink"/>
                <w:rtl w:val="true"/>
              </w:rPr>
              <w:t>پیام‌ها</w:t>
            </w:r>
            <w:r>
              <w:rPr>
                <w:rStyle w:val="IndexLink"/>
                <w:rtl w:val="true"/>
              </w:rPr>
              <w:tab/>
            </w:r>
            <w:r>
              <w:rPr>
                <w:rStyle w:val="IndexLink"/>
              </w:rPr>
              <w:t>468</w:t>
            </w:r>
          </w:hyperlink>
        </w:p>
        <w:p>
          <w:pPr>
            <w:pStyle w:val="Contents3"/>
            <w:tabs>
              <w:tab w:val="clear" w:pos="8459"/>
              <w:tab w:val="right" w:pos="9026" w:leader="dot"/>
            </w:tabs>
            <w:rPr/>
          </w:pPr>
          <w:hyperlink w:anchor="__RefHeading___Toc51395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468</w:t>
            </w:r>
          </w:hyperlink>
        </w:p>
        <w:p>
          <w:pPr>
            <w:pStyle w:val="Contents4"/>
            <w:tabs>
              <w:tab w:val="clear" w:pos="8176"/>
              <w:tab w:val="right" w:pos="9026" w:leader="dot"/>
            </w:tabs>
            <w:rPr/>
          </w:pPr>
          <w:hyperlink w:anchor="__RefHeading___Toc513954_3244359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513956_3244359995">
            <w:r>
              <w:rPr>
                <w:webHidden/>
                <w:rStyle w:val="IndexLink"/>
                <w:rtl w:val="true"/>
              </w:rPr>
              <w:t>نکته‌ها</w:t>
            </w:r>
            <w:r>
              <w:rPr>
                <w:rStyle w:val="IndexLink"/>
                <w:rtl w:val="true"/>
              </w:rPr>
              <w:t>:</w:t>
              <w:tab/>
            </w:r>
            <w:r>
              <w:rPr>
                <w:rStyle w:val="IndexLink"/>
              </w:rPr>
              <w:t>468</w:t>
            </w:r>
          </w:hyperlink>
        </w:p>
        <w:p>
          <w:pPr>
            <w:pStyle w:val="Contents4"/>
            <w:tabs>
              <w:tab w:val="clear" w:pos="8176"/>
              <w:tab w:val="right" w:pos="9026" w:leader="dot"/>
            </w:tabs>
            <w:rPr/>
          </w:pPr>
          <w:hyperlink w:anchor="__RefHeading___Toc513958_3244359995">
            <w:r>
              <w:rPr>
                <w:webHidden/>
                <w:rStyle w:val="IndexLink"/>
                <w:rtl w:val="true"/>
              </w:rPr>
              <w:t>پیام‌ها</w:t>
            </w:r>
            <w:r>
              <w:rPr>
                <w:rStyle w:val="IndexLink"/>
                <w:rtl w:val="true"/>
              </w:rPr>
              <w:tab/>
            </w:r>
            <w:r>
              <w:rPr>
                <w:rStyle w:val="IndexLink"/>
              </w:rPr>
              <w:t>468</w:t>
            </w:r>
          </w:hyperlink>
        </w:p>
        <w:p>
          <w:pPr>
            <w:pStyle w:val="Contents3"/>
            <w:tabs>
              <w:tab w:val="clear" w:pos="8459"/>
              <w:tab w:val="right" w:pos="9026" w:leader="dot"/>
            </w:tabs>
            <w:rPr/>
          </w:pPr>
          <w:hyperlink w:anchor="__RefHeading___Toc51396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469</w:t>
            </w:r>
          </w:hyperlink>
        </w:p>
        <w:p>
          <w:pPr>
            <w:pStyle w:val="Contents4"/>
            <w:tabs>
              <w:tab w:val="clear" w:pos="8176"/>
              <w:tab w:val="right" w:pos="9026" w:leader="dot"/>
            </w:tabs>
            <w:rPr/>
          </w:pPr>
          <w:hyperlink w:anchor="__RefHeading___Toc513962_324435999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513964_3244359995">
            <w:r>
              <w:rPr>
                <w:webHidden/>
                <w:rStyle w:val="IndexLink"/>
                <w:rtl w:val="true"/>
              </w:rPr>
              <w:t>نکته‌ها</w:t>
            </w:r>
            <w:r>
              <w:rPr>
                <w:rStyle w:val="IndexLink"/>
                <w:rtl w:val="true"/>
              </w:rPr>
              <w:t>:</w:t>
              <w:tab/>
            </w:r>
            <w:r>
              <w:rPr>
                <w:rStyle w:val="IndexLink"/>
              </w:rPr>
              <w:t>469</w:t>
            </w:r>
          </w:hyperlink>
        </w:p>
        <w:p>
          <w:pPr>
            <w:pStyle w:val="Contents4"/>
            <w:tabs>
              <w:tab w:val="clear" w:pos="8176"/>
              <w:tab w:val="right" w:pos="9026" w:leader="dot"/>
            </w:tabs>
            <w:rPr/>
          </w:pPr>
          <w:hyperlink w:anchor="__RefHeading___Toc513966_3244359995">
            <w:r>
              <w:rPr>
                <w:webHidden/>
                <w:rStyle w:val="IndexLink"/>
                <w:rtl w:val="true"/>
              </w:rPr>
              <w:t>پیام‌ها</w:t>
            </w:r>
            <w:r>
              <w:rPr>
                <w:rStyle w:val="IndexLink"/>
                <w:rtl w:val="true"/>
              </w:rPr>
              <w:tab/>
            </w:r>
            <w:r>
              <w:rPr>
                <w:rStyle w:val="IndexLink"/>
              </w:rPr>
              <w:t>469</w:t>
            </w:r>
          </w:hyperlink>
        </w:p>
        <w:p>
          <w:pPr>
            <w:pStyle w:val="Contents3"/>
            <w:tabs>
              <w:tab w:val="clear" w:pos="8459"/>
              <w:tab w:val="right" w:pos="9026" w:leader="dot"/>
            </w:tabs>
            <w:rPr/>
          </w:pPr>
          <w:hyperlink w:anchor="__RefHeading___Toc51396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469</w:t>
            </w:r>
          </w:hyperlink>
        </w:p>
        <w:p>
          <w:pPr>
            <w:pStyle w:val="Contents4"/>
            <w:tabs>
              <w:tab w:val="clear" w:pos="8176"/>
              <w:tab w:val="right" w:pos="9026" w:leader="dot"/>
            </w:tabs>
            <w:rPr/>
          </w:pPr>
          <w:hyperlink w:anchor="__RefHeading___Toc513970_324435999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513972_3244359995">
            <w:r>
              <w:rPr>
                <w:webHidden/>
                <w:rStyle w:val="IndexLink"/>
                <w:rtl w:val="true"/>
              </w:rPr>
              <w:t>پیام‌ها</w:t>
            </w:r>
            <w:r>
              <w:rPr>
                <w:rStyle w:val="IndexLink"/>
                <w:rtl w:val="true"/>
              </w:rPr>
              <w:tab/>
            </w:r>
            <w:r>
              <w:rPr>
                <w:rStyle w:val="IndexLink"/>
              </w:rPr>
              <w:t>470</w:t>
            </w:r>
          </w:hyperlink>
        </w:p>
        <w:p>
          <w:pPr>
            <w:pStyle w:val="Contents3"/>
            <w:tabs>
              <w:tab w:val="clear" w:pos="8459"/>
              <w:tab w:val="right" w:pos="9026" w:leader="dot"/>
            </w:tabs>
            <w:rPr/>
          </w:pPr>
          <w:hyperlink w:anchor="__RefHeading___Toc51397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470</w:t>
            </w:r>
          </w:hyperlink>
        </w:p>
        <w:p>
          <w:pPr>
            <w:pStyle w:val="Contents4"/>
            <w:tabs>
              <w:tab w:val="clear" w:pos="8176"/>
              <w:tab w:val="right" w:pos="9026" w:leader="dot"/>
            </w:tabs>
            <w:rPr/>
          </w:pPr>
          <w:hyperlink w:anchor="__RefHeading___Toc513976_3244359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513978_3244359995">
            <w:r>
              <w:rPr>
                <w:webHidden/>
                <w:rStyle w:val="IndexLink"/>
                <w:rtl w:val="true"/>
              </w:rPr>
              <w:t>نکته‌ها</w:t>
            </w:r>
            <w:r>
              <w:rPr>
                <w:rStyle w:val="IndexLink"/>
                <w:rtl w:val="true"/>
              </w:rPr>
              <w:t>:</w:t>
              <w:tab/>
            </w:r>
            <w:r>
              <w:rPr>
                <w:rStyle w:val="IndexLink"/>
              </w:rPr>
              <w:t>470</w:t>
            </w:r>
          </w:hyperlink>
        </w:p>
        <w:p>
          <w:pPr>
            <w:pStyle w:val="Contents4"/>
            <w:tabs>
              <w:tab w:val="clear" w:pos="8176"/>
              <w:tab w:val="right" w:pos="9026" w:leader="dot"/>
            </w:tabs>
            <w:rPr/>
          </w:pPr>
          <w:hyperlink w:anchor="__RefHeading___Toc513980_3244359995">
            <w:r>
              <w:rPr>
                <w:webHidden/>
                <w:rStyle w:val="IndexLink"/>
                <w:rtl w:val="true"/>
              </w:rPr>
              <w:t>پیام‌ها</w:t>
            </w:r>
            <w:r>
              <w:rPr>
                <w:rStyle w:val="IndexLink"/>
                <w:rtl w:val="true"/>
              </w:rPr>
              <w:tab/>
            </w:r>
            <w:r>
              <w:rPr>
                <w:rStyle w:val="IndexLink"/>
              </w:rPr>
              <w:t>470</w:t>
            </w:r>
          </w:hyperlink>
        </w:p>
        <w:p>
          <w:pPr>
            <w:pStyle w:val="Contents3"/>
            <w:tabs>
              <w:tab w:val="clear" w:pos="8459"/>
              <w:tab w:val="right" w:pos="9026" w:leader="dot"/>
            </w:tabs>
            <w:rPr/>
          </w:pPr>
          <w:hyperlink w:anchor="__RefHeading___Toc51398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471</w:t>
            </w:r>
          </w:hyperlink>
        </w:p>
        <w:p>
          <w:pPr>
            <w:pStyle w:val="Contents4"/>
            <w:tabs>
              <w:tab w:val="clear" w:pos="8176"/>
              <w:tab w:val="right" w:pos="9026" w:leader="dot"/>
            </w:tabs>
            <w:rPr/>
          </w:pPr>
          <w:hyperlink w:anchor="__RefHeading___Toc513984_324435999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513986_3244359995">
            <w:r>
              <w:rPr>
                <w:webHidden/>
                <w:rStyle w:val="IndexLink"/>
                <w:rtl w:val="true"/>
              </w:rPr>
              <w:t>نکته‌ها</w:t>
            </w:r>
            <w:r>
              <w:rPr>
                <w:rStyle w:val="IndexLink"/>
                <w:rtl w:val="true"/>
              </w:rPr>
              <w:t>:</w:t>
              <w:tab/>
            </w:r>
            <w:r>
              <w:rPr>
                <w:rStyle w:val="IndexLink"/>
              </w:rPr>
              <w:t>471</w:t>
            </w:r>
          </w:hyperlink>
        </w:p>
        <w:p>
          <w:pPr>
            <w:pStyle w:val="Contents4"/>
            <w:tabs>
              <w:tab w:val="clear" w:pos="8176"/>
              <w:tab w:val="right" w:pos="9026" w:leader="dot"/>
            </w:tabs>
            <w:rPr/>
          </w:pPr>
          <w:hyperlink w:anchor="__RefHeading___Toc513988_3244359995">
            <w:r>
              <w:rPr>
                <w:webHidden/>
                <w:rStyle w:val="IndexLink"/>
                <w:rtl w:val="true"/>
              </w:rPr>
              <w:t>پیام‌ها</w:t>
            </w:r>
            <w:r>
              <w:rPr>
                <w:rStyle w:val="IndexLink"/>
                <w:rtl w:val="true"/>
              </w:rPr>
              <w:tab/>
            </w:r>
            <w:r>
              <w:rPr>
                <w:rStyle w:val="IndexLink"/>
              </w:rPr>
              <w:t>472</w:t>
            </w:r>
          </w:hyperlink>
        </w:p>
        <w:p>
          <w:pPr>
            <w:pStyle w:val="Contents3"/>
            <w:tabs>
              <w:tab w:val="clear" w:pos="8459"/>
              <w:tab w:val="right" w:pos="9026" w:leader="dot"/>
            </w:tabs>
            <w:rPr/>
          </w:pPr>
          <w:hyperlink w:anchor="__RefHeading___Toc51399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472</w:t>
            </w:r>
          </w:hyperlink>
        </w:p>
        <w:p>
          <w:pPr>
            <w:pStyle w:val="Contents4"/>
            <w:tabs>
              <w:tab w:val="clear" w:pos="8176"/>
              <w:tab w:val="right" w:pos="9026" w:leader="dot"/>
            </w:tabs>
            <w:rPr/>
          </w:pPr>
          <w:hyperlink w:anchor="__RefHeading___Toc513992_324435999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513994_3244359995">
            <w:r>
              <w:rPr>
                <w:webHidden/>
                <w:rStyle w:val="IndexLink"/>
                <w:rtl w:val="true"/>
              </w:rPr>
              <w:t>نکته‌ها</w:t>
            </w:r>
            <w:r>
              <w:rPr>
                <w:rStyle w:val="IndexLink"/>
                <w:rtl w:val="true"/>
              </w:rPr>
              <w:t>:</w:t>
              <w:tab/>
            </w:r>
            <w:r>
              <w:rPr>
                <w:rStyle w:val="IndexLink"/>
              </w:rPr>
              <w:t>472</w:t>
            </w:r>
          </w:hyperlink>
        </w:p>
        <w:p>
          <w:pPr>
            <w:pStyle w:val="Contents4"/>
            <w:tabs>
              <w:tab w:val="clear" w:pos="8176"/>
              <w:tab w:val="right" w:pos="9026" w:leader="dot"/>
            </w:tabs>
            <w:rPr/>
          </w:pPr>
          <w:hyperlink w:anchor="__RefHeading___Toc513996_3244359995">
            <w:r>
              <w:rPr>
                <w:webHidden/>
                <w:rStyle w:val="IndexLink"/>
                <w:rtl w:val="true"/>
              </w:rPr>
              <w:t>پیام‌ها</w:t>
            </w:r>
            <w:r>
              <w:rPr>
                <w:rStyle w:val="IndexLink"/>
                <w:rtl w:val="true"/>
              </w:rPr>
              <w:tab/>
            </w:r>
            <w:r>
              <w:rPr>
                <w:rStyle w:val="IndexLink"/>
              </w:rPr>
              <w:t>473</w:t>
            </w:r>
          </w:hyperlink>
        </w:p>
        <w:p>
          <w:pPr>
            <w:pStyle w:val="Contents3"/>
            <w:tabs>
              <w:tab w:val="clear" w:pos="8459"/>
              <w:tab w:val="right" w:pos="9026" w:leader="dot"/>
            </w:tabs>
            <w:rPr/>
          </w:pPr>
          <w:hyperlink w:anchor="__RefHeading___Toc51399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473</w:t>
            </w:r>
          </w:hyperlink>
        </w:p>
        <w:p>
          <w:pPr>
            <w:pStyle w:val="Contents4"/>
            <w:tabs>
              <w:tab w:val="clear" w:pos="8176"/>
              <w:tab w:val="right" w:pos="9026" w:leader="dot"/>
            </w:tabs>
            <w:rPr/>
          </w:pPr>
          <w:hyperlink w:anchor="__RefHeading___Toc514000_324435999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514002_3244359995">
            <w:r>
              <w:rPr>
                <w:webHidden/>
                <w:rStyle w:val="IndexLink"/>
                <w:rtl w:val="true"/>
              </w:rPr>
              <w:t>نکته‌ها</w:t>
            </w:r>
            <w:r>
              <w:rPr>
                <w:rStyle w:val="IndexLink"/>
                <w:rtl w:val="true"/>
              </w:rPr>
              <w:t>:</w:t>
              <w:tab/>
            </w:r>
            <w:r>
              <w:rPr>
                <w:rStyle w:val="IndexLink"/>
              </w:rPr>
              <w:t>474</w:t>
            </w:r>
          </w:hyperlink>
        </w:p>
        <w:p>
          <w:pPr>
            <w:pStyle w:val="Contents4"/>
            <w:tabs>
              <w:tab w:val="clear" w:pos="8176"/>
              <w:tab w:val="right" w:pos="9026" w:leader="dot"/>
            </w:tabs>
            <w:rPr/>
          </w:pPr>
          <w:hyperlink w:anchor="__RefHeading___Toc514004_3244359995">
            <w:r>
              <w:rPr>
                <w:webHidden/>
                <w:rStyle w:val="IndexLink"/>
                <w:rtl w:val="true"/>
              </w:rPr>
              <w:t>پیام‌ها</w:t>
            </w:r>
            <w:r>
              <w:rPr>
                <w:rStyle w:val="IndexLink"/>
                <w:rtl w:val="true"/>
              </w:rPr>
              <w:tab/>
            </w:r>
            <w:r>
              <w:rPr>
                <w:rStyle w:val="IndexLink"/>
              </w:rPr>
              <w:t>474</w:t>
            </w:r>
          </w:hyperlink>
        </w:p>
        <w:p>
          <w:pPr>
            <w:pStyle w:val="Contents3"/>
            <w:tabs>
              <w:tab w:val="clear" w:pos="8459"/>
              <w:tab w:val="right" w:pos="9026" w:leader="dot"/>
            </w:tabs>
            <w:rPr/>
          </w:pPr>
          <w:hyperlink w:anchor="__RefHeading___Toc51400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474</w:t>
            </w:r>
          </w:hyperlink>
        </w:p>
        <w:p>
          <w:pPr>
            <w:pStyle w:val="Contents4"/>
            <w:tabs>
              <w:tab w:val="clear" w:pos="8176"/>
              <w:tab w:val="right" w:pos="9026" w:leader="dot"/>
            </w:tabs>
            <w:rPr/>
          </w:pPr>
          <w:hyperlink w:anchor="__RefHeading___Toc514008_324435999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514010_3244359995">
            <w:r>
              <w:rPr>
                <w:webHidden/>
                <w:rStyle w:val="IndexLink"/>
                <w:rtl w:val="true"/>
              </w:rPr>
              <w:t>نکته‌ها</w:t>
            </w:r>
            <w:r>
              <w:rPr>
                <w:rStyle w:val="IndexLink"/>
                <w:rtl w:val="true"/>
              </w:rPr>
              <w:t>:</w:t>
              <w:tab/>
            </w:r>
            <w:r>
              <w:rPr>
                <w:rStyle w:val="IndexLink"/>
              </w:rPr>
              <w:t>474</w:t>
            </w:r>
          </w:hyperlink>
        </w:p>
        <w:p>
          <w:pPr>
            <w:pStyle w:val="Contents4"/>
            <w:tabs>
              <w:tab w:val="clear" w:pos="8176"/>
              <w:tab w:val="right" w:pos="9026" w:leader="dot"/>
            </w:tabs>
            <w:rPr/>
          </w:pPr>
          <w:hyperlink w:anchor="__RefHeading___Toc514012_3244359995">
            <w:r>
              <w:rPr>
                <w:webHidden/>
                <w:rStyle w:val="IndexLink"/>
                <w:rtl w:val="true"/>
              </w:rPr>
              <w:t>پیام‌ها</w:t>
            </w:r>
            <w:r>
              <w:rPr>
                <w:rStyle w:val="IndexLink"/>
                <w:rtl w:val="true"/>
              </w:rPr>
              <w:tab/>
            </w:r>
            <w:r>
              <w:rPr>
                <w:rStyle w:val="IndexLink"/>
              </w:rPr>
              <w:t>475</w:t>
            </w:r>
          </w:hyperlink>
        </w:p>
        <w:p>
          <w:pPr>
            <w:pStyle w:val="Contents3"/>
            <w:tabs>
              <w:tab w:val="clear" w:pos="8459"/>
              <w:tab w:val="right" w:pos="9026" w:leader="dot"/>
            </w:tabs>
            <w:rPr/>
          </w:pPr>
          <w:hyperlink w:anchor="__RefHeading___Toc51401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475</w:t>
            </w:r>
          </w:hyperlink>
        </w:p>
        <w:p>
          <w:pPr>
            <w:pStyle w:val="Contents4"/>
            <w:tabs>
              <w:tab w:val="clear" w:pos="8176"/>
              <w:tab w:val="right" w:pos="9026" w:leader="dot"/>
            </w:tabs>
            <w:rPr/>
          </w:pPr>
          <w:hyperlink w:anchor="__RefHeading___Toc514016_3244359995">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514018_3244359995">
            <w:r>
              <w:rPr>
                <w:webHidden/>
                <w:rStyle w:val="IndexLink"/>
                <w:rtl w:val="true"/>
              </w:rPr>
              <w:t>نکته‌ها</w:t>
            </w:r>
            <w:r>
              <w:rPr>
                <w:rStyle w:val="IndexLink"/>
                <w:rtl w:val="true"/>
              </w:rPr>
              <w:t>:</w:t>
              <w:tab/>
            </w:r>
            <w:r>
              <w:rPr>
                <w:rStyle w:val="IndexLink"/>
              </w:rPr>
              <w:t>476</w:t>
            </w:r>
          </w:hyperlink>
        </w:p>
        <w:p>
          <w:pPr>
            <w:pStyle w:val="Contents4"/>
            <w:tabs>
              <w:tab w:val="clear" w:pos="8176"/>
              <w:tab w:val="right" w:pos="9026" w:leader="dot"/>
            </w:tabs>
            <w:rPr/>
          </w:pPr>
          <w:hyperlink w:anchor="__RefHeading___Toc514020_3244359995">
            <w:r>
              <w:rPr>
                <w:webHidden/>
                <w:rStyle w:val="IndexLink"/>
                <w:rtl w:val="true"/>
              </w:rPr>
              <w:t>پیام‌ها</w:t>
            </w:r>
            <w:r>
              <w:rPr>
                <w:rStyle w:val="IndexLink"/>
                <w:rtl w:val="true"/>
              </w:rPr>
              <w:tab/>
            </w:r>
            <w:r>
              <w:rPr>
                <w:rStyle w:val="IndexLink"/>
              </w:rPr>
              <w:t>476</w:t>
            </w:r>
          </w:hyperlink>
        </w:p>
        <w:p>
          <w:pPr>
            <w:pStyle w:val="Contents3"/>
            <w:tabs>
              <w:tab w:val="clear" w:pos="8459"/>
              <w:tab w:val="right" w:pos="9026" w:leader="dot"/>
            </w:tabs>
            <w:rPr/>
          </w:pPr>
          <w:hyperlink w:anchor="__RefHeading___Toc51402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476</w:t>
            </w:r>
          </w:hyperlink>
        </w:p>
        <w:p>
          <w:pPr>
            <w:pStyle w:val="Contents4"/>
            <w:tabs>
              <w:tab w:val="clear" w:pos="8176"/>
              <w:tab w:val="right" w:pos="9026" w:leader="dot"/>
            </w:tabs>
            <w:rPr/>
          </w:pPr>
          <w:hyperlink w:anchor="__RefHeading___Toc514024_3244359995">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514026_3244359995">
            <w:r>
              <w:rPr>
                <w:webHidden/>
                <w:rStyle w:val="IndexLink"/>
                <w:rtl w:val="true"/>
              </w:rPr>
              <w:t>نکته‌ها</w:t>
            </w:r>
            <w:r>
              <w:rPr>
                <w:rStyle w:val="IndexLink"/>
                <w:rtl w:val="true"/>
              </w:rPr>
              <w:t>:</w:t>
              <w:tab/>
            </w:r>
            <w:r>
              <w:rPr>
                <w:rStyle w:val="IndexLink"/>
              </w:rPr>
              <w:t>477</w:t>
            </w:r>
          </w:hyperlink>
        </w:p>
        <w:p>
          <w:pPr>
            <w:pStyle w:val="Contents4"/>
            <w:tabs>
              <w:tab w:val="clear" w:pos="8176"/>
              <w:tab w:val="right" w:pos="9026" w:leader="dot"/>
            </w:tabs>
            <w:rPr/>
          </w:pPr>
          <w:hyperlink w:anchor="__RefHeading___Toc514028_3244359995">
            <w:r>
              <w:rPr>
                <w:webHidden/>
                <w:rStyle w:val="IndexLink"/>
                <w:rtl w:val="true"/>
              </w:rPr>
              <w:t>پیام‌ها</w:t>
            </w:r>
            <w:r>
              <w:rPr>
                <w:rStyle w:val="IndexLink"/>
                <w:rtl w:val="true"/>
              </w:rPr>
              <w:tab/>
            </w:r>
            <w:r>
              <w:rPr>
                <w:rStyle w:val="IndexLink"/>
              </w:rPr>
              <w:t>477</w:t>
            </w:r>
          </w:hyperlink>
        </w:p>
        <w:p>
          <w:pPr>
            <w:pStyle w:val="Contents3"/>
            <w:tabs>
              <w:tab w:val="clear" w:pos="8459"/>
              <w:tab w:val="right" w:pos="9026" w:leader="dot"/>
            </w:tabs>
            <w:rPr/>
          </w:pPr>
          <w:hyperlink w:anchor="__RefHeading___Toc51403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477</w:t>
            </w:r>
          </w:hyperlink>
        </w:p>
        <w:p>
          <w:pPr>
            <w:pStyle w:val="Contents4"/>
            <w:tabs>
              <w:tab w:val="clear" w:pos="8176"/>
              <w:tab w:val="right" w:pos="9026" w:leader="dot"/>
            </w:tabs>
            <w:rPr/>
          </w:pPr>
          <w:hyperlink w:anchor="__RefHeading___Toc514032_3244359995">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514034_3244359995">
            <w:r>
              <w:rPr>
                <w:webHidden/>
                <w:rStyle w:val="IndexLink"/>
                <w:rtl w:val="true"/>
              </w:rPr>
              <w:t>نکته‌ها</w:t>
            </w:r>
            <w:r>
              <w:rPr>
                <w:rStyle w:val="IndexLink"/>
                <w:rtl w:val="true"/>
              </w:rPr>
              <w:t>:</w:t>
              <w:tab/>
            </w:r>
            <w:r>
              <w:rPr>
                <w:rStyle w:val="IndexLink"/>
              </w:rPr>
              <w:t>477</w:t>
            </w:r>
          </w:hyperlink>
        </w:p>
        <w:p>
          <w:pPr>
            <w:pStyle w:val="Contents3"/>
            <w:tabs>
              <w:tab w:val="clear" w:pos="8459"/>
              <w:tab w:val="right" w:pos="9026" w:leader="dot"/>
            </w:tabs>
            <w:rPr/>
          </w:pPr>
          <w:hyperlink w:anchor="__RefHeading___Toc51403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478</w:t>
            </w:r>
          </w:hyperlink>
        </w:p>
        <w:p>
          <w:pPr>
            <w:pStyle w:val="Contents4"/>
            <w:tabs>
              <w:tab w:val="clear" w:pos="8176"/>
              <w:tab w:val="right" w:pos="9026" w:leader="dot"/>
            </w:tabs>
            <w:rPr/>
          </w:pPr>
          <w:hyperlink w:anchor="__RefHeading___Toc514038_3244359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514040_3244359995">
            <w:r>
              <w:rPr>
                <w:webHidden/>
                <w:rStyle w:val="IndexLink"/>
                <w:rtl w:val="true"/>
              </w:rPr>
              <w:t>نکته‌ها</w:t>
            </w:r>
            <w:r>
              <w:rPr>
                <w:rStyle w:val="IndexLink"/>
                <w:rtl w:val="true"/>
              </w:rPr>
              <w:t>:</w:t>
              <w:tab/>
            </w:r>
            <w:r>
              <w:rPr>
                <w:rStyle w:val="IndexLink"/>
              </w:rPr>
              <w:t>478</w:t>
            </w:r>
          </w:hyperlink>
        </w:p>
        <w:p>
          <w:pPr>
            <w:pStyle w:val="Contents4"/>
            <w:tabs>
              <w:tab w:val="clear" w:pos="8176"/>
              <w:tab w:val="right" w:pos="9026" w:leader="dot"/>
            </w:tabs>
            <w:rPr/>
          </w:pPr>
          <w:hyperlink w:anchor="__RefHeading___Toc514042_3244359995">
            <w:r>
              <w:rPr>
                <w:webHidden/>
                <w:rStyle w:val="IndexLink"/>
                <w:rtl w:val="true"/>
              </w:rPr>
              <w:t>پیام‌ها</w:t>
            </w:r>
            <w:r>
              <w:rPr>
                <w:rStyle w:val="IndexLink"/>
                <w:rtl w:val="true"/>
              </w:rPr>
              <w:tab/>
            </w:r>
            <w:r>
              <w:rPr>
                <w:rStyle w:val="IndexLink"/>
              </w:rPr>
              <w:t>479</w:t>
            </w:r>
          </w:hyperlink>
        </w:p>
        <w:p>
          <w:pPr>
            <w:pStyle w:val="Contents3"/>
            <w:tabs>
              <w:tab w:val="clear" w:pos="8459"/>
              <w:tab w:val="right" w:pos="9026" w:leader="dot"/>
            </w:tabs>
            <w:rPr/>
          </w:pPr>
          <w:hyperlink w:anchor="__RefHeading___Toc51404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479</w:t>
            </w:r>
          </w:hyperlink>
        </w:p>
        <w:p>
          <w:pPr>
            <w:pStyle w:val="Contents4"/>
            <w:tabs>
              <w:tab w:val="clear" w:pos="8176"/>
              <w:tab w:val="right" w:pos="9026" w:leader="dot"/>
            </w:tabs>
            <w:rPr/>
          </w:pPr>
          <w:hyperlink w:anchor="__RefHeading___Toc514046_3244359995">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514048_3244359995">
            <w:r>
              <w:rPr>
                <w:webHidden/>
                <w:rStyle w:val="IndexLink"/>
                <w:rtl w:val="true"/>
              </w:rPr>
              <w:t>پیام‌ها</w:t>
            </w:r>
            <w:r>
              <w:rPr>
                <w:rStyle w:val="IndexLink"/>
                <w:rtl w:val="true"/>
              </w:rPr>
              <w:tab/>
            </w:r>
            <w:r>
              <w:rPr>
                <w:rStyle w:val="IndexLink"/>
              </w:rPr>
              <w:t>479</w:t>
            </w:r>
          </w:hyperlink>
        </w:p>
        <w:p>
          <w:pPr>
            <w:pStyle w:val="Contents3"/>
            <w:tabs>
              <w:tab w:val="clear" w:pos="8459"/>
              <w:tab w:val="right" w:pos="9026" w:leader="dot"/>
            </w:tabs>
            <w:rPr/>
          </w:pPr>
          <w:hyperlink w:anchor="__RefHeading___Toc51405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480</w:t>
            </w:r>
          </w:hyperlink>
        </w:p>
        <w:p>
          <w:pPr>
            <w:pStyle w:val="Contents4"/>
            <w:tabs>
              <w:tab w:val="clear" w:pos="8176"/>
              <w:tab w:val="right" w:pos="9026" w:leader="dot"/>
            </w:tabs>
            <w:rPr/>
          </w:pPr>
          <w:hyperlink w:anchor="__RefHeading___Toc514052_3244359995">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514054_3244359995">
            <w:r>
              <w:rPr>
                <w:webHidden/>
                <w:rStyle w:val="IndexLink"/>
                <w:rtl w:val="true"/>
              </w:rPr>
              <w:t>پیام‌ها</w:t>
            </w:r>
            <w:r>
              <w:rPr>
                <w:rStyle w:val="IndexLink"/>
                <w:rtl w:val="true"/>
              </w:rPr>
              <w:tab/>
            </w:r>
            <w:r>
              <w:rPr>
                <w:rStyle w:val="IndexLink"/>
              </w:rPr>
              <w:t>480</w:t>
            </w:r>
          </w:hyperlink>
        </w:p>
        <w:p>
          <w:pPr>
            <w:pStyle w:val="Contents3"/>
            <w:tabs>
              <w:tab w:val="clear" w:pos="8459"/>
              <w:tab w:val="right" w:pos="9026" w:leader="dot"/>
            </w:tabs>
            <w:rPr/>
          </w:pPr>
          <w:hyperlink w:anchor="__RefHeading___Toc51405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480</w:t>
            </w:r>
          </w:hyperlink>
        </w:p>
        <w:p>
          <w:pPr>
            <w:pStyle w:val="Contents4"/>
            <w:tabs>
              <w:tab w:val="clear" w:pos="8176"/>
              <w:tab w:val="right" w:pos="9026" w:leader="dot"/>
            </w:tabs>
            <w:rPr/>
          </w:pPr>
          <w:hyperlink w:anchor="__RefHeading___Toc514058_3244359995">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514060_3244359995">
            <w:r>
              <w:rPr>
                <w:webHidden/>
                <w:rStyle w:val="IndexLink"/>
                <w:rtl w:val="true"/>
              </w:rPr>
              <w:t>پیام‌ها</w:t>
            </w:r>
            <w:r>
              <w:rPr>
                <w:rStyle w:val="IndexLink"/>
                <w:rtl w:val="true"/>
              </w:rPr>
              <w:tab/>
            </w:r>
            <w:r>
              <w:rPr>
                <w:rStyle w:val="IndexLink"/>
              </w:rPr>
              <w:t>480</w:t>
            </w:r>
          </w:hyperlink>
        </w:p>
        <w:p>
          <w:pPr>
            <w:pStyle w:val="Contents3"/>
            <w:tabs>
              <w:tab w:val="clear" w:pos="8459"/>
              <w:tab w:val="right" w:pos="9026" w:leader="dot"/>
            </w:tabs>
            <w:rPr/>
          </w:pPr>
          <w:hyperlink w:anchor="__RefHeading___Toc51406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480</w:t>
            </w:r>
          </w:hyperlink>
        </w:p>
        <w:p>
          <w:pPr>
            <w:pStyle w:val="Contents4"/>
            <w:tabs>
              <w:tab w:val="clear" w:pos="8176"/>
              <w:tab w:val="right" w:pos="9026" w:leader="dot"/>
            </w:tabs>
            <w:rPr/>
          </w:pPr>
          <w:hyperlink w:anchor="__RefHeading___Toc514064_3244359995">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514066_3244359995">
            <w:r>
              <w:rPr>
                <w:webHidden/>
                <w:rStyle w:val="IndexLink"/>
                <w:rtl w:val="true"/>
              </w:rPr>
              <w:t>نکته‌ها</w:t>
            </w:r>
            <w:r>
              <w:rPr>
                <w:rStyle w:val="IndexLink"/>
                <w:rtl w:val="true"/>
              </w:rPr>
              <w:t>:</w:t>
              <w:tab/>
            </w:r>
            <w:r>
              <w:rPr>
                <w:rStyle w:val="IndexLink"/>
              </w:rPr>
              <w:t>481</w:t>
            </w:r>
          </w:hyperlink>
        </w:p>
        <w:p>
          <w:pPr>
            <w:pStyle w:val="Contents4"/>
            <w:tabs>
              <w:tab w:val="clear" w:pos="8176"/>
              <w:tab w:val="right" w:pos="9026" w:leader="dot"/>
            </w:tabs>
            <w:rPr/>
          </w:pPr>
          <w:hyperlink w:anchor="__RefHeading___Toc514068_3244359995">
            <w:r>
              <w:rPr>
                <w:webHidden/>
                <w:rStyle w:val="IndexLink"/>
                <w:rtl w:val="true"/>
              </w:rPr>
              <w:t>پیام‌ها</w:t>
            </w:r>
            <w:r>
              <w:rPr>
                <w:rStyle w:val="IndexLink"/>
                <w:rtl w:val="true"/>
              </w:rPr>
              <w:tab/>
            </w:r>
            <w:r>
              <w:rPr>
                <w:rStyle w:val="IndexLink"/>
              </w:rPr>
              <w:t>481</w:t>
            </w:r>
          </w:hyperlink>
        </w:p>
        <w:p>
          <w:pPr>
            <w:pStyle w:val="Contents3"/>
            <w:tabs>
              <w:tab w:val="clear" w:pos="8459"/>
              <w:tab w:val="right" w:pos="9026" w:leader="dot"/>
            </w:tabs>
            <w:rPr/>
          </w:pPr>
          <w:hyperlink w:anchor="__RefHeading___Toc51407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482</w:t>
            </w:r>
          </w:hyperlink>
        </w:p>
        <w:p>
          <w:pPr>
            <w:pStyle w:val="Contents4"/>
            <w:tabs>
              <w:tab w:val="clear" w:pos="8176"/>
              <w:tab w:val="right" w:pos="9026" w:leader="dot"/>
            </w:tabs>
            <w:rPr/>
          </w:pPr>
          <w:hyperlink w:anchor="__RefHeading___Toc514072_3244359995">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514074_3244359995">
            <w:r>
              <w:rPr>
                <w:webHidden/>
                <w:rStyle w:val="IndexLink"/>
                <w:rtl w:val="true"/>
              </w:rPr>
              <w:t>نکته‌ها</w:t>
            </w:r>
            <w:r>
              <w:rPr>
                <w:rStyle w:val="IndexLink"/>
                <w:rtl w:val="true"/>
              </w:rPr>
              <w:t>:</w:t>
              <w:tab/>
            </w:r>
            <w:r>
              <w:rPr>
                <w:rStyle w:val="IndexLink"/>
              </w:rPr>
              <w:t>482</w:t>
            </w:r>
          </w:hyperlink>
        </w:p>
        <w:p>
          <w:pPr>
            <w:pStyle w:val="Contents4"/>
            <w:tabs>
              <w:tab w:val="clear" w:pos="8176"/>
              <w:tab w:val="right" w:pos="9026" w:leader="dot"/>
            </w:tabs>
            <w:rPr/>
          </w:pPr>
          <w:hyperlink w:anchor="__RefHeading___Toc514076_3244359995">
            <w:r>
              <w:rPr>
                <w:webHidden/>
                <w:rStyle w:val="IndexLink"/>
                <w:rtl w:val="true"/>
              </w:rPr>
              <w:t>پیام‌ها</w:t>
            </w:r>
            <w:r>
              <w:rPr>
                <w:rStyle w:val="IndexLink"/>
                <w:rtl w:val="true"/>
              </w:rPr>
              <w:tab/>
            </w:r>
            <w:r>
              <w:rPr>
                <w:rStyle w:val="IndexLink"/>
              </w:rPr>
              <w:t>482</w:t>
            </w:r>
          </w:hyperlink>
        </w:p>
        <w:p>
          <w:pPr>
            <w:pStyle w:val="Contents3"/>
            <w:tabs>
              <w:tab w:val="clear" w:pos="8459"/>
              <w:tab w:val="right" w:pos="9026" w:leader="dot"/>
            </w:tabs>
            <w:rPr/>
          </w:pPr>
          <w:hyperlink w:anchor="__RefHeading___Toc51407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483</w:t>
            </w:r>
          </w:hyperlink>
        </w:p>
        <w:p>
          <w:pPr>
            <w:pStyle w:val="Contents4"/>
            <w:tabs>
              <w:tab w:val="clear" w:pos="8176"/>
              <w:tab w:val="right" w:pos="9026" w:leader="dot"/>
            </w:tabs>
            <w:rPr/>
          </w:pPr>
          <w:hyperlink w:anchor="__RefHeading___Toc514080_3244359995">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514082_3244359995">
            <w:r>
              <w:rPr>
                <w:webHidden/>
                <w:rStyle w:val="IndexLink"/>
                <w:rtl w:val="true"/>
              </w:rPr>
              <w:t>نکته‌ها</w:t>
            </w:r>
            <w:r>
              <w:rPr>
                <w:rStyle w:val="IndexLink"/>
                <w:rtl w:val="true"/>
              </w:rPr>
              <w:t>:</w:t>
              <w:tab/>
            </w:r>
            <w:r>
              <w:rPr>
                <w:rStyle w:val="IndexLink"/>
              </w:rPr>
              <w:t>483</w:t>
            </w:r>
          </w:hyperlink>
        </w:p>
        <w:p>
          <w:pPr>
            <w:pStyle w:val="Contents4"/>
            <w:tabs>
              <w:tab w:val="clear" w:pos="8176"/>
              <w:tab w:val="right" w:pos="9026" w:leader="dot"/>
            </w:tabs>
            <w:rPr/>
          </w:pPr>
          <w:hyperlink w:anchor="__RefHeading___Toc514084_3244359995">
            <w:r>
              <w:rPr>
                <w:webHidden/>
                <w:rStyle w:val="IndexLink"/>
                <w:rtl w:val="true"/>
              </w:rPr>
              <w:t>پیام‌ها</w:t>
            </w:r>
            <w:r>
              <w:rPr>
                <w:rStyle w:val="IndexLink"/>
                <w:rtl w:val="true"/>
              </w:rPr>
              <w:tab/>
            </w:r>
            <w:r>
              <w:rPr>
                <w:rStyle w:val="IndexLink"/>
              </w:rPr>
              <w:t>483</w:t>
            </w:r>
          </w:hyperlink>
        </w:p>
        <w:p>
          <w:pPr>
            <w:pStyle w:val="Contents3"/>
            <w:tabs>
              <w:tab w:val="clear" w:pos="8459"/>
              <w:tab w:val="right" w:pos="9026" w:leader="dot"/>
            </w:tabs>
            <w:rPr/>
          </w:pPr>
          <w:hyperlink w:anchor="__RefHeading___Toc51408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484</w:t>
            </w:r>
          </w:hyperlink>
        </w:p>
        <w:p>
          <w:pPr>
            <w:pStyle w:val="Contents4"/>
            <w:tabs>
              <w:tab w:val="clear" w:pos="8176"/>
              <w:tab w:val="right" w:pos="9026" w:leader="dot"/>
            </w:tabs>
            <w:rPr/>
          </w:pPr>
          <w:hyperlink w:anchor="__RefHeading___Toc514088_3244359995">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514090_3244359995">
            <w:r>
              <w:rPr>
                <w:webHidden/>
                <w:rStyle w:val="IndexLink"/>
                <w:rtl w:val="true"/>
              </w:rPr>
              <w:t>نکته‌ها</w:t>
            </w:r>
            <w:r>
              <w:rPr>
                <w:rStyle w:val="IndexLink"/>
                <w:rtl w:val="true"/>
              </w:rPr>
              <w:t>:</w:t>
              <w:tab/>
            </w:r>
            <w:r>
              <w:rPr>
                <w:rStyle w:val="IndexLink"/>
              </w:rPr>
              <w:t>484</w:t>
            </w:r>
          </w:hyperlink>
        </w:p>
        <w:p>
          <w:pPr>
            <w:pStyle w:val="Contents4"/>
            <w:tabs>
              <w:tab w:val="clear" w:pos="8176"/>
              <w:tab w:val="right" w:pos="9026" w:leader="dot"/>
            </w:tabs>
            <w:rPr/>
          </w:pPr>
          <w:hyperlink w:anchor="__RefHeading___Toc514092_3244359995">
            <w:r>
              <w:rPr>
                <w:webHidden/>
                <w:rStyle w:val="IndexLink"/>
                <w:rtl w:val="true"/>
              </w:rPr>
              <w:t>پیام‌ها</w:t>
            </w:r>
            <w:r>
              <w:rPr>
                <w:rStyle w:val="IndexLink"/>
                <w:rtl w:val="true"/>
              </w:rPr>
              <w:tab/>
            </w:r>
            <w:r>
              <w:rPr>
                <w:rStyle w:val="IndexLink"/>
              </w:rPr>
              <w:t>484</w:t>
            </w:r>
          </w:hyperlink>
        </w:p>
        <w:p>
          <w:pPr>
            <w:pStyle w:val="Contents3"/>
            <w:tabs>
              <w:tab w:val="clear" w:pos="8459"/>
              <w:tab w:val="right" w:pos="9026" w:leader="dot"/>
            </w:tabs>
            <w:rPr/>
          </w:pPr>
          <w:hyperlink w:anchor="__RefHeading___Toc51409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485</w:t>
            </w:r>
          </w:hyperlink>
        </w:p>
        <w:p>
          <w:pPr>
            <w:pStyle w:val="Contents4"/>
            <w:tabs>
              <w:tab w:val="clear" w:pos="8176"/>
              <w:tab w:val="right" w:pos="9026" w:leader="dot"/>
            </w:tabs>
            <w:rPr/>
          </w:pPr>
          <w:hyperlink w:anchor="__RefHeading___Toc514096_3244359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514098_3244359995">
            <w:r>
              <w:rPr>
                <w:webHidden/>
                <w:rStyle w:val="IndexLink"/>
                <w:rtl w:val="true"/>
              </w:rPr>
              <w:t>نکته‌ها</w:t>
            </w:r>
            <w:r>
              <w:rPr>
                <w:rStyle w:val="IndexLink"/>
                <w:rtl w:val="true"/>
              </w:rPr>
              <w:t>:</w:t>
              <w:tab/>
            </w:r>
            <w:r>
              <w:rPr>
                <w:rStyle w:val="IndexLink"/>
              </w:rPr>
              <w:t>485</w:t>
            </w:r>
          </w:hyperlink>
        </w:p>
        <w:p>
          <w:pPr>
            <w:pStyle w:val="Contents4"/>
            <w:tabs>
              <w:tab w:val="clear" w:pos="8176"/>
              <w:tab w:val="right" w:pos="9026" w:leader="dot"/>
            </w:tabs>
            <w:rPr/>
          </w:pPr>
          <w:hyperlink w:anchor="__RefHeading___Toc514100_3244359995">
            <w:r>
              <w:rPr>
                <w:webHidden/>
                <w:rStyle w:val="IndexLink"/>
                <w:rtl w:val="true"/>
              </w:rPr>
              <w:t>پیام‌ها</w:t>
            </w:r>
            <w:r>
              <w:rPr>
                <w:rStyle w:val="IndexLink"/>
                <w:rtl w:val="true"/>
              </w:rPr>
              <w:tab/>
            </w:r>
            <w:r>
              <w:rPr>
                <w:rStyle w:val="IndexLink"/>
              </w:rPr>
              <w:t>485</w:t>
            </w:r>
          </w:hyperlink>
        </w:p>
        <w:p>
          <w:pPr>
            <w:pStyle w:val="Contents3"/>
            <w:tabs>
              <w:tab w:val="clear" w:pos="8459"/>
              <w:tab w:val="right" w:pos="9026" w:leader="dot"/>
            </w:tabs>
            <w:rPr/>
          </w:pPr>
          <w:hyperlink w:anchor="__RefHeading___Toc51410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486</w:t>
            </w:r>
          </w:hyperlink>
        </w:p>
        <w:p>
          <w:pPr>
            <w:pStyle w:val="Contents4"/>
            <w:tabs>
              <w:tab w:val="clear" w:pos="8176"/>
              <w:tab w:val="right" w:pos="9026" w:leader="dot"/>
            </w:tabs>
            <w:rPr/>
          </w:pPr>
          <w:hyperlink w:anchor="__RefHeading___Toc514104_3244359995">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514106_3244359995">
            <w:r>
              <w:rPr>
                <w:webHidden/>
                <w:rStyle w:val="IndexLink"/>
                <w:rtl w:val="true"/>
              </w:rPr>
              <w:t>نکته‌ها</w:t>
            </w:r>
            <w:r>
              <w:rPr>
                <w:rStyle w:val="IndexLink"/>
                <w:rtl w:val="true"/>
              </w:rPr>
              <w:t>:</w:t>
              <w:tab/>
            </w:r>
            <w:r>
              <w:rPr>
                <w:rStyle w:val="IndexLink"/>
              </w:rPr>
              <w:t>486</w:t>
            </w:r>
          </w:hyperlink>
        </w:p>
        <w:p>
          <w:pPr>
            <w:pStyle w:val="Contents4"/>
            <w:tabs>
              <w:tab w:val="clear" w:pos="8176"/>
              <w:tab w:val="right" w:pos="9026" w:leader="dot"/>
            </w:tabs>
            <w:rPr/>
          </w:pPr>
          <w:hyperlink w:anchor="__RefHeading___Toc514108_3244359995">
            <w:r>
              <w:rPr>
                <w:webHidden/>
                <w:rStyle w:val="IndexLink"/>
                <w:rtl w:val="true"/>
              </w:rPr>
              <w:t>پیام‌ها</w:t>
            </w:r>
            <w:r>
              <w:rPr>
                <w:rStyle w:val="IndexLink"/>
                <w:rtl w:val="true"/>
              </w:rPr>
              <w:tab/>
            </w:r>
            <w:r>
              <w:rPr>
                <w:rStyle w:val="IndexLink"/>
              </w:rPr>
              <w:t>486</w:t>
            </w:r>
          </w:hyperlink>
        </w:p>
        <w:p>
          <w:pPr>
            <w:pStyle w:val="Contents3"/>
            <w:tabs>
              <w:tab w:val="clear" w:pos="8459"/>
              <w:tab w:val="right" w:pos="9026" w:leader="dot"/>
            </w:tabs>
            <w:rPr/>
          </w:pPr>
          <w:hyperlink w:anchor="__RefHeading___Toc51411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487</w:t>
            </w:r>
          </w:hyperlink>
        </w:p>
        <w:p>
          <w:pPr>
            <w:pStyle w:val="Contents4"/>
            <w:tabs>
              <w:tab w:val="clear" w:pos="8176"/>
              <w:tab w:val="right" w:pos="9026" w:leader="dot"/>
            </w:tabs>
            <w:rPr/>
          </w:pPr>
          <w:hyperlink w:anchor="__RefHeading___Toc514112_3244359995">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514114_3244359995">
            <w:r>
              <w:rPr>
                <w:webHidden/>
                <w:rStyle w:val="IndexLink"/>
                <w:rtl w:val="true"/>
              </w:rPr>
              <w:t>نکته‌ها</w:t>
            </w:r>
            <w:r>
              <w:rPr>
                <w:rStyle w:val="IndexLink"/>
                <w:rtl w:val="true"/>
              </w:rPr>
              <w:t>:</w:t>
              <w:tab/>
            </w:r>
            <w:r>
              <w:rPr>
                <w:rStyle w:val="IndexLink"/>
              </w:rPr>
              <w:t>487</w:t>
            </w:r>
          </w:hyperlink>
        </w:p>
        <w:p>
          <w:pPr>
            <w:pStyle w:val="Contents4"/>
            <w:tabs>
              <w:tab w:val="clear" w:pos="8176"/>
              <w:tab w:val="right" w:pos="9026" w:leader="dot"/>
            </w:tabs>
            <w:rPr/>
          </w:pPr>
          <w:hyperlink w:anchor="__RefHeading___Toc514116_3244359995">
            <w:r>
              <w:rPr>
                <w:webHidden/>
                <w:rStyle w:val="IndexLink"/>
                <w:rtl w:val="true"/>
              </w:rPr>
              <w:t>پیام‌ها</w:t>
            </w:r>
            <w:r>
              <w:rPr>
                <w:rStyle w:val="IndexLink"/>
                <w:rtl w:val="true"/>
              </w:rPr>
              <w:tab/>
            </w:r>
            <w:r>
              <w:rPr>
                <w:rStyle w:val="IndexLink"/>
              </w:rPr>
              <w:t>487</w:t>
            </w:r>
          </w:hyperlink>
        </w:p>
        <w:p>
          <w:pPr>
            <w:pStyle w:val="Contents3"/>
            <w:tabs>
              <w:tab w:val="clear" w:pos="8459"/>
              <w:tab w:val="right" w:pos="9026" w:leader="dot"/>
            </w:tabs>
            <w:rPr/>
          </w:pPr>
          <w:hyperlink w:anchor="__RefHeading___Toc514118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488</w:t>
            </w:r>
          </w:hyperlink>
        </w:p>
        <w:p>
          <w:pPr>
            <w:pStyle w:val="Contents4"/>
            <w:tabs>
              <w:tab w:val="clear" w:pos="8176"/>
              <w:tab w:val="right" w:pos="9026" w:leader="dot"/>
            </w:tabs>
            <w:rPr/>
          </w:pPr>
          <w:hyperlink w:anchor="__RefHeading___Toc514120_3244359995">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514122_3244359995">
            <w:r>
              <w:rPr>
                <w:webHidden/>
                <w:rStyle w:val="IndexLink"/>
                <w:rtl w:val="true"/>
              </w:rPr>
              <w:t>نکته‌ها</w:t>
            </w:r>
            <w:r>
              <w:rPr>
                <w:rStyle w:val="IndexLink"/>
                <w:rtl w:val="true"/>
              </w:rPr>
              <w:t>:</w:t>
              <w:tab/>
            </w:r>
            <w:r>
              <w:rPr>
                <w:rStyle w:val="IndexLink"/>
              </w:rPr>
              <w:t>488</w:t>
            </w:r>
          </w:hyperlink>
        </w:p>
        <w:p>
          <w:pPr>
            <w:pStyle w:val="Contents4"/>
            <w:tabs>
              <w:tab w:val="clear" w:pos="8176"/>
              <w:tab w:val="right" w:pos="9026" w:leader="dot"/>
            </w:tabs>
            <w:rPr/>
          </w:pPr>
          <w:hyperlink w:anchor="__RefHeading___Toc514124_3244359995">
            <w:r>
              <w:rPr>
                <w:webHidden/>
                <w:rStyle w:val="IndexLink"/>
                <w:rtl w:val="true"/>
              </w:rPr>
              <w:t>پیام‌ها</w:t>
            </w:r>
            <w:r>
              <w:rPr>
                <w:rStyle w:val="IndexLink"/>
                <w:rtl w:val="true"/>
              </w:rPr>
              <w:tab/>
            </w:r>
            <w:r>
              <w:rPr>
                <w:rStyle w:val="IndexLink"/>
              </w:rPr>
              <w:t>488</w:t>
            </w:r>
          </w:hyperlink>
        </w:p>
        <w:p>
          <w:pPr>
            <w:pStyle w:val="Contents3"/>
            <w:tabs>
              <w:tab w:val="clear" w:pos="8459"/>
              <w:tab w:val="right" w:pos="9026" w:leader="dot"/>
            </w:tabs>
            <w:rPr/>
          </w:pPr>
          <w:hyperlink w:anchor="__RefHeading___Toc51412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489</w:t>
            </w:r>
          </w:hyperlink>
        </w:p>
        <w:p>
          <w:pPr>
            <w:pStyle w:val="Contents4"/>
            <w:tabs>
              <w:tab w:val="clear" w:pos="8176"/>
              <w:tab w:val="right" w:pos="9026" w:leader="dot"/>
            </w:tabs>
            <w:rPr/>
          </w:pPr>
          <w:hyperlink w:anchor="__RefHeading___Toc514128_3244359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514130_3244359995">
            <w:r>
              <w:rPr>
                <w:webHidden/>
                <w:rStyle w:val="IndexLink"/>
                <w:rtl w:val="true"/>
              </w:rPr>
              <w:t>نکته‌ها</w:t>
            </w:r>
            <w:r>
              <w:rPr>
                <w:rStyle w:val="IndexLink"/>
                <w:rtl w:val="true"/>
              </w:rPr>
              <w:t>:</w:t>
              <w:tab/>
            </w:r>
            <w:r>
              <w:rPr>
                <w:rStyle w:val="IndexLink"/>
              </w:rPr>
              <w:t>489</w:t>
            </w:r>
          </w:hyperlink>
        </w:p>
        <w:p>
          <w:pPr>
            <w:pStyle w:val="Contents4"/>
            <w:tabs>
              <w:tab w:val="clear" w:pos="8176"/>
              <w:tab w:val="right" w:pos="9026" w:leader="dot"/>
            </w:tabs>
            <w:rPr/>
          </w:pPr>
          <w:hyperlink w:anchor="__RefHeading___Toc514132_3244359995">
            <w:r>
              <w:rPr>
                <w:webHidden/>
                <w:rStyle w:val="IndexLink"/>
                <w:rtl w:val="true"/>
              </w:rPr>
              <w:t>پیام‌ها</w:t>
            </w:r>
            <w:r>
              <w:rPr>
                <w:rStyle w:val="IndexLink"/>
                <w:rtl w:val="true"/>
              </w:rPr>
              <w:tab/>
            </w:r>
            <w:r>
              <w:rPr>
                <w:rStyle w:val="IndexLink"/>
              </w:rPr>
              <w:t>489</w:t>
            </w:r>
          </w:hyperlink>
        </w:p>
        <w:p>
          <w:pPr>
            <w:pStyle w:val="Contents3"/>
            <w:tabs>
              <w:tab w:val="clear" w:pos="8459"/>
              <w:tab w:val="right" w:pos="9026" w:leader="dot"/>
            </w:tabs>
            <w:rPr/>
          </w:pPr>
          <w:hyperlink w:anchor="__RefHeading___Toc51413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489</w:t>
            </w:r>
          </w:hyperlink>
        </w:p>
        <w:p>
          <w:pPr>
            <w:pStyle w:val="Contents4"/>
            <w:tabs>
              <w:tab w:val="clear" w:pos="8176"/>
              <w:tab w:val="right" w:pos="9026" w:leader="dot"/>
            </w:tabs>
            <w:rPr/>
          </w:pPr>
          <w:hyperlink w:anchor="__RefHeading___Toc514136_3244359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514138_3244359995">
            <w:r>
              <w:rPr>
                <w:webHidden/>
                <w:rStyle w:val="IndexLink"/>
                <w:rtl w:val="true"/>
              </w:rPr>
              <w:t>نکته‌ها</w:t>
            </w:r>
            <w:r>
              <w:rPr>
                <w:rStyle w:val="IndexLink"/>
                <w:rtl w:val="true"/>
              </w:rPr>
              <w:t>:</w:t>
              <w:tab/>
            </w:r>
            <w:r>
              <w:rPr>
                <w:rStyle w:val="IndexLink"/>
              </w:rPr>
              <w:t>490</w:t>
            </w:r>
          </w:hyperlink>
        </w:p>
        <w:p>
          <w:pPr>
            <w:pStyle w:val="Contents4"/>
            <w:tabs>
              <w:tab w:val="clear" w:pos="8176"/>
              <w:tab w:val="right" w:pos="9026" w:leader="dot"/>
            </w:tabs>
            <w:rPr/>
          </w:pPr>
          <w:hyperlink w:anchor="__RefHeading___Toc514140_3244359995">
            <w:r>
              <w:rPr>
                <w:webHidden/>
                <w:rStyle w:val="IndexLink"/>
                <w:rtl w:val="true"/>
              </w:rPr>
              <w:t>پیام‌ها</w:t>
            </w:r>
            <w:r>
              <w:rPr>
                <w:rStyle w:val="IndexLink"/>
                <w:rtl w:val="true"/>
              </w:rPr>
              <w:tab/>
            </w:r>
            <w:r>
              <w:rPr>
                <w:rStyle w:val="IndexLink"/>
              </w:rPr>
              <w:t>490</w:t>
            </w:r>
          </w:hyperlink>
        </w:p>
        <w:p>
          <w:pPr>
            <w:pStyle w:val="Contents3"/>
            <w:tabs>
              <w:tab w:val="clear" w:pos="8459"/>
              <w:tab w:val="right" w:pos="9026" w:leader="dot"/>
            </w:tabs>
            <w:rPr/>
          </w:pPr>
          <w:hyperlink w:anchor="__RefHeading___Toc51414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121</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491</w:t>
            </w:r>
          </w:hyperlink>
        </w:p>
        <w:p>
          <w:pPr>
            <w:pStyle w:val="Contents4"/>
            <w:tabs>
              <w:tab w:val="clear" w:pos="8176"/>
              <w:tab w:val="right" w:pos="9026" w:leader="dot"/>
            </w:tabs>
            <w:rPr/>
          </w:pPr>
          <w:hyperlink w:anchor="__RefHeading___Toc514144_3244359995">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514146_3244359995">
            <w:r>
              <w:rPr>
                <w:webHidden/>
                <w:rStyle w:val="IndexLink"/>
                <w:rtl w:val="true"/>
              </w:rPr>
              <w:t>نکته‌ها</w:t>
            </w:r>
            <w:r>
              <w:rPr>
                <w:rStyle w:val="IndexLink"/>
                <w:rtl w:val="true"/>
              </w:rPr>
              <w:t>:</w:t>
              <w:tab/>
            </w:r>
            <w:r>
              <w:rPr>
                <w:rStyle w:val="IndexLink"/>
              </w:rPr>
              <w:t>491</w:t>
            </w:r>
          </w:hyperlink>
        </w:p>
        <w:p>
          <w:pPr>
            <w:pStyle w:val="Contents4"/>
            <w:tabs>
              <w:tab w:val="clear" w:pos="8176"/>
              <w:tab w:val="right" w:pos="9026" w:leader="dot"/>
            </w:tabs>
            <w:rPr/>
          </w:pPr>
          <w:hyperlink w:anchor="__RefHeading___Toc514148_3244359995">
            <w:r>
              <w:rPr>
                <w:webHidden/>
                <w:rStyle w:val="IndexLink"/>
                <w:rtl w:val="true"/>
              </w:rPr>
              <w:t>پیام‌ها</w:t>
            </w:r>
            <w:r>
              <w:rPr>
                <w:rStyle w:val="IndexLink"/>
                <w:rtl w:val="true"/>
              </w:rPr>
              <w:tab/>
            </w:r>
            <w:r>
              <w:rPr>
                <w:rStyle w:val="IndexLink"/>
              </w:rPr>
              <w:t>491</w:t>
            </w:r>
          </w:hyperlink>
        </w:p>
        <w:p>
          <w:pPr>
            <w:pStyle w:val="Contents3"/>
            <w:tabs>
              <w:tab w:val="clear" w:pos="8459"/>
              <w:tab w:val="right" w:pos="9026" w:leader="dot"/>
            </w:tabs>
            <w:rPr/>
          </w:pPr>
          <w:hyperlink w:anchor="__RefHeading___Toc51415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492</w:t>
            </w:r>
          </w:hyperlink>
        </w:p>
        <w:p>
          <w:pPr>
            <w:pStyle w:val="Contents4"/>
            <w:tabs>
              <w:tab w:val="clear" w:pos="8176"/>
              <w:tab w:val="right" w:pos="9026" w:leader="dot"/>
            </w:tabs>
            <w:rPr/>
          </w:pPr>
          <w:hyperlink w:anchor="__RefHeading___Toc514152_3244359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514154_3244359995">
            <w:r>
              <w:rPr>
                <w:webHidden/>
                <w:rStyle w:val="IndexLink"/>
                <w:rtl w:val="true"/>
              </w:rPr>
              <w:t>پیام‌ها</w:t>
            </w:r>
            <w:r>
              <w:rPr>
                <w:rStyle w:val="IndexLink"/>
                <w:rtl w:val="true"/>
              </w:rPr>
              <w:tab/>
            </w:r>
            <w:r>
              <w:rPr>
                <w:rStyle w:val="IndexLink"/>
              </w:rPr>
              <w:t>492</w:t>
            </w:r>
          </w:hyperlink>
        </w:p>
        <w:p>
          <w:pPr>
            <w:pStyle w:val="Contents3"/>
            <w:tabs>
              <w:tab w:val="clear" w:pos="8459"/>
              <w:tab w:val="right" w:pos="9026" w:leader="dot"/>
            </w:tabs>
            <w:rPr/>
          </w:pPr>
          <w:hyperlink w:anchor="__RefHeading___Toc514156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492</w:t>
            </w:r>
          </w:hyperlink>
        </w:p>
        <w:p>
          <w:pPr>
            <w:pStyle w:val="Contents4"/>
            <w:tabs>
              <w:tab w:val="clear" w:pos="8176"/>
              <w:tab w:val="right" w:pos="9026" w:leader="dot"/>
            </w:tabs>
            <w:rPr/>
          </w:pPr>
          <w:hyperlink w:anchor="__RefHeading___Toc514158_3244359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514160_3244359995">
            <w:r>
              <w:rPr>
                <w:webHidden/>
                <w:rStyle w:val="IndexLink"/>
                <w:rtl w:val="true"/>
              </w:rPr>
              <w:t>نکته‌ها</w:t>
            </w:r>
            <w:r>
              <w:rPr>
                <w:rStyle w:val="IndexLink"/>
                <w:rtl w:val="true"/>
              </w:rPr>
              <w:t>:</w:t>
              <w:tab/>
            </w:r>
            <w:r>
              <w:rPr>
                <w:rStyle w:val="IndexLink"/>
              </w:rPr>
              <w:t>492</w:t>
            </w:r>
          </w:hyperlink>
        </w:p>
        <w:p>
          <w:pPr>
            <w:pStyle w:val="Contents4"/>
            <w:tabs>
              <w:tab w:val="clear" w:pos="8176"/>
              <w:tab w:val="right" w:pos="9026" w:leader="dot"/>
            </w:tabs>
            <w:rPr/>
          </w:pPr>
          <w:hyperlink w:anchor="__RefHeading___Toc514162_3244359995">
            <w:r>
              <w:rPr>
                <w:webHidden/>
                <w:rStyle w:val="IndexLink"/>
                <w:rtl w:val="true"/>
              </w:rPr>
              <w:t>پیام‌ها</w:t>
            </w:r>
            <w:r>
              <w:rPr>
                <w:rStyle w:val="IndexLink"/>
                <w:rtl w:val="true"/>
              </w:rPr>
              <w:tab/>
            </w:r>
            <w:r>
              <w:rPr>
                <w:rStyle w:val="IndexLink"/>
              </w:rPr>
              <w:t>493</w:t>
            </w:r>
          </w:hyperlink>
        </w:p>
        <w:p>
          <w:pPr>
            <w:pStyle w:val="Contents3"/>
            <w:tabs>
              <w:tab w:val="clear" w:pos="8459"/>
              <w:tab w:val="right" w:pos="9026" w:leader="dot"/>
            </w:tabs>
            <w:rPr/>
          </w:pPr>
          <w:hyperlink w:anchor="__RefHeading___Toc514164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493</w:t>
            </w:r>
          </w:hyperlink>
        </w:p>
        <w:p>
          <w:pPr>
            <w:pStyle w:val="Contents4"/>
            <w:tabs>
              <w:tab w:val="clear" w:pos="8176"/>
              <w:tab w:val="right" w:pos="9026" w:leader="dot"/>
            </w:tabs>
            <w:rPr/>
          </w:pPr>
          <w:hyperlink w:anchor="__RefHeading___Toc514166_324435999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514168_3244359995">
            <w:r>
              <w:rPr>
                <w:webHidden/>
                <w:rStyle w:val="IndexLink"/>
                <w:rtl w:val="true"/>
              </w:rPr>
              <w:t>نکته‌ها</w:t>
            </w:r>
            <w:r>
              <w:rPr>
                <w:rStyle w:val="IndexLink"/>
                <w:rtl w:val="true"/>
              </w:rPr>
              <w:t>:</w:t>
              <w:tab/>
            </w:r>
            <w:r>
              <w:rPr>
                <w:rStyle w:val="IndexLink"/>
              </w:rPr>
              <w:t>493</w:t>
            </w:r>
          </w:hyperlink>
        </w:p>
        <w:p>
          <w:pPr>
            <w:pStyle w:val="Contents4"/>
            <w:tabs>
              <w:tab w:val="clear" w:pos="8176"/>
              <w:tab w:val="right" w:pos="9026" w:leader="dot"/>
            </w:tabs>
            <w:rPr/>
          </w:pPr>
          <w:hyperlink w:anchor="__RefHeading___Toc514170_3244359995">
            <w:r>
              <w:rPr>
                <w:webHidden/>
                <w:rStyle w:val="IndexLink"/>
                <w:rtl w:val="true"/>
              </w:rPr>
              <w:t>پیام‌ها</w:t>
            </w:r>
            <w:r>
              <w:rPr>
                <w:rStyle w:val="IndexLink"/>
                <w:rtl w:val="true"/>
              </w:rPr>
              <w:tab/>
            </w:r>
            <w:r>
              <w:rPr>
                <w:rStyle w:val="IndexLink"/>
              </w:rPr>
              <w:t>494</w:t>
            </w:r>
          </w:hyperlink>
        </w:p>
        <w:p>
          <w:pPr>
            <w:pStyle w:val="Contents3"/>
            <w:tabs>
              <w:tab w:val="clear" w:pos="8459"/>
              <w:tab w:val="right" w:pos="9026" w:leader="dot"/>
            </w:tabs>
            <w:rPr/>
          </w:pPr>
          <w:hyperlink w:anchor="__RefHeading___Toc514172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494</w:t>
            </w:r>
          </w:hyperlink>
        </w:p>
        <w:p>
          <w:pPr>
            <w:pStyle w:val="Contents4"/>
            <w:tabs>
              <w:tab w:val="clear" w:pos="8176"/>
              <w:tab w:val="right" w:pos="9026" w:leader="dot"/>
            </w:tabs>
            <w:rPr/>
          </w:pPr>
          <w:hyperlink w:anchor="__RefHeading___Toc514174_3244359995">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514176_3244359995">
            <w:r>
              <w:rPr>
                <w:webHidden/>
                <w:rStyle w:val="IndexLink"/>
                <w:rtl w:val="true"/>
              </w:rPr>
              <w:t>نکته‌ها</w:t>
            </w:r>
            <w:r>
              <w:rPr>
                <w:rStyle w:val="IndexLink"/>
                <w:rtl w:val="true"/>
              </w:rPr>
              <w:t>:</w:t>
              <w:tab/>
            </w:r>
            <w:r>
              <w:rPr>
                <w:rStyle w:val="IndexLink"/>
              </w:rPr>
              <w:t>494</w:t>
            </w:r>
          </w:hyperlink>
        </w:p>
        <w:p>
          <w:pPr>
            <w:pStyle w:val="Contents4"/>
            <w:tabs>
              <w:tab w:val="clear" w:pos="8176"/>
              <w:tab w:val="right" w:pos="9026" w:leader="dot"/>
            </w:tabs>
            <w:rPr/>
          </w:pPr>
          <w:hyperlink w:anchor="__RefHeading___Toc514178_3244359995">
            <w:r>
              <w:rPr>
                <w:webHidden/>
                <w:rStyle w:val="IndexLink"/>
                <w:rtl w:val="true"/>
              </w:rPr>
              <w:t>پیام‌ها</w:t>
            </w:r>
            <w:r>
              <w:rPr>
                <w:rStyle w:val="IndexLink"/>
                <w:rtl w:val="true"/>
              </w:rPr>
              <w:tab/>
            </w:r>
            <w:r>
              <w:rPr>
                <w:rStyle w:val="IndexLink"/>
              </w:rPr>
              <w:t>495</w:t>
            </w:r>
          </w:hyperlink>
        </w:p>
        <w:p>
          <w:pPr>
            <w:pStyle w:val="Contents3"/>
            <w:tabs>
              <w:tab w:val="clear" w:pos="8459"/>
              <w:tab w:val="right" w:pos="9026" w:leader="dot"/>
            </w:tabs>
            <w:rPr/>
          </w:pPr>
          <w:hyperlink w:anchor="__RefHeading___Toc514180_3244359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128</w:t>
            </w:r>
            <w:r>
              <w:rPr>
                <w:rStyle w:val="IndexLink"/>
                <w:rtl w:val="true"/>
              </w:rPr>
              <w:t>]</w:t>
              <w:tab/>
            </w:r>
            <w:r>
              <w:rPr>
                <w:rStyle w:val="IndexLink"/>
              </w:rPr>
              <w:t>495</w:t>
            </w:r>
          </w:hyperlink>
        </w:p>
        <w:p>
          <w:pPr>
            <w:pStyle w:val="Contents4"/>
            <w:tabs>
              <w:tab w:val="clear" w:pos="8176"/>
              <w:tab w:val="right" w:pos="9026" w:leader="dot"/>
            </w:tabs>
            <w:rPr/>
          </w:pPr>
          <w:hyperlink w:anchor="__RefHeading___Toc514182_3244359995">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514184_3244359995">
            <w:r>
              <w:rPr>
                <w:webHidden/>
                <w:rStyle w:val="IndexLink"/>
                <w:rtl w:val="true"/>
              </w:rPr>
              <w:t>نکته‌ها</w:t>
            </w:r>
            <w:r>
              <w:rPr>
                <w:rStyle w:val="IndexLink"/>
                <w:rtl w:val="true"/>
              </w:rPr>
              <w:t>:</w:t>
              <w:tab/>
            </w:r>
            <w:r>
              <w:rPr>
                <w:rStyle w:val="IndexLink"/>
              </w:rPr>
              <w:t>496</w:t>
            </w:r>
          </w:hyperlink>
        </w:p>
        <w:p>
          <w:pPr>
            <w:pStyle w:val="Contents4"/>
            <w:tabs>
              <w:tab w:val="clear" w:pos="8176"/>
              <w:tab w:val="right" w:pos="9026" w:leader="dot"/>
            </w:tabs>
            <w:rPr/>
          </w:pPr>
          <w:hyperlink w:anchor="__RefHeading___Toc514186_3244359995">
            <w:r>
              <w:rPr>
                <w:webHidden/>
                <w:rStyle w:val="IndexLink"/>
                <w:rtl w:val="true"/>
              </w:rPr>
              <w:t>پیام‌ها</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5_114720"/>
      <w:bookmarkStart w:id="1" w:name="pg13165_114720"/>
      <w:bookmarkEnd w:id="1"/>
    </w:p>
    <w:p>
      <w:pPr>
        <w:pStyle w:val="Heading2"/>
        <w:numPr>
          <w:ilvl w:val="1"/>
          <w:numId w:val="1"/>
        </w:numPr>
        <w:rPr/>
      </w:pPr>
      <w:bookmarkStart w:id="2" w:name="pg13165_114720"/>
      <w:bookmarkStart w:id="3" w:name="__RefHeading___Toc510948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0950_3244359995"/>
      <w:bookmarkStart w:id="6" w:name="_Toc2"/>
      <w:bookmarkEnd w:id="5"/>
      <w:r>
        <w:rPr>
          <w:rtl w:val="true"/>
        </w:rPr>
        <w:t>اشاره</w:t>
      </w:r>
      <w:bookmarkStart w:id="7" w:name="pg13165_114724"/>
      <w:bookmarkEnd w:id="6"/>
    </w:p>
    <w:p>
      <w:pPr>
        <w:pStyle w:val="Heading2"/>
        <w:numPr>
          <w:ilvl w:val="1"/>
          <w:numId w:val="1"/>
        </w:numPr>
        <w:rPr/>
      </w:pPr>
      <w:bookmarkStart w:id="8" w:name="__RefHeading___Toc510952_3244359995"/>
      <w:bookmarkStart w:id="9" w:name="_Toc3"/>
      <w:bookmarkEnd w:id="7"/>
      <w:bookmarkEnd w:id="8"/>
      <w:r>
        <w:rPr>
          <w:rtl w:val="true"/>
        </w:rPr>
        <w:t>سخن ناشر</w:t>
      </w:r>
      <w:bookmarkEnd w:id="9"/>
    </w:p>
    <w:p>
      <w:pPr>
        <w:pStyle w:val="Heading3"/>
        <w:numPr>
          <w:ilvl w:val="2"/>
          <w:numId w:val="1"/>
        </w:numPr>
        <w:rPr/>
      </w:pPr>
      <w:bookmarkStart w:id="10" w:name="__RefHeading___Toc510954_3244359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دانشمندان درد آشنای حوزه‌های علمیّه،با تألیف کتب مناسب در جهت تبلیغ دین گام‌های بسیاری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بخشی از مجموعه دوازده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می‌باشد،در جهت مهجوریت‌زادیی از قرآن و ارائه پیام‌های انسان‌ساز کلام الهی به شیوه‌ای نو و قلمی شیوا،توسط حجّت الاسلام و المسلمین محسن قرائتی به رشته تحریر درآمده است که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جمهوری اسلامی ایران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جهت آشنایی با شیوه‌ی کار و چگونگی ارائه تفسیر نور،این موارد به اختصار بیان می شود که خود نیز می تواند راهگشای طلاب جوان در جهت فعالیّت‌های تفسیری باشد</w:t>
      </w:r>
      <w:r>
        <w:rPr>
          <w:rFonts w:eastAsia="IRNazanin" w:cs="IRNazanin"/>
          <w:color w:val="111111"/>
          <w:sz w:val="28"/>
          <w:szCs w:val="28"/>
          <w:rtl w:val="true"/>
          <w:lang w:bidi="fa-IR"/>
        </w:rPr>
        <w:t>.</w:t>
      </w:r>
    </w:p>
    <w:p>
      <w:pPr>
        <w:pStyle w:val="Heading3"/>
        <w:numPr>
          <w:ilvl w:val="2"/>
          <w:numId w:val="1"/>
        </w:numPr>
        <w:rPr/>
      </w:pPr>
      <w:bookmarkStart w:id="12" w:name="__RefHeading___Toc510956_3244359995"/>
      <w:bookmarkStart w:id="13" w:name="_Toc5"/>
      <w:bookmarkEnd w:id="12"/>
      <w:r>
        <w:rPr>
          <w:rtl w:val="true"/>
        </w:rPr>
        <w:t>شیوه کار</w:t>
      </w:r>
      <w:bookmarkEnd w:id="13"/>
    </w:p>
    <w:p>
      <w:pPr>
        <w:pStyle w:val="BookText"/>
        <w:rPr/>
      </w:pPr>
      <w:r>
        <w:rPr>
          <w:rFonts w:ascii="IRNazanin" w:hAnsi="IRNazanin" w:eastAsia="IRNazanin"/>
          <w:color w:val="111111"/>
          <w:sz w:val="28"/>
          <w:sz w:val="28"/>
          <w:szCs w:val="28"/>
          <w:rtl w:val="true"/>
          <w:lang w:bidi="fa-IR"/>
        </w:rPr>
        <w:t>پس از انتخاب حد اقل دوازده تفسیر معتبر از مفسّران شیعه و اهل 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w:t>
      </w:r>
      <w:bookmarkStart w:id="14" w:name="pg13165_114725"/>
    </w:p>
    <w:p>
      <w:pPr>
        <w:pStyle w:val="BookText"/>
        <w:rPr/>
      </w:pPr>
      <w:bookmarkEnd w:id="14"/>
      <w:r>
        <w:rPr>
          <w:rFonts w:ascii="IRNazanin" w:hAnsi="IRNazanin" w:eastAsia="IRNazanin"/>
          <w:color w:val="111111"/>
          <w:sz w:val="28"/>
          <w:sz w:val="28"/>
          <w:szCs w:val="28"/>
          <w:rtl w:val="true"/>
          <w:lang w:bidi="fa-IR"/>
        </w:rPr>
        <w:t>هستند،در قالب نکات و پیام‌های آیه،با نثری ساده و روان ارائه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موارد نیز برداشت‌های خود را مورد بحث و تبادل نظر با برخی بزرگان حوزه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ایشان پس از ارائه در برنامه آینه وحی رادیو،ویراستاری شده و قبل از چاپ یک بار دیگر توسط خودشان مورد بازبینی نهایی قرار می‌گیرد</w:t>
      </w:r>
      <w:r>
        <w:rPr>
          <w:rFonts w:eastAsia="IRNazanin" w:cs="IRNazanin"/>
          <w:color w:val="111111"/>
          <w:sz w:val="28"/>
          <w:szCs w:val="28"/>
          <w:rtl w:val="true"/>
          <w:lang w:bidi="fa-IR"/>
        </w:rPr>
        <w:t>.</w:t>
      </w:r>
    </w:p>
    <w:p>
      <w:pPr>
        <w:pStyle w:val="Heading3"/>
        <w:numPr>
          <w:ilvl w:val="2"/>
          <w:numId w:val="1"/>
        </w:numPr>
        <w:rPr/>
      </w:pPr>
      <w:bookmarkStart w:id="15" w:name="__RefHeading___Toc510958_3244359995"/>
      <w:bookmarkStart w:id="16" w:name="_Toc6"/>
      <w:bookmarkEnd w:id="15"/>
      <w:r>
        <w:rPr>
          <w:rtl w:val="true"/>
        </w:rPr>
        <w:t>شیوه ارائه</w:t>
      </w:r>
      <w:bookmarkEnd w:id="16"/>
    </w:p>
    <w:p>
      <w:pPr>
        <w:pStyle w:val="BookText"/>
        <w:rPr/>
      </w:pPr>
      <w:r>
        <w:rPr>
          <w:rFonts w:ascii="IRNazanin" w:hAnsi="IRNazanin" w:eastAsia="IRNazanin"/>
          <w:color w:val="111111"/>
          <w:sz w:val="28"/>
          <w:sz w:val="28"/>
          <w:szCs w:val="28"/>
          <w:rtl w:val="true"/>
          <w:lang w:bidi="fa-IR"/>
        </w:rPr>
        <w:t xml:space="preserve">مطالب هر آیه در قالب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آیه،که با رسم الخط عثمان طه و با اعراب کامل،تایپ و چندین بار مورد دقّت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هر آیه،که به صورت گروهی و زیر نظر مؤلّف محترم و با استفاده از بهترین ترجمه‌های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یافته و به جهت گویایی و روانی آن،مطالب توضیحی مورد لزوم در میان پرانتز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نکته‌ها،که امور زیر در این قالب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ریشه و ترجمه‌ی لغات مشکل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شأن نزول آیه که در فهم محتوای آیه نقش کلیدی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آیات مرتبط با آیه که در فهم موضوعی قرآن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روایات ذیل آیه،که در این بخش با توجّه به گستردگی روایات،تنها به ذکر نمونه‌هایی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برخی توضیحات برای روشن تر شدن مفهوم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برخی پرسش‌ها و پاسخ‌گویی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پیام‌ها،که مقصود اصلی مؤلّف از این تفسیر همین بخش بوده است تا نشان دهد قرآن کتاب زندگی بشر در همه‌ی عصرها و برای همه نسل‌هاست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مستند برداشت‌های مؤلّف،چنان که در پایان هر پیام آمده است یکی از امور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کلمات هر آیه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مرکّب از چند کلمه</w:t>
      </w:r>
      <w:r>
        <w:rPr>
          <w:rFonts w:eastAsia="IRNazanin" w:cs="IRNazanin"/>
          <w:color w:val="111111"/>
          <w:sz w:val="28"/>
          <w:szCs w:val="28"/>
          <w:rtl w:val="true"/>
          <w:lang w:bidi="fa-IR"/>
        </w:rPr>
        <w:t>.</w:t>
      </w:r>
      <w:bookmarkStart w:id="17" w:name="pg13165_114726"/>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صدر و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هر آیه با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که نشانی آیات و روایات و کتب تفسیری را باختصار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مطالبی مربوط به آیه که در قالب 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گنجیده،در پاورقی ذکر شده است</w:t>
      </w:r>
      <w:r>
        <w:rPr>
          <w:rFonts w:eastAsia="IRNazanin" w:cs="IRNazanin"/>
          <w:color w:val="111111"/>
          <w:sz w:val="28"/>
          <w:szCs w:val="28"/>
          <w:rtl w:val="true"/>
          <w:lang w:bidi="fa-IR"/>
        </w:rPr>
        <w:t>.</w:t>
      </w:r>
    </w:p>
    <w:p>
      <w:pPr>
        <w:pStyle w:val="Heading3"/>
        <w:numPr>
          <w:ilvl w:val="2"/>
          <w:numId w:val="1"/>
        </w:numPr>
        <w:rPr/>
      </w:pPr>
      <w:bookmarkStart w:id="18" w:name="__RefHeading___Toc510960_3244359995"/>
      <w:bookmarkStart w:id="19" w:name="_Toc7"/>
      <w:bookmarkEnd w:id="18"/>
      <w:r>
        <w:rPr>
          <w:rtl w:val="true"/>
        </w:rPr>
        <w:t>تذکّرات لازم</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تعداد 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پیام‌های یک آیه،از یک مورد تجاوز نکرده است که به جهت حفظ قالب کار،بازهم عنوان 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کتب تفسیری،هر جا که مراد،مطالب آن تفسیر در ذیل آیه بوده است،نشانی جلد و صفحه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آقایان سیّد جواد بهشتی،رحمت جعفری،حسن دهشیری و محمود متوسل که در تتبّع و بررسی تفاسیر و آقای علی محمّد متوسلی که در امر مقابله و تصحیح نهایی این جلد نهایت همکاری را داشته‌اند صمیمانه تشکّر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اعلام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14185/586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جهت اصلاح و تکمیل آن یاری نمایند و پیشاپیش سپاس ما را پذیرا 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bookmarkStart w:id="20" w:name="pg13165_114727"/>
    </w:p>
    <w:p>
      <w:pPr>
        <w:pStyle w:val="BookText"/>
        <w:rPr/>
      </w:pPr>
      <w:bookmarkEnd w:id="2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Heading2"/>
        <w:numPr>
          <w:ilvl w:val="1"/>
          <w:numId w:val="1"/>
        </w:numPr>
        <w:rPr/>
      </w:pPr>
      <w:bookmarkStart w:id="21" w:name="__RefHeading___Toc510962_3244359995"/>
      <w:bookmarkStart w:id="22" w:name="_Toc8"/>
      <w:bookmarkEnd w:id="21"/>
      <w:r>
        <w:rPr>
          <w:rtl w:val="true"/>
        </w:rPr>
        <w:t>مقدمه جلد ششم</w:t>
      </w:r>
      <w:r>
        <w:rPr>
          <w:rtl w:val="true"/>
        </w:rPr>
        <w:t>:</w:t>
      </w:r>
      <w:bookmarkEnd w:id="22"/>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أَنْ هَدٰانَا اللّٰهُ قرآن که جلوه‌ای از عظمت خدا و معجزه‌ای جاوید و دلیلی روشن و پیشگویی صادق و تاریخی صحیح و منطقی محکم و گواهی روشن و ذکری عمیق و نعمتی والا و دریایی بی‌نهایت است،هم طرح می‌دهد و هم شیوه‌ی اجرا و الگو معرفی می‌کند،هم تشویق دارد و هم هشدار می‌دهد،هم گذشته را برای انسان ترسیم می‌کند و هم از آینده خبر می‌دهد،هم برای عوام مطلب دارد و هم برای خواص نکته‌ها،هم غیب دارد وهم شهود،هم عوامل عزّت را بیان می‌کند و هم عوامل ذلّت را،هم نورِ فکر و منطق و بیان امروز است و هم انیس و مونس و نور قبر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شنیدنی است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نماز آن است که قرآن از مهجوریت بیرون آید،چون بر هر نمازگزار واجب است شبانه روز ده بار سوره حمد و سوره دیگری از قرآن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شنیدنی است که پیامبر اکرم صلی اللّٰه علیه و آله هنگام نماز گزاردن بر شهدای جنگ احد،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جنازه کسی نماز گزاریم که قرآنِ بیشتری را حفظ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شنیدنی است که در جبهه‌ی جنگ،پیامبر اکرم صلی اللّٰه علیه و آله پرچم را از دست یکی گرفت و به دست دیگری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قرآنِ بیشتری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ما شنیدید،دلیل قرآنی آن را از ما بخواهید تا بگوییم این سخن از کدام آیه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سخت‌ترین القاب قرآن در مورد انسان،لقب پوچ بودن است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 آسمانی را به پا ندارید،پوچید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لَسْتُمْ عَلیٰ شَیْءٍ حَتّٰی تُقِیمُوا التَّوْرٰاةَ وَ الْإِنْجِیلَ وَ مٰا أُنْزِلَ إِلَیْکُمْ</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 انتقاد قرآن نثار کسانی می‌شود که در قرآن تدبّر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قرآن،میزانِ شناسایی سخنِ اولیای خداست و به 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سخنی از ما شنیدید آن را با قرآن تطبیق دهید،اگر ضد قرآن بود آن سخن را به دیوار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قرآن،ثقل اکبر است و اهل بیت پیامبر علیهم السلام ثقل اصغر،و رسول خدا صلی اللّٰه علیه و آله بارها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میان شما باقی می‌گذارم که هرگز از هم جدا نشوند تا در قیامت کنار حوض کوثر به من ملحق شوند؛کتاب خدا و اهل بیت من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معنای جدا نشدن قرآن از اهل بیت آن است که الآن نیز در کنار قرآن،حضرت مهدی عجل اللّٰه تعالی فرجه الشریف هستند و تفسیر قرآن بدون توجّه به روایات معتبر گمراهی است،زیرا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تمسک به هر یک و رها کردن دیگری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 به مقام فاطمه زهرا علیها السلام رسید،ولی به مقام دختر کنیز او فضه که می‌توان رسید،در تاریخ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بانوی گرامی بیست سال تمام گفتگوهایش را در قالب آیات قرآن بیان می‌کرد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این سطرها را می‌نویسم با کودکی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آشنا شده‌ام که دانشمندان حوزه‌ها و اساتید دانشگاه‌های دنیا را متحیر ساخته و هر سخنی،</w:t>
      </w:r>
    </w:p>
    <w:p>
      <w:pPr>
        <w:pStyle w:val="BookText"/>
        <w:rPr/>
      </w:pPr>
      <w:r>
        <w:rPr>
          <w:rFonts w:ascii="IRNazanin" w:hAnsi="IRNazanin" w:eastAsia="IRNazanin"/>
          <w:color w:val="111111"/>
          <w:sz w:val="28"/>
          <w:sz w:val="28"/>
          <w:szCs w:val="28"/>
          <w:rtl w:val="true"/>
          <w:lang w:bidi="fa-IR"/>
        </w:rPr>
        <w:t>درباره‌ی هر موضوعی از او می‌پرسند،با آیه‌ای از قرآن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از جمهوری اسلامی ایران را،کشورهای اروپایی و عربی دعوت کردند، حتی برخی تلویزیون‌ها برنامه‌های رسمی خود را قطع و او را به عنوان معجزه‌ی تاریخ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حدود سه ساعت با او بودم و حدود هفتاد سؤال از او پرسیدم،همه را با قرآن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دیدن این کودک،به امامت رسیدن حضرت مهدی عجل اللّٰه تعالی فرجه الشریف در سه سالگی و امام جواد علیه السلام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خوبی برایم ترسیم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سید محمد حسین طباطبایی است که در کودکی دکترای افتخاری از انگستان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سرچشمه‌ی علوم و معارف و تنها کتاب آسمانی است که تحریف نگردیده و هر چه علم پیش می‌رود پرده‌ای از اسرار آن کنار رفته و لطایفی را به انسان عرضه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تشبیهات و مثال‌های قرآن هرگز کهنه نمی‌شود و تکرارهای آن پر از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با تفسیر سوره‌هایِ یوسف،رعد،ابراهیم،حجر و نحل آشنا خواهید شد و از آنجا که سوره یوسف بخاطر شیوه داستانی خاص خود خوانندگان بیشتری دارد و بسیاری از مفسران این سوره را به طور جداگانه تفسیر کرده‌اند و مطالعه تفسیر این سوره برای انس با تفسیر سایر سوره‌ها می‌تواند مفید باشد،لذا این سوره علاوه بر درج در این جلد،جداگانه نیز چاپ می‌شود،تا کسانی که حوصله‌ی مطالعه تفسیر همه قرآن را ندارند،حد اقل با سوره یوسف آشنا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قصه‌های قرآن،نه بر اساس خیال است و نه به شیوه‌ی تاریخ نگاری،بلکه حقایق تاریخی است آن هم به صورت گزینشی که برای عبرت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سوره یوسف سخنی از سنّ و سال یوسف و محل و طول چاه و نام برادران او،برده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هیچ یک از اینها</w:t>
      </w:r>
    </w:p>
    <w:p>
      <w:pPr>
        <w:pStyle w:val="BookText"/>
        <w:rPr/>
      </w:pPr>
      <w:r>
        <w:rPr>
          <w:rFonts w:ascii="IRNazanin" w:hAnsi="IRNazanin" w:eastAsia="IRNazanin"/>
          <w:color w:val="111111"/>
          <w:sz w:val="28"/>
          <w:sz w:val="28"/>
          <w:szCs w:val="28"/>
          <w:rtl w:val="true"/>
          <w:lang w:bidi="fa-IR"/>
        </w:rPr>
        <w:t>نقش تربیتی نیست و حتی نامی از مادر یوسف برده نشده،زیرا یا مادرش در کودکی از دنیا رفته و خاله‌اش به جای او مادری می‌کرده و یا وقتی قرآن می‌گوید؛پدر که از پیامبران برگزیده‌ی خداست،از گریه نابینا شد معلوم می‌شود که مادر او در چه حالی بوده است و بازگو کردن حالات هیجانی او نقش تربیتی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هنر قرآن بیان داستان‌هایی واقعیت‌دار،پرمحتوا،جذّاب و عبرت‌انگیز است،که در آن اصول تربیتی،ارشادی،اعتقادی،حقوقی،سنت‌های الهی،قدرت خدا، خنثی شدن توطئه‌ها و عوامل عزت و رشد و پیامدهای صبر و مقاومت و تقوی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اینجانب از خوانندگان عزیز آن است که پس از مطالعه‌ی تفسیر سعی کنند مطالب و نکات را با دوستان خود گفتگو نمایند و با یک بار دیدن قانع نباشند،زیرا قرآن کسی را عالم ربانی می‌داند که درس گرفتن از کتب آسمانی را کار دائمی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 بِمٰا کُنْتُمْ تُعَلِّمُونَ الْکِتٰابَ وَ بِمٰا کُنْتُمْ تَدْرُسُونَ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تقاضای دیگرم آن است که در هر منطقه‌ای به سراغ علمای با تقوی و قرآن شناس رفته و گرد او جمع و هر هفته با چند آیه قرآن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و علما و مدرسین حوزه‌ها نیز تقاضا دارم که درس تفسیر را مثل دروس رسمی قرار دهند و فضلای عزیز،رساله‌هایی پیرامون معارف قرآن همراه با تقریرات دروس فقهی داشته 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دانشگاه و نویسندگان می‌خواهم که هر روز چند دقیقه‌ای را سهم مطالعه یکی از تفاسیر معتبر قرار دهند،تا خدای ناکرده مشمول شکایت پیامبر اکرم صلی اللّٰه علیه و آله قرار نگیریم که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گویندگان و خطبای عزیز تقاضا می‌کنم که در سخنرانی خود بر محتوای قرآنی و روایی اضافه نمایند و بیان خود را فقط در حدّ توضیح و تفسیر آیات و روایات قرار دهند،نه آنکه یک آیه را سوژه سخن قرار داده و تمام مدت سخنان خود را محور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دیگرم تدبر در آیات و جستجوی نکات جدید است،زیرا قرآن که به همه دستور تدبر می‌دهد،لا بد انسان به نکته تازه می‌رسد و هرگز فکر نکنیم که همه مطالب را بزرگان قبل از ما فهمیده‌اند،که اگر چنین بود خداوند دستور تدبر به دیگران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تقاضای من آن است که پیشنهادات اصلاحی و یا انتقادات خالصانه خود را برای ما ارسال فرمایید،تا در چاپ‌های بعدی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همکاری حجج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بهشتی،محمود متوسل،بهرام محمدیان و علی محمد متوسلی،که در تتبّع تفاسیر،تکمیل،تنظیم و ویراستاری این جلد ما را یاری کرده‌اند تشکّر می‌کنم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تابستان </w:t>
      </w:r>
      <w:r>
        <w:rPr>
          <w:rFonts w:eastAsia="IRNazanin" w:cs="IRNazanin"/>
          <w:color w:val="111111"/>
          <w:sz w:val="28"/>
          <w:szCs w:val="28"/>
          <w:lang w:bidi="fa-IR"/>
        </w:rPr>
        <w:t>78</w:t>
      </w:r>
      <w:bookmarkStart w:id="23" w:name="pg13165_114732"/>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الله علی سیدنا و نبینا محمد و آله الطاهرین</w:t>
      </w:r>
    </w:p>
    <w:p>
      <w:pPr>
        <w:pStyle w:val="Heading2"/>
        <w:numPr>
          <w:ilvl w:val="1"/>
          <w:numId w:val="1"/>
        </w:numPr>
        <w:rPr/>
      </w:pPr>
      <w:bookmarkStart w:id="24" w:name="__RefHeading___Toc510964_3244359995"/>
      <w:bookmarkStart w:id="25" w:name="_Toc9"/>
      <w:bookmarkEnd w:id="24"/>
      <w:r>
        <w:rPr>
          <w:rtl w:val="true"/>
        </w:rPr>
        <w:t>مقدّمه ویراست دوّم</w:t>
      </w:r>
      <w:bookmarkEnd w:id="25"/>
    </w:p>
    <w:p>
      <w:pPr>
        <w:pStyle w:val="BookText"/>
        <w:rPr/>
      </w:pPr>
      <w:r>
        <w:rPr>
          <w:rFonts w:ascii="IRNazanin" w:hAnsi="IRNazanin" w:eastAsia="IRNazanin"/>
          <w:color w:val="111111"/>
          <w:sz w:val="28"/>
          <w:sz w:val="28"/>
          <w:szCs w:val="28"/>
          <w:rtl w:val="true"/>
          <w:lang w:bidi="fa-IR"/>
        </w:rPr>
        <w:t>گرچه سوره یوسف در جلد ششم تفسیر نور چاپ شده،لکن از آنجا که داستان حضرت یوسف بسیار شیرین و پرجاذبه است و برای آشنایی نسل نو با تفسیر و نکات و اشارات و لطایف قرآن،بهترین راه را داستان‌های قرآن یافتم،تصمیم گرفتم این قسمت از تفسیر نور را جداگانه چاپ کنم،تا کسانی که حوصله مطالعه‌ی تفسیر همه قرآن یا توان تهیه یک دوره تفسیر کامل را ندارند،یکسره محروم نشوند و لا اقل با بخشی از قرآن و تفسیر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تفسیر قرآن کریم،در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مسابقه گذارد و از مشتاقان تدبّر در آیات قرآن خواست تا اگر نکات تازه‌ای می‌یابند آن را برای ستاد ارسال و از جوائز ویژه‌ای بهره‌مند گردند،که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مشتمل بر هزاران نکته واصل گردید و از میان آنها آنچه ضابطه‌مند،بدیع و غیر تکراری بود،با نظر کارشناسان فن استخراج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 حاضر،علاوه بر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پیام قبلی در تفسیر سوره یوسف،</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استخراجی از جزوات ارسالی،الحاق گردید تا اوّلاً نکات جدید در اختیار همگان قرار گیرد و ثانیاً این موضوع آشکارتر شود که تدبّر در قرآن می‌تواند یافته‌های تازه‌ای را برای هر تدبّر</w:t>
      </w:r>
    </w:p>
    <w:p>
      <w:pPr>
        <w:pStyle w:val="BookText"/>
        <w:rPr/>
      </w:pPr>
      <w:r>
        <w:rPr>
          <w:rFonts w:ascii="IRNazanin" w:hAnsi="IRNazanin" w:eastAsia="IRNazanin"/>
          <w:color w:val="111111"/>
          <w:sz w:val="28"/>
          <w:sz w:val="28"/>
          <w:szCs w:val="28"/>
          <w:rtl w:val="true"/>
          <w:lang w:bidi="fa-IR"/>
        </w:rPr>
        <w:t>کننده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برگرفته از آن جزوات،با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آن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موارد اصلاحی که خوانندگان عزیز در مورد این جلد ارسال نموده بودند،مورد بررسی و اعمال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تقدیر از همه عزیزانی که مطالب خود را ارسال نموده و پوزش از عدم ذکر نام آنان،از زحمات حجّة الاسلام و المسلمین مجتبی کلباسی و همکاران محترمشان در ستاد تفسیر،که در امر برگزاری مسابقه،مطالعه جزوات و استخراج نکات جدید متقبّل زحماتی شده‌اند،تشکّر نموده و توفیق آنان را از خداوند متعال خواستارم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lang w:bidi="fa-IR"/>
        </w:rPr>
        <w:t>81/4/15</w:t>
      </w:r>
      <w:r>
        <w:rPr>
          <w:rFonts w:eastAsia="IRNazanin" w:cs="IRNazanin"/>
          <w:color w:val="111111"/>
          <w:sz w:val="28"/>
          <w:szCs w:val="28"/>
          <w:rtl w:val="true"/>
          <w:lang w:bidi="fa-IR"/>
        </w:rPr>
        <w:t>.</w:t>
      </w:r>
      <w:bookmarkStart w:id="26" w:name="pg13165_114736"/>
    </w:p>
    <w:p>
      <w:pPr>
        <w:pStyle w:val="Heading2"/>
        <w:numPr>
          <w:ilvl w:val="1"/>
          <w:numId w:val="1"/>
        </w:numPr>
        <w:rPr/>
      </w:pPr>
      <w:bookmarkStart w:id="27" w:name="__RefHeading___Toc510966_3244359995"/>
      <w:bookmarkStart w:id="28" w:name="_Toc10"/>
      <w:bookmarkEnd w:id="26"/>
      <w:bookmarkEnd w:id="27"/>
      <w:r>
        <w:rPr>
          <w:rtl w:val="true"/>
        </w:rPr>
        <w:t>[</w:t>
      </w:r>
      <w:r>
        <w:rPr>
          <w:rtl w:val="true"/>
        </w:rPr>
        <w:t>تفسیر سوره یوسف</w:t>
      </w:r>
      <w:r>
        <w:rPr>
          <w:rtl w:val="true"/>
        </w:rPr>
        <w:t>]</w:t>
      </w:r>
      <w:bookmarkEnd w:id="28"/>
    </w:p>
    <w:p>
      <w:pPr>
        <w:pStyle w:val="Heading3"/>
        <w:numPr>
          <w:ilvl w:val="2"/>
          <w:numId w:val="1"/>
        </w:numPr>
        <w:rPr/>
      </w:pPr>
      <w:bookmarkStart w:id="29" w:name="__RefHeading___Toc510968_3244359995"/>
      <w:bookmarkStart w:id="30" w:name="_Toc11"/>
      <w:bookmarkEnd w:id="29"/>
      <w:r>
        <w:rPr>
          <w:rtl w:val="true"/>
        </w:rPr>
        <w:t>سیمای سوره یوسف</w:t>
      </w:r>
      <w:bookmarkEnd w:id="30"/>
    </w:p>
    <w:p>
      <w:pPr>
        <w:pStyle w:val="BookText"/>
        <w:rPr/>
      </w:pPr>
      <w:r>
        <w:rPr>
          <w:rFonts w:ascii="IRNazanin" w:hAnsi="IRNazanin" w:eastAsia="IRNazanin"/>
          <w:color w:val="111111"/>
          <w:sz w:val="28"/>
          <w:sz w:val="28"/>
          <w:szCs w:val="28"/>
          <w:rtl w:val="true"/>
          <w:lang w:bidi="fa-IR"/>
        </w:rPr>
        <w:t>سوره یوسف از سوره‌های مکّی و دارای یکصد و یازده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حضرت یوسف،</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همین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این سوره،به هم پیوسته و در چند بخش جذاب و فشرده،داستان زندگی یوسف را از کودکی تا رسیدن او به مقام خزانه‌داری کشور مصر،عفت و پاکدامنی او،خنثی شدن توطئه‌های مختلف علیه او و جلوه‌هایی از قدرت الهی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یوسف علیه السلام فقط در همین سوره از قرآن آمده،در حالی که داستان پیامبران دیگر در سوره‌های متعدّد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حضرت آدم و نوح هر کدام در دوازده سوره،داستان حضرت ابراهیم در هیجده سوره،داستان حضرت صالح در یازده سوره،داستان حضرت داوود در پنج سوره،داستان حضرت هود و سلیمان هر کدام در چهار سوره و داستان حضرت عیسی و زکریّا هر کدام در سه سوره ذکر شده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یوسف در تورات،سِفر پیدایش از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است،امّا در مقایسه با آنچه در قرآن آمده،به خوبی اصالت قرآن و تحریف تورات معلوم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آثار ادبی نیز داستان یوسف و زلیخا،دلداری</w:t>
      </w:r>
    </w:p>
    <w:p>
      <w:pPr>
        <w:pStyle w:val="BookText"/>
        <w:rPr/>
      </w:pPr>
      <w:r>
        <w:rPr>
          <w:rFonts w:ascii="IRNazanin" w:hAnsi="IRNazanin" w:eastAsia="IRNazanin"/>
          <w:color w:val="111111"/>
          <w:sz w:val="28"/>
          <w:sz w:val="28"/>
          <w:szCs w:val="28"/>
          <w:rtl w:val="true"/>
          <w:lang w:bidi="fa-IR"/>
        </w:rPr>
        <w:t>جایگاهی برگزیده است که از آن جمله می‌توان منظومه یوسف و زلیخا،از نظامی گنجوی و یوسف و زلیخا منسوب به فردوسی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داستان یوسف علیه السلام بیشتر به شخصیّت خود او در گذر از کوران حوادث می‌پردازد،در حالی که در داستان پیامبران دیگر،بیشتر به سرنوشت مخالفان و لجاجت و هلاکت آنان اشاره نموده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روایات،از آموزش سوره یوسف به زنان و دختران نهی شده است، ولی به نظر برخی صاحب نظران،این روایات اسناد قابل اعتمادی ندارند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از طرفی آنچه استناد این نهی است،طرح عشق از سوی زلیخا همسر عزیز مصر است که با بیان قرآنی،نقطه منفی در آن وجود ندارد</w:t>
      </w:r>
      <w:r>
        <w:rPr>
          <w:rFonts w:eastAsia="IRNazanin" w:cs="IRNazanin"/>
          <w:color w:val="111111"/>
          <w:sz w:val="28"/>
          <w:szCs w:val="28"/>
          <w:rtl w:val="true"/>
          <w:lang w:bidi="fa-IR"/>
        </w:rPr>
        <w:t>.</w:t>
      </w:r>
      <w:bookmarkStart w:id="31" w:name="pg13165_114738"/>
    </w:p>
    <w:p>
      <w:pPr>
        <w:pStyle w:val="BookText"/>
        <w:rPr/>
      </w:pPr>
      <w:bookmarkEnd w:id="3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32" w:name="__RefHeading___Toc510970_3244359995"/>
      <w:bookmarkStart w:id="33" w:name="_Toc12"/>
      <w:bookmarkEnd w:id="3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33"/>
    </w:p>
    <w:p>
      <w:pPr>
        <w:pStyle w:val="Heading4"/>
        <w:numPr>
          <w:ilvl w:val="3"/>
          <w:numId w:val="1"/>
        </w:numPr>
        <w:rPr/>
      </w:pPr>
      <w:bookmarkStart w:id="34" w:name="__RefHeading___Toc510972_3244359995"/>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آیات کتاب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آن را قرآنی عربی نازل کردیم،باشد که بیاندیشید</w:t>
      </w:r>
      <w:r>
        <w:rPr>
          <w:rFonts w:eastAsia="IRNazanin" w:cs="IRNazanin"/>
          <w:color w:val="111111"/>
          <w:sz w:val="28"/>
          <w:szCs w:val="28"/>
          <w:rtl w:val="true"/>
          <w:lang w:bidi="fa-IR"/>
        </w:rPr>
        <w:t>.</w:t>
      </w:r>
    </w:p>
    <w:p>
      <w:pPr>
        <w:pStyle w:val="Heading4"/>
        <w:numPr>
          <w:ilvl w:val="3"/>
          <w:numId w:val="1"/>
        </w:numPr>
        <w:rPr/>
      </w:pPr>
      <w:bookmarkStart w:id="36" w:name="__RefHeading___Toc510974_3244359995"/>
      <w:bookmarkStart w:id="37" w:name="_Toc14"/>
      <w:bookmarkEnd w:id="36"/>
      <w:r>
        <w:rPr>
          <w:rtl w:val="true"/>
        </w:rPr>
        <w:t>نکته‌ها</w:t>
      </w:r>
      <w:r>
        <w:rPr>
          <w:rtl w:val="true"/>
        </w:rPr>
        <w:t>:</w:t>
      </w:r>
      <w:bookmarkEnd w:id="37"/>
    </w:p>
    <w:p>
      <w:pPr>
        <w:pStyle w:val="BookText"/>
        <w:rPr/>
      </w:pPr>
      <w:r>
        <w:rPr>
          <w:rFonts w:ascii="IRNazanin" w:hAnsi="IRNazanin" w:eastAsia="IRNazanin"/>
          <w:color w:val="111111"/>
          <w:sz w:val="28"/>
          <w:sz w:val="28"/>
          <w:szCs w:val="28"/>
          <w:rtl w:val="true"/>
          <w:lang w:bidi="fa-IR"/>
        </w:rPr>
        <w:t>درباره حروف مقطّعه نظرات مختلفی بیان شده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قرآن،این معجزه الهی از همین حروف الفبا تألیف یافته که در اختیار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سوره‌ای است که با آن حروف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سوگند و قسم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رموزی بین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از میان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با حروف مقطّعه آغاز شده،در بیست و چهار مورد پس از آن،سخن از قرآن و معجزه بودن آن است،شاید بهترین وجه،همان نظر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هر زبانی که نازل می‌شد،دیگران باید با آن زبان آشنا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نزول قرآن به زبان عربی دارای مزایایی است،از جمله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 دارای چنان گستردگی لغات و استواری قواعد دستوری است که در زبان‌های دیگر یافت نمی‌شود</w:t>
      </w:r>
      <w:r>
        <w:rPr>
          <w:rFonts w:eastAsia="IRNazanin" w:cs="IRNazanin"/>
          <w:color w:val="111111"/>
          <w:sz w:val="28"/>
          <w:szCs w:val="28"/>
          <w:rtl w:val="true"/>
          <w:lang w:bidi="fa-IR"/>
        </w:rPr>
        <w:t>.</w:t>
      </w:r>
      <w:bookmarkStart w:id="38" w:name="pg13165_114739"/>
    </w:p>
    <w:p>
      <w:pPr>
        <w:pStyle w:val="BookText"/>
        <w:rPr/>
      </w:pPr>
      <w:bookmarkEnd w:id="3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زبان اهل بهشت،عربی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منطقه‌ای که قرآن در آن نازل شد،عرب زبان بودند و امکان نداشت که کتابِ آسمانی آنها به زبان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قرآن و باران،هر 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است،بین این دو مشابهت‌هایی است که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از آسمان نازل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طاهر و مطهّرند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عَلَیْکُمْ مِنَ السَّمٰاءِ مٰاءً لِیُطَهِّرَکُمْ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یُعَلِّمُهُمُ الْکِتٰابَ وَ الْحِکْمَةَ وَ یُزَکِّیهِمْ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وسیله‌ی حیاتند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لِنُحْیِیَ بِهِ بَلْدَةً مَیْتاً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مبارک و مایه‌ی برکت‌اند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کِتٰابٌ أَنْزَلْنٰاهُ مُبٰارَکٌ</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مُبٰارَکاً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چون باران،قطره قطره و آیه آیه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بر عربی بودن قرآن،ردّ کسانی باشد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فردی عجمی به پیامبر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یَقُولُونَ إِنَّمٰا یُعَلِّمُهُ بَشَرٌ لِسٰانُ الَّذِی یُلْحِدُونَ إِلَیْهِ أَعْجَمِیٌّ وَ هٰذٰا لِسٰانٌ عَرَبِیٌّ مُبِینٌ</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39" w:name="__RefHeading___Toc510976_3244359995"/>
      <w:bookmarkStart w:id="40" w:name="_Toc15"/>
      <w:bookmarkEnd w:id="39"/>
      <w:r>
        <w:rPr>
          <w:rtl w:val="true"/>
        </w:rPr>
        <w:t>پیام‌ها</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قرآن،از همین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شما هم از همین حروف،کتابی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قرآن،دارای مقامی بس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قرآن،مخاطب و خواننده را در آغاز،نسبت به استحکام آیات خود واقف</w:t>
      </w:r>
      <w:bookmarkStart w:id="41" w:name="pg13165_114740"/>
    </w:p>
    <w:p>
      <w:pPr>
        <w:pStyle w:val="BookText"/>
        <w:rPr/>
      </w:pPr>
      <w:bookmarkEnd w:id="41"/>
      <w:r>
        <w:rPr>
          <w:rFonts w:ascii="IRNazanin" w:hAnsi="IRNazanin" w:eastAsia="IRNazanin"/>
          <w:color w:val="111111"/>
          <w:sz w:val="28"/>
          <w:sz w:val="28"/>
          <w:szCs w:val="28"/>
          <w:rtl w:val="true"/>
          <w:lang w:bidi="fa-IR"/>
        </w:rPr>
        <w:t>ساخته،سپس به بیان مطالب دیگر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الْکِتٰابِ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زبان عربی از یک سو و فرمان تدبّر در آن از سوی دیگر،نشانه‌ی آن است که مسلمانان باید با زبان عربی 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 لَعَلَّکُمْ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قرآن،تنها برای تلاوت و تبرک نیست،بلکه وسیله‌ی تعقّل و رشد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باید روشن و روشنگر،هدفدار و هدایتگر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 لَعَلَّکُمْ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تنهایی کافی نیست؛بلکه باید درباره‌ی آن تعقّل 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p>
    <w:p>
      <w:pPr>
        <w:pStyle w:val="BookText"/>
        <w:rPr/>
      </w:pP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10978_3244359995"/>
      <w:bookmarkStart w:id="43" w:name="_Toc16"/>
      <w:bookmarkEnd w:id="4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w:t>
      </w:r>
      <w:r>
        <w:rPr>
          <w:rtl w:val="true"/>
        </w:rPr>
        <w:t>]</w:t>
      </w:r>
      <w:bookmarkEnd w:id="43"/>
    </w:p>
    <w:p>
      <w:pPr>
        <w:pStyle w:val="Heading4"/>
        <w:numPr>
          <w:ilvl w:val="3"/>
          <w:numId w:val="1"/>
        </w:numPr>
        <w:rPr/>
      </w:pPr>
      <w:bookmarkStart w:id="44" w:name="__RefHeading___Toc510980_3244359995"/>
      <w:bookmarkStart w:id="45" w:name="_Toc17"/>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این قرآن که به تو وحی کردیم بهترین داستان را بر تو بازگو می‌کنیم، در حالی که تو پیش از آن،از بی‌خبران بودی</w:t>
      </w:r>
      <w:r>
        <w:rPr>
          <w:rFonts w:eastAsia="IRNazanin" w:cs="IRNazanin"/>
          <w:color w:val="111111"/>
          <w:sz w:val="28"/>
          <w:szCs w:val="28"/>
          <w:rtl w:val="true"/>
          <w:lang w:bidi="fa-IR"/>
        </w:rPr>
        <w:t>.</w:t>
      </w:r>
    </w:p>
    <w:p>
      <w:pPr>
        <w:pStyle w:val="Heading4"/>
        <w:numPr>
          <w:ilvl w:val="3"/>
          <w:numId w:val="1"/>
        </w:numPr>
        <w:rPr/>
      </w:pPr>
      <w:bookmarkStart w:id="46" w:name="__RefHeading___Toc510982_3244359995"/>
      <w:bookmarkStart w:id="47" w:name="_Toc18"/>
      <w:bookmarkEnd w:id="46"/>
      <w:r>
        <w:rPr>
          <w:rtl w:val="true"/>
        </w:rPr>
        <w:t>نکته‌ها</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داستان وهم به معنای نقل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و داستان در تربیت انسان سهم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داستان،تجسّم عینی زندگی یک امت و تجربه عملی یک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آئینه‌ی ملّت‌هاست و هر چه با تاریخ و سرگذشت پیشینیان آشنا باشیم،گویا به اندازه عمر آن مردم زندگی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نامه سی و یکم نهج البلاغه خطاب به فرزندش امام حسن علیه السلام جمله‌ای دارند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گذشتگان چنان مطالعه کرده‌ام و به آنها آگاهم،که گویا با آنان زیسته‌ام و به اندازه‌ی آنها عمر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 اثرگذاری قصّه و داستان بر روی انسان،تمایل قلبی او به داستان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کتاب‌های تاریخی و آثار داستانی در طول تاریخ فرهنگ بشری رونق خاصی داشته</w:t>
      </w:r>
    </w:p>
    <w:p>
      <w:pPr>
        <w:pStyle w:val="BookText"/>
        <w:rPr/>
      </w:pPr>
      <w:r>
        <w:rPr>
          <w:rFonts w:ascii="IRNazanin" w:hAnsi="IRNazanin" w:eastAsia="IRNazanin"/>
          <w:color w:val="111111"/>
          <w:sz w:val="28"/>
          <w:sz w:val="28"/>
          <w:szCs w:val="28"/>
          <w:rtl w:val="true"/>
          <w:lang w:bidi="fa-IR"/>
        </w:rPr>
        <w:t>و قابل فهم و درک برای اکثر مردم بوده است،در حالی که مباحث استدلالی و عقلانی را گروه اندکی پیگیری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روایات،به کلّ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 و این منافاتی ندارد که در میان کتب آسمانی،قرآن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میان سوره‌های قرآن،این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تفاوت داستان‌های قرآن با سایر داستان‌ها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أَنْبٰاءِ الرُّسُلِ مٰا نُثَبِّتُ بِهِ فُؤٰادَکَ</w:t>
      </w:r>
      <w:r>
        <w:rPr>
          <w:rFonts w:eastAsia="IRNazanin" w:cs="IRNazanin"/>
          <w:color w:val="111111"/>
          <w:sz w:val="28"/>
          <w:szCs w:val="28"/>
          <w:rtl w:val="true"/>
          <w:lang w:bidi="fa-IR"/>
        </w:rPr>
        <w:t xml:space="preserve">» </w:t>
      </w:r>
      <w:r>
        <w:rPr>
          <w:rStyle w:val="FootnoteAnchor"/>
        </w:rPr>
        <w:footnoteReference w:id="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است،نه خیال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xml:space="preserve">» </w:t>
      </w:r>
      <w:r>
        <w:rPr>
          <w:rStyle w:val="FootnoteAnchor"/>
        </w:rPr>
        <w:footnoteReference w:id="1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است،نه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 xml:space="preserve">» </w:t>
      </w:r>
      <w:r>
        <w:rPr>
          <w:rStyle w:val="FootnoteAnchor"/>
        </w:rPr>
        <w:footnoteReference w:id="1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وسیله‌ی تفکّر است،نه تخدیر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w:t>
      </w:r>
      <w:r>
        <w:rPr>
          <w:rStyle w:val="FootnoteAnchor"/>
        </w:rPr>
        <w:footnoteReference w:id="2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عبرت است،نه تفریح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داستان حضرت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داستان‌ها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داستان،جهاد با نفس که بزرگ‌ترین جهاد است،مطرح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داستان،نوجوانی است که تمام کمالات انسانی را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صبر،ایمان، تقوی،عفاف،امانت،حکمت،عفو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چهره‌های داستان،خوش عاقبت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یوسف به حکومت می‌رسد، برادران توبه می‌کنند،پدر بینایی خود را بدست می‌آورد،کشور قحطی زده نجات می‌یابد و دلتنگی‌ها و حسادت‌ها به وصال و محبّت تبدیل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مجموعه‌ای از اضداد در کنار هم طرح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و وصال،غم و شادی،قحطی و پرمحصولی،وفاداری و جفاکاری،مالک و مملوک،چاه و کاخ،فقر و غنا،</w:t>
      </w:r>
      <w:bookmarkStart w:id="48" w:name="pg13165_114742"/>
    </w:p>
    <w:p>
      <w:pPr>
        <w:pStyle w:val="BookText"/>
        <w:rPr/>
      </w:pPr>
      <w:bookmarkEnd w:id="48"/>
      <w:r>
        <w:rPr>
          <w:rFonts w:ascii="IRNazanin" w:hAnsi="IRNazanin" w:eastAsia="IRNazanin"/>
          <w:color w:val="111111"/>
          <w:sz w:val="28"/>
          <w:sz w:val="28"/>
          <w:szCs w:val="28"/>
          <w:rtl w:val="true"/>
          <w:lang w:bidi="fa-IR"/>
        </w:rPr>
        <w:t>بردگی و سلطنت،کوری و بینایی،پاکدامنی و اتهام ناروا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داستان‌های الهی،بلکه تمام کارهای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Style w:val="FootnoteAnchor"/>
        </w:rPr>
        <w:footnoteReference w:id="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کتاب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أَحْسَنَ الْحَدِیثِ</w:t>
      </w:r>
      <w:r>
        <w:rPr>
          <w:rFonts w:eastAsia="Amiri" w:cs="Amiri" w:ascii="Amiri" w:hAnsi="Amiri"/>
          <w:color w:val="111111"/>
          <w:sz w:val="28"/>
          <w:szCs w:val="28"/>
          <w:rtl w:val="true"/>
          <w:lang w:bidi="ar-SA"/>
        </w:rPr>
        <w:t xml:space="preserve">» </w:t>
      </w:r>
      <w:r>
        <w:rPr>
          <w:rStyle w:val="FootnoteAnchor"/>
        </w:rPr>
        <w:footnoteReference w:id="2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صورت‌گر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صُوَرَکُمْ</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دین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w:t>
      </w:r>
      <w:r>
        <w:rPr>
          <w:rFonts w:eastAsia="Amiri" w:cs="Amiri" w:ascii="Amiri" w:hAnsi="Amiri"/>
          <w:color w:val="111111"/>
          <w:sz w:val="28"/>
          <w:szCs w:val="28"/>
          <w:rtl w:val="true"/>
          <w:lang w:bidi="ar-SA"/>
        </w:rPr>
        <w:t xml:space="preserve">» </w:t>
      </w:r>
      <w:r>
        <w:rPr>
          <w:rStyle w:val="FootnoteAnchor"/>
        </w:rPr>
        <w:footnoteReference w:id="2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و در برابر این بهترین‌ها،خداوند بهترین عمل را از انسان خواسته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غفلت در قرآن به سه معنی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غفلت بد،نظیر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کَثِیراً مِنَ النّٰاسِ عَنْ آیٰاتِنٰا لَغٰافِلُونَ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همانا بسیاری مردم از آیات ما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غفلت خوب،نظیر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کسانی که بر زنان پاکدامن و غافل از فحشا،تهمت زنا می‌زنند در دنیا و آخرت لعنت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طبیعی به معنای بی‌اطلاعی،نظیر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مِنْ قَبْلِهِ 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حفظ حرمت و احترام پیامبر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قبله لمن الجاهلین</w:t>
      </w:r>
      <w:r>
        <w:rPr>
          <w:rFonts w:eastAsia="IRNazanin" w:cs="IRNazanin"/>
          <w:color w:val="111111"/>
          <w:sz w:val="28"/>
          <w:szCs w:val="28"/>
          <w:rtl w:val="true"/>
          <w:lang w:bidi="fa-IR"/>
        </w:rPr>
        <w:t>»</w:t>
      </w:r>
    </w:p>
    <w:p>
      <w:pPr>
        <w:pStyle w:val="Heading4"/>
        <w:numPr>
          <w:ilvl w:val="3"/>
          <w:numId w:val="1"/>
        </w:numPr>
        <w:rPr/>
      </w:pPr>
      <w:bookmarkStart w:id="49" w:name="__RefHeading___Toc510984_3244359995"/>
      <w:bookmarkStart w:id="50" w:name="_Toc19"/>
      <w:bookmarkEnd w:id="49"/>
      <w:r>
        <w:rPr>
          <w:rtl w:val="true"/>
        </w:rPr>
        <w:t>پیام‌ها</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نویسنده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معتبر و مطمئن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bookmarkStart w:id="51" w:name="pg13165_114743"/>
    </w:p>
    <w:p>
      <w:pPr>
        <w:pStyle w:val="BookText"/>
        <w:rPr/>
      </w:pPr>
      <w:bookmarkEnd w:id="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و تربیتی،برای تأثیر بهتر،باید مقدّمه چینی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قصّه،مقدّمه چینی می‌کند که می‌خواهم قصه بگویم،آن هم بهترین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سخن‌ها،در اختیار بهترین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 دادن به دیگران،بهترین‌ها را انتخاب و معرّفی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بازگوکننده‌ی داستان‌ها،با بهترین و زیباترین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داستان،آن است که بر اساس وحی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الْقَصَصِ بِمٰا أَوْحَیْنٰا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شدن،در بردارنده‌ی مسائلی است که پیامبر صلی اللّٰه علیه و آله باید آن را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قبل از نزول وحی،نسبت به تاریخِ گذشته بی‌خبر و ناآشنا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الْغٰافِلِینَ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قرآن،از میان برنده غفلت‌ها و بی‌خبری‌هاست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 لَمِنَ الْغٰافِلِینَ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10986_3244359995"/>
      <w:bookmarkStart w:id="53" w:name="_Toc20"/>
      <w:bookmarkEnd w:id="5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w:t>
      </w:r>
      <w:r>
        <w:rPr>
          <w:rtl w:val="true"/>
        </w:rPr>
        <w:t>]</w:t>
      </w:r>
      <w:bookmarkEnd w:id="53"/>
    </w:p>
    <w:p>
      <w:pPr>
        <w:pStyle w:val="Heading4"/>
        <w:numPr>
          <w:ilvl w:val="3"/>
          <w:numId w:val="1"/>
        </w:numPr>
        <w:rPr/>
      </w:pPr>
      <w:bookmarkStart w:id="54" w:name="__RefHeading___Toc510988_3244359995"/>
      <w:bookmarkStart w:id="55" w:name="_Toc21"/>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یوسف به پدر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ستاره با خورشید و ماه دیدم،آنها را در برابر خود سجده‌کنان دیدم</w:t>
      </w:r>
      <w:r>
        <w:rPr>
          <w:rFonts w:eastAsia="IRNazanin" w:cs="IRNazanin"/>
          <w:color w:val="111111"/>
          <w:sz w:val="28"/>
          <w:szCs w:val="28"/>
          <w:rtl w:val="true"/>
          <w:lang w:bidi="fa-IR"/>
        </w:rPr>
        <w:t>.</w:t>
      </w:r>
    </w:p>
    <w:p>
      <w:pPr>
        <w:pStyle w:val="Heading4"/>
        <w:numPr>
          <w:ilvl w:val="3"/>
          <w:numId w:val="1"/>
        </w:numPr>
        <w:rPr/>
      </w:pPr>
      <w:bookmarkStart w:id="56" w:name="__RefHeading___Toc510990_3244359995"/>
      <w:bookmarkStart w:id="57" w:name="_Toc22"/>
      <w:bookmarkEnd w:id="56"/>
      <w:r>
        <w:rPr>
          <w:rtl w:val="true"/>
        </w:rPr>
        <w:t>نکته‌ها</w:t>
      </w:r>
      <w:r>
        <w:rPr>
          <w:rtl w:val="true"/>
        </w:rPr>
        <w:t>:</w:t>
      </w:r>
      <w:bookmarkEnd w:id="57"/>
    </w:p>
    <w:p>
      <w:pPr>
        <w:pStyle w:val="Heading5"/>
        <w:numPr>
          <w:ilvl w:val="4"/>
          <w:numId w:val="1"/>
        </w:numPr>
        <w:rPr/>
      </w:pPr>
      <w:bookmarkStart w:id="58" w:name="__RefHeading___Toc510992_3244359995"/>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داستان حضرت یوسف،با رؤیا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علامه طباطبایی در تفسیر المیزان، داستان یوسف با خوابی شروع می‌شود که او را بشارت می‌دهد و نسبت به آینده‌ای روشن امیدوار می‌سازد تا او را در مسیر تربیت الهی صابر و بردبار گرداند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یوسف،بعد از بنیامین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بنیامین،دیگر برادران او از مادر جدایی</w:t>
      </w:r>
      <w:bookmarkStart w:id="60" w:name="pg13165_114744"/>
    </w:p>
    <w:p>
      <w:pPr>
        <w:pStyle w:val="BookText"/>
        <w:rPr/>
      </w:pPr>
      <w:bookmarkEnd w:id="60"/>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نیز فرزند حضرت اسحاق و او فرزند حضرت ابراهیم علیهم السلام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خواب اولیای الهی،متفاوت است؛گاهی نیازمند تعبیر است،مثل خوابِ حضرت یوسف و گاهی به تعبیر نیاز ندارد،بلکه عین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حضرت ابراهیم که مأمور می‌شود تا اسماعیل را ذبح کند</w:t>
      </w:r>
      <w:r>
        <w:rPr>
          <w:rFonts w:eastAsia="IRNazanin" w:cs="IRNazanin"/>
          <w:color w:val="111111"/>
          <w:sz w:val="28"/>
          <w:szCs w:val="28"/>
          <w:rtl w:val="true"/>
          <w:lang w:bidi="fa-IR"/>
        </w:rPr>
        <w:t>.</w:t>
      </w:r>
    </w:p>
    <w:p>
      <w:pPr>
        <w:pStyle w:val="Heading5"/>
        <w:numPr>
          <w:ilvl w:val="4"/>
          <w:numId w:val="1"/>
        </w:numPr>
        <w:rPr/>
      </w:pPr>
      <w:bookmarkStart w:id="61" w:name="__RefHeading___Toc510994_3244359995"/>
      <w:bookmarkStart w:id="62" w:name="_Toc24"/>
      <w:bookmarkEnd w:id="61"/>
      <w:r>
        <w:rPr>
          <w:rtl w:val="true"/>
        </w:rPr>
        <w:t>سخنی درباره‌ی رؤیا و خواب دیدن</w:t>
      </w:r>
      <w:bookmarkEnd w:id="62"/>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من الله،تحزین من الشیطان،و الذی یحدث به الانسان نفسه فیراه فی منامه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بشارتی از سوی خداوند است،یا غم و اندوهی از طرف شیطان است و یا مشکلات روزمره انسان است که در خواب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و روان‌شناسان،خواب دیدن را در اثر ناکامی‌ها و شکست‌ها دانسته و به ضرب المثلی قدیمی استشهاد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خواب را تلقینِ ترس گرفته‌اند،بر اساس ضرب المثلی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خواب را جلوه غرائز واپس زده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رغم تفاوت‌هایی که در خواب‌ها و رؤیاها وجود دارد،کسی اصل خواب دیدن را انکار نکرده است و البتّه باید به این نکته توجّه داشت که همه خواب‌ها با یک تحلیل،قابل بررسی نیستند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در تفسیر المیزان </w:t>
      </w:r>
      <w:r>
        <w:rPr>
          <w:rStyle w:val="FootnoteAnchor"/>
          <w:rtl w:val="true"/>
        </w:rPr>
        <w:footnoteReference w:id="3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عالم وجود دارد؛عالم طبیعت،عالم مثال،عالم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به خاطر تجرّدی که دارد،در خواب با آن دو عالم ارتباط پیدا می‌کند و به میزان استعداد و امکان،حقایقی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کامل باشد،در فضای صاف حقایق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کمال به آخرین درجه نرسیده باشد،حقایق را در قالب‌های دیگر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بیداری،شجاعت را در شیر و حیله را در روباه و بلندی را در کوه می‌بینیم،در خواب،علم را در قالب نور،ازدواج را در قالب لباس و جهل و</w:t>
      </w:r>
    </w:p>
    <w:p>
      <w:pPr>
        <w:pStyle w:val="BookText"/>
        <w:rPr/>
      </w:pPr>
      <w:r>
        <w:rPr>
          <w:rFonts w:ascii="IRNazanin" w:hAnsi="IRNazanin" w:eastAsia="IRNazanin"/>
          <w:color w:val="111111"/>
          <w:sz w:val="28"/>
          <w:sz w:val="28"/>
          <w:szCs w:val="28"/>
          <w:rtl w:val="true"/>
          <w:lang w:bidi="fa-IR"/>
        </w:rPr>
        <w:t>نادانی را به صورت تاریکی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ایشان را با ذکر مثال‌هایی بیان می‌کنیم؛کسانی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اوّل،کسانی که روح کامل و مجردی دارند و بعد از خواب رفتنِ حواس،با عالم عقل مرتبط شده و حقایقی را صاف و روشن از دنیای دیگر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دوّم،کسانی هستند که دارای روح متوسط هستند و در عالم رؤیا،حقایق را ناصاف و همراه با برفک و تشبیه و تخیّل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مفسّری در کنار دستگاه گیرنده، ماجرای فیلم را توضیح دهد و به عبارتی،عالمی آن خواب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سوّم،کسانی هستند که روح آنان به قدری متلاطم و ناموزون است که خواب آنها مفهومی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صحنه‌هایِ پراکنده و پربرفک تلویزیونی،که کسی چیزی سردرنمی‌آورد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رؤیاها که قابل تعبیر نیستند،در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مختلف،از رؤیاهایی نام برده که حقیقت آنها به وقوع پیوسته،از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یوسف 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دو یار زندانیِ یوسف که بعداً یکی از آنها آزاد و دیگری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پیامبر اسلام صلی اللّٰه علیه و آله درباره عدد اندک مشرکان در جنگ بدر که تعبیر به شکست مشرکان 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پیامبر اسلام صلی اللّٰه علیه و آله درباره ورود مسلمانان با سر تراشیده به مسجد الحرام،که با فتح مکّه و زیارت خانه خدا تعبیر شد </w:t>
      </w:r>
      <w:r>
        <w:rPr>
          <w:rStyle w:val="FootnoteAnchor"/>
          <w:rtl w:val="true"/>
        </w:rPr>
        <w:footnoteReference w:id="34"/>
      </w:r>
      <w:bookmarkStart w:id="63" w:name="pg13165_114746"/>
    </w:p>
    <w:p>
      <w:pPr>
        <w:pStyle w:val="BookText"/>
        <w:rPr/>
      </w:pPr>
      <w:bookmarkEnd w:id="6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أَوْحَیْنٰا إِلیٰ أُمِّکَ مٰا یُوحیٰ أَنِ اقْذِفِیهِ فِی التّٰابُوتِ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که روایات بر این دلالت دارند که مراد از وحی در اینجا،همان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قرآن که بگذریم در زندگی خود،افرادی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عباس قمی صاحب مفاتیح الجنان،به خواب فرزندش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نزدم امانت بوده،آن را به صاحبش برگردان تا من در برزخ راحت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 به سراغ کتاب رفت،با نشانه‌هایی که پدر گفته بود تطبیق داشت،آن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 از خانه بیرون برود،کتاب از دستش افتاد و کمی ضربه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را به صاحبش برگرداند و چیزی نگفت،دوباره پدرش به خواب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نگفتی کتاب تو ضربه دیده است تا اگر خواست خسارت بگیرد و یا رضایت دهد</w:t>
      </w:r>
      <w:r>
        <w:rPr>
          <w:rFonts w:eastAsia="IRNazanin" w:cs="IRNazanin"/>
          <w:color w:val="111111"/>
          <w:sz w:val="28"/>
          <w:szCs w:val="28"/>
          <w:rtl w:val="true"/>
          <w:lang w:bidi="fa-IR"/>
        </w:rPr>
        <w:t>.</w:t>
      </w:r>
    </w:p>
    <w:p>
      <w:pPr>
        <w:pStyle w:val="Heading4"/>
        <w:numPr>
          <w:ilvl w:val="3"/>
          <w:numId w:val="1"/>
        </w:numPr>
        <w:rPr/>
      </w:pPr>
      <w:bookmarkStart w:id="64" w:name="__RefHeading___Toc510996_3244359995"/>
      <w:bookmarkStart w:id="65" w:name="_Toc25"/>
      <w:bookmarkEnd w:id="64"/>
      <w:r>
        <w:rPr>
          <w:rtl w:val="true"/>
        </w:rPr>
        <w:t>پیام‌ها</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فرزندان،باید به درایت و دلسوزی پدر اعتماد و در مسائل زندگی با او مشورت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یُوسُفُ لِأَبِیهِ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اسم صدا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مادر،بهترین مرجع برای حلّ مشکلات فرزندان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در خطاب به یکدیگر،از واژه‌هایی که نشانه‌ی صمیمیّت، رحمت و شفقت است،استفاده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خواب‌های فرزندانشان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ابتدا،تعبیر خواب نمی‌دانست و لذا برای تعبیر رؤیایش از پدر استمداد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bookmarkStart w:id="66" w:name="pg13165_114747"/>
    </w:p>
    <w:p>
      <w:pPr>
        <w:pStyle w:val="BookText"/>
        <w:rPr/>
      </w:pPr>
      <w:bookmarkEnd w:id="6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رؤیا و خواب دیدن،یکی از راه‌های دریافت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برادران به صورت ستاره در رؤیای یوسف علیه السلام،نشانه‌ی مقام یافتن آنان در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کَوْکَباً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خواب،اشیا،نماد حقایق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خورشید نشان پدر و ماه تعبیر از مادر و ستارگان نشان برادران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أَحَدَ عَشَرَ کَوْکَباً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ماه و خورشید و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شگفتی‌های رؤیای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کَوْکَباً وَ الشَّمْسَ وَ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اولیایِ خدا،واقعی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تا بگوید حتماً دیدم و گمان نشود ماجرا خیالی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خواب چنان دید که خورشید و ماه و ستارگان،همانند موجودات دارای عقل،بر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عاقل بکار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برگزیده،به مقامی می‌رسند که مسجود دیگر انسان‌ها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رَأَیْتُهُمْ لِی 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نوجوان،استعدادی هست که بزرگترها را به تواضع وامی‌دارد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داستان با رؤیا و پایان آن با تعبیر آن،از بهترین روشها برای نوشتن داستان و سناریو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الْقَصَصِ رَأَیْتُهُمْ لِی سٰاجِدِینَ</w:t>
      </w:r>
      <w:r>
        <w:rPr>
          <w:rFonts w:eastAsia="IRNazanin" w:cs="IRNazanin"/>
          <w:color w:val="111111"/>
          <w:sz w:val="28"/>
          <w:szCs w:val="28"/>
          <w:rtl w:val="true"/>
          <w:lang w:bidi="fa-IR"/>
        </w:rPr>
        <w:t>»</w:t>
      </w:r>
    </w:p>
    <w:p>
      <w:pPr>
        <w:pStyle w:val="Heading3"/>
        <w:numPr>
          <w:ilvl w:val="2"/>
          <w:numId w:val="1"/>
        </w:numPr>
        <w:rPr/>
      </w:pPr>
      <w:bookmarkStart w:id="67" w:name="__RefHeading___Toc510998_3244359995"/>
      <w:bookmarkStart w:id="68" w:name="_Toc26"/>
      <w:bookmarkEnd w:id="6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w:t>
      </w:r>
      <w:r>
        <w:rPr>
          <w:rtl w:val="true"/>
        </w:rPr>
        <w:t>]</w:t>
      </w:r>
      <w:bookmarkEnd w:id="68"/>
    </w:p>
    <w:p>
      <w:pPr>
        <w:pStyle w:val="Heading4"/>
        <w:numPr>
          <w:ilvl w:val="3"/>
          <w:numId w:val="1"/>
        </w:numPr>
        <w:rPr/>
      </w:pPr>
      <w:bookmarkStart w:id="69" w:name="__RefHeading___Toc511000_3244359995"/>
      <w:bookmarkStart w:id="70" w:name="_Toc27"/>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 برادرانت بازگو مکن،که برایت نقشه‌ای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شیطان،برای انسان دشمنی آشکار است</w:t>
      </w:r>
      <w:r>
        <w:rPr>
          <w:rFonts w:eastAsia="IRNazanin" w:cs="IRNazanin"/>
          <w:color w:val="111111"/>
          <w:sz w:val="28"/>
          <w:szCs w:val="28"/>
          <w:rtl w:val="true"/>
          <w:lang w:bidi="fa-IR"/>
        </w:rPr>
        <w:t>.</w:t>
      </w:r>
      <w:bookmarkStart w:id="71" w:name="pg13165_114748"/>
    </w:p>
    <w:p>
      <w:pPr>
        <w:pStyle w:val="Heading4"/>
        <w:numPr>
          <w:ilvl w:val="3"/>
          <w:numId w:val="1"/>
        </w:numPr>
        <w:rPr/>
      </w:pPr>
      <w:bookmarkStart w:id="72" w:name="__RefHeading___Toc511002_3244359995"/>
      <w:bookmarkStart w:id="73" w:name="_Toc28"/>
      <w:bookmarkEnd w:id="71"/>
      <w:bookmarkEnd w:id="72"/>
      <w:r>
        <w:rPr>
          <w:rtl w:val="true"/>
        </w:rPr>
        <w:t>نکته‌ها</w:t>
      </w:r>
      <w:r>
        <w:rPr>
          <w:rtl w:val="true"/>
        </w:rPr>
        <w:t>:</w:t>
      </w:r>
      <w:bookmarkEnd w:id="73"/>
    </w:p>
    <w:p>
      <w:pPr>
        <w:pStyle w:val="BookText"/>
        <w:rPr/>
      </w:pPr>
      <w:r>
        <w:rPr>
          <w:rFonts w:ascii="IRNazanin" w:hAnsi="IRNazanin" w:eastAsia="IRNazanin"/>
          <w:color w:val="111111"/>
          <w:sz w:val="28"/>
          <w:sz w:val="28"/>
          <w:szCs w:val="28"/>
          <w:rtl w:val="true"/>
          <w:lang w:bidi="fa-IR"/>
        </w:rPr>
        <w:t>یکی از اصول زندگی،رازداری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به مفاد این آیه عمل می‌کردند،این همه کتب خطی،آثار علمی،هنری و عتیقه‌های ما،در موزه کشورهای خارجی جای نمی‌گرفت و به اسم کارشناس،دیپلمات و جهانگرد از منابع و امکانات و منافع ما آگاه نمی‌شدند و در اثر سادگی یا خیانت،اسرارمان در اختیار کسانی که دائماً در حال کید و مکر بر علیه ما هستند،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یوسف،خواب خود را دور از چشم برادران،به پدر گفت،که این خود نشانه‌ی تیزهوشی اوست</w:t>
      </w:r>
      <w:r>
        <w:rPr>
          <w:rFonts w:eastAsia="IRNazanin" w:cs="IRNazanin"/>
          <w:color w:val="111111"/>
          <w:sz w:val="28"/>
          <w:szCs w:val="28"/>
          <w:rtl w:val="true"/>
          <w:lang w:bidi="fa-IR"/>
        </w:rPr>
        <w:t>.</w:t>
      </w:r>
    </w:p>
    <w:p>
      <w:pPr>
        <w:pStyle w:val="Heading4"/>
        <w:numPr>
          <w:ilvl w:val="3"/>
          <w:numId w:val="1"/>
        </w:numPr>
        <w:rPr/>
      </w:pPr>
      <w:bookmarkStart w:id="74" w:name="__RefHeading___Toc511004_3244359995"/>
      <w:bookmarkStart w:id="75" w:name="_Toc29"/>
      <w:bookmarkEnd w:id="74"/>
      <w:r>
        <w:rPr>
          <w:rtl w:val="true"/>
        </w:rPr>
        <w:t>پیام‌ها</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با مهربانی مورد خطاب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بایستی رابطه‌ای صمیمانه با فرزندان داشته باشند تا فرزندان بتوانند سخن خود را با آنان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حسادت در محیط خانه و جامعه را به فرزندان گوشزد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و در خانواده رازداری را به فرزندان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دانسته‌ها و اطلاعات،باید طبقه‌بندی شود و محرمانه و غیر محرمانه از هم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را به هر کسی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فضایل به خاطر جلوگیری از حسادت‌ها،کاری بایسته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بردن به استعداد یک فرزند،آن را با سایر فرزندان مطرح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افراد تیزهوش و نابغه،باید احتیاط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رؤیا،قابل گفتن نیست،پس بسیاری از دیده‌ها در بیداری،نباید بازگو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نیز دارای علم و موهبت تعبیر خواب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در آستین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إِخْوَتِکَ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 خواب به برادران،نوعی پیشگیری از تحریک حسادت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 عَلیٰ إِخْوَتِکَ فَیَکِیدُوا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انبیا نیز،مسایل ضد اخلاقی همچون حسد و حیله میان فرزندان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لاٰ تَقْصُصْ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حسادت را شعله‌ور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حسادت،موجب نادیده گرفته شدن حقوق حتّی حقّ خویشاوندی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که از خواب وی و مقام آینده او اطلاعی نداشتند 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اطلاع می‌یافتند چه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 آینده نگری صفاتی ارزنده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و برخی اخبار،ممکن است بسیار گران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فَیَکِیدُوا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اسرار به قدری مهم هستند که افشای آن زندگی فرد یا افرادی را به مخاطره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مهم و حسّاس باید خطر را قبل از وقوع آن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در مورد کید برادران نسبت به یوسف اطمینان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پیش‌بینی مسایل مهم،گاهی اظهار سوء ظن و یا پرده‌برداشتن از خصلت‌ها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والدین،از روحیات فرزندانشان نسبت به هم آگاه باشند تا بتوانند</w:t>
      </w:r>
      <w:bookmarkStart w:id="76" w:name="pg13165_114750"/>
    </w:p>
    <w:p>
      <w:pPr>
        <w:pStyle w:val="BookText"/>
        <w:rPr/>
      </w:pPr>
      <w:bookmarkEnd w:id="76"/>
      <w:r>
        <w:rPr>
          <w:rFonts w:ascii="Amiri" w:hAnsi="Amiri" w:eastAsia="Amiri" w:cs="Amiri"/>
          <w:color w:val="111111"/>
          <w:sz w:val="28"/>
          <w:sz w:val="28"/>
          <w:szCs w:val="28"/>
          <w:rtl w:val="true"/>
          <w:lang w:bidi="ar-SA"/>
        </w:rPr>
        <w:t>اعمال مدیریّت کامل 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کید و حیله،کاری شیطانی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فَیَکِیدُوا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با استفاده از زمینه‌های درونی بر ما سلطه می‌یابد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 برادران، زمینه را برای بروز دشمنی شیطان نسبت به انسان فراهم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فَیَکِیدُوا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انسان است،حتّی اگر پیامبر زاده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لِلْإِنْسٰانِ عَدُوٌّ مُبِینٌ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کودکی،شیطان را به کودکان معرّفی و نقش او را بیان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لِلْإِنْسٰانِ عَدُوٌّ مُبِینٌ</w:t>
      </w:r>
      <w:r>
        <w:rPr>
          <w:rFonts w:eastAsia="IRNazanin" w:cs="IRNazanin"/>
          <w:color w:val="111111"/>
          <w:sz w:val="28"/>
          <w:szCs w:val="28"/>
          <w:rtl w:val="true"/>
          <w:lang w:bidi="fa-IR"/>
        </w:rPr>
        <w:t>»</w:t>
      </w:r>
    </w:p>
    <w:p>
      <w:pPr>
        <w:pStyle w:val="Heading3"/>
        <w:numPr>
          <w:ilvl w:val="2"/>
          <w:numId w:val="1"/>
        </w:numPr>
        <w:rPr/>
      </w:pPr>
      <w:bookmarkStart w:id="77" w:name="__RefHeading___Toc511006_3244359995"/>
      <w:bookmarkStart w:id="78" w:name="_Toc30"/>
      <w:bookmarkEnd w:id="7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w:t>
      </w:r>
      <w:r>
        <w:rPr>
          <w:rtl w:val="true"/>
        </w:rPr>
        <w:t>]</w:t>
      </w:r>
      <w:bookmarkEnd w:id="78"/>
    </w:p>
    <w:p>
      <w:pPr>
        <w:pStyle w:val="Heading4"/>
        <w:numPr>
          <w:ilvl w:val="3"/>
          <w:numId w:val="1"/>
        </w:numPr>
        <w:rPr/>
      </w:pPr>
      <w:bookmarkStart w:id="79" w:name="__RefHeading___Toc511008_3244359995"/>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پرودگارت تو را برمی‌گزیند و از تعبیر خواب‌ها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می‌سازد و نعمتش را بر تو و بر خاندان یعقوب تمام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از این بر پدرانت ابراهیم و اسحاق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پرودگارت دانای حکیم است</w:t>
      </w:r>
      <w:r>
        <w:rPr>
          <w:rFonts w:eastAsia="IRNazanin" w:cs="IRNazanin"/>
          <w:color w:val="111111"/>
          <w:sz w:val="28"/>
          <w:szCs w:val="28"/>
          <w:rtl w:val="true"/>
          <w:lang w:bidi="fa-IR"/>
        </w:rPr>
        <w:t>.</w:t>
      </w:r>
    </w:p>
    <w:p>
      <w:pPr>
        <w:pStyle w:val="Heading4"/>
        <w:numPr>
          <w:ilvl w:val="3"/>
          <w:numId w:val="1"/>
        </w:numPr>
        <w:rPr/>
      </w:pPr>
      <w:bookmarkStart w:id="81" w:name="__RefHeading___Toc511010_3244359995"/>
      <w:bookmarkStart w:id="82" w:name="_Toc32"/>
      <w:bookmarkEnd w:id="81"/>
      <w:r>
        <w:rPr>
          <w:rtl w:val="true"/>
        </w:rPr>
        <w:t>نکته‌ها</w:t>
      </w:r>
      <w:r>
        <w:rPr>
          <w:rtl w:val="true"/>
        </w:rPr>
        <w:t>:</w:t>
      </w:r>
      <w:bookmarkEnd w:id="82"/>
    </w:p>
    <w:p>
      <w:pPr>
        <w:pStyle w:val="BookText"/>
        <w:rPr/>
      </w:pPr>
      <w:r>
        <w:rPr>
          <w:rFonts w:ascii="IRNazanin" w:hAnsi="IRNazanin" w:eastAsia="IRNazanin"/>
          <w:color w:val="111111"/>
          <w:sz w:val="28"/>
          <w:sz w:val="28"/>
          <w:szCs w:val="28"/>
          <w:rtl w:val="true"/>
          <w:lang w:bidi="fa-IR"/>
        </w:rPr>
        <w:t>تأویل خواب به معنای بیانِ باطن و نحوه‌ی تحقّق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نقل ماجراست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انسان رؤیای خود را برای دیگران نقل می‌کند،به خواب نیز حدیث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در این آیه،خواب فرزندش یوسف را برای او تعبیر می‌کند و از آینده‌اش خبر می‌دهد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آیه آن است که گوینده‌ی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است و یا حضرت</w:t>
      </w:r>
      <w:bookmarkStart w:id="83" w:name="pg13165_114751"/>
    </w:p>
    <w:p>
      <w:pPr>
        <w:pStyle w:val="BookText"/>
        <w:rPr/>
      </w:pPr>
      <w:bookmarkEnd w:id="83"/>
      <w:r>
        <w:rPr>
          <w:rFonts w:ascii="IRNazanin" w:hAnsi="IRNazanin" w:eastAsia="IRNazanin"/>
          <w:color w:val="111111"/>
          <w:sz w:val="28"/>
          <w:sz w:val="28"/>
          <w:szCs w:val="28"/>
          <w:rtl w:val="true"/>
          <w:lang w:bidi="fa-IR"/>
        </w:rPr>
        <w:t>یعقوب،که چون علم او از طرف خداوند است،یک پیشگویی صحیح است و مانعی ندارد به خصوص با توجّه به اینکه در آن زمان یوسف پیامبر نبوده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مستقیم خداوند واقع شود</w:t>
      </w:r>
      <w:r>
        <w:rPr>
          <w:rFonts w:eastAsia="IRNazanin" w:cs="IRNazanin"/>
          <w:color w:val="111111"/>
          <w:sz w:val="28"/>
          <w:szCs w:val="28"/>
          <w:rtl w:val="true"/>
          <w:lang w:bidi="fa-IR"/>
        </w:rPr>
        <w:t>.</w:t>
      </w:r>
    </w:p>
    <w:p>
      <w:pPr>
        <w:pStyle w:val="Heading4"/>
        <w:numPr>
          <w:ilvl w:val="3"/>
          <w:numId w:val="1"/>
        </w:numPr>
        <w:rPr/>
      </w:pPr>
      <w:bookmarkStart w:id="84" w:name="__RefHeading___Toc511012_3244359995"/>
      <w:bookmarkStart w:id="85" w:name="_Toc33"/>
      <w:bookmarkEnd w:id="84"/>
      <w:r>
        <w:rPr>
          <w:rtl w:val="true"/>
        </w:rPr>
        <w:t>پیام‌ها</w:t>
      </w:r>
      <w:bookmarkEnd w:id="8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پیامبران،برگزیدگان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للولاء چون یوسف علیه السلام 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انواع گرفتاری‌ها مبتلا شد تا گوهر وجودش در گرفتاری‌ها نمایانده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سن و سال نیست،ممکن است کسی از نظر سنی کوچکتر ولی از نظر خصلت‌ها و ارزش والاتر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برادران کوچک‌تر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از یک خواب،آینده افراد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 وَ یُعَلِّمُکَ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مهم و دانش‌های کلیدی و اساسی را نباید به هر کس آموخت؛اوّل باید افراد لایق را گزینش کرد و سپس علوم را در اختیار آنان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 وَ یُعَلِّمُکَ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علم،اولین هدیه الهی به برگزیدگان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 وَ یُعَلِّمُکَ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انبیا،شاگردان بلاواسطه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خواب،از اموری است که خداوند به انسان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 مِنْ تَأْوِیلِ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ارتباط با غیب،تعبیر رؤیا و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 مِنْ تَأْوِیلِ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آموخته شده به یوسف علیه السلام نیز محدود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تَأْوِیلِ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بخشی از علم تعبیر خواب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حکومت،سرآمد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نِعْمَتَهُ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قرآن،اجداد در حکم پدر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أَبَوَیْکَ مِنْ قَبْلُ إِبْرٰاهِیمَ وَ إِسْحٰاقَ</w:t>
      </w:r>
      <w:r>
        <w:rPr>
          <w:rFonts w:eastAsia="IRNazanin" w:cs="IRNazanin"/>
          <w:color w:val="111111"/>
          <w:sz w:val="28"/>
          <w:szCs w:val="28"/>
          <w:rtl w:val="true"/>
          <w:lang w:bidi="fa-IR"/>
        </w:rPr>
        <w:t>»</w:t>
      </w:r>
      <w:bookmarkStart w:id="86" w:name="pg13165_114752"/>
    </w:p>
    <w:p>
      <w:pPr>
        <w:pStyle w:val="BookText"/>
        <w:rPr/>
      </w:pPr>
      <w:bookmarkEnd w:id="8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هدایت و لیاقت یک فرد علاوه بر خود او برای خانواده و خویشاوندان او نیز نعمت و موهبت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وَ عَلیٰ آلِ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آل یعقوب نشان از عاقبت به خیری برادران یوسف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 نِعْمَتَهُ عَلَیْکَ وَ عَلیٰ آلِ 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انبیا،بر اساس علم و حکمت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یَجْتَبِیکَ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حَکِیمٌ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11014_3244359995"/>
      <w:bookmarkStart w:id="88" w:name="_Toc34"/>
      <w:bookmarkEnd w:id="8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w:t>
      </w:r>
      <w:r>
        <w:rPr>
          <w:rtl w:val="true"/>
        </w:rPr>
        <w:t>]</w:t>
      </w:r>
      <w:bookmarkEnd w:id="88"/>
    </w:p>
    <w:p>
      <w:pPr>
        <w:pStyle w:val="Heading4"/>
        <w:numPr>
          <w:ilvl w:val="3"/>
          <w:numId w:val="1"/>
        </w:numPr>
        <w:rPr/>
      </w:pPr>
      <w:bookmarkStart w:id="89" w:name="__RefHeading___Toc511016_3244359995"/>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برادرانش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شدن اراده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جویندگان است</w:t>
      </w:r>
      <w:r>
        <w:rPr>
          <w:rFonts w:eastAsia="IRNazanin" w:cs="IRNazanin"/>
          <w:color w:val="111111"/>
          <w:sz w:val="28"/>
          <w:szCs w:val="28"/>
          <w:rtl w:val="true"/>
          <w:lang w:bidi="fa-IR"/>
        </w:rPr>
        <w:t>.</w:t>
      </w:r>
    </w:p>
    <w:p>
      <w:pPr>
        <w:pStyle w:val="Heading4"/>
        <w:numPr>
          <w:ilvl w:val="3"/>
          <w:numId w:val="1"/>
        </w:numPr>
        <w:rPr/>
      </w:pPr>
      <w:bookmarkStart w:id="91" w:name="__RefHeading___Toc511018_3244359995"/>
      <w:bookmarkStart w:id="92" w:name="_Toc36"/>
      <w:bookmarkEnd w:id="91"/>
      <w:r>
        <w:rPr>
          <w:rtl w:val="true"/>
        </w:rPr>
        <w:t>نکته‌ها</w:t>
      </w:r>
      <w:r>
        <w:rPr>
          <w:rtl w:val="true"/>
        </w:rPr>
        <w:t>:</w:t>
      </w:r>
      <w:bookmarkEnd w:id="92"/>
    </w:p>
    <w:p>
      <w:pPr>
        <w:pStyle w:val="BookText"/>
        <w:rPr/>
      </w:pPr>
      <w:r>
        <w:rPr>
          <w:rFonts w:ascii="IRNazanin" w:hAnsi="IRNazanin" w:eastAsia="IRNazanin"/>
          <w:color w:val="111111"/>
          <w:sz w:val="28"/>
          <w:sz w:val="28"/>
          <w:szCs w:val="28"/>
          <w:rtl w:val="true"/>
          <w:lang w:bidi="fa-IR"/>
        </w:rPr>
        <w:t>در داستان زندگی حضرت یوسف،آیات و نشانه‌های زیادی از قدرت‌نمایی خداوند به چشم می‌خورد،که هر کدام از آنها مایه‌ی عبرت و پند برای اهل تحقیق و جستجو است؛از آن جمله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راز و رمز حضرت 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اطلاع یافتن یعقوب از آینده فرزند خود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بودن و آسیب ندیدن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 و دوباره بینا شدن حضرت یعقوب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چاه و اوج جاه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به حکومت 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و تهمت ناپاکی شنیدن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و پادشاهی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فرار از گناه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عفو سریع برادران خطاکار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نشانه‌ها،سؤال‌هایی قابل طرح است که پاسخ هر کدام روشنگر راه زندگانی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حسادت،انسان را به برادرکشی می‌کشاند؟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ده نفر در یک خیانت،هم رأی و هم داستان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یوسف با بزرگواری از مجازات برادران خیانتکار خود،صرف نظر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با یاد خدا،زندان را بر لذّت گناه ترجیح می‌دهد؟ این سوره،در زمانی نازل شد که پیامبر اکرم صلی اللّٰه علیه و آله در محاصره شدید اقتصادی و اجتماعی قرار گرفته بود و این داستان برای حضرت،مایه‌ی دلداری شد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w:t>
      </w:r>
      <w:bookmarkStart w:id="93" w:name="pg13165_114753"/>
    </w:p>
    <w:p>
      <w:pPr>
        <w:pStyle w:val="BookText"/>
        <w:rPr/>
      </w:pPr>
      <w:bookmarkEnd w:id="93"/>
      <w:r>
        <w:rPr>
          <w:rFonts w:ascii="IRNazanin" w:hAnsi="IRNazanin" w:eastAsia="IRNazanin"/>
          <w:color w:val="111111"/>
          <w:sz w:val="28"/>
          <w:sz w:val="28"/>
          <w:szCs w:val="28"/>
          <w:rtl w:val="true"/>
          <w:lang w:bidi="fa-IR"/>
        </w:rPr>
        <w:t>بستگانت ایمان نیاوردند ناراحت مباش،برادران یوسف او را به چاه انداختند</w:t>
      </w:r>
      <w:r>
        <w:rPr>
          <w:rFonts w:eastAsia="IRNazanin" w:cs="IRNazanin"/>
          <w:color w:val="111111"/>
          <w:sz w:val="28"/>
          <w:szCs w:val="28"/>
          <w:rtl w:val="true"/>
          <w:lang w:bidi="fa-IR"/>
        </w:rPr>
        <w:t>!.</w:t>
      </w:r>
    </w:p>
    <w:p>
      <w:pPr>
        <w:pStyle w:val="Heading4"/>
        <w:numPr>
          <w:ilvl w:val="3"/>
          <w:numId w:val="1"/>
        </w:numPr>
        <w:rPr/>
      </w:pPr>
      <w:bookmarkStart w:id="94" w:name="__RefHeading___Toc511020_3244359995"/>
      <w:bookmarkStart w:id="95" w:name="_Toc37"/>
      <w:bookmarkEnd w:id="94"/>
      <w:r>
        <w:rPr>
          <w:rtl w:val="true"/>
        </w:rPr>
        <w:t>پیام‌ها</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داستان،شنونده را برای شنیدن و عبرت گرفتن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حسد،مرز خانواده و عواطف خویشاوندی را نیز درهم می‌شکند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 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یوسف دارای دو محور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برادران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سو که شروع کنیم به نتیجه می‌رسیم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یُوسُفَ وَ إِخْوَتِهِ 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یکی است،امّا نکات و درسهایی که از آن استفاده می‌شود بسیار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طرح سؤال از جمله راههای رسیدن به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تشنه‌ی شنیدن و عاشقِ آموختن نباشیم،از درسهای قرآن استفاده کامل نمی‌بریم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قرآن،پاسخ سؤال‌های زندگی مردم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w:t>
      </w:r>
    </w:p>
    <w:p>
      <w:pPr>
        <w:pStyle w:val="Heading3"/>
        <w:numPr>
          <w:ilvl w:val="2"/>
          <w:numId w:val="1"/>
        </w:numPr>
        <w:rPr/>
      </w:pPr>
      <w:bookmarkStart w:id="96" w:name="__RefHeading___Toc511022_3244359995"/>
      <w:bookmarkStart w:id="97" w:name="_Toc38"/>
      <w:bookmarkEnd w:id="9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w:t>
      </w:r>
      <w:r>
        <w:rPr>
          <w:rtl w:val="true"/>
        </w:rPr>
        <w:t>]</w:t>
      </w:r>
      <w:bookmarkEnd w:id="97"/>
    </w:p>
    <w:p>
      <w:pPr>
        <w:pStyle w:val="Heading4"/>
        <w:numPr>
          <w:ilvl w:val="3"/>
          <w:numId w:val="1"/>
        </w:numPr>
        <w:rPr/>
      </w:pPr>
      <w:bookmarkStart w:id="98" w:name="__RefHeading___Toc511024_3244359995"/>
      <w:bookmarkStart w:id="99" w:name="_Toc39"/>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یوسف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پدرمان از ما که گروهی نیرومند هستیم محبوب‌ترند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علاقه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روشنی است</w:t>
      </w:r>
      <w:r>
        <w:rPr>
          <w:rFonts w:eastAsia="IRNazanin" w:cs="IRNazanin"/>
          <w:color w:val="111111"/>
          <w:sz w:val="28"/>
          <w:szCs w:val="28"/>
          <w:rtl w:val="true"/>
          <w:lang w:bidi="fa-IR"/>
        </w:rPr>
        <w:t>.</w:t>
      </w:r>
    </w:p>
    <w:p>
      <w:pPr>
        <w:pStyle w:val="Heading4"/>
        <w:numPr>
          <w:ilvl w:val="3"/>
          <w:numId w:val="1"/>
        </w:numPr>
        <w:rPr/>
      </w:pPr>
      <w:bookmarkStart w:id="100" w:name="__RefHeading___Toc511026_3244359995"/>
      <w:bookmarkStart w:id="101" w:name="_Toc40"/>
      <w:bookmarkEnd w:id="100"/>
      <w:r>
        <w:rPr>
          <w:rtl w:val="true"/>
        </w:rPr>
        <w:t>نکته‌ها</w:t>
      </w:r>
      <w:r>
        <w:rPr>
          <w:rtl w:val="true"/>
        </w:rPr>
        <w:t>:</w:t>
      </w:r>
      <w:bookmarkEnd w:id="1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متحد و قوی می‌گویند زیرا با وحدت و همبستگی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w:t>
      </w:r>
      <w:r>
        <w:rPr>
          <w:rFonts w:eastAsia="IRNazanin" w:cs="IRNazanin"/>
          <w:color w:val="111111"/>
          <w:sz w:val="28"/>
          <w:szCs w:val="28"/>
          <w:rtl w:val="true"/>
          <w:lang w:bidi="fa-IR"/>
        </w:rPr>
        <w:t>»</w:t>
      </w:r>
      <w:bookmarkStart w:id="102" w:name="pg13165_114754"/>
    </w:p>
    <w:p>
      <w:pPr>
        <w:pStyle w:val="BookText"/>
        <w:rPr/>
      </w:pPr>
      <w:bookmarkEnd w:id="102"/>
      <w:r>
        <w:rPr>
          <w:rFonts w:ascii="IRNazanin" w:hAnsi="IRNazanin" w:eastAsia="IRNazanin"/>
          <w:color w:val="111111"/>
          <w:sz w:val="28"/>
          <w:sz w:val="28"/>
          <w:szCs w:val="28"/>
          <w:rtl w:val="true"/>
          <w:lang w:bidi="fa-IR"/>
        </w:rPr>
        <w:t>یک بدن،از همدیگر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پسران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مادر و بقیه از مادری دیگر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پدر به یوسف،به دلیل خردسال بودن یا به دلیل کمالاتی که داشت،موجب حسادت برادران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علاوه بر حسادت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دادند که دچار غرور و تکبّر شده و در اثر این غرور و حسد،پدر را متّهم به اشتباه و انحراف در مهر ورزی به فرزندان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در جامعه،به جای آنکه خود را بالا ببرند،بزرگان را پایین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محبوب نیستند،محبوب‌ها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تبعیض و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تبعیض؛برتری دادن بدون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تفاوت؛ برتری بر اساس لیاقت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نمره‌های یک معلّم،تفاوت دارد،ولی این تفاوت حکیمانه است،نه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علاقه‌ی حضرت یعقوب به یوسف،حکیمانه بود نه ظالمانه،ولی برادران یوسف،این علاقه را بی‌دلیل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زیاد،سبب دردسر می‌شود؛یعقوب،یوسف را خیلی دوست داشت و همین امر موجب حسادت برادران و افکندن یوسف در چاه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علاقه زلیخا به یوسف،به زندانی شدن یوسف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زندان‌بان که شیفته اخلاق یوسف شده بود،وقتی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این دوستی نیز بلائی بدنبال داشته باشد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03" w:name="__RefHeading___Toc511028_3244359995"/>
      <w:bookmarkStart w:id="104" w:name="_Toc41"/>
      <w:bookmarkEnd w:id="103"/>
      <w:r>
        <w:rPr>
          <w:rtl w:val="true"/>
        </w:rPr>
        <w:t>پیام‌ها</w:t>
      </w:r>
      <w:bookmarkEnd w:id="104"/>
    </w:p>
    <w:p>
      <w:pPr>
        <w:pStyle w:val="Heading5"/>
        <w:numPr>
          <w:ilvl w:val="4"/>
          <w:numId w:val="1"/>
        </w:numPr>
        <w:rPr/>
      </w:pPr>
      <w:bookmarkStart w:id="105" w:name="__RefHeading___Toc511030_3244359995"/>
      <w:bookmarkStart w:id="106" w:name="_Toc42"/>
      <w:bookmarkEnd w:id="105"/>
      <w:r>
        <w:rPr>
          <w:rtl w:val="true"/>
        </w:rPr>
        <w:t>اشاره</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موجب می‌گردد افراد بزرگسال سن و شخصیّت خود را فراموش کرده و با کودکان کینه توزی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یوسف کوچک‌تر بود، بزرگترها به او حسادت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أَبِینٰا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احساس تبعیض کنند،آتش حسادت در میان آنان شعله‌ور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 أَبِینٰا 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محبوب شدن،در نهاد هر انسانی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کم‌توجّهی و بی‌مهری به خود،رنج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 أَبِینٰا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به همه فرزندان محبّت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 أَبِینٰا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محبوب‌تر است،یعنی ما نیز محبوب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قدرت،محبّت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قدرت داشتند،ولی محبوب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موجب احساس نیرومندی و قدرت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گروه‌گرایی،اگر بدون رهبری صحیح و خداپسندانه باشد،عوامل سقوط را سریعتر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انسجام است،ولی انسجامی رها و بدون رهبری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ارتکاب خطا و گناه،اوّل خود را توجیه و کار خود را تئوریزه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هم خود را متّحد و قوی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پدر را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لَفِی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دلیل،حسادت خود را توجیه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نوعاً خود را عقل کل دانسته و نظرات پدران کمتر اهمیّت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عُصْبَةٌ إِنَّ أَبٰانٰا لَفِی ضَلاٰلٍ مُبِینٍ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و نیرومندی،عقل را کور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 إِنَّ أَبٰانٰا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نادرست،نتایج نادرست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فقط قدرت و تعداد شد،نتیجه‌اش نسبت انحراف به اقلّیت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 عوامل ناکامی را به جای آن که در خود جستجو کنند به دیگران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آنکه بگویند ما حسودیم،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منحرف است</w:t>
      </w:r>
      <w:r>
        <w:rPr>
          <w:rFonts w:eastAsia="IRNazanin" w:cs="IRNazanin"/>
          <w:color w:val="111111"/>
          <w:sz w:val="28"/>
          <w:szCs w:val="28"/>
          <w:rtl w:val="true"/>
          <w:lang w:bidi="fa-IR"/>
        </w:rPr>
        <w:t>)</w:t>
      </w:r>
      <w:bookmarkStart w:id="107" w:name="pg13165_114756"/>
    </w:p>
    <w:p>
      <w:pPr>
        <w:pStyle w:val="BookText"/>
        <w:rPr/>
      </w:pPr>
      <w:bookmarkEnd w:id="10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حسادت،مرز نبوّت و أُبوّت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می‌شکند و فرزندان به پیامبری که پدرشان است،نسبت انحراف و بی‌عدالتی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ممکن است به جایی برسد که در عین انحراف و خطاکاری خود دیگران را خطاکار قلمداد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به جای آنکه خود را حسود و توطئه‌گر بدانند،پدر را منحرف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او را به سرزمینی دور بیافکنید تا توجّه پدرتان مخصوص شما شود و پس از انجام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شایسته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11032_3244359995"/>
      <w:bookmarkStart w:id="109" w:name="_Toc43"/>
      <w:bookmarkEnd w:id="108"/>
      <w:r>
        <w:rPr>
          <w:rtl w:val="true"/>
        </w:rPr>
        <w:t>نکته‌ها</w:t>
      </w:r>
      <w:r>
        <w:rPr>
          <w:rtl w:val="true"/>
        </w:rPr>
        <w:t>:</w:t>
      </w:r>
      <w:bookmarkEnd w:id="109"/>
    </w:p>
    <w:p>
      <w:pPr>
        <w:pStyle w:val="Heading6"/>
        <w:numPr>
          <w:ilvl w:val="5"/>
          <w:numId w:val="1"/>
        </w:numPr>
        <w:rPr/>
      </w:pPr>
      <w:bookmarkStart w:id="110" w:name="__RefHeading___Toc511034_3244359995"/>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انسان در برخورد با نعمت،چهار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حسادت،بُخل،ایثار،غبطه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فلان نعمت را نداریم،دیگران هم نداشته باشند،حسادت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ما برخوردار از این نعمت باشیم ولی دیگران نه،این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از نعمت برخوردار باشند،اگر چه به قیمتی که ما محروم باشیم،این ایثار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دیگران از نعمت برخوردارند،ای کاش ما هم بهره‌مند می‌شدیم،این غبطه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گاهی به بعضی از فرزندانم محبّت می‌کنم و آنها را روی زانوانم می‌نشانم در حالی که استحقاق این همه محبّت را ندارند،تا مبادا علیه سایر فرزندانم حسادت بورزند و ماجرای یوسف تکرار شود</w:t>
      </w:r>
      <w:r>
        <w:rPr>
          <w:rFonts w:eastAsia="IRNazanin" w:cs="IRNazanin"/>
          <w:color w:val="111111"/>
          <w:sz w:val="28"/>
          <w:szCs w:val="28"/>
          <w:rtl w:val="true"/>
          <w:lang w:bidi="fa-IR"/>
        </w:rPr>
        <w:t xml:space="preserve">. </w:t>
      </w:r>
      <w:r>
        <w:rPr>
          <w:rStyle w:val="FootnoteAnchor"/>
          <w:rtl w:val="true"/>
        </w:rPr>
        <w:footnoteReference w:id="38"/>
      </w:r>
      <w:bookmarkStart w:id="112" w:name="pg13165_114757"/>
    </w:p>
    <w:p>
      <w:pPr>
        <w:pStyle w:val="Heading5"/>
        <w:numPr>
          <w:ilvl w:val="4"/>
          <w:numId w:val="1"/>
        </w:numPr>
        <w:rPr/>
      </w:pPr>
      <w:bookmarkStart w:id="113" w:name="__RefHeading___Toc511036_3244359995"/>
      <w:bookmarkStart w:id="114" w:name="_Toc45"/>
      <w:bookmarkEnd w:id="112"/>
      <w:bookmarkEnd w:id="113"/>
      <w:r>
        <w:rPr>
          <w:rtl w:val="true"/>
        </w:rPr>
        <w:t>پیام‌ها</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خطرناک،انسان را به کار خطرناک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تبعیض در محبّت از طرف فرزندان،آنها را تا حدّ برادرکشی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شدّت علاقه‌ی پدر به یوسف بی دلیل نبود،بلکه به خاطر کمالات او بود،ولی برادران احساس تبعیض کردند و خیال کردند علاقه‌ی بی‌دلیل است و همین احساس،آنان را به توطئه وادار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إِلیٰ أَبِینٰا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کوته‌بینان نظران،حذف فیزیکی رقیب بهترین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حسادت،انسان را تا برادرکشی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یکدیگر را در انجام گناه وسوسه کرده و از همداستانی با یکدیگر نیرو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دستور بکشید و بیفکنید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اطْرَحُوهُ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انسان،خواهان محبوبیّت است و کمبود محبّت مایه‌ی بزرگ‌ترین خطرات و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 لَکُمْ وَجْهُ أَبِیکُمْ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گمان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برود هر آنچه از دیده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یُوسُفَ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 لَکُمْ وَجْهُ أَبِیکُمْ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گمان می‌کردند اگر پدر یوسف را نبیند،از فکر یوسف بیرون خواهد رفت و تمام فکرش در ما متمرکز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قرآن راه کسب محبوبیّت را ایمان و عمل صالح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امّا شیطان،راه محبوب شدن را برادرکشی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لَکُمْ وَجْهُ أَبِیکُمْ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خیال می‌کند با نابود کردن دیگران،نعمت‌ها برای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یَخْلُ لَکُمْ وَجْهُ أَبِیکُمْ</w:t>
      </w:r>
      <w:r>
        <w:rPr>
          <w:rFonts w:eastAsia="Amiri" w:cs="Amiri" w:ascii="Amiri" w:hAnsi="Amiri"/>
          <w:color w:val="111111"/>
          <w:sz w:val="28"/>
          <w:szCs w:val="28"/>
          <w:rtl w:val="true"/>
          <w:lang w:bidi="ar-SA"/>
        </w:rPr>
        <w:t>»</w:t>
      </w:r>
      <w:bookmarkStart w:id="115" w:name="pg13165_114758"/>
    </w:p>
    <w:p>
      <w:pPr>
        <w:pStyle w:val="BookText"/>
        <w:rPr/>
      </w:pPr>
      <w:bookmarkEnd w:id="11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وعده‌ی توبه در آینده،راه گناه امروز را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 مِنْ بَعْدِهِ قَوْماً 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آگاهی،همیشه عامل دوری از انحراف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با آنکه قتل یا تبعید یوسف را بد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توبه قبل از انجام گناه،فریب دادن و جدان و گشودن راه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یوسف را نابود کنید بعد با توبه از افراد صالح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تَکُونُوا مِنْ بَعْدِهِ قَوْماً صٰالِحِینَ</w:t>
      </w:r>
      <w:r>
        <w:rPr>
          <w:rFonts w:eastAsia="IRNazanin" w:cs="IRNazanin"/>
          <w:color w:val="111111"/>
          <w:sz w:val="28"/>
          <w:szCs w:val="28"/>
          <w:rtl w:val="true"/>
          <w:lang w:bidi="fa-IR"/>
        </w:rPr>
        <w:t>»</w:t>
      </w:r>
    </w:p>
    <w:p>
      <w:pPr>
        <w:pStyle w:val="Heading4"/>
        <w:numPr>
          <w:ilvl w:val="3"/>
          <w:numId w:val="1"/>
        </w:numPr>
        <w:rPr/>
      </w:pPr>
      <w:bookmarkStart w:id="116" w:name="__RefHeading___Toc511038_3244359995"/>
      <w:bookmarkStart w:id="117" w:name="_Toc46"/>
      <w:bookmarkEnd w:id="11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w:t>
      </w:r>
      <w:r>
        <w:rPr>
          <w:rtl w:val="true"/>
        </w:rPr>
        <w:t>]</w:t>
      </w:r>
      <w:bookmarkEnd w:id="117"/>
    </w:p>
    <w:p>
      <w:pPr>
        <w:pStyle w:val="Heading5"/>
        <w:numPr>
          <w:ilvl w:val="4"/>
          <w:numId w:val="1"/>
        </w:numPr>
        <w:rPr/>
      </w:pPr>
      <w:bookmarkStart w:id="118" w:name="__RefHeading___Toc511040_3244359995"/>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گوینده‌ای از میان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نکشید و اگر قصد این کار را دارید، او را به نهان‌خانه چاه بیفکنید تا بعضی کاروان‌ها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آنجا عبور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برگیرند</w:t>
      </w:r>
      <w:r>
        <w:rPr>
          <w:rFonts w:eastAsia="IRNazanin" w:cs="IRNazanin"/>
          <w:color w:val="111111"/>
          <w:sz w:val="28"/>
          <w:szCs w:val="28"/>
          <w:rtl w:val="true"/>
          <w:lang w:bidi="fa-IR"/>
        </w:rPr>
        <w:t>.</w:t>
      </w:r>
    </w:p>
    <w:p>
      <w:pPr>
        <w:pStyle w:val="Heading5"/>
        <w:numPr>
          <w:ilvl w:val="4"/>
          <w:numId w:val="1"/>
        </w:numPr>
        <w:rPr/>
      </w:pPr>
      <w:bookmarkStart w:id="120" w:name="__RefHeading___Toc511042_3244359995"/>
      <w:bookmarkStart w:id="121" w:name="_Toc48"/>
      <w:bookmarkEnd w:id="120"/>
      <w:r>
        <w:rPr>
          <w:rtl w:val="true"/>
        </w:rPr>
        <w:t>نکته‌ها</w:t>
      </w:r>
      <w:r>
        <w:rPr>
          <w:rtl w:val="true"/>
        </w:rPr>
        <w:t>:</w:t>
      </w:r>
      <w:bookmarkEnd w:id="121"/>
    </w:p>
    <w:p>
      <w:pPr>
        <w:pStyle w:val="Heading6"/>
        <w:numPr>
          <w:ilvl w:val="5"/>
          <w:numId w:val="1"/>
        </w:numPr>
        <w:rPr/>
      </w:pPr>
      <w:bookmarkStart w:id="122" w:name="__RefHeading___Toc511044_3244359995"/>
      <w:bookmarkStart w:id="123" w:name="_Toc4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چاهی است که سنگ‌چین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طاقچه‌هایی می‌گویند که در دیواره‌ی چاه،نزدیک آب قرار می‌دهند که اگر از بالا نگاه شود دیده نمی‌شود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دارای برکاتی است که در آینده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نجات داد و در سال‌های بعد،او مملکت را از قحطی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آسیه،همسر فرعون با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موسی را نجات داد و او در سال‌های بعد،بنی اسرائیل را از شر فرعون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 روشن وعده الهی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هر کس یک نفر را زنده کند،گویا همه مردم را زنده کرده است</w:t>
      </w:r>
      <w:r>
        <w:rPr>
          <w:rFonts w:eastAsia="IRNazanin" w:cs="IRNazanin"/>
          <w:color w:val="111111"/>
          <w:sz w:val="28"/>
          <w:szCs w:val="28"/>
          <w:rtl w:val="true"/>
          <w:lang w:bidi="fa-IR"/>
        </w:rPr>
        <w:t>.</w:t>
      </w:r>
      <w:bookmarkStart w:id="124" w:name="pg13165_114759"/>
    </w:p>
    <w:p>
      <w:pPr>
        <w:pStyle w:val="Heading5"/>
        <w:numPr>
          <w:ilvl w:val="4"/>
          <w:numId w:val="1"/>
        </w:numPr>
        <w:rPr/>
      </w:pPr>
      <w:bookmarkStart w:id="125" w:name="__RefHeading___Toc511046_3244359995"/>
      <w:bookmarkStart w:id="126" w:name="_Toc50"/>
      <w:bookmarkEnd w:id="124"/>
      <w:bookmarkEnd w:id="125"/>
      <w:r>
        <w:rPr>
          <w:rtl w:val="true"/>
        </w:rPr>
        <w:t>پیام‌ها</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از منکر یک فرد می‌تواند نظر جمع را عوض کند و بر آن تأثیر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نکشید،ولی نظر جمع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گوینده‌ی سخن مهم نیست،محتوای کلام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اکثریّت و همرنگ جماعت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بود،ولی همرنگ جماعت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لا تقتلوا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 جلو منکر را به کلی گرفت،هر مقدار که ممکن است باید آن را پایین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کار ناپسند نیز راهگشا است،تا چه رسد در کارهای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برادر مشورت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فساد،گاهی دفع افسد به فاسد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نکشید،در چاه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یُوسُفَ وَ أَلْقُوهُ فِی غَیٰابَتِ الْجُبِّ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نهی از منکر،جایگزین ارائه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 این کار را نکنید،پس بگوییم چکار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فِی غَیٰابَتِ الْجُبِّ</w:t>
      </w:r>
      <w:r>
        <w:rPr>
          <w:rFonts w:eastAsia="IRNazanin" w:cs="IRNazanin"/>
          <w:color w:val="111111"/>
          <w:sz w:val="28"/>
          <w:szCs w:val="28"/>
          <w:rtl w:val="true"/>
          <w:lang w:bidi="fa-IR"/>
        </w:rPr>
        <w:t>»</w:t>
      </w:r>
    </w:p>
    <w:p>
      <w:pPr>
        <w:pStyle w:val="Heading4"/>
        <w:numPr>
          <w:ilvl w:val="3"/>
          <w:numId w:val="1"/>
        </w:numPr>
        <w:rPr/>
      </w:pPr>
      <w:bookmarkStart w:id="127" w:name="__RefHeading___Toc511048_3244359995"/>
      <w:bookmarkStart w:id="128" w:name="_Toc51"/>
      <w:bookmarkEnd w:id="12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w:t>
      </w:r>
      <w:r>
        <w:rPr>
          <w:rtl w:val="true"/>
        </w:rPr>
        <w:t>]</w:t>
      </w:r>
      <w:bookmarkEnd w:id="128"/>
    </w:p>
    <w:p>
      <w:pPr>
        <w:pStyle w:val="Heading5"/>
        <w:numPr>
          <w:ilvl w:val="4"/>
          <w:numId w:val="1"/>
        </w:numPr>
        <w:rPr/>
      </w:pPr>
      <w:bookmarkStart w:id="129" w:name="__RefHeading___Toc511050_3244359995"/>
      <w:bookmarkStart w:id="130" w:name="_Toc52"/>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تو را چه شده که ما را بر یوسف امین نمی‌دانی،در حالی که قطعاً ما خیرخواه او هستیم؟</w:t>
      </w:r>
      <w:r>
        <w:rPr>
          <w:rFonts w:eastAsia="IRNazanin" w:cs="IRNazanin"/>
          <w:color w:val="111111"/>
          <w:sz w:val="28"/>
          <w:szCs w:val="28"/>
          <w:rtl w:val="true"/>
          <w:lang w:bidi="fa-IR"/>
        </w:rPr>
        <w:t>!</w:t>
      </w:r>
    </w:p>
    <w:p>
      <w:pPr>
        <w:pStyle w:val="Heading5"/>
        <w:numPr>
          <w:ilvl w:val="4"/>
          <w:numId w:val="1"/>
        </w:numPr>
        <w:rPr/>
      </w:pPr>
      <w:bookmarkStart w:id="131" w:name="__RefHeading___Toc511052_3244359995"/>
      <w:bookmarkStart w:id="132" w:name="_Toc53"/>
      <w:bookmarkEnd w:id="131"/>
      <w:r>
        <w:rPr>
          <w:rtl w:val="true"/>
        </w:rPr>
        <w:t>پیام‌ها</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پوچ‌ترند،ادّعا و تبلیغات بیشتری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لَنٰاصِحُونَ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هر برادری نمی‌توان اطمینان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یعقوب بارها از اینکه یوسف همراه برادرانش برود جلوگیری کرده است که برادران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هر شعاری را نخورید و از اسم‌های بی مسمّیٰ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نام</w:t>
      </w:r>
      <w:bookmarkStart w:id="133" w:name="pg13165_114760"/>
    </w:p>
    <w:p>
      <w:pPr>
        <w:pStyle w:val="BookText"/>
        <w:rPr/>
      </w:pPr>
      <w:bookmarkEnd w:id="133"/>
      <w:r>
        <w:rPr>
          <w:rFonts w:ascii="IRNazanin" w:hAnsi="IRNazanin" w:eastAsia="IRNazanin"/>
          <w:color w:val="111111"/>
          <w:sz w:val="28"/>
          <w:sz w:val="28"/>
          <w:szCs w:val="28"/>
          <w:rtl w:val="true"/>
          <w:lang w:bidi="fa-IR"/>
        </w:rPr>
        <w:t>خود را ناصح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لَنٰاصِحُونَ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برطرف کردن سوء ظن،هر گونه اطمینانی را به شما ارائه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 لَنٰاصِحُونَ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خائن،تقصیر را به عهده‌ی دیگران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اوّل،بشر به اسم خیرخواهی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برای اغفال آدم و حوا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لَنٰاصِحُونَ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حسد،آدمی را به گناهانی همانند دروغ و نیرنگ،حتّی به محبوب‌ترین نزدیکانش وادار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لَنٰاصِحُونَ</w:t>
      </w:r>
      <w:r>
        <w:rPr>
          <w:rFonts w:eastAsia="IRNazanin" w:cs="IRNazanin"/>
          <w:color w:val="111111"/>
          <w:sz w:val="28"/>
          <w:szCs w:val="28"/>
          <w:rtl w:val="true"/>
          <w:lang w:bidi="fa-IR"/>
        </w:rPr>
        <w:t>»</w:t>
      </w:r>
    </w:p>
    <w:p>
      <w:pPr>
        <w:pStyle w:val="Heading4"/>
        <w:numPr>
          <w:ilvl w:val="3"/>
          <w:numId w:val="1"/>
        </w:numPr>
        <w:rPr/>
      </w:pPr>
      <w:bookmarkStart w:id="134" w:name="__RefHeading___Toc511054_3244359995"/>
      <w:bookmarkStart w:id="135" w:name="_Toc54"/>
      <w:bookmarkEnd w:id="13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12</w:t>
      </w:r>
      <w:r>
        <w:rPr>
          <w:rtl w:val="true"/>
        </w:rPr>
        <w:t>]</w:t>
      </w:r>
      <w:bookmarkEnd w:id="135"/>
    </w:p>
    <w:p>
      <w:pPr>
        <w:pStyle w:val="Heading5"/>
        <w:numPr>
          <w:ilvl w:val="4"/>
          <w:numId w:val="1"/>
        </w:numPr>
        <w:rPr/>
      </w:pPr>
      <w:bookmarkStart w:id="136" w:name="__RefHeading___Toc511056_3244359995"/>
      <w:bookmarkStart w:id="137" w:name="_Toc55"/>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فردا با ما بفرست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بگردد و بازی کند و قطعاً ما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خواهیم بود</w:t>
      </w:r>
      <w:r>
        <w:rPr>
          <w:rFonts w:eastAsia="IRNazanin" w:cs="IRNazanin"/>
          <w:color w:val="111111"/>
          <w:sz w:val="28"/>
          <w:szCs w:val="28"/>
          <w:rtl w:val="true"/>
          <w:lang w:bidi="fa-IR"/>
        </w:rPr>
        <w:t>.</w:t>
      </w:r>
    </w:p>
    <w:p>
      <w:pPr>
        <w:pStyle w:val="Heading5"/>
        <w:numPr>
          <w:ilvl w:val="4"/>
          <w:numId w:val="1"/>
        </w:numPr>
        <w:rPr/>
      </w:pPr>
      <w:bookmarkStart w:id="138" w:name="__RefHeading___Toc511058_3244359995"/>
      <w:bookmarkStart w:id="139" w:name="_Toc56"/>
      <w:bookmarkEnd w:id="138"/>
      <w:r>
        <w:rPr>
          <w:rtl w:val="true"/>
        </w:rPr>
        <w:t>نکته‌ها</w:t>
      </w:r>
      <w:r>
        <w:rPr>
          <w:rtl w:val="true"/>
        </w:rPr>
        <w:t>:</w:t>
      </w:r>
      <w:bookmarkEnd w:id="139"/>
    </w:p>
    <w:p>
      <w:pPr>
        <w:pStyle w:val="Heading6"/>
        <w:numPr>
          <w:ilvl w:val="5"/>
          <w:numId w:val="1"/>
        </w:numPr>
        <w:rPr/>
      </w:pPr>
      <w:bookmarkStart w:id="140" w:name="__RefHeading___Toc511060_3244359995"/>
      <w:bookmarkStart w:id="141" w:name="_Toc5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انسان،نیازمند تفریح و ورزش است و چنان که در این آیه مشاهده می‌شود قوی‌ترین منطقی که توانست حضرت یعقوب را تسلیم خواسته فرزندان کند،این بود که یوسف نیاز به تفریح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زمانی را برای تفریح و بهره‌برداری از لذّت‌های حلال اختصاص دهد تا به وسیله‌ی آن،بر انجام سایر کارها موفّق گردد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نه تنها دیروز،بلکه امروز و حتّی آینده نیز به نام ورزش و بازی،جوانان را از هدف اصلی جدا و در غفلت نگه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 را جدّی می‌گیرند تا جدّی‌ها بازی تلقّی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و توطئه‌گران،نه تنها از ورزش سوء استفاده می‌کنند،بلکه با هر نام پسندیده و</w:t>
      </w:r>
      <w:bookmarkStart w:id="142" w:name="pg13165_114761"/>
    </w:p>
    <w:p>
      <w:pPr>
        <w:pStyle w:val="BookText"/>
        <w:rPr/>
      </w:pPr>
      <w:bookmarkEnd w:id="142"/>
      <w:r>
        <w:rPr>
          <w:rFonts w:ascii="IRNazanin" w:hAnsi="IRNazanin" w:eastAsia="IRNazanin"/>
          <w:color w:val="111111"/>
          <w:sz w:val="28"/>
          <w:sz w:val="28"/>
          <w:szCs w:val="28"/>
          <w:rtl w:val="true"/>
          <w:lang w:bidi="fa-IR"/>
        </w:rPr>
        <w:t>مقبول دیگری نیز،اهداف شوم خود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دیپلمات خطرناک‌ترین جاسوس‌ها را به کشورها اعزام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مستشار نظامی، توطئه‌گری می‌کنند و به اسرار نظامی دست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حقوق بشر،از مزدوران خود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دارو،برای مزدوران خود اسلحه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کارشناس اقتصادی،کشورهای ناتوان را ضعیف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سم‌پاشی،باغها و مزارع را از بین می‌برند و حتّی به نام اسلام‌شناس،اسلام را وارونه جلوه می‌دهند</w:t>
      </w:r>
      <w:r>
        <w:rPr>
          <w:rFonts w:eastAsia="IRNazanin" w:cs="IRNazanin"/>
          <w:color w:val="111111"/>
          <w:sz w:val="28"/>
          <w:szCs w:val="28"/>
          <w:rtl w:val="true"/>
          <w:lang w:bidi="fa-IR"/>
        </w:rPr>
        <w:t>.</w:t>
      </w:r>
    </w:p>
    <w:p>
      <w:pPr>
        <w:pStyle w:val="Heading5"/>
        <w:numPr>
          <w:ilvl w:val="4"/>
          <w:numId w:val="1"/>
        </w:numPr>
        <w:rPr/>
      </w:pPr>
      <w:bookmarkStart w:id="143" w:name="__RefHeading___Toc511062_3244359995"/>
      <w:bookmarkStart w:id="144" w:name="_Toc58"/>
      <w:bookmarkEnd w:id="143"/>
      <w:r>
        <w:rPr>
          <w:rtl w:val="true"/>
        </w:rPr>
        <w:t>پیام‌ها</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فرزند باید با اجازه‌ی پدر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جوان،نیازمند تفریح و ورزش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وسیله‌ای مباح و منطقی برای فریب دادن سوء استفاده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مربیان دلسوز برای اوقات فراغت و بازی کودکان و نوجوانان برنامه ریزی مناسب داشته باشند،دیگران نمی‌توانند از این فرصت سوء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از نیاز یوسف به ورزش سوء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و تفریح کودکان مواظب باشیم آسیب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اصرار زیاد بر یک موضوع نشان دهنده نقشه و توطئه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لَهُ لَنٰاصِحُونَ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لَهُ لَحٰافِظُونَ </w:t>
      </w:r>
      <w:r>
        <w:rPr>
          <w:rFonts w:eastAsia="IRNazanin" w:cs="IRNazanin"/>
          <w:color w:val="111111"/>
          <w:sz w:val="28"/>
          <w:szCs w:val="28"/>
          <w:rtl w:val="true"/>
          <w:lang w:bidi="fa-IR"/>
        </w:rPr>
        <w:t>»)</w:t>
      </w:r>
    </w:p>
    <w:p>
      <w:pPr>
        <w:pStyle w:val="Heading4"/>
        <w:numPr>
          <w:ilvl w:val="3"/>
          <w:numId w:val="1"/>
        </w:numPr>
        <w:rPr/>
      </w:pPr>
      <w:bookmarkStart w:id="145" w:name="__RefHeading___Toc511064_3244359995"/>
      <w:bookmarkStart w:id="146" w:name="_Toc59"/>
      <w:bookmarkEnd w:id="14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13</w:t>
      </w:r>
      <w:r>
        <w:rPr>
          <w:rtl w:val="true"/>
        </w:rPr>
        <w:t>]</w:t>
      </w:r>
      <w:bookmarkEnd w:id="146"/>
    </w:p>
    <w:p>
      <w:pPr>
        <w:pStyle w:val="Heading5"/>
        <w:numPr>
          <w:ilvl w:val="4"/>
          <w:numId w:val="1"/>
        </w:numPr>
        <w:rPr/>
      </w:pPr>
      <w:bookmarkStart w:id="147" w:name="__RefHeading___Toc511066_3244359995"/>
      <w:bookmarkStart w:id="148" w:name="_Toc60"/>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اینکه او را ببرید مرا غمگین می‌سازد و از این می‌ترسم که گرگ او را بخورد و شما از او غافل باشید</w:t>
      </w:r>
      <w:r>
        <w:rPr>
          <w:rFonts w:eastAsia="IRNazanin" w:cs="IRNazanin"/>
          <w:color w:val="111111"/>
          <w:sz w:val="28"/>
          <w:szCs w:val="28"/>
          <w:rtl w:val="true"/>
          <w:lang w:bidi="fa-IR"/>
        </w:rPr>
        <w:t>.</w:t>
      </w:r>
      <w:bookmarkStart w:id="149" w:name="pg13165_114762"/>
    </w:p>
    <w:p>
      <w:pPr>
        <w:pStyle w:val="Heading5"/>
        <w:numPr>
          <w:ilvl w:val="4"/>
          <w:numId w:val="1"/>
        </w:numPr>
        <w:rPr/>
      </w:pPr>
      <w:bookmarkStart w:id="150" w:name="__RefHeading___Toc511068_3244359995"/>
      <w:bookmarkStart w:id="151" w:name="_Toc61"/>
      <w:bookmarkEnd w:id="149"/>
      <w:bookmarkEnd w:id="150"/>
      <w:r>
        <w:rPr>
          <w:rtl w:val="true"/>
        </w:rPr>
        <w:t>پیام‌ها</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سوز داشتن نسبت به فرزند،یکی از خصلت‌های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لَیَحْزُنُنِی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و جدایی حتّی برای انبیا حزن آور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لَیَحْزُنُنِی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الهی از همان ناحیه‌ای است که افراد روی آن حساسیّت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نسبت به یوسف حسّاس بود و فراق یوسف،وسیله آزمایش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لَیَحْزُنُنِی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یَأْکُلَهُ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حسادت فرزندان آگاه بود و به همین دلیل به 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را که دیده‌ای برای برادرانت بازگو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حسادت آنان را مطرح نمی‌کند،بلکه خطر گرگ و غفلت آنان از یوسف را بهانه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خود،استقلال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پدری به فرزند و دفاع از او در برابر احتمال خطر،دو اصل است،ولی استقلال فرزند نیز اصل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یعقوب،یوسف را به همراه سایر برادران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نوجوان باید کم‌کم استقلال پیدا کرده و از پدر جدا شود، برای خود دوست انتخاب کند،فکر کند و روی پای خود بایستد،هر چند به قیمت تحمّل مشکلات و اندوه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 را در نزد هر کس بازگو نکنیم و گرنه ممکن است علیه خود انسان مورد 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یَأْکُلَهُ 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موجب ضربه و آسیب پذیری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یَأْکُلَهُ الذِّئْبُ وَ أَنْتُمْ عَنْهُ غٰافِلُونَ</w:t>
      </w:r>
      <w:r>
        <w:rPr>
          <w:rFonts w:eastAsia="IRNazanin" w:cs="IRNazanin"/>
          <w:color w:val="111111"/>
          <w:sz w:val="28"/>
          <w:szCs w:val="28"/>
          <w:rtl w:val="true"/>
          <w:lang w:bidi="fa-IR"/>
        </w:rPr>
        <w:t>»</w:t>
      </w:r>
    </w:p>
    <w:p>
      <w:pPr>
        <w:pStyle w:val="Heading4"/>
        <w:numPr>
          <w:ilvl w:val="3"/>
          <w:numId w:val="1"/>
        </w:numPr>
        <w:rPr/>
      </w:pPr>
      <w:bookmarkStart w:id="152" w:name="__RefHeading___Toc511070_3244359995"/>
      <w:bookmarkStart w:id="153" w:name="_Toc62"/>
      <w:bookmarkEnd w:id="15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14</w:t>
      </w:r>
      <w:r>
        <w:rPr>
          <w:rtl w:val="true"/>
        </w:rPr>
        <w:t>]</w:t>
      </w:r>
      <w:bookmarkEnd w:id="153"/>
    </w:p>
    <w:p>
      <w:pPr>
        <w:pStyle w:val="Heading5"/>
        <w:numPr>
          <w:ilvl w:val="4"/>
          <w:numId w:val="1"/>
        </w:numPr>
        <w:rPr/>
      </w:pPr>
      <w:bookmarkStart w:id="154" w:name="__RefHeading___Toc511072_3244359995"/>
      <w:bookmarkStart w:id="155" w:name="_Toc63"/>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گرگ او را بخورد،با آنکه ما گروهی قوی هستیم،در آن صورت ما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bookmarkStart w:id="156" w:name="pg13165_114763"/>
    </w:p>
    <w:p>
      <w:pPr>
        <w:pStyle w:val="Heading5"/>
        <w:numPr>
          <w:ilvl w:val="4"/>
          <w:numId w:val="1"/>
        </w:numPr>
        <w:rPr/>
      </w:pPr>
      <w:bookmarkStart w:id="157" w:name="__RefHeading___Toc511074_3244359995"/>
      <w:bookmarkStart w:id="158" w:name="_Toc64"/>
      <w:bookmarkEnd w:id="156"/>
      <w:bookmarkEnd w:id="157"/>
      <w:r>
        <w:rPr>
          <w:rtl w:val="true"/>
        </w:rPr>
        <w:t>پیام‌ها</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بزرگترها از روی تجربه و آگاهی،احساس خطر می‌کنند،امّا جوان‌ها به قدرت خود مغرورند و خطر را شوخی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نگران، ولی فرزندان مغرور قدرت خود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بودن،دلیلی بر امین 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قومی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امین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این که گرگ یوسف را پاره کند ابراز نگرانی نکردند ولی در برابر این که نیرومندی و قدرت آنان مخدوش گردد عکس العمل نشان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عُصْبَةٌ إِنّٰا إِذاً 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مسئولیّتی را بپذیرد و خوب انجام ندهد،سرمایه،شخصیّت،آبرو و و جدان خود را در معرض خطر قرار داده و زیانکار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فریبی و ابراز احساسات دروغین،از دسیسه‌های افراد دو رو و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در حضور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لَخٰاسِرُونَ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رسیدن به اهداف شوم خود حتّی حاضرند از آبرو و شخصیّت خود صرف نظر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لَخٰاسِرُونَ</w:t>
      </w:r>
      <w:r>
        <w:rPr>
          <w:rFonts w:eastAsia="IRNazanin" w:cs="IRNazanin"/>
          <w:color w:val="111111"/>
          <w:sz w:val="28"/>
          <w:szCs w:val="28"/>
          <w:rtl w:val="true"/>
          <w:lang w:bidi="fa-IR"/>
        </w:rPr>
        <w:t>»</w:t>
      </w:r>
    </w:p>
    <w:p>
      <w:pPr>
        <w:pStyle w:val="Heading4"/>
        <w:numPr>
          <w:ilvl w:val="3"/>
          <w:numId w:val="1"/>
        </w:numPr>
        <w:rPr/>
      </w:pPr>
      <w:bookmarkStart w:id="159" w:name="__RefHeading___Toc511076_3244359995"/>
      <w:bookmarkStart w:id="160" w:name="_Toc65"/>
      <w:bookmarkEnd w:id="15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15</w:t>
      </w:r>
      <w:r>
        <w:rPr>
          <w:rtl w:val="true"/>
        </w:rPr>
        <w:t>]</w:t>
      </w:r>
      <w:bookmarkEnd w:id="160"/>
    </w:p>
    <w:p>
      <w:pPr>
        <w:pStyle w:val="Heading5"/>
        <w:numPr>
          <w:ilvl w:val="4"/>
          <w:numId w:val="1"/>
        </w:numPr>
        <w:rPr/>
      </w:pPr>
      <w:bookmarkStart w:id="161" w:name="__RefHeading___Toc511078_3244359995"/>
      <w:bookmarkStart w:id="162" w:name="_Toc66"/>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او را با خود بردند و همگی تصمیم گرفتند که او را در مخفی‌گاه چاه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عملی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وحی کردیم که در آینده آنها را از این کارشان خبر خواهی داد،در حالی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نشناسند</w:t>
      </w:r>
      <w:r>
        <w:rPr>
          <w:rFonts w:eastAsia="IRNazanin" w:cs="IRNazanin"/>
          <w:color w:val="111111"/>
          <w:sz w:val="28"/>
          <w:szCs w:val="28"/>
          <w:rtl w:val="true"/>
          <w:lang w:bidi="fa-IR"/>
        </w:rPr>
        <w:t>.</w:t>
      </w:r>
    </w:p>
    <w:p>
      <w:pPr>
        <w:pStyle w:val="Heading5"/>
        <w:numPr>
          <w:ilvl w:val="4"/>
          <w:numId w:val="1"/>
        </w:numPr>
        <w:rPr/>
      </w:pPr>
      <w:bookmarkStart w:id="163" w:name="__RefHeading___Toc511080_3244359995"/>
      <w:bookmarkStart w:id="164" w:name="_Toc67"/>
      <w:bookmarkEnd w:id="163"/>
      <w:r>
        <w:rPr>
          <w:rtl w:val="true"/>
        </w:rPr>
        <w:t>نکته‌ها</w:t>
      </w:r>
      <w:r>
        <w:rPr>
          <w:rtl w:val="true"/>
        </w:rPr>
        <w:t>:</w:t>
      </w:r>
      <w:bookmarkEnd w:id="164"/>
    </w:p>
    <w:p>
      <w:pPr>
        <w:pStyle w:val="Heading6"/>
        <w:numPr>
          <w:ilvl w:val="5"/>
          <w:numId w:val="1"/>
        </w:numPr>
        <w:rPr/>
      </w:pPr>
      <w:bookmarkStart w:id="165" w:name="__RefHeading___Toc511082_3244359995"/>
      <w:bookmarkStart w:id="166" w:name="_Toc68"/>
      <w:bookmarkEnd w:id="165"/>
      <w:r>
        <w:rPr>
          <w:rtl w:val="true"/>
        </w:rPr>
        <w:t>اشاره</w:t>
      </w:r>
      <w:bookmarkEnd w:id="1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خداوند اراده کرده یوسف را حاکم کند،باید دوره‌هایی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شود تا به بردگان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چاه و زندان افتد تا به زندانیان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به</w:t>
      </w:r>
      <w:bookmarkStart w:id="167" w:name="pg13165_114764"/>
    </w:p>
    <w:p>
      <w:pPr>
        <w:pStyle w:val="BookText"/>
        <w:rPr/>
      </w:pPr>
      <w:bookmarkEnd w:id="167"/>
      <w:r>
        <w:rPr>
          <w:rFonts w:ascii="IRNazanin" w:hAnsi="IRNazanin" w:eastAsia="IRNazanin"/>
          <w:color w:val="111111"/>
          <w:sz w:val="28"/>
          <w:sz w:val="28"/>
          <w:szCs w:val="28"/>
          <w:rtl w:val="true"/>
          <w:lang w:bidi="fa-IR"/>
        </w:rPr>
        <w:t>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فقیر و یتیم بودی تا فقیر و یتیم را از خود 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یَجِدْکَ یَتِیماً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 </w:t>
      </w:r>
      <w:r>
        <w:rPr>
          <w:rStyle w:val="FootnoteAnchor"/>
          <w:rtl w:val="true"/>
        </w:rPr>
        <w:footnoteReference w:id="43"/>
      </w:r>
    </w:p>
    <w:p>
      <w:pPr>
        <w:pStyle w:val="Heading5"/>
        <w:numPr>
          <w:ilvl w:val="4"/>
          <w:numId w:val="1"/>
        </w:numPr>
        <w:rPr/>
      </w:pPr>
      <w:bookmarkStart w:id="168" w:name="__RefHeading___Toc511084_3244359995"/>
      <w:bookmarkStart w:id="169" w:name="_Toc69"/>
      <w:bookmarkEnd w:id="168"/>
      <w:r>
        <w:rPr>
          <w:rtl w:val="true"/>
        </w:rPr>
        <w:t>پیام‌ها</w:t>
      </w:r>
      <w:bookmarkEnd w:id="1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و اجماع گروهی از انسان‌ها،نشانه‌ی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أَنْ یَجْعَلُوهُ فِی غَیٰابَتِ الْجُبِّ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طرح و نقشه تا عمل،فاصله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برادران،پرتاب یوسف در چاه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عمل،یوسف را در چاه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وحی به یوسف علیه السلام آغاز شد که وی از خانواده دور شد و مورد بی مهری برادران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ذَهَبُوا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الهی،در لحظه‌های حساس به سراغ اولیای خدا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غَیٰابَتِ الْجُبِّ وَ أَوْحَیْنٰا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وسیله‌ی آرامش یوسف در دل چاه،الهام خدا نسبت به آینده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نوجوانی،شایستگی دریافت وحی الهی را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با سختی‌ها آزمایش و آنان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موجب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آرامش یوسف در چاه شد،وحی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 لَتُنَبِّئَنَّهُمْ بِأَمْرِهِمْ هٰذٰا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امید،بهترین سرمایه برای ادامه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یوسف وحی کردیم که در آینده از چاه نجات پیدا می‌کنی و برادران را از کارشان شرمنده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 لَتُنَبِّئَنَّهُمْ بِأَمْرِهِمْ هٰذٰا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پایان رذایل رسوایی است،انسان عاقل بایستی نفس خود را مهار کند</w:t>
      </w:r>
      <w:r>
        <w:rPr>
          <w:rFonts w:eastAsia="IRNazanin" w:cs="IRNazanin"/>
          <w:color w:val="111111"/>
          <w:sz w:val="28"/>
          <w:szCs w:val="28"/>
          <w:rtl w:val="true"/>
          <w:lang w:bidi="fa-IR"/>
        </w:rPr>
        <w:t>.</w:t>
      </w:r>
      <w:bookmarkStart w:id="170" w:name="pg13165_114765"/>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لَتُنَبِّئَنَّهُمْ بِأَمْرِهِمْ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کارهای زشت با اشاره و کنایه یاد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بِأَمْرِهِمْ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511086_3244359995"/>
      <w:bookmarkStart w:id="172" w:name="_Toc70"/>
      <w:bookmarkEnd w:id="17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16</w:t>
      </w:r>
      <w:r>
        <w:rPr>
          <w:rtl w:val="true"/>
        </w:rPr>
        <w:t>]</w:t>
      </w:r>
      <w:bookmarkEnd w:id="172"/>
    </w:p>
    <w:p>
      <w:pPr>
        <w:pStyle w:val="Heading5"/>
        <w:numPr>
          <w:ilvl w:val="4"/>
          <w:numId w:val="1"/>
        </w:numPr>
        <w:rPr/>
      </w:pPr>
      <w:bookmarkStart w:id="173" w:name="__RefHeading___Toc511088_3244359995"/>
      <w:bookmarkStart w:id="174" w:name="_Toc71"/>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نقشه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گریه‌کنان نزد پدرشان آمدند</w:t>
      </w:r>
      <w:r>
        <w:rPr>
          <w:rFonts w:eastAsia="IRNazanin" w:cs="IRNazanin"/>
          <w:color w:val="111111"/>
          <w:sz w:val="28"/>
          <w:szCs w:val="28"/>
          <w:rtl w:val="true"/>
          <w:lang w:bidi="fa-IR"/>
        </w:rPr>
        <w:t>.</w:t>
      </w:r>
    </w:p>
    <w:p>
      <w:pPr>
        <w:pStyle w:val="Heading5"/>
        <w:numPr>
          <w:ilvl w:val="4"/>
          <w:numId w:val="1"/>
        </w:numPr>
        <w:rPr/>
      </w:pPr>
      <w:bookmarkStart w:id="175" w:name="__RefHeading___Toc511090_3244359995"/>
      <w:bookmarkStart w:id="176" w:name="_Toc72"/>
      <w:bookmarkEnd w:id="175"/>
      <w:r>
        <w:rPr>
          <w:rtl w:val="true"/>
        </w:rPr>
        <w:t>نکته‌ها</w:t>
      </w:r>
      <w:r>
        <w:rPr>
          <w:rtl w:val="true"/>
        </w:rPr>
        <w:t>:</w:t>
      </w:r>
      <w:bookmarkEnd w:id="176"/>
    </w:p>
    <w:p>
      <w:pPr>
        <w:pStyle w:val="Heading6"/>
        <w:numPr>
          <w:ilvl w:val="5"/>
          <w:numId w:val="1"/>
        </w:numPr>
        <w:rPr/>
      </w:pPr>
      <w:bookmarkStart w:id="177" w:name="__RefHeading___Toc511092_3244359995"/>
      <w:bookmarkStart w:id="178" w:name="_Toc7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در قرآن چهار نوع گریه و اشک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أَعْیُنَهُمْ تَفِیضُ مِنَ الدَّمْعِ مِمّٰا عَرَفُوا مِنَ الْحَقِّ</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عاشق همین که از رسول اکرم صلی اللّٰه علیه و آله می‌شنیدند که امکانات برای جبهه رفتن نیست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 حَزَناً أَلاّٰ یَجِدُوا مٰا یُنْفِقُونَ</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آیات الهی برای اولیا تلاوت می‌شد،گریه‌کنان به سجده 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Style w:val="FootnoteAnchor"/>
        </w:rPr>
        <w:footnoteReference w:id="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Heading5"/>
        <w:numPr>
          <w:ilvl w:val="4"/>
          <w:numId w:val="1"/>
        </w:numPr>
        <w:rPr/>
      </w:pPr>
      <w:bookmarkStart w:id="179" w:name="__RefHeading___Toc511094_3244359995"/>
      <w:bookmarkStart w:id="180" w:name="_Toc74"/>
      <w:bookmarkEnd w:id="179"/>
      <w:r>
        <w:rPr>
          <w:rtl w:val="true"/>
        </w:rPr>
        <w:t>پیام‌ها</w:t>
      </w:r>
      <w:bookmarkEnd w:id="1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توطئه‌گران،از نقش احساسات و زمان،غفلت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گریه،همیشه نشانه‌ی صداقت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گریه‌ای اطمینان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bookmarkStart w:id="181" w:name="pg13165_114766"/>
    </w:p>
    <w:p>
      <w:pPr>
        <w:pStyle w:val="Heading4"/>
        <w:numPr>
          <w:ilvl w:val="3"/>
          <w:numId w:val="1"/>
        </w:numPr>
        <w:rPr/>
      </w:pPr>
      <w:bookmarkStart w:id="182" w:name="__RefHeading___Toc511096_3244359995"/>
      <w:bookmarkStart w:id="183" w:name="_Toc75"/>
      <w:bookmarkEnd w:id="181"/>
      <w:bookmarkEnd w:id="18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17</w:t>
      </w:r>
      <w:r>
        <w:rPr>
          <w:rtl w:val="true"/>
        </w:rPr>
        <w:t>]</w:t>
      </w:r>
      <w:bookmarkEnd w:id="183"/>
    </w:p>
    <w:p>
      <w:pPr>
        <w:pStyle w:val="Heading5"/>
        <w:numPr>
          <w:ilvl w:val="4"/>
          <w:numId w:val="1"/>
        </w:numPr>
        <w:rPr/>
      </w:pPr>
      <w:bookmarkStart w:id="184" w:name="__RefHeading___Toc511098_3244359995"/>
      <w:bookmarkStart w:id="185" w:name="_Toc76"/>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که مسابقه دهیم و یوسف را نزد وسایل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گذاشتیم،پس گرگ او را خورد و البتّه تو سخن ما را هر چند راستگو باشیم باور نداری</w:t>
      </w:r>
      <w:r>
        <w:rPr>
          <w:rFonts w:eastAsia="IRNazanin" w:cs="IRNazanin"/>
          <w:color w:val="111111"/>
          <w:sz w:val="28"/>
          <w:szCs w:val="28"/>
          <w:rtl w:val="true"/>
          <w:lang w:bidi="fa-IR"/>
        </w:rPr>
        <w:t>.</w:t>
      </w:r>
    </w:p>
    <w:p>
      <w:pPr>
        <w:pStyle w:val="Heading5"/>
        <w:numPr>
          <w:ilvl w:val="4"/>
          <w:numId w:val="1"/>
        </w:numPr>
        <w:rPr/>
      </w:pPr>
      <w:bookmarkStart w:id="186" w:name="__RefHeading___Toc511100_3244359995"/>
      <w:bookmarkStart w:id="187" w:name="_Toc77"/>
      <w:bookmarkEnd w:id="186"/>
      <w:r>
        <w:rPr>
          <w:rtl w:val="true"/>
        </w:rPr>
        <w:t>پیام‌ها</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دروغ،دروغ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برای توجیه خطای خود،سه دروغ پی در پی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رفته بودیم،یوسف را نزد وسایل گذاشتیم،گرگ او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نستبق،ترکنا،فأکله 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فراموش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برادران،یوسف را برای بازی بردند؛ولی در گزارش خود به پدر وی را مراقب اثاث خود اعلام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 یُوسُفَ عِنْدَ مَتٰاعِنٰا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بازی،دارای سابقه‌ای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خائن،ترسو است و دروغگو از افشا شدن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بِمُؤْمِنٍ لَنٰا وَ لَوْ کُنّٰا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اصرار دارد که مردم او را صادق بپندارند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 وَ لَوْ کُنّٰا صٰادِقِینَ</w:t>
      </w:r>
      <w:r>
        <w:rPr>
          <w:rFonts w:eastAsia="IRNazanin" w:cs="IRNazanin"/>
          <w:color w:val="111111"/>
          <w:sz w:val="28"/>
          <w:szCs w:val="28"/>
          <w:rtl w:val="true"/>
          <w:lang w:bidi="fa-IR"/>
        </w:rPr>
        <w:t>»</w:t>
      </w:r>
    </w:p>
    <w:p>
      <w:pPr>
        <w:pStyle w:val="Heading4"/>
        <w:numPr>
          <w:ilvl w:val="3"/>
          <w:numId w:val="1"/>
        </w:numPr>
        <w:rPr/>
      </w:pPr>
      <w:bookmarkStart w:id="188" w:name="__RefHeading___Toc511102_3244359995"/>
      <w:bookmarkStart w:id="189" w:name="_Toc78"/>
      <w:bookmarkEnd w:id="18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18</w:t>
      </w:r>
      <w:r>
        <w:rPr>
          <w:rtl w:val="true"/>
        </w:rPr>
        <w:t>]</w:t>
      </w:r>
      <w:bookmarkEnd w:id="189"/>
    </w:p>
    <w:p>
      <w:pPr>
        <w:pStyle w:val="Heading5"/>
        <w:numPr>
          <w:ilvl w:val="4"/>
          <w:numId w:val="1"/>
        </w:numPr>
        <w:rPr/>
      </w:pPr>
      <w:bookmarkStart w:id="190" w:name="__RefHeading___Toc511104_3244359995"/>
      <w:bookmarkStart w:id="191" w:name="_Toc79"/>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پیراهن یوسف را آغشته به خونی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را گرگ دریده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نفسِتان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صبری جمیل و نیکو لازم است و خدا را بر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می‌گویید،به استعانت می‌طلبم</w:t>
      </w:r>
      <w:r>
        <w:rPr>
          <w:rFonts w:eastAsia="IRNazanin" w:cs="IRNazanin"/>
          <w:color w:val="111111"/>
          <w:sz w:val="28"/>
          <w:szCs w:val="28"/>
          <w:rtl w:val="true"/>
          <w:lang w:bidi="fa-IR"/>
        </w:rPr>
        <w:t>.</w:t>
      </w:r>
      <w:bookmarkStart w:id="192" w:name="pg13165_114767"/>
    </w:p>
    <w:p>
      <w:pPr>
        <w:pStyle w:val="Heading5"/>
        <w:numPr>
          <w:ilvl w:val="4"/>
          <w:numId w:val="1"/>
        </w:numPr>
        <w:rPr/>
      </w:pPr>
      <w:bookmarkStart w:id="193" w:name="__RefHeading___Toc511106_3244359995"/>
      <w:bookmarkStart w:id="194" w:name="_Toc80"/>
      <w:bookmarkEnd w:id="192"/>
      <w:bookmarkEnd w:id="193"/>
      <w:r>
        <w:rPr>
          <w:rtl w:val="true"/>
        </w:rPr>
        <w:t>نکته‌ها</w:t>
      </w:r>
      <w:r>
        <w:rPr>
          <w:rtl w:val="true"/>
        </w:rPr>
        <w:t>:</w:t>
      </w:r>
      <w:bookmarkEnd w:id="194"/>
    </w:p>
    <w:p>
      <w:pPr>
        <w:pStyle w:val="Heading6"/>
        <w:numPr>
          <w:ilvl w:val="5"/>
          <w:numId w:val="1"/>
        </w:numPr>
        <w:rPr/>
      </w:pPr>
      <w:bookmarkStart w:id="195" w:name="__RefHeading___Toc511108_3244359995"/>
      <w:bookmarkStart w:id="196" w:name="_Toc8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مقدرات الهی زیباست،ولی صبر بر ظلمی که در حقّ کودکی مظلوم روا شده، چه زیبایی دارد که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یعقوب از طریق وحی می‌دانست که یوسف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اگر یعقوب حرکتی می‌کرد که ظن و گمان آنها را بیافزاید،برادران بر سر چاه رفته،یوسف را از بین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نباید کاری کرد که راه توبه حتّی بر ظالمان به کلّی بسته شود</w:t>
      </w:r>
      <w:r>
        <w:rPr>
          <w:rFonts w:eastAsia="IRNazanin" w:cs="IRNazanin"/>
          <w:color w:val="111111"/>
          <w:sz w:val="28"/>
          <w:szCs w:val="28"/>
          <w:rtl w:val="true"/>
          <w:lang w:bidi="fa-IR"/>
        </w:rPr>
        <w:t>.</w:t>
      </w:r>
    </w:p>
    <w:p>
      <w:pPr>
        <w:pStyle w:val="Heading5"/>
        <w:numPr>
          <w:ilvl w:val="4"/>
          <w:numId w:val="1"/>
        </w:numPr>
        <w:rPr/>
      </w:pPr>
      <w:bookmarkStart w:id="197" w:name="__RefHeading___Toc511110_3244359995"/>
      <w:bookmarkStart w:id="198" w:name="_Toc82"/>
      <w:bookmarkEnd w:id="197"/>
      <w:r>
        <w:rPr>
          <w:rtl w:val="true"/>
        </w:rPr>
        <w:t>پیام‌ها</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جوسازی‌ها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مظلوم نمایی‌ها را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یعقوب،فریب پیراهن خون‌آلود و اشک‌ها را نخورد 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نفس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نفس،گناه را نزد انسان زیبا جلوه می‌دهند و انجام آن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می‌دانست یوسف را گرگ نخورده،لذا از برادران استخوان و یا بقایای جسد را مطالبه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 چهره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برابر حوادث سخت،زیباترین عکس العمل را نشان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حوادث باید علاوه بر صبر و توانایی درونی،از امدادهای الهی استمداد جست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وَ اللّٰهُ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صبر باید از خداوند استمداد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وَ اللّٰهُ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نوع صبر آن است که علی رغم آنکه دل می‌سوزد و اشک جاری می‌شود،خدا فراموش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توطئه فرزندان علیه برادر خود،سخت و درد آور است،لذا باید از</w:t>
      </w:r>
      <w:bookmarkStart w:id="199" w:name="pg13165_114768"/>
    </w:p>
    <w:p>
      <w:pPr>
        <w:pStyle w:val="BookText"/>
        <w:rPr/>
      </w:pPr>
      <w:bookmarkEnd w:id="199"/>
      <w:r>
        <w:rPr>
          <w:rFonts w:ascii="Amiri" w:hAnsi="Amiri" w:eastAsia="Amiri" w:cs="Amiri"/>
          <w:color w:val="111111"/>
          <w:sz w:val="28"/>
          <w:sz w:val="28"/>
          <w:szCs w:val="28"/>
          <w:rtl w:val="true"/>
          <w:lang w:bidi="ar-SA"/>
        </w:rPr>
        <w:t>خدا برای تحمّل آن استمداد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یعقوب با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عَلیٰ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برادران فهماند که مدّعای آنان باور کردنی نیست</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11112_3244359995"/>
      <w:bookmarkStart w:id="201" w:name="_Toc83"/>
      <w:bookmarkEnd w:id="20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19</w:t>
      </w:r>
      <w:r>
        <w:rPr>
          <w:rtl w:val="true"/>
        </w:rPr>
        <w:t>]</w:t>
      </w:r>
      <w:bookmarkEnd w:id="201"/>
    </w:p>
    <w:p>
      <w:pPr>
        <w:pStyle w:val="Heading5"/>
        <w:numPr>
          <w:ilvl w:val="4"/>
          <w:numId w:val="1"/>
        </w:numPr>
        <w:rPr/>
      </w:pPr>
      <w:bookmarkStart w:id="202" w:name="__RefHeading___Toc511114_3244359995"/>
      <w:bookmarkStart w:id="203" w:name="_Toc84"/>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چاه 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فرا رسید و مأمور آب را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دلو خود را به چاه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طنابِ دلو آویزان شد و به بالای چاه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آب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که این پسری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چون کالایی پنهان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ادّعای مالکیّت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بر آنچه انجام می‌دادند آگاه بود</w:t>
      </w:r>
      <w:r>
        <w:rPr>
          <w:rFonts w:eastAsia="IRNazanin" w:cs="IRNazanin"/>
          <w:color w:val="111111"/>
          <w:sz w:val="28"/>
          <w:szCs w:val="28"/>
          <w:rtl w:val="true"/>
          <w:lang w:bidi="fa-IR"/>
        </w:rPr>
        <w:t>.</w:t>
      </w:r>
    </w:p>
    <w:p>
      <w:pPr>
        <w:pStyle w:val="Heading5"/>
        <w:numPr>
          <w:ilvl w:val="4"/>
          <w:numId w:val="1"/>
        </w:numPr>
        <w:rPr/>
      </w:pPr>
      <w:bookmarkStart w:id="204" w:name="__RefHeading___Toc511116_3244359995"/>
      <w:bookmarkStart w:id="205" w:name="_Toc85"/>
      <w:bookmarkEnd w:id="204"/>
      <w:r>
        <w:rPr>
          <w:rtl w:val="true"/>
        </w:rPr>
        <w:t>نکته‌ها</w:t>
      </w:r>
      <w:r>
        <w:rPr>
          <w:rtl w:val="true"/>
        </w:rPr>
        <w:t>:</w:t>
      </w:r>
      <w:bookmarkEnd w:id="205"/>
    </w:p>
    <w:p>
      <w:pPr>
        <w:pStyle w:val="Heading6"/>
        <w:numPr>
          <w:ilvl w:val="5"/>
          <w:numId w:val="1"/>
        </w:numPr>
        <w:rPr/>
      </w:pPr>
      <w:bookmarkStart w:id="206" w:name="__RefHeading___Toc511118_3244359995"/>
      <w:bookmarkStart w:id="207" w:name="_Toc8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خداوند،بندگان مخلص خود را تنها نمی‌گذارد و آنها را در شداید و سختی‌ها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را روی آب،یونس را زیر آب و یوسف را کنار آب،نجات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ابراهیم را از آتش،موسی را در وسط دریا و محمّد صلی اللّٰه علیه و آله را درونِ غار و علی علیه السلام را در بستر که به جای پیامبر خوابیده بود،نجات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الهی،ریسمان چاه وسیله شد تا یوسف از قعر چاه به تخت و کاخ برسد،پس بنگرید با حبل اللّٰه چه 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 </w:t>
      </w:r>
      <w:r>
        <w:rPr>
          <w:rStyle w:val="FootnoteAnchor"/>
          <w:rtl w:val="true"/>
        </w:rPr>
        <w:footnoteReference w:id="48"/>
      </w:r>
    </w:p>
    <w:p>
      <w:pPr>
        <w:pStyle w:val="Heading5"/>
        <w:numPr>
          <w:ilvl w:val="4"/>
          <w:numId w:val="1"/>
        </w:numPr>
        <w:rPr/>
      </w:pPr>
      <w:bookmarkStart w:id="208" w:name="__RefHeading___Toc511120_3244359995"/>
      <w:bookmarkStart w:id="209" w:name="_Toc87"/>
      <w:bookmarkEnd w:id="208"/>
      <w:r>
        <w:rPr>
          <w:rtl w:val="true"/>
        </w:rPr>
        <w:t>پیام‌ها</w:t>
      </w:r>
      <w:bookmarkEnd w:id="2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خودی‌ها انسان را در چاه می‌اندازند،ولی خداوند از طریق بیگانگان، انسان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سَیّٰارَةٌ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کار،یکی از اصول مدیریّت و زندگی جمعی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bookmarkStart w:id="210" w:name="pg13165_114769"/>
    </w:p>
    <w:p>
      <w:pPr>
        <w:pStyle w:val="BookText"/>
        <w:rPr/>
      </w:pPr>
      <w:bookmarkEnd w:id="210"/>
      <w:r>
        <w:rPr>
          <w:rFonts w:ascii="IRNazanin" w:hAnsi="IRNazanin" w:eastAsia="IRNazanin"/>
          <w:color w:val="111111"/>
          <w:sz w:val="28"/>
          <w:sz w:val="28"/>
          <w:szCs w:val="28"/>
          <w:rtl w:val="true"/>
          <w:lang w:bidi="fa-IR"/>
        </w:rPr>
        <w:t>مسئول آب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گروهی،انسان را به دید کالا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حقیقت،در برابر مردم امکان دارد،با خدا چه می‌کنیم که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w:t>
      </w:r>
    </w:p>
    <w:p>
      <w:pPr>
        <w:pStyle w:val="Heading4"/>
        <w:numPr>
          <w:ilvl w:val="3"/>
          <w:numId w:val="1"/>
        </w:numPr>
        <w:rPr/>
      </w:pPr>
      <w:bookmarkStart w:id="211" w:name="__RefHeading___Toc511122_3244359995"/>
      <w:bookmarkStart w:id="212" w:name="_Toc88"/>
      <w:bookmarkEnd w:id="21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20</w:t>
      </w:r>
      <w:r>
        <w:rPr>
          <w:rtl w:val="true"/>
        </w:rPr>
        <w:t>]</w:t>
      </w:r>
      <w:bookmarkEnd w:id="212"/>
    </w:p>
    <w:p>
      <w:pPr>
        <w:pStyle w:val="Heading5"/>
        <w:numPr>
          <w:ilvl w:val="4"/>
          <w:numId w:val="1"/>
        </w:numPr>
        <w:rPr/>
      </w:pPr>
      <w:bookmarkStart w:id="213" w:name="__RefHeading___Toc511124_3244359995"/>
      <w:bookmarkStart w:id="214" w:name="_Toc89"/>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به بهایی اندک چند درهمی فروختند و درباره او بی‌رغبت بودند</w:t>
      </w:r>
      <w:r>
        <w:rPr>
          <w:rFonts w:eastAsia="IRNazanin" w:cs="IRNazanin"/>
          <w:color w:val="111111"/>
          <w:sz w:val="28"/>
          <w:szCs w:val="28"/>
          <w:rtl w:val="true"/>
          <w:lang w:bidi="fa-IR"/>
        </w:rPr>
        <w:t>.</w:t>
      </w:r>
    </w:p>
    <w:p>
      <w:pPr>
        <w:pStyle w:val="Heading5"/>
        <w:numPr>
          <w:ilvl w:val="4"/>
          <w:numId w:val="1"/>
        </w:numPr>
        <w:rPr/>
      </w:pPr>
      <w:bookmarkStart w:id="215" w:name="__RefHeading___Toc511126_3244359995"/>
      <w:bookmarkStart w:id="216" w:name="_Toc90"/>
      <w:bookmarkEnd w:id="215"/>
      <w:r>
        <w:rPr>
          <w:rtl w:val="true"/>
        </w:rPr>
        <w:t>نکته‌ها</w:t>
      </w:r>
      <w:r>
        <w:rPr>
          <w:rtl w:val="true"/>
        </w:rPr>
        <w:t>:</w:t>
      </w:r>
      <w:bookmarkEnd w:id="216"/>
    </w:p>
    <w:p>
      <w:pPr>
        <w:pStyle w:val="Heading6"/>
        <w:numPr>
          <w:ilvl w:val="5"/>
          <w:numId w:val="1"/>
        </w:numPr>
        <w:rPr/>
      </w:pPr>
      <w:bookmarkStart w:id="217" w:name="__RefHeading___Toc511128_3244359995"/>
      <w:bookmarkStart w:id="218" w:name="_Toc9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هر کس یوسفِ وجودش را ارزان بفروشد،پشیمان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عمر،جوانی،عزّت،استقلال و پاکی انسان،هر یک یوسفی هستند که باید مواظب باشیم ارزان نفروشیم</w:t>
      </w:r>
      <w:r>
        <w:rPr>
          <w:rFonts w:eastAsia="IRNazanin" w:cs="IRNazanin"/>
          <w:color w:val="111111"/>
          <w:sz w:val="28"/>
          <w:szCs w:val="28"/>
          <w:rtl w:val="true"/>
          <w:lang w:bidi="fa-IR"/>
        </w:rPr>
        <w:t>.</w:t>
      </w:r>
    </w:p>
    <w:p>
      <w:pPr>
        <w:pStyle w:val="Heading5"/>
        <w:numPr>
          <w:ilvl w:val="4"/>
          <w:numId w:val="1"/>
        </w:numPr>
        <w:rPr/>
      </w:pPr>
      <w:bookmarkStart w:id="219" w:name="__RefHeading___Toc511130_3244359995"/>
      <w:bookmarkStart w:id="220" w:name="_Toc92"/>
      <w:bookmarkEnd w:id="219"/>
      <w:r>
        <w:rPr>
          <w:rtl w:val="true"/>
        </w:rPr>
        <w:t>پیام‌ها</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که آسان به دست آید،آسان از دست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برده‌داری و برده‌فروشی،سابقه‌ای دراز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رغبتی به یوسف در مقطعی،به نفع آینده‌ی او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ارزش چیزی را نداند،آن را ارزان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کاروانیان،ارزش یوسف را نمی‌شناختند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ارزشمند بالاخره ارزششان آشکار خواهد شد،هر چند در برهه‌ای مورد بی مهری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یوسف را به عنوان برده می‌فروشند، روزگاری او 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پول،به هزاران سال قبل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ناآگاه و غافل،یوسف را به بهای کم فروختند،ولی زنان آگاه و عاشق،او را به فرشته‌ای کریم توصیف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 بِثَمَنٍ بَخْسٍ إِنْ هٰذٰا إِلاّٰ مَلَکٌ کَرِیمٌ</w:t>
      </w:r>
      <w:r>
        <w:rPr>
          <w:rFonts w:eastAsia="IRNazanin" w:cs="IRNazanin"/>
          <w:color w:val="111111"/>
          <w:sz w:val="28"/>
          <w:szCs w:val="28"/>
          <w:rtl w:val="true"/>
          <w:lang w:bidi="fa-IR"/>
        </w:rPr>
        <w:t>»</w:t>
      </w:r>
      <w:bookmarkStart w:id="221" w:name="pg13165_114770"/>
    </w:p>
    <w:p>
      <w:pPr>
        <w:pStyle w:val="BookText"/>
        <w:rPr/>
      </w:pPr>
      <w:bookmarkEnd w:id="22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امرأت أفقه من رجل</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چه بسا زنی که از مرد فهیم‌تر باشد</w:t>
      </w:r>
      <w:r>
        <w:rPr>
          <w:rFonts w:eastAsia="IRNazanin" w:cs="IRNazanin"/>
          <w:color w:val="111111"/>
          <w:sz w:val="28"/>
          <w:szCs w:val="28"/>
          <w:rtl w:val="true"/>
          <w:lang w:bidi="fa-IR"/>
        </w:rPr>
        <w:t>.</w:t>
      </w:r>
    </w:p>
    <w:p>
      <w:pPr>
        <w:pStyle w:val="Heading4"/>
        <w:numPr>
          <w:ilvl w:val="3"/>
          <w:numId w:val="1"/>
        </w:numPr>
        <w:rPr/>
      </w:pPr>
      <w:bookmarkStart w:id="222" w:name="__RefHeading___Toc511132_3244359995"/>
      <w:bookmarkStart w:id="223" w:name="_Toc93"/>
      <w:bookmarkEnd w:id="22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21</w:t>
      </w:r>
      <w:r>
        <w:rPr>
          <w:rtl w:val="true"/>
        </w:rPr>
        <w:t>]</w:t>
      </w:r>
      <w:bookmarkEnd w:id="223"/>
    </w:p>
    <w:p>
      <w:pPr>
        <w:pStyle w:val="Heading5"/>
        <w:numPr>
          <w:ilvl w:val="4"/>
          <w:numId w:val="1"/>
        </w:numPr>
        <w:rPr/>
      </w:pPr>
      <w:bookmarkStart w:id="224" w:name="__RefHeading___Toc511134_3244359995"/>
      <w:bookmarkStart w:id="225" w:name="_Toc9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از مردم مصر که یوسف را خرید،به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دید برده،نگاه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در آینده ما را سود برساند یا او را به فرزندی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ما به یوسف در آن سرزمین جایگاه و مکنت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اراده ما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او را از تعبیر خواب‌ها بیاموزیم و خداوند بر کار خویش تواناست،ولی اکثر مردم نمی‌دانند</w:t>
      </w:r>
      <w:r>
        <w:rPr>
          <w:rFonts w:eastAsia="IRNazanin" w:cs="IRNazanin"/>
          <w:color w:val="111111"/>
          <w:sz w:val="28"/>
          <w:szCs w:val="28"/>
          <w:rtl w:val="true"/>
          <w:lang w:bidi="fa-IR"/>
        </w:rPr>
        <w:t>.</w:t>
      </w:r>
    </w:p>
    <w:p>
      <w:pPr>
        <w:pStyle w:val="Heading5"/>
        <w:numPr>
          <w:ilvl w:val="4"/>
          <w:numId w:val="1"/>
        </w:numPr>
        <w:rPr/>
      </w:pPr>
      <w:bookmarkStart w:id="226" w:name="__RefHeading___Toc511136_3244359995"/>
      <w:bookmarkStart w:id="227" w:name="_Toc95"/>
      <w:bookmarkEnd w:id="226"/>
      <w:r>
        <w:rPr>
          <w:rtl w:val="true"/>
        </w:rPr>
        <w:t>نکته‌ها</w:t>
      </w:r>
      <w:r>
        <w:rPr>
          <w:rtl w:val="true"/>
        </w:rPr>
        <w:t>:</w:t>
      </w:r>
      <w:bookmarkEnd w:id="227"/>
    </w:p>
    <w:p>
      <w:pPr>
        <w:pStyle w:val="Heading6"/>
        <w:numPr>
          <w:ilvl w:val="5"/>
          <w:numId w:val="1"/>
        </w:numPr>
        <w:rPr/>
      </w:pPr>
      <w:bookmarkStart w:id="228" w:name="__RefHeading___Toc511138_3244359995"/>
      <w:bookmarkStart w:id="229" w:name="_Toc9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مورد حضرت موسی وقتی که صندوق او را از آب گرفتند،همسر 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نوزاد را نکشید،شاید در آینده به ما سودی رساند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دیگری در اینجاست که عزیز مصر به همسرش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این برده را بگیر،شاید در آینده به درد ما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اراده‌ی خداوندی،محبّتِ نوزاد و برده‌ای ناشناس،چنان در قلب حاکمانِ مصر جای می‌گیرد که زمینه‌های حکومت آینده‌ی آنان را فراهم می‌سازد</w:t>
      </w:r>
      <w:r>
        <w:rPr>
          <w:rFonts w:eastAsia="IRNazanin" w:cs="IRNazanin"/>
          <w:color w:val="111111"/>
          <w:sz w:val="28"/>
          <w:szCs w:val="28"/>
          <w:rtl w:val="true"/>
          <w:lang w:bidi="fa-IR"/>
        </w:rPr>
        <w:t>.</w:t>
      </w:r>
    </w:p>
    <w:p>
      <w:pPr>
        <w:pStyle w:val="Heading5"/>
        <w:numPr>
          <w:ilvl w:val="4"/>
          <w:numId w:val="1"/>
        </w:numPr>
        <w:rPr/>
      </w:pPr>
      <w:bookmarkStart w:id="230" w:name="__RefHeading___Toc511140_3244359995"/>
      <w:bookmarkStart w:id="231" w:name="_Toc97"/>
      <w:bookmarkEnd w:id="230"/>
      <w:r>
        <w:rPr>
          <w:rtl w:val="true"/>
        </w:rPr>
        <w:t>پیام‌ها</w:t>
      </w:r>
      <w:bookmarkEnd w:id="23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در سیمای یوسف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عزیز مصر سفارش او را به</w:t>
      </w:r>
    </w:p>
    <w:p>
      <w:pPr>
        <w:pStyle w:val="BookText"/>
        <w:rPr/>
      </w:pPr>
      <w:r>
        <w:rPr>
          <w:rFonts w:ascii="IRNazanin" w:hAnsi="IRNazanin" w:eastAsia="IRNazanin"/>
          <w:color w:val="111111"/>
          <w:sz w:val="28"/>
          <w:sz w:val="28"/>
          <w:szCs w:val="28"/>
          <w:rtl w:val="true"/>
          <w:lang w:bidi="fa-IR"/>
        </w:rPr>
        <w:t>همسرش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خانه،نقش محوری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آشنایان را به نیکی با مردم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آینده نگر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مردم،می‌توان انتظار کمک و یاری از آنان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یوسف،در دل خریدار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یَنْفَعَنٰا أَوْ نَتَّخِذَهُ وَلَداً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مهم را پس از ارزیابی و آزمایش و مرحله‌ای اتّخاذ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یوسف را به عنوان کمک‌کار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عنوان فرزند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نَتَّخِذَهُ وَلَداً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فرزندخواندگی،سابقه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فاقد فرزند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 را در چاه انداختند و او امروز در کاخ مستقر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را دست کم نگیرید،چه بسا قدرتمندان و حاکمان آینده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 لِیُوسُفَ فِی الْأَرْضِ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دانش،شرطِ مسئولیّت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تلخی‌ها،شیرینی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 بِثَمَنٍ بَخْسٍ مَکَّنّٰا لِیُوسُفَ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غالب خدا،یوسف را از چاه به جاه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غلبه کامل خوبی‌ها و زیبایی‌ها بر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عَلیٰ أَمْرِهِ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حادثه می‌پنداریم،در حقیقت طراحی الهی برای انجام یافتن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ناگوار که چهره واقعی آن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ظاهر به چاه افتاد،ولی در واقع طرح 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مَکَّنّٰا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النّٰاسِ</w:t>
      </w:r>
      <w:bookmarkStart w:id="232" w:name="pg13165_114772"/>
    </w:p>
    <w:p>
      <w:pPr>
        <w:pStyle w:val="BookText"/>
        <w:rPr/>
      </w:pPr>
      <w:bookmarkEnd w:id="232"/>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مردم،ظاهر حوادث را می‌بینند،ولی از اهداف و برنامه‌های الهی بی‌خبرند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11142_3244359995"/>
      <w:bookmarkStart w:id="234" w:name="_Toc98"/>
      <w:bookmarkEnd w:id="23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22</w:t>
      </w:r>
      <w:r>
        <w:rPr>
          <w:rtl w:val="true"/>
        </w:rPr>
        <w:t>]</w:t>
      </w:r>
      <w:bookmarkEnd w:id="234"/>
    </w:p>
    <w:p>
      <w:pPr>
        <w:pStyle w:val="Heading5"/>
        <w:numPr>
          <w:ilvl w:val="4"/>
          <w:numId w:val="1"/>
        </w:numPr>
        <w:rPr/>
      </w:pPr>
      <w:bookmarkStart w:id="235" w:name="__RefHeading___Toc511144_3244359995"/>
      <w:bookmarkStart w:id="236" w:name="_Toc99"/>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رشد و قوّت خود رسید به او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دادیم و ما اینگونه نیکوکاران را پاداش می‌دهیم</w:t>
      </w:r>
      <w:r>
        <w:rPr>
          <w:rFonts w:eastAsia="IRNazanin" w:cs="IRNazanin"/>
          <w:color w:val="111111"/>
          <w:sz w:val="28"/>
          <w:szCs w:val="28"/>
          <w:rtl w:val="true"/>
          <w:lang w:bidi="fa-IR"/>
        </w:rPr>
        <w:t>.</w:t>
      </w:r>
    </w:p>
    <w:p>
      <w:pPr>
        <w:pStyle w:val="Heading5"/>
        <w:numPr>
          <w:ilvl w:val="4"/>
          <w:numId w:val="1"/>
        </w:numPr>
        <w:rPr/>
      </w:pPr>
      <w:bookmarkStart w:id="237" w:name="__RefHeading___Toc511146_3244359995"/>
      <w:bookmarkStart w:id="238" w:name="_Toc100"/>
      <w:bookmarkEnd w:id="237"/>
      <w:r>
        <w:rPr>
          <w:rtl w:val="true"/>
        </w:rPr>
        <w:t>نکته‌ها</w:t>
      </w:r>
      <w:r>
        <w:rPr>
          <w:rtl w:val="true"/>
        </w:rPr>
        <w:t>:</w:t>
      </w:r>
      <w:bookmarkEnd w:id="238"/>
    </w:p>
    <w:p>
      <w:pPr>
        <w:pStyle w:val="Heading6"/>
        <w:numPr>
          <w:ilvl w:val="5"/>
          <w:numId w:val="1"/>
        </w:numPr>
        <w:rPr/>
      </w:pPr>
      <w:bookmarkStart w:id="239" w:name="__RefHeading___Toc511148_3244359995"/>
      <w:bookmarkStart w:id="240" w:name="_Toc10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استحکام جسمی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قرآن؛گاهی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شده است،چنان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مال یتیم نزدیک نشوید تا زمانی که به سن بلوغ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چهل سالگی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احقاف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أَشُدَّهُ 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سن قبل از پیری گفته می‌شود،مانند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 ثُمَّ لِتَبْلُغُوا أَشُدَّکُمْ ثُمَّ لِتَکُونُوا شُیُوخاً</w:t>
      </w:r>
      <w:r>
        <w:rPr>
          <w:rFonts w:eastAsia="IRNazanin" w:cs="IRNazanin"/>
          <w:color w:val="111111"/>
          <w:sz w:val="28"/>
          <w:szCs w:val="28"/>
          <w:rtl w:val="true"/>
          <w:lang w:bidi="fa-IR"/>
        </w:rPr>
        <w:t>»</w:t>
      </w:r>
    </w:p>
    <w:p>
      <w:pPr>
        <w:pStyle w:val="Heading5"/>
        <w:numPr>
          <w:ilvl w:val="4"/>
          <w:numId w:val="1"/>
        </w:numPr>
        <w:rPr/>
      </w:pPr>
      <w:bookmarkStart w:id="241" w:name="__RefHeading___Toc511150_3244359995"/>
      <w:bookmarkStart w:id="242" w:name="_Toc102"/>
      <w:bookmarkEnd w:id="241"/>
      <w:r>
        <w:rPr>
          <w:rtl w:val="true"/>
        </w:rPr>
        <w:t>پیام‌ها</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حکمت،ظرفیّت و آمادگی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الهی بدون فوت زمان و در وقت خود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حکمت،غیر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علم،دانش است،ولی حکمت،بینش و بصیرتی است که انسان را به حقّ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انبیا،اکتسابی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و حکمت در کنار یکدیگر،بسیار ارزشمند و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w:t>
      </w:r>
      <w:bookmarkStart w:id="243" w:name="pg13165_114773"/>
    </w:p>
    <w:p>
      <w:pPr>
        <w:pStyle w:val="BookText"/>
        <w:rPr/>
      </w:pPr>
      <w:bookmarkEnd w:id="24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عزل و نصب‌ها را برای مردم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آتَیْنٰاهُ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احسان کنیم تا لایق دریافت پاداش خاصّ الهی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نیکوکاران،در همین دنیا نیز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توان علمی و جسمی داشته باشد،مشمول لطف الهی نمی‌شود، بلکه محسن بودن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Heading4"/>
        <w:numPr>
          <w:ilvl w:val="3"/>
          <w:numId w:val="1"/>
        </w:numPr>
        <w:rPr/>
      </w:pPr>
      <w:bookmarkStart w:id="244" w:name="__RefHeading___Toc511152_3244359995"/>
      <w:bookmarkStart w:id="245" w:name="_Toc103"/>
      <w:bookmarkEnd w:id="24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23</w:t>
      </w:r>
      <w:r>
        <w:rPr>
          <w:rtl w:val="true"/>
        </w:rPr>
        <w:t>]</w:t>
      </w:r>
      <w:bookmarkEnd w:id="245"/>
    </w:p>
    <w:p>
      <w:pPr>
        <w:pStyle w:val="Heading5"/>
        <w:numPr>
          <w:ilvl w:val="4"/>
          <w:numId w:val="1"/>
        </w:numPr>
        <w:rPr/>
      </w:pPr>
      <w:bookmarkStart w:id="246" w:name="__RefHeading___Toc511154_3244359995"/>
      <w:bookmarkStart w:id="247" w:name="_Toc104"/>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زنی که یوسف در خانه او بود،از یوسف از طریق مراوده و ملایمت، تمنای کام‌گیری کرد و درها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که او پروردگار من است و مقام مرا گرامی داشته،قطعاً ستمگران رستگار نمی‌شوند</w:t>
      </w:r>
      <w:r>
        <w:rPr>
          <w:rFonts w:eastAsia="IRNazanin" w:cs="IRNazanin"/>
          <w:color w:val="111111"/>
          <w:sz w:val="28"/>
          <w:szCs w:val="28"/>
          <w:rtl w:val="true"/>
          <w:lang w:bidi="fa-IR"/>
        </w:rPr>
        <w:t>.</w:t>
      </w:r>
    </w:p>
    <w:p>
      <w:pPr>
        <w:pStyle w:val="Heading5"/>
        <w:numPr>
          <w:ilvl w:val="4"/>
          <w:numId w:val="1"/>
        </w:numPr>
        <w:rPr/>
      </w:pPr>
      <w:bookmarkStart w:id="248" w:name="__RefHeading___Toc511156_3244359995"/>
      <w:bookmarkStart w:id="249" w:name="_Toc105"/>
      <w:bookmarkEnd w:id="248"/>
      <w:r>
        <w:rPr>
          <w:rtl w:val="true"/>
        </w:rPr>
        <w:t>نکته‌ها</w:t>
      </w:r>
      <w:r>
        <w:rPr>
          <w:rtl w:val="true"/>
        </w:rPr>
        <w:t>:</w:t>
      </w:r>
      <w:bookmarkEnd w:id="249"/>
    </w:p>
    <w:p>
      <w:pPr>
        <w:pStyle w:val="Heading6"/>
        <w:numPr>
          <w:ilvl w:val="5"/>
          <w:numId w:val="1"/>
        </w:numPr>
        <w:rPr/>
      </w:pPr>
      <w:bookmarkStart w:id="250" w:name="__RefHeading___Toc511158_3244359995"/>
      <w:bookmarkStart w:id="251" w:name="_Toc106"/>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رَبِّی أَحْسَنَ 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من است که مقام مرا گرامی داشته و من به او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مالک من است و من سر سفره او هستم و درباره‌ی من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او خیانت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احتمال،طرفدارانی دارد که بر اساس شواهدی بدان استناد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ما، احتمال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یوسف به خاطر تقوای الهی مرتکب گناه نشد،نه به خاطر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در خانه عزیز مصر هستم و او حقّی بر من دارد،من به همسرش تعرّض و سوء قصد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ارزش این کار کمتر از رعایتِ تقوی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چند جای این سوره،کلمه‌ی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چشم می‌خورد،ولی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 این سوره استعمال شده،مراد خداوند است</w:t>
      </w:r>
      <w:r>
        <w:rPr>
          <w:rFonts w:eastAsia="IRNazanin" w:cs="IRNazanin"/>
          <w:color w:val="111111"/>
          <w:sz w:val="28"/>
          <w:szCs w:val="28"/>
          <w:rtl w:val="true"/>
          <w:lang w:bidi="fa-IR"/>
        </w:rPr>
        <w:t>.</w:t>
      </w:r>
      <w:bookmarkStart w:id="252" w:name="pg13165_114774"/>
    </w:p>
    <w:p>
      <w:pPr>
        <w:pStyle w:val="BookText"/>
        <w:rPr/>
      </w:pPr>
      <w:bookmarkEnd w:id="252"/>
      <w:r>
        <w:rPr>
          <w:rFonts w:ascii="IRNazanin" w:hAnsi="IRNazanin" w:eastAsia="IRNazanin"/>
          <w:color w:val="111111"/>
          <w:sz w:val="28"/>
          <w:sz w:val="28"/>
          <w:szCs w:val="28"/>
          <w:rtl w:val="true"/>
          <w:lang w:bidi="fa-IR"/>
        </w:rPr>
        <w:t>از طرفی دور از شأن یوسف است که خود را چنان تحقیر کند که 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خدا،به خدا پناهنده می‌شوند و نتیجه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از شرّ فتنه‌های فرعون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عُذْتُ بِرَبِّی وَ رَبِّکُمْ مِنْ کُلِّ مُتَکَبِّرٍ لاٰ یُؤْمِنُ بِیَوْمِ الْحِسٰابِ</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مادر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مریم و نسل او را در پناه تو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أُعِیذُهٰا بِکَ وَ ذُرِّیَّتَهٰا مِنَ الشَّیْطٰانِ الرَّجِیمِ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در این آیه یوسف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 اکرم صلی اللّٰه علیه و آله دستور پناهندگی به خودش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جای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 به سراغ پناه‌دادن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پناهندگی خود را مطرح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برای خود ارزشی قائل نشد</w:t>
      </w:r>
      <w:r>
        <w:rPr>
          <w:rFonts w:eastAsia="IRNazanin" w:cs="IRNazanin"/>
          <w:color w:val="111111"/>
          <w:sz w:val="28"/>
          <w:szCs w:val="28"/>
          <w:rtl w:val="true"/>
          <w:lang w:bidi="fa-IR"/>
        </w:rPr>
        <w:t>.</w:t>
      </w:r>
    </w:p>
    <w:p>
      <w:pPr>
        <w:pStyle w:val="Heading5"/>
        <w:numPr>
          <w:ilvl w:val="4"/>
          <w:numId w:val="1"/>
        </w:numPr>
        <w:rPr/>
      </w:pPr>
      <w:bookmarkStart w:id="253" w:name="__RefHeading___Toc511160_3244359995"/>
      <w:bookmarkStart w:id="254" w:name="_Toc107"/>
      <w:bookmarkEnd w:id="253"/>
      <w:r>
        <w:rPr>
          <w:rtl w:val="true"/>
        </w:rPr>
        <w:t>پیام‌ها</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بزرگ،با نرمش و مراوده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مرد کافی نیست،زیرا گاهی زنها مزاحم مردان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شهوت به اندازه‌ای است که همسر پادشاه را نیز اسیرِ برده خود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نام خلافکار را نبریم وبا اشاره از او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جوان را در خانه‌هایی که زنان نامحرم هستند،تنها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احتمال دارد باب مراوده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عشق در اثر مراوده و به تدریج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دائمی یوسف در خانه کم‌کم سبب عشق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مفاسد اخلاقی را سربسته و مؤدّبانه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غَلَّقَتِ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 و زن نامحرم در یک محیط در بسته،زمینه را برای گناه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الْأَبْوٰابَ وَ قٰالَتْ هَیْتَ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زنا،در طول تاریخ مورد پذیرش بوده است و به همین دلیل،زلیخا همه‌ی درها را محکم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درها بسته،امّا درِ پناهندگی خدا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غَلَّقَتِ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امتحان الهی متفاوت است؛گاه در چاه و گاه در 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اراده‌ی انسان،می‌تواند بر زمینه‌های انحراف و خطا غالب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خدا،عامل بازدارنده از گناه و 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یا بزرگ ما دستور گناه داد،نباید از او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اطاعت از مردم،نباید نافرمانی خدا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خطرِ گناه باید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حکومتی نیز می‌توان پاک،عفیف،صادق و امین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غریزه‌ی جنسی به قدری است که برای نجات از آن باید خدا به فریاد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هواپرست از رسوایی ظاهری هراس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درها را محکم بست ولی خداپرست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انسانی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یاد خدا به نفس،نقش مهمی در ترک گناه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علیه گناه،یاد خدا و پناه بردن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تقوی آن است که به خاطر لطف،محبّت و حقّ خداوندی گناه نکنیم،نه از ترس رسوایی در دنیا یا آتش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رَبِّی أَحْسَنَ</w:t>
      </w:r>
      <w:bookmarkStart w:id="255" w:name="pg13165_114776"/>
    </w:p>
    <w:p>
      <w:pPr>
        <w:pStyle w:val="BookText"/>
        <w:rPr/>
      </w:pPr>
      <w:bookmarkEnd w:id="255"/>
      <w:r>
        <w:rPr>
          <w:rFonts w:ascii="Amiri" w:hAnsi="Amiri" w:eastAsia="Amiri" w:cs="Amiri"/>
          <w:color w:val="111111"/>
          <w:sz w:val="28"/>
          <w:sz w:val="28"/>
          <w:szCs w:val="28"/>
          <w:rtl w:val="true"/>
          <w:lang w:bidi="ar-SA"/>
        </w:rPr>
        <w:t>مَثْوٰایَ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الطاف الهی،از عوامل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عاقبت گناه،مانع از ارتکاب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زنا یا زمینه‌سازی برای گناه جوانان پاک،ظلم به خود،همسر، جامعه و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گناه،می‌تواند انسان را از رستگاری ابدی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گناه،ناسپاسی و کفران نعمت‌ها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کاری،باید عاقبت اندیشی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بحبوبه درگیری با زلیخا به فکر فلاح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مقام و منزلت خود را می‌داند خود را به بهای کم و زودگذر نمی‌فروشد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دری ظلم وارد شود،فلاح از در دیگر بیرون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p>
    <w:p>
      <w:pPr>
        <w:pStyle w:val="Heading4"/>
        <w:numPr>
          <w:ilvl w:val="3"/>
          <w:numId w:val="1"/>
        </w:numPr>
        <w:rPr/>
      </w:pPr>
      <w:bookmarkStart w:id="256" w:name="__RefHeading___Toc511162_3244359995"/>
      <w:bookmarkStart w:id="257" w:name="_Toc108"/>
      <w:bookmarkEnd w:id="25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24</w:t>
      </w:r>
      <w:r>
        <w:rPr>
          <w:rtl w:val="true"/>
        </w:rPr>
        <w:t>]</w:t>
      </w:r>
      <w:bookmarkEnd w:id="257"/>
    </w:p>
    <w:p>
      <w:pPr>
        <w:pStyle w:val="Heading5"/>
        <w:numPr>
          <w:ilvl w:val="4"/>
          <w:numId w:val="1"/>
        </w:numPr>
        <w:rPr/>
      </w:pPr>
      <w:bookmarkStart w:id="258" w:name="__RefHeading___Toc511164_3244359995"/>
      <w:bookmarkStart w:id="259" w:name="_Toc109"/>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کرد و او نیز اگر برهان پروردگارش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برهان کمک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 و فحشا را از او دور کنیم،چرا که او از بندگانِ برگزیده ما است</w:t>
      </w:r>
      <w:r>
        <w:rPr>
          <w:rFonts w:eastAsia="IRNazanin" w:cs="IRNazanin"/>
          <w:color w:val="111111"/>
          <w:sz w:val="28"/>
          <w:szCs w:val="28"/>
          <w:rtl w:val="true"/>
          <w:lang w:bidi="fa-IR"/>
        </w:rPr>
        <w:t>.</w:t>
      </w:r>
    </w:p>
    <w:p>
      <w:pPr>
        <w:pStyle w:val="Heading5"/>
        <w:numPr>
          <w:ilvl w:val="4"/>
          <w:numId w:val="1"/>
        </w:numPr>
        <w:rPr/>
      </w:pPr>
      <w:bookmarkStart w:id="260" w:name="__RefHeading___Toc511166_3244359995"/>
      <w:bookmarkStart w:id="261" w:name="_Toc110"/>
      <w:bookmarkEnd w:id="260"/>
      <w:r>
        <w:rPr>
          <w:rtl w:val="true"/>
        </w:rPr>
        <w:t>نکته‌ها</w:t>
      </w:r>
      <w:r>
        <w:rPr>
          <w:rtl w:val="true"/>
        </w:rPr>
        <w:t>:</w:t>
      </w:r>
      <w:bookmarkEnd w:id="261"/>
    </w:p>
    <w:p>
      <w:pPr>
        <w:pStyle w:val="Heading6"/>
        <w:numPr>
          <w:ilvl w:val="5"/>
          <w:numId w:val="1"/>
        </w:numPr>
        <w:rPr/>
      </w:pPr>
      <w:bookmarkStart w:id="262" w:name="__RefHeading___Toc511168_3244359995"/>
      <w:bookmarkStart w:id="263" w:name="_Toc111"/>
      <w:bookmarkEnd w:id="262"/>
      <w:r>
        <w:rPr>
          <w:rtl w:val="true"/>
        </w:rPr>
        <w:t>اشاره</w:t>
      </w:r>
      <w:bookmarkEnd w:id="2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نور علم،یقین و حکمت بود که خداوند در آیات</w:t>
      </w:r>
    </w:p>
    <w:p>
      <w:pPr>
        <w:pStyle w:val="BookText"/>
        <w:rPr/>
      </w:pPr>
      <w:r>
        <w:rPr>
          <w:rFonts w:ascii="Amiri" w:hAnsi="Amiri" w:eastAsia="Amiri" w:cs="Amiri"/>
          <w:color w:val="111111"/>
          <w:sz w:val="28"/>
          <w:sz w:val="28"/>
          <w:szCs w:val="28"/>
          <w:rtl w:val="true"/>
          <w:lang w:bidi="ar-SA"/>
        </w:rPr>
        <w:t>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 آنچه در بعضی روایات آمده که مراد از برهان،مشاهده قیافه‌ی پدر یا جبرئیل است،سند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از همّت و تصمیم دشمنان خدا برای توطئه نسبت به اولیای الهی،سخن به میان آمده که خداوند نقشه‌های آنان را نقش بر آب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برگشت از جنگ تبوک منافقان خواستند با رم دادن شتر پیامبر،حضرت را به شهادت برسانند ولی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یا تصمیم بر منحرف کردن پیامبر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لَهَمَّتْ طٰائِفَةٌ مِنْهُمْ أَنْ یُضِلُّوکَ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یا تصمیم بر تجاوز گرفتند که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 قَوْمٌ أَنْ یَبْسُطُوا إِلَیْکُمْ أَیْدِیَهُمْ فَکَفَّ أَیْدِیَهُمْ عَنْکُمْ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یوسف،معصوم و پاکدامن بود؛به دلیل گفتار همه‌ی کسانی که به نحوی با یوسف رابطه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 الْفَحْشٰاءَ إِنَّهُ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 و فحشا را از او دور کنیم،زیرا او از بندگان برگزیده‌ی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با یوسف مراوده کردم و او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 وَ اسْتَغْفِرِی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قَمِیصُهُ</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گناه و بدی درباره‌ی او سراغ نداریم</w:t>
      </w:r>
      <w:r>
        <w:rPr>
          <w:rFonts w:eastAsia="IRNazanin" w:cs="IRNazanin"/>
          <w:color w:val="111111"/>
          <w:sz w:val="28"/>
          <w:szCs w:val="28"/>
          <w:rtl w:val="true"/>
          <w:lang w:bidi="fa-IR"/>
        </w:rPr>
        <w:t>.</w:t>
      </w:r>
      <w:bookmarkStart w:id="264" w:name="pg13165_114778"/>
    </w:p>
    <w:p>
      <w:pPr>
        <w:pStyle w:val="BookText"/>
        <w:rPr/>
      </w:pPr>
      <w:bookmarkEnd w:id="26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وعده‌ی فریب همه را داد،گفت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برگزیدگان نمی‌شوم و این آیه یوسف را مخلص نامیده است</w:t>
      </w:r>
      <w:r>
        <w:rPr>
          <w:rFonts w:eastAsia="IRNazanin" w:cs="IRNazanin"/>
          <w:color w:val="111111"/>
          <w:sz w:val="28"/>
          <w:szCs w:val="28"/>
          <w:rtl w:val="true"/>
          <w:lang w:bidi="fa-IR"/>
        </w:rPr>
        <w:t>.</w:t>
      </w:r>
    </w:p>
    <w:p>
      <w:pPr>
        <w:pStyle w:val="Heading5"/>
        <w:numPr>
          <w:ilvl w:val="4"/>
          <w:numId w:val="1"/>
        </w:numPr>
        <w:rPr/>
      </w:pPr>
      <w:bookmarkStart w:id="265" w:name="__RefHeading___Toc511170_3244359995"/>
      <w:bookmarkStart w:id="266" w:name="_Toc112"/>
      <w:bookmarkEnd w:id="265"/>
      <w:r>
        <w:rPr>
          <w:rtl w:val="true"/>
        </w:rPr>
        <w:t>پیام‌ها</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 الهی نباشد،پای هر کسی می‌لغزد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 لاٰ أَنْ رَأیٰ 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صحنه‌ای،امکان رؤیت برهان ربّ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غرایز مانند سایر انسان‌ها هستند،ولی به دلیل ایمان به حضور خدا،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 لاٰ أَنْ رَأیٰ 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الهی،زمینه‌ی ارتکاب گناه و توجّه به آن،عامل محفوظ ماندن در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 لاٰ أَنْ رَأیٰ 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شدن موجب محفوظ ماندن شخص از گناه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لِنَصْرِفَ عَنْهُ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رمز موفقیّت در دوری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لِنَصْرِفَ عَنْهُ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خداوند،بندگان مخلص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فحشا با مخلص بودن یک جا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لِنَصْرِفَ عَنْهُ السُّوءَ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شدن مخصوص یوسف علیه السلام نیست،می‌توان با پیمودن راه آن حضرت به مقام مخلصین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w:t>
      </w:r>
      <w:bookmarkStart w:id="267" w:name="pg13165_114779"/>
    </w:p>
    <w:p>
      <w:pPr>
        <w:pStyle w:val="Heading4"/>
        <w:numPr>
          <w:ilvl w:val="3"/>
          <w:numId w:val="1"/>
        </w:numPr>
        <w:rPr/>
      </w:pPr>
      <w:bookmarkStart w:id="268" w:name="__RefHeading___Toc511172_3244359995"/>
      <w:bookmarkStart w:id="269" w:name="_Toc113"/>
      <w:bookmarkEnd w:id="267"/>
      <w:bookmarkEnd w:id="26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25</w:t>
      </w:r>
      <w:r>
        <w:rPr>
          <w:rtl w:val="true"/>
        </w:rPr>
        <w:t>]</w:t>
      </w:r>
      <w:bookmarkEnd w:id="269"/>
    </w:p>
    <w:p>
      <w:pPr>
        <w:pStyle w:val="Heading5"/>
        <w:numPr>
          <w:ilvl w:val="4"/>
          <w:numId w:val="1"/>
        </w:numPr>
        <w:rPr/>
      </w:pPr>
      <w:bookmarkStart w:id="270" w:name="__RefHeading___Toc511174_3244359995"/>
      <w:bookmarkStart w:id="271" w:name="_Toc114"/>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 بسوی در سبقت گرفتند و آن زن پیراهن او را از پشت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که به همسرت قصد بد داشته جز زندان و یا شکنجه دردناک چیست؟</w:t>
      </w:r>
    </w:p>
    <w:p>
      <w:pPr>
        <w:pStyle w:val="Heading5"/>
        <w:numPr>
          <w:ilvl w:val="4"/>
          <w:numId w:val="1"/>
        </w:numPr>
        <w:rPr/>
      </w:pPr>
      <w:bookmarkStart w:id="272" w:name="__RefHeading___Toc511176_3244359995"/>
      <w:bookmarkStart w:id="273" w:name="_Toc115"/>
      <w:bookmarkEnd w:id="272"/>
      <w:r>
        <w:rPr>
          <w:rtl w:val="true"/>
        </w:rPr>
        <w:t>نکته‌ها</w:t>
      </w:r>
      <w:r>
        <w:rPr>
          <w:rtl w:val="true"/>
        </w:rPr>
        <w:t>:</w:t>
      </w:r>
      <w:bookmarkEnd w:id="273"/>
    </w:p>
    <w:p>
      <w:pPr>
        <w:pStyle w:val="Heading6"/>
        <w:numPr>
          <w:ilvl w:val="5"/>
          <w:numId w:val="1"/>
        </w:numPr>
        <w:rPr/>
      </w:pPr>
      <w:bookmarkStart w:id="274" w:name="__RefHeading___Toc511178_3244359995"/>
      <w:bookmarkStart w:id="275" w:name="_Toc116"/>
      <w:bookmarkEnd w:id="274"/>
      <w:r>
        <w:rPr>
          <w:rtl w:val="true"/>
        </w:rPr>
        <w:t>اشاره</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سبقت و پیشی‌گرفتن دو یا چند نفر از یکدیگر است،یوسف برای فرار از گناه به سوی در فرار کرد و زلیخا نیز به دنبال او می‌دوید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سوی در مسابقه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پاره شدن پارچه از طرف طول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یافتن ناگهانی چیزی گفته می‌شود</w:t>
      </w:r>
      <w:r>
        <w:rPr>
          <w:rFonts w:eastAsia="IRNazanin" w:cs="IRNazanin"/>
          <w:color w:val="111111"/>
          <w:sz w:val="28"/>
          <w:szCs w:val="28"/>
          <w:rtl w:val="true"/>
          <w:lang w:bidi="fa-IR"/>
        </w:rPr>
        <w:t>.</w:t>
      </w:r>
    </w:p>
    <w:p>
      <w:pPr>
        <w:pStyle w:val="Heading5"/>
        <w:numPr>
          <w:ilvl w:val="4"/>
          <w:numId w:val="1"/>
        </w:numPr>
        <w:rPr/>
      </w:pPr>
      <w:bookmarkStart w:id="276" w:name="__RefHeading___Toc511180_3244359995"/>
      <w:bookmarkStart w:id="277" w:name="_Toc117"/>
      <w:bookmarkEnd w:id="276"/>
      <w:r>
        <w:rPr>
          <w:rtl w:val="true"/>
        </w:rPr>
        <w:t>پیام‌ها</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کفایت نمی‌کند،باید از گناه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 عمل یکی است،ولی هدف‌ها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می‌دود تا به گناه آلوده نشود،دیگری می‌دود تا آلوده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فرار از گناه،لازم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بسته بودن در برای تسلیم شدن در برابر گناه کافی نیست،باید به سوی درهای بسته حرکت کرد شاید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معمولاً از خود جای پا باقی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قَمِیصَهُ مِنْ دُبُرٍ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بایستی سرزده به منازل و محل کار بایستی سرکشی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شاکی،خود مُجرم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برای تبرئه خود،از عواطف و احساسات بستگان خود استمداد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بِأَهْلِکَ</w:t>
      </w:r>
      <w:r>
        <w:rPr>
          <w:rFonts w:eastAsia="IRNazanin" w:cs="IRNazanin"/>
          <w:color w:val="111111"/>
          <w:sz w:val="28"/>
          <w:szCs w:val="28"/>
          <w:rtl w:val="true"/>
          <w:lang w:bidi="fa-IR"/>
        </w:rPr>
        <w:t>»</w:t>
      </w:r>
      <w:bookmarkStart w:id="278" w:name="pg13165_114780"/>
    </w:p>
    <w:p>
      <w:pPr>
        <w:pStyle w:val="BookText"/>
        <w:rPr/>
      </w:pPr>
      <w:bookmarkEnd w:id="27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معمولاً اگر مقصّر باشند،دیگران را متّهم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بِأَهْلِکَ سُوءاً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برای تبرئه خود،به دیگران اتهام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بِأَهْلِکَ سُوءاً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حقّی که از آن باطل طلب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برای کسی که سوء قصد به زن شوهردار دارد،حرف حقّی است،امّا چه فردی سوء قصد داشته باید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بِأَهْلِکَ سُوءاً إِلاّٰ أَنْ یُسْجَنَ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عاشق نبود،بلکه هوس‌باز بود؛چرا که عاشق حاضر است جانش را فدای معشوق کند،نه این که او را متهم و به زندان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بِأَهْلِکَ سُوءاً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زندانی نمودن مجرمان،سابقه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کیفر،نشانه‌ی قدرت همسر عزیز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یُسْجَنَ أَوْ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هوس‌آلود،گاهی عاشق را قاتل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یُسْجَنَ أَوْ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دارای نفوذ در دستگاه حکومتی و خط دهنده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یُسْجَنَ أَوْ عَذٰابٌ أَلِیمٌ</w:t>
      </w:r>
      <w:r>
        <w:rPr>
          <w:rFonts w:eastAsia="IRNazanin" w:cs="IRNazanin"/>
          <w:color w:val="111111"/>
          <w:sz w:val="28"/>
          <w:szCs w:val="28"/>
          <w:rtl w:val="true"/>
          <w:lang w:bidi="fa-IR"/>
        </w:rPr>
        <w:t>»</w:t>
      </w:r>
    </w:p>
    <w:p>
      <w:pPr>
        <w:pStyle w:val="Heading4"/>
        <w:numPr>
          <w:ilvl w:val="3"/>
          <w:numId w:val="1"/>
        </w:numPr>
        <w:rPr/>
      </w:pPr>
      <w:bookmarkStart w:id="279" w:name="__RefHeading___Toc511182_3244359995"/>
      <w:bookmarkStart w:id="280" w:name="_Toc118"/>
      <w:bookmarkEnd w:id="279"/>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280"/>
    </w:p>
    <w:p>
      <w:pPr>
        <w:pStyle w:val="Heading5"/>
        <w:numPr>
          <w:ilvl w:val="4"/>
          <w:numId w:val="1"/>
        </w:numPr>
        <w:rPr/>
      </w:pPr>
      <w:bookmarkStart w:id="281" w:name="__RefHeading___Toc511184_3244359995"/>
      <w:bookmarkStart w:id="282" w:name="_Toc119"/>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 که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گیرد و شاهدی از خانواده زن،شهادت داد که اگر پیراهن یوسف از جلو پاره شده،پس زن راست می‌گوید و او 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او و همسر عزیز،از روبرو درگیر می‌شدند و پیراهن از جلو چاک می‌خورد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پیراهن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پاره شده،پس زن دروغ گفته و او از راستگویان است</w:t>
      </w:r>
      <w:r>
        <w:rPr>
          <w:rFonts w:eastAsia="IRNazanin" w:cs="IRNazanin"/>
          <w:color w:val="111111"/>
          <w:sz w:val="28"/>
          <w:szCs w:val="28"/>
          <w:rtl w:val="true"/>
          <w:lang w:bidi="fa-IR"/>
        </w:rPr>
        <w:t>.</w:t>
      </w:r>
      <w:bookmarkStart w:id="283" w:name="pg13165_114781"/>
    </w:p>
    <w:p>
      <w:pPr>
        <w:pStyle w:val="Heading5"/>
        <w:numPr>
          <w:ilvl w:val="4"/>
          <w:numId w:val="1"/>
        </w:numPr>
        <w:rPr/>
      </w:pPr>
      <w:bookmarkStart w:id="284" w:name="__RefHeading___Toc511186_3244359995"/>
      <w:bookmarkStart w:id="285" w:name="_Toc120"/>
      <w:bookmarkEnd w:id="283"/>
      <w:bookmarkEnd w:id="284"/>
      <w:r>
        <w:rPr>
          <w:rtl w:val="true"/>
        </w:rPr>
        <w:t>نکته‌ها</w:t>
      </w:r>
      <w:r>
        <w:rPr>
          <w:rtl w:val="true"/>
        </w:rPr>
        <w:t>:</w:t>
      </w:r>
      <w:bookmarkEnd w:id="285"/>
    </w:p>
    <w:p>
      <w:pPr>
        <w:pStyle w:val="Heading6"/>
        <w:numPr>
          <w:ilvl w:val="5"/>
          <w:numId w:val="1"/>
        </w:numPr>
        <w:rPr/>
      </w:pPr>
      <w:bookmarkStart w:id="286" w:name="__RefHeading___Toc511188_3244359995"/>
      <w:bookmarkStart w:id="287" w:name="_Toc12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در برخی روایات،شاهد را کودکی معرّفی کرده‌اند که مثل عیسی علیه السلام در گهواره به سخن آمد،ولی چون سند محکمی ندارد،نمی‌توان به آن اعتنا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 است شاهد را یکی از مشاوران عزیز بدانیم که فامیل همسر و دارای هوش و ذکاوت بود و همانند عزیز مصر، شاهد این اتّفاق گردید،و الاّ اگر خود شاهد اصل ماجرا بود،معنی نداشت که به صورت جمله شرطیه،شهادت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یوسف،ابتدا به سخن نکرد و شاید اگر همسر عزیز حرفی و تهمتی نمی‌زد،یوسف حاضر نمی‌شد آبروی او را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پاکتر است،بیشتر در معرض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زنان،پاکدامن‌تر از مریم نبود، امّا او را متّهم به ناپاکی کردند،در میان مردان نیز کسی به پاکی یوسف یافت نمی‌شد،به او هم نسبت ناروای زنا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در هر دو مورد به بهترین وجه پاکی آنان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یوسف،پیراهن او نقش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اینجا؛پارگی پیراهن از پشت،دلیل بی‌گناهی او و کشف جرم همسر عزیز گردید و در جای دیگر؛پاره نشدن پیراهن موجب کشف جرم برادران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انداختن یوسف به چاه،وقتی برادران پیراهن او را آغشته به خون کرده و به پدر نشان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گرگ خورده است،پدر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پیراهن او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داستان نیز،پیراهنِ یوسف،وسیله‌ی بینا شدن چشم پدر گردید</w:t>
      </w:r>
      <w:r>
        <w:rPr>
          <w:rFonts w:eastAsia="IRNazanin" w:cs="IRNazanin"/>
          <w:color w:val="111111"/>
          <w:sz w:val="28"/>
          <w:szCs w:val="28"/>
          <w:rtl w:val="true"/>
          <w:lang w:bidi="fa-IR"/>
        </w:rPr>
        <w:t>.</w:t>
      </w:r>
    </w:p>
    <w:p>
      <w:pPr>
        <w:pStyle w:val="Heading5"/>
        <w:numPr>
          <w:ilvl w:val="4"/>
          <w:numId w:val="1"/>
        </w:numPr>
        <w:rPr/>
      </w:pPr>
      <w:bookmarkStart w:id="288" w:name="__RefHeading___Toc511190_3244359995"/>
      <w:bookmarkStart w:id="289" w:name="_Toc122"/>
      <w:bookmarkEnd w:id="288"/>
      <w:r>
        <w:rPr>
          <w:rtl w:val="true"/>
        </w:rPr>
        <w:t>پیام‌ها</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باید از خود دفاع و مجرم اصلی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 در برابر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أَرٰادَ بِأَهْلِکَ 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رٰاوَدَتْنِی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مناسبی به زلیخا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قضاوت است باید شکایت شاکی و دفاع متهم را بشنود و مدارک را بررسی کند و سپس نظر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همسر گفت که یوسف سوء قصد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بِأَهْلِکَ 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تهمت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 xml:space="preserve">رٰاوَدَتْنِی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نیز علامت صدق و کذب را از راه پاره شدن پیراهن جلو تا پشت سر مطرح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بی گناه،واجب است و سکوت همه جا زیبا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روشن شدن حقیقت،کاری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قضاوت،کسی که مستند حرف بزند و با قرائن آن را تأیید کند در حکم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راهی که هیچ انتظارش نمی‌رود،افراد را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بخواهد،بستگان مجرم علیه او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و داوری،مراعات حسب،نسب،موقعیّت و خویشاوندی متّهم،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خویشان علیه یکدیگر،سبب اطمینان بیشتری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قضاوت،بیش از توجّه به گفته‌های شاکی و متهم،به بررسی مدارک و اسناد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رٰاوَدَتْنِی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قَمِیصُهُ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قضاوت،هر جرمی کارشناس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قَمِیصُهُ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جرم‌شناسی از آثار ظریف به جای مانده،مجرم شناخته و مسایل کشف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قَمِیصُهُ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می‌تواند بر اساس قرائن،حکم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قَمِیصُهُ قُدَّ مِنْ قُبُلٍ فَصَدَقَتْ وَ هُوَ مِنَ الْکٰاذِبِینَ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روشهای جرم‌شناسی برای تشخیص جرم و مجرم،لازم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قَمِیصُهُ قُدَّ مِنْ دُبُرٍ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3165_114783"/>
    </w:p>
    <w:p>
      <w:pPr>
        <w:pStyle w:val="Heading4"/>
        <w:numPr>
          <w:ilvl w:val="3"/>
          <w:numId w:val="1"/>
        </w:numPr>
        <w:rPr/>
      </w:pPr>
      <w:bookmarkStart w:id="291" w:name="__RefHeading___Toc511192_3244359995"/>
      <w:bookmarkStart w:id="292" w:name="_Toc123"/>
      <w:bookmarkEnd w:id="290"/>
      <w:bookmarkEnd w:id="29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28</w:t>
      </w:r>
      <w:r>
        <w:rPr>
          <w:rtl w:val="true"/>
        </w:rPr>
        <w:t>]</w:t>
      </w:r>
      <w:bookmarkEnd w:id="292"/>
    </w:p>
    <w:p>
      <w:pPr>
        <w:pStyle w:val="Heading5"/>
        <w:numPr>
          <w:ilvl w:val="4"/>
          <w:numId w:val="1"/>
        </w:numPr>
        <w:rPr/>
      </w:pPr>
      <w:bookmarkStart w:id="293" w:name="__RefHeading___Toc511194_3244359995"/>
      <w:bookmarkStart w:id="294" w:name="_Toc124"/>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Heading5"/>
        <w:numPr>
          <w:ilvl w:val="4"/>
          <w:numId w:val="1"/>
        </w:numPr>
        <w:rPr/>
      </w:pPr>
      <w:bookmarkStart w:id="295" w:name="__RefHeading___Toc511196_3244359995"/>
      <w:bookmarkStart w:id="296" w:name="_Toc125"/>
      <w:bookmarkEnd w:id="295"/>
      <w:r>
        <w:rPr>
          <w:rtl w:val="true"/>
        </w:rPr>
        <w:t>نکته‌ها</w:t>
      </w:r>
      <w:r>
        <w:rPr>
          <w:rtl w:val="true"/>
        </w:rPr>
        <w:t>:</w:t>
      </w:r>
      <w:bookmarkEnd w:id="296"/>
    </w:p>
    <w:p>
      <w:pPr>
        <w:pStyle w:val="Heading6"/>
        <w:numPr>
          <w:ilvl w:val="5"/>
          <w:numId w:val="1"/>
        </w:numPr>
        <w:rPr/>
      </w:pPr>
      <w:bookmarkStart w:id="297" w:name="__RefHeading___Toc511198_3244359995"/>
      <w:bookmarkStart w:id="298" w:name="_Toc126"/>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با اینکه قرآن،کید شیطان را ضعیف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ولی در این آیه،کید زنان بزرگ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تفسیر صافی،این به خاطر آن است که وسوسه شیطان لحظه‌ای و غیابی و سارقانه است،ولی وسوسه زن با لطف و محبّت و حضوری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کارهای بزرگ را با وسیله‌های کوچک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سرنگونی سپاه ابرهه را با پرندگان ابابیل،حفظ جان پیامبر اسلام را با تار عنکبوت،آموزش دفن میّت را با کلاغ،اثبات پاکی مریم علیها السلام را با سخن گفتن نوزاد،پاکی یوسف را با پاره شدن پیراهن، ایمان آوردن یک کشور را با سفر هُدهُد و کشف اصحاب کهف را با نمونه پول،تحقّق بخشیده است</w:t>
      </w:r>
      <w:r>
        <w:rPr>
          <w:rFonts w:eastAsia="IRNazanin" w:cs="IRNazanin"/>
          <w:color w:val="111111"/>
          <w:sz w:val="28"/>
          <w:szCs w:val="28"/>
          <w:rtl w:val="true"/>
          <w:lang w:bidi="fa-IR"/>
        </w:rPr>
        <w:t>.</w:t>
      </w:r>
    </w:p>
    <w:p>
      <w:pPr>
        <w:pStyle w:val="Heading5"/>
        <w:numPr>
          <w:ilvl w:val="4"/>
          <w:numId w:val="1"/>
        </w:numPr>
        <w:rPr/>
      </w:pPr>
      <w:bookmarkStart w:id="299" w:name="__RefHeading___Toc511200_3244359995"/>
      <w:bookmarkStart w:id="300" w:name="_Toc127"/>
      <w:bookmarkEnd w:id="299"/>
      <w:r>
        <w:rPr>
          <w:rtl w:val="true"/>
        </w:rPr>
        <w:t>پیام‌ها</w:t>
      </w:r>
      <w:bookmarkEnd w:id="3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بر اساس ادلّه و بدور از حبّ و بغض‌ها،مقتضای عدالت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قَمِیصَهُ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مِنْ کَیْدِکُنَّ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منطقی،هر انسانی را مطیع و منقاد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مصر مطیع سخن شاهد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مِنْ کَیْدِکُنَّ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مدارک صحنه جرم باید به دقت مشاهده و بررسی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مِنْ 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به نتیجه قطعی رسیدید،در اعلان حکم تردید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301" w:name="pg13165_114784"/>
    </w:p>
    <w:p>
      <w:pPr>
        <w:pStyle w:val="BookText"/>
        <w:rPr/>
      </w:pPr>
      <w:bookmarkEnd w:id="3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دارای عدالت نسبی و انصاف در برخورد با موضوعات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بدون پرسش و پاسخ کسی را متهم نکرد و پس از آن نیز حقّ را به یوسف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کَیْدِکُنَّ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حقّ،پشت پرده نمی‌ماند و مجرم روزی رسوا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کَیْدِکُنَّ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گرچه تلخ و بر ضرر باشد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پذیرفت که مقصّر همسر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کَیْدِکُنَّ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زنان ناپاک بترسید که حیله‌ی آنان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کَیْدَکُنَّ عَظِیمٌ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هر قدر هم بزرگ باشد،قابل کشف و افشاست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مِنْ کَیْدِکُنَّ إِنَّ کَیْدَکُنَّ عَظِیمٌ</w:t>
      </w:r>
      <w:r>
        <w:rPr>
          <w:rFonts w:eastAsia="IRNazanin" w:cs="IRNazanin"/>
          <w:color w:val="111111"/>
          <w:sz w:val="28"/>
          <w:szCs w:val="28"/>
          <w:rtl w:val="true"/>
          <w:lang w:bidi="fa-IR"/>
        </w:rPr>
        <w:t>»</w:t>
      </w:r>
    </w:p>
    <w:p>
      <w:pPr>
        <w:pStyle w:val="Heading4"/>
        <w:numPr>
          <w:ilvl w:val="3"/>
          <w:numId w:val="1"/>
        </w:numPr>
        <w:rPr/>
      </w:pPr>
      <w:bookmarkStart w:id="302" w:name="__RefHeading___Toc511202_3244359995"/>
      <w:bookmarkStart w:id="303" w:name="_Toc128"/>
      <w:bookmarkEnd w:id="30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29</w:t>
      </w:r>
      <w:r>
        <w:rPr>
          <w:rtl w:val="true"/>
        </w:rPr>
        <w:t>]</w:t>
      </w:r>
      <w:bookmarkEnd w:id="303"/>
    </w:p>
    <w:p>
      <w:pPr>
        <w:pStyle w:val="Heading5"/>
        <w:numPr>
          <w:ilvl w:val="4"/>
          <w:numId w:val="1"/>
        </w:numPr>
        <w:rPr/>
      </w:pPr>
      <w:bookmarkStart w:id="304" w:name="__RefHeading___Toc511204_3244359995"/>
      <w:bookmarkStart w:id="305" w:name="_Toc129"/>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این مسئله صرف نظر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نکن و به همسرش نیز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گناهت استغفار کن،چون از خطاکاران بوده‌ای</w:t>
      </w:r>
      <w:r>
        <w:rPr>
          <w:rFonts w:eastAsia="IRNazanin" w:cs="IRNazanin"/>
          <w:color w:val="111111"/>
          <w:sz w:val="28"/>
          <w:szCs w:val="28"/>
          <w:rtl w:val="true"/>
          <w:lang w:bidi="fa-IR"/>
        </w:rPr>
        <w:t>.</w:t>
      </w:r>
    </w:p>
    <w:p>
      <w:pPr>
        <w:pStyle w:val="Heading5"/>
        <w:numPr>
          <w:ilvl w:val="4"/>
          <w:numId w:val="1"/>
        </w:numPr>
        <w:rPr/>
      </w:pPr>
      <w:bookmarkStart w:id="306" w:name="__RefHeading___Toc511206_3244359995"/>
      <w:bookmarkStart w:id="307" w:name="_Toc130"/>
      <w:bookmarkEnd w:id="306"/>
      <w:r>
        <w:rPr>
          <w:rtl w:val="true"/>
        </w:rPr>
        <w:t>پیام‌ها</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می‌خواست مسئله مخفی بماند،ولی مردم دنیا در تمام قرن‌ها از ماجرا با خبر شدند،تا پاکی یوسف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افراد را نباید بر 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هٰذٰا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خاطر جایگاهش از یوسف خواست تا از جریان صرف نظر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نیز همچون سایر کاخ‌نشینان،نسبت به مسئله‌ی ناموس و غیرت تساهل کرد و به استغفار اکتفاء کرد و از توبیخ همسر به صورت جدّی خودداری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غیر الهی،قدرت برخورد قاطع نسبت به بستگان متخلف خودشان را</w:t>
      </w:r>
      <w:bookmarkStart w:id="308" w:name="pg13165_114785"/>
    </w:p>
    <w:p>
      <w:pPr>
        <w:pStyle w:val="BookText"/>
        <w:rPr/>
      </w:pPr>
      <w:bookmarkEnd w:id="308"/>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زن برای برقراری رابطه با غیر همسر خویش،امری ناروا و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 لِذَنْبِکِ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لجام گسیخته جنسی و هوسرانی،حتّی در بین غیر متدیّنین به ادیان الهی،کاری ناپسند شمرده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اسْتَغْفِرِی لِذَنْبِکِ</w:t>
      </w:r>
      <w:r>
        <w:rPr>
          <w:rFonts w:eastAsia="IRNazanin" w:cs="IRNazanin"/>
          <w:color w:val="111111"/>
          <w:sz w:val="28"/>
          <w:szCs w:val="28"/>
          <w:rtl w:val="true"/>
          <w:lang w:bidi="fa-IR"/>
        </w:rPr>
        <w:t>»</w:t>
      </w:r>
    </w:p>
    <w:p>
      <w:pPr>
        <w:pStyle w:val="Heading4"/>
        <w:numPr>
          <w:ilvl w:val="3"/>
          <w:numId w:val="1"/>
        </w:numPr>
        <w:rPr/>
      </w:pPr>
      <w:bookmarkStart w:id="309" w:name="__RefHeading___Toc511208_3244359995"/>
      <w:bookmarkStart w:id="310" w:name="_Toc131"/>
      <w:bookmarkEnd w:id="30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30</w:t>
      </w:r>
      <w:r>
        <w:rPr>
          <w:rtl w:val="true"/>
        </w:rPr>
        <w:t>]</w:t>
      </w:r>
      <w:bookmarkEnd w:id="310"/>
    </w:p>
    <w:p>
      <w:pPr>
        <w:pStyle w:val="Heading5"/>
        <w:numPr>
          <w:ilvl w:val="4"/>
          <w:numId w:val="1"/>
        </w:numPr>
        <w:rPr/>
      </w:pPr>
      <w:bookmarkStart w:id="311" w:name="__RefHeading___Toc511210_3244359995"/>
      <w:bookmarkStart w:id="312" w:name="_Toc132"/>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Heading5"/>
        <w:numPr>
          <w:ilvl w:val="4"/>
          <w:numId w:val="1"/>
        </w:numPr>
        <w:rPr/>
      </w:pPr>
      <w:bookmarkStart w:id="313" w:name="__RefHeading___Toc511212_3244359995"/>
      <w:bookmarkStart w:id="314" w:name="_Toc133"/>
      <w:bookmarkEnd w:id="313"/>
      <w:r>
        <w:rPr>
          <w:rtl w:val="true"/>
        </w:rPr>
        <w:t>نکته‌ها</w:t>
      </w:r>
      <w:r>
        <w:rPr>
          <w:rtl w:val="true"/>
        </w:rPr>
        <w:t>:</w:t>
      </w:r>
      <w:bookmarkEnd w:id="314"/>
    </w:p>
    <w:p>
      <w:pPr>
        <w:pStyle w:val="Heading6"/>
        <w:numPr>
          <w:ilvl w:val="5"/>
          <w:numId w:val="1"/>
        </w:numPr>
        <w:rPr/>
      </w:pPr>
      <w:bookmarkStart w:id="315" w:name="__RefHeading___Toc511214_3244359995"/>
      <w:bookmarkStart w:id="316" w:name="_Toc134"/>
      <w:bookmarkEnd w:id="315"/>
      <w:r>
        <w:rPr>
          <w:rtl w:val="true"/>
        </w:rPr>
        <w:t>اشاره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پیچیدگی بالای قلب یا پوسته نازک روی قلب،که همچون غلاف آن را در برمی‌گیرد،گفته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شَغَفَهٰا 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علاقه‌ی یوسف به قلب زلیخا گره خورده و عشق شدید شده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 گروه درباره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علاقه‌ی بیش از حدّ به او نشانه‌ی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برادرانش که به جهت محبّت پدر به یوسف،پدر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زنانِ مصر که به جهت علاقه‌ی شدید زلیخا به یوسف،زلیخا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لَنَرٰاهٰا فِی ضَلاٰلٍ مُبِینٍ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کس یوسف را برای خود می‌خواهد؛یعقوب او را فرزند خود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کاروان او را سرمایه خود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شَرَوْهُ بِثَمَنٍ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مصر او را فرزند خوانده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او را معشوق خود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زندانیان او را تعبیر کننده خواب خود</w:t>
      </w:r>
      <w:bookmarkStart w:id="317" w:name="pg13165_114786"/>
    </w:p>
    <w:p>
      <w:pPr>
        <w:pStyle w:val="BookText"/>
        <w:rPr/>
      </w:pPr>
      <w:bookmarkEnd w:id="317"/>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برگزیده و رسول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یوسف ماند،همین مقام رسالت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w:t>
      </w:r>
    </w:p>
    <w:p>
      <w:pPr>
        <w:pStyle w:val="Heading5"/>
        <w:numPr>
          <w:ilvl w:val="4"/>
          <w:numId w:val="1"/>
        </w:numPr>
        <w:rPr/>
      </w:pPr>
      <w:bookmarkStart w:id="318" w:name="__RefHeading___Toc511216_3244359995"/>
      <w:bookmarkStart w:id="319" w:name="_Toc135"/>
      <w:bookmarkEnd w:id="318"/>
      <w:r>
        <w:rPr>
          <w:rtl w:val="true"/>
        </w:rPr>
        <w:t>پیام‌ها</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خانواده مسئولان،زود شایع می‌گردد،پس باید مراقب رفتارهای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درها برای انجام گناه نیز مانع رسوایی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 تُرٰاوِدُ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افراد خانواده به مرد و سرپرست خانواده منتسب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 الْعَزِیزِ تُرٰاوِدُ فَتٰاهٰا</w:t>
      </w:r>
      <w:r>
        <w:rPr>
          <w:rFonts w:eastAsia="IRNazanin" w:cs="IRNazanin"/>
          <w:color w:val="111111"/>
          <w:sz w:val="28"/>
          <w:szCs w:val="28"/>
          <w:rtl w:val="true"/>
          <w:lang w:bidi="fa-IR"/>
        </w:rPr>
        <w:t>»</w:t>
      </w:r>
    </w:p>
    <w:p>
      <w:pPr>
        <w:pStyle w:val="Heading4"/>
        <w:numPr>
          <w:ilvl w:val="3"/>
          <w:numId w:val="1"/>
        </w:numPr>
        <w:rPr/>
      </w:pPr>
      <w:bookmarkStart w:id="320" w:name="__RefHeading___Toc511218_3244359995"/>
      <w:bookmarkStart w:id="321" w:name="_Toc136"/>
      <w:bookmarkEnd w:id="32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31</w:t>
      </w:r>
      <w:r>
        <w:rPr>
          <w:rtl w:val="true"/>
        </w:rPr>
        <w:t>]</w:t>
      </w:r>
      <w:bookmarkEnd w:id="321"/>
    </w:p>
    <w:p>
      <w:pPr>
        <w:pStyle w:val="Heading5"/>
        <w:numPr>
          <w:ilvl w:val="4"/>
          <w:numId w:val="1"/>
        </w:numPr>
        <w:rPr/>
      </w:pPr>
      <w:bookmarkStart w:id="322" w:name="__RefHeading___Toc511220_3244359995"/>
      <w:bookmarkStart w:id="323" w:name="_Toc137"/>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فرستاد و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تکیه‌گاهی آماده کرد و به هر یک چاقویی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میوه 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زنان او را دیدند بزرگش یافتند و دست‌های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 بریدند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خداوند،این بشر نیست،این نیست جز فرشته‌ای بزرگوار</w:t>
      </w:r>
      <w:r>
        <w:rPr>
          <w:rFonts w:eastAsia="IRNazanin" w:cs="IRNazanin"/>
          <w:color w:val="111111"/>
          <w:sz w:val="28"/>
          <w:szCs w:val="28"/>
          <w:rtl w:val="true"/>
          <w:lang w:bidi="fa-IR"/>
        </w:rPr>
        <w:t>.</w:t>
      </w:r>
    </w:p>
    <w:p>
      <w:pPr>
        <w:pStyle w:val="Heading5"/>
        <w:numPr>
          <w:ilvl w:val="4"/>
          <w:numId w:val="1"/>
        </w:numPr>
        <w:rPr/>
      </w:pPr>
      <w:bookmarkStart w:id="324" w:name="__RefHeading___Toc511222_3244359995"/>
      <w:bookmarkStart w:id="325" w:name="_Toc138"/>
      <w:bookmarkEnd w:id="324"/>
      <w:r>
        <w:rPr>
          <w:rtl w:val="true"/>
        </w:rPr>
        <w:t>نکته‌ها</w:t>
      </w:r>
      <w:r>
        <w:rPr>
          <w:rtl w:val="true"/>
        </w:rPr>
        <w:t>:</w:t>
      </w:r>
      <w:bookmarkEnd w:id="325"/>
    </w:p>
    <w:p>
      <w:pPr>
        <w:pStyle w:val="Heading5"/>
        <w:numPr>
          <w:ilvl w:val="4"/>
          <w:numId w:val="1"/>
        </w:numPr>
        <w:rPr/>
      </w:pPr>
      <w:bookmarkStart w:id="326" w:name="__RefHeading___Toc511224_3244359995"/>
      <w:bookmarkStart w:id="327" w:name="_Toc139"/>
      <w:bookmarkEnd w:id="326"/>
      <w:r>
        <w:rPr>
          <w:rtl w:val="true"/>
        </w:rPr>
        <w:t>اشاره</w:t>
      </w:r>
      <w:bookmarkEnd w:id="3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بریدن است که چون به باب تفعیل در آمده، این معنا را نیز می‌رساند که زنان حاضر در جلسه چون یوسف را دیدند به قدری مبهوت شدند که مواضع متعدّدی از دست خویش را بریدند و قطعه قطعه کردند</w:t>
      </w:r>
      <w:r>
        <w:rPr>
          <w:rFonts w:eastAsia="IRNazanin" w:cs="IRNazanin"/>
          <w:color w:val="111111"/>
          <w:sz w:val="28"/>
          <w:szCs w:val="28"/>
          <w:rtl w:val="true"/>
          <w:lang w:bidi="fa-IR"/>
        </w:rPr>
        <w:t>.</w:t>
      </w:r>
      <w:bookmarkStart w:id="328" w:name="pg13165_114787"/>
    </w:p>
    <w:p>
      <w:pPr>
        <w:pStyle w:val="BookText"/>
        <w:rPr/>
      </w:pPr>
      <w:bookmarkEnd w:id="328"/>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 حاشیه و کنار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بوده که هر گاه می‌خواستند شخصی را از عیبی منزه بدانند،اوّل خدا را تنزیه می‌کردند سپس آن شخص را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همسر عزیز مصر زن سیاستمداری بود و با مهمانی دادن توانست مشت رقبا را باز کند و آنان را غافلگیر نماید</w:t>
      </w:r>
      <w:r>
        <w:rPr>
          <w:rFonts w:eastAsia="IRNazanin" w:cs="IRNazanin"/>
          <w:color w:val="111111"/>
          <w:sz w:val="28"/>
          <w:szCs w:val="28"/>
          <w:rtl w:val="true"/>
          <w:lang w:bidi="fa-IR"/>
        </w:rPr>
        <w:t>.</w:t>
      </w:r>
    </w:p>
    <w:p>
      <w:pPr>
        <w:pStyle w:val="Heading5"/>
        <w:numPr>
          <w:ilvl w:val="4"/>
          <w:numId w:val="1"/>
        </w:numPr>
        <w:rPr/>
      </w:pPr>
      <w:bookmarkStart w:id="329" w:name="__RefHeading___Toc511226_3244359995"/>
      <w:bookmarkStart w:id="330" w:name="_Toc140"/>
      <w:bookmarkEnd w:id="329"/>
      <w:r>
        <w:rPr>
          <w:rtl w:val="true"/>
        </w:rPr>
        <w:t>پیام‌ها</w:t>
      </w:r>
      <w:bookmarkEnd w:id="3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بازگو کردن مسایل دیگران،دلسوزی نیست،بلکه حسادت و توطئه و نقشه علیه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زنان مصر با انتشار خبر عشق زلیخا به یوسف علیه السلام می‌خواستند بدین وسیله یوسف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پاسخ مکر را با مکر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بازگوکردن راز همسر عزیز مصر، نقشه کشیدند و او با یک میهمانی،نقشه آنان 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کنترل جوسازی علیه خود،اقدام به توجیه افراد عمده‌ای که در جوسازی و انتشار اخبار دخیل بودند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دعوت شدگان همه‌ی زنان منطقه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أَرْسَلَتْ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گاه برای تنزیه خود،جرم را گسترش می‌دهد و آن را عادّی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أَرْسَلَتْ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جداگانه برای هر میهمان کاری پسندیده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آتَتْ کُلَّ وٰاحِدَةٍ مِنْهُنَّ سِکِّیناً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مولی و صاحب تا وقتی معصیت نباشد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اخْرُجْ عَلَیْهِنَّ فَلَمّٰا رَأَیْنَهُ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برابر بزرگی و بزرگواری،تواضع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خواست به زنان مصر تفهیم کند که شما یک لحظه یوسف را دیدید، طاقت از کف دادید؛او شبانه روز در خانه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 وَ قَطَّعْنَ أَیْدِیَهُنَّ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انتقاد نکنید،شاید شما هم اگر به جای او بودید مثل او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کنندگان وقتی یوسف را دیدند،همه مثل زن عزیز مصر گرفتار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در معرض امتحان قرار نگرفته ادّعایی دارد؛امّا گاهی که مورد آزمایش قرار گرفت،ناخودآگاه ماهیّت خود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 وَ قَطَّعْنَ أَیْدِیَهُنَّ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آمد،انسان بریدن دست خودش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شنیده‌اید که حضرت علی علیه السلام به هنگام نماز،از پایش تیر را کشیدند و متوجّه نشد،تعجّب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عشق سطحی دنیوی تا بریدن دست پیش می‌رود،عشق معنوی و عمیق به جمال واقعی،چه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زیبایی بی نظیر و در عین حال در عفت الگویی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رَأَیْنَهُ أَکْبَرْنَهُ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یک زن بالاتر از کید همه برادران یوسف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با این مهمانی،عشق خود را برای تمام زنان توجیه کرد،ولی برادران یوسف توجیهی برای حسادت خود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یوسف علیه السلام موجب گرفتاری او شد،ولی علم و تقوایش موجب نجات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جمال معنوی مهم‌تر از جمال ظاهری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آن زمان،به خداوند و فرشتگان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w:t>
      </w:r>
      <w:bookmarkStart w:id="331" w:name="pg13165_114789"/>
    </w:p>
    <w:p>
      <w:pPr>
        <w:pStyle w:val="Heading4"/>
        <w:numPr>
          <w:ilvl w:val="3"/>
          <w:numId w:val="1"/>
        </w:numPr>
        <w:rPr/>
      </w:pPr>
      <w:bookmarkStart w:id="332" w:name="__RefHeading___Toc511228_3244359995"/>
      <w:bookmarkStart w:id="333" w:name="_Toc141"/>
      <w:bookmarkEnd w:id="331"/>
      <w:bookmarkEnd w:id="33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32</w:t>
      </w:r>
      <w:r>
        <w:rPr>
          <w:rtl w:val="true"/>
        </w:rPr>
        <w:t>]</w:t>
      </w:r>
      <w:bookmarkEnd w:id="333"/>
    </w:p>
    <w:p>
      <w:pPr>
        <w:pStyle w:val="Heading5"/>
        <w:numPr>
          <w:ilvl w:val="4"/>
          <w:numId w:val="1"/>
        </w:numPr>
        <w:rPr/>
      </w:pPr>
      <w:bookmarkStart w:id="334" w:name="__RefHeading___Toc511230_3244359995"/>
      <w:bookmarkStart w:id="335" w:name="_Toc142"/>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به زنانی که دست خود را بریده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مرا درباره او ملامت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 از او کام خواستم، ولی او پاکی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به او دستور می‌دهم انجام ندهد،حتماً زندانی خواهد شد و از خوارشدگان خواهد بود</w:t>
      </w:r>
      <w:r>
        <w:rPr>
          <w:rFonts w:eastAsia="IRNazanin" w:cs="IRNazanin"/>
          <w:color w:val="111111"/>
          <w:sz w:val="28"/>
          <w:szCs w:val="28"/>
          <w:rtl w:val="true"/>
          <w:lang w:bidi="fa-IR"/>
        </w:rPr>
        <w:t>.</w:t>
      </w:r>
    </w:p>
    <w:p>
      <w:pPr>
        <w:pStyle w:val="Heading5"/>
        <w:numPr>
          <w:ilvl w:val="4"/>
          <w:numId w:val="1"/>
        </w:numPr>
        <w:rPr/>
      </w:pPr>
      <w:bookmarkStart w:id="336" w:name="__RefHeading___Toc511232_3244359995"/>
      <w:bookmarkStart w:id="337" w:name="_Toc143"/>
      <w:bookmarkEnd w:id="336"/>
      <w:r>
        <w:rPr>
          <w:rtl w:val="true"/>
        </w:rPr>
        <w:t>نکته‌ها</w:t>
      </w:r>
      <w:r>
        <w:rPr>
          <w:rtl w:val="true"/>
        </w:rPr>
        <w:t>:</w:t>
      </w:r>
      <w:bookmarkEnd w:id="337"/>
    </w:p>
    <w:p>
      <w:pPr>
        <w:pStyle w:val="Heading5"/>
        <w:numPr>
          <w:ilvl w:val="4"/>
          <w:numId w:val="1"/>
        </w:numPr>
        <w:rPr/>
      </w:pPr>
      <w:bookmarkStart w:id="338" w:name="__RefHeading___Toc511234_3244359995"/>
      <w:bookmarkStart w:id="339" w:name="_Toc144"/>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شرایط اجتماعی و روانی،در نوع عکس العمل افراد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آن گاه که از افشای کار زشت خود می‌ترسد،درها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غَلَّقَتِ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زنان مصر را همراه و همداستان خود می‌بیند،علناً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فرا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نیز وقتی حساسیّت به زشتی گناه از بین برود،گناه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جلوگیری از همین امر است که 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حیا را پاره می‌کند برایم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 در ابتدا انجامش برای انسان سنگین است،امّا همین که پرده حیا برافتاد آسان می‌شود</w:t>
      </w:r>
      <w:r>
        <w:rPr>
          <w:rFonts w:eastAsia="IRNazanin" w:cs="IRNazanin"/>
          <w:color w:val="111111"/>
          <w:sz w:val="28"/>
          <w:szCs w:val="28"/>
          <w:rtl w:val="true"/>
          <w:lang w:bidi="fa-IR"/>
        </w:rPr>
        <w:t>.</w:t>
      </w:r>
    </w:p>
    <w:p>
      <w:pPr>
        <w:pStyle w:val="Heading5"/>
        <w:numPr>
          <w:ilvl w:val="4"/>
          <w:numId w:val="1"/>
        </w:numPr>
        <w:rPr/>
      </w:pPr>
      <w:bookmarkStart w:id="340" w:name="__RefHeading___Toc511236_3244359995"/>
      <w:bookmarkStart w:id="341" w:name="_Toc145"/>
      <w:bookmarkEnd w:id="340"/>
      <w:r>
        <w:rPr>
          <w:rtl w:val="true"/>
        </w:rPr>
        <w:t>پیام‌ها</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ملامت نکنید که خود گرفتار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گناه آلود،سبب رسوایی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رسوا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قصد سوء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بِأَهْلِکَ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کام گرفتن از او را داشتم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عفّت و پاکی،ناپاکان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هم به پاکی شخص مقابل،گواهی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جدان مجرم نیز گاهی بیدار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پاکی،لازمه‌ی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bookmarkStart w:id="342" w:name="pg13165_114790"/>
    </w:p>
    <w:p>
      <w:pPr>
        <w:pStyle w:val="BookText"/>
        <w:rPr/>
      </w:pPr>
      <w:bookmarkEnd w:id="34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پاکانی که به خاطر خودکامگان به زندان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هدف خویش هستند و از هر وسیله‌ای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لَمْ یَفْعَلْ مٰا آمُرُهُ لَیُسْجَنَنَّ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با ایمان و تقوا همراه نباشد برای هوای نفس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آمُرُهُ لَیُسْجَنَنَّ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دستگاه حکومتی مصر دارای نفوذ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قدرت،حربه‌ی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حبس و تحقیر،حربه و شیوه‌ی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لَیُسْجَنَنَّ،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الصّٰاغِرِینَ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هوای نفس به قدری نیرومند است که حتّی با رسوایی نیز به راه خود ادامه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لَمْ یَفْعَلْ مٰا آمُرُهُ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شکست خورده،دشمن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 وَ لَیَکُوناً مِنَ الصّٰاغِرِینَ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کاخ‌نشینی،غیرت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عزیز مصر خیانت همسر خود را فهمید و از او خواست که توبه کند،ولی باز هم میان او و یوسف فاصله نیانداخت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طاغوتیان،تقوا و کف نفس را وسیله‌ی خواری و ذلّت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الصّٰاغِرِینَ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11238_3244359995"/>
      <w:bookmarkStart w:id="344" w:name="_Toc146"/>
      <w:bookmarkEnd w:id="34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33</w:t>
      </w:r>
      <w:r>
        <w:rPr>
          <w:rtl w:val="true"/>
        </w:rPr>
        <w:t>]</w:t>
      </w:r>
      <w:bookmarkEnd w:id="344"/>
    </w:p>
    <w:p>
      <w:pPr>
        <w:pStyle w:val="Heading5"/>
        <w:numPr>
          <w:ilvl w:val="4"/>
          <w:numId w:val="1"/>
        </w:numPr>
        <w:rPr/>
      </w:pPr>
      <w:bookmarkStart w:id="345" w:name="__RefHeading___Toc511240_3244359995"/>
      <w:bookmarkStart w:id="346" w:name="_Toc147"/>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سوی آن می‌خوانند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حیله آنها را از من باز نگردانی،به سوی آنها تمایل می‌کنم و از جاهلان می‌گردم</w:t>
      </w:r>
      <w:r>
        <w:rPr>
          <w:rFonts w:eastAsia="IRNazanin" w:cs="IRNazanin"/>
          <w:color w:val="111111"/>
          <w:sz w:val="28"/>
          <w:szCs w:val="28"/>
          <w:rtl w:val="true"/>
          <w:lang w:bidi="fa-IR"/>
        </w:rPr>
        <w:t>.</w:t>
      </w:r>
      <w:bookmarkStart w:id="347" w:name="pg13165_114791"/>
    </w:p>
    <w:p>
      <w:pPr>
        <w:pStyle w:val="Heading5"/>
        <w:numPr>
          <w:ilvl w:val="4"/>
          <w:numId w:val="1"/>
        </w:numPr>
        <w:rPr/>
      </w:pPr>
      <w:bookmarkStart w:id="348" w:name="__RefHeading___Toc511242_3244359995"/>
      <w:bookmarkStart w:id="349" w:name="_Toc148"/>
      <w:bookmarkEnd w:id="347"/>
      <w:bookmarkEnd w:id="348"/>
      <w:r>
        <w:rPr>
          <w:rtl w:val="true"/>
        </w:rPr>
        <w:t>نکته‌ها</w:t>
      </w:r>
      <w:r>
        <w:rPr>
          <w:rtl w:val="true"/>
        </w:rPr>
        <w:t>:</w:t>
      </w:r>
      <w:bookmarkEnd w:id="349"/>
    </w:p>
    <w:p>
      <w:pPr>
        <w:pStyle w:val="Heading5"/>
        <w:numPr>
          <w:ilvl w:val="4"/>
          <w:numId w:val="1"/>
        </w:numPr>
        <w:rPr/>
      </w:pPr>
      <w:bookmarkStart w:id="350" w:name="__RefHeading___Toc511244_3244359995"/>
      <w:bookmarkStart w:id="351" w:name="_Toc14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یوسف سراپا جوانمرد بود؛یک بار فدای حسادت برادران شد و خصومت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هدفِ عشقِ زلیخا شد،ولی گناه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به هنگام قدرت،از برادران انتقام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چهارم همین که کشور را در خطر دید به جای تقاضای برگشت به وطن،تقاضای تدبیر امور اقتصادی و نجات کشور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کس،محبوبی است؛برای یوسف پاکدامنی از زندان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گروهی دنیا محبوب‌تر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یَسْتَحِبُّونَ الْحَیٰاةَ الدُّنْیٰا</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اما برای مؤمن خداوند محبوب‌تر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5"/>
        <w:numPr>
          <w:ilvl w:val="4"/>
          <w:numId w:val="1"/>
        </w:numPr>
        <w:rPr/>
      </w:pPr>
      <w:bookmarkStart w:id="352" w:name="__RefHeading___Toc511246_3244359995"/>
      <w:bookmarkStart w:id="353" w:name="_Toc150"/>
      <w:bookmarkEnd w:id="352"/>
      <w:r>
        <w:rPr>
          <w:rtl w:val="true"/>
        </w:rPr>
        <w:t>پیام‌ها</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خدا،فشار زندگی شرافتمندانه را،از رفاه در گناه بهتر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آزادبودنی ارزش نیست و هر زندان بودنی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استمداد از خداوند،می‌تواند در هر شرایطی از گناه فاصله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محیط گناه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نمی‌تواند مجوز ارتکاب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 استمداد از خداوند،یکی از راههای مصون ماندن از گناه و انحرافات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روح او بستگی دارد،نه جسم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آزاد باشد،زندان بهشت است و اگر روح در فشار باشد،کاخ هم زندان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السِّجْنُ أَحَبُّ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محیط به خاطر مصون ماندن افراد از گناه،کاری شایسته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خواهان جدا شدن بود،حتّی اگر به قیمت زندان رفتن باشد</w:t>
      </w:r>
      <w:r>
        <w:rPr>
          <w:rFonts w:eastAsia="IRNazanin" w:cs="IRNazanin"/>
          <w:color w:val="111111"/>
          <w:sz w:val="28"/>
          <w:szCs w:val="28"/>
          <w:rtl w:val="true"/>
          <w:lang w:bidi="fa-IR"/>
        </w:rPr>
        <w:t>)</w:t>
      </w:r>
      <w:bookmarkStart w:id="354" w:name="pg13165_114792"/>
    </w:p>
    <w:p>
      <w:pPr>
        <w:pStyle w:val="BookText"/>
        <w:rPr/>
      </w:pPr>
      <w:bookmarkEnd w:id="35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بر رضایت مردم و جمع ترجیح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لطف خداوند،محفوظ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تَصْرِفْ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بحرانی تنها راه نجات،اتکا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الهی هر لحظه سخت‌تر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قبلاً گرفتار یک زن بود،حال گرفتار چندین زن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کَیْدَهُنَّ،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درباره‌ی گناه تمایل،ولی درباره‌ی زندان کلمه‌ی محبوب‌تر را بکار می‌برد و این نشان می‌دهد که پاکی و عصمت در عمق جان یوسف نهادینه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مردم به قیمت ناخشنودی خدا،جهل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گناه،موجب سلب علوم خدادادی و موهبت‌های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تنها بیسوادی نیست،انتخاب لذّت آنی و چشم‌پوشی از رضای خدا، جهل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دانسته‌ها،انسان را در ردیف جاهلان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w:t>
      </w:r>
    </w:p>
    <w:p>
      <w:pPr>
        <w:pStyle w:val="Heading4"/>
        <w:numPr>
          <w:ilvl w:val="3"/>
          <w:numId w:val="1"/>
        </w:numPr>
        <w:rPr/>
      </w:pPr>
      <w:bookmarkStart w:id="355" w:name="__RefHeading___Toc511248_3244359995"/>
      <w:bookmarkStart w:id="356" w:name="_Toc151"/>
      <w:bookmarkEnd w:id="35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34</w:t>
      </w:r>
      <w:r>
        <w:rPr>
          <w:rtl w:val="true"/>
        </w:rPr>
        <w:t>]</w:t>
      </w:r>
      <w:bookmarkEnd w:id="356"/>
    </w:p>
    <w:p>
      <w:pPr>
        <w:pStyle w:val="Heading5"/>
        <w:numPr>
          <w:ilvl w:val="4"/>
          <w:numId w:val="1"/>
        </w:numPr>
        <w:rPr/>
      </w:pPr>
      <w:bookmarkStart w:id="357" w:name="__RefHeading___Toc511250_3244359995"/>
      <w:bookmarkStart w:id="358" w:name="_Toc152"/>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اجابت کرد و حیله زنان را از او برگرداند،زیرا که او شنوای داناست</w:t>
      </w:r>
      <w:r>
        <w:rPr>
          <w:rFonts w:eastAsia="IRNazanin" w:cs="IRNazanin"/>
          <w:color w:val="111111"/>
          <w:sz w:val="28"/>
          <w:szCs w:val="28"/>
          <w:rtl w:val="true"/>
          <w:lang w:bidi="fa-IR"/>
        </w:rPr>
        <w:t>.</w:t>
      </w:r>
    </w:p>
    <w:p>
      <w:pPr>
        <w:pStyle w:val="Heading5"/>
        <w:numPr>
          <w:ilvl w:val="4"/>
          <w:numId w:val="1"/>
        </w:numPr>
        <w:rPr/>
      </w:pPr>
      <w:bookmarkStart w:id="359" w:name="__RefHeading___Toc511252_3244359995"/>
      <w:bookmarkStart w:id="360" w:name="_Toc153"/>
      <w:bookmarkEnd w:id="359"/>
      <w:r>
        <w:rPr>
          <w:rtl w:val="true"/>
        </w:rPr>
        <w:t>پیام‌ها</w:t>
      </w:r>
      <w:bookmarkEnd w:id="3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خدا،مستجاب الدعوة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شداید و سختی‌ها زمینه‌ی پیدا شدن امداد الهی و راه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bookmarkStart w:id="361" w:name="pg13165_114793"/>
    </w:p>
    <w:p>
      <w:pPr>
        <w:pStyle w:val="BookText"/>
        <w:rPr/>
      </w:pPr>
      <w:bookmarkEnd w:id="361"/>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عفاف،موجبات استجابت دعا 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خالصانه از خداوند،استجابت و عنایت او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برای مصون ماندن از کید زنان مصر سریعاً مستجاب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سرعت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پناه ببرد،محفوظ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 رَبُّهُ فَصَرَفَ عَنْهُ کَیْدَهُنَّ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کاری را می‌کند که به نفع ما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یوسف را به زندان انداخت،که مایه‌ی خلاصی یوسف از زلیخا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عصمت،نبوّت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هنوز پیامبر نشده بود،امّا از گناه معصوم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دعا،دلیل بر شنوایی و بینایی و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مراجعه مردم هستند باید در آغاز خوب بشنوند،سپس با دانش خود به حلّ و فصل مشکل بپردازند؛چنان که خداوند نیز در مقام اجابت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Heading4"/>
        <w:numPr>
          <w:ilvl w:val="3"/>
          <w:numId w:val="1"/>
        </w:numPr>
        <w:rPr/>
      </w:pPr>
      <w:bookmarkStart w:id="362" w:name="__RefHeading___Toc511254_3244359995"/>
      <w:bookmarkStart w:id="363" w:name="_Toc154"/>
      <w:bookmarkEnd w:id="36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35</w:t>
      </w:r>
      <w:r>
        <w:rPr>
          <w:rtl w:val="true"/>
        </w:rPr>
        <w:t>]</w:t>
      </w:r>
      <w:bookmarkEnd w:id="363"/>
    </w:p>
    <w:p>
      <w:pPr>
        <w:pStyle w:val="Heading5"/>
        <w:numPr>
          <w:ilvl w:val="4"/>
          <w:numId w:val="1"/>
        </w:numPr>
        <w:rPr/>
      </w:pPr>
      <w:bookmarkStart w:id="364" w:name="__RefHeading___Toc511256_3244359995"/>
      <w:bookmarkStart w:id="365" w:name="_Toc155"/>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آن همه نشانه‌ها و شواهدی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اینگونه برایشان جلوه کرد که او را تا مدّتی زندانی کنند</w:t>
      </w:r>
      <w:r>
        <w:rPr>
          <w:rFonts w:eastAsia="IRNazanin" w:cs="IRNazanin"/>
          <w:color w:val="111111"/>
          <w:sz w:val="28"/>
          <w:szCs w:val="28"/>
          <w:rtl w:val="true"/>
          <w:lang w:bidi="fa-IR"/>
        </w:rPr>
        <w:t>.</w:t>
      </w:r>
    </w:p>
    <w:p>
      <w:pPr>
        <w:pStyle w:val="Heading5"/>
        <w:numPr>
          <w:ilvl w:val="4"/>
          <w:numId w:val="1"/>
        </w:numPr>
        <w:rPr/>
      </w:pPr>
      <w:bookmarkStart w:id="366" w:name="__RefHeading___Toc511258_3244359995"/>
      <w:bookmarkStart w:id="367" w:name="_Toc156"/>
      <w:bookmarkEnd w:id="366"/>
      <w:r>
        <w:rPr>
          <w:rtl w:val="true"/>
        </w:rPr>
        <w:t>پیام‌ها</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دیوانه،سنگی را در چاه می‌اندازد،صد نفر عاقل نمی‌توانند آن را در آورند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عاشق شد،مردان متعدّد و رجال مملکتی نتوانستند این رسوایی را</w:t>
      </w:r>
      <w:bookmarkStart w:id="368" w:name="pg13165_114794"/>
    </w:p>
    <w:p>
      <w:pPr>
        <w:pStyle w:val="BookText"/>
        <w:rPr/>
      </w:pPr>
      <w:bookmarkEnd w:id="368"/>
      <w:r>
        <w:rPr>
          <w:rFonts w:ascii="IRNazanin" w:hAnsi="IRNazanin" w:eastAsia="IRNazanin"/>
          <w:color w:val="111111"/>
          <w:sz w:val="28"/>
          <w:sz w:val="28"/>
          <w:szCs w:val="28"/>
          <w:rtl w:val="true"/>
          <w:lang w:bidi="fa-IR"/>
        </w:rPr>
        <w:t>چاره‌اندیشی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مِنْ بَعْدِ مٰا رَأَوُا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کاخ‌نشینی معمولاً با بی‌پروایی و پررویی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دلیل بر پاکی یوسف،باز هم او محکوم به زندان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زیبایی،همیشه خوشبختی‌آور نیست،دردسر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بَدٰا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دربارها و کاخهای طاغوتیان،دادگاه و محاکمه غیابی و تشریفاتی است،تا بی‌گناهان محکوم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این گونه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آلوده،هوسرانان آزاد و تقواپیشگان در زندانند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خاطی به ویژه قدرتمندان کمتر مسئولیّت عمل خود را می‌پذیرند و می‌خواهند دیگران را قربانی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طاغوتی معصوم‌تر مظلومتر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و پاک ماندن زحمت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رسوایی خاندان عزیز مصر و پایان یافتن شایعات،هدف حکمرانان مصر از زندانی ساختن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 حَتّٰی حِینٍ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دستگاه قضایی بر طبق خواسته سیاستمداران و افراد ذی نفوذ تصمیم می‌گیرد،مدّت زمان زندان نیز نامشخّص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p>
    <w:p>
      <w:pPr>
        <w:pStyle w:val="Heading4"/>
        <w:numPr>
          <w:ilvl w:val="3"/>
          <w:numId w:val="1"/>
        </w:numPr>
        <w:rPr/>
      </w:pPr>
      <w:bookmarkStart w:id="369" w:name="__RefHeading___Toc511260_3244359995"/>
      <w:bookmarkStart w:id="370" w:name="_Toc157"/>
      <w:bookmarkEnd w:id="36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36</w:t>
      </w:r>
      <w:r>
        <w:rPr>
          <w:rtl w:val="true"/>
        </w:rPr>
        <w:t>]</w:t>
      </w:r>
      <w:bookmarkEnd w:id="370"/>
    </w:p>
    <w:p>
      <w:pPr>
        <w:pStyle w:val="Heading5"/>
        <w:numPr>
          <w:ilvl w:val="4"/>
          <w:numId w:val="1"/>
        </w:numPr>
        <w:rPr/>
      </w:pPr>
      <w:bookmarkStart w:id="371" w:name="__RefHeading___Toc511262_3244359995"/>
      <w:bookmarkStart w:id="372" w:name="_Toc158"/>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یوسف،دو جوان دیگر وارد زندان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خود را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در خواب دیدم که بر سرم نانی می‌برم و پرندگان از آن می‌خورند،ما را از تعبیر خوابمان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w:t>
      </w:r>
      <w:bookmarkStart w:id="373" w:name="pg13165_114795"/>
    </w:p>
    <w:p>
      <w:pPr>
        <w:pStyle w:val="Heading5"/>
        <w:numPr>
          <w:ilvl w:val="4"/>
          <w:numId w:val="1"/>
        </w:numPr>
        <w:rPr/>
      </w:pPr>
      <w:bookmarkStart w:id="374" w:name="__RefHeading___Toc511264_3244359995"/>
      <w:bookmarkStart w:id="375" w:name="_Toc159"/>
      <w:bookmarkEnd w:id="373"/>
      <w:bookmarkEnd w:id="374"/>
      <w:r>
        <w:rPr>
          <w:rtl w:val="true"/>
        </w:rPr>
        <w:t>نکته‌ها</w:t>
      </w:r>
      <w:r>
        <w:rPr>
          <w:rtl w:val="true"/>
        </w:rPr>
        <w:t>:</w:t>
      </w:r>
      <w:bookmarkEnd w:id="375"/>
    </w:p>
    <w:p>
      <w:pPr>
        <w:pStyle w:val="Heading5"/>
        <w:numPr>
          <w:ilvl w:val="4"/>
          <w:numId w:val="1"/>
        </w:numPr>
        <w:rPr/>
      </w:pPr>
      <w:bookmarkStart w:id="376" w:name="__RefHeading___Toc511266_3244359995"/>
      <w:bookmarkStart w:id="377" w:name="_Toc160"/>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آنکه زندانیان،یوسف را نیکوکار نامیدند،این بود که به افراد مریض در زندان رسیدگی می‌کرد و به نیازمندان کمک و برای سایرین،جا باز می‌کرد</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378" w:name="__RefHeading___Toc511268_3244359995"/>
      <w:bookmarkStart w:id="379" w:name="_Toc161"/>
      <w:bookmarkEnd w:id="378"/>
      <w:r>
        <w:rPr>
          <w:rtl w:val="true"/>
        </w:rPr>
        <w:t>پیام‌ها</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یوسف،عمومی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را ساده نگیریم،در بعضی از آنها اسراری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انسان‌های عادّی نیز خواب‌های مهمی ببینند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جا می‌تواند مثمر ثمر باشد،حتّی در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صفای دل چیزهایی درک می‌کنند که دیگران آن را نمی‌یابند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اعتماد به کسی پیدا کنند،تمام رازهای خود را با او در میان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وارسته،در زندان نیز روی افراد تأثیر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مجرمان و گناهکاران نیز برای نیکوکاران،جایگاه شایسته‌ای قایلند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همه جا حتّی در زندان مورد احترام و پناهگاه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یوسف علیه السلام قدم اوّل او در جذب و تبلیغ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خدمت‌رسانی به زندانیان،سبب جذب قلوب و دریافت لقب محسن از زندانیان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تمکن مالی و آزادی هم می‌توان محسن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زندان نه</w:t>
      </w:r>
      <w:bookmarkStart w:id="380" w:name="pg13165_114796"/>
    </w:p>
    <w:p>
      <w:pPr>
        <w:pStyle w:val="BookText"/>
        <w:rPr/>
      </w:pPr>
      <w:bookmarkEnd w:id="380"/>
      <w:r>
        <w:rPr>
          <w:rFonts w:ascii="IRNazanin" w:hAnsi="IRNazanin" w:eastAsia="IRNazanin"/>
          <w:color w:val="111111"/>
          <w:sz w:val="28"/>
          <w:sz w:val="28"/>
          <w:szCs w:val="28"/>
          <w:rtl w:val="true"/>
          <w:lang w:bidi="fa-IR"/>
        </w:rPr>
        <w:t>ثروت داشت،نه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نیکوکاری خود را اثبات کنید،سپس به تبلیغ دین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که در نظر مردم نیکوکار شناخته شد،قبل از تعبیر خواب دوستان زندانی،به تبلیغ و ارشاد آنان پرداخته و به یکتاپرستی دعوت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آگاهی‌های صحیح از مصادیق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اسرار خوابی که دیده‌ایم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w:t>
      </w:r>
    </w:p>
    <w:p>
      <w:pPr>
        <w:pStyle w:val="Heading4"/>
        <w:numPr>
          <w:ilvl w:val="3"/>
          <w:numId w:val="1"/>
        </w:numPr>
        <w:rPr/>
      </w:pPr>
      <w:bookmarkStart w:id="381" w:name="__RefHeading___Toc511270_3244359995"/>
      <w:bookmarkStart w:id="382" w:name="_Toc162"/>
      <w:bookmarkEnd w:id="38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37</w:t>
      </w:r>
      <w:r>
        <w:rPr>
          <w:rtl w:val="true"/>
        </w:rPr>
        <w:t>]</w:t>
      </w:r>
      <w:bookmarkEnd w:id="382"/>
    </w:p>
    <w:p>
      <w:pPr>
        <w:pStyle w:val="Heading5"/>
        <w:numPr>
          <w:ilvl w:val="4"/>
          <w:numId w:val="1"/>
        </w:numPr>
        <w:rPr/>
      </w:pPr>
      <w:bookmarkStart w:id="383" w:name="__RefHeading___Toc511272_3244359995"/>
      <w:bookmarkStart w:id="384" w:name="_Toc163"/>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آنکه جیره غذایی شما برسد،تأویل خوابتان را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اموری است که پرودگارم به من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می‌ورزند،رها کرده‌ام</w:t>
      </w:r>
      <w:r>
        <w:rPr>
          <w:rFonts w:eastAsia="IRNazanin" w:cs="IRNazanin"/>
          <w:color w:val="111111"/>
          <w:sz w:val="28"/>
          <w:szCs w:val="28"/>
          <w:rtl w:val="true"/>
          <w:lang w:bidi="fa-IR"/>
        </w:rPr>
        <w:t>.</w:t>
      </w:r>
    </w:p>
    <w:p>
      <w:pPr>
        <w:pStyle w:val="Heading5"/>
        <w:numPr>
          <w:ilvl w:val="4"/>
          <w:numId w:val="1"/>
        </w:numPr>
        <w:rPr/>
      </w:pPr>
      <w:bookmarkStart w:id="385" w:name="__RefHeading___Toc511274_3244359995"/>
      <w:bookmarkStart w:id="386" w:name="_Toc164"/>
      <w:bookmarkEnd w:id="385"/>
      <w:r>
        <w:rPr>
          <w:rtl w:val="true"/>
        </w:rPr>
        <w:t>نکته‌ها</w:t>
      </w:r>
      <w:r>
        <w:rPr>
          <w:rtl w:val="true"/>
        </w:rPr>
        <w:t>:</w:t>
      </w:r>
      <w:bookmarkEnd w:id="386"/>
    </w:p>
    <w:p>
      <w:pPr>
        <w:pStyle w:val="Heading5"/>
        <w:numPr>
          <w:ilvl w:val="4"/>
          <w:numId w:val="1"/>
        </w:numPr>
        <w:rPr/>
      </w:pPr>
      <w:bookmarkStart w:id="387" w:name="__RefHeading___Toc511276_3244359995"/>
      <w:bookmarkStart w:id="388" w:name="_Toc16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ترجمه بخش اوّل آیه،این احتمال نیز وجود دارد که معنای آیه اینگونه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خداوند می‌دانم غذایی که برای شما خواهند آورد چیست؟ پس می‌توانم خواب شما را تعبیر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علاوه بر تعبیر خواب از چیزهای دیگر نیز خبر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علیه السلام که از غذای ذخیره شده در منازل و یا آنچه می‌خوردند،خبر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یوسف علیه السلام خواب آنان را فوری تعبیر نکرد و آن را به وقتی دیگر و ساعتی بعد موکول 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در تفسیر کبیر،چند وجه برای آن بیان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در انتظار قرار دهد تا کمی تبلیغ و ارشاد کند،شاید شخص اعدامی ایمان آورد و با حسن عاقبت از دنیا برود</w:t>
      </w:r>
      <w:r>
        <w:rPr>
          <w:rFonts w:eastAsia="IRNazanin" w:cs="IRNazanin"/>
          <w:color w:val="111111"/>
          <w:sz w:val="28"/>
          <w:szCs w:val="28"/>
          <w:rtl w:val="true"/>
          <w:lang w:bidi="fa-IR"/>
        </w:rPr>
        <w:t>.</w:t>
      </w:r>
      <w:bookmarkStart w:id="389" w:name="pg13165_114797"/>
    </w:p>
    <w:p>
      <w:pPr>
        <w:pStyle w:val="BookText"/>
        <w:rPr/>
      </w:pPr>
      <w:bookmarkEnd w:id="3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بیان نوع غذایی که نیامده،اعتماد آنان را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تشنه‌تر کند،تا بهتر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 خواب یکی از آنها اعدام بود،کمی طفره رفت تا قالب تهی نکند</w:t>
      </w:r>
      <w:r>
        <w:rPr>
          <w:rFonts w:eastAsia="IRNazanin" w:cs="IRNazanin"/>
          <w:color w:val="111111"/>
          <w:sz w:val="28"/>
          <w:szCs w:val="28"/>
          <w:rtl w:val="true"/>
          <w:lang w:bidi="fa-IR"/>
        </w:rPr>
        <w:t>.</w:t>
      </w:r>
    </w:p>
    <w:p>
      <w:pPr>
        <w:pStyle w:val="Heading5"/>
        <w:numPr>
          <w:ilvl w:val="4"/>
          <w:numId w:val="1"/>
        </w:numPr>
        <w:rPr/>
      </w:pPr>
      <w:bookmarkStart w:id="390" w:name="__RefHeading___Toc511278_3244359995"/>
      <w:bookmarkStart w:id="391" w:name="_Toc166"/>
      <w:bookmarkEnd w:id="390"/>
      <w:r>
        <w:rPr>
          <w:rtl w:val="true"/>
        </w:rPr>
        <w:t>پیام‌ها</w:t>
      </w:r>
      <w:bookmarkEnd w:id="3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تأثیرگذاری بیشتر،لازم است انسان قدرت علمی و کمالات خود را به دیگران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نَبَّأْتُکُمٰا بِتَأْوِیلِهِ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برای بهره رساندن به دیگران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دانسته‌های خود را از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آموزشها نیز پرورش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بی‌جهت دری را به روی کسی باز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مِلَّةَ قَوْمٍ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ظلمات کفر فرار کند،به نور علم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 إِنِّی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علم من ترکِ کفر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فرصت‌ها،بهترین استفاده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نَبَّأْتُکُمٰا بِتَأْوِیلِهِ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 از تعبیر خواب،کار فرهنگی و اعتقادی خود را شروع کرد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ایمان،تبرّی و تولّی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انتساب مستقیم افراد به انحراف پرهیز کرد و با روش غیر مستقیم تبلیغ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کفر دست بکشید،بلکه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کفر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مِلَّةَ قَوْمٍ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ادیان،عقیده به توحید و معاد در کنار یکدیگر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لاٰ یُؤْمِنُونَ بِاللّٰهِ وَ هُمْ بِالْآخِرَةِ هُمْ کٰافِرُونَ</w:t>
      </w:r>
      <w:r>
        <w:rPr>
          <w:rFonts w:eastAsia="IRNazanin" w:cs="IRNazanin"/>
          <w:color w:val="111111"/>
          <w:sz w:val="28"/>
          <w:szCs w:val="28"/>
          <w:rtl w:val="true"/>
          <w:lang w:bidi="fa-IR"/>
        </w:rPr>
        <w:t>»</w:t>
      </w:r>
      <w:bookmarkStart w:id="392" w:name="pg13165_114798"/>
    </w:p>
    <w:p>
      <w:pPr>
        <w:pStyle w:val="Heading4"/>
        <w:numPr>
          <w:ilvl w:val="3"/>
          <w:numId w:val="1"/>
        </w:numPr>
        <w:rPr/>
      </w:pPr>
      <w:bookmarkStart w:id="393" w:name="__RefHeading___Toc511280_3244359995"/>
      <w:bookmarkStart w:id="394" w:name="_Toc167"/>
      <w:bookmarkEnd w:id="392"/>
      <w:bookmarkEnd w:id="39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38</w:t>
      </w:r>
      <w:r>
        <w:rPr>
          <w:rtl w:val="true"/>
        </w:rPr>
        <w:t>]</w:t>
      </w:r>
      <w:bookmarkEnd w:id="394"/>
    </w:p>
    <w:p>
      <w:pPr>
        <w:pStyle w:val="Heading5"/>
        <w:numPr>
          <w:ilvl w:val="4"/>
          <w:numId w:val="1"/>
        </w:numPr>
        <w:rPr/>
      </w:pPr>
      <w:bookmarkStart w:id="395" w:name="__RefHeading___Toc511282_3244359995"/>
      <w:bookmarkStart w:id="396" w:name="_Toc168"/>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آیین پدرانم ابراهیم و اسحاق و یعقوب را پیروی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سزاوار نیست که چیزی را شریک خداوند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خدا بر ما و بر مردم است،ولی بیشتر مردم سپاس‌گزاری نمی‌کنند</w:t>
      </w:r>
      <w:r>
        <w:rPr>
          <w:rFonts w:eastAsia="IRNazanin" w:cs="IRNazanin"/>
          <w:color w:val="111111"/>
          <w:sz w:val="28"/>
          <w:szCs w:val="28"/>
          <w:rtl w:val="true"/>
          <w:lang w:bidi="fa-IR"/>
        </w:rPr>
        <w:t>.</w:t>
      </w:r>
    </w:p>
    <w:p>
      <w:pPr>
        <w:pStyle w:val="Heading5"/>
        <w:numPr>
          <w:ilvl w:val="4"/>
          <w:numId w:val="1"/>
        </w:numPr>
        <w:rPr/>
      </w:pPr>
      <w:bookmarkStart w:id="397" w:name="__RefHeading___Toc511284_3244359995"/>
      <w:bookmarkStart w:id="398" w:name="_Toc169"/>
      <w:bookmarkEnd w:id="397"/>
      <w:r>
        <w:rPr>
          <w:rtl w:val="true"/>
        </w:rPr>
        <w:t>نکته‌ها</w:t>
      </w:r>
      <w:r>
        <w:rPr>
          <w:rtl w:val="true"/>
        </w:rPr>
        <w:t>:</w:t>
      </w:r>
      <w:bookmarkEnd w:id="398"/>
    </w:p>
    <w:p>
      <w:pPr>
        <w:pStyle w:val="Heading5"/>
        <w:numPr>
          <w:ilvl w:val="4"/>
          <w:numId w:val="1"/>
        </w:numPr>
        <w:rPr/>
      </w:pPr>
      <w:bookmarkStart w:id="399" w:name="__RefHeading___Toc511286_3244359995"/>
      <w:bookmarkStart w:id="400" w:name="_Toc170"/>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اصالت خانوادگی،هم چنان که در ساختار شخصیّت افراد مؤثر است،در پذیرش مردم نیز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یوسف برای معرفی خود،به پدران خود که انبیای الهی هستند تکیه می‌کند،تا هم اصالت خانوادگیش را ارائه دهد و هم قداست دعوت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روشی است که پیامبر صلی اللّٰه علیه و آله نیز در معرّفی خود به کار می‌برد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پیامبر امّی هستم که نام و نشانم در تورات و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حسین بن علیّ علیهما السلام در کربلا و امام سجاد علیه السلام نیز در برابر مردم شام،خود را چنین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معنای آیین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قُوا در راه خدا جهاد کنید و اهل نماز و زکات و اعتصام به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سختی و حرجی نیست،تسلیم خدا باشید،این است ملّت پدرتان ابراهیم</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401" w:name="__RefHeading___Toc511288_3244359995"/>
      <w:bookmarkStart w:id="402" w:name="_Toc171"/>
      <w:bookmarkEnd w:id="401"/>
      <w:r>
        <w:rPr>
          <w:rtl w:val="true"/>
        </w:rPr>
        <w:t>پیام‌ها</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حقّ،در گرو شناخت باطل و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مِلَّةَ قَوْمٍ لاٰ یُؤْمِنُونَ وَ اتَّبَعْتُ مِلَّةَ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انسان،در حکم پدر انسان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اطلاق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آبٰائِی إِبْرٰاهِیمَ وَ إِسْحٰاقَ وَ یَعْقُوبَ</w:t>
      </w:r>
      <w:r>
        <w:rPr>
          <w:rFonts w:eastAsia="Amiri" w:cs="Amiri" w:ascii="Amiri" w:hAnsi="Amiri"/>
          <w:color w:val="111111"/>
          <w:sz w:val="28"/>
          <w:szCs w:val="28"/>
          <w:rtl w:val="true"/>
          <w:lang w:bidi="ar-SA"/>
        </w:rPr>
        <w:t>»</w:t>
      </w:r>
      <w:bookmarkStart w:id="403" w:name="pg13165_114799"/>
    </w:p>
    <w:p>
      <w:pPr>
        <w:pStyle w:val="BookText"/>
        <w:rPr/>
      </w:pPr>
      <w:bookmarkEnd w:id="40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از خاندان پاک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إِبْرٰاهِیمَ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یک وحدتِ هدف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آبٰائِی إِبْرٰاهِیمَ وَ إِسْحٰاقَ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برای اوّلین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نَسَب خود را فاش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آبٰائِی إِبْرٰاهِیمَ وَ إِسْحٰاقَ وَ 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راههای منفی،راه مثبت را نیز نشان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تَرَکْتُ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پدران و پیروی از آنان در صورتی که راه حقّ و توحید را پیموده باشند پسندیده و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انبیا علیهم السلام مشرک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أَنْ نُشْرِکَ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مبارزه با آن،پایه و اساس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أَنْ نُشْرِکَ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شرک،در تمام ابعادش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ذات،صفات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گرایش به توحید،توفیق الهی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انبیا،نعمتی الهی و سزاوار شکر و 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مِنْ فَضْلِ اللّٰهِ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هدایت،توفیق و فضل الهی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وَ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اکثریّت،معیار شناخت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راه انبیا،بزرگ‌ترین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w:t>
      </w:r>
    </w:p>
    <w:p>
      <w:pPr>
        <w:pStyle w:val="Heading4"/>
        <w:numPr>
          <w:ilvl w:val="3"/>
          <w:numId w:val="1"/>
        </w:numPr>
        <w:rPr/>
      </w:pPr>
      <w:bookmarkStart w:id="404" w:name="__RefHeading___Toc511290_3244359995"/>
      <w:bookmarkStart w:id="405" w:name="_Toc172"/>
      <w:bookmarkEnd w:id="40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39</w:t>
      </w:r>
      <w:r>
        <w:rPr>
          <w:rtl w:val="true"/>
        </w:rPr>
        <w:t>]</w:t>
      </w:r>
      <w:bookmarkEnd w:id="405"/>
    </w:p>
    <w:p>
      <w:pPr>
        <w:pStyle w:val="Heading5"/>
        <w:numPr>
          <w:ilvl w:val="4"/>
          <w:numId w:val="1"/>
        </w:numPr>
        <w:rPr/>
      </w:pPr>
      <w:bookmarkStart w:id="406" w:name="__RefHeading___Toc511292_3244359995"/>
      <w:bookmarkStart w:id="407" w:name="_Toc173"/>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pStyle w:val="Heading5"/>
        <w:numPr>
          <w:ilvl w:val="4"/>
          <w:numId w:val="1"/>
        </w:numPr>
        <w:rPr/>
      </w:pPr>
      <w:bookmarkStart w:id="408" w:name="__RefHeading___Toc511294_3244359995"/>
      <w:bookmarkStart w:id="409" w:name="_Toc174"/>
      <w:bookmarkEnd w:id="408"/>
      <w:r>
        <w:rPr>
          <w:rtl w:val="true"/>
        </w:rPr>
        <w:t>نکته‌ها</w:t>
      </w:r>
      <w:r>
        <w:rPr>
          <w:rtl w:val="true"/>
        </w:rPr>
        <w:t>:</w:t>
      </w:r>
      <w:bookmarkEnd w:id="409"/>
    </w:p>
    <w:p>
      <w:pPr>
        <w:pStyle w:val="Heading5"/>
        <w:numPr>
          <w:ilvl w:val="4"/>
          <w:numId w:val="1"/>
        </w:numPr>
        <w:rPr/>
      </w:pPr>
      <w:bookmarkStart w:id="410" w:name="__RefHeading___Toc511296_3244359995"/>
      <w:bookmarkStart w:id="411" w:name="_Toc175"/>
      <w:bookmarkEnd w:id="410"/>
      <w:r>
        <w:rPr>
          <w:rtl w:val="true"/>
        </w:rPr>
        <w:t>اشاره</w:t>
      </w:r>
      <w:bookmarkEnd w:id="4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قالب پذیرند،مثل آب و هوا که از خود شکلی ندارند و در هر ظرفی به شکل همان ظرف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نفوذ ناپذیر و مقاوم هستند،همچون آهن و فولاد که در برابر فشار بیرونی ایستادگی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امام و راهبرند که دیگران را به</w:t>
      </w:r>
      <w:bookmarkStart w:id="412" w:name="pg13165_114800"/>
    </w:p>
    <w:p>
      <w:pPr>
        <w:pStyle w:val="BookText"/>
        <w:rPr/>
      </w:pPr>
      <w:bookmarkEnd w:id="412"/>
      <w:r>
        <w:rPr>
          <w:rFonts w:ascii="IRNazanin" w:hAnsi="IRNazanin" w:eastAsia="IRNazanin"/>
          <w:color w:val="111111"/>
          <w:sz w:val="28"/>
          <w:sz w:val="28"/>
          <w:szCs w:val="28"/>
          <w:rtl w:val="true"/>
          <w:lang w:bidi="fa-IR"/>
        </w:rPr>
        <w:t>رنگ حقّ درمی‌آورند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نمونه‌ای از انسان‌های دسته سوّم است که در زندان نیز از مشرک،موحّد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جاهای مختلف،از روش مقایسه و پرسش استفاده شده است که به نمونه‌هایی از آن درباره خداوند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یَبْدَؤُا الْخَلْقَ ثُمَّ یُعِیدُهُ</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آیا از شرکایی که برای خدا گرفته‌اید کسی هست که بیافریند و سپس آن را برگرداند؟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مِنْ شُرَکٰائِکُمْ مَنْ یَهْدِی إِلَی الْحَقِّ</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آیا از شرکایی که برای خدا قرار داده‌اید کسی هست که به حقّ راهنمایی کند؟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غَیْرَ اللّٰهِ أَبْغِی رَبًّا وَ هُوَ رَبُّ کُلِّ شَیْءٍ</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آیا غیر خدای یکتا پروردگاری بپذیرم در حالی که او پروردگار همه چیز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خَیْرٌ أَمّٰا یُشْرِکُونَ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خداوند بهتر است یا آنچه شریک او می‌گردانید؟</w:t>
      </w:r>
    </w:p>
    <w:p>
      <w:pPr>
        <w:pStyle w:val="Heading5"/>
        <w:numPr>
          <w:ilvl w:val="4"/>
          <w:numId w:val="1"/>
        </w:numPr>
        <w:rPr/>
      </w:pPr>
      <w:bookmarkStart w:id="413" w:name="__RefHeading___Toc511298_3244359995"/>
      <w:bookmarkStart w:id="414" w:name="_Toc176"/>
      <w:bookmarkEnd w:id="413"/>
      <w:r>
        <w:rPr>
          <w:rtl w:val="true"/>
        </w:rPr>
        <w:t>پیام‌ها</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محبّت و عاطفه،صدا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فطرت افراد،از چاشنی محبّت و احسان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هم نشینان خود نیز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مکان‌ها و زمان‌های حسّاس برای تبلیغ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 أَرْبٰابٌ مُتَفَرِّقُونَ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همین که می‌بیند به تعبیر خواب او نیاز دارند، فرصت را غنیمت شمرده و تبلیغ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مقایسه،یکی از راه‌های ارشاد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اساس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سرآغاز دعوت خود را توحید</w:t>
      </w:r>
      <w:bookmarkStart w:id="415" w:name="pg13165_114801"/>
    </w:p>
    <w:p>
      <w:pPr>
        <w:pStyle w:val="BookText"/>
        <w:rPr/>
      </w:pPr>
      <w:bookmarkEnd w:id="415"/>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متعدّد،عامل تفرقه و پراکندگی،و خدای واحد عامل یگانگی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خَیْرٌ أَمِ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 از تفرقه و تشتّت بیزار است و یوسف از همین امر برای اثبات توحید بهره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یگانگی،عامل قدرت و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p>
    <w:p>
      <w:pPr>
        <w:pStyle w:val="Heading4"/>
        <w:numPr>
          <w:ilvl w:val="3"/>
          <w:numId w:val="1"/>
        </w:numPr>
        <w:rPr/>
      </w:pPr>
      <w:bookmarkStart w:id="416" w:name="__RefHeading___Toc511300_3244359995"/>
      <w:bookmarkStart w:id="417" w:name="_Toc177"/>
      <w:bookmarkEnd w:id="41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40</w:t>
      </w:r>
      <w:r>
        <w:rPr>
          <w:rtl w:val="true"/>
        </w:rPr>
        <w:t>]</w:t>
      </w:r>
      <w:bookmarkEnd w:id="417"/>
    </w:p>
    <w:p>
      <w:pPr>
        <w:pStyle w:val="Heading5"/>
        <w:numPr>
          <w:ilvl w:val="4"/>
          <w:numId w:val="1"/>
        </w:numPr>
        <w:rPr/>
      </w:pPr>
      <w:bookmarkStart w:id="418" w:name="__RefHeading___Toc511302_3244359995"/>
      <w:bookmarkStart w:id="419" w:name="_Toc178"/>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غیر خدا چیزی را عبادت نمی‌کنید مگر اسم‌هایی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و پدرانتان نامگذاری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خدا حقّ فرمانروایی ندارد،او دستور داده که جز او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پا بر جا و استوار است،ولی اکثر مردم نمی‌دانند</w:t>
      </w:r>
      <w:r>
        <w:rPr>
          <w:rFonts w:eastAsia="IRNazanin" w:cs="IRNazanin"/>
          <w:color w:val="111111"/>
          <w:sz w:val="28"/>
          <w:szCs w:val="28"/>
          <w:rtl w:val="true"/>
          <w:lang w:bidi="fa-IR"/>
        </w:rPr>
        <w:t>.</w:t>
      </w:r>
    </w:p>
    <w:p>
      <w:pPr>
        <w:pStyle w:val="Heading5"/>
        <w:numPr>
          <w:ilvl w:val="4"/>
          <w:numId w:val="1"/>
        </w:numPr>
        <w:rPr/>
      </w:pPr>
      <w:bookmarkStart w:id="420" w:name="__RefHeading___Toc511304_3244359995"/>
      <w:bookmarkStart w:id="421" w:name="_Toc179"/>
      <w:bookmarkEnd w:id="420"/>
      <w:r>
        <w:rPr>
          <w:rtl w:val="true"/>
        </w:rPr>
        <w:t>پیام‌ها</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او واقعی نیستند،بلکه ساخته خیال مشرکان و نیاکان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أَسْمٰاءً سَمَّیْتُمُوهٰا أَنْتُمْ وَ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قدرت‌ها،سازمان‌ها،مؤسسات،سمینارها،قطعنامه‌ها،ملاقات‌ها و حمایت‌ها و محکومیت‌ها و عناوین و القاب دیگر،اسم‌های بی‌مسمّی و بت‌های مدرن روزگار ما هستند که بشر به جای خدا،دنباله‌رو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سَمَّیْتُمُوهٰا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قدمت،دلیل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 آبٰاؤُکُمْ مٰا أَنْزَلَ اللّٰهُ بِهٰا مِنْ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آدمی باید متکی بر دلیل و برهان عقلی یا نقلی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w:t>
      </w:r>
      <w:bookmarkStart w:id="422" w:name="pg13165_114802"/>
    </w:p>
    <w:p>
      <w:pPr>
        <w:pStyle w:val="BookText"/>
        <w:rPr/>
      </w:pPr>
      <w:bookmarkEnd w:id="42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هیچ فرمانِ غیر الهی،کرنش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فرمان دادن تنها حقّ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تَعْبُدُوا إِلاّٰ إِیّٰاهُ 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جز قانون الهی متزلزل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عقیده محکم و استوار نباید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استواری دین خدا جاهلند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جاهل بسیط که به جهل خود آگاه است یا جاهل مرکّب که خیال می‌کند می‌داند و در واقع نمی‌داند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نادانی،زمینه‌ساز پیدایش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Heading4"/>
        <w:numPr>
          <w:ilvl w:val="3"/>
          <w:numId w:val="1"/>
        </w:numPr>
        <w:rPr/>
      </w:pPr>
      <w:bookmarkStart w:id="423" w:name="__RefHeading___Toc511306_3244359995"/>
      <w:bookmarkStart w:id="424" w:name="_Toc180"/>
      <w:bookmarkEnd w:id="42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41</w:t>
      </w:r>
      <w:r>
        <w:rPr>
          <w:rtl w:val="true"/>
        </w:rPr>
        <w:t>]</w:t>
      </w:r>
      <w:bookmarkEnd w:id="424"/>
    </w:p>
    <w:p>
      <w:pPr>
        <w:pStyle w:val="Heading5"/>
        <w:numPr>
          <w:ilvl w:val="4"/>
          <w:numId w:val="1"/>
        </w:numPr>
        <w:rPr/>
      </w:pPr>
      <w:bookmarkStart w:id="425" w:name="__RefHeading___Toc511308_3244359995"/>
      <w:bookmarkStart w:id="426" w:name="_Toc181"/>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دوستان زندانیم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ارباب خود شراب می‌نوشاند و دیگری به دار آویخته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بالای دار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او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درباره آن از من نظر خواستید،حتمی و قطعی است</w:t>
      </w:r>
      <w:r>
        <w:rPr>
          <w:rFonts w:eastAsia="IRNazanin" w:cs="IRNazanin"/>
          <w:color w:val="111111"/>
          <w:sz w:val="28"/>
          <w:szCs w:val="28"/>
          <w:rtl w:val="true"/>
          <w:lang w:bidi="fa-IR"/>
        </w:rPr>
        <w:t>.</w:t>
      </w:r>
    </w:p>
    <w:p>
      <w:pPr>
        <w:pStyle w:val="Heading5"/>
        <w:numPr>
          <w:ilvl w:val="4"/>
          <w:numId w:val="1"/>
        </w:numPr>
        <w:rPr/>
      </w:pPr>
      <w:bookmarkStart w:id="427" w:name="__RefHeading___Toc511310_3244359995"/>
      <w:bookmarkStart w:id="428" w:name="_Toc182"/>
      <w:bookmarkEnd w:id="427"/>
      <w:r>
        <w:rPr>
          <w:rtl w:val="true"/>
        </w:rPr>
        <w:t>نکته‌ها</w:t>
      </w:r>
      <w:r>
        <w:rPr>
          <w:rtl w:val="true"/>
        </w:rPr>
        <w:t>:</w:t>
      </w:r>
      <w:bookmarkEnd w:id="428"/>
    </w:p>
    <w:p>
      <w:pPr>
        <w:pStyle w:val="Heading5"/>
        <w:numPr>
          <w:ilvl w:val="4"/>
          <w:numId w:val="1"/>
        </w:numPr>
        <w:rPr/>
      </w:pPr>
      <w:bookmarkStart w:id="429" w:name="__RefHeading___Toc511312_3244359995"/>
      <w:bookmarkStart w:id="430" w:name="_Toc183"/>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حاکم،مالک و ارباب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فَیَسْقِی رَبَّهُ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ارباب خود شراب می‌دهد</w:t>
      </w:r>
      <w:r>
        <w:rPr>
          <w:rFonts w:eastAsia="IRNazanin" w:cs="IRNazanin"/>
          <w:color w:val="111111"/>
          <w:sz w:val="28"/>
          <w:szCs w:val="28"/>
          <w:rtl w:val="true"/>
          <w:lang w:bidi="fa-IR"/>
        </w:rPr>
        <w:t>.</w:t>
      </w:r>
    </w:p>
    <w:p>
      <w:pPr>
        <w:pStyle w:val="Heading5"/>
        <w:numPr>
          <w:ilvl w:val="4"/>
          <w:numId w:val="1"/>
        </w:numPr>
        <w:rPr/>
      </w:pPr>
      <w:bookmarkStart w:id="431" w:name="__RefHeading___Toc511314_3244359995"/>
      <w:bookmarkStart w:id="432" w:name="_Toc184"/>
      <w:bookmarkEnd w:id="431"/>
      <w:r>
        <w:rPr>
          <w:rtl w:val="true"/>
        </w:rPr>
        <w:t>پیام‌ها</w:t>
      </w:r>
      <w:bookmarkEnd w:id="4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افراد را رعایت کنید هر چند در خط فکری شما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مراجعان،باید نوبت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أَحَدُکُمٰا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اوّل</w:t>
      </w:r>
      <w:bookmarkStart w:id="433" w:name="pg13165_114803"/>
    </w:p>
    <w:p>
      <w:pPr>
        <w:pStyle w:val="BookText"/>
        <w:rPr/>
      </w:pPr>
      <w:bookmarkEnd w:id="433"/>
      <w:r>
        <w:rPr>
          <w:rFonts w:ascii="IRNazanin" w:hAnsi="IRNazanin" w:eastAsia="IRNazanin"/>
          <w:color w:val="111111"/>
          <w:sz w:val="28"/>
          <w:sz w:val="28"/>
          <w:szCs w:val="28"/>
          <w:rtl w:val="true"/>
          <w:lang w:bidi="fa-IR"/>
        </w:rPr>
        <w:t>برای کسی است که زودتر خوابش را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رؤیاها اگر چه از شخص غیر موحّد باشد،می‌تواند تعبیر مهمّی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را،اوّل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أَحَدُکُمٰا فَیَسْقِی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فَیُصْلَبُ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می‌تواند تعبیر خواب را بگوید هر چند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دار آویخته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یوسف پیش‌بینی و حدس نیست،بلکه خبر قطعی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w:t>
      </w:r>
    </w:p>
    <w:p>
      <w:pPr>
        <w:pStyle w:val="Heading4"/>
        <w:numPr>
          <w:ilvl w:val="3"/>
          <w:numId w:val="1"/>
        </w:numPr>
        <w:rPr/>
      </w:pPr>
      <w:bookmarkStart w:id="434" w:name="__RefHeading___Toc511316_3244359995"/>
      <w:bookmarkStart w:id="435" w:name="_Toc185"/>
      <w:bookmarkEnd w:id="43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42</w:t>
      </w:r>
      <w:r>
        <w:rPr>
          <w:rtl w:val="true"/>
        </w:rPr>
        <w:t>]</w:t>
      </w:r>
      <w:bookmarkEnd w:id="435"/>
    </w:p>
    <w:p>
      <w:pPr>
        <w:pStyle w:val="Heading5"/>
        <w:numPr>
          <w:ilvl w:val="4"/>
          <w:numId w:val="1"/>
        </w:numPr>
        <w:rPr/>
      </w:pPr>
      <w:bookmarkStart w:id="436" w:name="__RefHeading___Toc511318_3244359995"/>
      <w:bookmarkStart w:id="437" w:name="_Toc186"/>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زندانی که می‌دانست آزاد 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ارباب خود 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یادآوری به اربابش را از یاد او برد،در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در زندان ماند</w:t>
      </w:r>
      <w:r>
        <w:rPr>
          <w:rFonts w:eastAsia="IRNazanin" w:cs="IRNazanin"/>
          <w:color w:val="111111"/>
          <w:sz w:val="28"/>
          <w:szCs w:val="28"/>
          <w:rtl w:val="true"/>
          <w:lang w:bidi="fa-IR"/>
        </w:rPr>
        <w:t>.</w:t>
      </w:r>
    </w:p>
    <w:p>
      <w:pPr>
        <w:pStyle w:val="Heading5"/>
        <w:numPr>
          <w:ilvl w:val="4"/>
          <w:numId w:val="1"/>
        </w:numPr>
        <w:rPr/>
      </w:pPr>
      <w:bookmarkStart w:id="438" w:name="__RefHeading___Toc511320_3244359995"/>
      <w:bookmarkStart w:id="439" w:name="_Toc187"/>
      <w:bookmarkEnd w:id="438"/>
      <w:r>
        <w:rPr>
          <w:rtl w:val="true"/>
        </w:rPr>
        <w:t>نکته‌ها</w:t>
      </w:r>
      <w:r>
        <w:rPr>
          <w:rtl w:val="true"/>
        </w:rPr>
        <w:t>:</w:t>
      </w:r>
      <w:bookmarkEnd w:id="439"/>
    </w:p>
    <w:p>
      <w:pPr>
        <w:pStyle w:val="Heading5"/>
        <w:numPr>
          <w:ilvl w:val="4"/>
          <w:numId w:val="1"/>
        </w:numPr>
        <w:rPr/>
      </w:pPr>
      <w:bookmarkStart w:id="440" w:name="__RefHeading___Toc511322_3244359995"/>
      <w:bookmarkStart w:id="441" w:name="_Toc18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اعتقاد و علم نیز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آیه قبل،یوسف به صراحت و قاطعیّت از آزادی یکی و اعدام دیگری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گمانِ همراه با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زیر ده گفته می‌شود و اکثر مفسّران مدّت زندان حضرت یوسف را هفت سال گفته‌اند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تفاسیر،جمله‌ی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اینگونه ترجمه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یاد پروردگار را از ذهن یوسف برد و او به جای استمداد از خداوند به ساقی شاه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یوسف ترک اولیٰ بود و لذا سال‌های دیگری را نیز در زندان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صاحب المیزان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روایات خلاف قرآن است،چون قرآن یوسف را از مخلصین دانسته و</w:t>
      </w:r>
      <w:bookmarkStart w:id="442" w:name="pg13165_114804"/>
    </w:p>
    <w:p>
      <w:pPr>
        <w:pStyle w:val="BookText"/>
        <w:rPr/>
      </w:pPr>
      <w:bookmarkEnd w:id="442"/>
      <w:r>
        <w:rPr>
          <w:rFonts w:ascii="Amiri" w:hAnsi="Amiri" w:eastAsia="Amiri" w:cs="Amiri"/>
          <w:color w:val="111111"/>
          <w:sz w:val="28"/>
          <w:sz w:val="28"/>
          <w:szCs w:val="28"/>
          <w:rtl w:val="true"/>
          <w:lang w:bidi="ar-SA"/>
        </w:rPr>
        <w:t>شیطان به مخلصین نفوذ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علاوه در دو آیه بعد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نَجٰا مِنْهُمٰا 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کننده بعد از مدت‌ها یوسف را به خاطر آورد،از این معلوم می‌شود که فراموشی مربوط به ساقی بوده است نه یوسف</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511324_3244359995"/>
      <w:bookmarkStart w:id="444" w:name="_Toc189"/>
      <w:bookmarkEnd w:id="443"/>
      <w:r>
        <w:rPr>
          <w:rtl w:val="true"/>
        </w:rPr>
        <w:t>پیام‌ها</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از طرق معمول،مشکلات خود را حلّ می‌کنند،و این با توحید و توکّل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تقاضایی رشوه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تعبیر خواب،مزد و رشوه‌ای درخواست نکرد،بلکه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مظلومیتم را به شاه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 گناهی و پاکی خود از هر طریق سالم برای رساندن شکوای خود به گوش مسئولین بهره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نشینی و رفاه و آسایش،زمینه‌ساز فراموش کردن درد و رنج گرفتاران و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بعد از رسیدن به پست،مقام و رفاه،دوستان قدیمی را به فراموشی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 الشَّیْطٰانُ ذِکْرَ رَبِّهِ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یوسف از زندان و رفع اتهام از او،با اهداف شیطان ناسازگار بود،لذا دسیسه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 الشَّیْطٰانُ</w:t>
      </w:r>
      <w:r>
        <w:rPr>
          <w:rFonts w:eastAsia="IRNazanin" w:cs="IRNazanin"/>
          <w:color w:val="111111"/>
          <w:sz w:val="28"/>
          <w:szCs w:val="28"/>
          <w:rtl w:val="true"/>
          <w:lang w:bidi="fa-IR"/>
        </w:rPr>
        <w:t>»</w:t>
      </w:r>
    </w:p>
    <w:p>
      <w:pPr>
        <w:pStyle w:val="Heading4"/>
        <w:numPr>
          <w:ilvl w:val="3"/>
          <w:numId w:val="1"/>
        </w:numPr>
        <w:rPr/>
      </w:pPr>
      <w:bookmarkStart w:id="445" w:name="__RefHeading___Toc511326_3244359995"/>
      <w:bookmarkStart w:id="446" w:name="_Toc190"/>
      <w:bookmarkEnd w:id="44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43</w:t>
      </w:r>
      <w:r>
        <w:rPr>
          <w:rtl w:val="true"/>
        </w:rPr>
        <w:t>]</w:t>
      </w:r>
      <w:bookmarkEnd w:id="446"/>
    </w:p>
    <w:p>
      <w:pPr>
        <w:pStyle w:val="Heading5"/>
        <w:numPr>
          <w:ilvl w:val="4"/>
          <w:numId w:val="1"/>
        </w:numPr>
        <w:rPr/>
      </w:pPr>
      <w:bookmarkStart w:id="447" w:name="__RefHeading___Toc511328_3244359995"/>
      <w:bookmarkStart w:id="448" w:name="_Toc191"/>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گاو فربه که هفت گاو لاغر آنها را می‌خورند و هفت خوشه سبز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خواب می‌کنید درباره‌ی خوابم به من نظر دهید</w:t>
      </w:r>
      <w:r>
        <w:rPr>
          <w:rFonts w:eastAsia="IRNazanin" w:cs="IRNazanin"/>
          <w:color w:val="111111"/>
          <w:sz w:val="28"/>
          <w:szCs w:val="28"/>
          <w:rtl w:val="true"/>
          <w:lang w:bidi="fa-IR"/>
        </w:rPr>
        <w:t>.</w:t>
      </w:r>
      <w:bookmarkStart w:id="449" w:name="pg13165_114805"/>
    </w:p>
    <w:p>
      <w:pPr>
        <w:pStyle w:val="Heading5"/>
        <w:numPr>
          <w:ilvl w:val="4"/>
          <w:numId w:val="1"/>
        </w:numPr>
        <w:rPr/>
      </w:pPr>
      <w:bookmarkStart w:id="450" w:name="__RefHeading___Toc511330_3244359995"/>
      <w:bookmarkStart w:id="451" w:name="_Toc192"/>
      <w:bookmarkEnd w:id="449"/>
      <w:bookmarkEnd w:id="450"/>
      <w:r>
        <w:rPr>
          <w:rtl w:val="true"/>
        </w:rPr>
        <w:t>نکته‌ها</w:t>
      </w:r>
      <w:r>
        <w:rPr>
          <w:rtl w:val="true"/>
        </w:rPr>
        <w:t>:</w:t>
      </w:r>
      <w:bookmarkEnd w:id="451"/>
    </w:p>
    <w:p>
      <w:pPr>
        <w:pStyle w:val="Heading5"/>
        <w:numPr>
          <w:ilvl w:val="4"/>
          <w:numId w:val="1"/>
        </w:numPr>
        <w:rPr/>
      </w:pPr>
      <w:bookmarkStart w:id="452" w:name="__RefHeading___Toc511332_3244359995"/>
      <w:bookmarkStart w:id="453" w:name="_Toc193"/>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تا کنون در این سوره،چهار خواب مطرح شده است؛خواب خود یوسف،خواب دو رفیق زندانی و خواب پادشاه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اوّل سبب دردسر برای او ولی تعبیر خواب دیگران، سبب عزّت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یک نوبت در خواب دید،گاوهای لاغر گاوهای فربه را می‌خورند و نوبت دیگر،خوشه‌ی سبز در کنار خوشه‌های خشکیده را دید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درباره‌ی اینکه عزیز مصر،همان پادشاه مصر است یا آنان دو نفر هستند،گفتگو و اختلاف نظر است که ما از آن می‌گذریم،زیرا نقشی در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روضه‌ی کافی آمده است که خواب دیدن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بشارت الهی،گاهی ایجاد وحشت از شیطان و گاهی خواب‌های بی‌سروته و پریشان</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454" w:name="__RefHeading___Toc511334_3244359995"/>
      <w:bookmarkStart w:id="455" w:name="_Toc194"/>
      <w:bookmarkEnd w:id="454"/>
      <w:r>
        <w:rPr>
          <w:rtl w:val="true"/>
        </w:rPr>
        <w:t>پیام‌ها</w:t>
      </w:r>
      <w:bookmarkEnd w:id="4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خواب دیدن یک شاه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تعبیر کننده‌اش یوسف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را از قحطی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إِنِّی أَریٰ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مصر،رؤیای شگفت خویش را به طور مکرّر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قرینه‌ای بر واقع‌نمایی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حیوانات،در عالم رؤیا نماد و سمبل مشخّصی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گاو لاغر، سمبل قحطی و گاو چاق،سمبل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بَقَرٰاتٍ سِمٰانٍ یَأْکُلُهُنَّ سَبْعٌ عِجٰافٌ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قدرتمندان با اندک خاطره‌ی ناگواری،احساس خطر می‌کنند که مبادا قدرت از آنها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الْمَلِکُ إِنِّی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أَفْتُونِی فِی رُءْیٰایَ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نیاز به مشورت افراد خبره در امور مختلف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الْمَلَأُ أَفْتُونِی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تعبیر خواب،باید به اهل آن مراجعه کرد و نباید به تعبیر هر کس توجّه</w:t>
      </w:r>
      <w:bookmarkStart w:id="456" w:name="pg13165_114806"/>
    </w:p>
    <w:p>
      <w:pPr>
        <w:pStyle w:val="BookText"/>
        <w:rPr/>
      </w:pPr>
      <w:bookmarkEnd w:id="456"/>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أَفْتُونِی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11336_3244359995"/>
      <w:bookmarkStart w:id="458" w:name="_Toc195"/>
      <w:bookmarkEnd w:id="45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44</w:t>
      </w:r>
      <w:r>
        <w:rPr>
          <w:rtl w:val="true"/>
        </w:rPr>
        <w:t>]</w:t>
      </w:r>
      <w:bookmarkEnd w:id="458"/>
    </w:p>
    <w:p>
      <w:pPr>
        <w:pStyle w:val="Heading5"/>
        <w:numPr>
          <w:ilvl w:val="4"/>
          <w:numId w:val="1"/>
        </w:numPr>
        <w:rPr/>
      </w:pPr>
      <w:bookmarkStart w:id="459" w:name="__RefHeading___Toc511338_3244359995"/>
      <w:bookmarkStart w:id="460" w:name="_Toc196"/>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خواب‌هایی پریشان است و ما به تعبیر خواب‌های آشفته دانا نیستیم</w:t>
      </w:r>
      <w:r>
        <w:rPr>
          <w:rFonts w:eastAsia="IRNazanin" w:cs="IRNazanin"/>
          <w:color w:val="111111"/>
          <w:sz w:val="28"/>
          <w:szCs w:val="28"/>
          <w:rtl w:val="true"/>
          <w:lang w:bidi="fa-IR"/>
        </w:rPr>
        <w:t>.</w:t>
      </w:r>
    </w:p>
    <w:p>
      <w:pPr>
        <w:pStyle w:val="Heading5"/>
        <w:numPr>
          <w:ilvl w:val="4"/>
          <w:numId w:val="1"/>
        </w:numPr>
        <w:rPr/>
      </w:pPr>
      <w:bookmarkStart w:id="461" w:name="__RefHeading___Toc511340_3244359995"/>
      <w:bookmarkStart w:id="462" w:name="_Toc197"/>
      <w:bookmarkEnd w:id="461"/>
      <w:r>
        <w:rPr>
          <w:rtl w:val="true"/>
        </w:rPr>
        <w:t>نکته‌ها</w:t>
      </w:r>
      <w:r>
        <w:rPr>
          <w:rtl w:val="true"/>
        </w:rPr>
        <w:t>:</w:t>
      </w:r>
      <w:bookmarkEnd w:id="462"/>
    </w:p>
    <w:p>
      <w:pPr>
        <w:pStyle w:val="Heading5"/>
        <w:numPr>
          <w:ilvl w:val="4"/>
          <w:numId w:val="1"/>
        </w:numPr>
        <w:rPr/>
      </w:pPr>
      <w:bookmarkStart w:id="463" w:name="__RefHeading___Toc511342_3244359995"/>
      <w:bookmarkStart w:id="464" w:name="_Toc19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مخلوط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دسته چوبِ مختلط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خواب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خواب‌های پراکنده و درهمی که معبّر نمی‌تواند سرنخی از آن را به دست آورد</w:t>
      </w:r>
      <w:r>
        <w:rPr>
          <w:rFonts w:eastAsia="IRNazanin" w:cs="IRNazanin"/>
          <w:color w:val="111111"/>
          <w:sz w:val="28"/>
          <w:szCs w:val="28"/>
          <w:rtl w:val="true"/>
          <w:lang w:bidi="fa-IR"/>
        </w:rPr>
        <w:t>.</w:t>
      </w:r>
    </w:p>
    <w:p>
      <w:pPr>
        <w:pStyle w:val="Heading5"/>
        <w:numPr>
          <w:ilvl w:val="4"/>
          <w:numId w:val="1"/>
        </w:numPr>
        <w:rPr/>
      </w:pPr>
      <w:bookmarkStart w:id="465" w:name="__RefHeading___Toc511344_3244359995"/>
      <w:bookmarkStart w:id="466" w:name="_Toc199"/>
      <w:bookmarkEnd w:id="465"/>
      <w:r>
        <w:rPr>
          <w:rtl w:val="true"/>
        </w:rPr>
        <w:t>پیام‌ها</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 جهل خود را توجیه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چون تعبیر صحیح خواب را نمی‌دانستند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شاه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خواب‌هایی که به نظر پراکنده می‌رسند،قابل تعبیرند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به کاردان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تعبیر می‌کند،ولی غیر کارشناس می‌گوید خواب پریشان و غیر قابل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بِتَأْوِیلِ الْأَحْلاٰمِ بِعٰالِمِینَ</w:t>
      </w:r>
      <w:r>
        <w:rPr>
          <w:rFonts w:eastAsia="IRNazanin" w:cs="IRNazanin"/>
          <w:color w:val="111111"/>
          <w:sz w:val="28"/>
          <w:szCs w:val="28"/>
          <w:rtl w:val="true"/>
          <w:lang w:bidi="fa-IR"/>
        </w:rPr>
        <w:t>»</w:t>
      </w:r>
    </w:p>
    <w:p>
      <w:pPr>
        <w:pStyle w:val="Heading4"/>
        <w:numPr>
          <w:ilvl w:val="3"/>
          <w:numId w:val="1"/>
        </w:numPr>
        <w:rPr/>
      </w:pPr>
      <w:bookmarkStart w:id="467" w:name="__RefHeading___Toc511346_3244359995"/>
      <w:bookmarkStart w:id="468" w:name="_Toc200"/>
      <w:bookmarkEnd w:id="46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45</w:t>
      </w:r>
      <w:r>
        <w:rPr>
          <w:rtl w:val="true"/>
        </w:rPr>
        <w:t>]</w:t>
      </w:r>
      <w:bookmarkEnd w:id="468"/>
    </w:p>
    <w:p>
      <w:pPr>
        <w:pStyle w:val="Heading5"/>
        <w:numPr>
          <w:ilvl w:val="4"/>
          <w:numId w:val="1"/>
        </w:numPr>
        <w:rPr/>
      </w:pPr>
      <w:bookmarkStart w:id="469" w:name="__RefHeading___Toc511348_3244359995"/>
      <w:bookmarkStart w:id="470" w:name="_Toc201"/>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یافته بود،پس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کنم</w:t>
      </w:r>
      <w:r>
        <w:rPr>
          <w:rFonts w:eastAsia="IRNazanin" w:cs="IRNazanin"/>
          <w:color w:val="111111"/>
          <w:sz w:val="28"/>
          <w:szCs w:val="28"/>
          <w:rtl w:val="true"/>
          <w:lang w:bidi="fa-IR"/>
        </w:rPr>
        <w:t>.</w:t>
      </w:r>
    </w:p>
    <w:p>
      <w:pPr>
        <w:pStyle w:val="Heading5"/>
        <w:numPr>
          <w:ilvl w:val="4"/>
          <w:numId w:val="1"/>
        </w:numPr>
        <w:rPr/>
      </w:pPr>
      <w:bookmarkStart w:id="471" w:name="__RefHeading___Toc511350_3244359995"/>
      <w:bookmarkStart w:id="472" w:name="_Toc202"/>
      <w:bookmarkEnd w:id="471"/>
      <w:r>
        <w:rPr>
          <w:rtl w:val="true"/>
        </w:rPr>
        <w:t>نکته‌ها</w:t>
      </w:r>
      <w:r>
        <w:rPr>
          <w:rtl w:val="true"/>
        </w:rPr>
        <w:t>:</w:t>
      </w:r>
      <w:bookmarkEnd w:id="472"/>
    </w:p>
    <w:p>
      <w:pPr>
        <w:pStyle w:val="Heading5"/>
        <w:numPr>
          <w:ilvl w:val="4"/>
          <w:numId w:val="1"/>
        </w:numPr>
        <w:rPr/>
      </w:pPr>
      <w:bookmarkStart w:id="473" w:name="__RefHeading___Toc511352_3244359995"/>
      <w:bookmarkStart w:id="474" w:name="_Toc203"/>
      <w:bookmarkEnd w:id="473"/>
      <w:r>
        <w:rPr>
          <w:rtl w:val="true"/>
        </w:rPr>
        <w:t>اشاره</w:t>
      </w:r>
      <w:bookmarkEnd w:id="4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معنای اجتماع مردم است،ولی در اینجا به اجتماع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bookmarkStart w:id="475" w:name="pg13165_114807"/>
    </w:p>
    <w:p>
      <w:pPr>
        <w:pStyle w:val="BookText"/>
        <w:rPr/>
      </w:pPr>
      <w:bookmarkEnd w:id="47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476" w:name="__RefHeading___Toc511354_3244359995"/>
      <w:bookmarkStart w:id="477" w:name="_Toc204"/>
      <w:bookmarkEnd w:id="476"/>
      <w:r>
        <w:rPr>
          <w:rtl w:val="true"/>
        </w:rPr>
        <w:t>پیام‌ها</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خوبی‌ها،دیر یا زود اثر خود را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ادَّکَرَ بَعْدَ أُمَّةٍ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نیاز به فکر دوستان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تعبیر خواب نیاز پیدا کردند،یاد یوسف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ادَّکَرَ بَعْدَ أُمَّةٍ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و موقعیّت،معمولاً انسان‌ها را نسبت به گذشته دچار فراموشی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ادَّکَرَ بَعْدَ أُمَّةٍ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کاری راهنمایی کند،گویا خود او آن کار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أُنَبِّئُکُمْ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هم‌زندانی یوسف علیه السلام به اندازه‌ای به خبرگی یوسف اعتماد داشت که از طرف خود به پادشاه وعده قطعی به تعبیر خواب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أُنَبِّئُکُمْ بِتَأْوِیلِهِ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را به جامعه معرفی کنیم،تا مردم از آنان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در انزوا به سرمی‌برند از آنان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سراغ استاد برویم،نه آنکه استاد را احضار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w:t>
      </w:r>
    </w:p>
    <w:p>
      <w:pPr>
        <w:pStyle w:val="Heading4"/>
        <w:numPr>
          <w:ilvl w:val="3"/>
          <w:numId w:val="1"/>
        </w:numPr>
        <w:rPr/>
      </w:pPr>
      <w:bookmarkStart w:id="478" w:name="__RefHeading___Toc511356_3244359995"/>
      <w:bookmarkStart w:id="479" w:name="_Toc205"/>
      <w:bookmarkEnd w:id="47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46</w:t>
      </w:r>
      <w:r>
        <w:rPr>
          <w:rtl w:val="true"/>
        </w:rPr>
        <w:t>]</w:t>
      </w:r>
      <w:bookmarkEnd w:id="479"/>
    </w:p>
    <w:p>
      <w:pPr>
        <w:pStyle w:val="Heading5"/>
        <w:numPr>
          <w:ilvl w:val="4"/>
          <w:numId w:val="1"/>
        </w:numPr>
        <w:rPr/>
      </w:pPr>
      <w:bookmarkStart w:id="480" w:name="__RefHeading___Toc511358_3244359995"/>
      <w:bookmarkStart w:id="481" w:name="_Toc206"/>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شاه،وارد زندان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گاو فربه هفت گاو لاغر را می‌خورند و هفت خوشه‌ی سبز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 دیگر،به ما نظر بده تا به سوی مردم برگردم،شاید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bookmarkStart w:id="482" w:name="pg13165_114808"/>
    </w:p>
    <w:p>
      <w:pPr>
        <w:pStyle w:val="Heading5"/>
        <w:numPr>
          <w:ilvl w:val="4"/>
          <w:numId w:val="1"/>
        </w:numPr>
        <w:rPr/>
      </w:pPr>
      <w:bookmarkStart w:id="483" w:name="__RefHeading___Toc511360_3244359995"/>
      <w:bookmarkStart w:id="484" w:name="_Toc207"/>
      <w:bookmarkEnd w:id="482"/>
      <w:bookmarkEnd w:id="483"/>
      <w:r>
        <w:rPr>
          <w:rtl w:val="true"/>
        </w:rPr>
        <w:t>نکته‌ها</w:t>
      </w:r>
      <w:r>
        <w:rPr>
          <w:rtl w:val="true"/>
        </w:rPr>
        <w:t>:</w:t>
      </w:r>
      <w:bookmarkEnd w:id="484"/>
    </w:p>
    <w:p>
      <w:pPr>
        <w:pStyle w:val="Heading5"/>
        <w:numPr>
          <w:ilvl w:val="4"/>
          <w:numId w:val="1"/>
        </w:numPr>
        <w:rPr/>
      </w:pPr>
      <w:bookmarkStart w:id="485" w:name="__RefHeading___Toc511362_3244359995"/>
      <w:bookmarkStart w:id="486" w:name="_Toc208"/>
      <w:bookmarkEnd w:id="485"/>
      <w:r>
        <w:rPr>
          <w:rtl w:val="true"/>
        </w:rPr>
        <w:t>اشاره</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گفتار،رفتار و اعتقادش،همدیگر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یوسف چون رفتار و کلام یوسف را در زندان دیده بود و از سوی دیگر،تعبیرهای خواب خودش و دوستش را مطابق واقع دیده بود،یوسف را صدّیق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ابراهیم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صِدِّیقاً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او را خلیل خود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مریم را صدیقه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صِدِّیقَةٌ</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یوسف را صدّیق شمرده،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أَیُّهَا الصِّدِّیقُ</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هر گونه مکنت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مَکَّنّٰا لِیُوسُفَ</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ادریس را صدّیق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صِدِّیقاً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او را صاحب مقام رفیع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رَفَعْنٰاهُ مَکٰاناً عَلِیًّا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برای کسانی که در آن درجه نیستند،بودن با صدیقین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القابی است که پیامبر اکرم صلی اللّٰه علیه و آله به حضرت علی علیه السلام داده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به معنی واقف شدن مردم به وجود ارزشی یوسف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مردم برگردم تا آنها بدانند که تو چه گوهری هستی</w:t>
      </w:r>
      <w:r>
        <w:rPr>
          <w:rFonts w:eastAsia="IRNazanin" w:cs="IRNazanin"/>
          <w:color w:val="111111"/>
          <w:sz w:val="28"/>
          <w:szCs w:val="28"/>
          <w:rtl w:val="true"/>
          <w:lang w:bidi="fa-IR"/>
        </w:rPr>
        <w:t>.</w:t>
      </w:r>
    </w:p>
    <w:p>
      <w:pPr>
        <w:pStyle w:val="Heading5"/>
        <w:numPr>
          <w:ilvl w:val="4"/>
          <w:numId w:val="1"/>
        </w:numPr>
        <w:rPr/>
      </w:pPr>
      <w:bookmarkStart w:id="487" w:name="__RefHeading___Toc511364_3244359995"/>
      <w:bookmarkStart w:id="488" w:name="_Toc209"/>
      <w:bookmarkEnd w:id="487"/>
      <w:r>
        <w:rPr>
          <w:rtl w:val="true"/>
        </w:rPr>
        <w:t>پیام‌ها</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درخواست،سزاوار است از کمالات شخص تجلیل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مشکلات خود را از افراد خوش سابقه،صدّیق،راستگو و راست کردار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الصِّدِّیقُ أَفْتِنٰا</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نیازمند نظرات دانشمندان و نخبگانند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 أَفْتِنٰا</w:t>
      </w:r>
      <w:r>
        <w:rPr>
          <w:rFonts w:eastAsia="IRNazanin" w:cs="IRNazanin"/>
          <w:color w:val="111111"/>
          <w:sz w:val="28"/>
          <w:szCs w:val="28"/>
          <w:rtl w:val="true"/>
          <w:lang w:bidi="fa-IR"/>
        </w:rPr>
        <w:t>» ...</w:t>
      </w:r>
      <w:bookmarkStart w:id="489" w:name="pg13165_114809"/>
    </w:p>
    <w:p>
      <w:pPr>
        <w:pStyle w:val="Heading4"/>
        <w:numPr>
          <w:ilvl w:val="3"/>
          <w:numId w:val="1"/>
        </w:numPr>
        <w:rPr/>
      </w:pPr>
      <w:bookmarkStart w:id="490" w:name="__RefHeading___Toc511366_3244359995"/>
      <w:bookmarkStart w:id="491" w:name="_Toc210"/>
      <w:bookmarkEnd w:id="489"/>
      <w:bookmarkEnd w:id="49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47</w:t>
      </w:r>
      <w:r>
        <w:rPr>
          <w:rtl w:val="true"/>
        </w:rPr>
        <w:t>]</w:t>
      </w:r>
      <w:bookmarkEnd w:id="491"/>
    </w:p>
    <w:p>
      <w:pPr>
        <w:pStyle w:val="Heading5"/>
        <w:numPr>
          <w:ilvl w:val="4"/>
          <w:numId w:val="1"/>
        </w:numPr>
        <w:rPr/>
      </w:pPr>
      <w:bookmarkStart w:id="492" w:name="__RefHeading___Toc511368_3244359995"/>
      <w:bookmarkStart w:id="493" w:name="_Toc211"/>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 در پی کشت کنید و آنچه را درو کردید،جز اندکی را که می‌خورید،در خوشه‌اش کنار بگذارید</w:t>
      </w:r>
      <w:r>
        <w:rPr>
          <w:rFonts w:eastAsia="IRNazanin" w:cs="IRNazanin"/>
          <w:color w:val="111111"/>
          <w:sz w:val="28"/>
          <w:szCs w:val="28"/>
          <w:rtl w:val="true"/>
          <w:lang w:bidi="fa-IR"/>
        </w:rPr>
        <w:t>.</w:t>
      </w:r>
    </w:p>
    <w:p>
      <w:pPr>
        <w:pStyle w:val="Heading5"/>
        <w:numPr>
          <w:ilvl w:val="4"/>
          <w:numId w:val="1"/>
        </w:numPr>
        <w:rPr/>
      </w:pPr>
      <w:bookmarkStart w:id="494" w:name="__RefHeading___Toc511370_3244359995"/>
      <w:bookmarkStart w:id="495" w:name="_Toc212"/>
      <w:bookmarkEnd w:id="494"/>
      <w:r>
        <w:rPr>
          <w:rtl w:val="true"/>
        </w:rPr>
        <w:t>نکته‌ها</w:t>
      </w:r>
      <w:r>
        <w:rPr>
          <w:rtl w:val="true"/>
        </w:rPr>
        <w:t>:</w:t>
      </w:r>
      <w:bookmarkEnd w:id="495"/>
    </w:p>
    <w:p>
      <w:pPr>
        <w:pStyle w:val="Heading6"/>
        <w:numPr>
          <w:ilvl w:val="5"/>
          <w:numId w:val="1"/>
        </w:numPr>
        <w:rPr/>
      </w:pPr>
      <w:bookmarkStart w:id="496" w:name="__RefHeading___Toc511372_3244359995"/>
      <w:bookmarkStart w:id="497" w:name="_Toc213"/>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یوسف علیه السلام بدون گلایه و شکوه از رفیق که چرا او را فراموش کرده و بدون آنکه قید و شرطی برای تعبیر خواب پادشاه تعیین کند،فوری به تعبیر خواب پرداخت،زیرا کتمان دانش به ویژه در هنگام نیاز جامعه به آن،امری به دور از شأن انسان‌های پاک و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جای تعبیر خواب،راه مقابله با قحطی را با برنامه‌ای روشن بیان کرد تا نشان دهد علاوه بر علم تعبیر خواب،قدرت برنامه‌ریزی و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کشاورزی و سیاست ذخیره‌سازی و لزوم صرفه‌جویی در مصرف،از این آیه استفاده می‌شود</w:t>
      </w:r>
      <w:r>
        <w:rPr>
          <w:rFonts w:eastAsia="IRNazanin" w:cs="IRNazanin"/>
          <w:color w:val="111111"/>
          <w:sz w:val="28"/>
          <w:szCs w:val="28"/>
          <w:rtl w:val="true"/>
          <w:lang w:bidi="fa-IR"/>
        </w:rPr>
        <w:t>.</w:t>
      </w:r>
    </w:p>
    <w:p>
      <w:pPr>
        <w:pStyle w:val="Heading5"/>
        <w:numPr>
          <w:ilvl w:val="4"/>
          <w:numId w:val="1"/>
        </w:numPr>
        <w:rPr/>
      </w:pPr>
      <w:bookmarkStart w:id="498" w:name="__RefHeading___Toc511374_3244359995"/>
      <w:bookmarkStart w:id="499" w:name="_Toc214"/>
      <w:bookmarkEnd w:id="498"/>
      <w:r>
        <w:rPr>
          <w:rtl w:val="true"/>
        </w:rPr>
        <w:t>پیام‌ها</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برنامه‌های سازنده خود را بدون منّت و چشم‌داشت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جامعه بایستی از مشکلات شخصی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سخنی از زندانی بودن خود که مسئله‌ی شخصی است،چیزی نگفت،بلکه به فکر حلّ مشکل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مدیریّت بحران و اداره جامعه در شرایط حاد و دشوار از وظایف اصلی حکومت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تَزْرَعُونَ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باید قحطی و خشکسالی را پیش‌بینی کنند و در ایّام فراخی با تدبیر از فشار مشکلات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مناسب بودن شرایط حد اکثر بهره‌برداری را باید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بحرانی در پیش است باید بر ظرفیّت تولید و کار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خدا،باید برای رفاه مردم فکر کنند و طرح دراز مدّت و کوتاه مدّت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تَزْرَعُونَ سَبْعَ 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زمان،عنصر بسیار مهمی در برنامه ریزی و مدیریّت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تشریح وضعیّت کافی نیست،باید طرح و برنامه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تَزْرَعُونَ سَبْعَ سِنِینَ دَأَباً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برنامه‌ریزی در تولید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صرفه جویی و ذخیره‌سازی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ضرورت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جوامع عقب مانده بدون توجّه به این مراحل فقط مصرف می‌کنند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کنترل حکومت بر روند تولید و توزیع،در شرایط بحرانی امری ضروری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اگر به خوشه باشد بر عمرش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برنامه‌ریزی،خود را برای مقابله با حوادث طبیعی همچون قحطی،زلزله و سیل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تدبیر برای آینده،منافاتی با توکل و تسلیم در برابر امر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تدبیر،به استقبال تقدیر برویم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باید قابلیّت عملی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شیوه عملی در آن زمانِ بدون سیلو و تکنولوژی،واگذاردن گندم در خوشه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تلخی‌ای بد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قحطی مقدّمه‌ی حاکمیّت یوسف شد و همچنین مقدّمه صرفه‌جویی و کار بیشتر در میان مردم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فَذَرُوهُ، إِلاّٰ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و برنامه‌ریزی بلند مدّت برای مقابله با مشکلات اقتصادی جامعه،لازمه مدیریّت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bookmarkStart w:id="500" w:name="pg13165_114811"/>
    </w:p>
    <w:p>
      <w:pPr>
        <w:pStyle w:val="BookText"/>
        <w:rPr/>
      </w:pPr>
      <w:bookmarkEnd w:id="500"/>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امروز،خودکفایی فردا و اسراف امروز،نیازمند شدن فردا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مِمّٰا تَأْکُلُونَ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کافران نیز می‌تواند بیانگر واقعیّت‌ها و حاوی دستور العمل‌هایی برای حفظ جامعه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باید برای فردای بهتر کوشش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11376_3244359995"/>
      <w:bookmarkStart w:id="502" w:name="_Toc215"/>
      <w:bookmarkEnd w:id="50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502"/>
    </w:p>
    <w:p>
      <w:pPr>
        <w:pStyle w:val="Heading5"/>
        <w:numPr>
          <w:ilvl w:val="4"/>
          <w:numId w:val="1"/>
        </w:numPr>
        <w:rPr/>
      </w:pPr>
      <w:bookmarkStart w:id="503" w:name="__RefHeading___Toc511378_3244359995"/>
      <w:bookmarkStart w:id="504" w:name="_Toc216"/>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آن،هفت سال سخت می‌آید که مردم آنچه را برایشان از پیش ذخیره کرده‌اید خواهند خورد جز اندکی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آن،سالی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فراوانی،از میوه‌ها و دانه‌های روغنی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Heading5"/>
        <w:numPr>
          <w:ilvl w:val="4"/>
          <w:numId w:val="1"/>
        </w:numPr>
        <w:rPr/>
      </w:pPr>
      <w:bookmarkStart w:id="505" w:name="__RefHeading___Toc511380_3244359995"/>
      <w:bookmarkStart w:id="506" w:name="_Toc217"/>
      <w:bookmarkEnd w:id="505"/>
      <w:r>
        <w:rPr>
          <w:rtl w:val="true"/>
        </w:rPr>
        <w:t>نکته‌ها</w:t>
      </w:r>
      <w:r>
        <w:rPr>
          <w:rtl w:val="true"/>
        </w:rPr>
        <w:t>:</w:t>
      </w:r>
      <w:bookmarkEnd w:id="506"/>
    </w:p>
    <w:p>
      <w:pPr>
        <w:pStyle w:val="Heading5"/>
        <w:numPr>
          <w:ilvl w:val="4"/>
          <w:numId w:val="1"/>
        </w:numPr>
        <w:rPr/>
      </w:pPr>
      <w:bookmarkStart w:id="507" w:name="__RefHeading___Toc511382_3244359995"/>
      <w:bookmarkStart w:id="508" w:name="_Toc218"/>
      <w:bookmarkEnd w:id="507"/>
      <w:r>
        <w:rPr>
          <w:rtl w:val="true"/>
        </w:rPr>
        <w:t>اشاره</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یُغٰاثُ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است،یعنی مردم از جانب خداوند یاری می‌شوند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باران می‌بارد و حوادث تلخ پایان می‌پذیرد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گاو فربه و لاغر و هفت خوشه سبز و خشک که در خواب آمده بود،توسط یوسف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نعمت و قحطی تعبیر شد،امّا سال پانزدهم که سال نزول باران و فراوانی بود و در خواب پادشاه نیامده بود،خبر از غیب است که یوسف از جانب خداوند مطرح کرد،تا زمینه برای اعلام نبوّتش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w:t>
      </w:r>
      <w:r>
        <w:rPr>
          <w:rFonts w:eastAsia="IRNazanin" w:cs="IRNazanin"/>
          <w:color w:val="111111"/>
          <w:sz w:val="28"/>
          <w:szCs w:val="28"/>
          <w:rtl w:val="true"/>
          <w:lang w:bidi="fa-IR"/>
        </w:rPr>
        <w:t>» ...</w:t>
      </w:r>
      <w:bookmarkStart w:id="509" w:name="pg13165_114812"/>
    </w:p>
    <w:p>
      <w:pPr>
        <w:pStyle w:val="BookText"/>
        <w:rPr/>
      </w:pPr>
      <w:bookmarkEnd w:id="509"/>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Heading5"/>
        <w:numPr>
          <w:ilvl w:val="4"/>
          <w:numId w:val="1"/>
        </w:numPr>
        <w:rPr/>
      </w:pPr>
      <w:bookmarkStart w:id="510" w:name="__RefHeading___Toc511384_3244359995"/>
      <w:bookmarkStart w:id="511" w:name="_Toc219"/>
      <w:bookmarkEnd w:id="510"/>
      <w:r>
        <w:rPr>
          <w:rtl w:val="true"/>
        </w:rPr>
        <w:t>پیام‌ها</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شداید و سختی‌های آینده آگاه کنیم تا آمادگی مقابله با آن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سَبْعٌ شِدٰادٌ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 برنامه‌ریزی برای ایّام ناتوانی،ارزشمند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شِدٰادٌ یَأْکُلْنَ مٰا قَدَّمْتُمْ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برنامه‌ریزی می‌تواند ملّتی را از طوفان‌های سخت حوادث عبور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یَأْکُلْنَ مٰا قَدَّمْتُمْ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مصرف،مقداری را برای بذر و سرمایه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تُحْصِنُونَ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حصن و حرز ذخیره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باید پایه‌ها و سرمایه‌های اصلی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نگاهداری و تبدیل مواد غذایی را بیاموزیم تا از بین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سختی،آسانی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آینده امیدوار کنیم تا بتوانند سختی‌ها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وضع هوا و بارندگی امری مفید در برنامه ریزی کشاورزی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بازگو کننده‌ی رخدادهای آینده و رموز راهگشا برای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یُغٰاثُ النّٰاسُ وَ فِیهِ یَعْصِرُونَ</w:t>
      </w:r>
      <w:r>
        <w:rPr>
          <w:rFonts w:eastAsia="IRNazanin" w:cs="IRNazanin"/>
          <w:color w:val="111111"/>
          <w:sz w:val="28"/>
          <w:szCs w:val="28"/>
          <w:rtl w:val="true"/>
          <w:lang w:bidi="fa-IR"/>
        </w:rPr>
        <w:t>»</w:t>
      </w:r>
      <w:bookmarkStart w:id="512" w:name="pg13165_114813"/>
    </w:p>
    <w:p>
      <w:pPr>
        <w:pStyle w:val="BookText"/>
        <w:rPr/>
      </w:pPr>
      <w:bookmarkEnd w:id="51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مشکل مردم اقدام کنیم،هر چند مردم منطقه و کشور ما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یوسف برای منطقه خودش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دانش،رمز پیشرفت و بقای حکومت‌ها و امنیّت و رفاه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برنامه یوسف برای مبارزه با قحطی و خشکسالی،از دانش و هوش او حکایت دارد</w:t>
      </w:r>
      <w:r>
        <w:rPr>
          <w:rFonts w:eastAsia="IRNazanin" w:cs="IRNazanin"/>
          <w:color w:val="111111"/>
          <w:sz w:val="28"/>
          <w:szCs w:val="28"/>
          <w:rtl w:val="true"/>
          <w:lang w:bidi="fa-IR"/>
        </w:rPr>
        <w:t>)</w:t>
      </w:r>
    </w:p>
    <w:p>
      <w:pPr>
        <w:pStyle w:val="Heading4"/>
        <w:numPr>
          <w:ilvl w:val="3"/>
          <w:numId w:val="1"/>
        </w:numPr>
        <w:rPr/>
      </w:pPr>
      <w:bookmarkStart w:id="513" w:name="__RefHeading___Toc511386_3244359995"/>
      <w:bookmarkStart w:id="514" w:name="_Toc220"/>
      <w:bookmarkEnd w:id="51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50</w:t>
      </w:r>
      <w:r>
        <w:rPr>
          <w:rtl w:val="true"/>
        </w:rPr>
        <w:t>]</w:t>
      </w:r>
      <w:bookmarkEnd w:id="514"/>
    </w:p>
    <w:p>
      <w:pPr>
        <w:pStyle w:val="Heading5"/>
        <w:numPr>
          <w:ilvl w:val="4"/>
          <w:numId w:val="1"/>
        </w:numPr>
        <w:rPr/>
      </w:pPr>
      <w:bookmarkStart w:id="515" w:name="__RefHeading___Toc511388_3244359995"/>
      <w:bookmarkStart w:id="516" w:name="_Toc221"/>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نزد من آورید،پس چون فرستاده‌ی شاه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آقای خود برگرد و از او بپرس که ماجرای آن زنانی که دستانشان را بریدند چه بود؟ همانا پرودگار من،به حیله آنان آگاه است</w:t>
      </w:r>
      <w:r>
        <w:rPr>
          <w:rFonts w:eastAsia="IRNazanin" w:cs="IRNazanin"/>
          <w:color w:val="111111"/>
          <w:sz w:val="28"/>
          <w:szCs w:val="28"/>
          <w:rtl w:val="true"/>
          <w:lang w:bidi="fa-IR"/>
        </w:rPr>
        <w:t>.</w:t>
      </w:r>
    </w:p>
    <w:p>
      <w:pPr>
        <w:pStyle w:val="Heading5"/>
        <w:numPr>
          <w:ilvl w:val="4"/>
          <w:numId w:val="1"/>
        </w:numPr>
        <w:rPr/>
      </w:pPr>
      <w:bookmarkStart w:id="517" w:name="__RefHeading___Toc511390_3244359995"/>
      <w:bookmarkStart w:id="518" w:name="_Toc222"/>
      <w:bookmarkEnd w:id="517"/>
      <w:r>
        <w:rPr>
          <w:rtl w:val="true"/>
        </w:rPr>
        <w:t>نکته‌ها</w:t>
      </w:r>
      <w:r>
        <w:rPr>
          <w:rtl w:val="true"/>
        </w:rPr>
        <w:t>:</w:t>
      </w:r>
      <w:bookmarkEnd w:id="518"/>
    </w:p>
    <w:p>
      <w:pPr>
        <w:pStyle w:val="Heading5"/>
        <w:numPr>
          <w:ilvl w:val="4"/>
          <w:numId w:val="1"/>
        </w:numPr>
        <w:rPr/>
      </w:pPr>
      <w:bookmarkStart w:id="519" w:name="__RefHeading___Toc511392_3244359995"/>
      <w:bookmarkStart w:id="520" w:name="_Toc22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یوسف با تعبیر خواب پادشاه و ارائه برنامه‌ای سنجیده،آن هم بدون توقّع و قید و شرطی، ثابت کرد که او یک مجرم و زندانی عادی نیست،بلکه انسانی فوق العاده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فرستاده‌ی شاه به سوی یوسف آمد،فوراً از خبر آزادی استقبال نکرد،بلکه درخواست کرد که پرونده سابق دوباره بررسی شود،زیرا او نمی‌خواست مشمول عفو شاهانه شود،بلکه می‌خواست بی‌گناهی و پاکدامنی او ثابت شود و به شاه بفهماند که در رژیم او تا چه اندازه فساد و بی‌عدالتی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یوسف در شگفتم که وقتی عزیز مصر نیاز به تعبیر خواب پیدا کرد نگفت تا از زندان آزاد نشوم نمی‌گویم،امّا زمانی که خواستند او را آزاد کنند،بیرون نیامد تا رفع تهمت شود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یوسف به خاطر رعایت احترام عزیز مصر، از همسر او نام نبرد و اشاره به مجلس</w:t>
      </w:r>
      <w:bookmarkStart w:id="521" w:name="pg13165_114814"/>
    </w:p>
    <w:p>
      <w:pPr>
        <w:pStyle w:val="BookText"/>
        <w:rPr/>
      </w:pPr>
      <w:bookmarkEnd w:id="521"/>
      <w:r>
        <w:rPr>
          <w:rFonts w:ascii="Amiri" w:hAnsi="Amiri" w:eastAsia="Amiri" w:cs="Amiri"/>
          <w:color w:val="111111"/>
          <w:sz w:val="28"/>
          <w:sz w:val="28"/>
          <w:szCs w:val="28"/>
          <w:rtl w:val="true"/>
          <w:lang w:bidi="ar-SA"/>
        </w:rPr>
        <w:t>میهمانی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قَطَّعْنَ أَیْدِیَهُنَّ</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11394_3244359995"/>
      <w:bookmarkStart w:id="523" w:name="_Toc224"/>
      <w:bookmarkEnd w:id="522"/>
      <w:r>
        <w:rPr>
          <w:rtl w:val="true"/>
        </w:rPr>
        <w:t>پیام‌ها</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مغزهایی که کشور بدانها احتیاج دارد و زندانی هستند،اگر مرتکب جنایتی نشده‌اند،باید با کمک دولت آزاد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مغزهای متفکّر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شرایط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ائْتُونِی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حاکمان،نیازمند انسان‌های اندیشمند،با تدبیر و بزرگ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پادشاه را نیازمند برده زندانی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السلام،پادشاه مصر را ارباب خود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رهبران و حاکمان را هر چند کافر باشند نزد زیردستانشان باید نگاهداشت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آزادی،به هر قیمتی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بی‌گناهی مهم‌تر از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رَبِّکَ فَسْئَلْهُ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علی رغم آزادی،پیشنهاد بررسی پرونده را می‌دهد،پاک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یوسف،اول ذهن مردم را پاک کرد،بعد مسئولیّت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 و حیثیّت،واجب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از حاکمان غیر الهی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 مٰا بٰالُ النِّسْوَةِ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موقعیّت یوسف علیه السلام در برابر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نبایستی به جهت حفظ آبروی برخی،حقایق را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یوسف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 أَیْدِیَهُنَّ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به این جهت بود که این واقعه جنبه عمومی‌تری داشت و قابل انکار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النِّسْوَةِ اللاّٰتِی قَطَّعْنَ أَیْدِیَهُنَّ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توطئه حبس یوسف،تمام زنان نقش داشته‌اند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بِکَیْدِهِنَّ</w:t>
      </w:r>
      <w:r>
        <w:rPr>
          <w:rFonts w:eastAsia="Amiri" w:cs="Amiri" w:ascii="Amiri" w:hAnsi="Amiri"/>
          <w:color w:val="111111"/>
          <w:sz w:val="28"/>
          <w:szCs w:val="28"/>
          <w:rtl w:val="true"/>
          <w:lang w:bidi="ar-SA"/>
        </w:rPr>
        <w:t>»</w:t>
      </w:r>
      <w:bookmarkStart w:id="524" w:name="pg13165_114815"/>
    </w:p>
    <w:p>
      <w:pPr>
        <w:pStyle w:val="BookText"/>
        <w:rPr/>
      </w:pPr>
      <w:bookmarkEnd w:id="524"/>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مسائل اخلاقی را در لفّافه و پوشش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کید دشمن عظیم است،امّا خداوند نیز به همه کیدها آگاه است و دوستان خود را از کیدها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w:t>
      </w:r>
    </w:p>
    <w:p>
      <w:pPr>
        <w:pStyle w:val="Heading4"/>
        <w:numPr>
          <w:ilvl w:val="3"/>
          <w:numId w:val="1"/>
        </w:numPr>
        <w:rPr/>
      </w:pPr>
      <w:bookmarkStart w:id="525" w:name="__RefHeading___Toc511396_3244359995"/>
      <w:bookmarkStart w:id="526" w:name="_Toc225"/>
      <w:bookmarkEnd w:id="52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51</w:t>
      </w:r>
      <w:r>
        <w:rPr>
          <w:rtl w:val="true"/>
        </w:rPr>
        <w:t>]</w:t>
      </w:r>
      <w:bookmarkEnd w:id="526"/>
    </w:p>
    <w:p>
      <w:pPr>
        <w:pStyle w:val="Heading5"/>
        <w:numPr>
          <w:ilvl w:val="4"/>
          <w:numId w:val="1"/>
        </w:numPr>
        <w:rPr/>
      </w:pPr>
      <w:bookmarkStart w:id="527" w:name="__RefHeading___Toc511398_3244359995"/>
      <w:bookmarkStart w:id="528" w:name="_Toc226"/>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یوسف کام می‌خواستید چه منظور داشتید؟ 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خدا،ما هیچ بدی از او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آشکار شد،من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کام خواستم و بی‌شک او از راستگویان است</w:t>
      </w:r>
      <w:r>
        <w:rPr>
          <w:rFonts w:eastAsia="IRNazanin" w:cs="IRNazanin"/>
          <w:color w:val="111111"/>
          <w:sz w:val="28"/>
          <w:szCs w:val="28"/>
          <w:rtl w:val="true"/>
          <w:lang w:bidi="fa-IR"/>
        </w:rPr>
        <w:t>.</w:t>
      </w:r>
    </w:p>
    <w:p>
      <w:pPr>
        <w:pStyle w:val="Heading5"/>
        <w:numPr>
          <w:ilvl w:val="4"/>
          <w:numId w:val="1"/>
        </w:numPr>
        <w:rPr/>
      </w:pPr>
      <w:bookmarkStart w:id="529" w:name="__RefHeading___Toc511400_3244359995"/>
      <w:bookmarkStart w:id="530" w:name="_Toc227"/>
      <w:bookmarkEnd w:id="529"/>
      <w:r>
        <w:rPr>
          <w:rtl w:val="true"/>
        </w:rPr>
        <w:t>نکته‌ها</w:t>
      </w:r>
      <w:r>
        <w:rPr>
          <w:rtl w:val="true"/>
        </w:rPr>
        <w:t>:</w:t>
      </w:r>
      <w:bookmarkEnd w:id="530"/>
    </w:p>
    <w:p>
      <w:pPr>
        <w:pStyle w:val="Heading5"/>
        <w:numPr>
          <w:ilvl w:val="4"/>
          <w:numId w:val="1"/>
        </w:numPr>
        <w:rPr/>
      </w:pPr>
      <w:bookmarkStart w:id="531" w:name="__RefHeading___Toc511402_3244359995"/>
      <w:bookmarkStart w:id="532" w:name="_Toc228"/>
      <w:bookmarkEnd w:id="531"/>
      <w:r>
        <w:rPr>
          <w:rtl w:val="true"/>
        </w:rPr>
        <w:t>اشاره</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شدن برای امر مهم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مردم را به هدفی بزرگ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شدن حقّ از باطل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این ماجرا یکی از سنّت‌های الهی محقّق شده است،که به خاطر تقوای الهی،گشایش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هر کس از خدا پروا کند،برای او راه خروج و گشایش قرار می‌دهد و از جایی که حسابش را نمی‌کند،به او روزی می‌رساند</w:t>
      </w:r>
      <w:r>
        <w:rPr>
          <w:rFonts w:eastAsia="IRNazanin" w:cs="IRNazanin"/>
          <w:color w:val="111111"/>
          <w:sz w:val="28"/>
          <w:szCs w:val="28"/>
          <w:rtl w:val="true"/>
          <w:lang w:bidi="fa-IR"/>
        </w:rPr>
        <w:t>.</w:t>
      </w:r>
    </w:p>
    <w:p>
      <w:pPr>
        <w:pStyle w:val="Heading5"/>
        <w:numPr>
          <w:ilvl w:val="4"/>
          <w:numId w:val="1"/>
        </w:numPr>
        <w:rPr/>
      </w:pPr>
      <w:bookmarkStart w:id="533" w:name="__RefHeading___Toc511404_3244359995"/>
      <w:bookmarkStart w:id="534" w:name="_Toc229"/>
      <w:bookmarkEnd w:id="533"/>
      <w:r>
        <w:rPr>
          <w:rtl w:val="true"/>
        </w:rPr>
        <w:t>پیام‌ها</w:t>
      </w:r>
      <w:bookmarkEnd w:id="5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گره کور می‌شود،شخص اوّل کشور باید خود پرونده را بررسی و دادگاه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را دعوت کنید تا از خود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زلیخا نیز</w:t>
      </w:r>
      <w:bookmarkStart w:id="535" w:name="pg13165_114816"/>
    </w:p>
    <w:p>
      <w:pPr>
        <w:pStyle w:val="BookText"/>
        <w:rPr/>
      </w:pPr>
      <w:bookmarkEnd w:id="535"/>
      <w:r>
        <w:rPr>
          <w:rFonts w:ascii="Amiri" w:hAnsi="Amiri" w:eastAsia="Amiri" w:cs="Amiri"/>
          <w:color w:val="111111"/>
          <w:sz w:val="28"/>
          <w:sz w:val="28"/>
          <w:szCs w:val="28"/>
          <w:rtl w:val="true"/>
          <w:lang w:bidi="ar-SA"/>
        </w:rPr>
        <w:t>حضور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الْعَزِیزِ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تلخی‌ها شیرینی‌ها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بِأَهْلِکَ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عَلَیْهِ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نه تنها بر خطاکار نبودن یوسف اعتراف کردند،بلکه هر نوع بدی و انحرافی را از او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عیب و گناهی بر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همیشه،مخفی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برخی پرونده‌ها و حقایق نیاز به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وجدان‌ها،روزی بیدار شده و 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فشار جامعه و محیط،گردنکشان را به اعتراف وادار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همین که دید تمام زنان به پاکدامنی یوسف اقرار کردند،او نیز به اعتراف گردن نهاد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خواست مراوده‌ی زلیخا با یوسف علیه السلام مخفی بماند،ولی خداوند آن را بر همه‌ی عالمیان و برای همیشه آشکار کرد تا پاکی یوسف اثبات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بخواهد،دشمن،خود وسیله‌ی نجات و رفع اتّهام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 الصّٰادِقِینَ</w:t>
      </w:r>
      <w:r>
        <w:rPr>
          <w:rFonts w:eastAsia="IRNazanin" w:cs="IRNazanin"/>
          <w:color w:val="111111"/>
          <w:sz w:val="28"/>
          <w:szCs w:val="28"/>
          <w:rtl w:val="true"/>
          <w:lang w:bidi="fa-IR"/>
        </w:rPr>
        <w:t>»</w:t>
      </w:r>
    </w:p>
    <w:p>
      <w:pPr>
        <w:pStyle w:val="Heading4"/>
        <w:numPr>
          <w:ilvl w:val="3"/>
          <w:numId w:val="1"/>
        </w:numPr>
        <w:rPr/>
      </w:pPr>
      <w:bookmarkStart w:id="536" w:name="__RefHeading___Toc511406_3244359995"/>
      <w:bookmarkStart w:id="537" w:name="_Toc230"/>
      <w:bookmarkEnd w:id="53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52</w:t>
      </w:r>
      <w:r>
        <w:rPr>
          <w:rtl w:val="true"/>
        </w:rPr>
        <w:t>]</w:t>
      </w:r>
      <w:bookmarkEnd w:id="537"/>
    </w:p>
    <w:p>
      <w:pPr>
        <w:pStyle w:val="Heading5"/>
        <w:numPr>
          <w:ilvl w:val="4"/>
          <w:numId w:val="1"/>
        </w:numPr>
        <w:rPr/>
      </w:pPr>
      <w:bookmarkStart w:id="538" w:name="__RefHeading___Toc511408_3244359995"/>
      <w:bookmarkStart w:id="539" w:name="_Toc231"/>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من در نهان به او خیانت نکرده‌ام و قطعاً خداوند نیرنگ خائنان را به جایی نمی‌رساند</w:t>
      </w:r>
      <w:r>
        <w:rPr>
          <w:rFonts w:eastAsia="IRNazanin" w:cs="IRNazanin"/>
          <w:color w:val="111111"/>
          <w:sz w:val="28"/>
          <w:szCs w:val="28"/>
          <w:rtl w:val="true"/>
          <w:lang w:bidi="fa-IR"/>
        </w:rPr>
        <w:t>.</w:t>
      </w:r>
    </w:p>
    <w:p>
      <w:pPr>
        <w:pStyle w:val="Heading5"/>
        <w:numPr>
          <w:ilvl w:val="4"/>
          <w:numId w:val="1"/>
        </w:numPr>
        <w:rPr/>
      </w:pPr>
      <w:bookmarkStart w:id="540" w:name="__RefHeading___Toc511410_3244359995"/>
      <w:bookmarkStart w:id="541" w:name="_Toc232"/>
      <w:bookmarkEnd w:id="540"/>
      <w:r>
        <w:rPr>
          <w:rtl w:val="true"/>
        </w:rPr>
        <w:t>نکته‌ها</w:t>
      </w:r>
      <w:r>
        <w:rPr>
          <w:rtl w:val="true"/>
        </w:rPr>
        <w:t>:</w:t>
      </w:r>
      <w:bookmarkEnd w:id="541"/>
    </w:p>
    <w:p>
      <w:pPr>
        <w:pStyle w:val="Heading5"/>
        <w:numPr>
          <w:ilvl w:val="4"/>
          <w:numId w:val="1"/>
        </w:numPr>
        <w:rPr/>
      </w:pPr>
      <w:bookmarkStart w:id="542" w:name="__RefHeading___Toc511412_3244359995"/>
      <w:bookmarkStart w:id="543" w:name="_Toc233"/>
      <w:bookmarkEnd w:id="542"/>
      <w:r>
        <w:rPr>
          <w:rtl w:val="true"/>
        </w:rPr>
        <w:t>اشاره</w:t>
      </w:r>
      <w:bookmarkEnd w:id="5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آیه کلام یوسف علیه السلام است و یا ادامه کلام همسر عزیز مصر،دو نظر وجود دارد؛برخی از تفاسیر </w:t>
      </w:r>
      <w:r>
        <w:rPr>
          <w:rStyle w:val="FootnoteAnchor"/>
          <w:rtl w:val="true"/>
        </w:rPr>
        <w:footnoteReference w:id="86"/>
      </w:r>
      <w:r>
        <w:rPr>
          <w:rFonts w:ascii="IRNazanin" w:hAnsi="IRNazanin" w:eastAsia="IRNazanin"/>
          <w:color w:val="111111"/>
          <w:sz w:val="28"/>
          <w:sz w:val="28"/>
          <w:szCs w:val="28"/>
          <w:rtl w:val="true"/>
          <w:lang w:bidi="fa-IR"/>
        </w:rPr>
        <w:t xml:space="preserve">آن را ادامه سخن یوسف می‌دانند و برخی دیگر، </w:t>
      </w:r>
      <w:r>
        <w:rPr>
          <w:rStyle w:val="FootnoteAnchor"/>
          <w:rtl w:val="true"/>
        </w:rPr>
        <w:footnoteReference w:id="87"/>
      </w:r>
      <w:r>
        <w:rPr>
          <w:rFonts w:ascii="IRNazanin" w:hAnsi="IRNazanin" w:eastAsia="IRNazanin"/>
          <w:color w:val="111111"/>
          <w:sz w:val="28"/>
          <w:sz w:val="28"/>
          <w:szCs w:val="28"/>
          <w:rtl w:val="true"/>
          <w:lang w:bidi="fa-IR"/>
        </w:rPr>
        <w:t>ادامه سخنان</w:t>
      </w:r>
      <w:bookmarkStart w:id="544" w:name="pg13165_114817"/>
    </w:p>
    <w:p>
      <w:pPr>
        <w:pStyle w:val="BookText"/>
        <w:rPr/>
      </w:pPr>
      <w:bookmarkEnd w:id="544"/>
      <w:r>
        <w:rPr>
          <w:rFonts w:ascii="IRNazanin" w:hAnsi="IRNazanin" w:eastAsia="IRNazanin"/>
          <w:color w:val="111111"/>
          <w:sz w:val="28"/>
          <w:sz w:val="28"/>
          <w:szCs w:val="28"/>
          <w:rtl w:val="true"/>
          <w:lang w:bidi="fa-IR"/>
        </w:rPr>
        <w:t>همسر عزیز مصر می‌شمارند،ولی با توجّه به محتوای آیه،نظر اوّل درست است و نمی‌تواند کلام همسر عزیز مصر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 خیانتی بالاتر از اینکه یک نفر بی‌گناه،سالها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با این سخن،دلیل تأخیر خودش را برای خروج از زندان،بررسی مجدد پرونده و اعاده‌ی حیثیّت مطرح می‌کند</w:t>
      </w:r>
      <w:r>
        <w:rPr>
          <w:rFonts w:eastAsia="IRNazanin" w:cs="IRNazanin"/>
          <w:color w:val="111111"/>
          <w:sz w:val="28"/>
          <w:szCs w:val="28"/>
          <w:rtl w:val="true"/>
          <w:lang w:bidi="fa-IR"/>
        </w:rPr>
        <w:t>.</w:t>
      </w:r>
    </w:p>
    <w:p>
      <w:pPr>
        <w:pStyle w:val="Heading5"/>
        <w:numPr>
          <w:ilvl w:val="4"/>
          <w:numId w:val="1"/>
        </w:numPr>
        <w:rPr/>
      </w:pPr>
      <w:bookmarkStart w:id="545" w:name="__RefHeading___Toc511414_3244359995"/>
      <w:bookmarkStart w:id="546" w:name="_Toc234"/>
      <w:bookmarkEnd w:id="545"/>
      <w:r>
        <w:rPr>
          <w:rtl w:val="true"/>
        </w:rPr>
        <w:t>پیام‌ها</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کریم درصدد انتقام نیست،به دنبال اعاده‌ی حیثیّت و کشف حقیقت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لِیَعْلَمَ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سوءظن‌ها را از اذهان برطرف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لِیَعْلَمَ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به همسر مرد،خیانت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ناپسند است،هر چند در حقّ کافر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ایمان واقعی،خیانت نکردن در پنهانی و خفاست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أَخُنْهُ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برای کار خویش با توجیه خلافش،نقشه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الْخٰائِنِینَ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تلاش می‌کرد تا پادشاه را متوجّه سازد که اراده‌ی خداوند و سنّت الهی،نقش تعیین کننده‌ای در حوادث و رخدادها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یَهْدِی</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خائن،به نتیجه نمی‌رسد و خوش عاقبت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پاک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نمی‌دهد،ناپاکان آبروی ما را بر باد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یَهْدِی کَیْدَ الْخٰائِنِینَ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الهی،عدم موفقیّت خائنان و شکست و رسوایی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یَهْدِی کَیْدَ الْخٰائِنِینَ</w:t>
      </w:r>
      <w:r>
        <w:rPr>
          <w:rFonts w:eastAsia="IRNazanin" w:cs="IRNazanin"/>
          <w:color w:val="111111"/>
          <w:sz w:val="28"/>
          <w:szCs w:val="28"/>
          <w:rtl w:val="true"/>
          <w:lang w:bidi="fa-IR"/>
        </w:rPr>
        <w:t>»</w:t>
      </w:r>
      <w:bookmarkStart w:id="547" w:name="pg13165_114818"/>
    </w:p>
    <w:p>
      <w:pPr>
        <w:pStyle w:val="Heading4"/>
        <w:numPr>
          <w:ilvl w:val="3"/>
          <w:numId w:val="1"/>
        </w:numPr>
        <w:rPr/>
      </w:pPr>
      <w:bookmarkStart w:id="548" w:name="__RefHeading___Toc511416_3244359995"/>
      <w:bookmarkStart w:id="549" w:name="_Toc235"/>
      <w:bookmarkEnd w:id="547"/>
      <w:bookmarkEnd w:id="54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53</w:t>
      </w:r>
      <w:r>
        <w:rPr>
          <w:rtl w:val="true"/>
        </w:rPr>
        <w:t>]</w:t>
      </w:r>
      <w:bookmarkEnd w:id="549"/>
    </w:p>
    <w:p>
      <w:pPr>
        <w:pStyle w:val="Heading5"/>
        <w:numPr>
          <w:ilvl w:val="4"/>
          <w:numId w:val="1"/>
        </w:numPr>
        <w:rPr/>
      </w:pPr>
      <w:bookmarkStart w:id="550" w:name="__RefHeading___Toc511418_3244359995"/>
      <w:bookmarkStart w:id="551" w:name="_Toc236"/>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نفس خود را تبرئه نمی‌کنم،چرا که نفس آدمی بدون شک همواره به بدی امر می‌کند،مگر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Heading5"/>
        <w:numPr>
          <w:ilvl w:val="4"/>
          <w:numId w:val="1"/>
        </w:numPr>
        <w:rPr/>
      </w:pPr>
      <w:bookmarkStart w:id="552" w:name="__RefHeading___Toc511420_3244359995"/>
      <w:bookmarkStart w:id="553" w:name="_Toc237"/>
      <w:bookmarkEnd w:id="552"/>
      <w:r>
        <w:rPr>
          <w:rtl w:val="true"/>
        </w:rPr>
        <w:t>نکته‌ها</w:t>
      </w:r>
      <w:r>
        <w:rPr>
          <w:rtl w:val="true"/>
        </w:rPr>
        <w:t>:</w:t>
      </w:r>
      <w:bookmarkEnd w:id="553"/>
    </w:p>
    <w:p>
      <w:pPr>
        <w:pStyle w:val="Heading5"/>
        <w:numPr>
          <w:ilvl w:val="4"/>
          <w:numId w:val="1"/>
        </w:numPr>
        <w:rPr/>
      </w:pPr>
      <w:bookmarkStart w:id="554" w:name="__RefHeading___Toc511422_3244359995"/>
      <w:bookmarkStart w:id="555" w:name="_Toc23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در قرآن برای نفس،حالاتی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قیامت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مطمئنّه،حالتی است که تنها انبیا و اولیا و تربیت شدگان واقعی آنان دارند و در هر وسوسه و حادثه‌ای،پیروزمندانه بیرون می‌آیند و دلبسته‌ی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عدم خیانت و سربلندی خود را در این آزمایش،مرهون لطف و رحم خداوند می‌داند و به عنوان یک انسان که دارای طبیعت انسانی است،خود را تبرئه نمی‌کند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امام سجاد علیه السلام در مناجات الشاکّین،برای نفس پانزده خطر بیان نموده که توجّه به آن مفید است</w:t>
      </w:r>
      <w:r>
        <w:rPr>
          <w:rFonts w:eastAsia="IRNazanin" w:cs="IRNazanin"/>
          <w:color w:val="111111"/>
          <w:sz w:val="28"/>
          <w:szCs w:val="28"/>
          <w:rtl w:val="true"/>
          <w:lang w:bidi="fa-IR"/>
        </w:rPr>
        <w:t>.</w:t>
      </w:r>
      <w:bookmarkStart w:id="556" w:name="pg13165_114819"/>
    </w:p>
    <w:p>
      <w:pPr>
        <w:pStyle w:val="Heading5"/>
        <w:numPr>
          <w:ilvl w:val="4"/>
          <w:numId w:val="1"/>
        </w:numPr>
        <w:rPr/>
      </w:pPr>
      <w:bookmarkStart w:id="557" w:name="__RefHeading___Toc511424_3244359995"/>
      <w:bookmarkStart w:id="558" w:name="_Toc239"/>
      <w:bookmarkEnd w:id="556"/>
      <w:bookmarkEnd w:id="557"/>
      <w:r>
        <w:rPr>
          <w:rtl w:val="true"/>
        </w:rPr>
        <w:t>پیام‌ها</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به پاکی مستائیم و تبرئه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أُبَرِّئُ نَفْسِی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آن است که حتّی اگر همه مردم او را کامل بدانند،او خود را کامل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حضرت یوسف برادران،همسر عزیز مصر،شاهد،پادشاه، شیطان،زندانیان همه گواهی به کمال او می‌دهند،ولی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أُبَرِّئُ نَفْسِی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هوای نفس جدّی است،آن را ساده ننگرید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آیه،چهار نوع تأکید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انّ،لام تأکید،صیغه‌ی مبالغه و جمله‌ی 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آنکه معصومند،اما غرائز انسانی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پاکی و عفت خود در برابر تهمت‌ها باید دفاع کرد و هم به شرور نفس اعتراف نمود و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نفس،خواهش خود را تکرار می‌کند تا انسان را گرفتار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لَأَمّٰارَةٌ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و غریزی،اگر در مدار لطف حقّ قرار نگیرد،گرایش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رحمت او مایه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حال خود رها شود،سقوط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رَحِمَ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یوسف،تحت تربیت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رحمت و بخشش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بخشودگی،مقدّمه‌ی دریافت رحمت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تمام خطرات،از رحمت او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bookmarkStart w:id="559" w:name="pg13165_114820"/>
    </w:p>
    <w:p>
      <w:pPr>
        <w:pStyle w:val="Heading4"/>
        <w:numPr>
          <w:ilvl w:val="3"/>
          <w:numId w:val="1"/>
        </w:numPr>
        <w:rPr/>
      </w:pPr>
      <w:bookmarkStart w:id="560" w:name="__RefHeading___Toc511426_3244359995"/>
      <w:bookmarkStart w:id="561" w:name="_Toc240"/>
      <w:bookmarkEnd w:id="559"/>
      <w:bookmarkEnd w:id="56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54</w:t>
      </w:r>
      <w:r>
        <w:rPr>
          <w:rtl w:val="true"/>
        </w:rPr>
        <w:t>]</w:t>
      </w:r>
      <w:bookmarkEnd w:id="561"/>
    </w:p>
    <w:p>
      <w:pPr>
        <w:pStyle w:val="Heading5"/>
        <w:numPr>
          <w:ilvl w:val="4"/>
          <w:numId w:val="1"/>
        </w:numPr>
        <w:rPr/>
      </w:pPr>
      <w:bookmarkStart w:id="562" w:name="__RefHeading___Toc511428_3244359995"/>
      <w:bookmarkStart w:id="563" w:name="_Toc241"/>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نزد من آورید تا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خود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او گفتگو نمود،به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p>
    <w:p>
      <w:pPr>
        <w:pStyle w:val="Heading5"/>
        <w:numPr>
          <w:ilvl w:val="4"/>
          <w:numId w:val="1"/>
        </w:numPr>
        <w:rPr/>
      </w:pPr>
      <w:bookmarkStart w:id="564" w:name="__RefHeading___Toc511430_3244359995"/>
      <w:bookmarkStart w:id="565" w:name="_Toc242"/>
      <w:bookmarkEnd w:id="564"/>
      <w:r>
        <w:rPr>
          <w:rtl w:val="true"/>
        </w:rPr>
        <w:t>نکته‌ها</w:t>
      </w:r>
      <w:r>
        <w:rPr>
          <w:rtl w:val="true"/>
        </w:rPr>
        <w:t>:</w:t>
      </w:r>
      <w:bookmarkEnd w:id="565"/>
    </w:p>
    <w:p>
      <w:pPr>
        <w:pStyle w:val="Heading5"/>
        <w:numPr>
          <w:ilvl w:val="4"/>
          <w:numId w:val="1"/>
        </w:numPr>
        <w:rPr/>
      </w:pPr>
      <w:bookmarkStart w:id="566" w:name="__RefHeading___Toc511432_3244359995"/>
      <w:bookmarkStart w:id="567" w:name="_Toc24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کسی را محرم اسرار خود قرار دهد و در امور خویش او را مداخله دهد،گفته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أَسْتَخْلِصْهُ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وقتی از زندان آزاد می‌شود بر در زندان جملاتی چند می‌نویسد که سیمای زندان در آن جملات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قبور الاحیاء،بیت الاحزان،تجربة الاصدقاء و شماتة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یعنی؛زندان گورستان زندگان،خانه غمها،محل آزمودن دوستان و شماتت دشمنان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پادشاه وقتی پی به صداقت و امانت یوسف می‌برد و در او خیانتی نمی‌یابد،او را برای خود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بنده خیانت نبیند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برای خود بر خواهد گزید که قرآن درباره‌ی پیامبران چنین تعبیری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 فَاسْتَمِعْ لِمٰا یُوحیٰ</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پادشاه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یوسف در حکومت ما جایگاه دارد نه تنها در دل من، پس همه مسئولین باید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داشتن و امین بودن در کنار هم ارزشمند است،زیرا اگر امین باشد ولی امکانات نداشته باشد،قدرت انجام کاری را ندارد و اگر مکین باشد امّا امین نباشد،حیف و میل بیت المال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حضرت علی علیه السلام خطاب به مالک اشتر استاندار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شناسایی و</w:t>
      </w:r>
      <w:bookmarkStart w:id="568" w:name="pg13165_114821"/>
    </w:p>
    <w:p>
      <w:pPr>
        <w:pStyle w:val="BookText"/>
        <w:rPr/>
      </w:pPr>
      <w:bookmarkEnd w:id="568"/>
      <w:r>
        <w:rPr>
          <w:rFonts w:ascii="IRNazanin" w:hAnsi="IRNazanin" w:eastAsia="IRNazanin"/>
          <w:color w:val="111111"/>
          <w:sz w:val="28"/>
          <w:sz w:val="28"/>
          <w:szCs w:val="28"/>
          <w:rtl w:val="true"/>
          <w:lang w:bidi="fa-IR"/>
        </w:rPr>
        <w:t>گزینش کارمندان،به آن حقوق مکفی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علیهم الارزاق</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569" w:name="__RefHeading___Toc511434_3244359995"/>
      <w:bookmarkStart w:id="570" w:name="_Toc244"/>
      <w:bookmarkEnd w:id="569"/>
      <w:r>
        <w:rPr>
          <w:rtl w:val="true"/>
        </w:rPr>
        <w:t>پیام‌ها</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بخواهد،اسیر دیروز را امیر امروز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 أَسْتَخْلِصْهُ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خدمات افراد باید عکس العمل نشان داد و از آنان تقدیر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تعبیر خواب دستور داد که او را آزاد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بِهِ أَسْتَخْلِصْهُ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و کافر هم از کمالات معنوی 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کمال دوستی، در هر انسانی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اعطای پست‌های مهم و کلیدی علاوه بر تدبیر و کاردانی، محبوبیّت و مقبولیّت نیز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اثر عفّت،تدبیر،تعبیر خواب و بزرگواری،محبوبیّت خاصّی پیدا کرد،لذا عزیز مصر گفت او برای خودم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پاکی،امانت،صداقت و عفاف،پادشاهان را نیز به تواضع وا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 لِنَفْسِی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باشد،عیب و هنرش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گزینش‌ها،مصاحبه حضوری نیز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اعطای مسئولیّت‌های بسیار مهم،گاه لازم است شخص اوّل مملکت، خود مصاحبه حضوری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بزرگ و کلیدی را به افراد شایسته و امتحان داده واگذار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إِنَّکَ الْیَوْمَ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صادق و امین حتّی در جمع کافران نیز مقبول و مورد احترام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همه‌ی کارگزاران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w:t>
      </w:r>
      <w:bookmarkStart w:id="571" w:name="pg13165_114822"/>
    </w:p>
    <w:p>
      <w:pPr>
        <w:pStyle w:val="BookText"/>
        <w:rPr/>
      </w:pPr>
      <w:bookmarkEnd w:id="57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جمال یوسف دیدند،دل از کف دادند و دست بریدند؛پادشاه امانت و پاکی او را دید مُلک مصر را در اختیارش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کمالات یوسف بر آنان آشکار می‌شد چه می‌کردند؟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امانت و توان و صداقت کسی اطمینان پیدا کردید،در واگذاری مسئولیّت به او درنگ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خاص مسئولین کشوری،باید اهل تقوی،تدبیر،قدرت برنامه‌ریزی و امانت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أَسْتَخْلِصْهُ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جامع همه اینها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مسئولیّت‌ها به افراد امین و کاردان،تعلّل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مصر،با قاطعیّت حکم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اطمینان و ایمان پیدا کردید،قدرت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مَکِینٌ أَمِینٌ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یوسف علیه السلام بدون قید و شرط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شرط و محدودیّتی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و امین بودن،هر دو با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 أَمِینٌ</w:t>
      </w:r>
      <w:r>
        <w:rPr>
          <w:rFonts w:eastAsia="IRNazanin" w:cs="IRNazanin"/>
          <w:color w:val="111111"/>
          <w:sz w:val="28"/>
          <w:szCs w:val="28"/>
          <w:rtl w:val="true"/>
          <w:lang w:bidi="fa-IR"/>
        </w:rPr>
        <w:t>»</w:t>
      </w:r>
    </w:p>
    <w:p>
      <w:pPr>
        <w:pStyle w:val="Heading4"/>
        <w:numPr>
          <w:ilvl w:val="3"/>
          <w:numId w:val="1"/>
        </w:numPr>
        <w:rPr/>
      </w:pPr>
      <w:bookmarkStart w:id="572" w:name="__RefHeading___Toc511436_3244359995"/>
      <w:bookmarkStart w:id="573" w:name="_Toc245"/>
      <w:bookmarkEnd w:id="57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55</w:t>
      </w:r>
      <w:r>
        <w:rPr>
          <w:rtl w:val="true"/>
        </w:rPr>
        <w:t>]</w:t>
      </w:r>
      <w:bookmarkEnd w:id="573"/>
    </w:p>
    <w:p>
      <w:pPr>
        <w:pStyle w:val="Heading5"/>
        <w:numPr>
          <w:ilvl w:val="4"/>
          <w:numId w:val="1"/>
        </w:numPr>
        <w:rPr/>
      </w:pPr>
      <w:bookmarkStart w:id="574" w:name="__RefHeading___Toc511438_3244359995"/>
      <w:bookmarkStart w:id="575" w:name="_Toc246"/>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خزانه‌های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بگمار،زیرا که من نگهبانی دانا هستم</w:t>
      </w:r>
      <w:r>
        <w:rPr>
          <w:rFonts w:eastAsia="IRNazanin" w:cs="IRNazanin"/>
          <w:color w:val="111111"/>
          <w:sz w:val="28"/>
          <w:szCs w:val="28"/>
          <w:rtl w:val="true"/>
          <w:lang w:bidi="fa-IR"/>
        </w:rPr>
        <w:t>.</w:t>
      </w:r>
    </w:p>
    <w:p>
      <w:pPr>
        <w:pStyle w:val="Heading5"/>
        <w:numPr>
          <w:ilvl w:val="4"/>
          <w:numId w:val="1"/>
        </w:numPr>
        <w:rPr/>
      </w:pPr>
      <w:bookmarkStart w:id="576" w:name="__RefHeading___Toc511440_3244359995"/>
      <w:bookmarkStart w:id="577" w:name="_Toc247"/>
      <w:bookmarkEnd w:id="576"/>
      <w:r>
        <w:rPr>
          <w:rtl w:val="true"/>
        </w:rPr>
        <w:t>نکته‌ها</w:t>
      </w:r>
      <w:r>
        <w:rPr>
          <w:rtl w:val="true"/>
        </w:rPr>
        <w:t>:</w:t>
      </w:r>
      <w:bookmarkEnd w:id="577"/>
    </w:p>
    <w:p>
      <w:pPr>
        <w:pStyle w:val="Heading5"/>
        <w:numPr>
          <w:ilvl w:val="4"/>
          <w:numId w:val="1"/>
        </w:numPr>
        <w:rPr/>
      </w:pPr>
      <w:bookmarkStart w:id="578" w:name="__RefHeading___Toc511442_3244359995"/>
      <w:bookmarkStart w:id="579" w:name="_Toc248"/>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یوسف پیشنهاد اعطای مسئولیّت برای خود را مطرح کرد؟ یا به تعبیر دیگر؛چرا یوسف طلب ریاست 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خواب پادشاه مصر،احساس خطر و ضرر برای مردم کرد و خود را برای جلوگیری از پیش‌آمدهای ناگوار اقتصادی،لایق می‌دانست،پس برای جلوگیری از ضرر،آمادگی خود را برای قبول چنین مسئولیّتی اعلام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یوسف از خود تعریف و تمجید کرد،مگر نه این است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أَنْفُسَکُمْ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خود را نستایید؟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یوسف،ذکر قابلیّت‌ها و توانایی‌های خود،برای انجام مسئولیّت بود،که می‌توانست جلو آثار سوء قحطی و خشکسالی را بگیرد،نه به خاطر تفاخر و سوء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یوسف با حکومت کافر همکاری کرد؟ مگر قرآن از آن نهی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یوسف،برای حمایت از ظالم این مسئولیّت را نپذیرفت،بلکه به منظور نجات مردم از فشار دوران قحط سالی،به این کار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هرگز حتّی یک کلمه تملّق هم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سیاسی،معمولاً به هنگام خطر مردم را رها کرده و فرار می‌کنند،ولی یوسف باید مردم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از اینکه اگر نمی‌توان رژیم ظالمی را سرنگون کرد و تغییر داد،باید به مقداری که امکان دارد از انحراف و ظلم جلوگیری کرد و بخشی از امور را بدست گرفت و فعالیّت نمود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 و شرع یک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نظام حکومتی شرک،جائز نیست ولی نجات یک ملّتی از قحطی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دلیل،یوسف علیه السلام مسئولیّت سیاسی نپذیرفت،تا مبادا کمک به ظالم شود،مسئولیّت نظامی نپذیرفت،تا مبادا خون به ناحقّی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مسئولیّت اقتصادی آن هم برای نجات مردم را بر عهده گرفت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ضرورت ایجاب کرد که یوسف سرپرستی خزائن مصر را بپذیرد،خود پیشنهاد داد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علی بن یقطین نیز به سفارش امام کاظم علیه السلام در دستگاه بنی عباس وزیر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اینگونه مردان خدا می‌تواند پناهگاه مظلومان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کفاره‌ی کار حکومتی،بر آوردن نیازمندی برادران دینی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ولایتعهدی مأمون را پذیرفته‌اید؟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که پیامبر بود در دستگاه مشرک رفت،من که وصیّ پیامبرم،در دستگاه شخصی که اظهار مسلمانی می‌کند رفته‌ام بگذریم که پذیرفتن من اجباری است،در حالی که یوسف علیه السلام با اختیار و به خاطر اهمیّت موضوع،آن مسئولیّت را پذیرفت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هنگامی که یوسف مقام و منزلت پیدا کرد،تقاضای دیدار والدین نکرد،بلکه تقاضای مسئولیّت خزانه‌داری نمود،زیرا دیدار جنبه‌ی عاطفی داشت و نجات مردم از قحطی، رسالت اجتماعی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گروهی که اظهار زهد کرده و مردم را دعوت می‌کردند که همانند آنان زندگی را بر خود سخت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باره‌ی یوسفِ پیامبر،چگونه فکر می‌کنید که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یوسف به آنجا رسید که همه‌ی کشور و اطراف آن تا یمن را در اختیار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نیافتیم کسی را که این کار را بر او عیب گرفته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روایتی از امام 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در هفت سال اوّل،گندم‌ها را جمع‌آوری و ذخیره می‌کرد و در هفت سال دوّم که قحطی شروع شد،آنها را به تدریج و با دقّت در اختیار مردم،برای مصارف روزمره زندگی‌شان قرار می‌داد و با دقت و امانتداری،کشور مصر را از بدبختی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هفت سال دوره‌ی قحطی،هرگز با شکم سیر زندگی نکرد،تا مبادا گرسنگان را فراموش کند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و المیزان از نوع عملکرد یوسف علیه السلام اینگونه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قحط سالی شروع شد؛حضرت یوسف در سال اوّل،گندم را با طلا و نقره،در سال دوّم،گندم را در مقابل جواهر و زیورآلات،در سال سوم،گندم را با چهارپایان،در سال چهارم،گندم را در مقابل برده‌ها،در سال پنجم،گندم را با خانه‌ها،در سال ششم،گندم را با مزارع و در سال هفتم،گندم را با برده گرفتن خود مردم معامله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سال هفتم به پایان رسید،به پادشاه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و سرمایه‌هایشان در اختیار من است،ولی خدا را شاهد</w:t>
      </w:r>
      <w:bookmarkStart w:id="580" w:name="pg13165_114825"/>
    </w:p>
    <w:p>
      <w:pPr>
        <w:pStyle w:val="BookText"/>
        <w:rPr/>
      </w:pPr>
      <w:bookmarkEnd w:id="580"/>
      <w:r>
        <w:rPr>
          <w:rFonts w:ascii="IRNazanin" w:hAnsi="IRNazanin" w:eastAsia="IRNazanin"/>
          <w:color w:val="111111"/>
          <w:sz w:val="28"/>
          <w:sz w:val="28"/>
          <w:szCs w:val="28"/>
          <w:rtl w:val="true"/>
          <w:lang w:bidi="fa-IR"/>
        </w:rPr>
        <w:t>می‌گیرم و تو نیز گواه باش،که همه‌ی مردم را آزاد و همه‌ی اموال آنان را برمی‌گردانم و کاخ و تخت و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نیز پس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برای من وسیله‌ی نجات مردم بود،نه چیز دیگر،تو با آنان به عدالت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این سخنان،چنان خود را در برابر عظمت معنوی یوسف کوچک و حقیر یافت که یکباره زبان به ذکر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ایمان آوردم،ولی تو باید حاکم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گزینش افراد،به معیارهای قرآنی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معیارهای دیگری در قرآن ذکر شده است،از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Pr>
        <w:footnoteReference w:id="1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جسمی و علمی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فِی الْعِلْمِ وَ الْجِسْمِ</w:t>
      </w:r>
      <w:r>
        <w:rPr>
          <w:rFonts w:eastAsia="Amiri" w:cs="Amiri" w:ascii="Amiri" w:hAnsi="Amiri"/>
          <w:color w:val="111111"/>
          <w:sz w:val="28"/>
          <w:szCs w:val="28"/>
          <w:rtl w:val="true"/>
          <w:lang w:bidi="ar-SA"/>
        </w:rPr>
        <w:t xml:space="preserve">» </w:t>
      </w:r>
      <w:r>
        <w:rPr>
          <w:rStyle w:val="FootnoteAnchor"/>
        </w:rPr>
        <w:footnoteReference w:id="10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w:t>
      </w:r>
      <w:r>
        <w:rPr>
          <w:rFonts w:eastAsia="IRNazanin" w:cs="IRNazanin"/>
          <w:color w:val="111111"/>
          <w:sz w:val="28"/>
          <w:szCs w:val="28"/>
          <w:rtl w:val="true"/>
          <w:lang w:bidi="fa-IR"/>
        </w:rPr>
        <w:t xml:space="preserve">» </w:t>
      </w:r>
      <w:r>
        <w:rPr>
          <w:rStyle w:val="FootnoteAnchor"/>
        </w:rPr>
        <w:footnoteReference w:id="1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 مبارزه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581" w:name="__RefHeading___Toc511444_3244359995"/>
      <w:bookmarkStart w:id="582" w:name="_Toc249"/>
      <w:bookmarkEnd w:id="581"/>
      <w:r>
        <w:rPr>
          <w:rtl w:val="true"/>
        </w:rPr>
        <w:t>پیام‌ها</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لازم باشد،باید داوطلب مسئولیّت‌های حسّاس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نبوّت،از حکومت و سیاست جدا نیست،هم چنان که دیانت،از سیاست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افراد لایق،علاقه شخصی او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احراز شایستگی،سپس درخواست مسئولیّت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أَسْتَخْلِصْهُ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w:t>
      </w:r>
      <w:r>
        <w:rPr>
          <w:rFonts w:eastAsia="IRNazanin" w:cs="IRNazanin"/>
          <w:color w:val="111111"/>
          <w:sz w:val="28"/>
          <w:szCs w:val="28"/>
          <w:rtl w:val="true"/>
          <w:lang w:bidi="fa-IR"/>
        </w:rPr>
        <w:t>» ...</w:t>
      </w:r>
      <w:bookmarkStart w:id="583" w:name="pg13165_114826"/>
    </w:p>
    <w:p>
      <w:pPr>
        <w:pStyle w:val="BookText"/>
        <w:rPr/>
      </w:pPr>
      <w:bookmarkEnd w:id="58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کاری مهارت دارید،اعتماد به نفس داشته باشید و خود را عرضه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موقعیّتی که فرد قرار دارد باید به نظرات افراد پایین‌تر و مشاوران امین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به پیشنهاد یوسف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 و آن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منطقه‌ای،اصل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مصری نبود،ولی در حکومت مصر وارد شده و مسئولیّت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ضرورت،بیان لیاقت و شایستگی خود،منافاتی با توکّل و زهد و اخلاص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دو وصفی که پادشاه از یوسف علیه السلام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صفتی که یوسف برای خود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کارگزاران شایسته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قدرت،امانت،پاسداری و 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و نظارت بر مصرف،باید سهم نسل آینده حفظ و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w:t>
      </w:r>
    </w:p>
    <w:p>
      <w:pPr>
        <w:pStyle w:val="Heading4"/>
        <w:numPr>
          <w:ilvl w:val="3"/>
          <w:numId w:val="1"/>
        </w:numPr>
        <w:rPr/>
      </w:pPr>
      <w:bookmarkStart w:id="584" w:name="__RefHeading___Toc511446_3244359995"/>
      <w:bookmarkStart w:id="585" w:name="_Toc250"/>
      <w:bookmarkEnd w:id="58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585"/>
    </w:p>
    <w:p>
      <w:pPr>
        <w:pStyle w:val="Heading5"/>
        <w:numPr>
          <w:ilvl w:val="4"/>
          <w:numId w:val="1"/>
        </w:numPr>
        <w:rPr/>
      </w:pPr>
      <w:bookmarkStart w:id="586" w:name="__RefHeading___Toc511448_3244359995"/>
      <w:bookmarkStart w:id="587" w:name="_Toc251"/>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اینگونه به یوسف در آن سرزمین،مکنت و قدرت دادیم که در آن هر جا که خواهد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رحمت خود را بر هر کس که بخواهیم می‌رسانیم و پاداش نیکوکاران را ضایع نمی‌گردانیم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برای کسانی که ایمان آورده و همواره تقوی پیشه کرده‌اند،پاداش آخرت بهتر است</w:t>
      </w:r>
      <w:r>
        <w:rPr>
          <w:rFonts w:eastAsia="IRNazanin" w:cs="IRNazanin"/>
          <w:color w:val="111111"/>
          <w:sz w:val="28"/>
          <w:szCs w:val="28"/>
          <w:rtl w:val="true"/>
          <w:lang w:bidi="fa-IR"/>
        </w:rPr>
        <w:t>.</w:t>
      </w:r>
      <w:bookmarkStart w:id="588" w:name="pg13165_114827"/>
    </w:p>
    <w:p>
      <w:pPr>
        <w:pStyle w:val="Heading5"/>
        <w:numPr>
          <w:ilvl w:val="4"/>
          <w:numId w:val="1"/>
        </w:numPr>
        <w:rPr/>
      </w:pPr>
      <w:bookmarkStart w:id="589" w:name="__RefHeading___Toc511450_3244359995"/>
      <w:bookmarkStart w:id="590" w:name="_Toc252"/>
      <w:bookmarkEnd w:id="588"/>
      <w:bookmarkEnd w:id="589"/>
      <w:r>
        <w:rPr>
          <w:rtl w:val="true"/>
        </w:rPr>
        <w:t>نکته‌ها</w:t>
      </w:r>
      <w:r>
        <w:rPr>
          <w:rtl w:val="true"/>
        </w:rPr>
        <w:t>:</w:t>
      </w:r>
      <w:bookmarkEnd w:id="590"/>
    </w:p>
    <w:p>
      <w:pPr>
        <w:pStyle w:val="Heading5"/>
        <w:numPr>
          <w:ilvl w:val="4"/>
          <w:numId w:val="1"/>
        </w:numPr>
        <w:rPr/>
      </w:pPr>
      <w:bookmarkStart w:id="591" w:name="__RefHeading___Toc511452_3244359995"/>
      <w:bookmarkStart w:id="592" w:name="_Toc25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در این دو آیه حضرت یوسف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این سوره،اراده خداوند را می‌توان با اراده و خواست مردم مقایسه کرد؛برادرانِ یوسف اراده کردند با انداختن او در چاه و برده ساختن یوسف،او را خوار سازند،امّا عزیز مصر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قصد نمود دامن او را آلوده سازد،امّا خداوند او را پاک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خواستند با زندانی ساختن یوسف مقاومت او را در هم شکنند و تحقیرش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لَیُسْجَنَنَّ وَ لَیَکُوناً مِنَ الصّٰاغِرِینَ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مقابل خداوند اراده کرد او را عزیز بدارد و حکومت مصر را به او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انسان حرّ و آزاده‌ای بود که حسادت برادران،اسارت در چاه،شهوت زنان،زندان،تهمت،ریاست و قدرت در او اثر نگذاشت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پاداش‌های اخروی بهتر از پاداش‌های دنیوی است،زیرا پاداش‌های اخروی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محدودیّت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بین رفتنی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یک مکان محدود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نَتَبَوَّأُ مِنَ الْجَنَّةِ حَیْثُ نَشٰاءُ</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محاسبه ما در نمی‌آیند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أَجْرَهُمْ بِغَیْرِ حِسٰابٍ</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 و آفات و امراض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یُصَدَّعُونَ عَنْهٰا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5"/>
        <w:numPr>
          <w:ilvl w:val="4"/>
          <w:numId w:val="1"/>
        </w:numPr>
        <w:rPr/>
      </w:pPr>
      <w:bookmarkStart w:id="593" w:name="__RefHeading___Toc511454_3244359995"/>
      <w:bookmarkStart w:id="594" w:name="_Toc254"/>
      <w:bookmarkEnd w:id="593"/>
      <w:r>
        <w:rPr>
          <w:rtl w:val="true"/>
        </w:rPr>
        <w:t>پیام‌ها</w:t>
      </w:r>
      <w:bookmarkEnd w:id="5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خداوند،عزّت بخشی به افراد پاکدامن و باتقوا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پادشاه مصر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الْیَوْمَ لَدَیْنٰا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واقع خداوند به یوسف مکنت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تصرّف،از شئون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 فِی الْأَرْضِ یَتَبَوَّأُ</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در شرایط بحرانی کشور می‌توانند آزادی مردم را در تصرّف اموال و املاک خویش محدود ساخته آنان را به سمت مصالح همگانی سوق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یَتَبَوَّأُ مِنْهٰا حَیْثُ یَشٰاءُ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اختیارات یوسف گسترده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در دست اهلش باشد رحمت است و گر نه زیانبخش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بِرَحْمَتِنٰا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الهی،هیچ کاری بدون پاداش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نُضِیعُ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مردم،یا از سر جهل است یا بخل و یا ناتوانی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هیچکدام درباره خداوند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نُضِیعُ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حکومت و قدرت در دنیا،منافاتی با نیکوکاری و ایمان و تقوا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مَکَّنّٰا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الهی،نظام‌دار و 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نُصِیبُ بِرَحْمَتِنٰا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نُضِیعُ 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همه چیز در گرو مشیّت الهی است،امّا خداوند حکیم است و بدون دلیل به کسی قدرت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نُضِیعُ 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نیکوکاران،علاوه بر بهره‌مند شدن از پاداش در حیات دنیا از پاداش‌های برتر اخروی نیز برخوردار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نُضِیعُ أَجْرَ الْمُحْسِنِینَ وَ لَأَجْرُ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در این دنیا به پاداش و مقامی نرسید،نگران نباشد که در جای دیگر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حکومت نیز در برابر اجر آخرت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لَأَجْرُ الْآخِرَةِ خَیْرٌ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و حکومت ظاهری برای مردان خدا لذّت‌آور نیست،آنچه برای آنان مطلوب و دوست داشتنی است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سراغ تقوی بروید ما نیز رحمت خود را به شما نازل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بِرَحْمَتِنٰا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ایمان،همراه با تقوی چاره ساز است و گر نه سرنوشت مؤمن گناهکار،مبهم</w:t>
      </w:r>
      <w:bookmarkStart w:id="595" w:name="pg13165_114829"/>
    </w:p>
    <w:p>
      <w:pPr>
        <w:pStyle w:val="BookText"/>
        <w:rPr/>
      </w:pPr>
      <w:bookmarkEnd w:id="5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یک خصلت پایدار شده باشد،ارزشمند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ملازمت بر تقوا،شرط بهره‌مندی از پاداش‌های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لَأَجْرُ الْآخِرَةِ خَیْرٌ لِلَّذِینَ آمَنُوا وَ کٰانُوا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تقوا،مرحله و مرتبه‌ی والاتری در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w:t>
      </w:r>
    </w:p>
    <w:p>
      <w:pPr>
        <w:pStyle w:val="Heading4"/>
        <w:numPr>
          <w:ilvl w:val="3"/>
          <w:numId w:val="1"/>
        </w:numPr>
        <w:rPr/>
      </w:pPr>
      <w:bookmarkStart w:id="596" w:name="__RefHeading___Toc511456_3244359995"/>
      <w:bookmarkStart w:id="597" w:name="_Toc255"/>
      <w:bookmarkEnd w:id="59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58</w:t>
      </w:r>
      <w:r>
        <w:rPr>
          <w:rtl w:val="true"/>
        </w:rPr>
        <w:t>]</w:t>
      </w:r>
      <w:bookmarkEnd w:id="597"/>
    </w:p>
    <w:p>
      <w:pPr>
        <w:pStyle w:val="Heading5"/>
        <w:numPr>
          <w:ilvl w:val="4"/>
          <w:numId w:val="1"/>
        </w:numPr>
        <w:rPr/>
      </w:pPr>
      <w:bookmarkStart w:id="598" w:name="__RefHeading___Toc511458_3244359995"/>
      <w:bookmarkStart w:id="599" w:name="_Toc256"/>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بر او وارد شدند،آن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شناخت،ولی آنها او را نشناختند</w:t>
      </w:r>
      <w:r>
        <w:rPr>
          <w:rFonts w:eastAsia="IRNazanin" w:cs="IRNazanin"/>
          <w:color w:val="111111"/>
          <w:sz w:val="28"/>
          <w:szCs w:val="28"/>
          <w:rtl w:val="true"/>
          <w:lang w:bidi="fa-IR"/>
        </w:rPr>
        <w:t>.</w:t>
      </w:r>
    </w:p>
    <w:p>
      <w:pPr>
        <w:pStyle w:val="Heading5"/>
        <w:numPr>
          <w:ilvl w:val="4"/>
          <w:numId w:val="1"/>
        </w:numPr>
        <w:rPr/>
      </w:pPr>
      <w:bookmarkStart w:id="600" w:name="__RefHeading___Toc511460_3244359995"/>
      <w:bookmarkStart w:id="601" w:name="_Toc257"/>
      <w:bookmarkEnd w:id="600"/>
      <w:r>
        <w:rPr>
          <w:rtl w:val="true"/>
        </w:rPr>
        <w:t>نکته‌ها</w:t>
      </w:r>
      <w:r>
        <w:rPr>
          <w:rtl w:val="true"/>
        </w:rPr>
        <w:t>:</w:t>
      </w:r>
      <w:bookmarkEnd w:id="601"/>
    </w:p>
    <w:p>
      <w:pPr>
        <w:pStyle w:val="Heading5"/>
        <w:numPr>
          <w:ilvl w:val="4"/>
          <w:numId w:val="1"/>
        </w:numPr>
        <w:rPr/>
      </w:pPr>
      <w:bookmarkStart w:id="602" w:name="__RefHeading___Toc511462_3244359995"/>
      <w:bookmarkStart w:id="603" w:name="_Toc25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طبق پیش‌بینی و پیشگویی یوسف،مردم هفت سال در وفور نعمت و باران بودند،ولی بعد از آن،هفت سال دوّم فرا رسید و مردم دچار قحطی و خشکسالی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قحطی از مصر به فلسطین و کنعان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فرزندان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تهیه گندم به سوی مصر روانه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وارد مصر شده و درخواست خود را عرضه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میان متقاضیان غلّه،برادران خود را دید،امّا برادران یوسف را نشناختند و حقّ هم همین بود،زیرا از زمان انداختن یوسف به چاه تا حکومت او در سرزمین مصر،حدود بیست تا سی سال فاصله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وقتی از چاه بیرون آمد،نوجوان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خانه عزیز خدمتکار بود و سالها نیز در زندان به سر برد و از زمان آزادی او از زندان نیز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وفور نعمت و پر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 و حال که سالیان قحطی بود،برادران به مصر آمده بودند</w:t>
      </w:r>
      <w:r>
        <w:rPr>
          <w:rFonts w:eastAsia="IRNazanin" w:cs="IRNazanin"/>
          <w:color w:val="111111"/>
          <w:sz w:val="28"/>
          <w:szCs w:val="28"/>
          <w:rtl w:val="true"/>
          <w:lang w:bidi="fa-IR"/>
        </w:rPr>
        <w:t>.</w:t>
      </w:r>
    </w:p>
    <w:p>
      <w:pPr>
        <w:pStyle w:val="Heading5"/>
        <w:numPr>
          <w:ilvl w:val="4"/>
          <w:numId w:val="1"/>
        </w:numPr>
        <w:rPr/>
      </w:pPr>
      <w:bookmarkStart w:id="604" w:name="__RefHeading___Toc511464_3244359995"/>
      <w:bookmarkStart w:id="605" w:name="_Toc259"/>
      <w:bookmarkEnd w:id="604"/>
      <w:r>
        <w:rPr>
          <w:rtl w:val="true"/>
        </w:rPr>
        <w:t>پیام‌ها</w:t>
      </w:r>
      <w:bookmarkEnd w:id="6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قحطی،جیره‌بندی لازم است و هر کس باید برای گرفتن سهمیه،خود</w:t>
      </w:r>
      <w:bookmarkStart w:id="606" w:name="pg13165_114830"/>
    </w:p>
    <w:p>
      <w:pPr>
        <w:pStyle w:val="BookText"/>
        <w:rPr/>
      </w:pPr>
      <w:bookmarkEnd w:id="606"/>
      <w:r>
        <w:rPr>
          <w:rFonts w:ascii="IRNazanin" w:hAnsi="IRNazanin" w:eastAsia="IRNazanin"/>
          <w:color w:val="111111"/>
          <w:sz w:val="28"/>
          <w:sz w:val="28"/>
          <w:szCs w:val="28"/>
          <w:rtl w:val="true"/>
          <w:lang w:bidi="fa-IR"/>
        </w:rPr>
        <w:t>مراجعه کند تا دیگران به نام او سوء استفاده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می‌توانستند یک نفر را به نمایندگی بفرستند،همه برادران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اگر منطقه‌های دیگر از شما کمک خواستند،کمک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إِخْوَةُ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نیاز و تنگدستی ساکن و راکد نباشید و حتّی از دیگر کشورها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إِخْوَةُ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ظالم محتاج مظلوم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إِخْوَةُ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به کوه نمی‌رسد، آدم به آدم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مردم حتّی غیر مصریان با یوسف،امری سهل و آسان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إِخْوَةُ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حکومت‌ها باید برنامه‌ای اتخاذ کنند که ملاقات مردم با آنان به آسانی صورت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دوران کودکی در ذهن نقش می‌بندد و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در بزرگی با یوسف محشور بودند؛ولی یوسف در کودکی آنها را دیده بود،لذا یوسف آنها را شناخت ولی آنان یوسف را نشناختند</w:t>
      </w:r>
      <w:r>
        <w:rPr>
          <w:rFonts w:eastAsia="IRNazanin" w:cs="IRNazanin"/>
          <w:color w:val="111111"/>
          <w:sz w:val="28"/>
          <w:szCs w:val="28"/>
          <w:rtl w:val="true"/>
          <w:lang w:bidi="fa-IR"/>
        </w:rPr>
        <w:t>).</w:t>
      </w:r>
    </w:p>
    <w:p>
      <w:pPr>
        <w:pStyle w:val="Heading4"/>
        <w:numPr>
          <w:ilvl w:val="3"/>
          <w:numId w:val="1"/>
        </w:numPr>
        <w:rPr/>
      </w:pPr>
      <w:bookmarkStart w:id="607" w:name="__RefHeading___Toc511466_3244359995"/>
      <w:bookmarkStart w:id="608" w:name="_Toc260"/>
      <w:bookmarkEnd w:id="60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59</w:t>
      </w:r>
      <w:r>
        <w:rPr>
          <w:rtl w:val="true"/>
        </w:rPr>
        <w:t>]</w:t>
      </w:r>
      <w:bookmarkEnd w:id="608"/>
    </w:p>
    <w:p>
      <w:pPr>
        <w:pStyle w:val="Heading5"/>
        <w:numPr>
          <w:ilvl w:val="4"/>
          <w:numId w:val="1"/>
        </w:numPr>
        <w:rPr/>
      </w:pPr>
      <w:bookmarkStart w:id="609" w:name="__RefHeading___Toc511468_3244359995"/>
      <w:bookmarkStart w:id="610" w:name="_Toc261"/>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یوسف بارهای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آماده ساخت،گفت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Heading5"/>
        <w:numPr>
          <w:ilvl w:val="4"/>
          <w:numId w:val="1"/>
        </w:numPr>
        <w:rPr/>
      </w:pPr>
      <w:bookmarkStart w:id="611" w:name="__RefHeading___Toc511470_3244359995"/>
      <w:bookmarkStart w:id="612" w:name="_Toc262"/>
      <w:bookmarkEnd w:id="611"/>
      <w:r>
        <w:rPr>
          <w:rtl w:val="true"/>
        </w:rPr>
        <w:t>نکته‌ها</w:t>
      </w:r>
      <w:r>
        <w:rPr>
          <w:rtl w:val="true"/>
        </w:rPr>
        <w:t>:</w:t>
      </w:r>
      <w:bookmarkEnd w:id="612"/>
    </w:p>
    <w:p>
      <w:pPr>
        <w:pStyle w:val="Heading5"/>
        <w:numPr>
          <w:ilvl w:val="4"/>
          <w:numId w:val="1"/>
        </w:numPr>
        <w:rPr/>
      </w:pPr>
      <w:bookmarkStart w:id="613" w:name="__RefHeading___Toc511472_3244359995"/>
      <w:bookmarkStart w:id="614" w:name="_Toc263"/>
      <w:bookmarkEnd w:id="613"/>
      <w:r>
        <w:rPr>
          <w:rtl w:val="true"/>
        </w:rPr>
        <w:t>اشاره</w:t>
      </w:r>
      <w:bookmarkEnd w:id="6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بِأَخٍ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برادری که شما از پدر دارید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من،از این کلام معلوم می‌شود که یوسف در چهره‌ی ناشناس،باب گفتگو را با برادران باز کرد و آنها</w:t>
      </w:r>
      <w:bookmarkStart w:id="615" w:name="pg13165_114831"/>
    </w:p>
    <w:p>
      <w:pPr>
        <w:pStyle w:val="BookText"/>
        <w:rPr/>
      </w:pPr>
      <w:bookmarkEnd w:id="615"/>
      <w:r>
        <w:rPr>
          <w:rFonts w:ascii="IRNazanin" w:hAnsi="IRNazanin" w:eastAsia="IRNazanin"/>
          <w:color w:val="111111"/>
          <w:sz w:val="28"/>
          <w:sz w:val="28"/>
          <w:szCs w:val="28"/>
          <w:rtl w:val="true"/>
          <w:lang w:bidi="fa-IR"/>
        </w:rPr>
        <w:t>هم چنان که در تفاسیر آمده گزارش دادند که ما فرزندان یعقوب نواده‌ی ابراهیم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پیر مردی است که به خاطر حزن و اندوه فرزندش که گرگ او را پاره کرده،سالهاست گریان و گوشه‌گیر است و یکی از برادرانمان را نیز به خدمت او گمارده‌ایم،اگر ممکن است سهم آن پدر و برادر را نیز به ما بدهید که با خوشحالی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دستور داد علاوه بر بار ده شتر،دو بار دیگر سهم یعقوب و برادر دیگر نیز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برای جذب برادران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میزبانم،و آن برادران جذب شدند،ولی خداوند برای جذب مردم تعبیرات زیادی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او بهترین روزی 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الْغٰافِرِینَ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او بهترین بخشنده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الْفٰاتِحِینَ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او بهترین گشایشگر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الْمٰاکِرِینَ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او بهترین تدبیر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الْوٰارِثِینَ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او بهترین وارث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الْحٰاکِمِینَ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او بهترین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بسیاری از مردم جذب نمی‌شوند</w:t>
      </w:r>
      <w:r>
        <w:rPr>
          <w:rFonts w:eastAsia="IRNazanin" w:cs="IRNazanin"/>
          <w:color w:val="111111"/>
          <w:sz w:val="28"/>
          <w:szCs w:val="28"/>
          <w:rtl w:val="true"/>
          <w:lang w:bidi="fa-IR"/>
        </w:rPr>
        <w:t>.</w:t>
      </w:r>
    </w:p>
    <w:p>
      <w:pPr>
        <w:pStyle w:val="Heading5"/>
        <w:numPr>
          <w:ilvl w:val="4"/>
          <w:numId w:val="1"/>
        </w:numPr>
        <w:rPr/>
      </w:pPr>
      <w:bookmarkStart w:id="616" w:name="__RefHeading___Toc511474_3244359995"/>
      <w:bookmarkStart w:id="617" w:name="_Toc264"/>
      <w:bookmarkEnd w:id="616"/>
      <w:r>
        <w:rPr>
          <w:rtl w:val="true"/>
        </w:rPr>
        <w:t>پیام‌ها</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 توزیع ارزاق ذخیره شده مصر،نظارت مستقیم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یوسف علیه السلام موجب شد در زمان قحطی نه تنها مشکلی برای مردم مصر پیش نیاید بلکه به اطراف نیز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 بِجَهٰازِهِمْ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رازداری لازم است و هم 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من،تا راستگویی و رازداری با هم رعایت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یا مؤسسه‌ها و یا کشورهایی که کمک‌های اقتصادی می‌کنند،</w:t>
      </w:r>
      <w:bookmarkStart w:id="618" w:name="pg13165_114832"/>
    </w:p>
    <w:p>
      <w:pPr>
        <w:pStyle w:val="BookText"/>
        <w:rPr/>
      </w:pPr>
      <w:bookmarkEnd w:id="618"/>
      <w:r>
        <w:rPr>
          <w:rFonts w:ascii="IRNazanin" w:hAnsi="IRNazanin" w:eastAsia="IRNazanin"/>
          <w:color w:val="111111"/>
          <w:sz w:val="28"/>
          <w:sz w:val="28"/>
          <w:szCs w:val="28"/>
          <w:rtl w:val="true"/>
          <w:lang w:bidi="fa-IR"/>
        </w:rPr>
        <w:t>می‌توانند بعضی از شرایط را در جهت رشد و یا مصالح دیگر،مطرح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بحران و قحطی نیز بی‌عدالتی و کم‌فروشی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 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باید مقدار جنس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خوبی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سهم برادران را کامل داد و درباره‌ی ظلمی که به او کرده بودند سخن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إِخْوَةُ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یا عدالت کارگزاران،کارگران و دستیاران،به حساب مسئول اصلی و ما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أُوفِی 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توزیع غلات در مصر زمان یوسف علیه السلام با پیمانه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 الْکَیْلَ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مسئولین توزیع امکاناتِ عمومی باید عادل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أُوفِی الْکَیْلَ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را وسیله‌ی انتقام قرار ندهیم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أُوفِی الْکَیْلَ وَ أَنَا خَیْرُ الْمُنْزِلِینَ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مهمان‌نوازی از اخلاق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الْمُنْزِلِینَ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مسافران و کاروان‌هایی که وارد منطقه شما می‌شوند حتّی در زمان نیاز و قحطی،احترام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الْمُنْزِلِینَ</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511476_3244359995"/>
      <w:bookmarkStart w:id="620" w:name="_Toc265"/>
      <w:bookmarkEnd w:id="61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60</w:t>
      </w:r>
      <w:r>
        <w:rPr>
          <w:rtl w:val="true"/>
        </w:rPr>
        <w:t>]</w:t>
      </w:r>
      <w:bookmarkEnd w:id="620"/>
    </w:p>
    <w:p>
      <w:pPr>
        <w:pStyle w:val="Heading5"/>
        <w:numPr>
          <w:ilvl w:val="4"/>
          <w:numId w:val="1"/>
        </w:numPr>
        <w:rPr/>
      </w:pPr>
      <w:bookmarkStart w:id="621" w:name="__RefHeading___Toc511478_3244359995"/>
      <w:bookmarkStart w:id="622" w:name="_Toc266"/>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برادر را نزد من نیاورید،نه پیمانه‌ای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خواهید داشت و نه نزدیک من شوید</w:t>
      </w:r>
      <w:r>
        <w:rPr>
          <w:rFonts w:eastAsia="IRNazanin" w:cs="IRNazanin"/>
          <w:color w:val="111111"/>
          <w:sz w:val="28"/>
          <w:szCs w:val="28"/>
          <w:rtl w:val="true"/>
          <w:lang w:bidi="fa-IR"/>
        </w:rPr>
        <w:t>.</w:t>
      </w:r>
    </w:p>
    <w:p>
      <w:pPr>
        <w:pStyle w:val="Heading5"/>
        <w:numPr>
          <w:ilvl w:val="4"/>
          <w:numId w:val="1"/>
        </w:numPr>
        <w:rPr/>
      </w:pPr>
      <w:bookmarkStart w:id="623" w:name="__RefHeading___Toc511480_3244359995"/>
      <w:bookmarkStart w:id="624" w:name="_Toc267"/>
      <w:bookmarkEnd w:id="623"/>
      <w:r>
        <w:rPr>
          <w:rtl w:val="true"/>
        </w:rPr>
        <w:t>پیام‌ها</w:t>
      </w:r>
      <w:bookmarkEnd w:id="6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مدیریّت،هم محبّت لازم است و هم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مژده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تهدید و اولتیماتوم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تَأْتُونِی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سوء استفاده را از بین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رسم شود که حاضرین سهم</w:t>
      </w:r>
      <w:bookmarkStart w:id="625" w:name="pg13165_114833"/>
    </w:p>
    <w:p>
      <w:pPr>
        <w:pStyle w:val="BookText"/>
        <w:rPr/>
      </w:pPr>
      <w:bookmarkEnd w:id="625"/>
      <w:r>
        <w:rPr>
          <w:rFonts w:ascii="IRNazanin" w:hAnsi="IRNazanin" w:eastAsia="IRNazanin"/>
          <w:color w:val="111111"/>
          <w:sz w:val="28"/>
          <w:sz w:val="28"/>
          <w:szCs w:val="28"/>
          <w:rtl w:val="true"/>
          <w:lang w:bidi="fa-IR"/>
        </w:rPr>
        <w:t>غائبین را بگیرند بعضی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تَأْتُونِی بِهِ فَلاٰ کَیْلَ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قانون،میان برادر و خانواده و دیگران نباید تبعیض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سهم معینی داشت و باید خود دریافت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 لازم نیست که مدیر تصمیم صد در صد بر اجرا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یوسف کسی نبود که حاضر شود برادرانش از قحطی بمیرند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پیاده‌کردن برنامه‌ها،شرط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کَیْلَ لَکُمْ عِنْدِی وَ لاٰ تَقْرَبُونِ</w:t>
      </w:r>
      <w:r>
        <w:rPr>
          <w:rFonts w:eastAsia="IRNazanin" w:cs="IRNazanin"/>
          <w:color w:val="111111"/>
          <w:sz w:val="28"/>
          <w:szCs w:val="28"/>
          <w:rtl w:val="true"/>
          <w:lang w:bidi="fa-IR"/>
        </w:rPr>
        <w:t>»</w:t>
      </w:r>
    </w:p>
    <w:p>
      <w:pPr>
        <w:pStyle w:val="Heading4"/>
        <w:numPr>
          <w:ilvl w:val="3"/>
          <w:numId w:val="1"/>
        </w:numPr>
        <w:rPr/>
      </w:pPr>
      <w:bookmarkStart w:id="626" w:name="__RefHeading___Toc511482_3244359995"/>
      <w:bookmarkStart w:id="627" w:name="_Toc268"/>
      <w:bookmarkEnd w:id="62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61</w:t>
      </w:r>
      <w:r>
        <w:rPr>
          <w:rtl w:val="true"/>
        </w:rPr>
        <w:t>]</w:t>
      </w:r>
      <w:bookmarkEnd w:id="627"/>
    </w:p>
    <w:p>
      <w:pPr>
        <w:pStyle w:val="Heading5"/>
        <w:numPr>
          <w:ilvl w:val="4"/>
          <w:numId w:val="1"/>
        </w:numPr>
        <w:rPr/>
      </w:pPr>
      <w:bookmarkStart w:id="628" w:name="__RefHeading___Toc511484_3244359995"/>
      <w:bookmarkStart w:id="629" w:name="_Toc269"/>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اصرار و التماس از پدرش خواهیم خواست و حتماً این کار را خواهیم کرد</w:t>
      </w:r>
      <w:r>
        <w:rPr>
          <w:rFonts w:eastAsia="IRNazanin" w:cs="IRNazanin"/>
          <w:color w:val="111111"/>
          <w:sz w:val="28"/>
          <w:szCs w:val="28"/>
          <w:rtl w:val="true"/>
          <w:lang w:bidi="fa-IR"/>
        </w:rPr>
        <w:t>.</w:t>
      </w:r>
    </w:p>
    <w:p>
      <w:pPr>
        <w:pStyle w:val="Heading5"/>
        <w:numPr>
          <w:ilvl w:val="4"/>
          <w:numId w:val="1"/>
        </w:numPr>
        <w:rPr/>
      </w:pPr>
      <w:bookmarkStart w:id="630" w:name="__RefHeading___Toc511486_3244359995"/>
      <w:bookmarkStart w:id="631" w:name="_Toc270"/>
      <w:bookmarkEnd w:id="630"/>
      <w:r>
        <w:rPr>
          <w:rtl w:val="true"/>
        </w:rPr>
        <w:t>نکته‌ها</w:t>
      </w:r>
      <w:r>
        <w:rPr>
          <w:rtl w:val="true"/>
        </w:rPr>
        <w:t>:</w:t>
      </w:r>
      <w:bookmarkEnd w:id="631"/>
    </w:p>
    <w:p>
      <w:pPr>
        <w:pStyle w:val="Heading5"/>
        <w:numPr>
          <w:ilvl w:val="4"/>
          <w:numId w:val="1"/>
        </w:numPr>
        <w:rPr/>
      </w:pPr>
      <w:bookmarkStart w:id="632" w:name="__RefHeading___Toc511488_3244359995"/>
      <w:bookmarkStart w:id="633" w:name="_Toc271"/>
      <w:bookmarkEnd w:id="632"/>
      <w:r>
        <w:rPr>
          <w:rtl w:val="true"/>
        </w:rPr>
        <w:t>اشاره</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مراجعه پی در پی،همراه با التماس یا خدعه و فریب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حسد از کلام برادران استشمام می‌شود،به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سوره نیز گفتگوی برادران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لَیُوسُفُ وَ أَخُوهُ أَحَبُّ إِلیٰ أَبِینٰا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ماست،ولی یوسف و برادرش را بیشتر از ما دوست دارد</w:t>
      </w:r>
      <w:r>
        <w:rPr>
          <w:rFonts w:eastAsia="IRNazanin" w:cs="IRNazanin"/>
          <w:color w:val="111111"/>
          <w:sz w:val="28"/>
          <w:szCs w:val="28"/>
          <w:rtl w:val="true"/>
          <w:lang w:bidi="fa-IR"/>
        </w:rPr>
        <w:t>.</w:t>
      </w:r>
    </w:p>
    <w:p>
      <w:pPr>
        <w:pStyle w:val="Heading5"/>
        <w:numPr>
          <w:ilvl w:val="4"/>
          <w:numId w:val="1"/>
        </w:numPr>
        <w:rPr/>
      </w:pPr>
      <w:bookmarkStart w:id="634" w:name="__RefHeading___Toc511490_3244359995"/>
      <w:bookmarkStart w:id="635" w:name="_Toc272"/>
      <w:bookmarkEnd w:id="634"/>
      <w:r>
        <w:rPr>
          <w:rtl w:val="true"/>
        </w:rPr>
        <w:t>پیام‌ها</w:t>
      </w:r>
      <w:bookmarkEnd w:id="6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فرزند باید به اذن پدر و رضایت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عکس العمل منفی پدرشان در برابر تقاضای همراه بردن بنیامین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گفتگوی پی در پی همراه با نقشه و تدبیر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پس از ماجرای یوسف بنیامین را از خود دور نمی‌کرده است و جدا کردن او از پدر،کار آسانی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w:t>
      </w:r>
      <w:bookmarkStart w:id="636" w:name="pg13165_114834"/>
    </w:p>
    <w:p>
      <w:pPr>
        <w:pStyle w:val="Heading4"/>
        <w:numPr>
          <w:ilvl w:val="3"/>
          <w:numId w:val="1"/>
        </w:numPr>
        <w:rPr/>
      </w:pPr>
      <w:bookmarkStart w:id="637" w:name="__RefHeading___Toc511492_3244359995"/>
      <w:bookmarkStart w:id="638" w:name="_Toc273"/>
      <w:bookmarkEnd w:id="636"/>
      <w:bookmarkEnd w:id="63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62</w:t>
      </w:r>
      <w:r>
        <w:rPr>
          <w:rtl w:val="true"/>
        </w:rPr>
        <w:t>]</w:t>
      </w:r>
      <w:bookmarkEnd w:id="638"/>
    </w:p>
    <w:p>
      <w:pPr>
        <w:pStyle w:val="Heading5"/>
        <w:numPr>
          <w:ilvl w:val="4"/>
          <w:numId w:val="1"/>
        </w:numPr>
        <w:rPr/>
      </w:pPr>
      <w:bookmarkStart w:id="639" w:name="__RefHeading___Toc511494_3244359995"/>
      <w:bookmarkStart w:id="640" w:name="_Toc274"/>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عنوان قیمت پرداخته‌اند در بارهایشان بگذارید،تا چون به خانواده خود بازگردند آن را بازشناسند، به امید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Heading5"/>
        <w:numPr>
          <w:ilvl w:val="4"/>
          <w:numId w:val="1"/>
        </w:numPr>
        <w:rPr/>
      </w:pPr>
      <w:bookmarkStart w:id="641" w:name="__RefHeading___Toc511496_3244359995"/>
      <w:bookmarkStart w:id="642" w:name="_Toc275"/>
      <w:bookmarkEnd w:id="641"/>
      <w:r>
        <w:rPr>
          <w:rtl w:val="true"/>
        </w:rPr>
        <w:t>نکته‌ها</w:t>
      </w:r>
      <w:r>
        <w:rPr>
          <w:rtl w:val="true"/>
        </w:rPr>
        <w:t>:</w:t>
      </w:r>
      <w:bookmarkEnd w:id="642"/>
    </w:p>
    <w:p>
      <w:pPr>
        <w:pStyle w:val="Heading5"/>
        <w:numPr>
          <w:ilvl w:val="4"/>
          <w:numId w:val="1"/>
        </w:numPr>
        <w:rPr/>
      </w:pPr>
      <w:bookmarkStart w:id="643" w:name="__RefHeading___Toc511498_3244359995"/>
      <w:bookmarkStart w:id="644" w:name="_Toc276"/>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حضرت یوسف که در آیات قبل از او با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صادق،محسن،مخلص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یقیناً بیت المال را به پدر و برادران خود نمی‌بخشد و ممکن است که پول غلّه را از سهم و ملک شخصی خود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برگرداند تا بی‌پولی،مانع سفر دوّم آنها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برگرداندن پول،نشانه صمیمیّت و نداشتن سوء قصد از اصرار برآوردن برادر است و مخفیانه در بین کالا گذاردن نشانه بی‌منّت بودن و حفظ از دستبرد سارقین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دیروز برده و خدمتکار بود،امروز غلام و خدمتکار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ملاقات برادران،نه انتقام گرفت و نه گلایه‌ای نمود و نه کینه‌ای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برگرداندن سرمایه آنان،به آنها توجّه داد که من شما را دوست می‌دارم</w:t>
      </w:r>
      <w:r>
        <w:rPr>
          <w:rFonts w:eastAsia="IRNazanin" w:cs="IRNazanin"/>
          <w:color w:val="111111"/>
          <w:sz w:val="28"/>
          <w:szCs w:val="28"/>
          <w:rtl w:val="true"/>
          <w:lang w:bidi="fa-IR"/>
        </w:rPr>
        <w:t>.</w:t>
      </w:r>
    </w:p>
    <w:p>
      <w:pPr>
        <w:pStyle w:val="Heading5"/>
        <w:numPr>
          <w:ilvl w:val="4"/>
          <w:numId w:val="1"/>
        </w:numPr>
        <w:rPr/>
      </w:pPr>
      <w:bookmarkStart w:id="645" w:name="__RefHeading___Toc511500_3244359995"/>
      <w:bookmarkStart w:id="646" w:name="_Toc277"/>
      <w:bookmarkEnd w:id="645"/>
      <w:r>
        <w:rPr>
          <w:rtl w:val="true"/>
        </w:rPr>
        <w:t>پیام‌ها</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رهبر لایق باید طرحهایش ابتکاری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خوبی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رحم،یعنی کمک نمودن،نه معامله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در زمان نیاز از پدر پیر و برادران،با کرامت نفس سازگار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بِضٰاعَتَهُمْ فِی رِحٰالِهِمْ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یوسف،کار گذاردن بضاعت برادران را بر عهده چند نفر گذاشت تا هر گونه زمینه را برای اتهام مسدود کند و برده‌ای سوء استفاده نکند که مبلغ را برای</w:t>
      </w:r>
      <w:bookmarkStart w:id="647" w:name="pg13165_114835"/>
    </w:p>
    <w:p>
      <w:pPr>
        <w:pStyle w:val="BookText"/>
        <w:rPr/>
      </w:pPr>
      <w:bookmarkEnd w:id="647"/>
      <w:r>
        <w:rPr>
          <w:rFonts w:ascii="IRNazanin" w:hAnsi="IRNazanin" w:eastAsia="IRNazanin"/>
          <w:color w:val="111111"/>
          <w:sz w:val="28"/>
          <w:sz w:val="28"/>
          <w:szCs w:val="28"/>
          <w:rtl w:val="true"/>
          <w:lang w:bidi="fa-IR"/>
        </w:rPr>
        <w:t>خود بردارد و بگوید در رحال مسافران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را حتّی الامکان مخفیانه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رِحٰالِهِمْ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و نه کینه،بلکه هدیه دادن برای ارتباط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بِضٰاعَتَهُمْ فِی رِحٰالِهِمْ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بازیافتن انسان‌ها،باید از پول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بِضٰاعَتَهُمْ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کردن بهترین وسیله جذب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بِضٰاعَتَهُمْ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مسئولین،کارگزاران خود را نسبت به برنامه‌ها و طرحها کاملاً توجیه کنند تا مدیران موفقی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همه فهماند که هدف این کار،بازگشت این کاروان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طرح‌ها و برنامه‌ها،یقین صد در صد به عملی شدن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Heading4"/>
        <w:numPr>
          <w:ilvl w:val="3"/>
          <w:numId w:val="1"/>
        </w:numPr>
        <w:rPr/>
      </w:pPr>
      <w:bookmarkStart w:id="648" w:name="__RefHeading___Toc511502_3244359995"/>
      <w:bookmarkStart w:id="649" w:name="_Toc278"/>
      <w:bookmarkEnd w:id="64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63</w:t>
      </w:r>
      <w:r>
        <w:rPr>
          <w:rtl w:val="true"/>
        </w:rPr>
        <w:t>]</w:t>
      </w:r>
      <w:bookmarkEnd w:id="649"/>
    </w:p>
    <w:p>
      <w:pPr>
        <w:pStyle w:val="Heading5"/>
        <w:numPr>
          <w:ilvl w:val="4"/>
          <w:numId w:val="1"/>
        </w:numPr>
        <w:rPr/>
      </w:pPr>
      <w:bookmarkStart w:id="650" w:name="__RefHeading___Toc511504_3244359995"/>
      <w:bookmarkStart w:id="651" w:name="_Toc279"/>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به سوی پدر خود باز گشتند،گفتند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نوبت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منع شد،پس برادرمان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ما بفرست تا سهمیه و پیمانه خود را بگیریم و ما حتماً نگهبان او خواهیم بود</w:t>
      </w:r>
      <w:r>
        <w:rPr>
          <w:rFonts w:eastAsia="IRNazanin" w:cs="IRNazanin"/>
          <w:color w:val="111111"/>
          <w:sz w:val="28"/>
          <w:szCs w:val="28"/>
          <w:rtl w:val="true"/>
          <w:lang w:bidi="fa-IR"/>
        </w:rPr>
        <w:t>.</w:t>
      </w:r>
    </w:p>
    <w:p>
      <w:pPr>
        <w:pStyle w:val="Heading5"/>
        <w:numPr>
          <w:ilvl w:val="4"/>
          <w:numId w:val="1"/>
        </w:numPr>
        <w:rPr/>
      </w:pPr>
      <w:bookmarkStart w:id="652" w:name="__RefHeading___Toc511506_3244359995"/>
      <w:bookmarkStart w:id="653" w:name="_Toc280"/>
      <w:bookmarkEnd w:id="652"/>
      <w:r>
        <w:rPr>
          <w:rtl w:val="true"/>
        </w:rPr>
        <w:t>پیام‌ها</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بر خانواده و فرزندان خویش،مدیریّت و تسلط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 مُنِعَ</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پدر،دارای حقّ امر و نهی به فرزند خود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بدون اجازه‌ی پدر به مسافرت اقدام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چیزی و یا جلب اعتماد کسی،از عواطف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چون در درون نگرانی دارد،در سخنانش تأکیدهای پی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اسمیه نشانه تأکید است</w:t>
      </w:r>
      <w:r>
        <w:rPr>
          <w:rFonts w:eastAsia="IRNazanin" w:cs="IRNazanin"/>
          <w:color w:val="111111"/>
          <w:sz w:val="28"/>
          <w:szCs w:val="28"/>
          <w:rtl w:val="true"/>
          <w:lang w:bidi="fa-IR"/>
        </w:rPr>
        <w:t>.)</w:t>
      </w:r>
      <w:bookmarkStart w:id="654" w:name="pg13165_114836"/>
    </w:p>
    <w:p>
      <w:pPr>
        <w:pStyle w:val="Heading4"/>
        <w:numPr>
          <w:ilvl w:val="3"/>
          <w:numId w:val="1"/>
        </w:numPr>
        <w:rPr/>
      </w:pPr>
      <w:bookmarkStart w:id="655" w:name="__RefHeading___Toc511508_3244359995"/>
      <w:bookmarkStart w:id="656" w:name="_Toc281"/>
      <w:bookmarkEnd w:id="654"/>
      <w:bookmarkEnd w:id="65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64</w:t>
      </w:r>
      <w:r>
        <w:rPr>
          <w:rtl w:val="true"/>
        </w:rPr>
        <w:t>]</w:t>
      </w:r>
      <w:bookmarkEnd w:id="656"/>
    </w:p>
    <w:p>
      <w:pPr>
        <w:pStyle w:val="Heading5"/>
        <w:numPr>
          <w:ilvl w:val="4"/>
          <w:numId w:val="1"/>
        </w:numPr>
        <w:rPr/>
      </w:pPr>
      <w:bookmarkStart w:id="657" w:name="__RefHeading___Toc511510_3244359995"/>
      <w:bookmarkStart w:id="658" w:name="_Toc282"/>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بر او امین بدانم،همان طور که شما را بر برادرش امین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که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 به خدا اعتماد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حافظ است و او مهربان‌ترین مهربانان است</w:t>
      </w:r>
      <w:r>
        <w:rPr>
          <w:rFonts w:eastAsia="IRNazanin" w:cs="IRNazanin"/>
          <w:color w:val="111111"/>
          <w:sz w:val="28"/>
          <w:szCs w:val="28"/>
          <w:rtl w:val="true"/>
          <w:lang w:bidi="fa-IR"/>
        </w:rPr>
        <w:t>.</w:t>
      </w:r>
    </w:p>
    <w:p>
      <w:pPr>
        <w:pStyle w:val="Heading5"/>
        <w:numPr>
          <w:ilvl w:val="4"/>
          <w:numId w:val="1"/>
        </w:numPr>
        <w:rPr/>
      </w:pPr>
      <w:bookmarkStart w:id="659" w:name="__RefHeading___Toc511512_3244359995"/>
      <w:bookmarkStart w:id="660" w:name="_Toc283"/>
      <w:bookmarkEnd w:id="659"/>
      <w:r>
        <w:rPr>
          <w:rtl w:val="true"/>
        </w:rPr>
        <w:t>نکته‌ها</w:t>
      </w:r>
      <w:r>
        <w:rPr>
          <w:rtl w:val="true"/>
        </w:rPr>
        <w:t>:</w:t>
      </w:r>
      <w:bookmarkEnd w:id="660"/>
    </w:p>
    <w:p>
      <w:pPr>
        <w:pStyle w:val="Heading5"/>
        <w:numPr>
          <w:ilvl w:val="4"/>
          <w:numId w:val="1"/>
        </w:numPr>
        <w:rPr/>
      </w:pPr>
      <w:bookmarkStart w:id="661" w:name="__RefHeading___Toc511514_3244359995"/>
      <w:bookmarkStart w:id="662" w:name="_Toc284"/>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سابقه بدی که فرزندان یعقوب داشتند،چرا پدرشان مجدداً فرزند دیگرش را به آنان سپرد؟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Style w:val="FootnoteAnchor"/>
          <w:rtl w:val="true"/>
        </w:rPr>
        <w:footnoteReference w:id="120"/>
      </w:r>
      <w:r>
        <w:rPr>
          <w:rFonts w:ascii="IRNazanin" w:hAnsi="IRNazanin" w:eastAsia="IRNazanin"/>
          <w:color w:val="111111"/>
          <w:sz w:val="28"/>
          <w:sz w:val="28"/>
          <w:szCs w:val="28"/>
          <w:rtl w:val="true"/>
          <w:lang w:bidi="fa-IR"/>
        </w:rPr>
        <w:t>احتمالات متعدّدی را مطرح نموده که هر کدام از آنها می‌تواند توجیهی بر این موافقت باشد؛اوّلاً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از اقدام اولیه‌شان به نتیجه‌ای که مورد نظرشان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در نزد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برادران نسبت به این برادر،کمتر از یوسف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قحطی و خشکسالی شرایط ویژه‌ای را پدید آورده بود که سفر مجدّد را ضروری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سال از حادثه اوّل گذشته و فراموش شده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حفظ فرزندش به او تسلّی خاطر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،یعقوب در مورد یوسف،به حافظ بودن برادرانش اعتماد کرد،به فراق یوسف و نابینایی گرفتار شد،ولی در مورد بنیامین به خدا تکیه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 شد،هم بینا و هم فراق و جدایی پایان یافت</w:t>
      </w:r>
      <w:r>
        <w:rPr>
          <w:rFonts w:eastAsia="IRNazanin" w:cs="IRNazanin"/>
          <w:color w:val="111111"/>
          <w:sz w:val="28"/>
          <w:szCs w:val="28"/>
          <w:rtl w:val="true"/>
          <w:lang w:bidi="fa-IR"/>
        </w:rPr>
        <w:t>.</w:t>
      </w:r>
    </w:p>
    <w:p>
      <w:pPr>
        <w:pStyle w:val="Heading5"/>
        <w:numPr>
          <w:ilvl w:val="4"/>
          <w:numId w:val="1"/>
        </w:numPr>
        <w:rPr/>
      </w:pPr>
      <w:bookmarkStart w:id="663" w:name="__RefHeading___Toc511516_3244359995"/>
      <w:bookmarkStart w:id="664" w:name="_Toc285"/>
      <w:bookmarkEnd w:id="663"/>
      <w:r>
        <w:rPr>
          <w:rtl w:val="true"/>
        </w:rPr>
        <w:t>پیام‌ها</w:t>
      </w:r>
      <w:bookmarkEnd w:id="6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سریع به کسی که سابقه تخلّف دارد،جایز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خاطرات تلخ گذشته،انسان را در برابر حوادث آینده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 عَلیٰ أَخِیهِ مِنْ قَبْلُ</w:t>
      </w:r>
      <w:r>
        <w:rPr>
          <w:rFonts w:eastAsia="IRNazanin" w:cs="IRNazanin"/>
          <w:color w:val="111111"/>
          <w:sz w:val="28"/>
          <w:szCs w:val="28"/>
          <w:rtl w:val="true"/>
          <w:lang w:bidi="fa-IR"/>
        </w:rPr>
        <w:t>»</w:t>
      </w:r>
      <w:bookmarkStart w:id="665" w:name="pg13165_114837"/>
    </w:p>
    <w:p>
      <w:pPr>
        <w:pStyle w:val="BookText"/>
        <w:rPr/>
      </w:pPr>
      <w:bookmarkEnd w:id="66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شکست یا تجربه‌ی تلخ،خود را کنار نکشیم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آمَنُکُمْ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بار دیگر فرزند دوم را با توکل به خدا به برادران تحویل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یوسف،خود را حافظ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یعقوب تذکّر داد که خداوند حافظ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عوامل ظاهری و مادی هر چند فراوان باشند تکیه نکنیم،تنها بر خدا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رحمت بی‌نظیر الهی و با توکل به خداوند،به استقبال حوادث زندگی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حفاظت،رحمت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أَرْحَمُ الرّٰاحِمِینَ</w:t>
      </w:r>
      <w:r>
        <w:rPr>
          <w:rFonts w:eastAsia="IRNazanin" w:cs="IRNazanin"/>
          <w:color w:val="111111"/>
          <w:sz w:val="28"/>
          <w:szCs w:val="28"/>
          <w:rtl w:val="true"/>
          <w:lang w:bidi="fa-IR"/>
        </w:rPr>
        <w:t>»</w:t>
      </w:r>
    </w:p>
    <w:p>
      <w:pPr>
        <w:pStyle w:val="Heading4"/>
        <w:numPr>
          <w:ilvl w:val="3"/>
          <w:numId w:val="1"/>
        </w:numPr>
        <w:rPr/>
      </w:pPr>
      <w:bookmarkStart w:id="666" w:name="__RefHeading___Toc511518_3244359995"/>
      <w:bookmarkStart w:id="667" w:name="_Toc286"/>
      <w:bookmarkEnd w:id="66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65</w:t>
      </w:r>
      <w:r>
        <w:rPr>
          <w:rtl w:val="true"/>
        </w:rPr>
        <w:t>]</w:t>
      </w:r>
      <w:bookmarkEnd w:id="667"/>
    </w:p>
    <w:p>
      <w:pPr>
        <w:pStyle w:val="Heading5"/>
        <w:numPr>
          <w:ilvl w:val="4"/>
          <w:numId w:val="1"/>
        </w:numPr>
        <w:rPr/>
      </w:pPr>
      <w:bookmarkStart w:id="668" w:name="__RefHeading___Toc511520_3244359995"/>
      <w:bookmarkStart w:id="669" w:name="_Toc287"/>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بارهای خود را گشودند،دریافتند که سرمایه‌شان به آنها بازگردانده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می‌خواهیم؟ این سرمایه‌ی ماست که به ما باز گردانده شده و ما قوت و غذای خانوادۀ خود را فراهم و از برادرمان حفاظت می‌کنیم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شتر می‌افزاییم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ناچیز است</w:t>
      </w:r>
      <w:r>
        <w:rPr>
          <w:rFonts w:eastAsia="IRNazanin" w:cs="IRNazanin"/>
          <w:color w:val="111111"/>
          <w:sz w:val="28"/>
          <w:szCs w:val="28"/>
          <w:rtl w:val="true"/>
          <w:lang w:bidi="fa-IR"/>
        </w:rPr>
        <w:t>.</w:t>
      </w:r>
    </w:p>
    <w:p>
      <w:pPr>
        <w:pStyle w:val="Heading5"/>
        <w:numPr>
          <w:ilvl w:val="4"/>
          <w:numId w:val="1"/>
        </w:numPr>
        <w:rPr/>
      </w:pPr>
      <w:bookmarkStart w:id="670" w:name="__RefHeading___Toc511522_3244359995"/>
      <w:bookmarkStart w:id="671" w:name="_Toc288"/>
      <w:bookmarkEnd w:id="670"/>
      <w:r>
        <w:rPr>
          <w:rtl w:val="true"/>
        </w:rPr>
        <w:t>نکته‌ها</w:t>
      </w:r>
      <w:r>
        <w:rPr>
          <w:rtl w:val="true"/>
        </w:rPr>
        <w:t>:</w:t>
      </w:r>
      <w:bookmarkEnd w:id="671"/>
    </w:p>
    <w:p>
      <w:pPr>
        <w:pStyle w:val="Heading5"/>
        <w:numPr>
          <w:ilvl w:val="4"/>
          <w:numId w:val="1"/>
        </w:numPr>
        <w:rPr/>
      </w:pPr>
      <w:bookmarkStart w:id="672" w:name="__RefHeading___Toc511524_3244359995"/>
      <w:bookmarkStart w:id="673" w:name="_Toc28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شاید معنای آیه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مقداری که گرفته‌ایم به جایی نمی‌رسد،اگر نوبت دیگر برویم،بار بیشتری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مواد غذایی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نَمِیرُ 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خانوادۀ خود غذا می‌رسانیم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نَزْدٰادُ کَیْلَ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سهم هر نفر،یک بار شتر بوده که باید خود حاضر باشد و دریافت کند</w:t>
      </w:r>
      <w:r>
        <w:rPr>
          <w:rFonts w:eastAsia="Amiri" w:cs="Amiri" w:ascii="Amiri" w:hAnsi="Amiri"/>
          <w:color w:val="111111"/>
          <w:sz w:val="28"/>
          <w:szCs w:val="28"/>
          <w:rtl w:val="true"/>
          <w:lang w:bidi="ar-SA"/>
        </w:rPr>
        <w:t>.</w:t>
      </w:r>
      <w:bookmarkStart w:id="674" w:name="pg13165_114838"/>
    </w:p>
    <w:p>
      <w:pPr>
        <w:pStyle w:val="Heading5"/>
        <w:numPr>
          <w:ilvl w:val="4"/>
          <w:numId w:val="1"/>
        </w:numPr>
        <w:rPr/>
      </w:pPr>
      <w:bookmarkStart w:id="675" w:name="__RefHeading___Toc511526_3244359995"/>
      <w:bookmarkStart w:id="676" w:name="_Toc290"/>
      <w:bookmarkEnd w:id="674"/>
      <w:bookmarkEnd w:id="675"/>
      <w:r>
        <w:rPr>
          <w:rtl w:val="true"/>
        </w:rPr>
        <w:t>پیام‌ها</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کنار پدر و پیرامون او زندگی می‌کردند و برای تهیه آذوقه‌ی خانواده تلاش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فَتَحُوا مَتٰاعَهُمْ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یوسف،نه فقط انسان بودن که انسان‌سازی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وَجَدُوا بِضٰاعَتَهُمْ رُدَّتْ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برادران حسود و جفاکار خود،مخفیانه هدیه می‌دهد تا زمینه را برای مراجعت آنها فراهم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 با خوبی دفع کنید</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پول و بهای کالا گرفته نشود،خریدار تحقیر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هدیه هست ابتدا پول اخذ شود،ولی به شکل عاقلانه برگردانده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رُدَّتْ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کبوتران فراری را جذب کنید،باید کمی دانه پخش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بهای غلّه را به آنان برگرداند تا جاذبه مراجعت آنان را زیاد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بِضٰاعَتَهُمْ رُدَّتْ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مرد،مسئول تغذیه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 أَهْلَنٰا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سهمیه‌بندی مواد غذایی در شرایط کمبود،کاری یوسفی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w:t>
      </w:r>
    </w:p>
    <w:p>
      <w:pPr>
        <w:pStyle w:val="Heading4"/>
        <w:numPr>
          <w:ilvl w:val="3"/>
          <w:numId w:val="1"/>
        </w:numPr>
        <w:rPr/>
      </w:pPr>
      <w:bookmarkStart w:id="677" w:name="__RefHeading___Toc511528_3244359995"/>
      <w:bookmarkStart w:id="678" w:name="_Toc291"/>
      <w:bookmarkEnd w:id="67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66</w:t>
      </w:r>
      <w:r>
        <w:rPr>
          <w:rtl w:val="true"/>
        </w:rPr>
        <w:t>]</w:t>
      </w:r>
      <w:bookmarkEnd w:id="678"/>
    </w:p>
    <w:p>
      <w:pPr>
        <w:pStyle w:val="Heading5"/>
        <w:numPr>
          <w:ilvl w:val="4"/>
          <w:numId w:val="1"/>
        </w:numPr>
        <w:rPr/>
      </w:pPr>
      <w:bookmarkStart w:id="679" w:name="__RefHeading___Toc511530_3244359995"/>
      <w:bookmarkStart w:id="680" w:name="_Toc292"/>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او را با شما نخواهم فرستاد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خدا،وثیقه‌ای محکم بیاورید که حتماً او را نزد من برگردانید،مگر آنکه همه شما گرفتار حادثه‌ای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وثیقه خود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آنچه می‌گوییم وکیل است</w:t>
      </w:r>
      <w:r>
        <w:rPr>
          <w:rFonts w:eastAsia="IRNazanin" w:cs="IRNazanin"/>
          <w:color w:val="111111"/>
          <w:sz w:val="28"/>
          <w:szCs w:val="28"/>
          <w:rtl w:val="true"/>
          <w:lang w:bidi="fa-IR"/>
        </w:rPr>
        <w:t>.</w:t>
      </w:r>
    </w:p>
    <w:p>
      <w:pPr>
        <w:pStyle w:val="Heading5"/>
        <w:numPr>
          <w:ilvl w:val="4"/>
          <w:numId w:val="1"/>
        </w:numPr>
        <w:rPr/>
      </w:pPr>
      <w:bookmarkStart w:id="681" w:name="__RefHeading___Toc511532_3244359995"/>
      <w:bookmarkStart w:id="682" w:name="_Toc293"/>
      <w:bookmarkEnd w:id="681"/>
      <w:r>
        <w:rPr>
          <w:rtl w:val="true"/>
        </w:rPr>
        <w:t>نکته‌ها</w:t>
      </w:r>
      <w:r>
        <w:rPr>
          <w:rtl w:val="true"/>
        </w:rPr>
        <w:t>:</w:t>
      </w:r>
      <w:bookmarkEnd w:id="682"/>
    </w:p>
    <w:p>
      <w:pPr>
        <w:pStyle w:val="Heading5"/>
        <w:numPr>
          <w:ilvl w:val="4"/>
          <w:numId w:val="1"/>
        </w:numPr>
        <w:rPr/>
      </w:pPr>
      <w:bookmarkStart w:id="683" w:name="__RefHeading___Toc511534_3244359995"/>
      <w:bookmarkStart w:id="684" w:name="_Toc294"/>
      <w:bookmarkEnd w:id="683"/>
      <w:r>
        <w:rPr>
          <w:rtl w:val="true"/>
        </w:rPr>
        <w:t>اشاره</w:t>
      </w:r>
      <w:bookmarkEnd w:id="6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مایه وثوق و اطمینان به قول طرف مقابل است که می‌تواند عهد،</w:t>
      </w:r>
      <w:bookmarkStart w:id="685" w:name="pg13165_114839"/>
    </w:p>
    <w:p>
      <w:pPr>
        <w:pStyle w:val="BookText"/>
        <w:rPr/>
      </w:pPr>
      <w:bookmarkEnd w:id="685"/>
      <w:r>
        <w:rPr>
          <w:rFonts w:ascii="IRNazanin" w:hAnsi="IRNazanin" w:eastAsia="IRNazanin"/>
          <w:color w:val="111111"/>
          <w:sz w:val="28"/>
          <w:sz w:val="28"/>
          <w:szCs w:val="28"/>
          <w:rtl w:val="true"/>
          <w:lang w:bidi="fa-IR"/>
        </w:rPr>
        <w:t>سوگند و نذر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 مِنَ اللّٰهِ</w:t>
      </w:r>
      <w:r>
        <w:rPr>
          <w:rFonts w:eastAsia="IRNazanin" w:cs="IRNazanin"/>
          <w:color w:val="111111"/>
          <w:sz w:val="28"/>
          <w:szCs w:val="28"/>
          <w:rtl w:val="true"/>
          <w:lang w:bidi="fa-IR"/>
        </w:rPr>
        <w:t>»</w:t>
      </w:r>
    </w:p>
    <w:p>
      <w:pPr>
        <w:pStyle w:val="Heading5"/>
        <w:numPr>
          <w:ilvl w:val="4"/>
          <w:numId w:val="1"/>
        </w:numPr>
        <w:rPr/>
      </w:pPr>
      <w:bookmarkStart w:id="686" w:name="__RefHeading___Toc511536_3244359995"/>
      <w:bookmarkStart w:id="687" w:name="_Toc295"/>
      <w:bookmarkEnd w:id="686"/>
      <w:r>
        <w:rPr>
          <w:rtl w:val="true"/>
        </w:rPr>
        <w:t>پیام‌ها</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صرف خویشاوندی اکتفاء نکنید و قراردادها را محکم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أُرْسِلَهُ مَعَکُمْ حَتّٰی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سوگند و نذر و عهد با او،قوی‌ترین پشتوانه بوده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شخصی بدقولی و بدرفتاری دیدید،در نوبت بعد قرارداد را محکمتر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راحتی همراه دیگران نفرستید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مَوْثِقاً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قراردادها،پیش‌بینی حوادث غیر مترقّبه و خارج از حیطه اختیار را بکنید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یُحٰاطَ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خارج از توانایی،ممنوع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محکم‌کاری‌های قانونی و حقوقی،شما را از توکل به خداوند غافل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 مٰا نَقُولُ وَکِیلٌ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11538_3244359995"/>
      <w:bookmarkStart w:id="689" w:name="_Toc296"/>
      <w:bookmarkEnd w:id="68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67</w:t>
      </w:r>
      <w:r>
        <w:rPr>
          <w:rtl w:val="true"/>
        </w:rPr>
        <w:t>]</w:t>
      </w:r>
      <w:bookmarkEnd w:id="689"/>
    </w:p>
    <w:p>
      <w:pPr>
        <w:pStyle w:val="Heading5"/>
        <w:numPr>
          <w:ilvl w:val="4"/>
          <w:numId w:val="1"/>
        </w:numPr>
        <w:rPr/>
      </w:pPr>
      <w:bookmarkStart w:id="690" w:name="__RefHeading___Toc511540_3244359995"/>
      <w:bookmarkStart w:id="691" w:name="_Toc297"/>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رسیدید،همه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شما جلب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دروازه‌های مختلف وارد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با این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شما دور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برای خدا نیست،تنها بر او توکّل می‌کنم و همه توکّل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او توکّل نمایند</w:t>
      </w:r>
      <w:r>
        <w:rPr>
          <w:rFonts w:eastAsia="IRNazanin" w:cs="IRNazanin"/>
          <w:color w:val="111111"/>
          <w:sz w:val="28"/>
          <w:szCs w:val="28"/>
          <w:rtl w:val="true"/>
          <w:lang w:bidi="fa-IR"/>
        </w:rPr>
        <w:t>.</w:t>
      </w:r>
      <w:bookmarkStart w:id="692" w:name="pg13165_114840"/>
    </w:p>
    <w:p>
      <w:pPr>
        <w:pStyle w:val="Heading5"/>
        <w:numPr>
          <w:ilvl w:val="4"/>
          <w:numId w:val="1"/>
        </w:numPr>
        <w:rPr/>
      </w:pPr>
      <w:bookmarkStart w:id="693" w:name="__RefHeading___Toc511542_3244359995"/>
      <w:bookmarkStart w:id="694" w:name="_Toc298"/>
      <w:bookmarkEnd w:id="692"/>
      <w:bookmarkEnd w:id="693"/>
      <w:r>
        <w:rPr>
          <w:rtl w:val="true"/>
        </w:rPr>
        <w:t>نکته‌ها</w:t>
      </w:r>
      <w:r>
        <w:rPr>
          <w:rtl w:val="true"/>
        </w:rPr>
        <w:t>:</w:t>
      </w:r>
      <w:bookmarkEnd w:id="694"/>
    </w:p>
    <w:p>
      <w:pPr>
        <w:pStyle w:val="Heading5"/>
        <w:numPr>
          <w:ilvl w:val="4"/>
          <w:numId w:val="1"/>
        </w:numPr>
        <w:rPr/>
      </w:pPr>
      <w:bookmarkStart w:id="695" w:name="__RefHeading___Toc511544_3244359995"/>
      <w:bookmarkStart w:id="696" w:name="_Toc299"/>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حضرت یعقوب علیه السلام به هنگام سفر برادران به مصر چهار نکته توحیدی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 این سفارش ورود از چند در نمی‌توانم چیزی از مقدّرات خدا را از شما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یُحٰاطَ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همه شما به گونه‌ای که تصوّر نمی‌کردید گرفتار حادثه‌ای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خَیْرٌ حٰافِظاً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آری،رسول خدا صلی اللّٰه علیه و آله سراپا توجّه به خدا و توحید دارد،امّا فرزندان یعقوب در سفر تنها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خودمان برادرمان را حفظ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گفتگوها سیمای موحّد مخلص،با افراد عادّی به زیبایی نشان داده می‌شود</w:t>
      </w:r>
      <w:r>
        <w:rPr>
          <w:rFonts w:eastAsia="IRNazanin" w:cs="IRNazanin"/>
          <w:color w:val="111111"/>
          <w:sz w:val="28"/>
          <w:szCs w:val="28"/>
          <w:rtl w:val="true"/>
          <w:lang w:bidi="fa-IR"/>
        </w:rPr>
        <w:t>.</w:t>
      </w:r>
    </w:p>
    <w:p>
      <w:pPr>
        <w:pStyle w:val="Heading5"/>
        <w:numPr>
          <w:ilvl w:val="4"/>
          <w:numId w:val="1"/>
        </w:numPr>
        <w:rPr/>
      </w:pPr>
      <w:bookmarkStart w:id="697" w:name="__RefHeading___Toc511546_3244359995"/>
      <w:bookmarkStart w:id="698" w:name="_Toc300"/>
      <w:bookmarkEnd w:id="697"/>
      <w:r>
        <w:rPr>
          <w:rtl w:val="true"/>
        </w:rPr>
        <w:t>پیام‌ها</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پدری حتّی نسبت به فرزندان خطاکار،از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چاره‌اندیشی و تدبیر برای حفظ سلامت فرزندان،لازم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تَدْخُلُوا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توصیه کننده عالم و آگاه است لازم نیست فرمانبر از فلسفه آن دستور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عمل کردند و فلسفه و راز آن را نپرسیدند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زمان‌های موعظه،در آستانه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در آستانه‌ی سفر فرزندان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تَدْخُلُوا مِنْ بٰابٍ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حساسیّت‌ها،سوءظن‌ها و چشم‌زخم‌ها را بگیرید،ورود گروهی جوان به منطقه‌ی بیگانه،عامل سوء ظن و سعایت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قدرت خداوند را منحصر در یک راه نپندارید،دست او باز است و می‌تواند از هر طریقی شما را مدد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بازدارنده و نهی کننده نباشید،بلکه راه حل نیز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تَدْخُلُوا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بایستی راههای مختلف را پیمود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مِنْ أَبْوٰابٍ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خوب باید علاوه بر برنامه‌ریزی،حساب احتمالات را بکند،زیرا انسان در اداره‌ی امور خود مستقل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همه محاسبات و دقّت‌ها باز هم دست خدا باز است و تضمینی برای انجام صد در صد محاسبات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أُغْنِی عَنْکُمْ مِنَ اللّٰهِ مِنْ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مقدّرات حتمی خداوند،چاره‌ای جز تسلیم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عَنْکُمْ مِنَ اللّٰهِ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 هستی،خداوند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احتیاط و محاسبه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توکل به خداوند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خداوند،توکل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تنهایی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و بهترین وکیل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الْوَکِیلُ</w:t>
      </w:r>
      <w:r>
        <w:rPr>
          <w:rFonts w:eastAsia="Amiri" w:cs="Amiri" w:ascii="Amiri" w:hAnsi="Amiri"/>
          <w:color w:val="111111"/>
          <w:sz w:val="28"/>
          <w:szCs w:val="28"/>
          <w:rtl w:val="true"/>
          <w:lang w:bidi="ar-SA"/>
        </w:rPr>
        <w:t xml:space="preserve">» </w:t>
      </w:r>
      <w:r>
        <w:rPr>
          <w:rStyle w:val="FootnoteAnchor"/>
        </w:rPr>
        <w:footnoteReference w:id="123"/>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یعقوب،هم خود توکل کرد و هم دیگران را با امر به توکل تشویق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فَلْیَتَوَکَّلِ</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3165_114842"/>
    </w:p>
    <w:p>
      <w:pPr>
        <w:pStyle w:val="Heading4"/>
        <w:numPr>
          <w:ilvl w:val="3"/>
          <w:numId w:val="1"/>
        </w:numPr>
        <w:rPr/>
      </w:pPr>
      <w:bookmarkStart w:id="700" w:name="__RefHeading___Toc511548_3244359995"/>
      <w:bookmarkStart w:id="701" w:name="_Toc301"/>
      <w:bookmarkEnd w:id="699"/>
      <w:bookmarkEnd w:id="7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68</w:t>
      </w:r>
      <w:r>
        <w:rPr>
          <w:rtl w:val="true"/>
        </w:rPr>
        <w:t>]</w:t>
      </w:r>
      <w:bookmarkEnd w:id="701"/>
    </w:p>
    <w:p>
      <w:pPr>
        <w:pStyle w:val="Heading5"/>
        <w:numPr>
          <w:ilvl w:val="4"/>
          <w:numId w:val="1"/>
        </w:numPr>
        <w:rPr/>
      </w:pPr>
      <w:bookmarkStart w:id="702" w:name="__RefHeading___Toc511550_3244359995"/>
      <w:bookmarkStart w:id="703" w:name="_Toc302"/>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همانجا که پدرشان دستورشان داده بود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این کار در برابر اراده خداوند هیچ سودشان نبخشید،جز آنکه نیازی در دل یعقوب بود که عملی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اثر ورود از چند دروازه حفظ از چشم زخم و رسیدن برادران،به خصوص بنیامین به یوسف بود که عملی شد و اثر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آنچه به او آموزش داده بودیم دارای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بیشتر مردم آگاه نیستند</w:t>
      </w:r>
      <w:r>
        <w:rPr>
          <w:rFonts w:eastAsia="IRNazanin" w:cs="IRNazanin"/>
          <w:color w:val="111111"/>
          <w:sz w:val="28"/>
          <w:szCs w:val="28"/>
          <w:rtl w:val="true"/>
          <w:lang w:bidi="fa-IR"/>
        </w:rPr>
        <w:t>.</w:t>
      </w:r>
    </w:p>
    <w:p>
      <w:pPr>
        <w:pStyle w:val="Heading5"/>
        <w:numPr>
          <w:ilvl w:val="4"/>
          <w:numId w:val="1"/>
        </w:numPr>
        <w:rPr/>
      </w:pPr>
      <w:bookmarkStart w:id="704" w:name="__RefHeading___Toc511552_3244359995"/>
      <w:bookmarkStart w:id="705" w:name="_Toc303"/>
      <w:bookmarkEnd w:id="704"/>
      <w:r>
        <w:rPr>
          <w:rtl w:val="true"/>
        </w:rPr>
        <w:t>نکته‌ها</w:t>
      </w:r>
      <w:r>
        <w:rPr>
          <w:rtl w:val="true"/>
        </w:rPr>
        <w:t>:</w:t>
      </w:r>
      <w:bookmarkEnd w:id="705"/>
    </w:p>
    <w:p>
      <w:pPr>
        <w:pStyle w:val="Heading5"/>
        <w:numPr>
          <w:ilvl w:val="4"/>
          <w:numId w:val="1"/>
        </w:numPr>
        <w:rPr/>
      </w:pPr>
      <w:bookmarkStart w:id="706" w:name="__RefHeading___Toc511554_3244359995"/>
      <w:bookmarkStart w:id="707" w:name="_Toc304"/>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در اینکه آرزوی درونی و حاجت یعقوب که برآورده شد چه بوده است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بنیامین به یوسف علیه السلام و خارج شدن یوسف از تنهایی،هر چند به صورت اتهام سرقت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به وصال پدر و پسر که در آینده به آن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وظیفه،بدون آنکه ضامن نتیجه‌ی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یعقوب آن است که در مقدّمات کار کوتاهی نشود و از یک در وارد نشوند،ولی آنچه خواهد شد به دست خداوند است</w:t>
      </w:r>
      <w:r>
        <w:rPr>
          <w:rFonts w:eastAsia="IRNazanin" w:cs="IRNazanin"/>
          <w:color w:val="111111"/>
          <w:sz w:val="28"/>
          <w:szCs w:val="28"/>
          <w:rtl w:val="true"/>
          <w:lang w:bidi="fa-IR"/>
        </w:rPr>
        <w:t>.</w:t>
      </w:r>
    </w:p>
    <w:p>
      <w:pPr>
        <w:pStyle w:val="Heading5"/>
        <w:numPr>
          <w:ilvl w:val="4"/>
          <w:numId w:val="1"/>
        </w:numPr>
        <w:rPr/>
      </w:pPr>
      <w:bookmarkStart w:id="708" w:name="__RefHeading___Toc511556_3244359995"/>
      <w:bookmarkStart w:id="709" w:name="_Toc305"/>
      <w:bookmarkEnd w:id="708"/>
      <w:r>
        <w:rPr>
          <w:rtl w:val="true"/>
        </w:rPr>
        <w:t>پیام‌ها</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تلخ،انسان را با ادب می‌کند و سخنان بزرگان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دَخَلُوا مِنْ حَیْثُ أَمَرَهُمْ أَبُوهُمْ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پدر لازم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مِنْ حَیْثُ أَمَرَهُمْ أَبُوهُمْ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بی‌ادبی افراد گفتید،از ادب آنان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برادران قبلاً نسبت ضلالت به پدر می‌دادند،امروز تسلیم امر پدر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و دقّت و برنامه‌ریزی‌ها با وجود اراده‌ی الهی کارساز است،آنجا که نخواهد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یُغْنِی عَنْهُمْ مِنَ اللّٰهِ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یعقوب،بر مطالب و اسراری آگاه بود که مصلحت نمی‌دانست بازگو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فِی نَفْسِ یَعْقُوبَ</w:t>
      </w:r>
      <w:r>
        <w:rPr>
          <w:rFonts w:eastAsia="Amiri" w:cs="Amiri" w:ascii="Amiri" w:hAnsi="Amiri"/>
          <w:color w:val="111111"/>
          <w:sz w:val="28"/>
          <w:szCs w:val="28"/>
          <w:rtl w:val="true"/>
          <w:lang w:bidi="ar-SA"/>
        </w:rPr>
        <w:t>»</w:t>
      </w:r>
      <w:bookmarkStart w:id="710" w:name="pg13165_114843"/>
    </w:p>
    <w:p>
      <w:pPr>
        <w:pStyle w:val="BookText"/>
        <w:rPr/>
      </w:pPr>
      <w:bookmarkEnd w:id="71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حاجت اولیای خدا،مستجاب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فِی نَفْسِ یَعْقُوبَ قَضٰاهٰا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عالمان حقیقی را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 وَ لٰکِنَّ أَکْثَرَ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مردم،به اسباب و علل چشم می‌دوزند و از حاکمیّت خداوند و لزوم توکّل بر او ناآگاهند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باطل،تشخیص اکثریّت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w:t>
      </w:r>
    </w:p>
    <w:p>
      <w:pPr>
        <w:pStyle w:val="Heading4"/>
        <w:numPr>
          <w:ilvl w:val="3"/>
          <w:numId w:val="1"/>
        </w:numPr>
        <w:rPr/>
      </w:pPr>
      <w:bookmarkStart w:id="711" w:name="__RefHeading___Toc511558_3244359995"/>
      <w:bookmarkStart w:id="712" w:name="_Toc306"/>
      <w:bookmarkEnd w:id="71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69</w:t>
      </w:r>
      <w:r>
        <w:rPr>
          <w:rtl w:val="true"/>
        </w:rPr>
        <w:t>]</w:t>
      </w:r>
      <w:bookmarkEnd w:id="712"/>
    </w:p>
    <w:p>
      <w:pPr>
        <w:pStyle w:val="Heading5"/>
        <w:numPr>
          <w:ilvl w:val="4"/>
          <w:numId w:val="1"/>
        </w:numPr>
        <w:rPr/>
      </w:pPr>
      <w:bookmarkStart w:id="713" w:name="__RefHeading___Toc511560_3244359995"/>
      <w:bookmarkStart w:id="714" w:name="_Toc307"/>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یوسف وارد شدند،او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نزد خود جای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برادر تو هستم،پس از آنچه انجام می‌دهند اندوهگین مباش</w:t>
      </w:r>
      <w:r>
        <w:rPr>
          <w:rFonts w:eastAsia="IRNazanin" w:cs="IRNazanin"/>
          <w:color w:val="111111"/>
          <w:sz w:val="28"/>
          <w:szCs w:val="28"/>
          <w:rtl w:val="true"/>
          <w:lang w:bidi="fa-IR"/>
        </w:rPr>
        <w:t>.</w:t>
      </w:r>
    </w:p>
    <w:p>
      <w:pPr>
        <w:pStyle w:val="Heading5"/>
        <w:numPr>
          <w:ilvl w:val="4"/>
          <w:numId w:val="1"/>
        </w:numPr>
        <w:rPr/>
      </w:pPr>
      <w:bookmarkStart w:id="715" w:name="__RefHeading___Toc511562_3244359995"/>
      <w:bookmarkStart w:id="716" w:name="_Toc308"/>
      <w:bookmarkEnd w:id="715"/>
      <w:r>
        <w:rPr>
          <w:rtl w:val="true"/>
        </w:rPr>
        <w:t>نکته‌ها</w:t>
      </w:r>
      <w:r>
        <w:rPr>
          <w:rtl w:val="true"/>
        </w:rPr>
        <w:t>:</w:t>
      </w:r>
      <w:bookmarkEnd w:id="716"/>
    </w:p>
    <w:p>
      <w:pPr>
        <w:pStyle w:val="Heading5"/>
        <w:numPr>
          <w:ilvl w:val="4"/>
          <w:numId w:val="1"/>
        </w:numPr>
        <w:rPr/>
      </w:pPr>
      <w:bookmarkStart w:id="717" w:name="__RefHeading___Toc511564_3244359995"/>
      <w:bookmarkStart w:id="718" w:name="_Toc309"/>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در تفاسیر آمده است که وقتی فرزندان یعقوب علیه السلام وارد مصر شدند،یوسف میزبان آنان شد و برای هر دو نفر،یک طبق غذا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در آخر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او را در کنار خودش نشاند و آن گاه برای هر دو نفر اتاقی قرار داد و باز بنیامین را هم‌اتاق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از بی‌وفایی‌های برادران و جنایتی که درباره یوسف در سالهای قبل کرده بودند،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کاسه‌ی صبر یوسف لبریز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من همان یوسفم و چنان با تأکید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جایی برای احتمال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جای برادرت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احتمال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عملکرد گذشته‌ی برادران اندوهگین مباش،یا از برنامه‌ای که غلامان برای نگاهداری تو دارند و پیمانه را در بار تو خواهند گذاشت تا در پیش من بمانی،نگران مباش</w:t>
      </w:r>
      <w:r>
        <w:rPr>
          <w:rFonts w:eastAsia="IRNazanin" w:cs="IRNazanin"/>
          <w:color w:val="111111"/>
          <w:sz w:val="28"/>
          <w:szCs w:val="28"/>
          <w:rtl w:val="true"/>
          <w:lang w:bidi="fa-IR"/>
        </w:rPr>
        <w:t>.</w:t>
      </w:r>
      <w:bookmarkStart w:id="719" w:name="pg13165_114844"/>
    </w:p>
    <w:p>
      <w:pPr>
        <w:pStyle w:val="Heading5"/>
        <w:numPr>
          <w:ilvl w:val="4"/>
          <w:numId w:val="1"/>
        </w:numPr>
        <w:rPr/>
      </w:pPr>
      <w:bookmarkStart w:id="720" w:name="__RefHeading___Toc511566_3244359995"/>
      <w:bookmarkStart w:id="721" w:name="_Toc310"/>
      <w:bookmarkEnd w:id="719"/>
      <w:bookmarkEnd w:id="720"/>
      <w:r>
        <w:rPr>
          <w:rtl w:val="true"/>
        </w:rPr>
        <w:t>پیام‌ها</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دیروز به قدرت خود 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برای تهیه آذوقه،با کمال تواضع آستانه یوسف را ببوسند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کلام‌ها،طبقه‌بندی،محرمانه و علنی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تنها به صورت محرمانه به 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امور،تنها خواص را باید در جریان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نعمتی رسیدید،تلخ‌کامی‌های گذشته را فراموش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 به دیدار هم رسیدند،پس نگرانی‌های قبلی را باید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اجرای طرح و نقشه،باید بی‌گناه از نظر روحی آماده و توجیه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بنیامین گفته شد که به نام سارق تورا نگاه می‌داریم نگران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w:t>
      </w:r>
    </w:p>
    <w:p>
      <w:pPr>
        <w:pStyle w:val="Heading4"/>
        <w:numPr>
          <w:ilvl w:val="3"/>
          <w:numId w:val="1"/>
        </w:numPr>
        <w:rPr/>
      </w:pPr>
      <w:bookmarkStart w:id="722" w:name="__RefHeading___Toc511568_3244359995"/>
      <w:bookmarkStart w:id="723" w:name="_Toc311"/>
      <w:bookmarkEnd w:id="72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70</w:t>
      </w:r>
      <w:r>
        <w:rPr>
          <w:rtl w:val="true"/>
        </w:rPr>
        <w:t>]</w:t>
      </w:r>
      <w:bookmarkEnd w:id="723"/>
    </w:p>
    <w:p>
      <w:pPr>
        <w:pStyle w:val="Heading5"/>
        <w:numPr>
          <w:ilvl w:val="4"/>
          <w:numId w:val="1"/>
        </w:numPr>
        <w:rPr/>
      </w:pPr>
      <w:bookmarkStart w:id="724" w:name="__RefHeading___Toc511570_3244359995"/>
      <w:bookmarkStart w:id="725" w:name="_Toc312"/>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بارهای برادران را مجهّز و مهیا ساخت،ظرف آبخوری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خورجین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داد،سپس منادی صدا زد؛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p>
    <w:p>
      <w:pPr>
        <w:pStyle w:val="Heading5"/>
        <w:numPr>
          <w:ilvl w:val="4"/>
          <w:numId w:val="1"/>
        </w:numPr>
        <w:rPr/>
      </w:pPr>
      <w:bookmarkStart w:id="726" w:name="__RefHeading___Toc511572_3244359995"/>
      <w:bookmarkStart w:id="727" w:name="_Toc313"/>
      <w:bookmarkEnd w:id="726"/>
      <w:r>
        <w:rPr>
          <w:rtl w:val="true"/>
        </w:rPr>
        <w:t>نکته‌ها</w:t>
      </w:r>
      <w:r>
        <w:rPr>
          <w:rtl w:val="true"/>
        </w:rPr>
        <w:t>:</w:t>
      </w:r>
      <w:bookmarkEnd w:id="727"/>
    </w:p>
    <w:p>
      <w:pPr>
        <w:pStyle w:val="Heading5"/>
        <w:numPr>
          <w:ilvl w:val="4"/>
          <w:numId w:val="1"/>
        </w:numPr>
        <w:rPr/>
      </w:pPr>
      <w:bookmarkStart w:id="728" w:name="__RefHeading___Toc511574_3244359995"/>
      <w:bookmarkStart w:id="729" w:name="_Toc314"/>
      <w:bookmarkEnd w:id="728"/>
      <w:r>
        <w:rPr>
          <w:rtl w:val="true"/>
        </w:rPr>
        <w:t>اشاره</w:t>
      </w:r>
      <w:bookmarkEnd w:id="7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است که در آن آب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خورجین و امثال آن می‌گویند که روی شتر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کاروانی که مواد غذایی حمل می‌کنند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چندمین باری است که یوسف طرح ابتکاری می‌دهد،یک بار بهای غلّه را در بار برادران گذاشت تا دوباره بازگردند و این بار ظرف قیمتی را در محموله برادر گذاشت تا او را</w:t>
      </w:r>
      <w:bookmarkStart w:id="730" w:name="pg13165_114845"/>
    </w:p>
    <w:p>
      <w:pPr>
        <w:pStyle w:val="BookText"/>
        <w:rPr/>
      </w:pPr>
      <w:bookmarkEnd w:id="730"/>
      <w:r>
        <w:rPr>
          <w:rFonts w:ascii="IRNazanin" w:hAnsi="IRNazanin" w:eastAsia="IRNazanin"/>
          <w:color w:val="111111"/>
          <w:sz w:val="28"/>
          <w:sz w:val="28"/>
          <w:szCs w:val="28"/>
          <w:rtl w:val="true"/>
          <w:lang w:bidi="fa-IR"/>
        </w:rPr>
        <w:t>نزد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 السلام در مرحله‌ی قبل بضاعت را توسط غلامان در بار برادران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سفر دوّم شخصاً سقایه را در بار بنیامین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سرّی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فِی رَحْلِ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در جلسه دو نفره‌ای که یوسف و بنیامین با هم داشتند،یوسف از او پرسید آیا دوست دارد در نزد وی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اعلام رضایت کرد،ولی یادآور شد که پدرش از برادران تعهد گرفته که او را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ماندن تو را طرّاحی می‌کنم و لذا با موافقتِ بنیامین این نقشه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فیلم‌ها،نمایش‌ها و صحنه‌های تئاتر که افراد در ظاهر و در شکل مجرم و گناهکار احضار و مخاطب می‌شوند و یا حتّی شکنجه می‌گردند،ولی آنها بخاطر توجیه قبلی و رضایت شخصی و مصلحت مهم‌تری آن را پذیرا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ماجرا به بی‌گناهانی نسبت سرقت داده شد؟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با آگاهی از این طرح و اتّهام،برای ماندن در نزد یوسف اعلام رضایت کرد و باقی برادران هر چند در یک لحظه ناراحت شدند،ولی بعد از بازرسی از آنها رفع اتهام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کارگزاران از اینکه یوسف خود پیمانه را در میان بار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نداشتند و بطور طبیعی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اصلاح و رفع اختلاف دیگران دروغی بگوید،دروغ حساب نمی‌شود،و آن گاه حضرت این آیه را تلاوت فرمودند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731" w:name="__RefHeading___Toc511576_3244359995"/>
      <w:bookmarkStart w:id="732" w:name="_Toc315"/>
      <w:bookmarkEnd w:id="731"/>
      <w:r>
        <w:rPr>
          <w:rtl w:val="true"/>
        </w:rPr>
        <w:t>پیام‌ها</w:t>
      </w:r>
      <w:bookmarkEnd w:id="7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صحنه‌سازی برای کشف ماجرایی جایز است و برای مصالح مهم‌تر، نسبت دادن سارق به بی‌گناهی که از قبل توجیه شده باشد،مانعی ندارد</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لَسٰارِقُونَ</w:t>
      </w:r>
      <w:r>
        <w:rPr>
          <w:rFonts w:eastAsia="Amiri" w:cs="Amiri" w:ascii="Amiri" w:hAnsi="Amiri"/>
          <w:color w:val="111111"/>
          <w:sz w:val="28"/>
          <w:szCs w:val="28"/>
          <w:rtl w:val="true"/>
          <w:lang w:bidi="ar-SA"/>
        </w:rPr>
        <w:t>»</w:t>
      </w:r>
      <w:bookmarkStart w:id="733" w:name="pg13165_114846"/>
    </w:p>
    <w:p>
      <w:pPr>
        <w:pStyle w:val="BookText"/>
        <w:rPr/>
      </w:pPr>
      <w:bookmarkEnd w:id="7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گروهی یک نفر خلافکار باشد،مردم تمام گروه را خلافکار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p>
    <w:p>
      <w:pPr>
        <w:pStyle w:val="Heading4"/>
        <w:numPr>
          <w:ilvl w:val="3"/>
          <w:numId w:val="1"/>
        </w:numPr>
        <w:rPr/>
      </w:pPr>
      <w:bookmarkStart w:id="734" w:name="__RefHeading___Toc511578_3244359995"/>
      <w:bookmarkStart w:id="735" w:name="_Toc316"/>
      <w:bookmarkEnd w:id="73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735"/>
    </w:p>
    <w:p>
      <w:pPr>
        <w:pStyle w:val="Heading5"/>
        <w:numPr>
          <w:ilvl w:val="4"/>
          <w:numId w:val="1"/>
        </w:numPr>
        <w:rPr/>
      </w:pPr>
      <w:bookmarkStart w:id="736" w:name="__RefHeading___Toc511580_3244359995"/>
      <w:bookmarkStart w:id="737" w:name="_Toc317"/>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ماموران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چیزی را گم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جام مخصوص شاه را گم کرده‌ایم و برای هر کس آن را بیاورد،یک بار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این را ضمانت می‌کنم</w:t>
      </w:r>
      <w:r>
        <w:rPr>
          <w:rFonts w:eastAsia="IRNazanin" w:cs="IRNazanin"/>
          <w:color w:val="111111"/>
          <w:sz w:val="28"/>
          <w:szCs w:val="28"/>
          <w:rtl w:val="true"/>
          <w:lang w:bidi="fa-IR"/>
        </w:rPr>
        <w:t>.</w:t>
      </w:r>
    </w:p>
    <w:p>
      <w:pPr>
        <w:pStyle w:val="Heading5"/>
        <w:numPr>
          <w:ilvl w:val="4"/>
          <w:numId w:val="1"/>
        </w:numPr>
        <w:rPr/>
      </w:pPr>
      <w:bookmarkStart w:id="738" w:name="__RefHeading___Toc511582_3244359995"/>
      <w:bookmarkStart w:id="739" w:name="_Toc318"/>
      <w:bookmarkEnd w:id="738"/>
      <w:r>
        <w:rPr>
          <w:rtl w:val="true"/>
        </w:rPr>
        <w:t>نکته‌ها</w:t>
      </w:r>
      <w:r>
        <w:rPr>
          <w:rtl w:val="true"/>
        </w:rPr>
        <w:t>:</w:t>
      </w:r>
      <w:bookmarkEnd w:id="739"/>
    </w:p>
    <w:p>
      <w:pPr>
        <w:pStyle w:val="Heading5"/>
        <w:numPr>
          <w:ilvl w:val="4"/>
          <w:numId w:val="1"/>
        </w:numPr>
        <w:rPr/>
      </w:pPr>
      <w:bookmarkStart w:id="740" w:name="__RefHeading___Toc511584_3244359995"/>
      <w:bookmarkStart w:id="741" w:name="_Toc319"/>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بکار رفته‌اند،پیمانه‌ای که هم با آن آب می‌خورند و هم گندم را کیل و اندازه می‌کنند که نشانه صرفه‌جویی،بهره‌وری و استفاده چند منظوره از یک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است که گنجایش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بار است،امّا باری که پنهان باشد،مثل بارانی که در دل ابر است یا فرزندی که در شکم مادر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من چنان پاداش می‌دهم،در اصطلاح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دارای سابقه و اعتبار قانونی است</w:t>
      </w:r>
      <w:r>
        <w:rPr>
          <w:rFonts w:eastAsia="IRNazanin" w:cs="IRNazanin"/>
          <w:color w:val="111111"/>
          <w:sz w:val="28"/>
          <w:szCs w:val="28"/>
          <w:rtl w:val="true"/>
          <w:lang w:bidi="fa-IR"/>
        </w:rPr>
        <w:t>.</w:t>
      </w:r>
    </w:p>
    <w:p>
      <w:pPr>
        <w:pStyle w:val="Heading5"/>
        <w:numPr>
          <w:ilvl w:val="4"/>
          <w:numId w:val="1"/>
        </w:numPr>
        <w:rPr/>
      </w:pPr>
      <w:bookmarkStart w:id="742" w:name="__RefHeading___Toc511586_3244359995"/>
      <w:bookmarkStart w:id="743" w:name="_Toc320"/>
      <w:bookmarkEnd w:id="742"/>
      <w:r>
        <w:rPr>
          <w:rtl w:val="true"/>
        </w:rPr>
        <w:t>پیام‌ها</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قبل از اثبات موضوع دزدی کسی را نباید متهم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جایزه تعیین کردن،از شیوه‌های قدیمی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جوایز باید متناسب با افراد و زمان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قحطی بهترین جایزه،یک</w:t>
      </w:r>
      <w:bookmarkStart w:id="744" w:name="pg13165_114847"/>
    </w:p>
    <w:p>
      <w:pPr>
        <w:pStyle w:val="BookText"/>
        <w:rPr/>
      </w:pPr>
      <w:bookmarkEnd w:id="744"/>
      <w:r>
        <w:rPr>
          <w:rFonts w:ascii="IRNazanin" w:hAnsi="IRNazanin" w:eastAsia="IRNazanin"/>
          <w:color w:val="111111"/>
          <w:sz w:val="28"/>
          <w:sz w:val="28"/>
          <w:szCs w:val="28"/>
          <w:rtl w:val="true"/>
          <w:lang w:bidi="fa-IR"/>
        </w:rPr>
        <w:t>بار شتر غلّه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باید فرد معیّن و مشخّصی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باید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گرفتن برای جلب اطمینان،سابقه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w:t>
      </w:r>
    </w:p>
    <w:p>
      <w:pPr>
        <w:pStyle w:val="Heading4"/>
        <w:numPr>
          <w:ilvl w:val="3"/>
          <w:numId w:val="1"/>
        </w:numPr>
        <w:rPr/>
      </w:pPr>
      <w:bookmarkStart w:id="745" w:name="__RefHeading___Toc511588_3244359995"/>
      <w:bookmarkStart w:id="746" w:name="_Toc321"/>
      <w:bookmarkEnd w:id="74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73</w:t>
      </w:r>
      <w:r>
        <w:rPr>
          <w:rtl w:val="true"/>
        </w:rPr>
        <w:t>]</w:t>
      </w:r>
      <w:bookmarkEnd w:id="746"/>
    </w:p>
    <w:p>
      <w:pPr>
        <w:pStyle w:val="Heading5"/>
        <w:numPr>
          <w:ilvl w:val="4"/>
          <w:numId w:val="1"/>
        </w:numPr>
        <w:rPr/>
      </w:pPr>
      <w:bookmarkStart w:id="747" w:name="__RefHeading___Toc511590_3244359995"/>
      <w:bookmarkStart w:id="748" w:name="_Toc322"/>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w:t>
      </w:r>
    </w:p>
    <w:p>
      <w:pPr>
        <w:pStyle w:val="Heading5"/>
        <w:numPr>
          <w:ilvl w:val="4"/>
          <w:numId w:val="1"/>
        </w:numPr>
        <w:rPr/>
      </w:pPr>
      <w:bookmarkStart w:id="749" w:name="__RefHeading___Toc511592_3244359995"/>
      <w:bookmarkStart w:id="750" w:name="_Toc323"/>
      <w:bookmarkEnd w:id="749"/>
      <w:r>
        <w:rPr>
          <w:rtl w:val="true"/>
        </w:rPr>
        <w:t>نکته‌ها</w:t>
      </w:r>
      <w:r>
        <w:rPr>
          <w:rtl w:val="true"/>
        </w:rPr>
        <w:t>:</w:t>
      </w:r>
      <w:bookmarkEnd w:id="750"/>
    </w:p>
    <w:p>
      <w:pPr>
        <w:pStyle w:val="Heading5"/>
        <w:numPr>
          <w:ilvl w:val="4"/>
          <w:numId w:val="1"/>
        </w:numPr>
        <w:rPr/>
      </w:pPr>
      <w:bookmarkStart w:id="751" w:name="__RefHeading___Toc511594_3244359995"/>
      <w:bookmarkStart w:id="752" w:name="_Toc324"/>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ما برای سرقت و فساد به این منطقه نیامده‌ایم،در اینکه از کجا می‌دانستند،چند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اشاره یوسف باشد که این گروه دزد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هنگام ورود به منطقه گزینش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ورود و خروج هیئت‌های بیگانه،مخصوصاً در شرایط بحرانی،باید دقت کرد تا مطمئن به اهداف مسافرین شد</w:t>
      </w:r>
      <w:r>
        <w:rPr>
          <w:rFonts w:eastAsia="IRNazanin" w:cs="IRNazanin"/>
          <w:color w:val="111111"/>
          <w:sz w:val="28"/>
          <w:szCs w:val="28"/>
          <w:rtl w:val="true"/>
          <w:lang w:bidi="fa-IR"/>
        </w:rPr>
        <w:t>.</w:t>
      </w:r>
    </w:p>
    <w:p>
      <w:pPr>
        <w:pStyle w:val="Heading5"/>
        <w:numPr>
          <w:ilvl w:val="4"/>
          <w:numId w:val="1"/>
        </w:numPr>
        <w:rPr/>
      </w:pPr>
      <w:bookmarkStart w:id="753" w:name="__RefHeading___Toc511596_3244359995"/>
      <w:bookmarkStart w:id="754" w:name="_Toc325"/>
      <w:bookmarkEnd w:id="753"/>
      <w:r>
        <w:rPr>
          <w:rtl w:val="true"/>
        </w:rPr>
        <w:t>پیام‌ها</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سابقه،نشانه‌ای برای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مصر قوی و کارآزموده بوده است و می‌دانست که این غافله برای فساد نیامده‌اند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سرقت،یکی از مصادیق فساد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جِئْنٰا لِنُفْسِدَ فِی الْأَرْضِ وَ مٰا کُنّٰا سٰارِقِینَ</w:t>
      </w:r>
      <w:r>
        <w:rPr>
          <w:rFonts w:eastAsia="IRNazanin" w:cs="IRNazanin"/>
          <w:color w:val="111111"/>
          <w:sz w:val="28"/>
          <w:szCs w:val="28"/>
          <w:rtl w:val="true"/>
          <w:lang w:bidi="fa-IR"/>
        </w:rPr>
        <w:t>»</w:t>
      </w:r>
    </w:p>
    <w:p>
      <w:pPr>
        <w:pStyle w:val="Heading4"/>
        <w:numPr>
          <w:ilvl w:val="3"/>
          <w:numId w:val="1"/>
        </w:numPr>
        <w:rPr/>
      </w:pPr>
      <w:bookmarkStart w:id="755" w:name="__RefHeading___Toc511598_3244359995"/>
      <w:bookmarkStart w:id="756" w:name="_Toc326"/>
      <w:bookmarkEnd w:id="75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74</w:t>
      </w:r>
      <w:r>
        <w:rPr>
          <w:rtl w:val="true"/>
        </w:rPr>
        <w:t>]</w:t>
      </w:r>
      <w:bookmarkEnd w:id="756"/>
    </w:p>
    <w:p>
      <w:pPr>
        <w:pStyle w:val="Heading5"/>
        <w:numPr>
          <w:ilvl w:val="4"/>
          <w:numId w:val="1"/>
        </w:numPr>
        <w:rPr/>
      </w:pPr>
      <w:bookmarkStart w:id="757" w:name="__RefHeading___Toc511600_3244359995"/>
      <w:bookmarkStart w:id="758" w:name="_Toc327"/>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دروغ گفته باشید،کیفرش چیست؟</w:t>
      </w:r>
      <w:bookmarkStart w:id="759" w:name="pg13165_114848"/>
    </w:p>
    <w:p>
      <w:pPr>
        <w:pStyle w:val="Heading5"/>
        <w:numPr>
          <w:ilvl w:val="4"/>
          <w:numId w:val="1"/>
        </w:numPr>
        <w:rPr/>
      </w:pPr>
      <w:bookmarkStart w:id="760" w:name="__RefHeading___Toc511602_3244359995"/>
      <w:bookmarkStart w:id="761" w:name="_Toc328"/>
      <w:bookmarkEnd w:id="759"/>
      <w:bookmarkEnd w:id="760"/>
      <w:r>
        <w:rPr>
          <w:rtl w:val="true"/>
        </w:rPr>
        <w:t>نکته‌ها</w:t>
      </w:r>
      <w:r>
        <w:rPr>
          <w:rtl w:val="true"/>
        </w:rPr>
        <w:t>:</w:t>
      </w:r>
      <w:bookmarkEnd w:id="761"/>
    </w:p>
    <w:p>
      <w:pPr>
        <w:pStyle w:val="Heading5"/>
        <w:numPr>
          <w:ilvl w:val="4"/>
          <w:numId w:val="1"/>
        </w:numPr>
        <w:rPr/>
      </w:pPr>
      <w:bookmarkStart w:id="762" w:name="__RefHeading___Toc511604_3244359995"/>
      <w:bookmarkStart w:id="763" w:name="_Toc329"/>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به نظر می‌رسد طرّاح این سؤال حضرت یوسف است،چون می‌داند برادران طبق مقررات و قانون منطقه کنعان و نظر حضرت یعقوب اظهار نظر خواهند کرد</w:t>
      </w:r>
      <w:r>
        <w:rPr>
          <w:rFonts w:eastAsia="IRNazanin" w:cs="IRNazanin"/>
          <w:color w:val="111111"/>
          <w:sz w:val="28"/>
          <w:szCs w:val="28"/>
          <w:rtl w:val="true"/>
          <w:lang w:bidi="fa-IR"/>
        </w:rPr>
        <w:t>.</w:t>
      </w:r>
    </w:p>
    <w:p>
      <w:pPr>
        <w:pStyle w:val="Heading5"/>
        <w:numPr>
          <w:ilvl w:val="4"/>
          <w:numId w:val="1"/>
        </w:numPr>
        <w:rPr/>
      </w:pPr>
      <w:bookmarkStart w:id="764" w:name="__RefHeading___Toc511606_3244359995"/>
      <w:bookmarkStart w:id="765" w:name="_Toc330"/>
      <w:bookmarkEnd w:id="764"/>
      <w:r>
        <w:rPr>
          <w:rtl w:val="true"/>
        </w:rPr>
        <w:t>پیام‌ها</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جدان مجرم را برای تعیین کیفرش،به قضاوت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جَزٰاؤُهُ</w:t>
      </w:r>
      <w:r>
        <w:rPr>
          <w:rFonts w:eastAsia="Amiri" w:cs="Amiri" w:ascii="Amiri" w:hAnsi="Amiri"/>
          <w:color w:val="111111"/>
          <w:sz w:val="28"/>
          <w:szCs w:val="28"/>
          <w:rtl w:val="true"/>
          <w:lang w:bidi="ar-SA"/>
        </w:rPr>
        <w:t>» ...</w:t>
      </w:r>
    </w:p>
    <w:p>
      <w:pPr>
        <w:pStyle w:val="Heading4"/>
        <w:numPr>
          <w:ilvl w:val="3"/>
          <w:numId w:val="1"/>
        </w:numPr>
        <w:rPr/>
      </w:pPr>
      <w:bookmarkStart w:id="766" w:name="__RefHeading___Toc511608_3244359995"/>
      <w:bookmarkStart w:id="767" w:name="_Toc331"/>
      <w:bookmarkEnd w:id="76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75</w:t>
      </w:r>
      <w:r>
        <w:rPr>
          <w:rtl w:val="true"/>
        </w:rPr>
        <w:t>]</w:t>
      </w:r>
      <w:bookmarkEnd w:id="767"/>
    </w:p>
    <w:p>
      <w:pPr>
        <w:pStyle w:val="Heading5"/>
        <w:numPr>
          <w:ilvl w:val="4"/>
          <w:numId w:val="1"/>
        </w:numPr>
        <w:rPr/>
      </w:pPr>
      <w:bookmarkStart w:id="768" w:name="__RefHeading___Toc511610_3244359995"/>
      <w:bookmarkStart w:id="769" w:name="_Toc332"/>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چنین است که هر کس پیمانه در بارش پیدا شود،خود او جزای سرقت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Heading5"/>
        <w:numPr>
          <w:ilvl w:val="4"/>
          <w:numId w:val="1"/>
        </w:numPr>
        <w:rPr/>
      </w:pPr>
      <w:bookmarkStart w:id="770" w:name="__RefHeading___Toc511612_3244359995"/>
      <w:bookmarkStart w:id="771" w:name="_Toc333"/>
      <w:bookmarkEnd w:id="770"/>
      <w:r>
        <w:rPr>
          <w:rtl w:val="true"/>
        </w:rPr>
        <w:t>پیام‌ها</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سرقت در میان بعضی اقوام گذشته،بردگی سارق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تفسیر مجمع البیان،مجازات سرقت،بردگی به مدّت یک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استثنا و تبعیض وجود ندارد،هر کس سارق بود برده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فِی رَحْلِهِ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تفهیم جرم و بیان قانون و عقوبت آن،اعتراض متّهم را به حد اقل کاهش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مَنْ وُجِدَ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باید به گونه‌ای باشد که متهم نیز خود به راحتی اتهام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خلافکار در جمعی،دلیل بر خلافکار بودن همه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خلافکار در کشور بیگانه می‌تواند طبق قانون خود او باشد،نه کشور</w:t>
      </w:r>
      <w:bookmarkStart w:id="772" w:name="pg13165_114849"/>
    </w:p>
    <w:p>
      <w:pPr>
        <w:pStyle w:val="BookText"/>
        <w:rPr/>
      </w:pPr>
      <w:bookmarkEnd w:id="772"/>
      <w:r>
        <w:rPr>
          <w:rFonts w:ascii="Amiri" w:hAnsi="Amiri" w:eastAsia="Amiri" w:cs="Amiri"/>
          <w:color w:val="111111"/>
          <w:sz w:val="28"/>
          <w:sz w:val="28"/>
          <w:szCs w:val="28"/>
          <w:rtl w:val="true"/>
          <w:lang w:bidi="ar-SA"/>
        </w:rPr>
        <w:t>میزبان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نَجْزِی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سرقت،نمونه‌ی بارز ستمکاری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نَجْزِی الظّٰالِمِینَ</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511614_3244359995"/>
      <w:bookmarkStart w:id="774" w:name="_Toc334"/>
      <w:bookmarkEnd w:id="77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76</w:t>
      </w:r>
      <w:r>
        <w:rPr>
          <w:rtl w:val="true"/>
        </w:rPr>
        <w:t>]</w:t>
      </w:r>
      <w:bookmarkEnd w:id="774"/>
    </w:p>
    <w:p>
      <w:pPr>
        <w:pStyle w:val="Heading5"/>
        <w:numPr>
          <w:ilvl w:val="4"/>
          <w:numId w:val="1"/>
        </w:numPr>
        <w:rPr/>
      </w:pPr>
      <w:bookmarkStart w:id="775" w:name="__RefHeading___Toc511616_3244359995"/>
      <w:bookmarkStart w:id="776" w:name="_Toc335"/>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کیفر،ماموران شروع به بازرسی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بارِ برادرش،به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سایر برادران پرداخت،سپس پیمانه را از بار برادرش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اینگونه برای یوسف تدبیر کردیم،زیرا طبق قانون شاه مصر،یوسف نمی‌توانست برادرش را بازداشت کند،مگر آنکه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سارق در کنعان را مقدّمه بازداشت این برادر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کس را که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بالا می‌بریم و برتر از هر صاحب دانشی،دانشوری است</w:t>
      </w:r>
      <w:r>
        <w:rPr>
          <w:rFonts w:eastAsia="IRNazanin" w:cs="IRNazanin"/>
          <w:color w:val="111111"/>
          <w:sz w:val="28"/>
          <w:szCs w:val="28"/>
          <w:rtl w:val="true"/>
          <w:lang w:bidi="fa-IR"/>
        </w:rPr>
        <w:t>.</w:t>
      </w:r>
    </w:p>
    <w:p>
      <w:pPr>
        <w:pStyle w:val="Heading5"/>
        <w:numPr>
          <w:ilvl w:val="4"/>
          <w:numId w:val="1"/>
        </w:numPr>
        <w:rPr/>
      </w:pPr>
      <w:bookmarkStart w:id="777" w:name="__RefHeading___Toc511618_3244359995"/>
      <w:bookmarkStart w:id="778" w:name="_Toc336"/>
      <w:bookmarkEnd w:id="777"/>
      <w:r>
        <w:rPr>
          <w:rtl w:val="true"/>
        </w:rPr>
        <w:t>نکته‌ها</w:t>
      </w:r>
      <w:r>
        <w:rPr>
          <w:rtl w:val="true"/>
        </w:rPr>
        <w:t>:</w:t>
      </w:r>
      <w:bookmarkEnd w:id="778"/>
    </w:p>
    <w:p>
      <w:pPr>
        <w:pStyle w:val="Heading5"/>
        <w:numPr>
          <w:ilvl w:val="4"/>
          <w:numId w:val="1"/>
        </w:numPr>
        <w:rPr/>
      </w:pPr>
      <w:bookmarkStart w:id="779" w:name="__RefHeading___Toc511620_3244359995"/>
      <w:bookmarkStart w:id="780" w:name="_Toc337"/>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به معنی مذموم بکار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طرح و نقشه نیز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بازرسی،بنیامین چون از طرح و نقشه با خبر بود،آسوده خاطر بود،لذا در سراسر این ماجرا هیچ اعتراضی از او نقل نشده است و برای اینکه طرح مخفی بماند و موجب سوء ظن نشود،بازرسی را از بار دیگران شروع کردند تا نوبت به بنیامین رسید و چون در بار او پیدا شد،طبق قرار قبلی باید او در مصر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و نقشه الهی بود،چون یوسف با قوانین جاری مصر نمی‌توانست سارق را به عنوان گروگان نگهدارد</w:t>
      </w:r>
      <w:r>
        <w:rPr>
          <w:rFonts w:eastAsia="IRNazanin" w:cs="IRNazanin"/>
          <w:color w:val="111111"/>
          <w:sz w:val="28"/>
          <w:szCs w:val="28"/>
          <w:rtl w:val="true"/>
          <w:lang w:bidi="fa-IR"/>
        </w:rPr>
        <w:t>.</w:t>
      </w:r>
    </w:p>
    <w:p>
      <w:pPr>
        <w:pStyle w:val="Heading5"/>
        <w:numPr>
          <w:ilvl w:val="4"/>
          <w:numId w:val="1"/>
        </w:numPr>
        <w:rPr/>
      </w:pPr>
      <w:bookmarkStart w:id="781" w:name="__RefHeading___Toc511622_3244359995"/>
      <w:bookmarkStart w:id="782" w:name="_Toc338"/>
      <w:bookmarkEnd w:id="781"/>
      <w:r>
        <w:rPr>
          <w:rtl w:val="true"/>
        </w:rPr>
        <w:t>پیام‌ها</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اطلاعاتی باید به نوعی عمل کنند که موجب شک و ظن به آنها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بِأَوْعِیَتِهِمْ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بازرسی،اوّل به سراغ بار بنیامین نرفتند،بلکه از دیگر</w:t>
      </w:r>
      <w:bookmarkStart w:id="783" w:name="pg13165_114850"/>
    </w:p>
    <w:p>
      <w:pPr>
        <w:pStyle w:val="BookText"/>
        <w:rPr/>
      </w:pPr>
      <w:bookmarkEnd w:id="783"/>
      <w:r>
        <w:rPr>
          <w:rFonts w:ascii="IRNazanin" w:hAnsi="IRNazanin" w:eastAsia="IRNazanin"/>
          <w:color w:val="111111"/>
          <w:sz w:val="28"/>
          <w:sz w:val="28"/>
          <w:szCs w:val="28"/>
          <w:rtl w:val="true"/>
          <w:lang w:bidi="fa-IR"/>
        </w:rPr>
        <w:t>برادران دیگر شروع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کارکنان به عهده مسئولان گذاشته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ظاهر یوسف شخصاً بازرسی نکرده،ولی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بازرسی را آغاز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اموال متّهمان از سوی حاکم،مجاز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بِأَوْعِیَتِهِمْ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ابتکار و چاره‌جویی،از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یوسف،الهامات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 لِیُوسُفَ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بنیامین نزد یوسف،به سود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کِدْنٰا لِیُوسُفَ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مراعات قوانین،حتّی در نظام‌های غیر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لِیَأْخُذَ أَخٰاهُ فِی دِینِ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نیز بایستی به قانون وفادار و از آن تخلّف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قانون مصر پایبند بود،لذا برادر را نگه‌داشت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لِیَأْخُذَ أَخٰاهُ فِی دِینِ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معنوی،درجات و سلسله مراتب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آگاهی،مایه‌ی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نَرْفَعُ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w:t>
      </w:r>
    </w:p>
    <w:p>
      <w:pPr>
        <w:pStyle w:val="Heading4"/>
        <w:numPr>
          <w:ilvl w:val="3"/>
          <w:numId w:val="1"/>
        </w:numPr>
        <w:rPr/>
      </w:pPr>
      <w:bookmarkStart w:id="784" w:name="__RefHeading___Toc511624_3244359995"/>
      <w:bookmarkStart w:id="785" w:name="_Toc339"/>
      <w:bookmarkEnd w:id="78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77</w:t>
      </w:r>
      <w:r>
        <w:rPr>
          <w:rtl w:val="true"/>
        </w:rPr>
        <w:t>]</w:t>
      </w:r>
      <w:bookmarkEnd w:id="785"/>
    </w:p>
    <w:p>
      <w:pPr>
        <w:pStyle w:val="Heading5"/>
        <w:numPr>
          <w:ilvl w:val="4"/>
          <w:numId w:val="1"/>
        </w:numPr>
        <w:rPr/>
      </w:pPr>
      <w:bookmarkStart w:id="786" w:name="__RefHeading___Toc511626_3244359995"/>
      <w:bookmarkStart w:id="787" w:name="_Toc340"/>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سرقت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نیز برادر او دزدی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پنهان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ناراحت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شما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خداوند به آنچه توصیف می‌کنید داناتر است</w:t>
      </w:r>
      <w:r>
        <w:rPr>
          <w:rFonts w:eastAsia="IRNazanin" w:cs="IRNazanin"/>
          <w:color w:val="111111"/>
          <w:sz w:val="28"/>
          <w:szCs w:val="28"/>
          <w:rtl w:val="true"/>
          <w:lang w:bidi="fa-IR"/>
        </w:rPr>
        <w:t>.</w:t>
      </w:r>
    </w:p>
    <w:p>
      <w:pPr>
        <w:pStyle w:val="Heading5"/>
        <w:numPr>
          <w:ilvl w:val="4"/>
          <w:numId w:val="1"/>
        </w:numPr>
        <w:rPr/>
      </w:pPr>
      <w:bookmarkStart w:id="788" w:name="__RefHeading___Toc511628_3244359995"/>
      <w:bookmarkStart w:id="789" w:name="_Toc341"/>
      <w:bookmarkEnd w:id="788"/>
      <w:r>
        <w:rPr>
          <w:rtl w:val="true"/>
        </w:rPr>
        <w:t>پیام‌ها</w:t>
      </w:r>
      <w:bookmarkEnd w:id="7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متّهم،یا انکار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دزد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خود را توجیه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أَخٌ لَهُ مِنْ قَبْلُ</w:t>
      </w:r>
      <w:r>
        <w:rPr>
          <w:rFonts w:eastAsia="IRNazanin" w:cs="IRNazanin"/>
          <w:color w:val="111111"/>
          <w:sz w:val="28"/>
          <w:szCs w:val="28"/>
          <w:rtl w:val="true"/>
          <w:lang w:bidi="fa-IR"/>
        </w:rPr>
        <w:t>»</w:t>
      </w:r>
      <w:bookmarkStart w:id="790" w:name="pg13165_114851"/>
    </w:p>
    <w:p>
      <w:pPr>
        <w:pStyle w:val="BookText"/>
        <w:rPr/>
      </w:pPr>
      <w:bookmarkEnd w:id="7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حسود،حتّی بعد از دهها سال ضربه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أَخٌ لَهُ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برادر،در برادر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مادر،در فرزند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و یوسف از یک مادر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صفا نیست،اتّهام افراد زود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یَسْرِقْ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آمدن پیمانه از بار او،دلیل بر سرقت نیست،ولی برادران چون علاقه‌ای به بنیامین نداشتند،کلمه سرقت را بکار گرفته و مسئله را مسلّم پنداشتند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صفا نیست،خلاف جزیی را کلی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همیشه این کاره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باید نیش‌هایی را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أَخٌ لَهُ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حفظ آبروی خود،به دیگران تهمت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أَخٌ لَهُ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سعۀ صدر،رمز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فَأَسَرَّهٰا یُوسُفُ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را فدای احساسات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برادران نسبت دزد می‌شنید،ولی به خاطر مصلحت و حفظ را از خود را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فَأَسَرَّهٰا یُوسُفُ فِی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همیشه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یُبْدِهٰا لَهُمْ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 حقّ برادر،دروغگویی و اتّهام بی مورد از جمله دلایل یوسف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یوسف،بر فرضِ سرقت پیمانه از سوی بنیامین،از او بدتر بودند، چون آنان برادر خود را دزدیده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شَرٌّ مَکٰاناً</w:t>
      </w:r>
      <w:r>
        <w:rPr>
          <w:rFonts w:eastAsia="IRNazanin" w:cs="IRNazanin"/>
          <w:color w:val="111111"/>
          <w:sz w:val="28"/>
          <w:szCs w:val="28"/>
          <w:rtl w:val="true"/>
          <w:lang w:bidi="fa-IR"/>
        </w:rPr>
        <w:t>»</w:t>
      </w:r>
    </w:p>
    <w:p>
      <w:pPr>
        <w:pStyle w:val="Heading4"/>
        <w:numPr>
          <w:ilvl w:val="3"/>
          <w:numId w:val="1"/>
        </w:numPr>
        <w:rPr/>
      </w:pPr>
      <w:bookmarkStart w:id="791" w:name="__RefHeading___Toc511630_3244359995"/>
      <w:bookmarkStart w:id="792" w:name="_Toc342"/>
      <w:bookmarkEnd w:id="79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78</w:t>
      </w:r>
      <w:r>
        <w:rPr>
          <w:rtl w:val="true"/>
        </w:rPr>
        <w:t>]</w:t>
      </w:r>
      <w:bookmarkEnd w:id="792"/>
    </w:p>
    <w:p>
      <w:pPr>
        <w:pStyle w:val="Heading5"/>
        <w:numPr>
          <w:ilvl w:val="4"/>
          <w:numId w:val="1"/>
        </w:numPr>
        <w:rPr/>
      </w:pPr>
      <w:bookmarkStart w:id="793" w:name="__RefHeading___Toc511632_3244359995"/>
      <w:bookmarkStart w:id="794" w:name="_Toc343"/>
      <w:bookmarkEnd w:id="793"/>
      <w:r>
        <w:rPr>
          <w:rtl w:val="true"/>
        </w:rPr>
        <w:t>اشاره</w:t>
      </w:r>
      <w:bookmarkEnd w:id="794"/>
    </w:p>
    <w:p>
      <w:pPr>
        <w:pStyle w:val="BookText"/>
        <w:rPr/>
      </w:pP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او پدری است پیر و سالخورده، پس یکی از ما را به جای او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ترا از نیکوکاران می‌بینیم</w:t>
      </w:r>
      <w:r>
        <w:rPr>
          <w:rFonts w:eastAsia="IRNazanin" w:cs="IRNazanin"/>
          <w:color w:val="111111"/>
          <w:sz w:val="28"/>
          <w:szCs w:val="28"/>
          <w:rtl w:val="true"/>
          <w:lang w:bidi="fa-IR"/>
        </w:rPr>
        <w:t>.</w:t>
      </w:r>
      <w:bookmarkStart w:id="795" w:name="pg13165_114852"/>
    </w:p>
    <w:p>
      <w:pPr>
        <w:pStyle w:val="Heading5"/>
        <w:numPr>
          <w:ilvl w:val="4"/>
          <w:numId w:val="1"/>
        </w:numPr>
        <w:rPr/>
      </w:pPr>
      <w:bookmarkStart w:id="796" w:name="__RefHeading___Toc511634_3244359995"/>
      <w:bookmarkStart w:id="797" w:name="_Toc344"/>
      <w:bookmarkEnd w:id="795"/>
      <w:bookmarkEnd w:id="796"/>
      <w:r>
        <w:rPr>
          <w:rtl w:val="true"/>
        </w:rPr>
        <w:t>نکته‌ها</w:t>
      </w:r>
      <w:r>
        <w:rPr>
          <w:rtl w:val="true"/>
        </w:rPr>
        <w:t>:</w:t>
      </w:r>
      <w:bookmarkEnd w:id="797"/>
    </w:p>
    <w:p>
      <w:pPr>
        <w:pStyle w:val="Heading5"/>
        <w:numPr>
          <w:ilvl w:val="4"/>
          <w:numId w:val="1"/>
        </w:numPr>
        <w:rPr/>
      </w:pPr>
      <w:bookmarkStart w:id="798" w:name="__RefHeading___Toc511636_3244359995"/>
      <w:bookmarkStart w:id="799" w:name="_Toc345"/>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وقتی برادران یوسف دیدند نگاهداشتن بنیامین قطعی شد،با توجّه به تعهّدی که به پدر سپرده بودند و سابقه‌ای که درباره یوسف نزد پدر داشتند،و احساس کردند برگشتن بدون بنیامین بسیار تلخ است،تقاضای خود را با روان‌شناسی خاصی مطرح نمودند و شروع به التماس کردند و با بیان‌های عاطفی و محرک همچون،تو عزیز و قدرتمندی،تو از نیکوکارانی،او پدری پیر و سالخورده دارد،هر کدام از ما را خواستی به جای او بگیر،درصدد جلب بخشش او بر آمدند</w:t>
      </w:r>
      <w:r>
        <w:rPr>
          <w:rFonts w:eastAsia="IRNazanin" w:cs="IRNazanin"/>
          <w:color w:val="111111"/>
          <w:sz w:val="28"/>
          <w:szCs w:val="28"/>
          <w:rtl w:val="true"/>
          <w:lang w:bidi="fa-IR"/>
        </w:rPr>
        <w:t>.</w:t>
      </w:r>
    </w:p>
    <w:p>
      <w:pPr>
        <w:pStyle w:val="Heading5"/>
        <w:numPr>
          <w:ilvl w:val="4"/>
          <w:numId w:val="1"/>
        </w:numPr>
        <w:rPr/>
      </w:pPr>
      <w:bookmarkStart w:id="800" w:name="__RefHeading___Toc511638_3244359995"/>
      <w:bookmarkStart w:id="801" w:name="_Toc346"/>
      <w:bookmarkEnd w:id="800"/>
      <w:r>
        <w:rPr>
          <w:rtl w:val="true"/>
        </w:rPr>
        <w:t>پیام‌ها</w:t>
      </w:r>
      <w:bookmarkEnd w:id="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الهی،هر سنگدل و ستمگری را روزی به خاک مذلّت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التماس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پیشگانی که هواپرستان آنها را خوار کنند خداوند آنان را عزّت 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حتّی در زمان اقتدارش،نیکوکاری در رفتار و منش او نمایان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نَرٰاکَ مِنَ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و حالات مختلف روزگار،سختی و آسانی،ضعف و قدرت، تغییری در احوال محسنان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همه جا و همه‌ی شرایط،نیکوکار توصیف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نَرٰاکَ مِنَ الْمُحْسِنِینَ</w:t>
      </w:r>
      <w:r>
        <w:rPr>
          <w:rFonts w:eastAsia="IRNazanin" w:cs="IRNazanin"/>
          <w:color w:val="111111"/>
          <w:sz w:val="28"/>
          <w:szCs w:val="28"/>
          <w:rtl w:val="true"/>
          <w:lang w:bidi="fa-IR"/>
        </w:rPr>
        <w:t>»</w:t>
      </w:r>
    </w:p>
    <w:p>
      <w:pPr>
        <w:pStyle w:val="Heading4"/>
        <w:numPr>
          <w:ilvl w:val="3"/>
          <w:numId w:val="1"/>
        </w:numPr>
        <w:rPr/>
      </w:pPr>
      <w:bookmarkStart w:id="802" w:name="__RefHeading___Toc511640_3244359995"/>
      <w:bookmarkStart w:id="803" w:name="_Toc347"/>
      <w:bookmarkEnd w:id="80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79</w:t>
      </w:r>
      <w:r>
        <w:rPr>
          <w:rtl w:val="true"/>
        </w:rPr>
        <w:t>]</w:t>
      </w:r>
      <w:bookmarkEnd w:id="803"/>
    </w:p>
    <w:p>
      <w:pPr>
        <w:pStyle w:val="Heading5"/>
        <w:numPr>
          <w:ilvl w:val="4"/>
          <w:numId w:val="1"/>
        </w:numPr>
        <w:rPr/>
      </w:pPr>
      <w:bookmarkStart w:id="804" w:name="__RefHeading___Toc511642_3244359995"/>
      <w:bookmarkStart w:id="805" w:name="_Toc348"/>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از اینکه کسی را به جز آنکه متاعمان را نزد او یافته‌ایم،بگیریم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Heading5"/>
        <w:numPr>
          <w:ilvl w:val="4"/>
          <w:numId w:val="1"/>
        </w:numPr>
        <w:rPr/>
      </w:pPr>
      <w:bookmarkStart w:id="806" w:name="__RefHeading___Toc511644_3244359995"/>
      <w:bookmarkStart w:id="807" w:name="_Toc349"/>
      <w:bookmarkEnd w:id="806"/>
      <w:r>
        <w:rPr>
          <w:rtl w:val="true"/>
        </w:rPr>
        <w:t>نکته‌ها</w:t>
      </w:r>
      <w:r>
        <w:rPr>
          <w:rtl w:val="true"/>
        </w:rPr>
        <w:t>:</w:t>
      </w:r>
      <w:bookmarkEnd w:id="807"/>
    </w:p>
    <w:p>
      <w:pPr>
        <w:pStyle w:val="Heading5"/>
        <w:numPr>
          <w:ilvl w:val="4"/>
          <w:numId w:val="1"/>
        </w:numPr>
        <w:rPr/>
      </w:pPr>
      <w:bookmarkStart w:id="808" w:name="__RefHeading___Toc511646_3244359995"/>
      <w:bookmarkStart w:id="809" w:name="_Toc350"/>
      <w:bookmarkEnd w:id="808"/>
      <w:r>
        <w:rPr>
          <w:rtl w:val="true"/>
        </w:rPr>
        <w:t>اشاره</w:t>
      </w:r>
      <w:bookmarkEnd w:id="8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کلمات یوسف علیه السلام،نشان از این دارد که نمی‌خواهد بنیامین را سارق معرّفی کند،لذا</w:t>
      </w:r>
      <w:bookmarkStart w:id="810" w:name="pg13165_114853"/>
    </w:p>
    <w:p>
      <w:pPr>
        <w:pStyle w:val="BookText"/>
        <w:rPr/>
      </w:pPr>
      <w:bookmarkEnd w:id="810"/>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مَتٰاعَنٰا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در بار او بود،نه آنکه قطعاً او سارق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یوسف برادر دیگری را به جای بنیامین نگه می‌داشت،طرح به هم می‌خورد و برادران با او به عنوان یک دزد برخورد می‌کردند و انواع آزار و أذیّتها را روا می‌داشتند و آن کس که به جای بنیامین می‌ماند،احساس می‌کرد به ناحقّ گرفتار شده است</w:t>
      </w:r>
      <w:r>
        <w:rPr>
          <w:rFonts w:eastAsia="IRNazanin" w:cs="IRNazanin"/>
          <w:color w:val="111111"/>
          <w:sz w:val="28"/>
          <w:szCs w:val="28"/>
          <w:rtl w:val="true"/>
          <w:lang w:bidi="fa-IR"/>
        </w:rPr>
        <w:t>.</w:t>
      </w:r>
    </w:p>
    <w:p>
      <w:pPr>
        <w:pStyle w:val="Heading5"/>
        <w:numPr>
          <w:ilvl w:val="4"/>
          <w:numId w:val="1"/>
        </w:numPr>
        <w:rPr/>
      </w:pPr>
      <w:bookmarkStart w:id="811" w:name="__RefHeading___Toc511648_3244359995"/>
      <w:bookmarkStart w:id="812" w:name="_Toc351"/>
      <w:bookmarkEnd w:id="811"/>
      <w:r>
        <w:rPr>
          <w:rtl w:val="true"/>
        </w:rPr>
        <w:t>پیام‌ها</w:t>
      </w:r>
      <w:bookmarkEnd w:id="8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مقرّرات،بر هر کس لازم است و قانون شکنی حتّی برای عزیز مصر نیز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 قانون شکنی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تحت تأثیر احساسات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کار حساسی است که باید در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دو مکان به خدا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خلوت زلیخا و یکی به هنگام قضاوت و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درخواست این و آن مقرّرات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نَأْخُذَ</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 نباید به جای گناهکار کیفر ببیند،هر چند خودش به اینکار رضایت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Heading4"/>
        <w:numPr>
          <w:ilvl w:val="3"/>
          <w:numId w:val="1"/>
        </w:numPr>
        <w:rPr/>
      </w:pPr>
      <w:bookmarkStart w:id="813" w:name="__RefHeading___Toc511650_3244359995"/>
      <w:bookmarkStart w:id="814" w:name="_Toc352"/>
      <w:bookmarkEnd w:id="81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80</w:t>
      </w:r>
      <w:r>
        <w:rPr>
          <w:rtl w:val="true"/>
        </w:rPr>
        <w:t>]</w:t>
      </w:r>
      <w:bookmarkEnd w:id="814"/>
    </w:p>
    <w:p>
      <w:pPr>
        <w:pStyle w:val="Heading5"/>
        <w:numPr>
          <w:ilvl w:val="4"/>
          <w:numId w:val="1"/>
        </w:numPr>
        <w:rPr/>
      </w:pPr>
      <w:bookmarkStart w:id="815" w:name="__RefHeading___Toc511652_3244359995"/>
      <w:bookmarkStart w:id="816" w:name="_Toc353"/>
      <w:bookmarkEnd w:id="815"/>
      <w:r>
        <w:rPr>
          <w:rtl w:val="true"/>
        </w:rPr>
        <w:t>اشاره</w:t>
      </w:r>
      <w:bookmarkEnd w:id="8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817" w:name="pg13165_114854"/>
    </w:p>
    <w:p>
      <w:pPr>
        <w:pStyle w:val="BookText"/>
        <w:rPr/>
      </w:pPr>
      <w:bookmarkEnd w:id="817"/>
      <w:r>
        <w:rPr>
          <w:rFonts w:ascii="IRNazanin" w:hAnsi="IRNazanin" w:eastAsia="IRNazanin"/>
          <w:color w:val="111111"/>
          <w:sz w:val="28"/>
          <w:sz w:val="28"/>
          <w:szCs w:val="28"/>
          <w:rtl w:val="true"/>
          <w:lang w:bidi="fa-IR"/>
        </w:rPr>
        <w:t>پس چون از یوسف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،نجواکنان به کناری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هرگز از این سرزمین نمی‌روم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Heading5"/>
        <w:numPr>
          <w:ilvl w:val="4"/>
          <w:numId w:val="1"/>
        </w:numPr>
        <w:rPr/>
      </w:pPr>
      <w:bookmarkStart w:id="818" w:name="__RefHeading___Toc511654_3244359995"/>
      <w:bookmarkStart w:id="819" w:name="_Toc354"/>
      <w:bookmarkEnd w:id="818"/>
      <w:r>
        <w:rPr>
          <w:rtl w:val="true"/>
        </w:rPr>
        <w:t>نکته‌ها</w:t>
      </w:r>
      <w:r>
        <w:rPr>
          <w:rtl w:val="true"/>
        </w:rPr>
        <w:t>:</w:t>
      </w:r>
      <w:bookmarkEnd w:id="819"/>
    </w:p>
    <w:p>
      <w:pPr>
        <w:pStyle w:val="Heading5"/>
        <w:numPr>
          <w:ilvl w:val="4"/>
          <w:numId w:val="1"/>
        </w:numPr>
        <w:rPr/>
      </w:pPr>
      <w:bookmarkStart w:id="820" w:name="__RefHeading___Toc511656_3244359995"/>
      <w:bookmarkStart w:id="821" w:name="_Toc355"/>
      <w:bookmarkEnd w:id="820"/>
      <w:r>
        <w:rPr>
          <w:rtl w:val="true"/>
        </w:rPr>
        <w:t>اشاره</w:t>
      </w:r>
      <w:bookmarkEnd w:id="8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خود را از سایرین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نجوٰی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خَلَصُوا نَجِیًّا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شورای محرمانه تشکیل دادند که چه بکنند</w:t>
      </w:r>
      <w:r>
        <w:rPr>
          <w:rFonts w:eastAsia="IRNazanin" w:cs="IRNazanin"/>
          <w:color w:val="111111"/>
          <w:sz w:val="28"/>
          <w:szCs w:val="28"/>
          <w:rtl w:val="true"/>
          <w:lang w:bidi="fa-IR"/>
        </w:rPr>
        <w:t>.</w:t>
      </w:r>
    </w:p>
    <w:p>
      <w:pPr>
        <w:pStyle w:val="Heading5"/>
        <w:numPr>
          <w:ilvl w:val="4"/>
          <w:numId w:val="1"/>
        </w:numPr>
        <w:rPr/>
      </w:pPr>
      <w:bookmarkStart w:id="822" w:name="__RefHeading___Toc511658_3244359995"/>
      <w:bookmarkStart w:id="823" w:name="_Toc356"/>
      <w:bookmarkEnd w:id="822"/>
      <w:r>
        <w:rPr>
          <w:rtl w:val="true"/>
        </w:rPr>
        <w:t>پیام‌ها</w:t>
      </w:r>
      <w:bookmarkEnd w:id="8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التماس‌ها و خواهش‌ها،شما را از اجرای احکام الهی و اعمال قاطعیّت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می‌شود دیگران از فرد دوری کرده برائت بجویند و حتّی رابطه خویشاوندی را نادیده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همین برادران،قدرتمندانه مشورت می‌کردند که چگونه یوسف را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اقْتُلُوا یُوسُفَ أَوِ اطْرَحُوهُ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کاسه التماس در دست گرفته و مشورت و نجوٰی می‌کنند که چگونه بنیامین را آزاد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حضور پدر مسئولیّت اعضای خانواده با برادر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سلسله مراتب و موقعیّت سنّی در خانواده و جامعه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تلخ و ناگوار،بزرگترها مسئول‌تر و شرمنده‌ترند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bookmarkStart w:id="824" w:name="pg13165_114855"/>
    </w:p>
    <w:p>
      <w:pPr>
        <w:pStyle w:val="BookText"/>
        <w:rPr/>
      </w:pPr>
      <w:bookmarkEnd w:id="82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پیمان‌ها لازم الاجراء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عَلَیْکُمْ مَوْثِقاً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سخت و قراردادهای محکم،راه سوء استفاده را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عَلَیْکُمْ مَوْثِقاً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جنایت تا آخر عمر وجدان‌های سالم را آزار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مٰا فَرَّطْتُمْ فِی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تحصّن،یکی از شیوه‌های قدیمی برای رسیدن به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أَبْرَحَ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غربت،بهتر از شرمندگی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أَبْرَحَ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خوش‌بین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الْحٰاکِمِینَ</w:t>
      </w:r>
      <w:r>
        <w:rPr>
          <w:rFonts w:eastAsia="IRNazanin" w:cs="IRNazanin"/>
          <w:color w:val="111111"/>
          <w:sz w:val="28"/>
          <w:szCs w:val="28"/>
          <w:rtl w:val="true"/>
          <w:lang w:bidi="fa-IR"/>
        </w:rPr>
        <w:t>»</w:t>
      </w:r>
    </w:p>
    <w:p>
      <w:pPr>
        <w:pStyle w:val="Heading4"/>
        <w:numPr>
          <w:ilvl w:val="3"/>
          <w:numId w:val="1"/>
        </w:numPr>
        <w:rPr/>
      </w:pPr>
      <w:bookmarkStart w:id="825" w:name="__RefHeading___Toc511660_3244359995"/>
      <w:bookmarkStart w:id="826" w:name="_Toc357"/>
      <w:bookmarkEnd w:id="82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81</w:t>
      </w:r>
      <w:r>
        <w:rPr>
          <w:rtl w:val="true"/>
        </w:rPr>
        <w:t>]</w:t>
      </w:r>
      <w:bookmarkEnd w:id="826"/>
    </w:p>
    <w:p>
      <w:pPr>
        <w:pStyle w:val="Heading5"/>
        <w:numPr>
          <w:ilvl w:val="4"/>
          <w:numId w:val="1"/>
        </w:numPr>
        <w:rPr/>
      </w:pPr>
      <w:bookmarkStart w:id="827" w:name="__RefHeading___Toc511662_3244359995"/>
      <w:bookmarkStart w:id="828" w:name="_Toc358"/>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می‌مانم،ولی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پدرتان برگردید، پس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پسرت دزدی کرده و ما جز به آنچه می‌دانستیم گواهی ندادیم و ما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نبوده‌ایم</w:t>
      </w:r>
      <w:r>
        <w:rPr>
          <w:rFonts w:eastAsia="IRNazanin" w:cs="IRNazanin"/>
          <w:color w:val="111111"/>
          <w:sz w:val="28"/>
          <w:szCs w:val="28"/>
          <w:rtl w:val="true"/>
          <w:lang w:bidi="fa-IR"/>
        </w:rPr>
        <w:t>.</w:t>
      </w:r>
    </w:p>
    <w:p>
      <w:pPr>
        <w:pStyle w:val="Heading5"/>
        <w:numPr>
          <w:ilvl w:val="4"/>
          <w:numId w:val="1"/>
        </w:numPr>
        <w:rPr/>
      </w:pPr>
      <w:bookmarkStart w:id="829" w:name="__RefHeading___Toc511664_3244359995"/>
      <w:bookmarkStart w:id="830" w:name="_Toc359"/>
      <w:bookmarkEnd w:id="829"/>
      <w:r>
        <w:rPr>
          <w:rtl w:val="true"/>
        </w:rPr>
        <w:t>پیام‌ها</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انسان،خودخواه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می‌خواستند به گندم بیشتر برسند،گفتند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أَخٰانٰا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برادر ما را با ما روانه کن،ولی امروز که تهمت در کار است،گفتند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دزدی کرده 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إِلاّٰ بِمٰا عَلِمْنٰا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پیمان‌ها و تعهدات،باید برای حوادث پیش‌بینی نشده تبصره‌ای باز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لِلْغَیْبِ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3165_114856"/>
    </w:p>
    <w:p>
      <w:pPr>
        <w:pStyle w:val="BookText"/>
        <w:rPr/>
      </w:pPr>
      <w:bookmarkEnd w:id="83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را با کمال صراحت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لِلْغَیْبِ حٰافِظِینَ</w:t>
      </w:r>
      <w:r>
        <w:rPr>
          <w:rFonts w:eastAsia="IRNazanin" w:cs="IRNazanin"/>
          <w:color w:val="111111"/>
          <w:sz w:val="28"/>
          <w:szCs w:val="28"/>
          <w:rtl w:val="true"/>
          <w:lang w:bidi="fa-IR"/>
        </w:rPr>
        <w:t>»</w:t>
      </w:r>
    </w:p>
    <w:p>
      <w:pPr>
        <w:pStyle w:val="Heading4"/>
        <w:numPr>
          <w:ilvl w:val="3"/>
          <w:numId w:val="1"/>
        </w:numPr>
        <w:rPr/>
      </w:pPr>
      <w:bookmarkStart w:id="832" w:name="__RefHeading___Toc511666_3244359995"/>
      <w:bookmarkStart w:id="833" w:name="_Toc360"/>
      <w:bookmarkEnd w:id="83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82</w:t>
      </w:r>
      <w:r>
        <w:rPr>
          <w:rtl w:val="true"/>
        </w:rPr>
        <w:t>]</w:t>
      </w:r>
      <w:bookmarkEnd w:id="833"/>
    </w:p>
    <w:p>
      <w:pPr>
        <w:pStyle w:val="Heading5"/>
        <w:numPr>
          <w:ilvl w:val="4"/>
          <w:numId w:val="1"/>
        </w:numPr>
        <w:rPr/>
      </w:pPr>
      <w:bookmarkStart w:id="834" w:name="__RefHeading___Toc511668_3244359995"/>
      <w:bookmarkStart w:id="835" w:name="_Toc361"/>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حرف ما اطمینان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قریه‌ای که در آن بودیم و از کاروانی که در میانشان به اینجا رو آورده‌ایم،سؤال کن و بی‌شک ما راستگو هستیم</w:t>
      </w:r>
      <w:r>
        <w:rPr>
          <w:rFonts w:eastAsia="IRNazanin" w:cs="IRNazanin"/>
          <w:color w:val="111111"/>
          <w:sz w:val="28"/>
          <w:szCs w:val="28"/>
          <w:rtl w:val="true"/>
          <w:lang w:bidi="fa-IR"/>
        </w:rPr>
        <w:t>.</w:t>
      </w:r>
    </w:p>
    <w:p>
      <w:pPr>
        <w:pStyle w:val="Heading5"/>
        <w:numPr>
          <w:ilvl w:val="4"/>
          <w:numId w:val="1"/>
        </w:numPr>
        <w:rPr/>
      </w:pPr>
      <w:bookmarkStart w:id="836" w:name="__RefHeading___Toc511670_3244359995"/>
      <w:bookmarkStart w:id="837" w:name="_Toc362"/>
      <w:bookmarkEnd w:id="836"/>
      <w:r>
        <w:rPr>
          <w:rtl w:val="true"/>
        </w:rPr>
        <w:t>نکته‌ها</w:t>
      </w:r>
      <w:r>
        <w:rPr>
          <w:rtl w:val="true"/>
        </w:rPr>
        <w:t>:</w:t>
      </w:r>
      <w:bookmarkEnd w:id="837"/>
    </w:p>
    <w:p>
      <w:pPr>
        <w:pStyle w:val="Heading5"/>
        <w:numPr>
          <w:ilvl w:val="4"/>
          <w:numId w:val="1"/>
        </w:numPr>
        <w:rPr/>
      </w:pPr>
      <w:bookmarkStart w:id="838" w:name="__RefHeading___Toc511672_3244359995"/>
      <w:bookmarkStart w:id="839" w:name="_Toc363"/>
      <w:bookmarkEnd w:id="838"/>
      <w:r>
        <w:rPr>
          <w:rtl w:val="true"/>
        </w:rPr>
        <w:t>اشاره</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معنای روستا نیست،بلکه به محل اجتماع و مناطق مسکونی گفته می‌شود؛ خواه شهر باشد یا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سؤال از اهل قریه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کاروانی گفته می‌شود که مواد غذایی حمل 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در گفتگو با پدر،در ماجرای کشته شدن یوسف توسط گرگ،دلیل نداشتند، ولی در اینجا برای حرف خود دو دلیل آوردند؛یکی سؤال از مردم مصر و یکی سؤال از کاروانیان که ما در میان آنان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در ماجرای قبل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تردید و دلهره و سستی است،ولی در این صحنه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لام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نشان می‌دهند که قطعاً راست می‌گویند</w:t>
      </w:r>
      <w:r>
        <w:rPr>
          <w:rFonts w:eastAsia="IRNazanin" w:cs="IRNazanin"/>
          <w:color w:val="111111"/>
          <w:sz w:val="28"/>
          <w:szCs w:val="28"/>
          <w:rtl w:val="true"/>
          <w:lang w:bidi="fa-IR"/>
        </w:rPr>
        <w:t>.</w:t>
      </w:r>
    </w:p>
    <w:p>
      <w:pPr>
        <w:pStyle w:val="Heading5"/>
        <w:numPr>
          <w:ilvl w:val="4"/>
          <w:numId w:val="1"/>
        </w:numPr>
        <w:rPr/>
      </w:pPr>
      <w:bookmarkStart w:id="840" w:name="__RefHeading___Toc511674_3244359995"/>
      <w:bookmarkStart w:id="841" w:name="_Toc364"/>
      <w:bookmarkEnd w:id="840"/>
      <w:r>
        <w:rPr>
          <w:rtl w:val="true"/>
        </w:rPr>
        <w:t>پیام‌ها</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بد و دروغ،در پذیرش سخنان انسان در تمام عمر ایجاد تردید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شهود عینی،راهی معتبر برای اثبات مدّعا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تبانی مجموعه‌ای بزرگ بر کذب،منتفی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لَصٰادِقُونَ</w:t>
      </w:r>
      <w:r>
        <w:rPr>
          <w:rFonts w:eastAsia="IRNazanin" w:cs="IRNazanin"/>
          <w:color w:val="111111"/>
          <w:sz w:val="28"/>
          <w:szCs w:val="28"/>
          <w:rtl w:val="true"/>
          <w:lang w:bidi="fa-IR"/>
        </w:rPr>
        <w:t>»</w:t>
      </w:r>
      <w:bookmarkStart w:id="842" w:name="pg13165_114857"/>
    </w:p>
    <w:p>
      <w:pPr>
        <w:pStyle w:val="Heading4"/>
        <w:numPr>
          <w:ilvl w:val="3"/>
          <w:numId w:val="1"/>
        </w:numPr>
        <w:rPr/>
      </w:pPr>
      <w:bookmarkStart w:id="843" w:name="__RefHeading___Toc511676_3244359995"/>
      <w:bookmarkStart w:id="844" w:name="_Toc365"/>
      <w:bookmarkEnd w:id="842"/>
      <w:bookmarkEnd w:id="84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83</w:t>
      </w:r>
      <w:r>
        <w:rPr>
          <w:rtl w:val="true"/>
        </w:rPr>
        <w:t>]</w:t>
      </w:r>
      <w:bookmarkEnd w:id="844"/>
    </w:p>
    <w:p>
      <w:pPr>
        <w:pStyle w:val="Heading5"/>
        <w:numPr>
          <w:ilvl w:val="4"/>
          <w:numId w:val="1"/>
        </w:numPr>
        <w:rPr/>
      </w:pPr>
      <w:bookmarkStart w:id="845" w:name="__RefHeading___Toc511678_3244359995"/>
      <w:bookmarkStart w:id="846" w:name="_Toc366"/>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دزدی به بنیامین یا تعیین کیفر گروگان‌گیری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را برای شما آراسته است، پس صبری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همه برادران را با هم نزد من آورد،چرا که او قطعاً آگاه و حکیم است</w:t>
      </w:r>
      <w:r>
        <w:rPr>
          <w:rFonts w:eastAsia="IRNazanin" w:cs="IRNazanin"/>
          <w:color w:val="111111"/>
          <w:sz w:val="28"/>
          <w:szCs w:val="28"/>
          <w:rtl w:val="true"/>
          <w:lang w:bidi="fa-IR"/>
        </w:rPr>
        <w:t>.</w:t>
      </w:r>
    </w:p>
    <w:p>
      <w:pPr>
        <w:pStyle w:val="Heading5"/>
        <w:numPr>
          <w:ilvl w:val="4"/>
          <w:numId w:val="1"/>
        </w:numPr>
        <w:rPr/>
      </w:pPr>
      <w:bookmarkStart w:id="847" w:name="__RefHeading___Toc511680_3244359995"/>
      <w:bookmarkStart w:id="848" w:name="_Toc367"/>
      <w:bookmarkEnd w:id="847"/>
      <w:r>
        <w:rPr>
          <w:rtl w:val="true"/>
        </w:rPr>
        <w:t>نکته‌ها</w:t>
      </w:r>
      <w:r>
        <w:rPr>
          <w:rtl w:val="true"/>
        </w:rPr>
        <w:t>:</w:t>
      </w:r>
      <w:bookmarkEnd w:id="848"/>
    </w:p>
    <w:p>
      <w:pPr>
        <w:pStyle w:val="Heading5"/>
        <w:numPr>
          <w:ilvl w:val="4"/>
          <w:numId w:val="1"/>
        </w:numPr>
        <w:rPr/>
      </w:pPr>
      <w:bookmarkStart w:id="849" w:name="__RefHeading___Toc511682_3244359995"/>
      <w:bookmarkStart w:id="850" w:name="_Toc368"/>
      <w:bookmarkEnd w:id="849"/>
      <w:r>
        <w:rPr>
          <w:rtl w:val="true"/>
        </w:rPr>
        <w:t>اشاره</w:t>
      </w:r>
      <w:bookmarkEnd w:id="8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برادران،پیراهن آغشته به خون یوسف را با ظاهری غمگین و گریان حضور پدر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شما این کار را در چشم شما زیبا جلوه داده است و من صبر جمیل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که دو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و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شده‌اند،همین جمله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سؤال مطرح شود در ماجرای یوسف برادران توطئه و خیانت کردند،ولی در ماجرای بنیامین این مسایل نبود،پس چرا کلام یعقوب در هر دو مورد یک لحن و یک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فَصَبْرٌ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اینگونه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می‌خواهد بگوید دوری این دو برادر نیز دنباله حرکت قبلی شما نسبت به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این صحنه‌ها،دنباله همان کار زشت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که مراد یعقوب این است که شما در اینجا هم خیال می‌کنید بی‌تقصیرید و کارتان خوب بوده است،ولی شما مقصّرید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دیدن پیمانه در بار برادرتان او را سارق دانستید؟ شاید کس دیگری این پیمانه را در بار گذاشته بود؟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زود برگشتید؟ باید تحقیق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چرا کیفر سارق را گروگان قرار دادید؟ </w:t>
      </w:r>
      <w:r>
        <w:rPr>
          <w:rStyle w:val="FootnoteAnchor"/>
          <w:rtl w:val="true"/>
        </w:rPr>
        <w:footnoteReference w:id="129"/>
      </w:r>
      <w:r>
        <w:rPr>
          <w:rFonts w:ascii="IRNazanin" w:hAnsi="IRNazanin" w:eastAsia="IRNazanin"/>
          <w:color w:val="111111"/>
          <w:sz w:val="28"/>
          <w:sz w:val="28"/>
          <w:szCs w:val="28"/>
          <w:rtl w:val="true"/>
          <w:lang w:bidi="fa-IR"/>
        </w:rPr>
        <w:t>امّا سخن صاحب المیزان مناسب‌تر است،چون پیدا شدن پیمانه در بار بنیامین،برای عموم مردم سبب علم به دزدی می‌شود و ماندن برادر بزرگتر در مصر نیز برای پیگیری کار یا جلب</w:t>
      </w:r>
      <w:bookmarkStart w:id="851" w:name="pg13165_114858"/>
    </w:p>
    <w:p>
      <w:pPr>
        <w:pStyle w:val="BookText"/>
        <w:rPr/>
      </w:pPr>
      <w:bookmarkEnd w:id="851"/>
      <w:r>
        <w:rPr>
          <w:rFonts w:ascii="IRNazanin" w:hAnsi="IRNazanin" w:eastAsia="IRNazanin"/>
          <w:color w:val="111111"/>
          <w:sz w:val="28"/>
          <w:sz w:val="28"/>
          <w:szCs w:val="28"/>
          <w:rtl w:val="true"/>
          <w:lang w:bidi="fa-IR"/>
        </w:rPr>
        <w:t>عواطف و رحم بود و کیفری هم که ذکر شده،مجازات سارق در منطقه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هیچ یک از سه مسئله،جلوه نفسانی نبود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صبر،گاهی از روی ناچاری و بیچارگی است،چنان که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جَزِعْنٰا أَمْ 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و یا جزع کردن برای نجات ما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صبر آگاهانه و داوطلبانه و تسلیم رضای خداوند است که چهره این صبر در هر جایی با یک عنوان مطرح است؛صبر در میدان جهاد،شجاعت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دنیا،زهد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گناه،تقواست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شهوت،عفّت است و صبر در برابر مال حرام،ورع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 و زیبانمایی زشتی‌ها،گاهی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،گاهی به وسیله‌ی زرق و برق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گاهی توسّط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أَنْفُسُکُمْ</w:t>
      </w:r>
      <w:r>
        <w:rPr>
          <w:rFonts w:eastAsia="IRNazanin" w:cs="IRNazanin"/>
          <w:color w:val="111111"/>
          <w:sz w:val="28"/>
          <w:szCs w:val="28"/>
          <w:rtl w:val="true"/>
          <w:lang w:bidi="fa-IR"/>
        </w:rPr>
        <w:t>»</w:t>
      </w:r>
    </w:p>
    <w:p>
      <w:pPr>
        <w:pStyle w:val="Heading5"/>
        <w:numPr>
          <w:ilvl w:val="4"/>
          <w:numId w:val="1"/>
        </w:numPr>
        <w:rPr/>
      </w:pPr>
      <w:bookmarkStart w:id="852" w:name="__RefHeading___Toc511684_3244359995"/>
      <w:bookmarkStart w:id="853" w:name="_Toc369"/>
      <w:bookmarkEnd w:id="852"/>
      <w:r>
        <w:rPr>
          <w:rtl w:val="true"/>
        </w:rPr>
        <w:t>پیام‌ها</w:t>
      </w:r>
      <w:bookmarkEnd w:id="8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برای توجیه گناه،کارهای زشت را در نظر انسان زیبا جلوه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لَکُمْ أَنْفُسُکُمْ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صبر،شیوه‌ی مردان خداست و صبر جمیل،صبری است که در آن سخنی بر خلاف تسلیم و رضای خداوند گفته نشود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قدرت خداوند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یَأْتِیَنِی 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زنده بودن سه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یوسف،بنیامین،برادر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 و به ملاقاتشان امیدوار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یَأْتِیَنِی بِهِمْ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 الهی،حل مشکلات تازه و کهنه،یکسان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می‌تواند یوسف دیروز و برادر امروز شما را یک جا دورهم گرد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مؤمن،حوادث تلخ را نیز از حکمت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عالمانه و حکیمانه بودن افعال الهی،آدمی را به صبر و شکیبایی</w:t>
      </w:r>
      <w:bookmarkStart w:id="854" w:name="pg13165_114859"/>
    </w:p>
    <w:p>
      <w:pPr>
        <w:pStyle w:val="BookText"/>
        <w:rPr/>
      </w:pPr>
      <w:bookmarkEnd w:id="854"/>
      <w:r>
        <w:rPr>
          <w:rFonts w:ascii="Amiri" w:hAnsi="Amiri" w:eastAsia="Amiri" w:cs="Amiri"/>
          <w:color w:val="111111"/>
          <w:sz w:val="28"/>
          <w:sz w:val="28"/>
          <w:szCs w:val="28"/>
          <w:rtl w:val="true"/>
          <w:lang w:bidi="ar-SA"/>
        </w:rPr>
        <w:t>در حوادث دشوار وادار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إِنَّهُ هُوَ الْعَلِیمُ الْحَکِیمُ</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511686_3244359995"/>
      <w:bookmarkStart w:id="856" w:name="_Toc370"/>
      <w:bookmarkEnd w:id="85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84</w:t>
      </w:r>
      <w:r>
        <w:rPr>
          <w:rtl w:val="true"/>
        </w:rPr>
        <w:t>]</w:t>
      </w:r>
      <w:bookmarkEnd w:id="856"/>
    </w:p>
    <w:p>
      <w:pPr>
        <w:pStyle w:val="Heading5"/>
        <w:numPr>
          <w:ilvl w:val="4"/>
          <w:numId w:val="1"/>
        </w:numPr>
        <w:rPr/>
      </w:pPr>
      <w:bookmarkStart w:id="857" w:name="__RefHeading___Toc511688_3244359995"/>
      <w:bookmarkStart w:id="858" w:name="_Toc371"/>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از فرزندان روی 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دریغا بر یوسف،پس اندوه خود را فرو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چشمش از اندوه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5"/>
        <w:numPr>
          <w:ilvl w:val="4"/>
          <w:numId w:val="1"/>
        </w:numPr>
        <w:rPr/>
      </w:pPr>
      <w:bookmarkStart w:id="859" w:name="__RefHeading___Toc511690_3244359995"/>
      <w:bookmarkStart w:id="860" w:name="_Toc372"/>
      <w:bookmarkEnd w:id="859"/>
      <w:r>
        <w:rPr>
          <w:rtl w:val="true"/>
        </w:rPr>
        <w:t>نکته‌ها</w:t>
      </w:r>
      <w:r>
        <w:rPr>
          <w:rtl w:val="true"/>
        </w:rPr>
        <w:t>:</w:t>
      </w:r>
      <w:bookmarkEnd w:id="860"/>
    </w:p>
    <w:p>
      <w:pPr>
        <w:pStyle w:val="Heading5"/>
        <w:numPr>
          <w:ilvl w:val="4"/>
          <w:numId w:val="1"/>
        </w:numPr>
        <w:rPr/>
      </w:pPr>
      <w:bookmarkStart w:id="861" w:name="__RefHeading___Toc511692_3244359995"/>
      <w:bookmarkStart w:id="862" w:name="_Toc373"/>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حزن و اندوه همراه با غضب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بر چشم گریه،و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حزن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علیهما السلام بیست سال بعد از حادثه کربلا به هر مناسبتی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چرا این همه گریه می‌کنید؟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یازده پسر داشت یکی غائب شد،با اینکه زنده بود،از گریه چشمانش را از دست داد،ولی من در برابر چشمان خود دیدم پدر و برادرها و هفده نفر از خاندان نبوّت شهید شدند،چگونه گریه نکنم؟</w:t>
      </w:r>
    </w:p>
    <w:p>
      <w:pPr>
        <w:pStyle w:val="Heading5"/>
        <w:numPr>
          <w:ilvl w:val="4"/>
          <w:numId w:val="1"/>
        </w:numPr>
        <w:rPr/>
      </w:pPr>
      <w:bookmarkStart w:id="863" w:name="__RefHeading___Toc511694_3244359995"/>
      <w:bookmarkStart w:id="864" w:name="_Toc374"/>
      <w:bookmarkEnd w:id="863"/>
      <w:r>
        <w:rPr>
          <w:rtl w:val="true"/>
        </w:rPr>
        <w:t>پیام‌ها</w:t>
      </w:r>
      <w:bookmarkEnd w:id="8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حسدورزی،یک عمر تحقیر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با حذف یوسف،خود محبوب پدر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حسادت،قهر پدر را شامل حال آنها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می‌دانست که بر فرزند دیگر ظلم نشده است،ظلم بر یوسف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گریه،گاهی موجب نابینایی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ابْیَضَّتْ عَیْنٰاهُ مِنَ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گریه و سوز و عشق،نیاز به شناخت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آشنا به یوسف است که از سوز نابینا می‌شود</w:t>
      </w:r>
      <w:r>
        <w:rPr>
          <w:rFonts w:eastAsia="IRNazanin" w:cs="IRNazanin"/>
          <w:color w:val="111111"/>
          <w:sz w:val="28"/>
          <w:szCs w:val="28"/>
          <w:rtl w:val="true"/>
          <w:lang w:bidi="fa-IR"/>
        </w:rPr>
        <w:t>.)</w:t>
      </w:r>
      <w:bookmarkStart w:id="865" w:name="pg13165_114860"/>
    </w:p>
    <w:p>
      <w:pPr>
        <w:pStyle w:val="BookText"/>
        <w:rPr/>
      </w:pPr>
      <w:bookmarkEnd w:id="86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مصائب،بر محور شخصیّت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یوسف با ظلم به دیگران فرق دارد،نام یوسف برده می‌شود نه دو برادر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گریه،غم و اندوه در فراق عزیزان،جایز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انسان حدّی دارد و روزی لبریز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خشم،از صفات مردان الهی و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کَظِیمٌ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غم،منافاتی با کظم غیظ و صبر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یٰا أَسَفیٰ، فَهُوَ کَظِیمٌ</w:t>
      </w:r>
      <w:r>
        <w:rPr>
          <w:rFonts w:eastAsia="IRNazanin" w:cs="IRNazanin"/>
          <w:color w:val="111111"/>
          <w:sz w:val="28"/>
          <w:szCs w:val="28"/>
          <w:rtl w:val="true"/>
          <w:lang w:bidi="fa-IR"/>
        </w:rPr>
        <w:t>»</w:t>
      </w:r>
    </w:p>
    <w:p>
      <w:pPr>
        <w:pStyle w:val="Heading4"/>
        <w:numPr>
          <w:ilvl w:val="3"/>
          <w:numId w:val="1"/>
        </w:numPr>
        <w:rPr/>
      </w:pPr>
      <w:bookmarkStart w:id="866" w:name="__RefHeading___Toc511696_3244359995"/>
      <w:bookmarkStart w:id="867" w:name="_Toc375"/>
      <w:bookmarkEnd w:id="86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85</w:t>
      </w:r>
      <w:r>
        <w:rPr>
          <w:rtl w:val="true"/>
        </w:rPr>
        <w:t>]</w:t>
      </w:r>
      <w:bookmarkEnd w:id="867"/>
    </w:p>
    <w:p>
      <w:pPr>
        <w:pStyle w:val="Heading5"/>
        <w:numPr>
          <w:ilvl w:val="4"/>
          <w:numId w:val="1"/>
        </w:numPr>
        <w:rPr/>
      </w:pPr>
      <w:bookmarkStart w:id="868" w:name="__RefHeading___Toc511698_3244359995"/>
      <w:bookmarkStart w:id="869" w:name="_Toc376"/>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به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پیوسته یوسف را یاد می‌کنی،تا آنکه بیمار و لاغر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مشرف به 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بروی</w:t>
      </w:r>
      <w:r>
        <w:rPr>
          <w:rFonts w:eastAsia="IRNazanin" w:cs="IRNazanin"/>
          <w:color w:val="111111"/>
          <w:sz w:val="28"/>
          <w:szCs w:val="28"/>
          <w:rtl w:val="true"/>
          <w:lang w:bidi="fa-IR"/>
        </w:rPr>
        <w:t>.</w:t>
      </w:r>
    </w:p>
    <w:p>
      <w:pPr>
        <w:pStyle w:val="Heading5"/>
        <w:numPr>
          <w:ilvl w:val="4"/>
          <w:numId w:val="1"/>
        </w:numPr>
        <w:rPr/>
      </w:pPr>
      <w:bookmarkStart w:id="870" w:name="__RefHeading___Toc511700_3244359995"/>
      <w:bookmarkStart w:id="871" w:name="_Toc377"/>
      <w:bookmarkEnd w:id="870"/>
      <w:r>
        <w:rPr>
          <w:rtl w:val="true"/>
        </w:rPr>
        <w:t>نکته‌ها</w:t>
      </w:r>
      <w:r>
        <w:rPr>
          <w:rtl w:val="true"/>
        </w:rPr>
        <w:t>:</w:t>
      </w:r>
      <w:bookmarkEnd w:id="871"/>
    </w:p>
    <w:p>
      <w:pPr>
        <w:pStyle w:val="Heading5"/>
        <w:numPr>
          <w:ilvl w:val="4"/>
          <w:numId w:val="1"/>
        </w:numPr>
        <w:rPr/>
      </w:pPr>
      <w:bookmarkStart w:id="872" w:name="__RefHeading___Toc511702_3244359995"/>
      <w:bookmarkStart w:id="873" w:name="_Toc378"/>
      <w:bookmarkEnd w:id="872"/>
      <w:r>
        <w:rPr>
          <w:rtl w:val="true"/>
        </w:rPr>
        <w:t>اشاره</w:t>
      </w:r>
      <w:bookmarkEnd w:id="8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گویند که عشق یا اندوه و حزن،او را فرسوده کرده باشد</w:t>
      </w:r>
      <w:r>
        <w:rPr>
          <w:rFonts w:eastAsia="IRNazanin" w:cs="IRNazanin"/>
          <w:color w:val="111111"/>
          <w:sz w:val="28"/>
          <w:szCs w:val="28"/>
          <w:rtl w:val="true"/>
          <w:lang w:bidi="fa-IR"/>
        </w:rPr>
        <w:t>.</w:t>
      </w:r>
    </w:p>
    <w:p>
      <w:pPr>
        <w:pStyle w:val="Heading5"/>
        <w:numPr>
          <w:ilvl w:val="4"/>
          <w:numId w:val="1"/>
        </w:numPr>
        <w:rPr/>
      </w:pPr>
      <w:bookmarkStart w:id="874" w:name="__RefHeading___Toc511704_3244359995"/>
      <w:bookmarkStart w:id="875" w:name="_Toc379"/>
      <w:bookmarkEnd w:id="874"/>
      <w:r>
        <w:rPr>
          <w:rtl w:val="true"/>
        </w:rPr>
        <w:t>پیام‌ها</w:t>
      </w:r>
      <w:bookmarkEnd w:id="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یوسف‌ها همواره باید در یادها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در دعای ندبه،یوسف زمان را صدا می‌زنند و گریه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ببینید چقدر کسی را دوست دارید،ببینید چقدر به یاد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یوسف را می‌شناسد،سوزی دارد که افراد عادّی آن را درک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یُوسُفَ حَتّٰی تَکُونَ حَرَضاً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روحی و روانی،در جسم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حَرَضاً أَوْ تَکُونَ مِنَ الْهٰالِکِینَ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فراق می‌تواند انسان را بشکند و یا بکشد،تا چه رسد به داغ و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عاطفه پدری،از علاقه‌های عادّی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مِنَ الْهٰالِکِینَ</w:t>
      </w:r>
      <w:r>
        <w:rPr>
          <w:rFonts w:eastAsia="IRNazanin" w:cs="IRNazanin"/>
          <w:color w:val="111111"/>
          <w:sz w:val="28"/>
          <w:szCs w:val="28"/>
          <w:rtl w:val="true"/>
          <w:lang w:bidi="fa-IR"/>
        </w:rPr>
        <w:t>»</w:t>
      </w:r>
      <w:bookmarkStart w:id="876" w:name="pg13165_114861"/>
    </w:p>
    <w:p>
      <w:pPr>
        <w:pStyle w:val="Heading4"/>
        <w:numPr>
          <w:ilvl w:val="3"/>
          <w:numId w:val="1"/>
        </w:numPr>
        <w:rPr/>
      </w:pPr>
      <w:bookmarkStart w:id="877" w:name="__RefHeading___Toc511706_3244359995"/>
      <w:bookmarkStart w:id="878" w:name="_Toc380"/>
      <w:bookmarkEnd w:id="876"/>
      <w:bookmarkEnd w:id="87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86</w:t>
      </w:r>
      <w:r>
        <w:rPr>
          <w:rtl w:val="true"/>
        </w:rPr>
        <w:t>]</w:t>
      </w:r>
      <w:bookmarkEnd w:id="878"/>
    </w:p>
    <w:p>
      <w:pPr>
        <w:pStyle w:val="Heading5"/>
        <w:numPr>
          <w:ilvl w:val="4"/>
          <w:numId w:val="1"/>
        </w:numPr>
        <w:rPr/>
      </w:pPr>
      <w:bookmarkStart w:id="879" w:name="__RefHeading___Toc511708_3244359995"/>
      <w:bookmarkStart w:id="880" w:name="_Toc381"/>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فقط به خدا شکایت می‌برم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می‌دانم که شما نمی‌دانید</w:t>
      </w:r>
      <w:r>
        <w:rPr>
          <w:rFonts w:eastAsia="IRNazanin" w:cs="IRNazanin"/>
          <w:color w:val="111111"/>
          <w:sz w:val="28"/>
          <w:szCs w:val="28"/>
          <w:rtl w:val="true"/>
          <w:lang w:bidi="fa-IR"/>
        </w:rPr>
        <w:t>.</w:t>
      </w:r>
    </w:p>
    <w:p>
      <w:pPr>
        <w:pStyle w:val="Heading5"/>
        <w:numPr>
          <w:ilvl w:val="4"/>
          <w:numId w:val="1"/>
        </w:numPr>
        <w:rPr/>
      </w:pPr>
      <w:bookmarkStart w:id="881" w:name="__RefHeading___Toc511710_3244359995"/>
      <w:bookmarkStart w:id="882" w:name="_Toc382"/>
      <w:bookmarkEnd w:id="881"/>
      <w:r>
        <w:rPr>
          <w:rtl w:val="true"/>
        </w:rPr>
        <w:t>نکته‌ها</w:t>
      </w:r>
      <w:r>
        <w:rPr>
          <w:rtl w:val="true"/>
        </w:rPr>
        <w:t>:</w:t>
      </w:r>
      <w:bookmarkEnd w:id="882"/>
    </w:p>
    <w:p>
      <w:pPr>
        <w:pStyle w:val="Heading5"/>
        <w:numPr>
          <w:ilvl w:val="4"/>
          <w:numId w:val="1"/>
        </w:numPr>
        <w:rPr/>
      </w:pPr>
      <w:bookmarkStart w:id="883" w:name="__RefHeading___Toc511712_3244359995"/>
      <w:bookmarkStart w:id="884" w:name="_Toc383"/>
      <w:bookmarkEnd w:id="883"/>
      <w:r>
        <w:rPr>
          <w:rtl w:val="true"/>
        </w:rPr>
        <w:t>اشاره</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حزن شدید گفته می‌شود که گویا شدّت آن باعث شده که دارنده‌اش نتواند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از کار خود به درگاه خدا ناله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حضرت ایّوب از بیماری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مَسَّنِیَ الضُّرُّ</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حضرت موسی از فقر و نداری؛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حضرت یعقوب از فراق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 حُزْنِی</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511714_3244359995"/>
      <w:bookmarkStart w:id="886" w:name="_Toc384"/>
      <w:bookmarkEnd w:id="885"/>
      <w:r>
        <w:rPr>
          <w:rtl w:val="true"/>
        </w:rPr>
        <w:t>پیام‌ها</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است،یا سکوتی است که بر قلب و اعصاب فشار می‌آورد و سلامت انسان را به مخاطره می‌اندازد و یا ناله و فریاد در برابر مردم است که موقعیّت انسان را پایین می‌آورد،امّا شکایت بردن به نزد خداوند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موحّد،درد دل خود را تنها با خدا در میان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أَشْکُوا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حاجت چو بری،نزد خداوندی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ظاهربین از کنار حوادث به راحتی می‌گذرند،ولی انسان‌های ژرف‌نگر آثار و حوادث را تا قیامت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مِنَ اللّٰهِ</w:t>
      </w:r>
      <w:r>
        <w:rPr>
          <w:rFonts w:eastAsia="IRNazanin" w:cs="IRNazanin"/>
          <w:color w:val="111111"/>
          <w:sz w:val="28"/>
          <w:szCs w:val="28"/>
          <w:rtl w:val="true"/>
          <w:lang w:bidi="fa-IR"/>
        </w:rPr>
        <w:t>» ...</w:t>
      </w:r>
      <w:bookmarkStart w:id="887" w:name="pg13165_114862"/>
    </w:p>
    <w:p>
      <w:pPr>
        <w:pStyle w:val="BookText"/>
        <w:rPr/>
      </w:pPr>
      <w:bookmarkEnd w:id="88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زنده بودن یوسف و سرآمدن فراقش و به حقایقی درباره‌ی خدا و صفات او آگاه بود که بر دیگران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مِنَ اللّٰهِ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رؤیای یوسف باشد که یعقوب در آغاز آن را تعبیر کرده بود</w:t>
      </w:r>
      <w:r>
        <w:rPr>
          <w:rFonts w:eastAsia="IRNazanin" w:cs="IRNazanin"/>
          <w:color w:val="111111"/>
          <w:sz w:val="28"/>
          <w:szCs w:val="28"/>
          <w:rtl w:val="true"/>
          <w:lang w:bidi="fa-IR"/>
        </w:rPr>
        <w:t>.</w:t>
      </w:r>
    </w:p>
    <w:p>
      <w:pPr>
        <w:pStyle w:val="Heading4"/>
        <w:numPr>
          <w:ilvl w:val="3"/>
          <w:numId w:val="1"/>
        </w:numPr>
        <w:rPr/>
      </w:pPr>
      <w:bookmarkStart w:id="888" w:name="__RefHeading___Toc511716_3244359995"/>
      <w:bookmarkStart w:id="889" w:name="_Toc385"/>
      <w:bookmarkEnd w:id="88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87</w:t>
      </w:r>
      <w:r>
        <w:rPr>
          <w:rtl w:val="true"/>
        </w:rPr>
        <w:t>]</w:t>
      </w:r>
      <w:bookmarkEnd w:id="889"/>
    </w:p>
    <w:p>
      <w:pPr>
        <w:pStyle w:val="Heading5"/>
        <w:numPr>
          <w:ilvl w:val="4"/>
          <w:numId w:val="1"/>
        </w:numPr>
        <w:rPr/>
      </w:pPr>
      <w:bookmarkStart w:id="890" w:name="__RefHeading___Toc511718_3244359995"/>
      <w:bookmarkStart w:id="891" w:name="_Toc386"/>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از یوسف و برادرش جستجو کنید و از رحمت خداوند مأیوس نشوید،حقّ این است که جز گروه کافران،از رحمت خداوندی مأیوس نمی‌شوند</w:t>
      </w:r>
      <w:r>
        <w:rPr>
          <w:rFonts w:eastAsia="IRNazanin" w:cs="IRNazanin"/>
          <w:color w:val="111111"/>
          <w:sz w:val="28"/>
          <w:szCs w:val="28"/>
          <w:rtl w:val="true"/>
          <w:lang w:bidi="fa-IR"/>
        </w:rPr>
        <w:t>.</w:t>
      </w:r>
    </w:p>
    <w:p>
      <w:pPr>
        <w:pStyle w:val="Heading5"/>
        <w:numPr>
          <w:ilvl w:val="4"/>
          <w:numId w:val="1"/>
        </w:numPr>
        <w:rPr/>
      </w:pPr>
      <w:bookmarkStart w:id="892" w:name="__RefHeading___Toc511720_3244359995"/>
      <w:bookmarkStart w:id="893" w:name="_Toc387"/>
      <w:bookmarkEnd w:id="892"/>
      <w:r>
        <w:rPr>
          <w:rtl w:val="true"/>
        </w:rPr>
        <w:t>نکته‌ها</w:t>
      </w:r>
      <w:r>
        <w:rPr>
          <w:rtl w:val="true"/>
        </w:rPr>
        <w:t>:</w:t>
      </w:r>
      <w:bookmarkEnd w:id="893"/>
    </w:p>
    <w:p>
      <w:pPr>
        <w:pStyle w:val="Heading5"/>
        <w:numPr>
          <w:ilvl w:val="4"/>
          <w:numId w:val="1"/>
        </w:numPr>
        <w:rPr/>
      </w:pPr>
      <w:bookmarkStart w:id="894" w:name="__RefHeading___Toc511722_3244359995"/>
      <w:bookmarkStart w:id="895" w:name="_Toc388"/>
      <w:bookmarkEnd w:id="894"/>
      <w:r>
        <w:rPr>
          <w:rtl w:val="true"/>
        </w:rPr>
        <w:t>اشاره</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چیزی از راه حس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 کردن در مورد بدی‌ها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 کردن در مورد خوبی‌ها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جان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فَرَج و رحمت به کار می‌رود،گویا با گشایش گره و مشکل،جان تازه‌ای در انسان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ریح است،همان گونه که انسان با وزش باد احساس راحتی می‌کند با رحمت الهی نیز انسان شادمان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روایات،یأس از رحمت خدا،از گناهان کبیره است</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896" w:name="__RefHeading___Toc511724_3244359995"/>
      <w:bookmarkStart w:id="897" w:name="_Toc389"/>
      <w:bookmarkEnd w:id="896"/>
      <w:r>
        <w:rPr>
          <w:rtl w:val="true"/>
        </w:rPr>
        <w:t>پیام‌ها</w:t>
      </w:r>
      <w:bookmarkEnd w:id="8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با فرزندانش قطع رابطه‌ی دائمی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شناخت،نیاز به حرکت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فَتَحَسَّسُوا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لطف الهی،با تنبلی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 لاٰ تَیْأَسُوا</w:t>
      </w:r>
      <w:r>
        <w:rPr>
          <w:rFonts w:eastAsia="IRNazanin" w:cs="IRNazanin"/>
          <w:color w:val="111111"/>
          <w:sz w:val="28"/>
          <w:szCs w:val="28"/>
          <w:rtl w:val="true"/>
          <w:lang w:bidi="fa-IR"/>
        </w:rPr>
        <w:t>»</w:t>
      </w:r>
      <w:bookmarkStart w:id="898" w:name="pg13165_114863"/>
    </w:p>
    <w:p>
      <w:pPr>
        <w:pStyle w:val="BookText"/>
        <w:rPr/>
      </w:pPr>
      <w:bookmarkEnd w:id="8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خدا،هم خود مأیوس نمی‌شوند هم دیگران را از یأس باز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یأس،نشانه‌ی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مأیوس شده،در درون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تمام شده است</w:t>
      </w:r>
      <w:r>
        <w:rPr>
          <w:rFonts w:eastAsia="IRNazanin" w:cs="IRNazanin"/>
          <w:color w:val="111111"/>
          <w:sz w:val="28"/>
          <w:szCs w:val="28"/>
          <w:rtl w:val="true"/>
          <w:lang w:bidi="fa-IR"/>
        </w:rPr>
        <w:t>.</w:t>
      </w:r>
    </w:p>
    <w:p>
      <w:pPr>
        <w:pStyle w:val="Heading4"/>
        <w:numPr>
          <w:ilvl w:val="3"/>
          <w:numId w:val="1"/>
        </w:numPr>
        <w:rPr/>
      </w:pPr>
      <w:bookmarkStart w:id="899" w:name="__RefHeading___Toc511726_3244359995"/>
      <w:bookmarkStart w:id="900" w:name="_Toc390"/>
      <w:bookmarkEnd w:id="899"/>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88</w:t>
      </w:r>
      <w:r>
        <w:rPr>
          <w:rtl w:val="true"/>
        </w:rPr>
        <w:t>]</w:t>
      </w:r>
      <w:bookmarkEnd w:id="900"/>
    </w:p>
    <w:p>
      <w:pPr>
        <w:pStyle w:val="Heading5"/>
        <w:numPr>
          <w:ilvl w:val="4"/>
          <w:numId w:val="1"/>
        </w:numPr>
        <w:rPr/>
      </w:pPr>
      <w:bookmarkStart w:id="901" w:name="__RefHeading___Toc511728_3244359995"/>
      <w:bookmarkStart w:id="902" w:name="_Toc391"/>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یوسف وارد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ما و خاندان ما را فراگرفته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 اندکی با خود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کاری به پول اندک ما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ما را بطور کامل وفا کن و بر ما ببخش،زیرا که خداوند کریمان و بخشندگان را پاداش می‌دهد</w:t>
      </w:r>
      <w:r>
        <w:rPr>
          <w:rFonts w:eastAsia="IRNazanin" w:cs="IRNazanin"/>
          <w:color w:val="111111"/>
          <w:sz w:val="28"/>
          <w:szCs w:val="28"/>
          <w:rtl w:val="true"/>
          <w:lang w:bidi="fa-IR"/>
        </w:rPr>
        <w:t>.</w:t>
      </w:r>
    </w:p>
    <w:p>
      <w:pPr>
        <w:pStyle w:val="Heading5"/>
        <w:numPr>
          <w:ilvl w:val="4"/>
          <w:numId w:val="1"/>
        </w:numPr>
        <w:rPr/>
      </w:pPr>
      <w:bookmarkStart w:id="903" w:name="__RefHeading___Toc511730_3244359995"/>
      <w:bookmarkStart w:id="904" w:name="_Toc392"/>
      <w:bookmarkEnd w:id="903"/>
      <w:r>
        <w:rPr>
          <w:rtl w:val="true"/>
        </w:rPr>
        <w:t>نکته‌ها</w:t>
      </w:r>
      <w:r>
        <w:rPr>
          <w:rtl w:val="true"/>
        </w:rPr>
        <w:t>:</w:t>
      </w:r>
      <w:bookmarkEnd w:id="904"/>
    </w:p>
    <w:p>
      <w:pPr>
        <w:pStyle w:val="Heading5"/>
        <w:numPr>
          <w:ilvl w:val="4"/>
          <w:numId w:val="1"/>
        </w:numPr>
        <w:rPr/>
      </w:pPr>
      <w:bookmarkStart w:id="905" w:name="__RefHeading___Toc511732_3244359995"/>
      <w:bookmarkStart w:id="906" w:name="_Toc393"/>
      <w:bookmarkEnd w:id="905"/>
      <w:r>
        <w:rPr>
          <w:rtl w:val="true"/>
        </w:rPr>
        <w:t>اشاره</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مالی گویند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طرد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آنجایی که معمولاً فروشندگان بهای کم را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بازگرداندن بنیامین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نامه‌ای برای یوسف نوشت که محتوای آن تجلیل از یوسف، بیان قحطی کنعان،تقاضای آزادی بنیامین و تبرئه فرزندان از سرقت بود و به همراه فرزندان برای یوسف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یوسف در مقابل برادران آن نامه را خواند،بوسید و بر چشم گذاشت و گریه‌ای کرد که قطرات اشک بر لباسش نشست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که هنوز یوسف را نمی‌شناختند شگفت‌زده بودند که این همه احترام به پدر ما برای چیست؟ کم‌کم برق امیدی در دل آنها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یوسف را چون دیدند،با خود گفتند</w:t>
      </w:r>
      <w:bookmarkStart w:id="907" w:name="pg13165_114864"/>
    </w:p>
    <w:p>
      <w:pPr>
        <w:pStyle w:val="BookText"/>
        <w:rPr/>
      </w:pPr>
      <w:bookmarkEnd w:id="907"/>
      <w:r>
        <w:rPr>
          <w:rFonts w:ascii="IRNazanin" w:hAnsi="IRNazanin" w:eastAsia="IRNazanin"/>
          <w:color w:val="111111"/>
          <w:sz w:val="28"/>
          <w:sz w:val="28"/>
          <w:szCs w:val="28"/>
          <w:rtl w:val="true"/>
          <w:lang w:bidi="fa-IR"/>
        </w:rPr>
        <w:t>نکند او یوسف باشد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908" w:name="__RefHeading___Toc511734_3244359995"/>
      <w:bookmarkStart w:id="909" w:name="_Toc394"/>
      <w:bookmarkEnd w:id="908"/>
      <w:r>
        <w:rPr>
          <w:rtl w:val="true"/>
        </w:rPr>
        <w:t>پیام‌ها</w:t>
      </w:r>
      <w:bookmarkEnd w:id="9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یعقوب،یوسف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فَتَحَسَّسُوا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فرزندان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لَنَا الْکَیْلَ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کنندگان،روزی تحقیر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با غرور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دزد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گمراهی آشکار است،امروز با حقارت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کمک و مساعدت،فرهنگ خاصّی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 و نیاز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انگیزه در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تَصَدَّقْ عَلَیْنٰا إِنَّ اللّٰهَ یَجْزِی الْمُتَصَدِّقِینَ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نیاز،انسان را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شیران را کند روبَه مزاج احتیاج است احتیاج است احتیاج</w:t>
      </w:r>
    </w:p>
    <w:p>
      <w:pPr>
        <w:pStyle w:val="Heading4"/>
        <w:numPr>
          <w:ilvl w:val="3"/>
          <w:numId w:val="1"/>
        </w:numPr>
        <w:rPr/>
      </w:pPr>
      <w:bookmarkStart w:id="910" w:name="__RefHeading___Toc511736_3244359995"/>
      <w:bookmarkStart w:id="911" w:name="_Toc395"/>
      <w:bookmarkEnd w:id="91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89</w:t>
      </w:r>
      <w:r>
        <w:rPr>
          <w:rtl w:val="true"/>
        </w:rPr>
        <w:t>]</w:t>
      </w:r>
      <w:bookmarkEnd w:id="911"/>
    </w:p>
    <w:p>
      <w:pPr>
        <w:pStyle w:val="Heading5"/>
        <w:numPr>
          <w:ilvl w:val="4"/>
          <w:numId w:val="1"/>
        </w:numPr>
        <w:rPr/>
      </w:pPr>
      <w:bookmarkStart w:id="912" w:name="__RefHeading___Toc511738_3244359995"/>
      <w:bookmarkStart w:id="913" w:name="_Toc396"/>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با یوسف و برادرش چه کردید آن گاه که شما نادان بودید</w:t>
      </w:r>
      <w:r>
        <w:rPr>
          <w:rFonts w:eastAsia="IRNazanin" w:cs="IRNazanin"/>
          <w:color w:val="111111"/>
          <w:sz w:val="28"/>
          <w:szCs w:val="28"/>
          <w:rtl w:val="true"/>
          <w:lang w:bidi="fa-IR"/>
        </w:rPr>
        <w:t>.</w:t>
      </w:r>
    </w:p>
    <w:p>
      <w:pPr>
        <w:pStyle w:val="Heading5"/>
        <w:numPr>
          <w:ilvl w:val="4"/>
          <w:numId w:val="1"/>
        </w:numPr>
        <w:rPr/>
      </w:pPr>
      <w:bookmarkStart w:id="914" w:name="__RefHeading___Toc511740_3244359995"/>
      <w:bookmarkStart w:id="915" w:name="_Toc397"/>
      <w:bookmarkEnd w:id="914"/>
      <w:r>
        <w:rPr>
          <w:rtl w:val="true"/>
        </w:rPr>
        <w:t>نکته‌ها</w:t>
      </w:r>
      <w:r>
        <w:rPr>
          <w:rtl w:val="true"/>
        </w:rPr>
        <w:t>:</w:t>
      </w:r>
      <w:bookmarkEnd w:id="915"/>
    </w:p>
    <w:p>
      <w:pPr>
        <w:pStyle w:val="Heading5"/>
        <w:numPr>
          <w:ilvl w:val="4"/>
          <w:numId w:val="1"/>
        </w:numPr>
        <w:rPr/>
      </w:pPr>
      <w:bookmarkStart w:id="916" w:name="__RefHeading___Toc511742_3244359995"/>
      <w:bookmarkStart w:id="917" w:name="_Toc398"/>
      <w:bookmarkEnd w:id="916"/>
      <w:r>
        <w:rPr>
          <w:rtl w:val="true"/>
        </w:rPr>
        <w:t>اشاره</w:t>
      </w:r>
      <w:bookmarkEnd w:id="9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سؤال ممکن است اهداف گوناگونی نهفته باشد،اهدافی مثبت و سازنده و یا منفی و آزاردهنده،سؤال یوسف که پرسید آیا می‌دانید با یوسف و برادرش چه کردید؟،ممکن است</w:t>
      </w:r>
      <w:bookmarkStart w:id="918" w:name="pg13165_114865"/>
    </w:p>
    <w:p>
      <w:pPr>
        <w:pStyle w:val="BookText"/>
        <w:rPr/>
      </w:pPr>
      <w:bookmarkEnd w:id="918"/>
      <w:r>
        <w:rPr>
          <w:rFonts w:ascii="IRNazanin" w:hAnsi="IRNazanin" w:eastAsia="IRNazanin"/>
          <w:color w:val="111111"/>
          <w:sz w:val="28"/>
          <w:sz w:val="28"/>
          <w:szCs w:val="28"/>
          <w:rtl w:val="true"/>
          <w:lang w:bidi="fa-IR"/>
        </w:rPr>
        <w:t>برای این باشد که من ماجرا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ممکن است هدف از سؤال این باشد که کار بدی کردید،توبه کنید و ممکن است هدفش تشفّی خاطر بنیامین باشد که در جلسه حضور دارد و ممکن است هدفش سرزنش و توبیخ و ملامت یا به رخ کشیدن عزّت خود و یا سرزنش به اینکه با این همه جنایت چرا امید تصدّق دارید؟ در میان غرض‌هایی که مطرح شد،سه مورد اوّل با مقام یوسف سازگاری دارد،ولی باقی موارد با فتوّت و کرامتی که آیات بعد از یوسف گزارش می‌کند،همخوانی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رغم اینکه نسبت دزدی شنید،چیزی نگفت و سرانجامِ کار به برادران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جهل،تنها به معنای ندانستن نیست،بلکه غلبه هوسها نوعی بی‌توجّهی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گناهکار هر چند عالم باشد،جاهل است چون توجّه ندارد و آتش دوزخ را برای خود می‌خرد</w:t>
      </w:r>
      <w:r>
        <w:rPr>
          <w:rFonts w:eastAsia="IRNazanin" w:cs="IRNazanin"/>
          <w:color w:val="111111"/>
          <w:sz w:val="28"/>
          <w:szCs w:val="28"/>
          <w:rtl w:val="true"/>
          <w:lang w:bidi="fa-IR"/>
        </w:rPr>
        <w:t>.</w:t>
      </w:r>
    </w:p>
    <w:p>
      <w:pPr>
        <w:pStyle w:val="Heading5"/>
        <w:numPr>
          <w:ilvl w:val="4"/>
          <w:numId w:val="1"/>
        </w:numPr>
        <w:rPr/>
      </w:pPr>
      <w:bookmarkStart w:id="919" w:name="__RefHeading___Toc511744_3244359995"/>
      <w:bookmarkStart w:id="920" w:name="_Toc399"/>
      <w:bookmarkEnd w:id="919"/>
      <w:r>
        <w:rPr>
          <w:rtl w:val="true"/>
        </w:rPr>
        <w:t>پیام‌ها</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خطاها و گناهان روزی گشوده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در آن است که جزئیات خلاف مطرح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قدرت رسیدید،دیگر مظلومان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فَعَلْتُمْ بِیُوسُفَ وَ أَخِیهِ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در آن است که راه عذر به خطاکار تلقین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جٰاهِلُونَ</w:t>
      </w:r>
      <w:r>
        <w:rPr>
          <w:rFonts w:eastAsia="IRNazanin" w:cs="IRNazanin"/>
          <w:color w:val="111111"/>
          <w:sz w:val="28"/>
          <w:szCs w:val="28"/>
          <w:rtl w:val="true"/>
          <w:lang w:bidi="fa-IR"/>
        </w:rPr>
        <w:t>»</w:t>
      </w:r>
    </w:p>
    <w:p>
      <w:pPr>
        <w:pStyle w:val="Heading4"/>
        <w:numPr>
          <w:ilvl w:val="3"/>
          <w:numId w:val="1"/>
        </w:numPr>
        <w:rPr/>
      </w:pPr>
      <w:bookmarkStart w:id="921" w:name="__RefHeading___Toc511746_3244359995"/>
      <w:bookmarkStart w:id="922" w:name="_Toc400"/>
      <w:bookmarkEnd w:id="92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90</w:t>
      </w:r>
      <w:r>
        <w:rPr>
          <w:rtl w:val="true"/>
        </w:rPr>
        <w:t>]</w:t>
      </w:r>
      <w:bookmarkEnd w:id="922"/>
    </w:p>
    <w:p>
      <w:pPr>
        <w:pStyle w:val="Heading5"/>
        <w:numPr>
          <w:ilvl w:val="4"/>
          <w:numId w:val="1"/>
        </w:numPr>
        <w:rPr/>
      </w:pPr>
      <w:bookmarkStart w:id="923" w:name="__RefHeading___Toc511748_3244359995"/>
      <w:bookmarkStart w:id="924" w:name="_Toc401"/>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خداوند بر ما منت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کس تقوا و صبر پیشه کند،پس همانا خداوند پاداش نیکوکاران را تباه نمی‌کند</w:t>
      </w:r>
      <w:r>
        <w:rPr>
          <w:rFonts w:eastAsia="IRNazanin" w:cs="IRNazanin"/>
          <w:color w:val="111111"/>
          <w:sz w:val="28"/>
          <w:szCs w:val="28"/>
          <w:rtl w:val="true"/>
          <w:lang w:bidi="fa-IR"/>
        </w:rPr>
        <w:t>.</w:t>
      </w:r>
    </w:p>
    <w:p>
      <w:pPr>
        <w:pStyle w:val="Heading5"/>
        <w:numPr>
          <w:ilvl w:val="4"/>
          <w:numId w:val="1"/>
        </w:numPr>
        <w:rPr/>
      </w:pPr>
      <w:bookmarkStart w:id="925" w:name="__RefHeading___Toc511750_3244359995"/>
      <w:bookmarkStart w:id="926" w:name="_Toc402"/>
      <w:bookmarkEnd w:id="925"/>
      <w:r>
        <w:rPr>
          <w:rtl w:val="true"/>
        </w:rPr>
        <w:t>نکته‌ها</w:t>
      </w:r>
      <w:r>
        <w:rPr>
          <w:rtl w:val="true"/>
        </w:rPr>
        <w:t>:</w:t>
      </w:r>
      <w:bookmarkEnd w:id="926"/>
    </w:p>
    <w:p>
      <w:pPr>
        <w:pStyle w:val="Heading5"/>
        <w:numPr>
          <w:ilvl w:val="4"/>
          <w:numId w:val="1"/>
        </w:numPr>
        <w:rPr/>
      </w:pPr>
      <w:bookmarkStart w:id="927" w:name="__RefHeading___Toc511752_3244359995"/>
      <w:bookmarkStart w:id="928" w:name="_Toc403"/>
      <w:bookmarkEnd w:id="927"/>
      <w:r>
        <w:rPr>
          <w:rtl w:val="true"/>
        </w:rPr>
        <w:t>اشاره</w:t>
      </w:r>
      <w:bookmarkEnd w:id="9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می‌گذشت،برادران مبهوت‌تر شدند که چرا عزیز مصر در برابر نامه‌ی پدرشان</w:t>
      </w:r>
      <w:bookmarkStart w:id="929" w:name="pg13165_114866"/>
    </w:p>
    <w:p>
      <w:pPr>
        <w:pStyle w:val="BookText"/>
        <w:rPr/>
      </w:pPr>
      <w:bookmarkEnd w:id="929"/>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از کجا ماجرای یوسف را می‌داند؟ راستی قیافه او به یوسف شباهت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یوسف باشد،چه بهتر که از خودش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یوسف نبود به ما دیوانه نمی‌گویند؟ و اگر یوسف بود از شرمندگی چه می‌کنیم؟ هیجان سراسر وجود برادران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طلسم سکوت را با سؤالِ آیا تو یوسفی،شکستند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صحنه‌ای پیش آمد؟ و کدام نقاش می‌تواند سیمایی از شرمندگی و شادی و گریه و در آغوش کشیدن را تصویر کند؟ 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شرایط طوری فراهم شود که مردم سؤال کنند و برای رشد و تربیت،انگیزه آنان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برادران یوسف دائماً انگیزه برای جستجو و سؤال زیاد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اصرار داشت بنیامین را به همراه خود بیاوریم؟ چرا پیمانه در بار ما پیدا شد؟ چرا پول ما را در نوبت اوّل برگرداند؟ او از کجا داستان یوسف را می‌داند؟ نکند دیگر به ما غلّه ندهد؟ وقتی این هیجانات در روح آنها اوج گرفت،پرسیدند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حضرت قائم علیه السلام سنتی از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حضرت را نمی‌شناسند تا اینکه خداوند اذن دهد که خود را معرفی کند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930" w:name="__RefHeading___Toc511754_3244359995"/>
      <w:bookmarkStart w:id="931" w:name="_Toc404"/>
      <w:bookmarkEnd w:id="930"/>
      <w:r>
        <w:rPr>
          <w:rtl w:val="true"/>
        </w:rPr>
        <w:t>پیام‌ها</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تاریخ و حوادث تلخ و شیرین،رابطه‌ها و شناخت‌ها را تغییر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إِنَّکَ لَأَنْتَ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اولیای خدا،همه‌ی نعمت‌ها را از او 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عَلَیْنٰا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صبر و تقوا،در دنیا نیز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 وَ یَصْبِرْ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لایق زمامداری و حکومت است که در برابر حوادث،حسادت‌ها، شهوت‌ها،تحقیرها،زندان‌ها،تبلیغات سوء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حساس‌ترین اوقات،برای تبلیغ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برادران از کار</w:t>
      </w:r>
      <w:bookmarkStart w:id="932" w:name="pg13165_114867"/>
    </w:p>
    <w:p>
      <w:pPr>
        <w:pStyle w:val="BookText"/>
        <w:rPr/>
      </w:pPr>
      <w:bookmarkEnd w:id="932"/>
      <w:r>
        <w:rPr>
          <w:rFonts w:ascii="IRNazanin" w:hAnsi="IRNazanin" w:eastAsia="IRNazanin"/>
          <w:color w:val="111111"/>
          <w:sz w:val="28"/>
          <w:sz w:val="28"/>
          <w:szCs w:val="28"/>
          <w:rtl w:val="true"/>
          <w:lang w:bidi="fa-IR"/>
        </w:rPr>
        <w:t>خود شرمنده و آماده پذیرش سخن یوسف‌اند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خداوند،حکیمانه و بر طبق ملاک‌ها و معیارها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 فَإِنَّ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تقوا،زمینه عزّت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وَ یَصْبِرْ فَإِنَّ اللّٰهَ لاٰ یُضِیعُ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صبر از ویژگی‌های محسنان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 فَإِنَّ اللّٰهَ لاٰ یُضِیعُ 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الهی،حکومت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یُضِیعُ أَجْرَ الْمُحْسِنِینَ</w:t>
      </w:r>
      <w:r>
        <w:rPr>
          <w:rFonts w:eastAsia="IRNazanin" w:cs="IRNazanin"/>
          <w:color w:val="111111"/>
          <w:sz w:val="28"/>
          <w:szCs w:val="28"/>
          <w:rtl w:val="true"/>
          <w:lang w:bidi="fa-IR"/>
        </w:rPr>
        <w:t>»</w:t>
      </w:r>
    </w:p>
    <w:p>
      <w:pPr>
        <w:pStyle w:val="Heading4"/>
        <w:numPr>
          <w:ilvl w:val="3"/>
          <w:numId w:val="1"/>
        </w:numPr>
        <w:rPr/>
      </w:pPr>
      <w:bookmarkStart w:id="933" w:name="__RefHeading___Toc511756_3244359995"/>
      <w:bookmarkStart w:id="934" w:name="_Toc405"/>
      <w:bookmarkEnd w:id="93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91</w:t>
      </w:r>
      <w:r>
        <w:rPr>
          <w:rtl w:val="true"/>
        </w:rPr>
        <w:t>]</w:t>
      </w:r>
      <w:bookmarkEnd w:id="934"/>
    </w:p>
    <w:p>
      <w:pPr>
        <w:pStyle w:val="Heading5"/>
        <w:numPr>
          <w:ilvl w:val="4"/>
          <w:numId w:val="1"/>
        </w:numPr>
        <w:rPr/>
      </w:pPr>
      <w:bookmarkStart w:id="935" w:name="__RefHeading___Toc511758_3244359995"/>
      <w:bookmarkStart w:id="936" w:name="_Toc406"/>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قسم،که خداوند ترا بر ما برتری داده است و قطعاً ما خطاکار بوده‌ایم</w:t>
      </w:r>
      <w:r>
        <w:rPr>
          <w:rFonts w:eastAsia="IRNazanin" w:cs="IRNazanin"/>
          <w:color w:val="111111"/>
          <w:sz w:val="28"/>
          <w:szCs w:val="28"/>
          <w:rtl w:val="true"/>
          <w:lang w:bidi="fa-IR"/>
        </w:rPr>
        <w:t>.</w:t>
      </w:r>
    </w:p>
    <w:p>
      <w:pPr>
        <w:pStyle w:val="Heading5"/>
        <w:numPr>
          <w:ilvl w:val="4"/>
          <w:numId w:val="1"/>
        </w:numPr>
        <w:rPr/>
      </w:pPr>
      <w:bookmarkStart w:id="937" w:name="__RefHeading___Toc511760_3244359995"/>
      <w:bookmarkStart w:id="938" w:name="_Toc407"/>
      <w:bookmarkEnd w:id="937"/>
      <w:r>
        <w:rPr>
          <w:rtl w:val="true"/>
        </w:rPr>
        <w:t>نکته‌ها</w:t>
      </w:r>
      <w:r>
        <w:rPr>
          <w:rtl w:val="true"/>
        </w:rPr>
        <w:t>:</w:t>
      </w:r>
      <w:bookmarkEnd w:id="938"/>
    </w:p>
    <w:p>
      <w:pPr>
        <w:pStyle w:val="Heading5"/>
        <w:numPr>
          <w:ilvl w:val="4"/>
          <w:numId w:val="1"/>
        </w:numPr>
        <w:rPr/>
      </w:pPr>
      <w:bookmarkStart w:id="939" w:name="__RefHeading___Toc511762_3244359995"/>
      <w:bookmarkStart w:id="940" w:name="_Toc408"/>
      <w:bookmarkEnd w:id="939"/>
      <w:r>
        <w:rPr>
          <w:rtl w:val="true"/>
        </w:rPr>
        <w:t>اشاره</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برتری دادن دیگران بر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در اثر تفکر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غلطی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چاه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أَلْقُوهُ فِی غَیٰابَتِ الْجُبِّ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در تنگنا گذاشت تا جایی که برای سیر کردن شکم التماس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وَ أَهْلَنَا 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اعتراف کردند که نقشه ما خراب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لَخٰاطِئِینَ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تفکر غلط،تبدیل به پذیرش یک واقعیّت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چند بار به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عَلِمْتُمْ مٰا جِئْنٰا لِنُفْسِدَ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خود می‌دانید که ما برای فساد و سرقت به سرزمین شما نیامده‌ایم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تَفْتَؤُا تَذْکُرُ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دائماً یوسف یوسف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إِنَّکَ لَفِی ضَلاٰلِکَ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سوگند تو در علاقه افراطی به یوسف، گرفتار انحراف گذشته شده‌ای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خداوند تو را بر ما برتری داد</w:t>
      </w:r>
      <w:r>
        <w:rPr>
          <w:rFonts w:eastAsia="IRNazanin" w:cs="IRNazanin"/>
          <w:color w:val="111111"/>
          <w:sz w:val="28"/>
          <w:szCs w:val="28"/>
          <w:rtl w:val="true"/>
          <w:lang w:bidi="fa-IR"/>
        </w:rPr>
        <w:t>.</w:t>
      </w:r>
      <w:bookmarkStart w:id="941" w:name="pg13165_114868"/>
    </w:p>
    <w:p>
      <w:pPr>
        <w:pStyle w:val="Heading5"/>
        <w:numPr>
          <w:ilvl w:val="4"/>
          <w:numId w:val="1"/>
        </w:numPr>
        <w:rPr/>
      </w:pPr>
      <w:bookmarkStart w:id="942" w:name="__RefHeading___Toc511764_3244359995"/>
      <w:bookmarkStart w:id="943" w:name="_Toc409"/>
      <w:bookmarkEnd w:id="941"/>
      <w:bookmarkEnd w:id="942"/>
      <w:r>
        <w:rPr>
          <w:rtl w:val="true"/>
        </w:rPr>
        <w:t>پیام‌ها</w:t>
      </w:r>
      <w:bookmarkEnd w:id="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حسادت به کمالات و برتری‌های دیگران اعتراف نکنیم،با فشار و ذلّت به آنها اقرار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خدا،نمی‌توان ایستادگی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آثَرَکَ اللّٰهُ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توانایی،به گونه‌ای عمل نکنیم که در روزگار ضعف شرمنده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کُنّٰا لَخٰاطِئِینَ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خطا،زمینه را برای عفو و بخشش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لَخٰاطِئِینَ</w:t>
      </w:r>
      <w:r>
        <w:rPr>
          <w:rFonts w:eastAsia="IRNazanin" w:cs="IRNazanin"/>
          <w:color w:val="111111"/>
          <w:sz w:val="28"/>
          <w:szCs w:val="28"/>
          <w:rtl w:val="true"/>
          <w:lang w:bidi="fa-IR"/>
        </w:rPr>
        <w:t>»</w:t>
      </w:r>
    </w:p>
    <w:p>
      <w:pPr>
        <w:pStyle w:val="Heading4"/>
        <w:numPr>
          <w:ilvl w:val="3"/>
          <w:numId w:val="1"/>
        </w:numPr>
        <w:rPr/>
      </w:pPr>
      <w:bookmarkStart w:id="944" w:name="__RefHeading___Toc511766_3244359995"/>
      <w:bookmarkStart w:id="945" w:name="_Toc410"/>
      <w:bookmarkEnd w:id="94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92</w:t>
      </w:r>
      <w:r>
        <w:rPr>
          <w:rtl w:val="true"/>
        </w:rPr>
        <w:t>]</w:t>
      </w:r>
      <w:bookmarkEnd w:id="945"/>
    </w:p>
    <w:p>
      <w:pPr>
        <w:pStyle w:val="Heading5"/>
        <w:numPr>
          <w:ilvl w:val="4"/>
          <w:numId w:val="1"/>
        </w:numPr>
        <w:rPr/>
      </w:pPr>
      <w:bookmarkStart w:id="946" w:name="__RefHeading___Toc511768_3244359995"/>
      <w:bookmarkStart w:id="947" w:name="_Toc411"/>
      <w:bookmarkEnd w:id="946"/>
      <w:r>
        <w:rPr>
          <w:rtl w:val="true"/>
        </w:rPr>
        <w:t>اشاره</w:t>
      </w:r>
      <w:bookmarkEnd w:id="947"/>
    </w:p>
    <w:p>
      <w:pPr>
        <w:pStyle w:val="BookText"/>
        <w:rPr/>
      </w:pP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توبیخ و ملامتی نیست،خداوند شما را می‌بخشد و او مهربان‌ترین مهربانان است</w:t>
      </w:r>
      <w:r>
        <w:rPr>
          <w:rFonts w:eastAsia="IRNazanin" w:cs="IRNazanin"/>
          <w:color w:val="111111"/>
          <w:sz w:val="28"/>
          <w:szCs w:val="28"/>
          <w:rtl w:val="true"/>
          <w:lang w:bidi="fa-IR"/>
        </w:rPr>
        <w:t>.</w:t>
      </w:r>
    </w:p>
    <w:p>
      <w:pPr>
        <w:pStyle w:val="Heading5"/>
        <w:numPr>
          <w:ilvl w:val="4"/>
          <w:numId w:val="1"/>
        </w:numPr>
        <w:rPr/>
      </w:pPr>
      <w:bookmarkStart w:id="948" w:name="__RefHeading___Toc511770_3244359995"/>
      <w:bookmarkStart w:id="949" w:name="_Toc412"/>
      <w:bookmarkEnd w:id="948"/>
      <w:r>
        <w:rPr>
          <w:rtl w:val="true"/>
        </w:rPr>
        <w:t>نکته‌ها</w:t>
      </w:r>
      <w:r>
        <w:rPr>
          <w:rtl w:val="true"/>
        </w:rPr>
        <w:t>:</w:t>
      </w:r>
      <w:bookmarkEnd w:id="949"/>
    </w:p>
    <w:p>
      <w:pPr>
        <w:pStyle w:val="Heading5"/>
        <w:numPr>
          <w:ilvl w:val="4"/>
          <w:numId w:val="1"/>
        </w:numPr>
        <w:rPr/>
      </w:pPr>
      <w:bookmarkStart w:id="950" w:name="__RefHeading___Toc511772_3244359995"/>
      <w:bookmarkStart w:id="951" w:name="_Toc413"/>
      <w:bookmarkEnd w:id="950"/>
      <w:r>
        <w:rPr>
          <w:rtl w:val="true"/>
        </w:rPr>
        <w:t>اشاره</w:t>
      </w:r>
      <w:bookmarkEnd w:id="9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توبیخ،گناه شمردن و ملامت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مکّه مشرکان به کعبه پناهنده شده بودند،عمر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مرحمت است و از مشرکان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شما امروز نسبت به من 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است،تو برادر کریم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کلام من همان کلام یوسف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حرف خودم شرمنده‌ام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دشمن خود پیروز شدی شکر آن را،عفو دشمن قرار بده</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جوان رقیق‌تر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چون نسبت به پدر و برادران جوان‌تر بود،فوری برادران را بخشید</w:t>
      </w:r>
      <w:r>
        <w:rPr>
          <w:rFonts w:eastAsia="IRNazanin" w:cs="IRNazanin"/>
          <w:color w:val="111111"/>
          <w:sz w:val="28"/>
          <w:szCs w:val="28"/>
          <w:rtl w:val="true"/>
          <w:lang w:bidi="fa-IR"/>
        </w:rPr>
        <w:t xml:space="preserve">. </w:t>
      </w:r>
      <w:r>
        <w:rPr>
          <w:rStyle w:val="FootnoteAnchor"/>
          <w:rtl w:val="true"/>
        </w:rPr>
        <w:footnoteReference w:id="141"/>
      </w:r>
      <w:bookmarkStart w:id="952" w:name="pg13165_114869"/>
    </w:p>
    <w:p>
      <w:pPr>
        <w:pStyle w:val="Heading5"/>
        <w:numPr>
          <w:ilvl w:val="4"/>
          <w:numId w:val="1"/>
        </w:numPr>
        <w:rPr/>
      </w:pPr>
      <w:bookmarkStart w:id="953" w:name="__RefHeading___Toc511774_3244359995"/>
      <w:bookmarkStart w:id="954" w:name="_Toc414"/>
      <w:bookmarkEnd w:id="952"/>
      <w:bookmarkEnd w:id="953"/>
      <w:r>
        <w:rPr>
          <w:rtl w:val="true"/>
        </w:rPr>
        <w:t>پیام‌ها</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صدر،ابزار و وسیله‌ی ریاست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خلافکار اعتراف کرد،بپذیرید واو را خجل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تَثْرِیبَ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خود را به همه اعلام کنید تا دیگران هم سرزنش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بازسازی روحی روانی برادران گنهکار پرداخت،ما نیز چنین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از مردم باید فوری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اوج عزّت و قدرت،سیره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را از یوسف بیاموزیم که هم حقّ خود را بخشید و هم از خداوند طلب آمرزش و عفو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بنده می‌بخشد از خداوند که ارحم الراحمین است چه انتظاری جز عفو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شرمندگان،سیره‌ی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در قالب مضارع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خداوند،شامل کسانی هم که سالها موجب آزار دو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ستم‌دیدگان از ظالمین،زمینه ساز شمول مغفرت الهی است،ولی در آمرزش او به مغفرت و رحمت الهی نیز منوط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لَکُمْ وَ هُوَ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به مغفرت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دعا و استغفار است</w:t>
      </w:r>
      <w:r>
        <w:rPr>
          <w:rFonts w:eastAsia="IRNazanin" w:cs="IRNazanin"/>
          <w:color w:val="111111"/>
          <w:sz w:val="28"/>
          <w:szCs w:val="28"/>
          <w:rtl w:val="true"/>
          <w:lang w:bidi="fa-IR"/>
        </w:rPr>
        <w:t>.</w:t>
      </w:r>
      <w:bookmarkStart w:id="955" w:name="pg13165_114870"/>
    </w:p>
    <w:p>
      <w:pPr>
        <w:pStyle w:val="Heading4"/>
        <w:numPr>
          <w:ilvl w:val="3"/>
          <w:numId w:val="1"/>
        </w:numPr>
        <w:rPr/>
      </w:pPr>
      <w:bookmarkStart w:id="956" w:name="__RefHeading___Toc511776_3244359995"/>
      <w:bookmarkStart w:id="957" w:name="_Toc415"/>
      <w:bookmarkEnd w:id="955"/>
      <w:bookmarkEnd w:id="95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93</w:t>
      </w:r>
      <w:r>
        <w:rPr>
          <w:rtl w:val="true"/>
        </w:rPr>
        <w:t>]</w:t>
      </w:r>
      <w:bookmarkEnd w:id="957"/>
    </w:p>
    <w:p>
      <w:pPr>
        <w:pStyle w:val="Heading5"/>
        <w:numPr>
          <w:ilvl w:val="4"/>
          <w:numId w:val="1"/>
        </w:numPr>
        <w:rPr/>
      </w:pPr>
      <w:bookmarkStart w:id="958" w:name="__RefHeading___Toc511778_3244359995"/>
      <w:bookmarkStart w:id="959" w:name="_Toc416"/>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آن را بر صورت پدرم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شود و همه کسان خود را نزد من بیاورید</w:t>
      </w:r>
      <w:r>
        <w:rPr>
          <w:rFonts w:eastAsia="IRNazanin" w:cs="IRNazanin"/>
          <w:color w:val="111111"/>
          <w:sz w:val="28"/>
          <w:szCs w:val="28"/>
          <w:rtl w:val="true"/>
          <w:lang w:bidi="fa-IR"/>
        </w:rPr>
        <w:t>.</w:t>
      </w:r>
    </w:p>
    <w:p>
      <w:pPr>
        <w:pStyle w:val="Heading5"/>
        <w:numPr>
          <w:ilvl w:val="4"/>
          <w:numId w:val="1"/>
        </w:numPr>
        <w:rPr/>
      </w:pPr>
      <w:bookmarkStart w:id="960" w:name="__RefHeading___Toc511780_3244359995"/>
      <w:bookmarkStart w:id="961" w:name="_Toc417"/>
      <w:bookmarkEnd w:id="960"/>
      <w:r>
        <w:rPr>
          <w:rtl w:val="true"/>
        </w:rPr>
        <w:t>نکته‌ها</w:t>
      </w:r>
      <w:r>
        <w:rPr>
          <w:rtl w:val="true"/>
        </w:rPr>
        <w:t>:</w:t>
      </w:r>
      <w:bookmarkEnd w:id="961"/>
    </w:p>
    <w:p>
      <w:pPr>
        <w:pStyle w:val="Heading5"/>
        <w:numPr>
          <w:ilvl w:val="4"/>
          <w:numId w:val="1"/>
        </w:numPr>
        <w:rPr/>
      </w:pPr>
      <w:bookmarkStart w:id="962" w:name="__RefHeading___Toc511782_3244359995"/>
      <w:bookmarkStart w:id="963" w:name="_Toc418"/>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در داستان حضرت یوسف،پیراهن او در چند جا مطرح شده است؛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برادران،پیراهن یوسف را با خون دروغین آغشته کرده و نزد پدر بردند که گرگ یوسف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قَمِیصُهُ قُدَّ مِنْ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پشت پاره و سبب کشف جرم و مجرم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موجب شفای یعقوب نابینا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پیراهنی که جوار یوسف است نابینا را بینا می‌کند،پس در تبرک به مرقد و صحن و سرا و درب و دیوار و پارچه و هر چیز دیگری که در جوار اولیای خدا باشد،امید شفا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مرحله شناسایی یوسف،عذرخواهی از او و عفو و گذشت یوسف و طلب عفو الهی، طی شده است،ولی هنوز نابینایی پدر که از آثار جرم برادران است،وجود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راه حل این مشکل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روایت آمده است که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پیراهن مرا برای پدر ببرد که پیراهن خونی مرا پیش او برده بود تا همانگونه که پدر را دل آزرده کرده با این پیراهن دلشاد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برادران خود را هر روز و شب سر سفره خود می‌نشاند و آنها احساس شرمندگی می‌کردند،به یوسف پیغام دادند که سفره ما جدا باشد،چون چهره تو ما را شرمنده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افتخار می‌کنم که در کنار شما باشم و با شما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مردم که مرا می‌دیدند،می‌گفتند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بلغ عبدا بیع بعشرین درهما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برده‌ی بیست درهمی را به عزّت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وجود شما برای من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مردم می‌دانند که من برده و بی‌اصل و نسب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964" w:name="pg13165_114871"/>
    </w:p>
    <w:p>
      <w:pPr>
        <w:pStyle w:val="BookText"/>
        <w:rPr/>
      </w:pPr>
      <w:bookmarkEnd w:id="964"/>
      <w:r>
        <w:rPr>
          <w:rFonts w:ascii="IRNazanin" w:hAnsi="IRNazanin" w:eastAsia="IRNazanin"/>
          <w:color w:val="111111"/>
          <w:sz w:val="28"/>
          <w:sz w:val="28"/>
          <w:szCs w:val="28"/>
          <w:rtl w:val="true"/>
          <w:lang w:bidi="fa-IR"/>
        </w:rPr>
        <w:t>برادرانی مثل شما و پدری همانند یعقوب داشته‌ام،ولی غریب افتاده بودم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از این فتوّت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مرحوم آیت اللّٰه العظمی حاج شیخ عبد الکریم حایری یزدی که برای معالجه از اراک به سمت تهران حرکت کرده بود،شبی را در قم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ایشان تقاضا کردند که حوزه علمیه خود را از اراک به قم منتقل کند،چون قم حرم اهل بیت علیهم السلام و مدفن حضرت معصومه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استخاره کردند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w:t>
      </w:r>
    </w:p>
    <w:p>
      <w:pPr>
        <w:pStyle w:val="Heading5"/>
        <w:numPr>
          <w:ilvl w:val="4"/>
          <w:numId w:val="1"/>
        </w:numPr>
        <w:rPr/>
      </w:pPr>
      <w:bookmarkStart w:id="965" w:name="__RefHeading___Toc511784_3244359995"/>
      <w:bookmarkStart w:id="966" w:name="_Toc419"/>
      <w:bookmarkEnd w:id="965"/>
      <w:r>
        <w:rPr>
          <w:rtl w:val="true"/>
        </w:rPr>
        <w:t>پیام‌ها</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اشیایی که مربوط به اولیای خداست،جایز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یوسف،چشم نابینایی را بینا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هوی و هوس مبارزه کند،حتّی لباسش نیز از مقدسات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بِقَمِیصِی</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دیدن اشیای مقدّس برای تبرّک کافی نیست،باید آن را لمس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عَلیٰ وَجْهِ أَبِی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شادی در نور چشم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ابْیَضَّتْ عَیْنٰاهُ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فرزند خوب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نخواهیم از بُعد معجزه بررسی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وصال،دل پیر را زنده و نابینا را بینا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عَلیٰ وَجْهِ أَبِی یَأْتِ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معجزه و کرامت،سن و سال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فرزند،چشمان پدر را بینا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یوسف،علم غیب داشت و گر نه از کجا می‌دانست که پیراهن،پدر را بینا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روزی سبب حزن یعقوب شده بود،مایه شادی و شفای او</w:t>
      </w:r>
      <w:bookmarkStart w:id="967" w:name="pg13165_114872"/>
    </w:p>
    <w:p>
      <w:pPr>
        <w:pStyle w:val="BookText"/>
        <w:rPr/>
      </w:pPr>
      <w:bookmarkEnd w:id="967"/>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روزی سبب اندوه شد و امروز سبب شادی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متمکن،بستگان ضعیف مخصوصاً والدین سالمند را تحت پوشش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اجتماعی،در عمل به وظیفه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صله‌ی رحم یوسف در آن شرایط به نوعی بود که باید فامیل به مصر بیایند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بستگان با حفظ حقوق سایر مردم،لازم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أْتُونِی بِأَهْلِکُمْ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مسکن و هجرت،آثار زیادی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غم‌انگیز را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و بستگان نزدیک در صورت امکان نزدیک هم و در کنار هم زندگی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یوسف علیه السلام تا آن اندازه بود که برادران او را تحمّل نکردند و را در چاه انداختند،ولی یوسف علیه السلام همه برادران و خانواده‌هایشان را دعوت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أْتُونِی بِأَهْلِکُمْ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هر چند خطاکار باشند نباید قطع رابطه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زجر فراق کشیده‌اند باید به فکر رفاه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یعقوب تاب فراق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لطف آن است که همه را شامل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511786_3244359995"/>
      <w:bookmarkStart w:id="969" w:name="_Toc420"/>
      <w:bookmarkEnd w:id="96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94</w:t>
      </w:r>
      <w:r>
        <w:rPr>
          <w:rtl w:val="true"/>
        </w:rPr>
        <w:t>]</w:t>
      </w:r>
      <w:bookmarkEnd w:id="969"/>
    </w:p>
    <w:p>
      <w:pPr>
        <w:pStyle w:val="Heading5"/>
        <w:numPr>
          <w:ilvl w:val="4"/>
          <w:numId w:val="1"/>
        </w:numPr>
        <w:rPr/>
      </w:pPr>
      <w:bookmarkStart w:id="970" w:name="__RefHeading___Toc511788_3244359995"/>
      <w:bookmarkStart w:id="971" w:name="_Toc421"/>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به سوی کنعان محل زندگی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شد، پدرشان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بوی یوسف را می‌یابم،البتّه اگر مرا کم‌خرد ندانید</w:t>
      </w:r>
      <w:r>
        <w:rPr>
          <w:rFonts w:eastAsia="IRNazanin" w:cs="IRNazanin"/>
          <w:color w:val="111111"/>
          <w:sz w:val="28"/>
          <w:szCs w:val="28"/>
          <w:rtl w:val="true"/>
          <w:lang w:bidi="fa-IR"/>
        </w:rPr>
        <w:t>.</w:t>
      </w:r>
    </w:p>
    <w:p>
      <w:pPr>
        <w:pStyle w:val="Heading5"/>
        <w:numPr>
          <w:ilvl w:val="4"/>
          <w:numId w:val="1"/>
        </w:numPr>
        <w:rPr/>
      </w:pPr>
      <w:bookmarkStart w:id="972" w:name="__RefHeading___Toc511790_3244359995"/>
      <w:bookmarkStart w:id="973" w:name="_Toc422"/>
      <w:bookmarkEnd w:id="972"/>
      <w:r>
        <w:rPr>
          <w:rtl w:val="true"/>
        </w:rPr>
        <w:t>نکته‌ها</w:t>
      </w:r>
      <w:r>
        <w:rPr>
          <w:rtl w:val="true"/>
        </w:rPr>
        <w:t>:</w:t>
      </w:r>
      <w:bookmarkEnd w:id="973"/>
    </w:p>
    <w:p>
      <w:pPr>
        <w:pStyle w:val="Heading5"/>
        <w:numPr>
          <w:ilvl w:val="4"/>
          <w:numId w:val="1"/>
        </w:numPr>
        <w:rPr/>
      </w:pPr>
      <w:bookmarkStart w:id="974" w:name="__RefHeading___Toc511792_3244359995"/>
      <w:bookmarkStart w:id="975" w:name="_Toc423"/>
      <w:bookmarkEnd w:id="974"/>
      <w:r>
        <w:rPr>
          <w:rtl w:val="true"/>
        </w:rPr>
        <w:t>اشاره</w:t>
      </w:r>
      <w:bookmarkEnd w:id="9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الْعِیرُ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کاروان از مصر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ناتوانی فکر و سفاهت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نگران بود که اطرافیانش نسبت بی‌خردی به او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تُفَنِّدُونِ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کمال تأسّف اطرافیان و بعضی اصحاب پیامبر اکرم صلی اللّٰه علیه و آله این نسبت را به حضرت دادند،آنجا که در آستانه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کاغذ بیاورید تا چیزی بگویم و ثبت شود که اگر به آن عمل کنید،هرگز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پیامبر هذیان می‌گوید و نگذاشتند چیزی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تنها یعقوب بوی یوسف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رِیحَ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ندارد،همان گونه که انبیا،وحی را درک می‌کنند و ما آن را درک نمی‌کنیم،در بقیه امور نیز آنان چیزی را بیابند که ما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آستانه‌ی جنگ خندق،به هنگام کندن خندق،رسول اکرم صلی اللّٰه علیه و آله از جهش برقی که از اصابت کلنگ به سنگی نمایان شد،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برق سقوط امپراطوری‌ها را دیدم؟ امّا بعضی از افراد ضعیف الایمان گفتند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ترس خود،دور شهر خندق می‌کند،ولی با هر ضربه و جرقّه‌ای،از سقوط یک رژیم و حکومتی و پیروزی خود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مرحوم خویی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معصوم،عمود نوری است که چون خدا اراده کند،امام با نگاه به آن،آینده را می‌بیند و گاهی نیز مثل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زمصرش بوی پیراهن شنیدی 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تازه‌ای از یوسف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امروزه در دنیای علم،به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انتقال فکر از نقاط دور دست،مشهور شده و به عنوان یک مسئله مسلّم علمی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پیوند نزدیکی با هم دارند و یا دارای قدرت روحی خاص هستند،همین که مسئله‌ای در گوشه‌ای از جهان برای شخصی پیش آید او نیز در گوشه‌ای</w:t>
      </w:r>
      <w:bookmarkStart w:id="976" w:name="pg13165_114874"/>
    </w:p>
    <w:p>
      <w:pPr>
        <w:pStyle w:val="BookText"/>
        <w:rPr/>
      </w:pPr>
      <w:bookmarkEnd w:id="976"/>
      <w:r>
        <w:rPr>
          <w:rFonts w:ascii="IRNazanin" w:hAnsi="IRNazanin" w:eastAsia="IRNazanin"/>
          <w:color w:val="111111"/>
          <w:sz w:val="28"/>
          <w:sz w:val="28"/>
          <w:szCs w:val="28"/>
          <w:rtl w:val="true"/>
          <w:lang w:bidi="fa-IR"/>
        </w:rPr>
        <w:t>دیگر از جهان آن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باقر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بدون جهت قلبم را غم فرا می‌گیرد،به نوعی که اطرافیان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آفرینش از یک حقیقت و طینت هستند، همین که حادثه‌ی تلخی برای یکی از آنان اتفاق بیافتد،دیگری در سرزمین و منطقه‌ای دیگر غمناک می‌شود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استشمام بوی یوسف را مربوط به قوای شامّه بدانیم،باید به عنوان یک امر خارق‌العاده و معجزه پذیرفت که یعقوب بویی را از دور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تجاوز عراق به جمهوری اسلامی ایران که مردم به فرمان امام خمینی قدس سره در جبهه‌های غرب و جنوب حاضر بودند،بنده نیز در خدمت شهید آیة اللّٰه اشرفی اصفهانی که حدود نود سال داشت،در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بارها در شب حمله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بهشت را می‌یابم،ولی من هر چه بو کشیدم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نود سال در علم و تقوی و زهد و تهجّد بوده،می‌تواند احساسی داشته باشد که دیگران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پیشگویی ایشان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چهارمین شهید محراب خواهم بود،عملی 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هر حال ممکن است مراد از بوی بهشت،یک بوی عرفانی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شیرینی مناجات که یک مزه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بوی طبیعی باشد،لکن هر شامه‌ای لایق استشمام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امواج رادیویی که در فضاست،لکن هر رادیویی تمام آنها را نمی‌گیرد</w:t>
      </w:r>
      <w:r>
        <w:rPr>
          <w:rFonts w:eastAsia="IRNazanin" w:cs="IRNazanin"/>
          <w:color w:val="111111"/>
          <w:sz w:val="28"/>
          <w:szCs w:val="28"/>
          <w:rtl w:val="true"/>
          <w:lang w:bidi="fa-IR"/>
        </w:rPr>
        <w:t>.</w:t>
      </w:r>
    </w:p>
    <w:p>
      <w:pPr>
        <w:pStyle w:val="Heading5"/>
        <w:numPr>
          <w:ilvl w:val="4"/>
          <w:numId w:val="1"/>
        </w:numPr>
        <w:rPr/>
      </w:pPr>
      <w:bookmarkStart w:id="977" w:name="__RefHeading___Toc511794_3244359995"/>
      <w:bookmarkStart w:id="978" w:name="_Toc424"/>
      <w:bookmarkEnd w:id="977"/>
      <w:r>
        <w:rPr>
          <w:rtl w:val="true"/>
        </w:rPr>
        <w:t>پیام‌ها</w:t>
      </w:r>
      <w:bookmarkEnd w:id="9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انسان،با صفای باطن می‌تواند حقایق معنوی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درک حقایق محدود است،اینگونه نیست که آنان در هر مکان و</w:t>
      </w:r>
      <w:bookmarkStart w:id="979" w:name="pg13165_114875"/>
    </w:p>
    <w:p>
      <w:pPr>
        <w:pStyle w:val="BookText"/>
        <w:rPr/>
      </w:pPr>
      <w:bookmarkEnd w:id="979"/>
      <w:r>
        <w:rPr>
          <w:rFonts w:ascii="IRNazanin" w:hAnsi="IRNazanin" w:eastAsia="IRNazanin"/>
          <w:color w:val="111111"/>
          <w:sz w:val="28"/>
          <w:sz w:val="28"/>
          <w:szCs w:val="28"/>
          <w:rtl w:val="true"/>
          <w:lang w:bidi="fa-IR"/>
        </w:rPr>
        <w:t>زمان بتوانند هر چه را دریابند و لذا بوی پیراهن را بعد از فاصله کاروان دریافت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الْعِیرُ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حقایقی را درک نمی‌کنیم،مقام دیگران را انکار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تُفَنِّدُونِ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ظرفیّت شنیدن حقایق را ندارند و نسبت بی‌خردی به گوینده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تُفَنِّدُونِ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عالمان در میان نادانان،رنج‌آور و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تُفَنِّدُونِ</w:t>
      </w:r>
      <w:r>
        <w:rPr>
          <w:rFonts w:eastAsia="IRNazanin" w:cs="IRNazanin"/>
          <w:color w:val="111111"/>
          <w:sz w:val="28"/>
          <w:szCs w:val="28"/>
          <w:rtl w:val="true"/>
          <w:lang w:bidi="fa-IR"/>
        </w:rPr>
        <w:t>»</w:t>
      </w:r>
    </w:p>
    <w:p>
      <w:pPr>
        <w:pStyle w:val="Heading4"/>
        <w:numPr>
          <w:ilvl w:val="3"/>
          <w:numId w:val="1"/>
        </w:numPr>
        <w:rPr/>
      </w:pPr>
      <w:bookmarkStart w:id="980" w:name="__RefHeading___Toc511796_3244359995"/>
      <w:bookmarkStart w:id="981" w:name="_Toc425"/>
      <w:bookmarkEnd w:id="980"/>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95</w:t>
      </w:r>
      <w:r>
        <w:rPr>
          <w:rtl w:val="true"/>
        </w:rPr>
        <w:t>]</w:t>
      </w:r>
      <w:bookmarkEnd w:id="981"/>
    </w:p>
    <w:p>
      <w:pPr>
        <w:pStyle w:val="Heading5"/>
        <w:numPr>
          <w:ilvl w:val="4"/>
          <w:numId w:val="1"/>
        </w:numPr>
        <w:rPr/>
      </w:pPr>
      <w:bookmarkStart w:id="982" w:name="__RefHeading___Toc511798_3244359995"/>
      <w:bookmarkStart w:id="983" w:name="_Toc426"/>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در گمراهی دیرین خود هستی</w:t>
      </w:r>
      <w:r>
        <w:rPr>
          <w:rFonts w:eastAsia="IRNazanin" w:cs="IRNazanin"/>
          <w:color w:val="111111"/>
          <w:sz w:val="28"/>
          <w:szCs w:val="28"/>
          <w:rtl w:val="true"/>
          <w:lang w:bidi="fa-IR"/>
        </w:rPr>
        <w:t>.</w:t>
      </w:r>
    </w:p>
    <w:p>
      <w:pPr>
        <w:pStyle w:val="Heading5"/>
        <w:numPr>
          <w:ilvl w:val="4"/>
          <w:numId w:val="1"/>
        </w:numPr>
        <w:rPr/>
      </w:pPr>
      <w:bookmarkStart w:id="984" w:name="__RefHeading___Toc511800_3244359995"/>
      <w:bookmarkStart w:id="985" w:name="_Toc427"/>
      <w:bookmarkEnd w:id="984"/>
      <w:r>
        <w:rPr>
          <w:rtl w:val="true"/>
        </w:rPr>
        <w:t>نکته‌ها</w:t>
      </w:r>
      <w:r>
        <w:rPr>
          <w:rtl w:val="true"/>
        </w:rPr>
        <w:t>:</w:t>
      </w:r>
      <w:bookmarkEnd w:id="985"/>
    </w:p>
    <w:p>
      <w:pPr>
        <w:pStyle w:val="Heading5"/>
        <w:numPr>
          <w:ilvl w:val="4"/>
          <w:numId w:val="1"/>
        </w:numPr>
        <w:rPr/>
      </w:pPr>
      <w:bookmarkStart w:id="986" w:name="__RefHeading___Toc511802_3244359995"/>
      <w:bookmarkStart w:id="987" w:name="_Toc428"/>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خواندیم که برادران در حقّ پدر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خاطر علاقه بی‌جهت به یوسف و برادرش،در گمراهی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در آن خطای پیشین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عادّی نباید اولیای خدا را با فهم خود بسنجند و حکم کنند که این شدنی است یا نشدنی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یعنی مردم همین که خود نمی‌دانند با هر دانایی مخالفت می‌کنند</w:t>
      </w:r>
      <w:r>
        <w:rPr>
          <w:rFonts w:eastAsia="IRNazanin" w:cs="IRNazanin"/>
          <w:color w:val="111111"/>
          <w:sz w:val="28"/>
          <w:szCs w:val="28"/>
          <w:rtl w:val="true"/>
          <w:lang w:bidi="fa-IR"/>
        </w:rPr>
        <w:t>.</w:t>
      </w:r>
    </w:p>
    <w:p>
      <w:pPr>
        <w:pStyle w:val="Heading5"/>
        <w:numPr>
          <w:ilvl w:val="4"/>
          <w:numId w:val="1"/>
        </w:numPr>
        <w:rPr/>
      </w:pPr>
      <w:bookmarkStart w:id="988" w:name="__RefHeading___Toc511804_3244359995"/>
      <w:bookmarkStart w:id="989" w:name="_Toc429"/>
      <w:bookmarkEnd w:id="988"/>
      <w:r>
        <w:rPr>
          <w:rtl w:val="true"/>
        </w:rPr>
        <w:t>پیام‌ها</w:t>
      </w:r>
      <w:bookmarkEnd w:id="9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و یوسف علیهما السلام برای خبرهای شگفت خود قسم نخوردند؛ ولی برادران در عرصه‌های مختلف قسم خوردند،در آیه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برادران سوگند 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آری،باید همچون انبیا حتّی المقدور از سوگند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نیکان را قیاس از خود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لَفِی ضَلاٰلِکَ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گمراهی به پدر،</w:t>
      </w:r>
      <w:bookmarkStart w:id="990" w:name="pg13165_114876"/>
    </w:p>
    <w:p>
      <w:pPr>
        <w:pStyle w:val="BookText"/>
        <w:rPr/>
      </w:pPr>
      <w:bookmarkEnd w:id="990"/>
      <w:r>
        <w:rPr>
          <w:rFonts w:ascii="Amiri" w:hAnsi="Amiri" w:eastAsia="Amiri" w:cs="Amiri"/>
          <w:color w:val="111111"/>
          <w:sz w:val="28"/>
          <w:sz w:val="28"/>
          <w:szCs w:val="28"/>
          <w:rtl w:val="true"/>
          <w:lang w:bidi="ar-SA"/>
        </w:rPr>
        <w:t>ناشی از قیاس و سنجیدن درک او با فهم خود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در طول دوران فراق یوسف،به زنده بودن او اعتقاد داشت و آن را برای اطرافیانش اظهار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لَفِی ضَلاٰلِکَ الْقَدِیمِ</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511806_3244359995"/>
      <w:bookmarkStart w:id="992" w:name="_Toc430"/>
      <w:bookmarkEnd w:id="99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96</w:t>
      </w:r>
      <w:r>
        <w:rPr>
          <w:rtl w:val="true"/>
        </w:rPr>
        <w:t>]</w:t>
      </w:r>
      <w:bookmarkEnd w:id="992"/>
    </w:p>
    <w:p>
      <w:pPr>
        <w:pStyle w:val="Heading5"/>
        <w:numPr>
          <w:ilvl w:val="4"/>
          <w:numId w:val="1"/>
        </w:numPr>
        <w:rPr/>
      </w:pPr>
      <w:bookmarkStart w:id="993" w:name="__RefHeading___Toc511808_3244359995"/>
      <w:bookmarkStart w:id="994" w:name="_Toc431"/>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برادری که حامل پیراهن یوسف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مژده‌رسان آمد،پیراهن را روی صورت یعقوب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یعقوب بینا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می‌دانم که شما نمی‌دانید</w:t>
      </w:r>
      <w:r>
        <w:rPr>
          <w:rFonts w:eastAsia="IRNazanin" w:cs="IRNazanin"/>
          <w:color w:val="111111"/>
          <w:sz w:val="28"/>
          <w:szCs w:val="28"/>
          <w:rtl w:val="true"/>
          <w:lang w:bidi="fa-IR"/>
        </w:rPr>
        <w:t>.</w:t>
      </w:r>
    </w:p>
    <w:p>
      <w:pPr>
        <w:pStyle w:val="Heading5"/>
        <w:numPr>
          <w:ilvl w:val="4"/>
          <w:numId w:val="1"/>
        </w:numPr>
        <w:rPr/>
      </w:pPr>
      <w:bookmarkStart w:id="995" w:name="__RefHeading___Toc511810_3244359995"/>
      <w:bookmarkStart w:id="996" w:name="_Toc432"/>
      <w:bookmarkEnd w:id="995"/>
      <w:r>
        <w:rPr>
          <w:rtl w:val="true"/>
        </w:rPr>
        <w:t>نکته‌ها</w:t>
      </w:r>
      <w:r>
        <w:rPr>
          <w:rtl w:val="true"/>
        </w:rPr>
        <w:t>:</w:t>
      </w:r>
      <w:bookmarkEnd w:id="996"/>
    </w:p>
    <w:p>
      <w:pPr>
        <w:pStyle w:val="Heading5"/>
        <w:numPr>
          <w:ilvl w:val="4"/>
          <w:numId w:val="1"/>
        </w:numPr>
        <w:rPr/>
      </w:pPr>
      <w:bookmarkStart w:id="997" w:name="__RefHeading___Toc511812_3244359995"/>
      <w:bookmarkStart w:id="998" w:name="_Toc433"/>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اگر مراد از سفید شدن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ابْیَضَّتْ عَیْنٰاهُ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؛کم‌نور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 نور شدن است و دلالت بر این دارد که حزن و شادی در دید و قوه باصره‌ی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نابینایی مطلق باشد که از ظاهر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می‌آید،یک معجزه و توسّل است که قرآن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فراز و نشیب دارد؛برادران یوسف یک روز کشته شدن یوسف را به دست گرگ و یک روز خبر حاکم شدن یوسف را می‌آورند</w:t>
      </w:r>
      <w:r>
        <w:rPr>
          <w:rFonts w:eastAsia="IRNazanin" w:cs="IRNazanin"/>
          <w:color w:val="111111"/>
          <w:sz w:val="28"/>
          <w:szCs w:val="28"/>
          <w:rtl w:val="true"/>
          <w:lang w:bidi="fa-IR"/>
        </w:rPr>
        <w:t>.</w:t>
      </w:r>
    </w:p>
    <w:p>
      <w:pPr>
        <w:pStyle w:val="Heading5"/>
        <w:numPr>
          <w:ilvl w:val="4"/>
          <w:numId w:val="1"/>
        </w:numPr>
        <w:rPr/>
      </w:pPr>
      <w:bookmarkStart w:id="999" w:name="__RefHeading___Toc511814_3244359995"/>
      <w:bookmarkStart w:id="1000" w:name="_Toc434"/>
      <w:bookmarkEnd w:id="999"/>
      <w:r>
        <w:rPr>
          <w:rtl w:val="true"/>
        </w:rPr>
        <w:t>پیام‌ها</w:t>
      </w:r>
      <w:bookmarkEnd w:id="1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انبیا،علم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مِنَ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انبیای الهی به وعده‌های خداوند اطمینان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 خلاف فرزندانش،به زنده بودن یوسف و پایان پذیرفتن فراقش اطمینان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باعث کوری پدر و فرزند صالح موجب بینایی او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ابْیَضَّتْ عَیْنٰاهُ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w:t>
      </w:r>
      <w:r>
        <w:rPr>
          <w:rFonts w:eastAsia="Amiri" w:cs="Amiri" w:ascii="Amiri" w:hAnsi="Amiri"/>
          <w:color w:val="111111"/>
          <w:sz w:val="28"/>
          <w:szCs w:val="28"/>
          <w:rtl w:val="true"/>
          <w:lang w:bidi="ar-SA"/>
        </w:rPr>
        <w:t>»</w:t>
      </w:r>
      <w:bookmarkStart w:id="1001" w:name="pg13165_114877"/>
    </w:p>
    <w:p>
      <w:pPr>
        <w:pStyle w:val="BookText"/>
        <w:rPr/>
      </w:pPr>
      <w:bookmarkEnd w:id="100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الهی،بر قوانین طبیعی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تعلّقات اولیای خدا،می‌تواند منشأ اثر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امری که مکروه شمرده می‌شود؛ولی برای همه خیر است،چنان که قحطی ناخوشایند بود،ولی موجب آزادی بی‌گناهی چون یوسف و حاکمیّت او،وصال یعقوب و کنترل قحطی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مِنَ اللّٰهِ مٰا لاٰ تَعْلَمُونَ</w:t>
      </w:r>
      <w:r>
        <w:rPr>
          <w:rFonts w:eastAsia="IRNazanin" w:cs="IRNazanin"/>
          <w:color w:val="111111"/>
          <w:sz w:val="28"/>
          <w:szCs w:val="28"/>
          <w:rtl w:val="true"/>
          <w:lang w:bidi="fa-IR"/>
        </w:rPr>
        <w:t>»</w:t>
      </w:r>
    </w:p>
    <w:p>
      <w:pPr>
        <w:pStyle w:val="Heading4"/>
        <w:numPr>
          <w:ilvl w:val="3"/>
          <w:numId w:val="1"/>
        </w:numPr>
        <w:rPr/>
      </w:pPr>
      <w:bookmarkStart w:id="1002" w:name="__RefHeading___Toc511816_3244359995"/>
      <w:bookmarkStart w:id="1003" w:name="_Toc435"/>
      <w:bookmarkEnd w:id="100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97</w:t>
      </w:r>
      <w:r>
        <w:rPr>
          <w:rtl w:val="true"/>
        </w:rPr>
        <w:t xml:space="preserve"> </w:t>
      </w:r>
      <w:r>
        <w:rPr>
          <w:rtl w:val="true"/>
        </w:rPr>
        <w:t xml:space="preserve">تا </w:t>
      </w:r>
      <w:r>
        <w:rPr/>
        <w:t>98</w:t>
      </w:r>
      <w:r>
        <w:rPr>
          <w:rtl w:val="true"/>
        </w:rPr>
        <w:t>]</w:t>
      </w:r>
      <w:bookmarkEnd w:id="1003"/>
    </w:p>
    <w:p>
      <w:pPr>
        <w:pStyle w:val="Heading5"/>
        <w:numPr>
          <w:ilvl w:val="4"/>
          <w:numId w:val="1"/>
        </w:numPr>
        <w:rPr/>
      </w:pPr>
      <w:bookmarkStart w:id="1004" w:name="__RefHeading___Toc511818_3244359995"/>
      <w:bookmarkStart w:id="1005" w:name="_Toc436"/>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 که براستی ما خطاکار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پروردگارم برای شما طلب آمرزش می‌کنم، براستی که او،خود آمرزنده و بسیار مهربان است</w:t>
      </w:r>
      <w:r>
        <w:rPr>
          <w:rFonts w:eastAsia="IRNazanin" w:cs="IRNazanin"/>
          <w:color w:val="111111"/>
          <w:sz w:val="28"/>
          <w:szCs w:val="28"/>
          <w:rtl w:val="true"/>
          <w:lang w:bidi="fa-IR"/>
        </w:rPr>
        <w:t>.</w:t>
      </w:r>
    </w:p>
    <w:p>
      <w:pPr>
        <w:pStyle w:val="Heading5"/>
        <w:numPr>
          <w:ilvl w:val="4"/>
          <w:numId w:val="1"/>
        </w:numPr>
        <w:rPr/>
      </w:pPr>
      <w:bookmarkStart w:id="1006" w:name="__RefHeading___Toc511820_3244359995"/>
      <w:bookmarkStart w:id="1007" w:name="_Toc437"/>
      <w:bookmarkEnd w:id="1006"/>
      <w:r>
        <w:rPr>
          <w:rtl w:val="true"/>
        </w:rPr>
        <w:t>نکته‌ها</w:t>
      </w:r>
      <w:r>
        <w:rPr>
          <w:rtl w:val="true"/>
        </w:rPr>
        <w:t>:</w:t>
      </w:r>
      <w:bookmarkEnd w:id="1007"/>
    </w:p>
    <w:p>
      <w:pPr>
        <w:pStyle w:val="Heading5"/>
        <w:numPr>
          <w:ilvl w:val="4"/>
          <w:numId w:val="1"/>
        </w:numPr>
        <w:rPr/>
      </w:pPr>
      <w:bookmarkStart w:id="1008" w:name="__RefHeading___Toc511822_3244359995"/>
      <w:bookmarkStart w:id="1009" w:name="_Toc438"/>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 xml:space="preserve">فرزندان یعقوب موحّد بودند و به مقام والای پدرشان آگاه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نسبت داده‌اند،مراد گمراهی در عقیده نیست،بلکه گمراهی در تشخیص و علاقمندی او به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ظالم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قدرت،روز مهلت و روز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مظلوم نیز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 که مورد ظلم قرار گرفته،روز حیرت که در فکر چاره‌اندیشی است و روز نصرت در این دنیا یا جهان آخرت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اثر اشتباه به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اشتباه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و أطیب البیان آمده است که حضرت یعقوب در انتظار شب جمعه یا سحر بود تا برای فرزندانش دعا کند</w:t>
      </w:r>
      <w:r>
        <w:rPr>
          <w:rFonts w:eastAsia="IRNazanin" w:cs="IRNazanin"/>
          <w:color w:val="111111"/>
          <w:sz w:val="28"/>
          <w:szCs w:val="28"/>
          <w:rtl w:val="true"/>
          <w:lang w:bidi="fa-IR"/>
        </w:rPr>
        <w:t>.</w:t>
      </w:r>
      <w:bookmarkStart w:id="1010" w:name="pg13165_114878"/>
    </w:p>
    <w:p>
      <w:pPr>
        <w:pStyle w:val="Heading5"/>
        <w:numPr>
          <w:ilvl w:val="4"/>
          <w:numId w:val="1"/>
        </w:numPr>
        <w:rPr/>
      </w:pPr>
      <w:bookmarkStart w:id="1011" w:name="__RefHeading___Toc511824_3244359995"/>
      <w:bookmarkStart w:id="1012" w:name="_Toc439"/>
      <w:bookmarkEnd w:id="1010"/>
      <w:bookmarkEnd w:id="1011"/>
      <w:r>
        <w:rPr>
          <w:rtl w:val="true"/>
        </w:rPr>
        <w:t>پیام‌ها</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ظلم،مایه‌ی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برادران،یوسف را به چاه انداختند،روز خنده آنان و ذلّت یوسف بود و امروز به عکس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 گناهان،توسّل به اولیای خداوند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تأثیر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هیچگاه 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خطا زمینه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خٰاطِئِینَ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دعا،ساعات خاصّی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فرزندان،اثر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کینه‌توز باشد و لغزش فرزندان را در دل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اقرار خلافکار،او را ملامت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را به مغفرت الهی امیدوار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 رَبِّی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 دعا و توسّل به اولیای الهی صبور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از حقّ خویش گذشت و برای حقّ الهی وعده دعا به فرزندان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لَکُمْ رَبِّی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خداوند،شامل بزرگ‌ترین گناه و گناهکاران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نفر از پیامبران الهی مورد آزار و اذیّت چندین ساله قرار گرفته‌اند،باز امید بخشایش از او می‌رود</w:t>
      </w:r>
      <w:r>
        <w:rPr>
          <w:rFonts w:eastAsia="IRNazanin" w:cs="IRNazanin"/>
          <w:color w:val="111111"/>
          <w:sz w:val="28"/>
          <w:szCs w:val="28"/>
          <w:rtl w:val="true"/>
          <w:lang w:bidi="fa-IR"/>
        </w:rPr>
        <w:t>.</w:t>
      </w:r>
    </w:p>
    <w:p>
      <w:pPr>
        <w:pStyle w:val="Heading4"/>
        <w:numPr>
          <w:ilvl w:val="3"/>
          <w:numId w:val="1"/>
        </w:numPr>
        <w:rPr/>
      </w:pPr>
      <w:bookmarkStart w:id="1013" w:name="__RefHeading___Toc511826_3244359995"/>
      <w:bookmarkStart w:id="1014" w:name="_Toc440"/>
      <w:bookmarkEnd w:id="101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99</w:t>
      </w:r>
      <w:r>
        <w:rPr>
          <w:rtl w:val="true"/>
        </w:rPr>
        <w:t>]</w:t>
      </w:r>
      <w:bookmarkEnd w:id="1014"/>
    </w:p>
    <w:p>
      <w:pPr>
        <w:pStyle w:val="Heading5"/>
        <w:numPr>
          <w:ilvl w:val="4"/>
          <w:numId w:val="1"/>
        </w:numPr>
        <w:rPr/>
      </w:pPr>
      <w:bookmarkStart w:id="1015" w:name="__RefHeading___Toc511828_3244359995"/>
      <w:bookmarkStart w:id="1016" w:name="_Toc441"/>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یوسف وارد شدند،پدر و مادرش را در کنار خویش جای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با أمن و امان داخل مصر شوید</w:t>
      </w:r>
      <w:r>
        <w:rPr>
          <w:rFonts w:eastAsia="IRNazanin" w:cs="IRNazanin"/>
          <w:color w:val="111111"/>
          <w:sz w:val="28"/>
          <w:szCs w:val="28"/>
          <w:rtl w:val="true"/>
          <w:lang w:bidi="fa-IR"/>
        </w:rPr>
        <w:t>.</w:t>
      </w:r>
      <w:bookmarkStart w:id="1017" w:name="pg13165_114879"/>
    </w:p>
    <w:p>
      <w:pPr>
        <w:pStyle w:val="Heading5"/>
        <w:numPr>
          <w:ilvl w:val="4"/>
          <w:numId w:val="1"/>
        </w:numPr>
        <w:rPr/>
      </w:pPr>
      <w:bookmarkStart w:id="1018" w:name="__RefHeading___Toc511830_3244359995"/>
      <w:bookmarkStart w:id="1019" w:name="_Toc442"/>
      <w:bookmarkEnd w:id="1017"/>
      <w:bookmarkEnd w:id="1018"/>
      <w:r>
        <w:rPr>
          <w:rtl w:val="true"/>
        </w:rPr>
        <w:t>نکته‌ها</w:t>
      </w:r>
      <w:r>
        <w:rPr>
          <w:rtl w:val="true"/>
        </w:rPr>
        <w:t>:</w:t>
      </w:r>
      <w:bookmarkEnd w:id="1019"/>
    </w:p>
    <w:p>
      <w:pPr>
        <w:pStyle w:val="Heading5"/>
        <w:numPr>
          <w:ilvl w:val="4"/>
          <w:numId w:val="1"/>
        </w:numPr>
        <w:rPr/>
      </w:pPr>
      <w:bookmarkStart w:id="1020" w:name="__RefHeading___Toc511832_3244359995"/>
      <w:bookmarkStart w:id="1021" w:name="_Toc443"/>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نمی‌دانم این فراز از داستان را چگونه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برای استقبال از والدین خود،در بیرون شهر خیمه‌ای زده و به انتظار ایستاده بود تا آنها را با عزّت و احترام وارد مصر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دَخَلُوا عَلیٰ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وقتی پدر و مادر و برادران یوسف، خود را برای سفر آماده می‌کردند،شور و غوغا در کنعان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می‌دیدند چگونه بعد از سالها،با دریافت خبر خوش سلامت یوسف،در حالی که یعقوب بینایی خود را باز یافته با اشتیاق عزم دیدار فرزند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خوشحال از احوال این پدر و پسر بودند،مخصوصاً از اینکه یوسف در مصر خزانه‌دار و حاکم است و در دوره قحط سالی،با ارسال غلّه آنها را نیز حمایت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شوق و شور و عشقی می‌توان این قصه را نوشت و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مادر یوسف نیز زنده بوده است،ولی سؤالی که خودم نیز به جواب آن پی نبرده‌ام این است که چرا در سرتاسر داستان نامی از گریه،سوز و ناله‌های مادرش مطرح نشده و این موضوع مسکوت مانده است؟ در روایات آمده که یعقوب با اصرار و سوگند از یوسف خواست تا ماجرای خود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شروع به گفتن کرد که برادران مرا لب چاه برده و با تهدید پیراهنم را کندند، یعقوب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آمد،درخواست کرد که ادامه دهد،ولی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را به حقّ ابراهیم،اسماعیل و اسحاق علیهم السلام مرا از نقل داستان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پذیرفت</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022" w:name="__RefHeading___Toc511834_3244359995"/>
      <w:bookmarkStart w:id="1023" w:name="_Toc444"/>
      <w:bookmarkEnd w:id="1022"/>
      <w:r>
        <w:rPr>
          <w:rtl w:val="true"/>
        </w:rPr>
        <w:t>پیام‌ها</w:t>
      </w:r>
      <w:bookmarkEnd w:id="1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در بیرون شهر،کار نیکویی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دَخَلُوا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بیرون شهر مراسم استقبال از یعقوب بود و یوسف در آنجا خیمه زده بود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نباید ما را از احترام به والدین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ادْخُلُوا مِصْرَ</w:t>
      </w:r>
      <w:r>
        <w:rPr>
          <w:rFonts w:eastAsia="IRNazanin" w:cs="IRNazanin"/>
          <w:color w:val="111111"/>
          <w:sz w:val="28"/>
          <w:szCs w:val="28"/>
          <w:rtl w:val="true"/>
          <w:lang w:bidi="fa-IR"/>
        </w:rPr>
        <w:t>» ...</w:t>
      </w:r>
      <w:bookmarkStart w:id="1024" w:name="pg13165_114880"/>
    </w:p>
    <w:p>
      <w:pPr>
        <w:pStyle w:val="BookText"/>
        <w:rPr/>
      </w:pPr>
      <w:bookmarkEnd w:id="10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 اوّل کشور نیز خواست از امنیّت سرزمین خود سخن بگوید،باید توجّه به لطف خداوند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خدا نخواهد،امنیّتی در کار نیست،چنان که گروهی از سنگ‌های کوه خانه ساختند تا در امان باشند،ولی قهر خداوند امنیّت آنان را به هم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یَنْحِتُونَ مِنَ الْجِبٰالِ بُیُوتاً آمِنِینَ فَأَخَذَتْهُمُ الصَّیْحَةُ مُصْبِحِینَ</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محلّ سکونت،یکی از مهم‌ترین مسائل،امنیّت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یوسف‌ها حاکم باشند،امنیّت برقرار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p>
    <w:p>
      <w:pPr>
        <w:pStyle w:val="Heading4"/>
        <w:numPr>
          <w:ilvl w:val="3"/>
          <w:numId w:val="1"/>
        </w:numPr>
        <w:rPr/>
      </w:pPr>
      <w:bookmarkStart w:id="1025" w:name="__RefHeading___Toc511836_3244359995"/>
      <w:bookmarkStart w:id="1026" w:name="_Toc445"/>
      <w:bookmarkEnd w:id="1025"/>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100</w:t>
      </w:r>
      <w:r>
        <w:rPr>
          <w:rtl w:val="true"/>
        </w:rPr>
        <w:t>]</w:t>
      </w:r>
      <w:bookmarkEnd w:id="1026"/>
    </w:p>
    <w:p>
      <w:pPr>
        <w:pStyle w:val="Heading5"/>
        <w:numPr>
          <w:ilvl w:val="4"/>
          <w:numId w:val="1"/>
        </w:numPr>
        <w:rPr/>
      </w:pPr>
      <w:bookmarkStart w:id="1027" w:name="__RefHeading___Toc511838_3244359995"/>
      <w:bookmarkStart w:id="1028" w:name="_Toc446"/>
      <w:bookmarkEnd w:id="1027"/>
      <w:r>
        <w:rPr>
          <w:rtl w:val="true"/>
        </w:rPr>
        <w:t>اشاره</w:t>
      </w:r>
      <w:bookmarkEnd w:id="1028"/>
    </w:p>
    <w:p>
      <w:pPr>
        <w:pStyle w:val="BookText"/>
        <w:rPr/>
      </w:pP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 و مادرش را بر تخت بالا برد،ولی همه‌ی آنان پیش او افتادند 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پروردگارم آن را تحقق بخشید و به راستی که به من احسان کرد،آن گاه که مرا از زندان آزاد ساخت و شما را پس از آنکه شیطان میان من و برادرانم را بر هم زد،از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در آنچه بخواهد،صاحب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او دانای حکیم است</w:t>
      </w:r>
      <w:r>
        <w:rPr>
          <w:rFonts w:eastAsia="IRNazanin" w:cs="IRNazanin"/>
          <w:color w:val="111111"/>
          <w:sz w:val="28"/>
          <w:szCs w:val="28"/>
          <w:rtl w:val="true"/>
          <w:lang w:bidi="fa-IR"/>
        </w:rPr>
        <w:t>.</w:t>
      </w:r>
    </w:p>
    <w:p>
      <w:pPr>
        <w:pStyle w:val="Heading5"/>
        <w:numPr>
          <w:ilvl w:val="4"/>
          <w:numId w:val="1"/>
        </w:numPr>
        <w:rPr/>
      </w:pPr>
      <w:bookmarkStart w:id="1029" w:name="__RefHeading___Toc511840_3244359995"/>
      <w:bookmarkStart w:id="1030" w:name="_Toc447"/>
      <w:bookmarkEnd w:id="1029"/>
      <w:r>
        <w:rPr>
          <w:rtl w:val="true"/>
        </w:rPr>
        <w:t>نکته‌ها</w:t>
      </w:r>
      <w:r>
        <w:rPr>
          <w:rtl w:val="true"/>
        </w:rPr>
        <w:t>:</w:t>
      </w:r>
      <w:bookmarkEnd w:id="1030"/>
    </w:p>
    <w:p>
      <w:pPr>
        <w:pStyle w:val="Heading5"/>
        <w:numPr>
          <w:ilvl w:val="4"/>
          <w:numId w:val="1"/>
        </w:numPr>
        <w:rPr/>
      </w:pPr>
      <w:bookmarkStart w:id="1031" w:name="__RefHeading___Toc511842_3244359995"/>
      <w:bookmarkStart w:id="1032" w:name="_Toc448"/>
      <w:bookmarkEnd w:id="1031"/>
      <w:r>
        <w:rPr>
          <w:rtl w:val="true"/>
        </w:rPr>
        <w:t>اشاره</w:t>
      </w:r>
      <w:bookmarkEnd w:id="103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تختی می‌گویند که سلطان روی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بادیه و 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ورود در کاری به قصد فساد معنا شده است</w:t>
      </w:r>
      <w:r>
        <w:rPr>
          <w:rFonts w:eastAsia="IRNazanin" w:cs="IRNazanin"/>
          <w:color w:val="111111"/>
          <w:sz w:val="28"/>
          <w:szCs w:val="28"/>
          <w:rtl w:val="true"/>
          <w:lang w:bidi="fa-IR"/>
        </w:rPr>
        <w:t>.</w:t>
      </w:r>
      <w:bookmarkStart w:id="1033" w:name="pg13165_114881"/>
    </w:p>
    <w:p>
      <w:pPr>
        <w:pStyle w:val="BookText"/>
        <w:rPr/>
      </w:pPr>
      <w:bookmarkEnd w:id="10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اسم‌های خداوند است،یعنی قدرت او در لابلای کارهای پیچیده نیز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تناسب آن با این آیه در این است که در زندگی یوسف گره‌های کوری بود که فقط قدرت خداوند در آنها نفوذ کرده و آنها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مثل کعبه شد و پدر و مادر و برادران رو به او،به عنوان کرامت او،برای خدا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سجده برای غیر خدا و شرک بود،یعقوب و یوسف که دو پیامبر خدایند شاهد چنین منکری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این سجده،نشانه‌ی تواضع بوده،نه پرستش که در این صورت سجده بر یوسف بوده و اشکالی نداشته است</w:t>
      </w:r>
      <w:r>
        <w:rPr>
          <w:rFonts w:eastAsia="IRNazanin" w:cs="IRNazanin"/>
          <w:color w:val="111111"/>
          <w:sz w:val="28"/>
          <w:szCs w:val="28"/>
          <w:rtl w:val="true"/>
          <w:lang w:bidi="fa-IR"/>
        </w:rPr>
        <w:t>.</w:t>
      </w:r>
    </w:p>
    <w:p>
      <w:pPr>
        <w:pStyle w:val="Heading5"/>
        <w:numPr>
          <w:ilvl w:val="4"/>
          <w:numId w:val="1"/>
        </w:numPr>
        <w:rPr/>
      </w:pPr>
      <w:bookmarkStart w:id="1034" w:name="__RefHeading___Toc511844_3244359995"/>
      <w:bookmarkStart w:id="1035" w:name="_Toc449"/>
      <w:bookmarkEnd w:id="1034"/>
      <w:r>
        <w:rPr>
          <w:rtl w:val="true"/>
        </w:rPr>
        <w:t>پیام‌ها</w:t>
      </w:r>
      <w:bookmarkEnd w:id="10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 هستید والدین خود را بر خود برتر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رنج بیشتر داشته باید عزیزتر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بر تخت حکومت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حاکمان بر حقّ و تواضع در برابر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پدر و برادران بر یوسف،خواب او را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اجابت دعایی یا تعبیر خوابی را بعد از سالیان طولانی واقع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رُءْیٰایَ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رساندن طرحها،کار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یوسف از پایداری و صبر خود سخنی نمی‌گوید و همه را کار خدا می‌داند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اولیای خدا،حقّ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رَبِّی حَقًّا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واسطه‌ها و ابزار و وسایل،همیشه خدا را اصل و ناظر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زندگی یوسف اسباب و عللی دست به هم دادند که او به این مقام رسید،ولی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 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برخورد با یکدیگر،از تلخی‌های گذشته چیزی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بِی إِذْ أَخْرَجَنِی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یوسف با پدر شکر خدا بود،نه نقل تلخی‌ها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فتوت باشیم و دل مهمان را نیازاریم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شریفه،یوسف علیه السلام بیرون آمدن از زندان را مطرح می‌کند،امّا از بیرون آمدن از چاه سخن نمی‌گوید مبادا که برادران شرمنده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أَخْرَجَنِی مِنَ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با فتوت باشیم نه اهل عقده 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کرد و گر نه برادرانم بد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الهی،ورود به زندان و خروج از زندان را در مدار توحید و ربوبیّت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بِی إِذْ أَخْرَجَنِی مِنَ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سختی‌ها،گشایش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أَخْرَجَنِی مِنَ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بادیه‌نشینی،ضرورت است نه 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أَحْسَنَ بِی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والدین در کنار فرزند،یک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بِکُمْ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یوسف،مصر دارای تمدّن شهرنشینی؛ولی کنعان سرزمینی عشایری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 زندگی بهتر،باید سفر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همه چیز را از خدا می‌بیند و از حوادث گله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رَبِّی، أَحْسَنَ بِی، أَخْرَجَنِی وَ جٰاءَ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الطاف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اعضای یک خانواده،باید بدانند شیطان به دنبال اختلاف میان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نَزَغَ الشَّیْطٰانُ بَیْنِی وَ بَیْنَ إِخْوَتِی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نگفت شیطان آنان را فریب داد، می‌گوید شیطان بین من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نیز در یک سمت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یعقوب در کودکی و اوّل داستان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لِلْإِنْسٰانِ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أَنْ نَزَغَ الشَّیْطٰانُ بَیْنِی وَ بَیْنَ إِخْوَتِی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خداوند،همراه با رفق،مدارا و لطف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لَطِیفٌ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تلخ و شیرین بر اساس علم و حکمت الهی صورت می‌گیرد</w:t>
      </w:r>
      <w:r>
        <w:rPr>
          <w:rFonts w:eastAsia="IRNazanin" w:cs="IRNazanin"/>
          <w:color w:val="111111"/>
          <w:sz w:val="28"/>
          <w:szCs w:val="28"/>
          <w:rtl w:val="true"/>
          <w:lang w:bidi="fa-IR"/>
        </w:rPr>
        <w:t>.</w:t>
      </w:r>
      <w:bookmarkStart w:id="1036" w:name="pg13165_114883"/>
    </w:p>
    <w:p>
      <w:pPr>
        <w:pStyle w:val="BookText"/>
        <w:rPr/>
      </w:pPr>
      <w:bookmarkEnd w:id="10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بخشیدن،کسی را شرمنده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برادران را بخشیده بود، در نقل ماجرا نام چاه را نبرد تا شرمنده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در آغاز داستان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توجّه است</w:t>
      </w:r>
      <w:r>
        <w:rPr>
          <w:rFonts w:eastAsia="IRNazanin" w:cs="IRNazanin"/>
          <w:color w:val="111111"/>
          <w:sz w:val="28"/>
          <w:szCs w:val="28"/>
          <w:rtl w:val="true"/>
          <w:lang w:bidi="fa-IR"/>
        </w:rPr>
        <w:t>.</w:t>
      </w:r>
    </w:p>
    <w:p>
      <w:pPr>
        <w:pStyle w:val="Heading4"/>
        <w:numPr>
          <w:ilvl w:val="3"/>
          <w:numId w:val="1"/>
        </w:numPr>
        <w:rPr/>
      </w:pPr>
      <w:bookmarkStart w:id="1037" w:name="__RefHeading___Toc511846_3244359995"/>
      <w:bookmarkStart w:id="1038" w:name="_Toc450"/>
      <w:bookmarkEnd w:id="1037"/>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101</w:t>
      </w:r>
      <w:r>
        <w:rPr>
          <w:rtl w:val="true"/>
        </w:rPr>
        <w:t>]</w:t>
      </w:r>
      <w:bookmarkEnd w:id="1038"/>
    </w:p>
    <w:p>
      <w:pPr>
        <w:pStyle w:val="Heading5"/>
        <w:numPr>
          <w:ilvl w:val="4"/>
          <w:numId w:val="1"/>
        </w:numPr>
        <w:rPr/>
      </w:pPr>
      <w:bookmarkStart w:id="1039" w:name="__RefHeading___Toc511848_3244359995"/>
      <w:bookmarkStart w:id="1040" w:name="_Toc451"/>
      <w:bookmarkEnd w:id="1039"/>
      <w:r>
        <w:rPr>
          <w:rtl w:val="true"/>
        </w:rPr>
        <w:t>اشاره</w:t>
      </w:r>
      <w:bookmarkEnd w:id="1040"/>
    </w:p>
    <w:p>
      <w:pPr>
        <w:pStyle w:val="BookText"/>
        <w:rPr/>
      </w:pP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پدیدآورنده‌ی آسمان‌ها و زمین،تنها تو در دنیا و آخرت مولای منی،مرا تسلیم خود بمیران و مرا به شایستگان ملحق فرما</w:t>
      </w:r>
      <w:r>
        <w:rPr>
          <w:rFonts w:eastAsia="IRNazanin" w:cs="IRNazanin"/>
          <w:color w:val="111111"/>
          <w:sz w:val="28"/>
          <w:szCs w:val="28"/>
          <w:rtl w:val="true"/>
          <w:lang w:bidi="fa-IR"/>
        </w:rPr>
        <w:t>.</w:t>
      </w:r>
    </w:p>
    <w:p>
      <w:pPr>
        <w:pStyle w:val="Heading5"/>
        <w:numPr>
          <w:ilvl w:val="4"/>
          <w:numId w:val="1"/>
        </w:numPr>
        <w:rPr/>
      </w:pPr>
      <w:bookmarkStart w:id="1041" w:name="__RefHeading___Toc511850_3244359995"/>
      <w:bookmarkStart w:id="1042" w:name="_Toc452"/>
      <w:bookmarkEnd w:id="1041"/>
      <w:r>
        <w:rPr>
          <w:rtl w:val="true"/>
        </w:rPr>
        <w:t>نکته‌ها</w:t>
      </w:r>
      <w:r>
        <w:rPr>
          <w:rtl w:val="true"/>
        </w:rPr>
        <w:t>:</w:t>
      </w:r>
      <w:bookmarkEnd w:id="1042"/>
    </w:p>
    <w:p>
      <w:pPr>
        <w:pStyle w:val="Heading5"/>
        <w:numPr>
          <w:ilvl w:val="4"/>
          <w:numId w:val="1"/>
        </w:numPr>
        <w:rPr/>
      </w:pPr>
      <w:bookmarkStart w:id="1043" w:name="__RefHeading___Toc511852_3244359995"/>
      <w:bookmarkStart w:id="1044" w:name="_Toc453"/>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اولیای خدا وقتی به عزّت و قدرت خود نگاه می‌کنند،فوراً به یاد خداوند می‌افتند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چه هست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اینچنین کرد،سخن را از پدر برگرداند و متوجّه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مصر را به دو نفر داد،یکی فرعون که آن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یوسف داد که آن را به خدا نسبت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آتَیْتَنِی مِنَ الْمُلْکِ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ابراهیم،در ذریّه و فرزندان او جلوه‌گری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لِرَبِّ الْعٰالَمِینَ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من تسلیم پروردگار عالمیان هستم،سپس نوه او یعقوب به فرزندانش سفارش می‌کند که با ایمان از دنیا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در اینجا فرزند یعقوب نیز مرگ در حال تسلیم را از 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علیه السلام از صالحین</w:t>
      </w:r>
      <w:bookmarkStart w:id="1045" w:name="pg13165_114884"/>
    </w:p>
    <w:p>
      <w:pPr>
        <w:pStyle w:val="BookText"/>
        <w:rPr/>
      </w:pPr>
      <w:bookmarkEnd w:id="1045"/>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و یوسف علیه السلام می‌خواهد به او ملحق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خداوند همواره او را حفظ کرد،به او علم داد،به او حکومت داد و خطر را از او دور کرد،باز نگران عاقبت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کسانی که قدرت،مال و علم خود را با حیله به دست آورده‌اند،آنان چه عاقبتی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حضرت آدم اسمایی را آموخت؛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به حضرت داود علم زره بافی؛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به سلیمان،علم نطق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به یوسف،علم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عَلَّمْتَنِی 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اسلام علوم اوّلین و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1046" w:name="__RefHeading___Toc511854_3244359995"/>
      <w:bookmarkStart w:id="1047" w:name="_Toc454"/>
      <w:bookmarkEnd w:id="1046"/>
      <w:r>
        <w:rPr>
          <w:rtl w:val="true"/>
        </w:rPr>
        <w:t>پیام‌ها</w:t>
      </w:r>
      <w:bookmarkEnd w:id="1047"/>
    </w:p>
    <w:p>
      <w:pPr>
        <w:pStyle w:val="Heading6"/>
        <w:numPr>
          <w:ilvl w:val="5"/>
          <w:numId w:val="1"/>
        </w:numPr>
        <w:rPr/>
      </w:pPr>
      <w:bookmarkStart w:id="1048" w:name="__RefHeading___Toc511856_3244359995"/>
      <w:bookmarkStart w:id="1049" w:name="_Toc455"/>
      <w:bookmarkEnd w:id="1048"/>
      <w:r>
        <w:rPr>
          <w:rtl w:val="true"/>
        </w:rPr>
        <w:t>اشاره</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حکومت،از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نتیجه‌ی فکر،مال،قدرت،یار و طرح خود ندانیم،بلکه اراده‌ی خداوند عامل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نیکان بدهد یا از آنان بگیرد،برای تربیت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رَبِّ السِّجْنُ أَحَبُّ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حکومت،حقّ دانشمندان است نه بی‌سوادان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یوسف وسیله حاکمیّت او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 و حالی،خود را به خداوند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و سیاست،زمینه خروج از دین است،مگر اینکه خداوند لطف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چاه دعایی داشت و در زندان دعای دیگر داشت،ولی همین که به</w:t>
      </w:r>
    </w:p>
    <w:p>
      <w:pPr>
        <w:pStyle w:val="BookText"/>
        <w:rPr/>
      </w:pPr>
      <w:r>
        <w:rPr>
          <w:rFonts w:ascii="IRNazanin" w:hAnsi="IRNazanin" w:eastAsia="IRNazanin"/>
          <w:color w:val="111111"/>
          <w:sz w:val="28"/>
          <w:sz w:val="28"/>
          <w:szCs w:val="28"/>
          <w:rtl w:val="true"/>
          <w:lang w:bidi="fa-IR"/>
        </w:rPr>
        <w:t>حکومت رسید دعای او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مسلمان بمیرم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اوج عزّت و قدرت به یاد مرگ و قیامت و سرانجام کار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همسر فرعون در کاخ فرعون به فکر قیامت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من جایی نزد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تنها به خاطر نعمت‌هایی که به ما ارزانی داشته نیست،بلکه او بوجود آورنده کل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یوسف آن نیست که حاکم بر مردم است،افتخارش آن است که خداوند حاکم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پایداری در کار خیر،مهمتر از شروع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برای حسن عاقبت دعا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تسلیم خود تا مرگ پایدار بدار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دعا،اوّل از نعمت‌های الهی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درخواست خود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قدرت رسیدید،مناجات با خدا را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شور انگیزترین لحظات متوجّه خدا شده و با او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حکمرانی صحیح و عادلانه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 مِنَ الْمُلْکِ وَ عَلَّمْتَنِی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مناجات‌ها تنها به فکر دنیا و مسائل مادی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انسان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حکومت خداوند بر همه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w:t>
      </w:r>
      <w:bookmarkStart w:id="1050" w:name="pg13165_114886"/>
    </w:p>
    <w:p>
      <w:pPr>
        <w:pStyle w:val="BookText"/>
        <w:rPr/>
      </w:pPr>
      <w:bookmarkEnd w:id="105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خالق آسمان‌ها و زمین است می‌تواند کسی را از لابلای تمام سختی‌ها نجات داده و او را به بالاترین درجه‌ها برساند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فعلی خود مغرور نشویم،حفظ ایمان تا آخر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ایمان،تسلیم در برابر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خیر،بهترین نعمتی است که خداوند به بندگانش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پادشاهی تا ابد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مردن و در زمره صالحان قرار گرفتن،آرزوی پاکان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حکومت را برای خدمت و صلاح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دارای بالاترین مقام در آخرت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آرزوی ملحق شدن به آنان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w:t>
      </w:r>
    </w:p>
    <w:p>
      <w:pPr>
        <w:pStyle w:val="Heading6"/>
        <w:numPr>
          <w:ilvl w:val="5"/>
          <w:numId w:val="1"/>
        </w:numPr>
        <w:rPr/>
      </w:pPr>
      <w:bookmarkStart w:id="1051" w:name="__RefHeading___Toc511858_3244359995"/>
      <w:bookmarkStart w:id="1052" w:name="_Toc456"/>
      <w:bookmarkEnd w:id="1051"/>
      <w:r>
        <w:rPr>
          <w:rtl w:val="true"/>
        </w:rPr>
        <w:t>سیمای یوسف</w:t>
      </w:r>
      <w:r>
        <w:rPr>
          <w:rtl w:val="true"/>
        </w:rPr>
        <w:t>(</w:t>
      </w:r>
      <w:r>
        <w:rPr>
          <w:rtl w:val="true"/>
        </w:rPr>
        <w:t>ویژگی‌های یک رهبر موفّق</w:t>
      </w:r>
      <w:r>
        <w:rPr>
          <w:rtl w:val="true"/>
        </w:rPr>
        <w:t>)</w:t>
      </w:r>
      <w:bookmarkEnd w:id="1052"/>
    </w:p>
    <w:p>
      <w:pPr>
        <w:pStyle w:val="BookText"/>
        <w:rPr/>
      </w:pPr>
      <w:r>
        <w:rPr>
          <w:rFonts w:ascii="IRNazanin" w:hAnsi="IRNazanin" w:eastAsia="IRNazanin"/>
          <w:color w:val="111111"/>
          <w:sz w:val="28"/>
          <w:sz w:val="28"/>
          <w:szCs w:val="28"/>
          <w:rtl w:val="true"/>
          <w:lang w:bidi="fa-IR"/>
        </w:rPr>
        <w:t>در پایان داستان حضرت یوسف،سیمایی از آن را مرور می‌کنیم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هر خط انحرافی از هر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مِلَّةَ قَوْمٍ لاٰ یُؤْمِنُونَ بِاللّٰهِ وَ هُمْ بِالْآخِرَةِ هُمْ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اتَّبَعْتُ مِلَّةَ آبٰائِی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 أَبِینٰا 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حوادث و 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أَرٰادَ بِأَهْلِکَ سُوءاً</w:t>
      </w:r>
      <w:r>
        <w:rPr>
          <w:rFonts w:eastAsia="IRNazanin" w:cs="IRNazanin"/>
          <w:color w:val="111111"/>
          <w:sz w:val="28"/>
          <w:szCs w:val="28"/>
          <w:rtl w:val="true"/>
          <w:lang w:bidi="fa-IR"/>
        </w:rPr>
        <w:t>»</w:t>
      </w:r>
      <w:bookmarkStart w:id="1053" w:name="pg13165_114887"/>
    </w:p>
    <w:p>
      <w:pPr>
        <w:pStyle w:val="BookText"/>
        <w:rPr/>
      </w:pPr>
      <w:bookmarkEnd w:id="105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ترجیح تقوی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أَحَبُّ إِلَیَّ مِمّٰا یَدْعُونَنِی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 تَأْوِیلِ الْأَحٰادِیثِ إِنِّی حَفِیظٌ عَلِیمٌ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زیبا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إِنَّکَ الْیَوْمَ لَدَیْنٰا مَکِینٌ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إِبْرٰاهِیمَ وَ إِسْحٰاقَ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طراحی و 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اِئْتُونِی بِأَخٍ لَکُمْ، فَذَرُوهُ فِی سُنْبُلِهِ،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أَبَوَیْهِ عَلَی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 اغماض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فتوت و جوانمردی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نَزَغَ الشَّیْطٰانُ بَیْنِی وَ بَیْنَ إِخْوَتِی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مهمان‌نوازی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الْمُنْزِلِینَ</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511860_3244359995"/>
      <w:bookmarkStart w:id="1055" w:name="_Toc457"/>
      <w:bookmarkEnd w:id="105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102</w:t>
      </w:r>
      <w:r>
        <w:rPr>
          <w:rtl w:val="true"/>
        </w:rPr>
        <w:t>]</w:t>
      </w:r>
      <w:bookmarkEnd w:id="1055"/>
    </w:p>
    <w:p>
      <w:pPr>
        <w:pStyle w:val="Heading5"/>
        <w:numPr>
          <w:ilvl w:val="4"/>
          <w:numId w:val="1"/>
        </w:numPr>
        <w:rPr/>
      </w:pPr>
      <w:bookmarkStart w:id="1056" w:name="__RefHeading___Toc511862_3244359995"/>
      <w:bookmarkStart w:id="1057" w:name="_Toc458"/>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خبرهای غیبی است که ما به تو وحی می‌کنیم و تو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آن گاه که در کار خویش هم داستان و متّفق شدند و نیرنگ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یوسف را در چاه اندازند و بگویند گرگ او را دریده است</w:t>
      </w:r>
      <w:r>
        <w:rPr>
          <w:rFonts w:eastAsia="IRNazanin" w:cs="IRNazanin"/>
          <w:color w:val="111111"/>
          <w:sz w:val="28"/>
          <w:szCs w:val="28"/>
          <w:rtl w:val="true"/>
          <w:lang w:bidi="fa-IR"/>
        </w:rPr>
        <w:t>.)</w:t>
      </w:r>
    </w:p>
    <w:p>
      <w:pPr>
        <w:pStyle w:val="Heading5"/>
        <w:numPr>
          <w:ilvl w:val="4"/>
          <w:numId w:val="1"/>
        </w:numPr>
        <w:rPr/>
      </w:pPr>
      <w:bookmarkStart w:id="1058" w:name="__RefHeading___Toc511864_3244359995"/>
      <w:bookmarkStart w:id="1059" w:name="_Toc459"/>
      <w:bookmarkEnd w:id="1058"/>
      <w:r>
        <w:rPr>
          <w:rtl w:val="true"/>
        </w:rPr>
        <w:t>پیام‌ها</w:t>
      </w:r>
      <w:bookmarkEnd w:id="1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از طریق وحی،با غیب آشنا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انبیا،تمام اخبار غیبی را نمی‌دانند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أَنْبٰاءِ الْغَیْبِ</w:t>
      </w:r>
      <w:r>
        <w:rPr>
          <w:rFonts w:eastAsia="Amiri" w:cs="Amiri" w:ascii="Amiri" w:hAnsi="Amiri"/>
          <w:color w:val="111111"/>
          <w:sz w:val="28"/>
          <w:szCs w:val="28"/>
          <w:rtl w:val="true"/>
          <w:lang w:bidi="ar-SA"/>
        </w:rPr>
        <w:t>»</w:t>
      </w:r>
      <w:bookmarkStart w:id="1060" w:name="pg13165_114888"/>
    </w:p>
    <w:p>
      <w:pPr>
        <w:pStyle w:val="BookText"/>
        <w:rPr/>
      </w:pPr>
      <w:bookmarkEnd w:id="10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که خدا نخواهد،نه تصمیم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اجماع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نقشه و توطئه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اثری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پی در پی و مرتبط،نکته اصلی و نقطه‌ی شروع را فراموش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داستان یوسف توطئه نابودی یوسف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أَمْرَهُمْ وَ هُمْ یَمْکُرُونَ</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511866_3244359995"/>
      <w:bookmarkStart w:id="1062" w:name="_Toc460"/>
      <w:bookmarkEnd w:id="1061"/>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103</w:t>
      </w:r>
      <w:r>
        <w:rPr>
          <w:rtl w:val="true"/>
        </w:rPr>
        <w:t>]</w:t>
      </w:r>
      <w:bookmarkEnd w:id="1062"/>
    </w:p>
    <w:p>
      <w:pPr>
        <w:pStyle w:val="Heading5"/>
        <w:numPr>
          <w:ilvl w:val="4"/>
          <w:numId w:val="1"/>
        </w:numPr>
        <w:rPr/>
      </w:pPr>
      <w:bookmarkStart w:id="1063" w:name="__RefHeading___Toc511868_3244359995"/>
      <w:bookmarkStart w:id="1064" w:name="_Toc461"/>
      <w:bookmarkEnd w:id="1063"/>
      <w:r>
        <w:rPr>
          <w:rtl w:val="true"/>
        </w:rPr>
        <w:t>اشاره</w:t>
      </w:r>
      <w:bookmarkEnd w:id="1064"/>
    </w:p>
    <w:p>
      <w:p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ایمان بیاور نیستند،هر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بکوشی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 داشته باشی</w:t>
      </w:r>
      <w:r>
        <w:rPr>
          <w:rFonts w:eastAsia="IRNazanin" w:cs="IRNazanin"/>
          <w:color w:val="111111"/>
          <w:sz w:val="28"/>
          <w:szCs w:val="28"/>
          <w:rtl w:val="true"/>
          <w:lang w:bidi="fa-IR"/>
        </w:rPr>
        <w:t>.</w:t>
      </w:r>
    </w:p>
    <w:p>
      <w:pPr>
        <w:pStyle w:val="Heading5"/>
        <w:numPr>
          <w:ilvl w:val="4"/>
          <w:numId w:val="1"/>
        </w:numPr>
        <w:rPr/>
      </w:pPr>
      <w:bookmarkStart w:id="1065" w:name="__RefHeading___Toc511870_3244359995"/>
      <w:bookmarkStart w:id="1066" w:name="_Toc462"/>
      <w:bookmarkEnd w:id="1065"/>
      <w:r>
        <w:rPr>
          <w:rtl w:val="true"/>
        </w:rPr>
        <w:t>نکته‌ها</w:t>
      </w:r>
      <w:r>
        <w:rPr>
          <w:rtl w:val="true"/>
        </w:rPr>
        <w:t>:</w:t>
      </w:r>
      <w:bookmarkEnd w:id="1066"/>
    </w:p>
    <w:p>
      <w:pPr>
        <w:pStyle w:val="Heading5"/>
        <w:numPr>
          <w:ilvl w:val="4"/>
          <w:numId w:val="1"/>
        </w:numPr>
        <w:rPr/>
      </w:pPr>
      <w:bookmarkStart w:id="1067" w:name="__RefHeading___Toc511872_3244359995"/>
      <w:bookmarkStart w:id="1068" w:name="_Toc463"/>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علاقه شدید به چیزی و تلاش برای دستیابی به آن است</w:t>
      </w:r>
      <w:r>
        <w:rPr>
          <w:rFonts w:eastAsia="IRNazanin" w:cs="IRNazanin"/>
          <w:color w:val="111111"/>
          <w:sz w:val="28"/>
          <w:szCs w:val="28"/>
          <w:rtl w:val="true"/>
          <w:lang w:bidi="fa-IR"/>
        </w:rPr>
        <w:t>.</w:t>
      </w:r>
    </w:p>
    <w:p>
      <w:pPr>
        <w:pStyle w:val="Heading5"/>
        <w:numPr>
          <w:ilvl w:val="4"/>
          <w:numId w:val="1"/>
        </w:numPr>
        <w:rPr/>
      </w:pPr>
      <w:bookmarkStart w:id="1069" w:name="__RefHeading___Toc511874_3244359995"/>
      <w:bookmarkStart w:id="1070" w:name="_Toc464"/>
      <w:bookmarkEnd w:id="1069"/>
      <w:r>
        <w:rPr>
          <w:rtl w:val="true"/>
        </w:rPr>
        <w:t>پیام‌ها</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اکثریّت مردم از نظر اعتقادات دینی،مورد انتقاد قرآن قرار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 النّٰاسِ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نسبت به هدایت دیگران،سوز و درد و اشتیاق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حرصی مذموم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ایمان آوردن مردم،حرص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ایمان نیاوردن اکثریّت مردم نباید مانع تبلیغ دین و بیان حقیقت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اکثریّت مردم،به خاطر کوتاهی پیامبران نیست،بلکه نتیجه‌ی اختیار و آزادی خود انسان‌ها است که نخواسته‌اند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النّٰاسِ وَ لَوْ حَرَصْتَ بِمُؤْمِنِینَ</w:t>
      </w:r>
      <w:r>
        <w:rPr>
          <w:rFonts w:eastAsia="IRNazanin" w:cs="IRNazanin"/>
          <w:color w:val="111111"/>
          <w:sz w:val="28"/>
          <w:szCs w:val="28"/>
          <w:rtl w:val="true"/>
          <w:lang w:bidi="fa-IR"/>
        </w:rPr>
        <w:t>»</w:t>
      </w:r>
      <w:bookmarkStart w:id="1071" w:name="pg13165_114889"/>
    </w:p>
    <w:p>
      <w:pPr>
        <w:pStyle w:val="Heading4"/>
        <w:numPr>
          <w:ilvl w:val="3"/>
          <w:numId w:val="1"/>
        </w:numPr>
        <w:rPr/>
      </w:pPr>
      <w:bookmarkStart w:id="1072" w:name="__RefHeading___Toc511876_3244359995"/>
      <w:bookmarkStart w:id="1073" w:name="_Toc465"/>
      <w:bookmarkEnd w:id="1071"/>
      <w:bookmarkEnd w:id="1072"/>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104</w:t>
      </w:r>
      <w:r>
        <w:rPr>
          <w:rtl w:val="true"/>
        </w:rPr>
        <w:t>]</w:t>
      </w:r>
      <w:bookmarkEnd w:id="1073"/>
    </w:p>
    <w:p>
      <w:pPr>
        <w:pStyle w:val="Heading5"/>
        <w:numPr>
          <w:ilvl w:val="4"/>
          <w:numId w:val="1"/>
        </w:numPr>
        <w:rPr/>
      </w:pPr>
      <w:bookmarkStart w:id="1074" w:name="__RefHeading___Toc511878_3244359995"/>
      <w:bookmarkStart w:id="1075" w:name="_Toc466"/>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آنان نمی‌خواهی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w:t>
      </w:r>
    </w:p>
    <w:p>
      <w:pPr>
        <w:pStyle w:val="Heading5"/>
        <w:numPr>
          <w:ilvl w:val="4"/>
          <w:numId w:val="1"/>
        </w:numPr>
        <w:rPr/>
      </w:pPr>
      <w:bookmarkStart w:id="1076" w:name="__RefHeading___Toc511880_3244359995"/>
      <w:bookmarkStart w:id="1077" w:name="_Toc467"/>
      <w:bookmarkEnd w:id="1076"/>
      <w:r>
        <w:rPr>
          <w:rtl w:val="true"/>
        </w:rPr>
        <w:t>نکته‌ها</w:t>
      </w:r>
      <w:r>
        <w:rPr>
          <w:rtl w:val="true"/>
        </w:rPr>
        <w:t>:</w:t>
      </w:r>
      <w:bookmarkEnd w:id="1077"/>
    </w:p>
    <w:p>
      <w:pPr>
        <w:pStyle w:val="Heading5"/>
        <w:numPr>
          <w:ilvl w:val="4"/>
          <w:numId w:val="1"/>
        </w:numPr>
        <w:rPr/>
      </w:pPr>
      <w:bookmarkStart w:id="1078" w:name="__RefHeading___Toc511882_3244359995"/>
      <w:bookmarkStart w:id="1079" w:name="_Toc468"/>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پیامبر اسلام صلی اللّٰه علیه و آله نیز همانند سایر پیامبران،هرگز از مردم در قبال هدایت آنان پاداشی درخواست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توقع داشتن از مردم،پذیرش دعوت را سنگین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طور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مردم مزدی درخواست کردی تا پرداخت آن برایشان سنگین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آیه دیگر می‌بینیم که مزد رسالت را مودّت اهل قربیٰ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برای آن است که پیروی و تبعیّت اهل بیت،برای خود مردم سودمند است نه پیامبر،زیرا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آری کسی که اهل بیت را دوست دارد از آنان اطاعت می‌کند و اطاعت از آنان اطاعت از پیامبر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ذکر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آیات،نعمات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گذشته و آینده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عوامل سقوط و عزّت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صحنه‌های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عظمت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تاریخ و زندگی شخصیّت‌های تاریخ‌ساز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قرآن و احکام آن حقایقی است که باید آن را فرا گرفت و همواره به خاطر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معرفتی گفته می‌شود که در ذهن حاضر باشد و از آن غفلت نشود</w:t>
      </w:r>
      <w:r>
        <w:rPr>
          <w:rFonts w:eastAsia="IRNazanin" w:cs="IRNazanin"/>
          <w:color w:val="111111"/>
          <w:sz w:val="28"/>
          <w:szCs w:val="28"/>
          <w:rtl w:val="true"/>
          <w:lang w:bidi="fa-IR"/>
        </w:rPr>
        <w:t>.</w:t>
      </w:r>
      <w:bookmarkStart w:id="1080" w:name="pg13165_114890"/>
    </w:p>
    <w:p>
      <w:pPr>
        <w:pStyle w:val="Heading5"/>
        <w:numPr>
          <w:ilvl w:val="4"/>
          <w:numId w:val="1"/>
        </w:numPr>
        <w:rPr/>
      </w:pPr>
      <w:bookmarkStart w:id="1081" w:name="__RefHeading___Toc511884_3244359995"/>
      <w:bookmarkStart w:id="1082" w:name="_Toc469"/>
      <w:bookmarkEnd w:id="1080"/>
      <w:bookmarkEnd w:id="1081"/>
      <w:r>
        <w:rPr>
          <w:rtl w:val="true"/>
        </w:rPr>
        <w:t>پیام‌ها</w:t>
      </w:r>
      <w:bookmarkEnd w:id="1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از مردم توقعی داشته باشد،همانگونه که پیامبران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تَسْئَلُهُمْ عَلَیْهِ 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زشت است درخواست پاداش است،نه دریافت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فطری است و همه مردم از آن می‌توانند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انسان در درون خود می‌دانسته،ولی فراموش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یادآوری و بیدار ساختن فطرت‌هاست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گروهی از مردم،حتّی اکثریّت آنان در یک زمان و مکان نباید مبلغان دینی را دلسرد کرده و مأیوس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منطقه‌ای از زمین گروهی ایمان نیاوردند،در جای دیگر تبلیغ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Heading4"/>
        <w:numPr>
          <w:ilvl w:val="3"/>
          <w:numId w:val="1"/>
        </w:numPr>
        <w:rPr/>
      </w:pPr>
      <w:bookmarkStart w:id="1083" w:name="__RefHeading___Toc511886_3244359995"/>
      <w:bookmarkStart w:id="1084" w:name="_Toc470"/>
      <w:bookmarkEnd w:id="108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105</w:t>
      </w:r>
      <w:r>
        <w:rPr>
          <w:rtl w:val="true"/>
        </w:rPr>
        <w:t>]</w:t>
      </w:r>
      <w:bookmarkEnd w:id="1084"/>
    </w:p>
    <w:p>
      <w:pPr>
        <w:pStyle w:val="Heading5"/>
        <w:numPr>
          <w:ilvl w:val="4"/>
          <w:numId w:val="1"/>
        </w:numPr>
        <w:rPr/>
      </w:pPr>
      <w:bookmarkStart w:id="1085" w:name="__RefHeading___Toc511888_3244359995"/>
      <w:bookmarkStart w:id="1086" w:name="_Toc471"/>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بسیار نشانه در آسمان‌ها و زمین که بر آن می‌گذرند،در حالی که از آن روی گردانند</w:t>
      </w:r>
      <w:r>
        <w:rPr>
          <w:rFonts w:eastAsia="IRNazanin" w:cs="IRNazanin"/>
          <w:color w:val="111111"/>
          <w:sz w:val="28"/>
          <w:szCs w:val="28"/>
          <w:rtl w:val="true"/>
          <w:lang w:bidi="fa-IR"/>
        </w:rPr>
        <w:t>.</w:t>
      </w:r>
    </w:p>
    <w:p>
      <w:pPr>
        <w:pStyle w:val="Heading5"/>
        <w:numPr>
          <w:ilvl w:val="4"/>
          <w:numId w:val="1"/>
        </w:numPr>
        <w:rPr/>
      </w:pPr>
      <w:bookmarkStart w:id="1087" w:name="__RefHeading___Toc511890_3244359995"/>
      <w:bookmarkStart w:id="1088" w:name="_Toc472"/>
      <w:bookmarkEnd w:id="1087"/>
      <w:r>
        <w:rPr>
          <w:rtl w:val="true"/>
        </w:rPr>
        <w:t>نکته‌ها</w:t>
      </w:r>
      <w:r>
        <w:rPr>
          <w:rtl w:val="true"/>
        </w:rPr>
        <w:t>:</w:t>
      </w:r>
      <w:bookmarkEnd w:id="1088"/>
    </w:p>
    <w:p>
      <w:pPr>
        <w:pStyle w:val="Heading5"/>
        <w:numPr>
          <w:ilvl w:val="4"/>
          <w:numId w:val="1"/>
        </w:numPr>
        <w:rPr/>
      </w:pPr>
      <w:bookmarkStart w:id="1089" w:name="__RefHeading___Toc511892_3244359995"/>
      <w:bookmarkStart w:id="1090" w:name="_Toc473"/>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گویا این آیه برای تسلّی خاطر رسول اکرم صلی اللّٰه علیه و آله و هر رهبر و امام بر حقّ است که اگر مردم به فرمان و دستور آنان بی‌اعتنا بودند نگران نباشند،آنان دائماً بر نشانه‌های قدرت و حکمت خدا در طبیعت و خلقت برخورد می‌کنند،ولی لحظه‌ای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زلزله،کسوف، خسوف،صاعقه،گردش ستارگان،کهکشانها،همه و همه را می‌بینند،ولی از آن اعراض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یَمُرُّونَ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سه نوع معنی کرده‌اند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مرور انسان‌ها بر آیات الهی،مشاهده آنهاست</w:t>
      </w:r>
      <w:r>
        <w:rPr>
          <w:rFonts w:eastAsia="IRNazanin" w:cs="IRNazanin"/>
          <w:color w:val="111111"/>
          <w:sz w:val="28"/>
          <w:szCs w:val="28"/>
          <w:rtl w:val="true"/>
          <w:lang w:bidi="fa-IR"/>
        </w:rPr>
        <w:t>.</w:t>
      </w:r>
      <w:bookmarkStart w:id="1091" w:name="pg13165_114891"/>
    </w:p>
    <w:p>
      <w:pPr>
        <w:pStyle w:val="BookText"/>
        <w:rPr/>
      </w:pPr>
      <w:bookmarkEnd w:id="10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مرور انسان‌ها بر آیات،حرکت زمین است،زیرا با حرکت زمین،انسان بر اجرام آسمانی مرور می‌کند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آیات آسمانی،پیشگویی سوار شدن انسان بر وسایل فضایی و حرکت آنها در آسمان‌ها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اعراض،از غفلت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تعداد نشانه‌ها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دائماً با آنها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فراموش می‌کند و نه تنها از آنها غفلت می‌کند،بلکه مواقعی نیز با عنایت از آنها اعراض می‌کند</w:t>
      </w:r>
      <w:r>
        <w:rPr>
          <w:rFonts w:eastAsia="IRNazanin" w:cs="IRNazanin"/>
          <w:color w:val="111111"/>
          <w:sz w:val="28"/>
          <w:szCs w:val="28"/>
          <w:rtl w:val="true"/>
          <w:lang w:bidi="fa-IR"/>
        </w:rPr>
        <w:t>.</w:t>
      </w:r>
    </w:p>
    <w:p>
      <w:pPr>
        <w:pStyle w:val="Heading5"/>
        <w:numPr>
          <w:ilvl w:val="4"/>
          <w:numId w:val="1"/>
        </w:numPr>
        <w:rPr/>
      </w:pPr>
      <w:bookmarkStart w:id="1092" w:name="__RefHeading___Toc511894_3244359995"/>
      <w:bookmarkStart w:id="1093" w:name="_Toc474"/>
      <w:bookmarkEnd w:id="1092"/>
      <w:r>
        <w:rPr>
          <w:rtl w:val="true"/>
        </w:rPr>
        <w:t>پیام‌ها</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هستی،نشانه و رمز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لجاجت کند،هیچ نشانه‌ای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یَمُرُّونَ عَلَیْهٰا وَ هُمْ عَنْهٰا 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و بدون فکر و تأمّل،زمینه‌ی هدایت و رشد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نیست،حقّ پذیری نیز لازم است تا ایمان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یَمُرُّونَ عَلَیْهٰا وَ هُمْ عَنْهٰا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القصص بودن داستان به تنهایی کافی نیست؛مهم آمادگی برای به کار بستن و پذیرفتن این همه درس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عَنْهٰا مُعْرِضُونَ</w:t>
      </w:r>
      <w:r>
        <w:rPr>
          <w:rFonts w:eastAsia="IRNazanin" w:cs="IRNazanin"/>
          <w:color w:val="111111"/>
          <w:sz w:val="28"/>
          <w:szCs w:val="28"/>
          <w:rtl w:val="true"/>
          <w:lang w:bidi="fa-IR"/>
        </w:rPr>
        <w:t>»</w:t>
      </w:r>
    </w:p>
    <w:p>
      <w:pPr>
        <w:pStyle w:val="Heading4"/>
        <w:numPr>
          <w:ilvl w:val="3"/>
          <w:numId w:val="1"/>
        </w:numPr>
        <w:rPr/>
      </w:pPr>
      <w:bookmarkStart w:id="1094" w:name="__RefHeading___Toc511896_3244359995"/>
      <w:bookmarkStart w:id="1095" w:name="_Toc475"/>
      <w:bookmarkEnd w:id="109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106</w:t>
      </w:r>
      <w:r>
        <w:rPr>
          <w:rtl w:val="true"/>
        </w:rPr>
        <w:t>]</w:t>
      </w:r>
      <w:bookmarkEnd w:id="1095"/>
    </w:p>
    <w:p>
      <w:pPr>
        <w:pStyle w:val="Heading5"/>
        <w:numPr>
          <w:ilvl w:val="4"/>
          <w:numId w:val="1"/>
        </w:numPr>
        <w:rPr/>
      </w:pPr>
      <w:bookmarkStart w:id="1096" w:name="__RefHeading___Toc511898_3244359995"/>
      <w:bookmarkStart w:id="1097" w:name="_Toc476"/>
      <w:bookmarkEnd w:id="1096"/>
      <w:r>
        <w:rPr>
          <w:rtl w:val="true"/>
        </w:rPr>
        <w:t>اشاره</w:t>
      </w:r>
      <w:bookmarkEnd w:id="1097"/>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بیشترشان به خداوند ایمان نمی‌آورند،جز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ایمانشان خالص نیست</w:t>
      </w:r>
      <w:r>
        <w:rPr>
          <w:rFonts w:eastAsia="IRNazanin" w:cs="IRNazanin"/>
          <w:color w:val="111111"/>
          <w:sz w:val="28"/>
          <w:szCs w:val="28"/>
          <w:rtl w:val="true"/>
          <w:lang w:bidi="fa-IR"/>
        </w:rPr>
        <w:t>)</w:t>
      </w:r>
      <w:bookmarkStart w:id="1098" w:name="pg13165_114892"/>
    </w:p>
    <w:p>
      <w:pPr>
        <w:pStyle w:val="Heading5"/>
        <w:numPr>
          <w:ilvl w:val="4"/>
          <w:numId w:val="1"/>
        </w:numPr>
        <w:rPr/>
      </w:pPr>
      <w:bookmarkStart w:id="1099" w:name="__RefHeading___Toc511900_3244359995"/>
      <w:bookmarkStart w:id="1100" w:name="_Toc477"/>
      <w:bookmarkEnd w:id="1098"/>
      <w:bookmarkEnd w:id="1099"/>
      <w:r>
        <w:rPr>
          <w:rtl w:val="true"/>
        </w:rPr>
        <w:t>نکته‌ها</w:t>
      </w:r>
      <w:r>
        <w:rPr>
          <w:rtl w:val="true"/>
        </w:rPr>
        <w:t>:</w:t>
      </w:r>
      <w:bookmarkEnd w:id="1100"/>
    </w:p>
    <w:p>
      <w:pPr>
        <w:pStyle w:val="Heading5"/>
        <w:numPr>
          <w:ilvl w:val="4"/>
          <w:numId w:val="1"/>
        </w:numPr>
        <w:rPr/>
      </w:pPr>
      <w:bookmarkStart w:id="1101" w:name="__RefHeading___Toc511902_3244359995"/>
      <w:bookmarkStart w:id="1102" w:name="_Toc478"/>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این آیه به معنای کفر و بت‌پرستی نیست،بلکه مراد توجّه به غیر خداوند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از امام صادق علیه السلام نیز 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انسان،از حرکت مورچه سیاه در شب تاریک بر سنگ سیاه،مخفی‌تر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عبادت موحد هستند،ولی در اطاعت از غیر خدا گرفتار شرک می‌شوند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در روایات دیگری می‌خوانیم که مراد از شرک در این آیه،شرک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 بگوید فلانی کار مرا سرو سامان داد،اگر فلانی نبود نابود شده بودم و امثال آن</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1103" w:name="__RefHeading___Toc511904_3244359995"/>
      <w:bookmarkStart w:id="1104" w:name="_Toc479"/>
      <w:bookmarkEnd w:id="1103"/>
      <w:r>
        <w:rPr>
          <w:rtl w:val="true"/>
        </w:rPr>
        <w:t>پیام‌ها</w:t>
      </w:r>
      <w:bookmarkEnd w:id="1104"/>
    </w:p>
    <w:p>
      <w:pPr>
        <w:pStyle w:val="Heading6"/>
        <w:numPr>
          <w:ilvl w:val="5"/>
          <w:numId w:val="1"/>
        </w:numPr>
        <w:rPr/>
      </w:pPr>
      <w:bookmarkStart w:id="1105" w:name="__RefHeading___Toc511906_3244359995"/>
      <w:bookmarkStart w:id="1106" w:name="_Toc480"/>
      <w:bookmarkEnd w:id="1105"/>
      <w:r>
        <w:rPr>
          <w:rtl w:val="true"/>
        </w:rPr>
        <w:t>اشاره</w:t>
      </w:r>
      <w:bookmarkEnd w:id="1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ایمان،مراتبی دارد و ایمان خالص که هیچ گونه شرکی در آن نباشد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مُشْرِکُونَ</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511908_3244359995"/>
      <w:bookmarkStart w:id="1108" w:name="_Toc481"/>
      <w:bookmarkEnd w:id="1107"/>
      <w:r>
        <w:rPr>
          <w:rtl w:val="true"/>
        </w:rPr>
        <w:t>نشانه‌های مؤمن مخلص</w:t>
      </w:r>
      <w:bookmarkEnd w:id="1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از کسی توقع پاداش و تشکر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جز خداوند کسی را بندگی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به غیر خداوند از کسی پاداش نمی‌خواهد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ازدواج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از فقر نمی‌هراسد و با توکل به وعده خدا ازدواج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جز رضای او همه چیز را کنار می‌گذارد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برخورد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از کسی به جز خداوند</w:t>
      </w:r>
      <w:bookmarkStart w:id="1109" w:name="pg13165_114893"/>
    </w:p>
    <w:p>
      <w:pPr>
        <w:pStyle w:val="BookText"/>
        <w:rPr/>
      </w:pPr>
      <w:bookmarkEnd w:id="1109"/>
      <w:r>
        <w:rPr>
          <w:rFonts w:ascii="IRNazanin" w:hAnsi="IRNazanin" w:eastAsia="IRNazanin"/>
          <w:color w:val="111111"/>
          <w:sz w:val="28"/>
          <w:sz w:val="28"/>
          <w:szCs w:val="28"/>
          <w:rtl w:val="true"/>
          <w:lang w:bidi="fa-IR"/>
        </w:rPr>
        <w:t>نمی‌هراسد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مهرورزی و محبّت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هیچ کس را به اندازه خداوند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تجارت و کسب و 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از یاد خداوند غافل نمی‌شود</w:t>
      </w:r>
      <w:r>
        <w:rPr>
          <w:rFonts w:eastAsia="IRNazanin" w:cs="IRNazanin"/>
          <w:color w:val="111111"/>
          <w:sz w:val="28"/>
          <w:szCs w:val="28"/>
          <w:rtl w:val="true"/>
          <w:lang w:bidi="fa-IR"/>
        </w:rPr>
        <w:t>.</w:t>
      </w:r>
    </w:p>
    <w:p>
      <w:pPr>
        <w:pStyle w:val="Heading6"/>
        <w:numPr>
          <w:ilvl w:val="5"/>
          <w:numId w:val="1"/>
        </w:numPr>
        <w:rPr/>
      </w:pPr>
      <w:bookmarkStart w:id="1110" w:name="__RefHeading___Toc511910_3244359995"/>
      <w:bookmarkStart w:id="1111" w:name="_Toc482"/>
      <w:bookmarkEnd w:id="1110"/>
      <w:r>
        <w:rPr>
          <w:rtl w:val="true"/>
        </w:rPr>
        <w:t>نشانه‌های مؤمن مشرک</w:t>
      </w:r>
      <w:bookmarkEnd w:id="1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یَبْتَغُونَ عِنْدَهُمُ الْعِزَّةَ</w:t>
      </w:r>
      <w:r>
        <w:rPr>
          <w:rFonts w:eastAsia="IRNazanin" w:cs="IRNazanin"/>
          <w:color w:val="111111"/>
          <w:sz w:val="28"/>
          <w:szCs w:val="28"/>
          <w:rtl w:val="true"/>
          <w:lang w:bidi="fa-IR"/>
        </w:rPr>
        <w:t xml:space="preserve">» </w:t>
      </w:r>
      <w:r>
        <w:rPr>
          <w:rStyle w:val="FootnoteAnchor"/>
        </w:rPr>
        <w:footnoteReference w:id="1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دچار تعصّبات حزبی و گروهی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بی‌توجّهی و ریاکاری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تجارت و امور دنیوی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افزون‌طلبی،او را سرگرم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دین و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w:t>
      </w:r>
      <w:bookmarkStart w:id="1112" w:name="pg13165_114894"/>
    </w:p>
    <w:p>
      <w:pPr>
        <w:pStyle w:val="Heading4"/>
        <w:numPr>
          <w:ilvl w:val="3"/>
          <w:numId w:val="1"/>
        </w:numPr>
        <w:rPr/>
      </w:pPr>
      <w:bookmarkStart w:id="1113" w:name="__RefHeading___Toc511912_3244359995"/>
      <w:bookmarkStart w:id="1114" w:name="_Toc483"/>
      <w:bookmarkEnd w:id="1112"/>
      <w:bookmarkEnd w:id="111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107</w:t>
      </w:r>
      <w:r>
        <w:rPr>
          <w:rtl w:val="true"/>
        </w:rPr>
        <w:t>]</w:t>
      </w:r>
      <w:bookmarkEnd w:id="1114"/>
    </w:p>
    <w:p>
      <w:pPr>
        <w:pStyle w:val="Heading5"/>
        <w:numPr>
          <w:ilvl w:val="4"/>
          <w:numId w:val="1"/>
        </w:numPr>
        <w:rPr/>
      </w:pPr>
      <w:bookmarkStart w:id="1115" w:name="__RefHeading___Toc511914_3244359995"/>
      <w:bookmarkStart w:id="1116" w:name="_Toc484"/>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عذاب الهی آنها را در برگیرد و یا قیامت در حالی که نمی‌دانند ناگهانی فرا رسد،در امانند؟</w:t>
      </w:r>
    </w:p>
    <w:p>
      <w:pPr>
        <w:pStyle w:val="Heading5"/>
        <w:numPr>
          <w:ilvl w:val="4"/>
          <w:numId w:val="1"/>
        </w:numPr>
        <w:rPr/>
      </w:pPr>
      <w:bookmarkStart w:id="1117" w:name="__RefHeading___Toc511916_3244359995"/>
      <w:bookmarkStart w:id="1118" w:name="_Toc485"/>
      <w:bookmarkEnd w:id="1117"/>
      <w:r>
        <w:rPr>
          <w:rtl w:val="true"/>
        </w:rPr>
        <w:t>نکته‌ها</w:t>
      </w:r>
      <w:r>
        <w:rPr>
          <w:rtl w:val="true"/>
        </w:rPr>
        <w:t>:</w:t>
      </w:r>
      <w:bookmarkEnd w:id="1118"/>
    </w:p>
    <w:p>
      <w:pPr>
        <w:pStyle w:val="Heading5"/>
        <w:numPr>
          <w:ilvl w:val="4"/>
          <w:numId w:val="1"/>
        </w:numPr>
        <w:rPr/>
      </w:pPr>
      <w:bookmarkStart w:id="1119" w:name="__RefHeading___Toc511918_3244359995"/>
      <w:bookmarkStart w:id="1120" w:name="_Toc486"/>
      <w:bookmarkEnd w:id="1119"/>
      <w:r>
        <w:rPr>
          <w:rtl w:val="true"/>
        </w:rPr>
        <w:t>اشاره</w:t>
      </w:r>
      <w:bookmarkEnd w:id="1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عقوبتی است که جامعه یا فردی را در برمی‌گیرد</w:t>
      </w:r>
      <w:r>
        <w:rPr>
          <w:rFonts w:eastAsia="IRNazanin" w:cs="IRNazanin"/>
          <w:color w:val="111111"/>
          <w:sz w:val="28"/>
          <w:szCs w:val="28"/>
          <w:rtl w:val="true"/>
          <w:lang w:bidi="fa-IR"/>
        </w:rPr>
        <w:t>.</w:t>
      </w:r>
    </w:p>
    <w:p>
      <w:pPr>
        <w:pStyle w:val="Heading5"/>
        <w:numPr>
          <w:ilvl w:val="4"/>
          <w:numId w:val="1"/>
        </w:numPr>
        <w:rPr/>
      </w:pPr>
      <w:bookmarkStart w:id="1121" w:name="__RefHeading___Toc511920_3244359995"/>
      <w:bookmarkStart w:id="1122" w:name="_Toc487"/>
      <w:bookmarkEnd w:id="1121"/>
      <w:r>
        <w:rPr>
          <w:rtl w:val="true"/>
        </w:rPr>
        <w:t>پیام‌ها</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خود را تضمین شده نپندارد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قهر الهی،برای حرکت انسان به سوی راه حقّ کافی است،مشکل در این است که بعضی این احتمال را هم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خداوند،فراگیر است و امکان فرار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عذاب،برای گرفتار کردن انسان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غٰاشِیَةٌ مِنْ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قیامت،عامل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 السّٰاعَةُ</w:t>
      </w:r>
      <w:r>
        <w:rPr>
          <w:rFonts w:eastAsia="IRNazanin" w:cs="IRNazanin"/>
          <w:color w:val="111111"/>
          <w:sz w:val="28"/>
          <w:szCs w:val="28"/>
          <w:rtl w:val="true"/>
          <w:lang w:bidi="fa-IR"/>
        </w:rPr>
        <w:t>»</w:t>
      </w:r>
    </w:p>
    <w:p>
      <w:pPr>
        <w:pStyle w:val="Heading4"/>
        <w:numPr>
          <w:ilvl w:val="3"/>
          <w:numId w:val="1"/>
        </w:numPr>
        <w:rPr/>
      </w:pPr>
      <w:bookmarkStart w:id="1123" w:name="__RefHeading___Toc511922_3244359995"/>
      <w:bookmarkStart w:id="1124" w:name="_Toc488"/>
      <w:bookmarkEnd w:id="1123"/>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108</w:t>
      </w:r>
      <w:r>
        <w:rPr>
          <w:rtl w:val="true"/>
        </w:rPr>
        <w:t>]</w:t>
      </w:r>
      <w:bookmarkEnd w:id="1124"/>
    </w:p>
    <w:p>
      <w:pPr>
        <w:pStyle w:val="Heading5"/>
        <w:numPr>
          <w:ilvl w:val="4"/>
          <w:numId w:val="1"/>
        </w:numPr>
        <w:rPr/>
      </w:pPr>
      <w:bookmarkStart w:id="1125" w:name="__RefHeading___Toc511924_3244359995"/>
      <w:bookmarkStart w:id="1126" w:name="_Toc489"/>
      <w:bookmarkEnd w:id="1125"/>
      <w:r>
        <w:rPr>
          <w:rtl w:val="true"/>
        </w:rPr>
        <w:t>اشاره</w:t>
      </w:r>
      <w:bookmarkEnd w:id="1126"/>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هر کس پیروی‌ام کرد،با بینایی به سوی خدا دعوت می‌کنیم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و من از مشرکان نیستم</w:t>
      </w:r>
      <w:r>
        <w:rPr>
          <w:rFonts w:eastAsia="IRNazanin" w:cs="IRNazanin"/>
          <w:color w:val="111111"/>
          <w:sz w:val="28"/>
          <w:szCs w:val="28"/>
          <w:rtl w:val="true"/>
          <w:lang w:bidi="fa-IR"/>
        </w:rPr>
        <w:t>.</w:t>
      </w:r>
    </w:p>
    <w:p>
      <w:pPr>
        <w:pStyle w:val="Heading5"/>
        <w:numPr>
          <w:ilvl w:val="4"/>
          <w:numId w:val="1"/>
        </w:numPr>
        <w:rPr/>
      </w:pPr>
      <w:bookmarkStart w:id="1127" w:name="__RefHeading___Toc511926_3244359995"/>
      <w:bookmarkStart w:id="1128" w:name="_Toc490"/>
      <w:bookmarkEnd w:id="1127"/>
      <w:r>
        <w:rPr>
          <w:rtl w:val="true"/>
        </w:rPr>
        <w:t>نکته‌ها</w:t>
      </w:r>
      <w:r>
        <w:rPr>
          <w:rtl w:val="true"/>
        </w:rPr>
        <w:t>:</w:t>
      </w:r>
      <w:bookmarkEnd w:id="1128"/>
    </w:p>
    <w:p>
      <w:pPr>
        <w:pStyle w:val="Heading5"/>
        <w:numPr>
          <w:ilvl w:val="4"/>
          <w:numId w:val="1"/>
        </w:numPr>
        <w:rPr/>
      </w:pPr>
      <w:bookmarkStart w:id="1129" w:name="__RefHeading___Toc511928_3244359995"/>
      <w:bookmarkStart w:id="1130" w:name="_Toc491"/>
      <w:bookmarkEnd w:id="1129"/>
      <w:r>
        <w:rPr>
          <w:rtl w:val="true"/>
        </w:rPr>
        <w:t>اشاره</w:t>
      </w:r>
      <w:bookmarkEnd w:id="11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کننده به توحید با توده مردم فرق دارد،همانگونه که در دو آیه قبل گفتیم توده‌ی مردم غالباً ایمانشان آلوده به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آسمانی باید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bookmarkStart w:id="1131" w:name="pg13165_114895"/>
    </w:p>
    <w:p>
      <w:pPr>
        <w:pStyle w:val="Heading5"/>
        <w:numPr>
          <w:ilvl w:val="4"/>
          <w:numId w:val="1"/>
        </w:numPr>
        <w:rPr/>
      </w:pPr>
      <w:bookmarkStart w:id="1132" w:name="__RefHeading___Toc511930_3244359995"/>
      <w:bookmarkStart w:id="1133" w:name="_Toc492"/>
      <w:bookmarkEnd w:id="1131"/>
      <w:bookmarkEnd w:id="1132"/>
      <w:r>
        <w:rPr>
          <w:rtl w:val="true"/>
        </w:rPr>
        <w:t>پیام‌ها</w:t>
      </w:r>
      <w:bookmarkEnd w:id="1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انبیا،روشن و در معرض شناخت و دید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پیمایندگان راه حقّ باید مواضع خود را با صراحت و بدون ترس بیان و اعلام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رهبر باید به سوی خدا باشد،نه به سوی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بصیرت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چشم بسته و بدون آگاهی نباید به انجام کاری ترغیب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باید هر کدام مبلغی باشند که با بصیرت و آگاهی مردم را به سوی خدا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اتَّبَعَنِی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تبلیغ،تنزیه خداوند از هر گونه شرک و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افرادی خالص و مخلص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نفی شرک،اساس دین اسلام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مٰا أَنَا مِنَ الْمُشْرِکِینَ</w:t>
      </w:r>
      <w:r>
        <w:rPr>
          <w:rFonts w:eastAsia="IRNazanin" w:cs="IRNazanin"/>
          <w:color w:val="111111"/>
          <w:sz w:val="28"/>
          <w:szCs w:val="28"/>
          <w:rtl w:val="true"/>
          <w:lang w:bidi="fa-IR"/>
        </w:rPr>
        <w:t>»</w:t>
      </w:r>
    </w:p>
    <w:p>
      <w:pPr>
        <w:pStyle w:val="Heading4"/>
        <w:numPr>
          <w:ilvl w:val="3"/>
          <w:numId w:val="1"/>
        </w:numPr>
        <w:rPr/>
      </w:pPr>
      <w:bookmarkStart w:id="1134" w:name="__RefHeading___Toc511932_3244359995"/>
      <w:bookmarkStart w:id="1135" w:name="_Toc493"/>
      <w:bookmarkEnd w:id="1134"/>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109</w:t>
      </w:r>
      <w:r>
        <w:rPr>
          <w:rtl w:val="true"/>
        </w:rPr>
        <w:t>]</w:t>
      </w:r>
      <w:bookmarkEnd w:id="1135"/>
    </w:p>
    <w:p>
      <w:pPr>
        <w:pStyle w:val="Heading5"/>
        <w:numPr>
          <w:ilvl w:val="4"/>
          <w:numId w:val="1"/>
        </w:numPr>
        <w:rPr/>
      </w:pPr>
      <w:bookmarkStart w:id="1136" w:name="__RefHeading___Toc511934_3244359995"/>
      <w:bookmarkStart w:id="1137" w:name="_Toc494"/>
      <w:bookmarkEnd w:id="1136"/>
      <w:r>
        <w:rPr>
          <w:rtl w:val="true"/>
        </w:rPr>
        <w:t>اشاره</w:t>
      </w:r>
      <w:bookmarkEnd w:id="1137"/>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نفرستادیم،جز مردانی از اهل آبادی‌ها را که به آنان نیز وحی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نکرده‌اند تا عاقبت کسانی را که پیش از آنان بوده‌اند بنگرند؟ و قطعاً سرای آخرت برای کسانی که تقوا پیشه کرده‌اند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w:t>
      </w:r>
    </w:p>
    <w:p>
      <w:pPr>
        <w:pStyle w:val="Heading5"/>
        <w:numPr>
          <w:ilvl w:val="4"/>
          <w:numId w:val="1"/>
        </w:numPr>
        <w:rPr/>
      </w:pPr>
      <w:bookmarkStart w:id="1138" w:name="__RefHeading___Toc511936_3244359995"/>
      <w:bookmarkStart w:id="1139" w:name="_Toc495"/>
      <w:bookmarkEnd w:id="1138"/>
      <w:r>
        <w:rPr>
          <w:rtl w:val="true"/>
        </w:rPr>
        <w:t>نکته‌ها</w:t>
      </w:r>
      <w:r>
        <w:rPr>
          <w:rtl w:val="true"/>
        </w:rPr>
        <w:t>:</w:t>
      </w:r>
      <w:bookmarkEnd w:id="1139"/>
    </w:p>
    <w:p>
      <w:pPr>
        <w:pStyle w:val="Heading5"/>
        <w:numPr>
          <w:ilvl w:val="4"/>
          <w:numId w:val="1"/>
        </w:numPr>
        <w:rPr/>
      </w:pPr>
      <w:bookmarkStart w:id="1140" w:name="__RefHeading___Toc511938_3244359995"/>
      <w:bookmarkStart w:id="1141" w:name="_Toc496"/>
      <w:bookmarkEnd w:id="1140"/>
      <w:r>
        <w:rPr>
          <w:rtl w:val="true"/>
        </w:rPr>
        <w:t>اشاره</w:t>
      </w:r>
      <w:bookmarkEnd w:id="11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مخالفان انبیا بهانه می‌گرفتند که چرا پیامبران انسان‌هایی همانند ما هستند؟ گویا مردم زمان پیامبر اسلام صلی اللّٰه علیه و آله نیز این چنین فکر و سؤالی را داشتند که این آیه،هم پاسخ</w:t>
      </w:r>
      <w:bookmarkStart w:id="1142" w:name="pg13165_114896"/>
    </w:p>
    <w:p>
      <w:pPr>
        <w:pStyle w:val="BookText"/>
        <w:rPr/>
      </w:pPr>
      <w:bookmarkEnd w:id="1142"/>
      <w:r>
        <w:rPr>
          <w:rFonts w:ascii="IRNazanin" w:hAnsi="IRNazanin" w:eastAsia="IRNazanin"/>
          <w:color w:val="111111"/>
          <w:sz w:val="28"/>
          <w:sz w:val="28"/>
          <w:szCs w:val="28"/>
          <w:rtl w:val="true"/>
          <w:lang w:bidi="fa-IR"/>
        </w:rPr>
        <w:t>می‌گوید و هم هشدار می‌دهد</w:t>
      </w:r>
      <w:r>
        <w:rPr>
          <w:rFonts w:eastAsia="IRNazanin" w:cs="IRNazanin"/>
          <w:color w:val="111111"/>
          <w:sz w:val="28"/>
          <w:szCs w:val="28"/>
          <w:rtl w:val="true"/>
          <w:lang w:bidi="fa-IR"/>
        </w:rPr>
        <w:t>.</w:t>
      </w:r>
    </w:p>
    <w:p>
      <w:pPr>
        <w:pStyle w:val="Heading5"/>
        <w:numPr>
          <w:ilvl w:val="4"/>
          <w:numId w:val="1"/>
        </w:numPr>
        <w:rPr/>
      </w:pPr>
      <w:bookmarkStart w:id="1143" w:name="__RefHeading___Toc511940_3244359995"/>
      <w:bookmarkStart w:id="1144" w:name="_Toc497"/>
      <w:bookmarkEnd w:id="1143"/>
      <w:r>
        <w:rPr>
          <w:rtl w:val="true"/>
        </w:rPr>
        <w:t>پیام‌ها</w:t>
      </w:r>
      <w:bookmarkEnd w:id="1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انبیا مرد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امکان تبلیغ،هجرت و تلاش،برای مرد بیشتر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انبیا از طریق وحی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نُوحِی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جنس مردم بوده و در میان آنان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فرشته بودند، نه افراد گوشه‌گیر و نه اهل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مستقیم از کارآمدترین شیوه‌های دریافت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در زمین و آگاهی از تاریخ و درس عبرت گرفتن،برای هدایت و تربیت بسیار کارگشاست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 برای عبرت و بازدید آیندگان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انبیا،نزول وحی و هلاکت مخالفان لجوج آنها،همه از سنّت‌های الهی در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مخالفت با پیامبران چیزی بدست نمی‌آورند،در دنیا گرفتار قهر و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تقوی به آخرت که بهتر از دنیاست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لَدٰارُ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انداختن عقل و فکر بشر از اهداف رسالت انبیا 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اندیشه،انسان را به سوی مکتب انبیا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bookmarkStart w:id="1145" w:name="pg13165_114897"/>
    </w:p>
    <w:p>
      <w:pPr>
        <w:pStyle w:val="Heading4"/>
        <w:numPr>
          <w:ilvl w:val="3"/>
          <w:numId w:val="1"/>
        </w:numPr>
        <w:rPr/>
      </w:pPr>
      <w:bookmarkStart w:id="1146" w:name="__RefHeading___Toc511942_3244359995"/>
      <w:bookmarkStart w:id="1147" w:name="_Toc498"/>
      <w:bookmarkEnd w:id="1145"/>
      <w:bookmarkEnd w:id="1146"/>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110</w:t>
      </w:r>
      <w:r>
        <w:rPr>
          <w:rtl w:val="true"/>
        </w:rPr>
        <w:t>]</w:t>
      </w:r>
      <w:bookmarkEnd w:id="1147"/>
    </w:p>
    <w:p>
      <w:pPr>
        <w:pStyle w:val="Heading5"/>
        <w:numPr>
          <w:ilvl w:val="4"/>
          <w:numId w:val="1"/>
        </w:numPr>
        <w:rPr/>
      </w:pPr>
      <w:bookmarkStart w:id="1148" w:name="__RefHeading___Toc511944_3244359995"/>
      <w:bookmarkStart w:id="1149" w:name="_Toc499"/>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و مخالفت دشمنان هم چنان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آستانه نومیدی رسیدند و کفار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آنان داده شده است،آن گاه یاری ما به آنان رسید،پس کسانی را که می‌خواستیم نجات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 ازگروه مجرمان باز گردانده نمی‌شود</w:t>
      </w:r>
      <w:r>
        <w:rPr>
          <w:rFonts w:eastAsia="IRNazanin" w:cs="IRNazanin"/>
          <w:color w:val="111111"/>
          <w:sz w:val="28"/>
          <w:szCs w:val="28"/>
          <w:rtl w:val="true"/>
          <w:lang w:bidi="fa-IR"/>
        </w:rPr>
        <w:t>.</w:t>
      </w:r>
    </w:p>
    <w:p>
      <w:pPr>
        <w:pStyle w:val="Heading5"/>
        <w:numPr>
          <w:ilvl w:val="4"/>
          <w:numId w:val="1"/>
        </w:numPr>
        <w:rPr/>
      </w:pPr>
      <w:bookmarkStart w:id="1150" w:name="__RefHeading___Toc511946_3244359995"/>
      <w:bookmarkStart w:id="1151" w:name="_Toc500"/>
      <w:bookmarkEnd w:id="1150"/>
      <w:r>
        <w:rPr>
          <w:rtl w:val="true"/>
        </w:rPr>
        <w:t>نکته‌ها</w:t>
      </w:r>
      <w:r>
        <w:rPr>
          <w:rtl w:val="true"/>
        </w:rPr>
        <w:t>:</w:t>
      </w:r>
      <w:bookmarkEnd w:id="1151"/>
    </w:p>
    <w:p>
      <w:pPr>
        <w:pStyle w:val="Heading5"/>
        <w:numPr>
          <w:ilvl w:val="4"/>
          <w:numId w:val="1"/>
        </w:numPr>
        <w:rPr/>
      </w:pPr>
      <w:bookmarkStart w:id="1152" w:name="__RefHeading___Toc511948_3244359995"/>
      <w:bookmarkStart w:id="1153" w:name="_Toc501"/>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در طول تاریخ،پیامبران در دعوت خود مستمر و مصرّ بودند،تا آنکه از هدایت مردم مأیوس می‌شدند،چنان که مخالفانِ لجوج نیز دست از مقاومت برنمی‌داشتند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آن را در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یأس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نوح سالیان متمادی مردم را دعوت کرد،جز گروه اندکی کسی ایمان نیاورد،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 إِلاّٰ مَنْ قَدْ آمَنَ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جز کسانی که ایمان آورده‌اند،کس دیگری از قوم تو ایمان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نفرین خود که نشان از یأس او نیز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یعنی از اینان جز کافر فاجر نیز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زندگی و دعوت هود،صالح،شعیب،موسی،و عیسی علیهم السلام نیز این یأس از ایمان آوردن کفار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سوء ظن مردم به انبیا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تهدید انبیا را توخالی و دروغ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گمان می‌کنیم شما دروغگویید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فرعون به موسی علیه السلام گفت</w:t>
      </w:r>
      <w:r>
        <w:rPr>
          <w:rFonts w:eastAsia="IRNazanin" w:cs="IRNazanin"/>
          <w:color w:val="111111"/>
          <w:sz w:val="28"/>
          <w:szCs w:val="28"/>
          <w:rtl w:val="true"/>
          <w:lang w:bidi="fa-IR"/>
        </w:rPr>
        <w:t>:</w:t>
      </w:r>
      <w:bookmarkStart w:id="1154" w:name="pg13165_114898"/>
    </w:p>
    <w:p>
      <w:pPr>
        <w:pStyle w:val="BookText"/>
        <w:rPr/>
      </w:pPr>
      <w:bookmarkEnd w:id="1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لَأَظُنُّکَ یٰا مُوسیٰ مَسْحُوراً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به راستی که گمان می‌کنم که تو افسون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نصرت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نصرت الهی را حقّی می‌داند که خداوند بر خود لازم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یعنی یاری مؤمنان بر ما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 الَّذِینَ آمَنُوا مَعَهُ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ما هود و مؤمنین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قهر خداوند که از مجرمان برنمی‌گردد،در سوره‌ی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سُوْءاً فَلاٰ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بر قومی قهر بگیرد،برگشت ندارد</w:t>
      </w:r>
      <w:r>
        <w:rPr>
          <w:rFonts w:eastAsia="IRNazanin" w:cs="IRNazanin"/>
          <w:color w:val="111111"/>
          <w:sz w:val="28"/>
          <w:szCs w:val="28"/>
          <w:rtl w:val="true"/>
          <w:lang w:bidi="fa-IR"/>
        </w:rPr>
        <w:t>.</w:t>
      </w:r>
    </w:p>
    <w:p>
      <w:pPr>
        <w:pStyle w:val="Heading5"/>
        <w:numPr>
          <w:ilvl w:val="4"/>
          <w:numId w:val="1"/>
        </w:numPr>
        <w:rPr/>
      </w:pPr>
      <w:bookmarkStart w:id="1155" w:name="__RefHeading___Toc511950_3244359995"/>
      <w:bookmarkStart w:id="1156" w:name="_Toc502"/>
      <w:bookmarkEnd w:id="1155"/>
      <w:r>
        <w:rPr>
          <w:rtl w:val="true"/>
        </w:rPr>
        <w:t>پیام‌ها</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لجاجت در انسان،تا آنجا اوج می‌گیرد که انبیای بردبار را نیز مأیوس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اسْتَیْأَسَ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حسن نیّت و حوصله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صرف زمینه‌های غیر قابل نفوذ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برخی مردم صرف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اسْتَیْأَسَ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مجرمان و تاخیر عذاب آنان،از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ما به مجرمان مهلت دادیم که انبیا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عذاب الهی سبب جرأت و تکذیب مجرمین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أَنَّهُمْ قَدْ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انبیا از هدایت مردم،شرط نزول قهر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بَأْسُنٰا</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نسبت به پیامبران هم زمان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شامل انبیا و مومنان واقعی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قهر و عذاب و هم لطف و امداد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w:t>
      </w:r>
      <w:bookmarkStart w:id="1157" w:name="pg13165_114899"/>
    </w:p>
    <w:p>
      <w:pPr>
        <w:pStyle w:val="BookText"/>
        <w:rPr/>
      </w:pPr>
      <w:bookmarkEnd w:id="115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قهر یا نجات انسان بدست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نَشٰاءُ،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 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نَشٰاءُ وَ لاٰ یُرَدُّ بَأْسُنٰا عَنِ الْقَوْمِ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اسْتَیْأَسَ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نَصْرُنٰا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مردم کار را به بن‌بست کشاندند قدرت خدا جلوه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مانع قهر خدا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بَأْسُنٰا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حمایت انبیا و هلاکت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نَصْرُنٰا، لاٰ یُرَدُّ بَأْسُنٰا</w:t>
      </w:r>
      <w:r>
        <w:rPr>
          <w:rFonts w:eastAsia="IRNazanin" w:cs="IRNazanin"/>
          <w:color w:val="111111"/>
          <w:sz w:val="28"/>
          <w:szCs w:val="28"/>
          <w:rtl w:val="true"/>
          <w:lang w:bidi="fa-IR"/>
        </w:rPr>
        <w:t>»</w:t>
      </w:r>
    </w:p>
    <w:p>
      <w:pPr>
        <w:pStyle w:val="Heading4"/>
        <w:numPr>
          <w:ilvl w:val="3"/>
          <w:numId w:val="1"/>
        </w:numPr>
        <w:rPr/>
      </w:pPr>
      <w:bookmarkStart w:id="1158" w:name="__RefHeading___Toc511952_3244359995"/>
      <w:bookmarkStart w:id="1159" w:name="_Toc503"/>
      <w:bookmarkEnd w:id="1158"/>
      <w:r>
        <w:rPr>
          <w:rtl w:val="true"/>
        </w:rPr>
        <w:t>[</w:t>
      </w:r>
      <w:r>
        <w:rPr>
          <w:rtl w:val="true"/>
        </w:rPr>
        <w:t xml:space="preserve">سوره یوسف </w:t>
      </w:r>
      <w:r>
        <w:rPr>
          <w:rtl w:val="true"/>
        </w:rPr>
        <w:t>(</w:t>
      </w:r>
      <w:r>
        <w:rPr/>
        <w:t>12</w:t>
      </w:r>
      <w:r>
        <w:rPr>
          <w:rtl w:val="true"/>
        </w:rPr>
        <w:t xml:space="preserve">): </w:t>
      </w:r>
      <w:r>
        <w:rPr>
          <w:rtl w:val="true"/>
        </w:rPr>
        <w:t xml:space="preserve">آیه </w:t>
      </w:r>
      <w:r>
        <w:rPr/>
        <w:t>111</w:t>
      </w:r>
      <w:r>
        <w:rPr>
          <w:rtl w:val="true"/>
        </w:rPr>
        <w:t>]</w:t>
      </w:r>
      <w:bookmarkEnd w:id="1159"/>
    </w:p>
    <w:p>
      <w:pPr>
        <w:pStyle w:val="Heading5"/>
        <w:numPr>
          <w:ilvl w:val="4"/>
          <w:numId w:val="1"/>
        </w:numPr>
        <w:rPr/>
      </w:pPr>
      <w:bookmarkStart w:id="1160" w:name="__RefHeading___Toc511954_3244359995"/>
      <w:bookmarkStart w:id="1161" w:name="_Toc504"/>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سرگذشت آنان،برای خردمندان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نیست که به دروغ ساخته شده باشد،بلکه تصدیق کننده‌ی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پیش از آن آمده و روشنگر هر چیز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رحمت برای گروهی است که ایمان می‌آورند</w:t>
      </w:r>
      <w:r>
        <w:rPr>
          <w:rFonts w:eastAsia="IRNazanin" w:cs="IRNazanin"/>
          <w:color w:val="111111"/>
          <w:sz w:val="28"/>
          <w:szCs w:val="28"/>
          <w:rtl w:val="true"/>
          <w:lang w:bidi="fa-IR"/>
        </w:rPr>
        <w:t>.</w:t>
      </w:r>
    </w:p>
    <w:p>
      <w:pPr>
        <w:pStyle w:val="Heading5"/>
        <w:numPr>
          <w:ilvl w:val="4"/>
          <w:numId w:val="1"/>
        </w:numPr>
        <w:rPr/>
      </w:pPr>
      <w:bookmarkStart w:id="1162" w:name="__RefHeading___Toc511956_3244359995"/>
      <w:bookmarkStart w:id="1163" w:name="_Toc505"/>
      <w:bookmarkEnd w:id="1162"/>
      <w:r>
        <w:rPr>
          <w:rtl w:val="true"/>
        </w:rPr>
        <w:t>نکته‌ها</w:t>
      </w:r>
      <w:r>
        <w:rPr>
          <w:rtl w:val="true"/>
        </w:rPr>
        <w:t>:</w:t>
      </w:r>
      <w:bookmarkEnd w:id="1163"/>
    </w:p>
    <w:p>
      <w:pPr>
        <w:pStyle w:val="Heading5"/>
        <w:numPr>
          <w:ilvl w:val="4"/>
          <w:numId w:val="1"/>
        </w:numPr>
        <w:rPr/>
      </w:pPr>
      <w:bookmarkStart w:id="1164" w:name="__RefHeading___Toc511958_3244359995"/>
      <w:bookmarkStart w:id="1165" w:name="_Toc506"/>
      <w:bookmarkEnd w:id="1164"/>
      <w:r>
        <w:rPr>
          <w:rtl w:val="true"/>
        </w:rPr>
        <w:t>اشاره</w:t>
      </w:r>
      <w:bookmarkEnd w:id="1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عبور است،عبور از صحنه‌ای به صحنه‌ای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رؤیا به 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عبور از دیدنی‌ها و شنیدنی‌ها به نادیدنی‌ها و ناشنیدنی‌ها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داستان تمام انبیا باشد و شاید مراد،داستان یوسف،یعقوب، برادران،عزیز مصر و حوادث تلخ و شیرینی باشد که در این سوره آمده بود</w:t>
      </w:r>
      <w:r>
        <w:rPr>
          <w:rFonts w:eastAsia="IRNazanin" w:cs="IRNazanin"/>
          <w:color w:val="111111"/>
          <w:sz w:val="28"/>
          <w:szCs w:val="28"/>
          <w:rtl w:val="true"/>
          <w:lang w:bidi="fa-IR"/>
        </w:rPr>
        <w:t>.</w:t>
      </w:r>
    </w:p>
    <w:p>
      <w:pPr>
        <w:pStyle w:val="Heading5"/>
        <w:numPr>
          <w:ilvl w:val="4"/>
          <w:numId w:val="1"/>
        </w:numPr>
        <w:rPr/>
      </w:pPr>
      <w:bookmarkStart w:id="1166" w:name="__RefHeading___Toc511960_3244359995"/>
      <w:bookmarkStart w:id="1167" w:name="_Toc507"/>
      <w:bookmarkEnd w:id="1166"/>
      <w:r>
        <w:rPr>
          <w:rtl w:val="true"/>
        </w:rPr>
        <w:t>پیام‌ها</w:t>
      </w:r>
      <w:bookmarkEnd w:id="11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امتیاز در داستان‌ها،پندآموزی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نَقُصُّ عَلَیْکَ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یوسف علیه السلام علی رغم همه کیدها و مشکلات و موانع به عزّت و قدرت رسید،پیامبر اسلام صلی اللّٰه علیه و آله نیز علی رغم همه‌ی مکرها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قدرت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از داستان‌ها،پند و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از قصص قرآن،مخصوص یک زمان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قرآن،بیان واقعیّت‌های عینی و عبرت آموز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یافتنی است، نه بافتنی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راست و واقعی،تأثیر عمیق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کتب آسمانی دیگر همسو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الَّذِی</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قرآن،تمام نیازهای انسان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قرآن،هدایت محض است و آمیخته با هیچ ضلالتی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از هدایت و رحمت قرآن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سنجی و درس گرفتن عقل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دریافت نور و رحمت الهی،ایمان نیز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برای جویندگان حقیقت،آیت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ایمان،مایه‌ی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w:t>
      </w:r>
      <w:bookmarkStart w:id="1168" w:name="pg13165_114904"/>
    </w:p>
    <w:p>
      <w:pPr>
        <w:pStyle w:val="Heading3"/>
        <w:numPr>
          <w:ilvl w:val="2"/>
          <w:numId w:val="1"/>
        </w:numPr>
        <w:rPr/>
      </w:pPr>
      <w:bookmarkStart w:id="1169" w:name="__RefHeading___Toc511962_3244359995"/>
      <w:bookmarkStart w:id="1170" w:name="_Toc508"/>
      <w:bookmarkEnd w:id="1168"/>
      <w:bookmarkEnd w:id="1169"/>
      <w:r>
        <w:rPr>
          <w:rtl w:val="true"/>
        </w:rPr>
        <w:t>[</w:t>
      </w:r>
      <w:r>
        <w:rPr>
          <w:rtl w:val="true"/>
        </w:rPr>
        <w:t>تفسیر سوره رعد</w:t>
      </w:r>
      <w:r>
        <w:rPr>
          <w:rtl w:val="true"/>
        </w:rPr>
        <w:t>]</w:t>
      </w:r>
      <w:bookmarkEnd w:id="1170"/>
    </w:p>
    <w:p>
      <w:pPr>
        <w:pStyle w:val="Heading4"/>
        <w:numPr>
          <w:ilvl w:val="3"/>
          <w:numId w:val="1"/>
        </w:numPr>
        <w:rPr/>
      </w:pPr>
      <w:bookmarkStart w:id="1171" w:name="__RefHeading___Toc511964_3244359995"/>
      <w:bookmarkStart w:id="1172" w:name="_Toc509"/>
      <w:bookmarkEnd w:id="1171"/>
      <w:r>
        <w:rPr>
          <w:rtl w:val="true"/>
        </w:rPr>
        <w:t>سیمای سوره رعد</w:t>
      </w:r>
      <w:bookmarkEnd w:id="1172"/>
    </w:p>
    <w:p>
      <w:pPr>
        <w:pStyle w:val="BookText"/>
        <w:rPr/>
      </w:pPr>
      <w:r>
        <w:rPr>
          <w:rFonts w:ascii="IRNazanin" w:hAnsi="IRNazanin" w:eastAsia="IRNazanin"/>
          <w:color w:val="111111"/>
          <w:sz w:val="28"/>
          <w:sz w:val="28"/>
          <w:szCs w:val="28"/>
          <w:rtl w:val="true"/>
          <w:lang w:bidi="fa-IR"/>
        </w:rPr>
        <w:t>این سوره در مکّه نازل شده و چهل و سه 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طرح موضوع تسبیح رعد آسمان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سوره،رعد نامیده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عظمت قرآن،توحید،آفرینش آسمان‌ها و زمین،تسخیر ماه و خورشید،آفرینش میوه‌ها و گیاهان،معاد و عدل الهی،مسئولیّت مردم،وفای به عهد و صله رحم،صبر و ترک انتقام‌جویی،کسب آرامش واقعی در پرتو ایمانِ به خدا و سرنوشت شوم مخالفان انبیا علیهم السلام در این سوره آمده است</w:t>
      </w:r>
      <w:r>
        <w:rPr>
          <w:rFonts w:eastAsia="IRNazanin" w:cs="IRNazanin"/>
          <w:color w:val="111111"/>
          <w:sz w:val="28"/>
          <w:szCs w:val="28"/>
          <w:rtl w:val="true"/>
          <w:lang w:bidi="fa-IR"/>
        </w:rPr>
        <w:t>.</w:t>
      </w:r>
      <w:bookmarkStart w:id="1173" w:name="pg13165_114905"/>
    </w:p>
    <w:p>
      <w:pPr>
        <w:pStyle w:val="BookText"/>
        <w:rPr/>
      </w:pPr>
      <w:bookmarkEnd w:id="117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4"/>
        <w:numPr>
          <w:ilvl w:val="3"/>
          <w:numId w:val="1"/>
        </w:numPr>
        <w:rPr/>
      </w:pPr>
      <w:bookmarkStart w:id="1174" w:name="__RefHeading___Toc511966_3244359995"/>
      <w:bookmarkStart w:id="1175" w:name="_Toc510"/>
      <w:bookmarkEnd w:id="117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w:t>
      </w:r>
      <w:r>
        <w:rPr>
          <w:rtl w:val="true"/>
        </w:rPr>
        <w:t>]</w:t>
      </w:r>
      <w:bookmarkEnd w:id="1175"/>
    </w:p>
    <w:p>
      <w:pPr>
        <w:pStyle w:val="Heading5"/>
        <w:numPr>
          <w:ilvl w:val="4"/>
          <w:numId w:val="1"/>
        </w:numPr>
        <w:rPr/>
      </w:pPr>
      <w:bookmarkStart w:id="1176" w:name="__RefHeading___Toc511968_3244359995"/>
      <w:bookmarkStart w:id="1177" w:name="_Toc511"/>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میم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از جانب پروردگارت به سوی تو فرو آمده،حقّ است ولی بیشتر مردم ایمان نمی‌آورند</w:t>
      </w:r>
      <w:r>
        <w:rPr>
          <w:rFonts w:eastAsia="IRNazanin" w:cs="IRNazanin"/>
          <w:color w:val="111111"/>
          <w:sz w:val="28"/>
          <w:szCs w:val="28"/>
          <w:rtl w:val="true"/>
          <w:lang w:bidi="fa-IR"/>
        </w:rPr>
        <w:t>.</w:t>
      </w:r>
    </w:p>
    <w:p>
      <w:pPr>
        <w:pStyle w:val="Heading5"/>
        <w:numPr>
          <w:ilvl w:val="4"/>
          <w:numId w:val="1"/>
        </w:numPr>
        <w:rPr/>
      </w:pPr>
      <w:bookmarkStart w:id="1178" w:name="__RefHeading___Toc511970_3244359995"/>
      <w:bookmarkStart w:id="1179" w:name="_Toc512"/>
      <w:bookmarkEnd w:id="1178"/>
      <w:r>
        <w:rPr>
          <w:rtl w:val="true"/>
        </w:rPr>
        <w:t>پیام‌ها</w:t>
      </w:r>
      <w:bookmarkEnd w:id="11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قرآن،کتابی بسیار با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کتب آسمانی،برای تربیت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قرآن،باطل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محور،حقانیّت است نه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و ایمان نیاوردن اکثریّت مردم، دلیل بر باطل بودن 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 لٰکِنَّ أَکْثَرَ النّٰاسِ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حق‌گرا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بداند که بسیاری از مردم به او ایمان نمی‌آورند،پس با آمادگی بیشتری با این مسأله روبرو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 آیه</w:t>
      </w:r>
      <w:r>
        <w:rPr>
          <w:rFonts w:eastAsia="IRNazanin" w:cs="IRNazanin"/>
          <w:color w:val="111111"/>
          <w:sz w:val="28"/>
          <w:szCs w:val="28"/>
          <w:rtl w:val="true"/>
          <w:lang w:bidi="fa-IR"/>
        </w:rPr>
        <w:t>)</w:t>
      </w:r>
      <w:bookmarkStart w:id="1180" w:name="pg13165_114906"/>
    </w:p>
    <w:p>
      <w:pPr>
        <w:pStyle w:val="Heading4"/>
        <w:numPr>
          <w:ilvl w:val="3"/>
          <w:numId w:val="1"/>
        </w:numPr>
        <w:rPr/>
      </w:pPr>
      <w:bookmarkStart w:id="1181" w:name="__RefHeading___Toc511972_3244359995"/>
      <w:bookmarkStart w:id="1182" w:name="_Toc513"/>
      <w:bookmarkEnd w:id="1180"/>
      <w:bookmarkEnd w:id="118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w:t>
      </w:r>
      <w:r>
        <w:rPr>
          <w:rtl w:val="true"/>
        </w:rPr>
        <w:t>]</w:t>
      </w:r>
      <w:bookmarkEnd w:id="1182"/>
    </w:p>
    <w:p>
      <w:pPr>
        <w:pStyle w:val="Heading5"/>
        <w:numPr>
          <w:ilvl w:val="4"/>
          <w:numId w:val="1"/>
        </w:numPr>
        <w:rPr/>
      </w:pPr>
      <w:bookmarkStart w:id="1183" w:name="__RefHeading___Toc511974_3244359995"/>
      <w:bookmarkStart w:id="1184" w:name="_Toc514"/>
      <w:bookmarkEnd w:id="1183"/>
      <w:r>
        <w:rPr>
          <w:rtl w:val="true"/>
        </w:rPr>
        <w:t>اشاره</w:t>
      </w:r>
      <w:bookmarkEnd w:id="1184"/>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آنکه آسمان‌ها را بدون ستون‌هایی که آن را ببینید برافراشت، سپس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و خورشید و ماه را که هر کدام تا زمان معینی حرکت دارند،تسخیر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تدبیر می‌کند، آیات خود را به روشنی بیان می‌کند تا شاید به لقای پروردگارتان یقین حاصل کنید</w:t>
      </w:r>
      <w:r>
        <w:rPr>
          <w:rFonts w:eastAsia="IRNazanin" w:cs="IRNazanin"/>
          <w:color w:val="111111"/>
          <w:sz w:val="28"/>
          <w:szCs w:val="28"/>
          <w:rtl w:val="true"/>
          <w:lang w:bidi="fa-IR"/>
        </w:rPr>
        <w:t>.</w:t>
      </w:r>
    </w:p>
    <w:p>
      <w:pPr>
        <w:pStyle w:val="Heading5"/>
        <w:numPr>
          <w:ilvl w:val="4"/>
          <w:numId w:val="1"/>
        </w:numPr>
        <w:rPr/>
      </w:pPr>
      <w:bookmarkStart w:id="1185" w:name="__RefHeading___Toc511976_3244359995"/>
      <w:bookmarkStart w:id="1186" w:name="_Toc515"/>
      <w:bookmarkEnd w:id="1185"/>
      <w:r>
        <w:rPr>
          <w:rtl w:val="true"/>
        </w:rPr>
        <w:t>نکته‌ها</w:t>
      </w:r>
      <w:r>
        <w:rPr>
          <w:rtl w:val="true"/>
        </w:rPr>
        <w:t>:</w:t>
      </w:r>
      <w:bookmarkEnd w:id="1186"/>
    </w:p>
    <w:p>
      <w:pPr>
        <w:pStyle w:val="Heading5"/>
        <w:numPr>
          <w:ilvl w:val="4"/>
          <w:numId w:val="1"/>
        </w:numPr>
        <w:rPr/>
      </w:pPr>
      <w:bookmarkStart w:id="1187" w:name="__RefHeading___Toc511978_3244359995"/>
      <w:bookmarkStart w:id="1188" w:name="_Toc516"/>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آیاتی در قرآن بر نگهداری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 دلالت می‌کند،از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همانا خداوند آسمان‌ها و زمین را از سقوط حفظ می‌کند و اگر روی به سقوط نهند،هیچکس جز او نمی‌تواند آنها را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یُمْسِکُ السَّمٰاءَ أَنْ تَقَعَ عَلَی الْأَرْضِ إِلاّٰ بِإِذْنِهِ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و خداوند از سقوط آسمان بر زمین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المیزان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کرات آسمانی و زمین از یکدیگر است،و مشاهده‌ی این تفکیک،ما را بر قدرت تفکیک مردم در قیامت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عمود به معنای ستون و پایه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سؤال شد که خداوند چگونه به حساب همه خلائق می‌رسد؟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همه خلایق رزق می‌دهد</w:t>
      </w:r>
      <w:r>
        <w:rPr>
          <w:rFonts w:eastAsia="IRNazanin" w:cs="IRNazanin"/>
          <w:color w:val="111111"/>
          <w:sz w:val="28"/>
          <w:szCs w:val="28"/>
          <w:rtl w:val="true"/>
          <w:lang w:bidi="fa-IR"/>
        </w:rPr>
        <w:t xml:space="preserve">. </w:t>
      </w:r>
      <w:r>
        <w:rPr>
          <w:rStyle w:val="FootnoteAnchor"/>
          <w:rtl w:val="true"/>
        </w:rPr>
        <w:footnoteReference w:id="189"/>
      </w:r>
      <w:bookmarkStart w:id="1189" w:name="pg13165_114907"/>
    </w:p>
    <w:p>
      <w:pPr>
        <w:pStyle w:val="Heading5"/>
        <w:numPr>
          <w:ilvl w:val="4"/>
          <w:numId w:val="1"/>
        </w:numPr>
        <w:rPr/>
      </w:pPr>
      <w:bookmarkStart w:id="1190" w:name="__RefHeading___Toc511980_3244359995"/>
      <w:bookmarkStart w:id="1191" w:name="_Toc517"/>
      <w:bookmarkEnd w:id="1189"/>
      <w:bookmarkEnd w:id="1190"/>
      <w:r>
        <w:rPr>
          <w:rtl w:val="true"/>
        </w:rPr>
        <w:t>پیام‌ها</w:t>
      </w:r>
      <w:bookmarkEnd w:id="1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بر پایه‌هایی استوارند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دلیل بر نبودن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عمد و لکن لا ترونها</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پایه‌هایی هست ولی شما آنها را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در حال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آسمانی در مقدار حرکت خود،زمان‌بندی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تحت تدبیر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تفصیل آیات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تفصیل آیات تشریعی و چه تفصیل آیات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لِأَجَلٍ لَعَلَّکُمْ بِلِقٰاءِ رَبِّکُمْ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بدون معاد،کاری لغو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معاد،همان دلیل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می‌آفریند و تدبیر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قیامت را هم برپا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اِسْتَویٰ، یُدَبِّرُ،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رَبِّکُمْ تُوقِنُونَ</w:t>
      </w:r>
      <w:r>
        <w:rPr>
          <w:rFonts w:eastAsia="IRNazanin" w:cs="IRNazanin"/>
          <w:color w:val="111111"/>
          <w:sz w:val="28"/>
          <w:szCs w:val="28"/>
          <w:rtl w:val="true"/>
          <w:lang w:bidi="fa-IR"/>
        </w:rPr>
        <w:t>»</w:t>
      </w:r>
    </w:p>
    <w:p>
      <w:pPr>
        <w:pStyle w:val="Heading4"/>
        <w:numPr>
          <w:ilvl w:val="3"/>
          <w:numId w:val="1"/>
        </w:numPr>
        <w:rPr/>
      </w:pPr>
      <w:bookmarkStart w:id="1192" w:name="__RefHeading___Toc511982_3244359995"/>
      <w:bookmarkStart w:id="1193" w:name="_Toc518"/>
      <w:bookmarkEnd w:id="119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w:t>
      </w:r>
      <w:r>
        <w:rPr>
          <w:rtl w:val="true"/>
        </w:rPr>
        <w:t>]</w:t>
      </w:r>
      <w:bookmarkEnd w:id="1193"/>
    </w:p>
    <w:p>
      <w:pPr>
        <w:pStyle w:val="Heading5"/>
        <w:numPr>
          <w:ilvl w:val="4"/>
          <w:numId w:val="1"/>
        </w:numPr>
        <w:rPr/>
      </w:pPr>
      <w:bookmarkStart w:id="1194" w:name="__RefHeading___Toc511984_3244359995"/>
      <w:bookmarkStart w:id="1195" w:name="_Toc519"/>
      <w:bookmarkEnd w:id="1194"/>
      <w:r>
        <w:rPr>
          <w:rtl w:val="true"/>
        </w:rPr>
        <w:t>اشاره</w:t>
      </w:r>
      <w:bookmarkEnd w:id="1195"/>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خدایی که زمین را گسترانید و در آن کوه‌ها و نهرها قرار داد و از هر میوه‌ای،دو جفت در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 را با شب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فکر می‌کنند نشانه‌هایی است</w:t>
      </w:r>
      <w:r>
        <w:rPr>
          <w:rFonts w:eastAsia="IRNazanin" w:cs="IRNazanin"/>
          <w:color w:val="111111"/>
          <w:sz w:val="28"/>
          <w:szCs w:val="28"/>
          <w:rtl w:val="true"/>
          <w:lang w:bidi="fa-IR"/>
        </w:rPr>
        <w:t>.</w:t>
      </w:r>
    </w:p>
    <w:p>
      <w:pPr>
        <w:pStyle w:val="Heading5"/>
        <w:numPr>
          <w:ilvl w:val="4"/>
          <w:numId w:val="1"/>
        </w:numPr>
        <w:rPr/>
      </w:pPr>
      <w:bookmarkStart w:id="1196" w:name="__RefHeading___Toc511986_3244359995"/>
      <w:bookmarkStart w:id="1197" w:name="_Toc520"/>
      <w:bookmarkEnd w:id="1196"/>
      <w:r>
        <w:rPr>
          <w:rtl w:val="true"/>
        </w:rPr>
        <w:t>نکته‌ها</w:t>
      </w:r>
      <w:r>
        <w:rPr>
          <w:rtl w:val="true"/>
        </w:rPr>
        <w:t>:</w:t>
      </w:r>
      <w:bookmarkEnd w:id="1197"/>
    </w:p>
    <w:p>
      <w:pPr>
        <w:pStyle w:val="Heading5"/>
        <w:numPr>
          <w:ilvl w:val="4"/>
          <w:numId w:val="1"/>
        </w:numPr>
        <w:rPr/>
      </w:pPr>
      <w:bookmarkStart w:id="1198" w:name="__RefHeading___Toc511988_3244359995"/>
      <w:bookmarkStart w:id="1199" w:name="_Toc521"/>
      <w:bookmarkEnd w:id="1198"/>
      <w:r>
        <w:rPr>
          <w:rtl w:val="true"/>
        </w:rPr>
        <w:t>اشاره</w:t>
      </w:r>
      <w:bookmarkEnd w:id="11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 درباره‌ی آسمان‌ها بود و این آیه در مورد زمین و نعمت‌های زمینی است</w:t>
      </w:r>
      <w:r>
        <w:rPr>
          <w:rFonts w:eastAsia="IRNazanin" w:cs="IRNazanin"/>
          <w:color w:val="111111"/>
          <w:sz w:val="28"/>
          <w:szCs w:val="28"/>
          <w:rtl w:val="true"/>
          <w:lang w:bidi="fa-IR"/>
        </w:rPr>
        <w:t>.</w:t>
      </w:r>
      <w:bookmarkStart w:id="1200" w:name="pg13165_114908"/>
    </w:p>
    <w:p>
      <w:pPr>
        <w:pStyle w:val="BookText"/>
        <w:rPr/>
      </w:pPr>
      <w:bookmarkEnd w:id="12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ثبوت است و از اینرو به کوه‌های ثابت و استوار رواسی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معنای نر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گیاه‌شناس،در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کشف قانون زوجیّت گیاهان شد،امّا اسلام در هزار و چند صد سال قبل به این نکته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مسئله‌ی نر و ماده را در بعضی گیاهان مثل خرما،فهمیده بودند ولی عمومیّت زوجیّت از طریق قرآن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 و ماده در گیاهان،گاهی در یک درخت یا شکوفه و گاهی در دو درخت یا دو شکوفه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بیرون کشیده شدن زمین از زیر آب اشاره دارد که در روایات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با نظریه زمین‌شناسان امروزی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ابتدا در زیر آب قرار داشته،مطابقت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نظام آفرینش بر اساس زوجیّت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زوجیّت در نباتات؛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أَنْبَتَتْ مِنْ کُلِّ زَوْجٍ بَهِیجٍ</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زوجیّت در حیوانات؛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الْأَنْعٰامِ أَزْوٰاجاً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زوجیّت در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مِنْ أَنْفُسِکُمْ أَزْوٰاجاً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زوجیّت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1201" w:name="__RefHeading___Toc511990_3244359995"/>
      <w:bookmarkStart w:id="1202" w:name="_Toc522"/>
      <w:bookmarkEnd w:id="1201"/>
      <w:r>
        <w:rPr>
          <w:rtl w:val="true"/>
        </w:rPr>
        <w:t>پیام‌ها</w:t>
      </w:r>
      <w:bookmarkEnd w:id="12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زمین،حکیمانه و با تدبیر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گستردگی زمین و وجود کوه‌ها در آن،باعث حفظ تعادل زمین و عامل بهره‌مندی انسان‌هاست،زیرا که اگر تمام زمین مسطح یا کوهستانی بود، امکان زندگانی وجود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کوه‌ها،منبع ذخیره آب و نهرها وسیله‌ی توزیع آب و هر دو زمینه‌ساز زندگی</w:t>
      </w:r>
      <w:bookmarkStart w:id="1203" w:name="pg13165_114909"/>
    </w:p>
    <w:p>
      <w:pPr>
        <w:pStyle w:val="BookText"/>
        <w:rPr/>
      </w:pPr>
      <w:bookmarkEnd w:id="1203"/>
      <w:r>
        <w:rPr>
          <w:rFonts w:ascii="IRNazanin" w:hAnsi="IRNazanin" w:eastAsia="IRNazanin"/>
          <w:color w:val="111111"/>
          <w:sz w:val="28"/>
          <w:sz w:val="28"/>
          <w:szCs w:val="28"/>
          <w:rtl w:val="true"/>
          <w:lang w:bidi="fa-IR"/>
        </w:rPr>
        <w:t>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 وَ أَنْهٰاراً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و تبادل شب و روز،عامل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نه یا همه چیز در اثر حرارت می‌سوخت و یا بواسطه‌ی عدم نور و حرارت پژمرده می‌شد و یخ می‌زد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طبیعت،کلاس درس است نه خانه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Heading4"/>
        <w:numPr>
          <w:ilvl w:val="3"/>
          <w:numId w:val="1"/>
        </w:numPr>
        <w:rPr/>
      </w:pPr>
      <w:bookmarkStart w:id="1204" w:name="__RefHeading___Toc511992_3244359995"/>
      <w:bookmarkStart w:id="1205" w:name="_Toc523"/>
      <w:bookmarkEnd w:id="120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w:t>
      </w:r>
      <w:r>
        <w:rPr>
          <w:rtl w:val="true"/>
        </w:rPr>
        <w:t>]</w:t>
      </w:r>
      <w:bookmarkEnd w:id="1205"/>
    </w:p>
    <w:p>
      <w:pPr>
        <w:pStyle w:val="Heading5"/>
        <w:numPr>
          <w:ilvl w:val="4"/>
          <w:numId w:val="1"/>
        </w:numPr>
        <w:rPr/>
      </w:pPr>
      <w:bookmarkStart w:id="1206" w:name="__RefHeading___Toc511994_3244359995"/>
      <w:bookmarkStart w:id="1207" w:name="_Toc524"/>
      <w:bookmarkEnd w:id="1206"/>
      <w:r>
        <w:rPr>
          <w:rtl w:val="true"/>
        </w:rPr>
        <w:t>اشاره</w:t>
      </w:r>
      <w:bookmarkEnd w:id="1207"/>
    </w:p>
    <w:p>
      <w:pPr>
        <w:pStyle w:val="BookText"/>
        <w:rPr/>
      </w:pP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قطعاتی است مجاور هم و باغ‌هایی از انواع انگور و کشت‌زار و درختان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 غیر همانند که همه با یک آب آبیاری می‌شوند و بعضی میوه‌ها را در خوردن بر بعضی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میوه‌ها و مزه‌ها با آنکه از یک آب و خاک تغذیه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تعقّل دارند حتماً نشانه‌هایی است</w:t>
      </w:r>
      <w:r>
        <w:rPr>
          <w:rFonts w:eastAsia="IRNazanin" w:cs="IRNazanin"/>
          <w:color w:val="111111"/>
          <w:sz w:val="28"/>
          <w:szCs w:val="28"/>
          <w:rtl w:val="true"/>
          <w:lang w:bidi="fa-IR"/>
        </w:rPr>
        <w:t>.</w:t>
      </w:r>
    </w:p>
    <w:p>
      <w:pPr>
        <w:pStyle w:val="Heading5"/>
        <w:numPr>
          <w:ilvl w:val="4"/>
          <w:numId w:val="1"/>
        </w:numPr>
        <w:rPr/>
      </w:pPr>
      <w:bookmarkStart w:id="1208" w:name="__RefHeading___Toc511996_3244359995"/>
      <w:bookmarkStart w:id="1209" w:name="_Toc525"/>
      <w:bookmarkEnd w:id="1208"/>
      <w:r>
        <w:rPr>
          <w:rtl w:val="true"/>
        </w:rPr>
        <w:t>نکته‌ها</w:t>
      </w:r>
      <w:r>
        <w:rPr>
          <w:rtl w:val="true"/>
        </w:rPr>
        <w:t>:</w:t>
      </w:r>
      <w:bookmarkEnd w:id="1209"/>
    </w:p>
    <w:p>
      <w:pPr>
        <w:pStyle w:val="Heading5"/>
        <w:numPr>
          <w:ilvl w:val="4"/>
          <w:numId w:val="1"/>
        </w:numPr>
        <w:rPr/>
      </w:pPr>
      <w:bookmarkStart w:id="1210" w:name="__RefHeading___Toc511998_3244359995"/>
      <w:bookmarkStart w:id="1211" w:name="_Toc526"/>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ظاهرش که قالب تثنیه دارد،جمع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شاخه‌ای است که از اصل درخت خارج می‌شود،و در اینجا به معنای مشابه و مانند است</w:t>
      </w:r>
      <w:r>
        <w:rPr>
          <w:rFonts w:eastAsia="IRNazanin" w:cs="IRNazanin"/>
          <w:color w:val="111111"/>
          <w:sz w:val="28"/>
          <w:szCs w:val="28"/>
          <w:rtl w:val="true"/>
          <w:lang w:bidi="fa-IR"/>
        </w:rPr>
        <w:t>.</w:t>
      </w:r>
    </w:p>
    <w:p>
      <w:pPr>
        <w:pStyle w:val="Heading5"/>
        <w:numPr>
          <w:ilvl w:val="4"/>
          <w:numId w:val="1"/>
        </w:numPr>
        <w:rPr/>
      </w:pPr>
      <w:bookmarkStart w:id="1212" w:name="__RefHeading___Toc512000_3244359995"/>
      <w:bookmarkStart w:id="1213" w:name="_Toc527"/>
      <w:bookmarkEnd w:id="1212"/>
      <w:r>
        <w:rPr>
          <w:rtl w:val="true"/>
        </w:rPr>
        <w:t>پیام‌ها</w:t>
      </w:r>
      <w:bookmarkEnd w:id="12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زمین،قطعاتی مجاور یکدیگر است که هر قطعه‌ای استعداد خاص خود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مُتَجٰاوِرٰاتٌ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میوه‌ها با رنگ،مزه،بو و شکل‌های مختلف،همه 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میوه‌ها با اراده و خواست خداوند است و گر نه یک آب،یک نوع مزه</w:t>
      </w:r>
      <w:bookmarkStart w:id="1214" w:name="pg13165_114910"/>
    </w:p>
    <w:p>
      <w:pPr>
        <w:pStyle w:val="BookText"/>
        <w:rPr/>
      </w:pPr>
      <w:bookmarkEnd w:id="1214"/>
      <w:r>
        <w:rPr>
          <w:rFonts w:ascii="Amiri" w:hAnsi="Amiri" w:eastAsia="Amiri" w:cs="Amiri"/>
          <w:color w:val="111111"/>
          <w:sz w:val="28"/>
          <w:sz w:val="28"/>
          <w:szCs w:val="28"/>
          <w:rtl w:val="true"/>
          <w:lang w:bidi="ar-SA"/>
        </w:rPr>
        <w:t>بیشتر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یُسْقیٰ بِمٰاءٍ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همجواری،دلیل یکسانی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برتری،بهره‌دهی بیشتر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p>
    <w:p>
      <w:pPr>
        <w:pStyle w:val="BookText"/>
        <w:rPr/>
      </w:pPr>
      <w:r>
        <w:rPr>
          <w:rFonts w:ascii="Amiri" w:hAnsi="Amiri" w:eastAsia="Amiri" w:cs="Amiri"/>
          <w:color w:val="111111"/>
          <w:sz w:val="28"/>
          <w:sz w:val="28"/>
          <w:szCs w:val="28"/>
          <w:rtl w:val="true"/>
          <w:lang w:bidi="ar-SA"/>
        </w:rPr>
        <w:t>نُفَضِّلُ</w:t>
      </w:r>
    </w:p>
    <w:p>
      <w:pPr>
        <w:pStyle w:val="BookText"/>
        <w:rPr/>
      </w:pPr>
      <w:r>
        <w:rPr>
          <w:rFonts w:ascii="Amiri" w:hAnsi="Amiri" w:eastAsia="Amiri" w:cs="Amiri"/>
          <w:color w:val="111111"/>
          <w:sz w:val="28"/>
          <w:sz w:val="28"/>
          <w:szCs w:val="28"/>
          <w:rtl w:val="true"/>
          <w:lang w:bidi="ar-SA"/>
        </w:rPr>
        <w:t>فِی الْأُکُلِ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از خوردنی‌ها،روح ایمان خود را نیز تقویت و اشباع می‌کنند،در حالی که دیگران،تنها به پرکردن شکم خود اکتفاء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یَعْقِلُونَ</w:t>
      </w:r>
      <w:r>
        <w:rPr>
          <w:rFonts w:eastAsia="IRNazanin" w:cs="IRNazanin"/>
          <w:color w:val="111111"/>
          <w:sz w:val="28"/>
          <w:szCs w:val="28"/>
          <w:rtl w:val="true"/>
          <w:lang w:bidi="fa-IR"/>
        </w:rPr>
        <w:t>»</w:t>
      </w:r>
    </w:p>
    <w:p>
      <w:pPr>
        <w:pStyle w:val="Heading4"/>
        <w:numPr>
          <w:ilvl w:val="3"/>
          <w:numId w:val="1"/>
        </w:numPr>
        <w:rPr/>
      </w:pPr>
      <w:bookmarkStart w:id="1215" w:name="__RefHeading___Toc512002_3244359995"/>
      <w:bookmarkStart w:id="1216" w:name="_Toc528"/>
      <w:bookmarkEnd w:id="121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5</w:t>
      </w:r>
      <w:r>
        <w:rPr>
          <w:rtl w:val="true"/>
        </w:rPr>
        <w:t>]</w:t>
      </w:r>
      <w:bookmarkEnd w:id="1216"/>
    </w:p>
    <w:p>
      <w:pPr>
        <w:pStyle w:val="Heading5"/>
        <w:numPr>
          <w:ilvl w:val="4"/>
          <w:numId w:val="1"/>
        </w:numPr>
        <w:rPr/>
      </w:pPr>
      <w:bookmarkStart w:id="1217" w:name="__RefHeading___Toc512004_3244359995"/>
      <w:bookmarkStart w:id="1218" w:name="_Toc529"/>
      <w:bookmarkEnd w:id="1217"/>
      <w:r>
        <w:rPr>
          <w:rtl w:val="true"/>
        </w:rPr>
        <w:t>اشاره</w:t>
      </w:r>
      <w:bookmarkEnd w:id="1218"/>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تعجّب می‌کنی پس عجیب گفتار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گاه که خاک شدیم،آیا به آفرینش تازه‌ای در می‌آییم؟ آنانند کسانی که به پروردگارشان کفر ورزیدند و همانانند که غُلها در گردنشان باشد و همانانند همدم آتش که در آن جاودانه‌اند</w:t>
      </w:r>
      <w:r>
        <w:rPr>
          <w:rFonts w:eastAsia="IRNazanin" w:cs="IRNazanin"/>
          <w:color w:val="111111"/>
          <w:sz w:val="28"/>
          <w:szCs w:val="28"/>
          <w:rtl w:val="true"/>
          <w:lang w:bidi="fa-IR"/>
        </w:rPr>
        <w:t>.</w:t>
      </w:r>
    </w:p>
    <w:p>
      <w:pPr>
        <w:pStyle w:val="Heading5"/>
        <w:numPr>
          <w:ilvl w:val="4"/>
          <w:numId w:val="1"/>
        </w:numPr>
        <w:rPr/>
      </w:pPr>
      <w:bookmarkStart w:id="1219" w:name="__RefHeading___Toc512006_3244359995"/>
      <w:bookmarkStart w:id="1220" w:name="_Toc530"/>
      <w:bookmarkEnd w:id="1219"/>
      <w:r>
        <w:rPr>
          <w:rtl w:val="true"/>
        </w:rPr>
        <w:t>نکته‌ها</w:t>
      </w:r>
      <w:r>
        <w:rPr>
          <w:rtl w:val="true"/>
        </w:rPr>
        <w:t>:</w:t>
      </w:r>
      <w:bookmarkEnd w:id="1220"/>
    </w:p>
    <w:p>
      <w:pPr>
        <w:pStyle w:val="Heading5"/>
        <w:numPr>
          <w:ilvl w:val="4"/>
          <w:numId w:val="1"/>
        </w:numPr>
        <w:rPr/>
      </w:pPr>
      <w:bookmarkStart w:id="1221" w:name="__RefHeading___Toc512008_3244359995"/>
      <w:bookmarkStart w:id="1222" w:name="_Toc531"/>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این آیه خطاب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انکار نبوّت توسط مردم تعجّب مکن،زیرا آنها از قدرت من،در زنده کردن مردگان نیز در تعجّب‌اند و آن را باور ندارند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منکرین معاد دلیلی بر محال بودن معاد،ارائه نداده‌اند و تنها وقوع آن را بعید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مقابل،قرآن علاوه بر ذکر عدالت و حکمت خداوند که مستلزم وجود قیامت است،بارها در مقام جواب از این استبعاد منکرین برآمده است؛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وقوع قیامت شک دارید،از آفرینش ابتدایی خود یاد کنید که ما چگونه شما را از خاک و نطفه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w:t>
      </w:r>
      <w:bookmarkStart w:id="1223" w:name="pg13165_114911"/>
    </w:p>
    <w:p>
      <w:pPr>
        <w:pStyle w:val="BookText"/>
        <w:rPr/>
      </w:pPr>
      <w:bookmarkEnd w:id="1223"/>
      <w:r>
        <w:rPr>
          <w:rFonts w:ascii="Amiri" w:hAnsi="Amiri" w:eastAsia="Amiri" w:cs="Amiri"/>
          <w:color w:val="111111"/>
          <w:sz w:val="28"/>
          <w:sz w:val="28"/>
          <w:szCs w:val="28"/>
          <w:rtl w:val="true"/>
          <w:lang w:bidi="ar-SA"/>
        </w:rPr>
        <w:t>خَلَقْنٰاکُمْ مِنْ تُرٰابٍ ثُمَّ مِنْ نُطْفَةٍ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به مردم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بار اول شما را آفرید، بار دیگر در قیامت شما را خلق خواهد کرد و جای هیچگونه تعجّبی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1224" w:name="__RefHeading___Toc512010_3244359995"/>
      <w:bookmarkStart w:id="1225" w:name="_Toc532"/>
      <w:bookmarkEnd w:id="1224"/>
      <w:r>
        <w:rPr>
          <w:rtl w:val="true"/>
        </w:rPr>
        <w:t>پیام‌ها</w:t>
      </w:r>
      <w:bookmarkEnd w:id="1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یعنی انکار قدرت،عدالت و حکمت خداوند و این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معاد چون تمام هدفش دنیاست،به غل و زنجیر مادیّت،هواپرستی، جهل و خرافات مبتلا می‌گردد و اینچنین کسی در آخرت نیز در غل و زنجیر عذاب الهی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در قیامت بر روی گردن منکرین نیست تا بتوانند آن را بردارند، بلکه چنان به درون گردنشان فرو رفته که قابل برداشتن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أَعْنٰاقِهِمْ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معاد چون توشه‌ای برای رهایی خود از قهر الهی فراهم نکرده،همیشه در عذاب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p>
    <w:p>
      <w:pPr>
        <w:pStyle w:val="Heading4"/>
        <w:numPr>
          <w:ilvl w:val="3"/>
          <w:numId w:val="1"/>
        </w:numPr>
        <w:rPr/>
      </w:pPr>
      <w:bookmarkStart w:id="1226" w:name="__RefHeading___Toc512012_3244359995"/>
      <w:bookmarkStart w:id="1227" w:name="_Toc533"/>
      <w:bookmarkEnd w:id="122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6</w:t>
      </w:r>
      <w:r>
        <w:rPr>
          <w:rtl w:val="true"/>
        </w:rPr>
        <w:t>]</w:t>
      </w:r>
      <w:bookmarkEnd w:id="1227"/>
    </w:p>
    <w:p>
      <w:pPr>
        <w:pStyle w:val="Heading5"/>
        <w:numPr>
          <w:ilvl w:val="4"/>
          <w:numId w:val="1"/>
        </w:numPr>
        <w:rPr/>
      </w:pPr>
      <w:bookmarkStart w:id="1228" w:name="__RefHeading___Toc512014_3244359995"/>
      <w:bookmarkStart w:id="1229" w:name="_Toc534"/>
      <w:bookmarkEnd w:id="1228"/>
      <w:r>
        <w:rPr>
          <w:rtl w:val="true"/>
        </w:rPr>
        <w:t>اشاره</w:t>
      </w:r>
      <w:bookmarkEnd w:id="1229"/>
    </w:p>
    <w:p>
      <w:pPr>
        <w:pStyle w:val="BookText"/>
        <w:rPr/>
      </w:pP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رحمت و نیکی،به شتاب از تو عذاب و بدی می‌خواهند در حالی که پیش از آنان عذاب‌ها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پروردگارت نسبت به مردم با همه ستمشان دارای آمرزش است و به یقین پروردگارت سخت کیفر است</w:t>
      </w:r>
      <w:r>
        <w:rPr>
          <w:rFonts w:eastAsia="IRNazanin" w:cs="IRNazanin"/>
          <w:color w:val="111111"/>
          <w:sz w:val="28"/>
          <w:szCs w:val="28"/>
          <w:rtl w:val="true"/>
          <w:lang w:bidi="fa-IR"/>
        </w:rPr>
        <w:t>.</w:t>
      </w:r>
      <w:bookmarkStart w:id="1230" w:name="pg13165_114912"/>
    </w:p>
    <w:p>
      <w:pPr>
        <w:pStyle w:val="Heading5"/>
        <w:numPr>
          <w:ilvl w:val="4"/>
          <w:numId w:val="1"/>
        </w:numPr>
        <w:rPr/>
      </w:pPr>
      <w:bookmarkStart w:id="1231" w:name="__RefHeading___Toc512016_3244359995"/>
      <w:bookmarkStart w:id="1232" w:name="_Toc535"/>
      <w:bookmarkEnd w:id="1230"/>
      <w:bookmarkEnd w:id="1231"/>
      <w:r>
        <w:rPr>
          <w:rtl w:val="true"/>
        </w:rPr>
        <w:t>نکته‌ها</w:t>
      </w:r>
      <w:r>
        <w:rPr>
          <w:rtl w:val="true"/>
        </w:rPr>
        <w:t>:</w:t>
      </w:r>
      <w:bookmarkEnd w:id="1232"/>
    </w:p>
    <w:p>
      <w:pPr>
        <w:pStyle w:val="Heading5"/>
        <w:numPr>
          <w:ilvl w:val="4"/>
          <w:numId w:val="1"/>
        </w:numPr>
        <w:rPr/>
      </w:pPr>
      <w:bookmarkStart w:id="1233" w:name="__RefHeading___Toc512018_3244359995"/>
      <w:bookmarkStart w:id="1234" w:name="_Toc536"/>
      <w:bookmarkEnd w:id="1233"/>
      <w:r>
        <w:rPr>
          <w:rtl w:val="true"/>
        </w:rPr>
        <w:t>اشاره</w:t>
      </w:r>
      <w:bookmarkEnd w:id="1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و عقوبتی است که به انسان روی می‌آورد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عناد و لجاجت به جایی می‌رسد که انسان حاضر است آرزوی هلاکت کند،ولی حقّ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به نمونه‌هایی از این نوع روحیّه‌ها اشاره شده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کٰانَ هٰذٰا هُوَ الْحَقَّ مِنْ عِنْدِکَ فَأَمْطِرْ عَلَیْنٰا حِجٰارَةً مِنَ السَّمٰاءِ أَوِ ائْتِنٰا بِعَذٰابٍ أَلِیمٍ</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قرآن،حقّ و از جانب توست،پس یا از آسمان بر ما سنگ ببار و یا ما را به عذابی دردناک مبتلا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قرآن را بر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می‌کردیم و پیامبر آن را بر مردم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نَزَّلْنٰاهُ عَلیٰ بَعْضِ الْأَعْجَمِینَ فَقَرَأَهُ عَلَیْهِمْ مٰا کٰانُوا بِهِ مُؤْمِنِینَ</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ایمان نمی‌آوردند و آن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اهل کتاب به کفّار و بت‌پرستان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راه شما از راه اسلام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اهل کتاب از مشرکین به اسلام نزدیکترند ولی لجاجت،آنها را از ابراز حقّ دور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عدّه‌ای از مردم به نزول قهر الهی،می‌تواند به واسطه این دلایل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فراموشی تاریخ گذشتگان و باور نکردن و بعید دانستن قهر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به داشته‌های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تاریخ آمده است چون امیر مؤمنان،حضرت علی علیه السلام به امامت رسید،شخصی که تحمل این موضوع را نداشت،آرزوی مرگ کرد،که در شأن نزول سوره معارج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بریدگی و یأس و به بن‌بست کامل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و عدم قبول و پذیرش،حتّی به قیمت جان‌دادن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جهت گناه و عملکرد بد مردم آنها را فوراً عذاب کند،هیچ کس روی زمین باقی نمی‌ماند امّا او از راه لطف،صبر می‌کند تا شاید مردم توبه کنند</w:t>
      </w:r>
      <w:r>
        <w:rPr>
          <w:rFonts w:eastAsia="IRNazanin" w:cs="IRNazanin"/>
          <w:color w:val="111111"/>
          <w:sz w:val="28"/>
          <w:szCs w:val="28"/>
          <w:rtl w:val="true"/>
          <w:lang w:bidi="fa-IR"/>
        </w:rPr>
        <w:t>.</w:t>
      </w:r>
      <w:bookmarkStart w:id="1235" w:name="pg13165_114913"/>
    </w:p>
    <w:p>
      <w:pPr>
        <w:pStyle w:val="BookText"/>
        <w:rPr/>
      </w:pPr>
      <w:bookmarkEnd w:id="1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w:t>
      </w:r>
      <w:r>
        <w:rPr>
          <w:rFonts w:eastAsia="Amiri" w:cs="Amiri" w:ascii="Amiri" w:hAnsi="Amiri"/>
          <w:color w:val="111111"/>
          <w:sz w:val="28"/>
          <w:szCs w:val="28"/>
          <w:rtl w:val="true"/>
          <w:lang w:bidi="ar-SA"/>
        </w:rPr>
        <w:t xml:space="preserve">» ... </w:t>
      </w:r>
      <w:r>
        <w:rPr>
          <w:rStyle w:val="FootnoteAnchor"/>
          <w:rtl w:val="true"/>
        </w:rPr>
        <w:footnoteReference w:id="201"/>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بِمٰا کَسَبُوا مٰا تَرَکَ عَلیٰ ظَهْرِهٰا مِنْ دَابَّةٍ</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Heading5"/>
        <w:numPr>
          <w:ilvl w:val="4"/>
          <w:numId w:val="1"/>
        </w:numPr>
        <w:rPr/>
      </w:pPr>
      <w:bookmarkStart w:id="1236" w:name="__RefHeading___Toc512020_3244359995"/>
      <w:bookmarkStart w:id="1237" w:name="_Toc537"/>
      <w:bookmarkEnd w:id="1236"/>
      <w:r>
        <w:rPr>
          <w:rtl w:val="true"/>
        </w:rPr>
        <w:t>پیام‌ها</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لجاجت،چنان سقوط می‌کند که حاضر است نابود شود ولی حقّ را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پیشینیان،بهترین الگو و نمونه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قَبْلِهِمُ الْمَثُلاٰتُ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را شوخی نپندارید و به نمونه‌های گذشته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 الْمَثُلاٰتُ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مهلت‌دادن است و کاری به عجله مردم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و بازگشت،برای افراد لجوج نیز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لَذُو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خداوند،انسان‌ها را با همه‌ی بدی‌هایی که از آنها سر می‌زند باز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مَغْفِرَةٍ لِلنّٰاسِ عَلیٰ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خداوند بر قهر او مقدم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رجا و بیم و امید،در کنار هم عامل رشد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لَذُو مَغْفِرَةٍ لَشَدِیدُ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و لطف الهی از مقام ربوبیّت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 لَذُو مَغْفِرَةٍ، رَبَّکَ لَشَدِیدُ الْعِقٰابِ</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512022_3244359995"/>
      <w:bookmarkStart w:id="1239" w:name="_Toc538"/>
      <w:bookmarkEnd w:id="123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7</w:t>
      </w:r>
      <w:r>
        <w:rPr>
          <w:rtl w:val="true"/>
        </w:rPr>
        <w:t>]</w:t>
      </w:r>
      <w:bookmarkEnd w:id="1239"/>
    </w:p>
    <w:p>
      <w:pPr>
        <w:pStyle w:val="Heading5"/>
        <w:numPr>
          <w:ilvl w:val="4"/>
          <w:numId w:val="1"/>
        </w:numPr>
        <w:rPr/>
      </w:pPr>
      <w:bookmarkStart w:id="1240" w:name="__RefHeading___Toc512024_3244359995"/>
      <w:bookmarkStart w:id="1241" w:name="_Toc539"/>
      <w:bookmarkEnd w:id="1240"/>
      <w:r>
        <w:rPr>
          <w:rtl w:val="true"/>
        </w:rPr>
        <w:t>اشاره</w:t>
      </w:r>
      <w:bookmarkEnd w:id="1241"/>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طرف پروردگارش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به دلخواه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بیم‌دهنده‌ای و برای هر قومی راهنمایی است</w:t>
      </w:r>
      <w:r>
        <w:rPr>
          <w:rFonts w:eastAsia="IRNazanin" w:cs="IRNazanin"/>
          <w:color w:val="111111"/>
          <w:sz w:val="28"/>
          <w:szCs w:val="28"/>
          <w:rtl w:val="true"/>
          <w:lang w:bidi="fa-IR"/>
        </w:rPr>
        <w:t>.</w:t>
      </w:r>
      <w:bookmarkStart w:id="1242" w:name="pg13165_114914"/>
    </w:p>
    <w:p>
      <w:pPr>
        <w:pStyle w:val="Heading5"/>
        <w:numPr>
          <w:ilvl w:val="4"/>
          <w:numId w:val="1"/>
        </w:numPr>
        <w:rPr/>
      </w:pPr>
      <w:bookmarkStart w:id="1243" w:name="__RefHeading___Toc512026_3244359995"/>
      <w:bookmarkStart w:id="1244" w:name="_Toc540"/>
      <w:bookmarkEnd w:id="1242"/>
      <w:bookmarkEnd w:id="1243"/>
      <w:r>
        <w:rPr>
          <w:rtl w:val="true"/>
        </w:rPr>
        <w:t>نکته‌ها</w:t>
      </w:r>
      <w:r>
        <w:rPr>
          <w:rtl w:val="true"/>
        </w:rPr>
        <w:t>:</w:t>
      </w:r>
      <w:bookmarkEnd w:id="1244"/>
    </w:p>
    <w:p>
      <w:pPr>
        <w:pStyle w:val="Heading5"/>
        <w:numPr>
          <w:ilvl w:val="4"/>
          <w:numId w:val="1"/>
        </w:numPr>
        <w:rPr/>
      </w:pPr>
      <w:bookmarkStart w:id="1245" w:name="__RefHeading___Toc512028_3244359995"/>
      <w:bookmarkStart w:id="1246" w:name="_Toc541"/>
      <w:bookmarkEnd w:id="1245"/>
      <w:r>
        <w:rPr>
          <w:rtl w:val="true"/>
        </w:rPr>
        <w:t>اشاره</w:t>
      </w:r>
      <w:bookmarkEnd w:id="1246"/>
    </w:p>
    <w:p>
      <w:pPr>
        <w:pStyle w:val="BookText"/>
        <w:rPr/>
      </w:pPr>
      <w:r>
        <w:rPr>
          <w:rFonts w:ascii="IRNazanin" w:hAnsi="IRNazanin" w:eastAsia="IRNazanin"/>
          <w:color w:val="111111"/>
          <w:sz w:val="28"/>
          <w:sz w:val="28"/>
          <w:szCs w:val="28"/>
          <w:rtl w:val="true"/>
          <w:lang w:bidi="fa-IR"/>
        </w:rPr>
        <w:t>از ابن عباس نقل شده که پیامبر اکرم صلی اللّٰه علیه و آله دست مبارکشان را بر روی سینه گذاشتند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علی بن ابی طالب علیهما السلام اشاره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الهادی، بک یهتدی المهتدون بعدی</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1247" w:name="__RefHeading___Toc512030_3244359995"/>
      <w:bookmarkStart w:id="1248" w:name="_Toc542"/>
      <w:bookmarkEnd w:id="1247"/>
      <w:r>
        <w:rPr>
          <w:rtl w:val="true"/>
        </w:rPr>
        <w:t>پیام‌ها</w:t>
      </w:r>
      <w:bookmarkEnd w:id="1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کافران،توقّعات نابجا از خدا و پیامبرش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خواستار نشانه‌ها و معجزه‌هایی بر اساس هوا و هوس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بهانه‌جو،لایق خطاب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کفّار را بی‌جواب گذارده و پیامبر را مخاطب قرار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تربیت،هم به تهدید نیاز دارد و هم به 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جامعه‌ی جاهل غافل،هشدار بیش از بشارت ضرورت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Style w:val="FootnoteAnchor"/>
        </w:rPr>
        <w:footnoteReference w:id="20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پیامبران،ارشاد و انذار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برآوردن خواسته‌های بی‌ربط مردم و عرضه معجزه در هر لحظه و برای هر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دیگر پیامبری مبعوث نمی‌شود امّا خداوند حجت خود را بر همه‌ی مردم تمام می‌کند و هرگز زمین از حجت خالی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تنها به مشرق زمین اختصاص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ما باید امام یا هادی زنده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Style w:val="FootnoteAnchor"/>
          <w:rtl w:val="true"/>
        </w:rPr>
        <w:footnoteReference w:id="205"/>
      </w:r>
      <w:bookmarkStart w:id="1249" w:name="pg13165_114915"/>
    </w:p>
    <w:p>
      <w:pPr>
        <w:pStyle w:val="Heading4"/>
        <w:numPr>
          <w:ilvl w:val="3"/>
          <w:numId w:val="1"/>
        </w:numPr>
        <w:rPr/>
      </w:pPr>
      <w:bookmarkStart w:id="1250" w:name="__RefHeading___Toc512032_3244359995"/>
      <w:bookmarkStart w:id="1251" w:name="_Toc543"/>
      <w:bookmarkEnd w:id="1249"/>
      <w:bookmarkEnd w:id="125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8</w:t>
      </w:r>
      <w:r>
        <w:rPr>
          <w:rtl w:val="true"/>
        </w:rPr>
        <w:t>]</w:t>
      </w:r>
      <w:bookmarkEnd w:id="1251"/>
    </w:p>
    <w:p>
      <w:pPr>
        <w:pStyle w:val="Heading5"/>
        <w:numPr>
          <w:ilvl w:val="4"/>
          <w:numId w:val="1"/>
        </w:numPr>
        <w:rPr/>
      </w:pPr>
      <w:bookmarkStart w:id="1252" w:name="__RefHeading___Toc512034_3244359995"/>
      <w:bookmarkStart w:id="1253" w:name="_Toc544"/>
      <w:bookmarkEnd w:id="1252"/>
      <w:r>
        <w:rPr>
          <w:rtl w:val="true"/>
        </w:rPr>
        <w:t>اشاره</w:t>
      </w:r>
      <w:bookmarkEnd w:id="1253"/>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می‌داند آنچه را که هر 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می‌کند و آنچه را که رحم‌ها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بعد از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می‌افزایند و هر چیز نزد او به مقدار و اندازه‌ای است</w:t>
      </w:r>
      <w:r>
        <w:rPr>
          <w:rFonts w:eastAsia="IRNazanin" w:cs="IRNazanin"/>
          <w:color w:val="111111"/>
          <w:sz w:val="28"/>
          <w:szCs w:val="28"/>
          <w:rtl w:val="true"/>
          <w:lang w:bidi="fa-IR"/>
        </w:rPr>
        <w:t>.</w:t>
      </w:r>
    </w:p>
    <w:p>
      <w:pPr>
        <w:pStyle w:val="Heading5"/>
        <w:numPr>
          <w:ilvl w:val="4"/>
          <w:numId w:val="1"/>
        </w:numPr>
        <w:rPr/>
      </w:pPr>
      <w:bookmarkStart w:id="1254" w:name="__RefHeading___Toc512036_3244359995"/>
      <w:bookmarkStart w:id="1255" w:name="_Toc545"/>
      <w:bookmarkEnd w:id="1254"/>
      <w:r>
        <w:rPr>
          <w:rtl w:val="true"/>
        </w:rPr>
        <w:t>نکته‌ها</w:t>
      </w:r>
      <w:r>
        <w:rPr>
          <w:rtl w:val="true"/>
        </w:rPr>
        <w:t>:</w:t>
      </w:r>
      <w:bookmarkEnd w:id="1255"/>
    </w:p>
    <w:p>
      <w:pPr>
        <w:pStyle w:val="Heading5"/>
        <w:numPr>
          <w:ilvl w:val="4"/>
          <w:numId w:val="1"/>
        </w:numPr>
        <w:rPr/>
      </w:pPr>
      <w:bookmarkStart w:id="1256" w:name="__RefHeading___Toc512038_3244359995"/>
      <w:bookmarkStart w:id="1257" w:name="_Toc546"/>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در این آیه،ابتدا از علم خداوند نسبت به حمل هر 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دارای رَحم باشد مثل انسان و حیوان و چه دارای رَحم نباشد مثل نبات و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و سپس به موجودات دارای رحم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فرو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خداوند،به آن آبی که رحم به خود جذب می‌کند و در آن تغییراتی می‌دهد و رو به رشد و زیادی می‌برد،آگاه است</w:t>
      </w:r>
      <w:r>
        <w:rPr>
          <w:rFonts w:eastAsia="IRNazanin" w:cs="IRNazanin"/>
          <w:color w:val="111111"/>
          <w:sz w:val="28"/>
          <w:szCs w:val="28"/>
          <w:rtl w:val="true"/>
          <w:lang w:bidi="fa-IR"/>
        </w:rPr>
        <w:t>.</w:t>
      </w:r>
    </w:p>
    <w:p>
      <w:pPr>
        <w:pStyle w:val="Heading5"/>
        <w:numPr>
          <w:ilvl w:val="4"/>
          <w:numId w:val="1"/>
        </w:numPr>
        <w:rPr/>
      </w:pPr>
      <w:bookmarkStart w:id="1258" w:name="__RefHeading___Toc512040_3244359995"/>
      <w:bookmarkStart w:id="1259" w:name="_Toc547"/>
      <w:bookmarkEnd w:id="1258"/>
      <w:r>
        <w:rPr>
          <w:rtl w:val="true"/>
        </w:rPr>
        <w:t>پیام‌ها</w:t>
      </w:r>
      <w:bookmarkEnd w:id="1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حالات باروری تمام موجودات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تَحْمِلُ کُلُّ أُنْثیٰ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خداوند،به جزئیات هم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نژاد،صفات،استعدادها، شکل و جنس جنین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یا نقص نوزاد،رَحم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تَغِیضُ الْأَرْحٰامُ وَ مٰا تَزْدٰادُ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موجودات بر اساس مقدار و میزان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مدّت حمل کم یا زیاد شود،اگر حمل سقط شود یا چند قلو گردد، اگر حمل،ناقص الخلقه یا دارای عضو زیادی شود،این کم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تَغِیضُ و تَزْدٰادُ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 فرمول حساب شده است</w:t>
      </w:r>
      <w:r>
        <w:rPr>
          <w:rFonts w:eastAsia="IRNazanin" w:cs="IRNazanin"/>
          <w:color w:val="111111"/>
          <w:sz w:val="28"/>
          <w:szCs w:val="28"/>
          <w:rtl w:val="true"/>
          <w:lang w:bidi="fa-IR"/>
        </w:rPr>
        <w:t>.)</w:t>
      </w:r>
    </w:p>
    <w:p>
      <w:pPr>
        <w:pStyle w:val="Heading4"/>
        <w:numPr>
          <w:ilvl w:val="3"/>
          <w:numId w:val="1"/>
        </w:numPr>
        <w:rPr/>
      </w:pPr>
      <w:bookmarkStart w:id="1260" w:name="__RefHeading___Toc512042_3244359995"/>
      <w:bookmarkStart w:id="1261" w:name="_Toc548"/>
      <w:bookmarkEnd w:id="126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9</w:t>
      </w:r>
      <w:r>
        <w:rPr>
          <w:rtl w:val="true"/>
        </w:rPr>
        <w:t>]</w:t>
      </w:r>
      <w:bookmarkEnd w:id="1261"/>
    </w:p>
    <w:p>
      <w:pPr>
        <w:pStyle w:val="Heading5"/>
        <w:numPr>
          <w:ilvl w:val="4"/>
          <w:numId w:val="1"/>
        </w:numPr>
        <w:rPr/>
      </w:pPr>
      <w:bookmarkStart w:id="1262" w:name="__RefHeading___Toc512044_3244359995"/>
      <w:bookmarkStart w:id="1263" w:name="_Toc549"/>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نهان و آشکار آگاه،بزرگ و بلند مرتبه است</w:t>
      </w:r>
      <w:r>
        <w:rPr>
          <w:rFonts w:eastAsia="IRNazanin" w:cs="IRNazanin"/>
          <w:color w:val="111111"/>
          <w:sz w:val="28"/>
          <w:szCs w:val="28"/>
          <w:rtl w:val="true"/>
          <w:lang w:bidi="fa-IR"/>
        </w:rPr>
        <w:t>.</w:t>
      </w:r>
      <w:bookmarkStart w:id="1264" w:name="pg13165_114916"/>
    </w:p>
    <w:p>
      <w:pPr>
        <w:pStyle w:val="Heading5"/>
        <w:numPr>
          <w:ilvl w:val="4"/>
          <w:numId w:val="1"/>
        </w:numPr>
        <w:rPr/>
      </w:pPr>
      <w:bookmarkStart w:id="1265" w:name="__RefHeading___Toc512046_3244359995"/>
      <w:bookmarkStart w:id="1266" w:name="_Toc550"/>
      <w:bookmarkEnd w:id="1264"/>
      <w:bookmarkEnd w:id="1265"/>
      <w:r>
        <w:rPr>
          <w:rtl w:val="true"/>
        </w:rPr>
        <w:t>نکته‌ها</w:t>
      </w:r>
      <w:r>
        <w:rPr>
          <w:rtl w:val="true"/>
        </w:rPr>
        <w:t>:</w:t>
      </w:r>
      <w:bookmarkEnd w:id="1266"/>
    </w:p>
    <w:p>
      <w:pPr>
        <w:pStyle w:val="Heading5"/>
        <w:numPr>
          <w:ilvl w:val="4"/>
          <w:numId w:val="1"/>
        </w:numPr>
        <w:rPr/>
      </w:pPr>
      <w:bookmarkStart w:id="1267" w:name="__RefHeading___Toc512048_3244359995"/>
      <w:bookmarkStart w:id="1268" w:name="_Toc551"/>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آشکار و نهان،برای انسانِ محدودی که حواس پنجگانه او حتّی از بسیاری از حیوانات محدودتر است،مطرح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خدایِ خالق غیب و شهود،چنین چیزی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ما لم یکن و الشهادة ما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یعنی چیزی که نبوده و شهادت یعنی چیزی که بوده است</w:t>
      </w:r>
      <w:r>
        <w:rPr>
          <w:rFonts w:eastAsia="IRNazanin" w:cs="IRNazanin"/>
          <w:color w:val="111111"/>
          <w:sz w:val="28"/>
          <w:szCs w:val="28"/>
          <w:rtl w:val="true"/>
          <w:lang w:bidi="fa-IR"/>
        </w:rPr>
        <w:t xml:space="preserve">. </w:t>
      </w:r>
      <w:r>
        <w:rPr>
          <w:rStyle w:val="FootnoteAnchor"/>
          <w:rtl w:val="true"/>
        </w:rPr>
        <w:footnoteReference w:id="206"/>
      </w:r>
    </w:p>
    <w:p>
      <w:pPr>
        <w:pStyle w:val="Heading5"/>
        <w:numPr>
          <w:ilvl w:val="4"/>
          <w:numId w:val="1"/>
        </w:numPr>
        <w:rPr/>
      </w:pPr>
      <w:bookmarkStart w:id="1269" w:name="__RefHeading___Toc512050_3244359995"/>
      <w:bookmarkStart w:id="1270" w:name="_Toc552"/>
      <w:bookmarkEnd w:id="1269"/>
      <w:r>
        <w:rPr>
          <w:rtl w:val="true"/>
        </w:rPr>
        <w:t>پیام‌ها</w:t>
      </w:r>
      <w:bookmarkEnd w:id="1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هر کمالی،بزرگ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هر نقص و عیبی،پاک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p>
    <w:p>
      <w:pPr>
        <w:pStyle w:val="Heading4"/>
        <w:numPr>
          <w:ilvl w:val="3"/>
          <w:numId w:val="1"/>
        </w:numPr>
        <w:rPr/>
      </w:pPr>
      <w:bookmarkStart w:id="1271" w:name="__RefHeading___Toc512052_3244359995"/>
      <w:bookmarkStart w:id="1272" w:name="_Toc553"/>
      <w:bookmarkEnd w:id="127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10</w:t>
      </w:r>
      <w:r>
        <w:rPr>
          <w:rtl w:val="true"/>
        </w:rPr>
        <w:t>]</w:t>
      </w:r>
      <w:bookmarkEnd w:id="1272"/>
    </w:p>
    <w:p>
      <w:pPr>
        <w:pStyle w:val="Heading5"/>
        <w:numPr>
          <w:ilvl w:val="4"/>
          <w:numId w:val="1"/>
        </w:numPr>
        <w:rPr/>
      </w:pPr>
      <w:bookmarkStart w:id="1273" w:name="__RefHeading___Toc512054_3244359995"/>
      <w:bookmarkStart w:id="1274" w:name="_Toc554"/>
      <w:bookmarkEnd w:id="1273"/>
      <w:r>
        <w:rPr>
          <w:rtl w:val="true"/>
        </w:rPr>
        <w:t>اشاره</w:t>
      </w:r>
      <w:bookmarkEnd w:id="1274"/>
    </w:p>
    <w:p>
      <w:pPr>
        <w:pStyle w:val="BookText"/>
        <w:rPr/>
      </w:pP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که از شما کسی سخن را سرّی گوید و کسی که آن را آشکارا گوید و کسی که خود را به شب مخفی کند و کسی که در روز آشکارا حرکت کند</w:t>
      </w:r>
      <w:r>
        <w:rPr>
          <w:rFonts w:eastAsia="IRNazanin" w:cs="IRNazanin"/>
          <w:color w:val="111111"/>
          <w:sz w:val="28"/>
          <w:szCs w:val="28"/>
          <w:rtl w:val="true"/>
          <w:lang w:bidi="fa-IR"/>
        </w:rPr>
        <w:t>.</w:t>
      </w:r>
    </w:p>
    <w:p>
      <w:pPr>
        <w:pStyle w:val="Heading5"/>
        <w:numPr>
          <w:ilvl w:val="4"/>
          <w:numId w:val="1"/>
        </w:numPr>
        <w:rPr/>
      </w:pPr>
      <w:bookmarkStart w:id="1275" w:name="__RefHeading___Toc512056_3244359995"/>
      <w:bookmarkStart w:id="1276" w:name="_Toc555"/>
      <w:bookmarkEnd w:id="1275"/>
      <w:r>
        <w:rPr>
          <w:rtl w:val="true"/>
        </w:rPr>
        <w:t>نکته‌ها</w:t>
      </w:r>
      <w:r>
        <w:rPr>
          <w:rtl w:val="true"/>
        </w:rPr>
        <w:t>:</w:t>
      </w:r>
      <w:bookmarkEnd w:id="1276"/>
    </w:p>
    <w:p>
      <w:pPr>
        <w:pStyle w:val="Heading5"/>
        <w:numPr>
          <w:ilvl w:val="4"/>
          <w:numId w:val="1"/>
        </w:numPr>
        <w:rPr/>
      </w:pPr>
      <w:bookmarkStart w:id="1277" w:name="__RefHeading___Toc512058_3244359995"/>
      <w:bookmarkStart w:id="1278" w:name="_Toc556"/>
      <w:bookmarkEnd w:id="1277"/>
      <w:r>
        <w:rPr>
          <w:rtl w:val="true"/>
        </w:rPr>
        <w:t>اشاره</w:t>
      </w:r>
      <w:bookmarkEnd w:id="12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ظاهراً توضیح و تکمیل آیه سابق است،یکی از بسیار آیاتی است که در رابطه با علم خداوند،به اعمال کوچک و بزرگ و ظاهر و پنهان و حتّی افکار و نیّات انسان‌ها،در قرآن مجید آمده است،و اگر انسان‌ها به چنین علمی از طرف پروردگار ایمان داشته باشند، می‌تواند بهترین عامل حیا و تقوی و بزرگ‌ترین وسیله تربیت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سبب تشویق نیکوکاران و تهدید بد کاران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خداوند در این آیه،علم خود را به حرف‌های سرّی و کارهای مخفی و شبانه،قبل از کلام‌های علنی و کارهای آشکار روزانه ذکر کرده است</w:t>
      </w:r>
      <w:r>
        <w:rPr>
          <w:rFonts w:eastAsia="IRNazanin" w:cs="IRNazanin"/>
          <w:color w:val="111111"/>
          <w:sz w:val="28"/>
          <w:szCs w:val="28"/>
          <w:rtl w:val="true"/>
          <w:lang w:bidi="fa-IR"/>
        </w:rPr>
        <w:t>.</w:t>
      </w:r>
      <w:bookmarkStart w:id="1279" w:name="pg13165_114917"/>
    </w:p>
    <w:p>
      <w:pPr>
        <w:pStyle w:val="BookText"/>
        <w:rPr/>
      </w:pPr>
      <w:bookmarkEnd w:id="1279"/>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آب جاری است،ولی به کسی که در روز به سراغ کاری می‌رود نیز گفته می‌شود</w:t>
      </w:r>
      <w:r>
        <w:rPr>
          <w:rFonts w:eastAsia="IRNazanin" w:cs="IRNazanin"/>
          <w:color w:val="111111"/>
          <w:sz w:val="28"/>
          <w:szCs w:val="28"/>
          <w:rtl w:val="true"/>
          <w:lang w:bidi="fa-IR"/>
        </w:rPr>
        <w:t>.</w:t>
      </w:r>
    </w:p>
    <w:p>
      <w:pPr>
        <w:pStyle w:val="Heading5"/>
        <w:numPr>
          <w:ilvl w:val="4"/>
          <w:numId w:val="1"/>
        </w:numPr>
        <w:rPr/>
      </w:pPr>
      <w:bookmarkStart w:id="1280" w:name="__RefHeading___Toc512060_3244359995"/>
      <w:bookmarkStart w:id="1281" w:name="_Toc557"/>
      <w:bookmarkEnd w:id="1280"/>
      <w:r>
        <w:rPr>
          <w:rtl w:val="true"/>
        </w:rPr>
        <w:t>پیام‌ها</w:t>
      </w:r>
      <w:bookmarkEnd w:id="1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نسبت به همه چیز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علم و آگاهی ما که نسبت به بعضی چیزها بیشتر و نسبت به بعض دیگر کمتر و یا در حد هیچ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w:t>
      </w:r>
      <w:r>
        <w:rPr>
          <w:rFonts w:eastAsia="IRNazanin" w:cs="IRNazanin"/>
          <w:color w:val="111111"/>
          <w:sz w:val="28"/>
          <w:szCs w:val="28"/>
          <w:rtl w:val="true"/>
          <w:lang w:bidi="fa-IR"/>
        </w:rPr>
        <w:t>» ...</w:t>
      </w:r>
    </w:p>
    <w:p>
      <w:pPr>
        <w:pStyle w:val="Heading4"/>
        <w:numPr>
          <w:ilvl w:val="3"/>
          <w:numId w:val="1"/>
        </w:numPr>
        <w:rPr/>
      </w:pPr>
      <w:bookmarkStart w:id="1282" w:name="__RefHeading___Toc512062_3244359995"/>
      <w:bookmarkStart w:id="1283" w:name="_Toc558"/>
      <w:bookmarkEnd w:id="128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11</w:t>
      </w:r>
      <w:r>
        <w:rPr>
          <w:rtl w:val="true"/>
        </w:rPr>
        <w:t>]</w:t>
      </w:r>
      <w:bookmarkEnd w:id="1283"/>
    </w:p>
    <w:p>
      <w:pPr>
        <w:pStyle w:val="Heading5"/>
        <w:numPr>
          <w:ilvl w:val="4"/>
          <w:numId w:val="1"/>
        </w:numPr>
        <w:rPr/>
      </w:pPr>
      <w:bookmarkStart w:id="1284" w:name="__RefHeading___Toc512064_3244359995"/>
      <w:bookmarkStart w:id="1285" w:name="_Toc559"/>
      <w:bookmarkEnd w:id="1284"/>
      <w:r>
        <w:rPr>
          <w:rtl w:val="true"/>
        </w:rPr>
        <w:t>اشاره</w:t>
      </w:r>
      <w:bookmarkEnd w:id="1285"/>
    </w:p>
    <w:p>
      <w:pPr>
        <w:pStyle w:val="BookText"/>
        <w:rPr/>
      </w:pP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انسان فرشتگانی است که پی در پی او را از پیش‌رو و از پشت سر از فرمان خداوند حفاظت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حال قومی را تغییر نمی‌دهد تا آنکه آنان حال خود را تغییر دهند و هر گاه خداوند برای قومی آسیبی بخواهد پس هیچ برگشتی برای آن نیست و در برابر او هیچ دوست و کارساز و حمایت کننده‌ای برای آنان نیست</w:t>
      </w:r>
      <w:r>
        <w:rPr>
          <w:rFonts w:eastAsia="IRNazanin" w:cs="IRNazanin"/>
          <w:color w:val="111111"/>
          <w:sz w:val="28"/>
          <w:szCs w:val="28"/>
          <w:rtl w:val="true"/>
          <w:lang w:bidi="fa-IR"/>
        </w:rPr>
        <w:t>.</w:t>
      </w:r>
    </w:p>
    <w:p>
      <w:pPr>
        <w:pStyle w:val="Heading5"/>
        <w:numPr>
          <w:ilvl w:val="4"/>
          <w:numId w:val="1"/>
        </w:numPr>
        <w:rPr/>
      </w:pPr>
      <w:bookmarkStart w:id="1286" w:name="__RefHeading___Toc512066_3244359995"/>
      <w:bookmarkStart w:id="1287" w:name="_Toc560"/>
      <w:bookmarkEnd w:id="1286"/>
      <w:r>
        <w:rPr>
          <w:rtl w:val="true"/>
        </w:rPr>
        <w:t>نکته‌ها</w:t>
      </w:r>
      <w:r>
        <w:rPr>
          <w:rtl w:val="true"/>
        </w:rPr>
        <w:t>:</w:t>
      </w:r>
      <w:bookmarkEnd w:id="1287"/>
    </w:p>
    <w:p>
      <w:pPr>
        <w:pStyle w:val="Heading5"/>
        <w:numPr>
          <w:ilvl w:val="4"/>
          <w:numId w:val="1"/>
        </w:numPr>
        <w:rPr/>
      </w:pPr>
      <w:bookmarkStart w:id="1288" w:name="__RefHeading___Toc512068_3244359995"/>
      <w:bookmarkStart w:id="1289" w:name="_Toc561"/>
      <w:bookmarkEnd w:id="1288"/>
      <w:r>
        <w:rPr>
          <w:rtl w:val="true"/>
        </w:rPr>
        <w:t>اشاره</w:t>
      </w:r>
      <w:bookmarkEnd w:id="1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حرف تاء آن برای تأنیث نیست،بلکه برای مبالغه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علامة،لذا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مذکر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انسان نیست تا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داشته باشد،بلکه منظور،تعاقب و پی در پی آمدن ملائکه شب و روز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قهر و عذاب الهی نیست،زیرا معنا ندارد که فرشتگان انسان را در برابر کیفر الهی حفاظت کنند،بلکه مراد خطرات و حوادث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طبیعت مخلوق خداست و آنچه در آن بگذرد نیز به خواست و اراده‌ی او می‌باشد</w:t>
      </w:r>
      <w:r>
        <w:rPr>
          <w:rFonts w:eastAsia="IRNazanin" w:cs="IRNazanin"/>
          <w:color w:val="111111"/>
          <w:sz w:val="28"/>
          <w:szCs w:val="28"/>
          <w:rtl w:val="true"/>
          <w:lang w:bidi="fa-IR"/>
        </w:rPr>
        <w:t>.</w:t>
      </w:r>
      <w:bookmarkStart w:id="1290" w:name="pg13165_114918"/>
    </w:p>
    <w:p>
      <w:pPr>
        <w:pStyle w:val="BookText"/>
        <w:rPr/>
      </w:pPr>
      <w:bookmarkEnd w:id="1290"/>
      <w:r>
        <w:rPr>
          <w:rFonts w:ascii="IRNazanin" w:hAnsi="IRNazanin" w:eastAsia="IRNazanin"/>
          <w:color w:val="111111"/>
          <w:sz w:val="28"/>
          <w:sz w:val="28"/>
          <w:szCs w:val="28"/>
          <w:rtl w:val="true"/>
          <w:lang w:bidi="fa-IR"/>
        </w:rPr>
        <w:t>در آیات و روایات متعدّد از فرشتگانی یاد شده که مأمور حفظ جان انسان و ثبت کارهای او هستند و از آنان در برابر خطراتی که مورد اراده‌ی حتمی خداوند نیست محافظت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 مستفاد از روایات،همین که اراده‌ی قطعی خداوند رسید،فرشتگانِ محافظ، مأموریّت حفاظت را رها و انسان را به دست اجل حتمی الهی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امر و فرمان خداوند دوگونه است،حتمی و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فقط انسان را از حوادث غیر حتمی حفظ می‌کنند،بدیهی است که این حفاظت باعث سلب اختیار از انسان نمی‌شود و سرنوشت انسان‌ها و امّتها هم چنان در اختیار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فرشتگان هم از جان انسان‌هاست و هم از اعمال و رفتار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عَلَیْکُمْ لَحٰافِظِینَ یُرْسِلُ عَلَیْکُمْ 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ایمان و فکر آنها در برابر انحرافات و وساوس شیطانی،زیرا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روح می‌شود و هم شامل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اشاره به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نعمت‌ها را تغییر می‌دهند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مردم،ناسپاسی خداوند و رها کردن کارهای خیری که انسان به آن عادت کرده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آیه در مورد جوامع بشری است،نه تک تک افراد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جامعه‌ی صالح، مشمول برکات خداوند و جامعه‌ی منحرف،گرفتار قهر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قاعده در مورد فرد صالح و انسان ناصالح صادق نیست،زیرا گاهی ممکن است شخصی صالح باشد،ولی بخاطر آزمایش الهی گرفتار مشکلات شود و یا اینکه فردی ناصالح باشد،ولی به جهت مهلت الهی،رها گردد</w:t>
      </w:r>
      <w:r>
        <w:rPr>
          <w:rFonts w:eastAsia="IRNazanin" w:cs="IRNazanin"/>
          <w:color w:val="111111"/>
          <w:sz w:val="28"/>
          <w:szCs w:val="28"/>
          <w:rtl w:val="true"/>
          <w:lang w:bidi="fa-IR"/>
        </w:rPr>
        <w:t>.</w:t>
      </w:r>
    </w:p>
    <w:p>
      <w:pPr>
        <w:pStyle w:val="Heading5"/>
        <w:numPr>
          <w:ilvl w:val="4"/>
          <w:numId w:val="1"/>
        </w:numPr>
        <w:rPr/>
      </w:pPr>
      <w:bookmarkStart w:id="1291" w:name="__RefHeading___Toc512070_3244359995"/>
      <w:bookmarkStart w:id="1292" w:name="_Toc562"/>
      <w:bookmarkEnd w:id="1291"/>
      <w:r>
        <w:rPr>
          <w:rtl w:val="true"/>
        </w:rPr>
        <w:t>پیام‌ها</w:t>
      </w:r>
      <w:bookmarkEnd w:id="12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رها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الهی،محافظ 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از حوادث غیر مترقّبه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w:t>
      </w:r>
      <w:bookmarkStart w:id="1293" w:name="pg13165_114919"/>
    </w:p>
    <w:p>
      <w:pPr>
        <w:pStyle w:val="BookText"/>
        <w:rPr/>
      </w:pPr>
      <w:bookmarkEnd w:id="1293"/>
      <w:r>
        <w:rPr>
          <w:rFonts w:ascii="IRNazanin" w:hAnsi="IRNazanin" w:eastAsia="IRNazanin"/>
          <w:color w:val="111111"/>
          <w:sz w:val="28"/>
          <w:sz w:val="28"/>
          <w:szCs w:val="28"/>
          <w:rtl w:val="true"/>
          <w:lang w:bidi="fa-IR"/>
        </w:rPr>
        <w:t>حوادثی که با علم و عمد برای خود بوجود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حوادث گوناگون،انسان را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که عطا فرماید پس نمی‌گیرد،مگر آنکه مردم،آن نعمت را ناسپاسی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شانس و بخت اقبال و فال و نجوم نروید،سرنوشت شما به دست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خداوند تا زمانی است که انسان،کفران نعمت نکند و گر نه از لطف الهی محروم و به حال خود رها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سُوْءاً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نعمت‌های ظاهری و بیرونی،وابسته به کمالات نفسانی و حالات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خداوند بالاتر از همه‌ی اراده‌هاست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سُوْءاً فَلاٰ مَرَدَّ لَهُ</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512072_3244359995"/>
      <w:bookmarkStart w:id="1295" w:name="_Toc563"/>
      <w:bookmarkEnd w:id="129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12</w:t>
      </w:r>
      <w:r>
        <w:rPr>
          <w:rtl w:val="true"/>
        </w:rPr>
        <w:t>]</w:t>
      </w:r>
      <w:bookmarkEnd w:id="1295"/>
    </w:p>
    <w:p>
      <w:pPr>
        <w:pStyle w:val="Heading5"/>
        <w:numPr>
          <w:ilvl w:val="4"/>
          <w:numId w:val="1"/>
        </w:numPr>
        <w:rPr/>
      </w:pPr>
      <w:bookmarkStart w:id="1296" w:name="__RefHeading___Toc512074_3244359995"/>
      <w:bookmarkStart w:id="1297" w:name="_Toc564"/>
      <w:bookmarkEnd w:id="1296"/>
      <w:r>
        <w:rPr>
          <w:rtl w:val="true"/>
        </w:rPr>
        <w:t>اشاره</w:t>
      </w:r>
      <w:bookmarkEnd w:id="1297"/>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کسی که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بیم و امید به شما نشان می‌دهد و ابرهای گران بار را پدید می‌آورد</w:t>
      </w:r>
      <w:r>
        <w:rPr>
          <w:rFonts w:eastAsia="IRNazanin" w:cs="IRNazanin"/>
          <w:color w:val="111111"/>
          <w:sz w:val="28"/>
          <w:szCs w:val="28"/>
          <w:rtl w:val="true"/>
          <w:lang w:bidi="fa-IR"/>
        </w:rPr>
        <w:t>.</w:t>
      </w:r>
    </w:p>
    <w:p>
      <w:pPr>
        <w:pStyle w:val="Heading5"/>
        <w:numPr>
          <w:ilvl w:val="4"/>
          <w:numId w:val="1"/>
        </w:numPr>
        <w:rPr/>
      </w:pPr>
      <w:bookmarkStart w:id="1298" w:name="__RefHeading___Toc512076_3244359995"/>
      <w:bookmarkStart w:id="1299" w:name="_Toc565"/>
      <w:bookmarkEnd w:id="1298"/>
      <w:r>
        <w:rPr>
          <w:rtl w:val="true"/>
        </w:rPr>
        <w:t>نکته‌ها</w:t>
      </w:r>
      <w:r>
        <w:rPr>
          <w:rtl w:val="true"/>
        </w:rPr>
        <w:t>:</w:t>
      </w:r>
      <w:bookmarkEnd w:id="1299"/>
    </w:p>
    <w:p>
      <w:pPr>
        <w:pStyle w:val="Heading5"/>
        <w:numPr>
          <w:ilvl w:val="4"/>
          <w:numId w:val="1"/>
        </w:numPr>
        <w:rPr/>
      </w:pPr>
      <w:bookmarkStart w:id="1300" w:name="__RefHeading___Toc512078_3244359995"/>
      <w:bookmarkStart w:id="1301" w:name="_Toc566"/>
      <w:bookmarkEnd w:id="1300"/>
      <w:r>
        <w:rPr>
          <w:rtl w:val="true"/>
        </w:rPr>
        <w:t>اشاره</w:t>
      </w:r>
      <w:bookmarkEnd w:id="130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و صاعقه‌ی آسمان از یک جهت مایه ترس و وحشت مردم است،به خاطر باریدن بی‌موقع،جریان سیل،خرابی‌ها و آتش سوزی‌ها و از جهت دیگر سبب شادی و نشاط و امید است،زیرا سبب ریزش باران،سیرابی درختان و زراعت‌ها،طراوت و شادابی هوا و پاکی و نظافت است</w:t>
      </w:r>
      <w:r>
        <w:rPr>
          <w:rFonts w:eastAsia="IRNazanin" w:cs="IRNazanin"/>
          <w:color w:val="111111"/>
          <w:sz w:val="28"/>
          <w:szCs w:val="28"/>
          <w:rtl w:val="true"/>
          <w:lang w:bidi="fa-IR"/>
        </w:rPr>
        <w:t>.</w:t>
      </w:r>
      <w:bookmarkStart w:id="1302" w:name="pg13165_114920"/>
    </w:p>
    <w:p>
      <w:pPr>
        <w:pStyle w:val="Heading5"/>
        <w:numPr>
          <w:ilvl w:val="4"/>
          <w:numId w:val="1"/>
        </w:numPr>
        <w:rPr/>
      </w:pPr>
      <w:bookmarkStart w:id="1303" w:name="__RefHeading___Toc512080_3244359995"/>
      <w:bookmarkStart w:id="1304" w:name="_Toc567"/>
      <w:bookmarkEnd w:id="1302"/>
      <w:bookmarkEnd w:id="1303"/>
      <w:r>
        <w:rPr>
          <w:rtl w:val="true"/>
        </w:rPr>
        <w:t>پیام‌ها</w:t>
      </w:r>
      <w:bookmarkEnd w:id="1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ظاهر،عوامل طبیعی زمینه پیدایش رعد و برق و باران است،ولی مبدء و موجد همه عوامل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یُنْشِئُ السَّحٰابَ الثِّقٰالَ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قوانین فیزیکی و شیمیایی طبیعت،نباید از ایمان ما به خداوند بکاهد، زیرا طبیعت و قوانینش مخلوق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یُرِیکُمُ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السَّحٰابَ</w:t>
      </w:r>
      <w:r>
        <w:rPr>
          <w:rFonts w:eastAsia="IRNazanin" w:cs="IRNazanin"/>
          <w:color w:val="111111"/>
          <w:sz w:val="28"/>
          <w:szCs w:val="28"/>
          <w:rtl w:val="true"/>
          <w:lang w:bidi="fa-IR"/>
        </w:rPr>
        <w:t>»</w:t>
      </w:r>
    </w:p>
    <w:p>
      <w:pPr>
        <w:pStyle w:val="Heading4"/>
        <w:numPr>
          <w:ilvl w:val="3"/>
          <w:numId w:val="1"/>
        </w:numPr>
        <w:rPr/>
      </w:pPr>
      <w:bookmarkStart w:id="1305" w:name="__RefHeading___Toc512082_3244359995"/>
      <w:bookmarkStart w:id="1306" w:name="_Toc568"/>
      <w:bookmarkEnd w:id="130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13</w:t>
      </w:r>
      <w:r>
        <w:rPr>
          <w:rtl w:val="true"/>
        </w:rPr>
        <w:t>]</w:t>
      </w:r>
      <w:bookmarkEnd w:id="1306"/>
    </w:p>
    <w:p>
      <w:pPr>
        <w:pStyle w:val="Heading5"/>
        <w:numPr>
          <w:ilvl w:val="4"/>
          <w:numId w:val="1"/>
        </w:numPr>
        <w:rPr/>
      </w:pPr>
      <w:bookmarkStart w:id="1307" w:name="__RefHeading___Toc512084_3244359995"/>
      <w:bookmarkStart w:id="1308" w:name="_Toc569"/>
      <w:bookmarkEnd w:id="1307"/>
      <w:r>
        <w:rPr>
          <w:rtl w:val="true"/>
        </w:rPr>
        <w:t>اشاره</w:t>
      </w:r>
      <w:bookmarkEnd w:id="1308"/>
    </w:p>
    <w:p>
      <w:pPr>
        <w:pStyle w:val="BookText"/>
        <w:rPr/>
      </w:pP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 با ستایش او و فرشتگان از بیم او تسبیح می‌کنند و او صاعقه‌ها را فرو می‌فرستد تا هر که را بخواهد مورد اصابت قرار دهد،در حالی که آنان درباره خداوند به جدال می‌پردازند و او سخت کیفر است</w:t>
      </w:r>
      <w:r>
        <w:rPr>
          <w:rFonts w:eastAsia="IRNazanin" w:cs="IRNazanin"/>
          <w:color w:val="111111"/>
          <w:sz w:val="28"/>
          <w:szCs w:val="28"/>
          <w:rtl w:val="true"/>
          <w:lang w:bidi="fa-IR"/>
        </w:rPr>
        <w:t>.</w:t>
      </w:r>
    </w:p>
    <w:p>
      <w:pPr>
        <w:pStyle w:val="Heading5"/>
        <w:numPr>
          <w:ilvl w:val="4"/>
          <w:numId w:val="1"/>
        </w:numPr>
        <w:rPr/>
      </w:pPr>
      <w:bookmarkStart w:id="1309" w:name="__RefHeading___Toc512086_3244359995"/>
      <w:bookmarkStart w:id="1310" w:name="_Toc570"/>
      <w:bookmarkEnd w:id="1309"/>
      <w:r>
        <w:rPr>
          <w:rtl w:val="true"/>
        </w:rPr>
        <w:t>نکته‌ها</w:t>
      </w:r>
      <w:r>
        <w:rPr>
          <w:rtl w:val="true"/>
        </w:rPr>
        <w:t>:</w:t>
      </w:r>
      <w:bookmarkEnd w:id="1310"/>
    </w:p>
    <w:p>
      <w:pPr>
        <w:pStyle w:val="Heading5"/>
        <w:numPr>
          <w:ilvl w:val="4"/>
          <w:numId w:val="1"/>
        </w:numPr>
        <w:rPr/>
      </w:pPr>
      <w:bookmarkStart w:id="1311" w:name="__RefHeading___Toc512088_3244359995"/>
      <w:bookmarkStart w:id="1312" w:name="_Toc571"/>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در فرهنگ قرآن،کلّ هستی در حال تسبیح خداوند،آنهم تسبیحی بر اساس علم و شعور و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قرآن بگونه‌ای این مطلب را طرح و بیان می‌کند که اذهان را به خود متوجّه سازد و ردّی بر ناباوری‌ها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الفاظی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صراحت در این معنا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مطلب در سوره‌های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مسئله تسبیح موجودات در ابتدای سوره و بلافاصله بعد از بسم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کلماتی از قبیل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و خضوع همه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،سجده ستارگان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،اطاعت آسمان و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أَتَیْنٰا طٰائِعِینَ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،آگاهی موجودات در نماز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w:t>
      </w:r>
      <w:r>
        <w:rPr>
          <w:rStyle w:val="FootnoteAnchor"/>
          <w:rtl w:val="true"/>
        </w:rPr>
        <w:footnoteReference w:id="212"/>
      </w:r>
      <w:bookmarkStart w:id="1313" w:name="pg13165_114921"/>
    </w:p>
    <w:p>
      <w:pPr>
        <w:pStyle w:val="BookText"/>
        <w:rPr/>
      </w:pPr>
      <w:bookmarkEnd w:id="131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انسان به اینکه شما تسبیح آنان را درک نمی‌کنید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 نوع چاره‌اندیشی پنهانی است و چون چاره‌اندیشی ملازم علم و قدرت است،لذا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القوة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آیات قرآن،تسبیح و حمد الهی در کنار هم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یُسَبِّحُ بِحَمْدِهِ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چنان که در ذکر رکوع و سجود نیز 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اهل سنّت آمده است که پیامبر اکرم صلی اللّٰه علیه و آله به هنگام شنیدن صدای رعد سخن خود را قطع کرده و به دعا مشغول می‌شدند و دیگران را نیز به این کار ارشاد می‌فرمودند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برخی صاعقه‌ها کیفر و عذاب الهی می‌باشند که بر اقوام گنهکار نازل می‌شوند مانند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صٰاعِقَةُ الْعَذٰابِ الْهُونِ بِمٰا کٰانُوا یَکْسِبُونَ</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1314" w:name="__RefHeading___Toc512090_3244359995"/>
      <w:bookmarkStart w:id="1315" w:name="_Toc572"/>
      <w:bookmarkEnd w:id="1314"/>
      <w:r>
        <w:rPr>
          <w:rtl w:val="true"/>
        </w:rPr>
        <w:t>پیام‌ها</w:t>
      </w:r>
      <w:bookmarkEnd w:id="13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نیز مثل فرشته،تسبیحی آگاهانه و از روی شعور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 رعد و فرشته در کنار هم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الرَّعْدُ بِحَمْدِهِ وَ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فرشتگان بر اساس خداترسی و خشیت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و صاعقه‌گرفتگی یک امر تصادفی نیست،بلکه با خواست خدا و مطابق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الصَّوٰاعِقَ فَیُصِیبُ بِهٰا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لجوج،چیز خطرناکی مثل صاعقه هم بازدارنده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حیله و خدعه و جدال با خدا نباشید که با او نمی‌توان درافتاد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شَدِیدُ الْمِحٰالِ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تدبیر و حیله‌ای بد نیست،چه بسا که باید در برابر افرادی،سخت‌ترین تدبیرها و برنامه‌ریزی‌ها را بکار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الْمِحٰالِ</w:t>
      </w:r>
      <w:r>
        <w:rPr>
          <w:rFonts w:eastAsia="IRNazanin" w:cs="IRNazanin"/>
          <w:color w:val="111111"/>
          <w:sz w:val="28"/>
          <w:szCs w:val="28"/>
          <w:rtl w:val="true"/>
          <w:lang w:bidi="fa-IR"/>
        </w:rPr>
        <w:t>»</w:t>
      </w:r>
      <w:bookmarkStart w:id="1316" w:name="pg13165_114922"/>
    </w:p>
    <w:p>
      <w:pPr>
        <w:pStyle w:val="Heading4"/>
        <w:numPr>
          <w:ilvl w:val="3"/>
          <w:numId w:val="1"/>
        </w:numPr>
        <w:rPr/>
      </w:pPr>
      <w:bookmarkStart w:id="1317" w:name="__RefHeading___Toc512092_3244359995"/>
      <w:bookmarkStart w:id="1318" w:name="_Toc573"/>
      <w:bookmarkEnd w:id="1316"/>
      <w:bookmarkEnd w:id="1317"/>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14</w:t>
      </w:r>
      <w:r>
        <w:rPr>
          <w:rtl w:val="true"/>
        </w:rPr>
        <w:t>]</w:t>
      </w:r>
      <w:bookmarkEnd w:id="1318"/>
    </w:p>
    <w:p>
      <w:pPr>
        <w:pStyle w:val="Heading5"/>
        <w:numPr>
          <w:ilvl w:val="4"/>
          <w:numId w:val="1"/>
        </w:numPr>
        <w:rPr/>
      </w:pPr>
      <w:bookmarkStart w:id="1319" w:name="__RefHeading___Toc512094_3244359995"/>
      <w:bookmarkStart w:id="1320" w:name="_Toc574"/>
      <w:bookmarkEnd w:id="1319"/>
      <w:r>
        <w:rPr>
          <w:rtl w:val="true"/>
        </w:rPr>
        <w:t>اشاره</w:t>
      </w:r>
      <w:bookmarkEnd w:id="1320"/>
    </w:p>
    <w:p>
      <w:pPr>
        <w:pStyle w:val="BookText"/>
        <w:rPr/>
      </w:pP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خواندن او حقّ است و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می‌خوانند هیچ پاسخشان نمی‌گویند،مگر مانند کسی که دو دستش را به سوی آب گشوده تا آن را بدهانش رساند و حال آنکه نخواهد رسید و دعا و خواست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هدر رفتن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321" w:name="__RefHeading___Toc512096_3244359995"/>
      <w:bookmarkStart w:id="1322" w:name="_Toc575"/>
      <w:bookmarkEnd w:id="1321"/>
      <w:r>
        <w:rPr>
          <w:rtl w:val="true"/>
        </w:rPr>
        <w:t>نکته‌ها</w:t>
      </w:r>
      <w:r>
        <w:rPr>
          <w:rtl w:val="true"/>
        </w:rPr>
        <w:t>:</w:t>
      </w:r>
      <w:bookmarkEnd w:id="1322"/>
    </w:p>
    <w:p>
      <w:pPr>
        <w:pStyle w:val="Heading5"/>
        <w:numPr>
          <w:ilvl w:val="4"/>
          <w:numId w:val="1"/>
        </w:numPr>
        <w:rPr/>
      </w:pPr>
      <w:bookmarkStart w:id="1323" w:name="__RefHeading___Toc512098_3244359995"/>
      <w:bookmarkStart w:id="1324" w:name="_Toc576"/>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دعوت به پرستش خدای و دوری از توجّه به دیگران و تنها او را مؤثر دانستن،بارها در قرآن تذکّر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انسان،تنها از من درخواست کند،من حتماً او را پاسخ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امّا اگر به سراغ دیگران رفت و از آنها حاجت خواست،بداند آنها نمی‌شنوند و اگر هم بشنوند اجابت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تَدْعُوهُمْ لاٰ یَسْمَعُوا دُعٰاءَکُمْ وَ لَوْ سَمِعُوا مَا اسْتَجٰابُوا لَکُمْ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انسانِ محدود در زندگی پرحادثه دنیا نیازمند پناهگاهی مطمئن است،انبیا پناهگاه واقعی را به او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استحمار یا استثمار یا تبلیغات و حفظ موقعیّت خود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واقع آنچه برای آنها مطرح نیست،انسان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انسان،فطرتاً تشنه حقّ و خواستار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وصول به آن را گم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ایمان به خدا و عشق و انس به او و دعا و درخواست از او،هیچ چیز دیگری انسانِ بی‌نهایت طلب را سیراب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دون اللّٰه هر چه باشد سراب است و دعا از غیر او بیهوده</w:t>
      </w:r>
      <w:r>
        <w:rPr>
          <w:rFonts w:eastAsia="IRNazanin" w:cs="IRNazanin"/>
          <w:color w:val="111111"/>
          <w:sz w:val="28"/>
          <w:szCs w:val="28"/>
          <w:rtl w:val="true"/>
          <w:lang w:bidi="fa-IR"/>
        </w:rPr>
        <w:t>.</w:t>
      </w:r>
      <w:bookmarkStart w:id="1325" w:name="pg13165_114923"/>
    </w:p>
    <w:p>
      <w:pPr>
        <w:pStyle w:val="Heading5"/>
        <w:numPr>
          <w:ilvl w:val="4"/>
          <w:numId w:val="1"/>
        </w:numPr>
        <w:rPr/>
      </w:pPr>
      <w:bookmarkStart w:id="1326" w:name="__RefHeading___Toc512100_3244359995"/>
      <w:bookmarkStart w:id="1327" w:name="_Toc577"/>
      <w:bookmarkEnd w:id="1325"/>
      <w:bookmarkEnd w:id="1326"/>
      <w:r>
        <w:rPr>
          <w:rtl w:val="true"/>
        </w:rPr>
        <w:t>پیام‌ها</w:t>
      </w:r>
      <w:bookmarkEnd w:id="1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به سراغ دیگران نروید که از غیر او هیچ کاری ساخته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یَسْتَجِیبُونَ لَهُمْ بِشَیْءٍ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شرک مردم،تصوّرات و خیالات باطل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کَبٰاسِطِ کَفَّیْهِ إِلَی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بِبٰالِغِهِ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خالصانه خدا را بخواند،با دست پر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خالی برگشتن به خاطر توجّه به غیر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دَعْوَةُ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دُعٰاءُ الْکٰافِرِینَ إِلاّٰ فِی ضَلاٰلٍ</w:t>
      </w:r>
      <w:r>
        <w:rPr>
          <w:rFonts w:eastAsia="IRNazanin" w:cs="IRNazanin"/>
          <w:color w:val="111111"/>
          <w:sz w:val="28"/>
          <w:szCs w:val="28"/>
          <w:rtl w:val="true"/>
          <w:lang w:bidi="fa-IR"/>
        </w:rPr>
        <w:t>»</w:t>
      </w:r>
    </w:p>
    <w:p>
      <w:pPr>
        <w:pStyle w:val="Heading4"/>
        <w:numPr>
          <w:ilvl w:val="3"/>
          <w:numId w:val="1"/>
        </w:numPr>
        <w:rPr/>
      </w:pPr>
      <w:bookmarkStart w:id="1328" w:name="__RefHeading___Toc512102_3244359995"/>
      <w:bookmarkStart w:id="1329" w:name="_Toc578"/>
      <w:bookmarkEnd w:id="132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15</w:t>
      </w:r>
      <w:r>
        <w:rPr>
          <w:rtl w:val="true"/>
        </w:rPr>
        <w:t>]</w:t>
      </w:r>
      <w:bookmarkEnd w:id="1329"/>
    </w:p>
    <w:p>
      <w:pPr>
        <w:pStyle w:val="Heading5"/>
        <w:numPr>
          <w:ilvl w:val="4"/>
          <w:numId w:val="1"/>
        </w:numPr>
        <w:rPr/>
      </w:pPr>
      <w:bookmarkStart w:id="1330" w:name="__RefHeading___Toc512104_3244359995"/>
      <w:bookmarkStart w:id="1331" w:name="_Toc579"/>
      <w:bookmarkEnd w:id="1330"/>
      <w:r>
        <w:rPr>
          <w:rtl w:val="true"/>
        </w:rPr>
        <w:t>اشاره</w:t>
      </w:r>
      <w:bookmarkEnd w:id="1331"/>
    </w:p>
    <w:p>
      <w:pPr>
        <w:pStyle w:val="BookText"/>
        <w:rPr/>
      </w:pP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در آسمان‌ها و زمین است،خواه ناخواه با سایه‌هاشان بامدادان و شامگاهان،برای خدا سجده می‌کنند</w:t>
      </w:r>
      <w:r>
        <w:rPr>
          <w:rFonts w:eastAsia="IRNazanin" w:cs="IRNazanin"/>
          <w:color w:val="111111"/>
          <w:sz w:val="28"/>
          <w:szCs w:val="28"/>
          <w:rtl w:val="true"/>
          <w:lang w:bidi="fa-IR"/>
        </w:rPr>
        <w:t>.</w:t>
      </w:r>
    </w:p>
    <w:p>
      <w:pPr>
        <w:pStyle w:val="Heading5"/>
        <w:numPr>
          <w:ilvl w:val="4"/>
          <w:numId w:val="1"/>
        </w:numPr>
        <w:rPr/>
      </w:pPr>
      <w:bookmarkStart w:id="1332" w:name="__RefHeading___Toc512106_3244359995"/>
      <w:bookmarkStart w:id="1333" w:name="_Toc580"/>
      <w:bookmarkEnd w:id="1332"/>
      <w:r>
        <w:rPr>
          <w:rtl w:val="true"/>
        </w:rPr>
        <w:t>نکته‌ها</w:t>
      </w:r>
      <w:r>
        <w:rPr>
          <w:rtl w:val="true"/>
        </w:rPr>
        <w:t>:</w:t>
      </w:r>
      <w:bookmarkEnd w:id="1333"/>
    </w:p>
    <w:p>
      <w:pPr>
        <w:pStyle w:val="Heading5"/>
        <w:numPr>
          <w:ilvl w:val="4"/>
          <w:numId w:val="1"/>
        </w:numPr>
        <w:rPr/>
      </w:pPr>
      <w:bookmarkStart w:id="1334" w:name="__RefHeading___Toc512108_3244359995"/>
      <w:bookmarkStart w:id="1335" w:name="_Toc581"/>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موجود عاقل بکار می‌رود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آیات دیگر مشابه این آیه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مٰا فِی السَّمٰاوٰاتِ وَ مٰا فِی الْأَرْضِ</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،لذا می‌توان نتیجه گرفت که مراد از این آیه نیز سجده‌ی همه موجودات است،خصوصاً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مطرح شده که ناگفته پیداست سایه،عقل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سجده کردنِ سایه‌ها حالت افتادن سایه بر زمین باشد،نظیر تشبیهی که در فارسی می‌آوریم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سواره می‌رود،غنچه پیاده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انتها و آخر روز است</w:t>
      </w:r>
      <w:r>
        <w:rPr>
          <w:rFonts w:eastAsia="IRNazanin" w:cs="IRNazanin"/>
          <w:color w:val="111111"/>
          <w:sz w:val="28"/>
          <w:szCs w:val="28"/>
          <w:rtl w:val="true"/>
          <w:lang w:bidi="fa-IR"/>
        </w:rPr>
        <w:t>.</w:t>
      </w:r>
      <w:bookmarkStart w:id="1336" w:name="pg13165_114924"/>
    </w:p>
    <w:p>
      <w:pPr>
        <w:pStyle w:val="Heading5"/>
        <w:numPr>
          <w:ilvl w:val="4"/>
          <w:numId w:val="1"/>
        </w:numPr>
        <w:rPr/>
      </w:pPr>
      <w:bookmarkStart w:id="1337" w:name="__RefHeading___Toc512110_3244359995"/>
      <w:bookmarkStart w:id="1338" w:name="_Toc582"/>
      <w:bookmarkEnd w:id="1336"/>
      <w:bookmarkEnd w:id="1337"/>
      <w:r>
        <w:rPr>
          <w:rtl w:val="true"/>
        </w:rPr>
        <w:t>پیام‌ها</w:t>
      </w:r>
      <w:bookmarkEnd w:id="1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هستی،مطیع و ساجد خداوند است،چرا ما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میل و رغبت سجده می‌کنند،ولی دیگران بخاطر نیاز،مجبور به تواضع و تذلّل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طَوْعاً وَ کَرْهاً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خدایی شد،عوارض و آثار آن هم در خط او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موجودات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w:t>
      </w:r>
    </w:p>
    <w:p>
      <w:pPr>
        <w:pStyle w:val="Heading4"/>
        <w:numPr>
          <w:ilvl w:val="3"/>
          <w:numId w:val="1"/>
        </w:numPr>
        <w:rPr/>
      </w:pPr>
      <w:bookmarkStart w:id="1339" w:name="__RefHeading___Toc512112_3244359995"/>
      <w:bookmarkStart w:id="1340" w:name="_Toc583"/>
      <w:bookmarkEnd w:id="133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16</w:t>
      </w:r>
      <w:r>
        <w:rPr>
          <w:rtl w:val="true"/>
        </w:rPr>
        <w:t>]</w:t>
      </w:r>
      <w:bookmarkEnd w:id="1340"/>
    </w:p>
    <w:p>
      <w:pPr>
        <w:pStyle w:val="Heading5"/>
        <w:numPr>
          <w:ilvl w:val="4"/>
          <w:numId w:val="1"/>
        </w:numPr>
        <w:rPr/>
      </w:pPr>
      <w:bookmarkStart w:id="1341" w:name="__RefHeading___Toc512114_3244359995"/>
      <w:bookmarkStart w:id="1342" w:name="_Toc584"/>
      <w:bookmarkEnd w:id="1341"/>
      <w:r>
        <w:rPr>
          <w:rtl w:val="true"/>
        </w:rPr>
        <w:t>اشاره</w:t>
      </w:r>
      <w:bookmarkEnd w:id="1342"/>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جز او، چیزهایی را که مالک هیچ سود و زیانی برای خویشتن نیستند سرپرست گرفته‌اید؟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نابینا و بینا با هم برابرند؟ یا آیا تاریکی‌ها و روشنایی یکسانند؟ یا مگر برای خدا شریکانی قرار داده‌اند که مانند آفریدن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 این آفرینش بر آنان مشتبه شده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آفریدگار هر چیزی است و اوست یگانه قهّار</w:t>
      </w:r>
      <w:r>
        <w:rPr>
          <w:rFonts w:eastAsia="IRNazanin" w:cs="IRNazanin"/>
          <w:color w:val="111111"/>
          <w:sz w:val="28"/>
          <w:szCs w:val="28"/>
          <w:rtl w:val="true"/>
          <w:lang w:bidi="fa-IR"/>
        </w:rPr>
        <w:t>.</w:t>
      </w:r>
    </w:p>
    <w:p>
      <w:pPr>
        <w:pStyle w:val="Heading5"/>
        <w:numPr>
          <w:ilvl w:val="4"/>
          <w:numId w:val="1"/>
        </w:numPr>
        <w:rPr/>
      </w:pPr>
      <w:bookmarkStart w:id="1343" w:name="__RefHeading___Toc512116_3244359995"/>
      <w:bookmarkStart w:id="1344" w:name="_Toc585"/>
      <w:bookmarkEnd w:id="1343"/>
      <w:r>
        <w:rPr>
          <w:rtl w:val="true"/>
        </w:rPr>
        <w:t>نکته‌ها</w:t>
      </w:r>
      <w:r>
        <w:rPr>
          <w:rtl w:val="true"/>
        </w:rPr>
        <w:t>:</w:t>
      </w:r>
      <w:bookmarkEnd w:id="1344"/>
    </w:p>
    <w:p>
      <w:pPr>
        <w:pStyle w:val="Heading5"/>
        <w:numPr>
          <w:ilvl w:val="4"/>
          <w:numId w:val="1"/>
        </w:numPr>
        <w:rPr/>
      </w:pPr>
      <w:bookmarkStart w:id="1345" w:name="__RefHeading___Toc512118_3244359995"/>
      <w:bookmarkStart w:id="1346" w:name="_Toc586"/>
      <w:bookmarkEnd w:id="1345"/>
      <w:r>
        <w:rPr>
          <w:rtl w:val="true"/>
        </w:rPr>
        <w:t>اشاره</w:t>
      </w:r>
      <w:bookmarkEnd w:id="1346"/>
    </w:p>
    <w:p>
      <w:pPr>
        <w:pStyle w:val="BookText"/>
        <w:rPr/>
      </w:pPr>
      <w:r>
        <w:rPr>
          <w:rFonts w:ascii="IRNazanin" w:hAnsi="IRNazanin" w:eastAsia="IRNazanin"/>
          <w:color w:val="111111"/>
          <w:sz w:val="28"/>
          <w:sz w:val="28"/>
          <w:szCs w:val="28"/>
          <w:rtl w:val="true"/>
          <w:lang w:bidi="fa-IR"/>
        </w:rPr>
        <w:t xml:space="preserve">طرح مسائل در قالب سؤال و جواب،یکی از شیوه‌های تبلیغی،تربیتی و آموزشی است که قرآن،بسیار به آن توجّه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خدا،از حرکت مورچه‌ای سیاه در شب تاریک روی سنگ</w:t>
      </w:r>
      <w:bookmarkStart w:id="1347" w:name="pg13165_114925"/>
    </w:p>
    <w:p>
      <w:pPr>
        <w:pStyle w:val="BookText"/>
        <w:rPr/>
      </w:pPr>
      <w:bookmarkEnd w:id="1347"/>
      <w:r>
        <w:rPr>
          <w:rFonts w:ascii="IRNazanin" w:hAnsi="IRNazanin" w:eastAsia="IRNazanin"/>
          <w:color w:val="111111"/>
          <w:sz w:val="28"/>
          <w:sz w:val="28"/>
          <w:szCs w:val="28"/>
          <w:rtl w:val="true"/>
          <w:lang w:bidi="fa-IR"/>
        </w:rPr>
        <w:t>سیاه مخفی‌تر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نمونه‌اش آن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برکت خدا و فلانی انجام شد</w:t>
      </w:r>
      <w:r>
        <w:rPr>
          <w:rFonts w:eastAsia="IRNazanin" w:cs="IRNazanin"/>
          <w:color w:val="111111"/>
          <w:sz w:val="28"/>
          <w:szCs w:val="28"/>
          <w:rtl w:val="true"/>
          <w:lang w:bidi="fa-IR"/>
        </w:rPr>
        <w:t>.</w:t>
      </w:r>
    </w:p>
    <w:p>
      <w:pPr>
        <w:pStyle w:val="Heading5"/>
        <w:numPr>
          <w:ilvl w:val="4"/>
          <w:numId w:val="1"/>
        </w:numPr>
        <w:rPr/>
      </w:pPr>
      <w:bookmarkStart w:id="1348" w:name="__RefHeading___Toc512120_3244359995"/>
      <w:bookmarkStart w:id="1349" w:name="_Toc587"/>
      <w:bookmarkEnd w:id="1348"/>
      <w:r>
        <w:rPr>
          <w:rtl w:val="true"/>
        </w:rPr>
        <w:t>پیام‌ها</w:t>
      </w:r>
      <w:bookmarkEnd w:id="1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شدّت تعصّب،به روشن‌ترین سؤالات هم جواب نمی‌دهند،لذا پیامبر باید خود،پاسخ سؤالش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رَبُّ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تنها خالقیّت خدا را قبول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سَأَلْتَهُمْ مَنْ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دیگران را مدبّر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نمی‌تواند برای خود سودی را جلب یا ضرری را دفع نماید،نباید تحت هر عنوانی به جای خدا مورد اطاعت مردم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لِأَنْفُسِهِمْ نَفْعاً وَ لاٰ ضَرًّا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دید و آن را نپذیرفت،چشم دلش کور و فضای اطرافش ظلمات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الْأَعْمیٰ وَ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کسی چیزی را نیافریده تا در آفریده‌ها دچار اشتباه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فَتَشٰابَهَ الْخَلْقُ عَلَیْهِمْ</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512122_3244359995"/>
      <w:bookmarkStart w:id="1351" w:name="_Toc588"/>
      <w:bookmarkEnd w:id="135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17</w:t>
      </w:r>
      <w:r>
        <w:rPr>
          <w:rtl w:val="true"/>
        </w:rPr>
        <w:t>]</w:t>
      </w:r>
      <w:bookmarkEnd w:id="1351"/>
    </w:p>
    <w:p>
      <w:pPr>
        <w:pStyle w:val="Heading5"/>
        <w:numPr>
          <w:ilvl w:val="4"/>
          <w:numId w:val="1"/>
        </w:numPr>
        <w:rPr/>
      </w:pPr>
      <w:bookmarkStart w:id="1352" w:name="__RefHeading___Toc512124_3244359995"/>
      <w:bookmarkStart w:id="1353" w:name="_Toc589"/>
      <w:bookmarkEnd w:id="1352"/>
      <w:r>
        <w:rPr>
          <w:rtl w:val="true"/>
        </w:rPr>
        <w:t>اشاره</w:t>
      </w:r>
      <w:bookmarkEnd w:id="1353"/>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آسمان آبی فرو فرستاد،پس رودخانه‌ها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جاری شده و سیلاب کفی را بر خود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bookmarkStart w:id="1354" w:name="pg13165_114926"/>
    </w:p>
    <w:p>
      <w:pPr>
        <w:pStyle w:val="BookText"/>
        <w:rPr/>
      </w:pPr>
      <w:bookmarkEnd w:id="1354"/>
      <w:r>
        <w:rPr>
          <w:rFonts w:ascii="IRNazanin" w:hAnsi="IRNazanin" w:eastAsia="IRNazanin"/>
          <w:color w:val="111111"/>
          <w:sz w:val="28"/>
          <w:sz w:val="28"/>
          <w:szCs w:val="28"/>
          <w:rtl w:val="true"/>
          <w:lang w:bidi="fa-IR"/>
        </w:rPr>
        <w:t>که در آتش بر آن می‌گدازند تا زیور یا کالایی بدست آرند،کفی مانند کفِ سیلاب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حقّ و 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کناری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برای مردم مفید است در زمین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اینگونه مثال‌ها می‌زند</w:t>
      </w:r>
      <w:r>
        <w:rPr>
          <w:rFonts w:eastAsia="IRNazanin" w:cs="IRNazanin"/>
          <w:color w:val="111111"/>
          <w:sz w:val="28"/>
          <w:szCs w:val="28"/>
          <w:rtl w:val="true"/>
          <w:lang w:bidi="fa-IR"/>
        </w:rPr>
        <w:t>.</w:t>
      </w:r>
    </w:p>
    <w:p>
      <w:pPr>
        <w:pStyle w:val="Heading5"/>
        <w:numPr>
          <w:ilvl w:val="4"/>
          <w:numId w:val="1"/>
        </w:numPr>
        <w:rPr/>
      </w:pPr>
      <w:bookmarkStart w:id="1355" w:name="__RefHeading___Toc512126_3244359995"/>
      <w:bookmarkStart w:id="1356" w:name="_Toc590"/>
      <w:bookmarkEnd w:id="1355"/>
      <w:r>
        <w:rPr>
          <w:rtl w:val="true"/>
        </w:rPr>
        <w:t>نکته‌ها</w:t>
      </w:r>
      <w:r>
        <w:rPr>
          <w:rtl w:val="true"/>
        </w:rPr>
        <w:t>:</w:t>
      </w:r>
      <w:bookmarkEnd w:id="1356"/>
    </w:p>
    <w:p>
      <w:pPr>
        <w:pStyle w:val="Heading5"/>
        <w:numPr>
          <w:ilvl w:val="4"/>
          <w:numId w:val="1"/>
        </w:numPr>
        <w:rPr/>
      </w:pPr>
      <w:bookmarkStart w:id="1357" w:name="__RefHeading___Toc512128_3244359995"/>
      <w:bookmarkStart w:id="1358" w:name="_Toc591"/>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در این آیه دو مثال برای معرّفی باطل ذکر شده است،یکی مثال کفی که بر روی آب ظاهر می‌شود و دوّم کفی که هنگام ذوب فلزات،روی آنها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همچون کف است،زیرا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حقّ جلوه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را می‌پوشاند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دارد ولی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تشنه‌ای را سیراب می‌کند نه گیاهی از آن می‌روید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شدن شرایط محو می‌شود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پر سر و صدا،امّا توخالی و بی‌محتوی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دیگر نیز بر این امر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،با حقّ بر سر باطل می‌کوبیم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 اللّٰهُ الْبٰاطِلَ</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،خداوند باطل را محو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یُبْدِئُ الْبٰاطِلُ وَ مٰا یُعِیدُ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،باطل در دنیا و آخرت محو و نابود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،همانا باطل رفتنی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،حقّ آمد و باطل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تمثیل،مسائل عقلی را محسوس و راه رسیدن به هدف را نزدیک می‌نماید،مطالب را همگانی و لجوجان را خاموش می‌سازد،لذا قرآن از این روش بسیار استفاده نموده است</w:t>
      </w:r>
      <w:r>
        <w:rPr>
          <w:rFonts w:eastAsia="IRNazanin" w:cs="IRNazanin"/>
          <w:color w:val="111111"/>
          <w:sz w:val="28"/>
          <w:szCs w:val="28"/>
          <w:rtl w:val="true"/>
          <w:lang w:bidi="fa-IR"/>
        </w:rPr>
        <w:t>.</w:t>
      </w:r>
    </w:p>
    <w:p>
      <w:pPr>
        <w:pStyle w:val="Heading5"/>
        <w:numPr>
          <w:ilvl w:val="4"/>
          <w:numId w:val="1"/>
        </w:numPr>
        <w:rPr/>
      </w:pPr>
      <w:bookmarkStart w:id="1359" w:name="__RefHeading___Toc512130_3244359995"/>
      <w:bookmarkStart w:id="1360" w:name="_Toc592"/>
      <w:bookmarkEnd w:id="1359"/>
      <w:r>
        <w:rPr>
          <w:rtl w:val="true"/>
        </w:rPr>
        <w:t>پیام‌ها</w:t>
      </w:r>
      <w:bookmarkEnd w:id="13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 الهی جاری است و هرکس به مقدار استعدادش بهره‌مند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أَوْدِیَةٌ بِقَدَرِهٰا</w:t>
      </w:r>
      <w:r>
        <w:rPr>
          <w:rFonts w:eastAsia="Amiri" w:cs="Amiri" w:ascii="Amiri" w:hAnsi="Amiri"/>
          <w:color w:val="111111"/>
          <w:sz w:val="28"/>
          <w:szCs w:val="28"/>
          <w:rtl w:val="true"/>
          <w:lang w:bidi="ar-SA"/>
        </w:rPr>
        <w:t>»</w:t>
      </w:r>
      <w:bookmarkStart w:id="1361" w:name="pg13165_114927"/>
    </w:p>
    <w:p>
      <w:pPr>
        <w:pStyle w:val="BookText"/>
        <w:rPr/>
      </w:pPr>
      <w:bookmarkEnd w:id="13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برای ساخت وسایل ضروری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رفاهی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یُوقِدُونَ عَلَیْهِ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کوره‌ی حوادث است که ناخالصی‌ها معلوم و حقّ و باطل ظاهر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یُوقِدُونَ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 مِثْلُهُ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باطل،اختصاص به مکان و زمینه‌ی خاص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کف،هم بر روی سیل سرد و هم بر روی فلزات گداخته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 مِثْلُهُ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باطل،ناخالصی‌هایی است که حقّ و حقیقت بدان آلوده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اللّٰهُ الْحَقَّ وَ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 هم هستند،امّا سرانجام،باطل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فَیَذْهَبُ جُفٰاءً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مردم در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یَنْفَعُ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فَیَمْکُثُ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ثروت،دانش،دوست و یا حکومتی که برای مردم مفید باشد،ماندنی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یَنْفَعُ النّٰاسَ فَیَمْکُثُ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خداوند نازل می‌شود،همچون باران خالص و حقّ است،لکن همین که با مادیات درآمیخت،دچار ناخالصی و زمینه‌ی پیدایش کف و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w:t>
      </w:r>
    </w:p>
    <w:p>
      <w:pPr>
        <w:pStyle w:val="Heading4"/>
        <w:numPr>
          <w:ilvl w:val="3"/>
          <w:numId w:val="1"/>
        </w:numPr>
        <w:rPr/>
      </w:pPr>
      <w:bookmarkStart w:id="1362" w:name="__RefHeading___Toc512132_3244359995"/>
      <w:bookmarkStart w:id="1363" w:name="_Toc593"/>
      <w:bookmarkEnd w:id="136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18</w:t>
      </w:r>
      <w:r>
        <w:rPr>
          <w:rtl w:val="true"/>
        </w:rPr>
        <w:t>]</w:t>
      </w:r>
      <w:bookmarkEnd w:id="1363"/>
    </w:p>
    <w:p>
      <w:pPr>
        <w:pStyle w:val="Heading5"/>
        <w:numPr>
          <w:ilvl w:val="4"/>
          <w:numId w:val="1"/>
        </w:numPr>
        <w:rPr/>
      </w:pPr>
      <w:bookmarkStart w:id="1364" w:name="__RefHeading___Toc512134_3244359995"/>
      <w:bookmarkStart w:id="1365" w:name="_Toc594"/>
      <w:bookmarkEnd w:id="1364"/>
      <w:r>
        <w:rPr>
          <w:rtl w:val="true"/>
        </w:rPr>
        <w:t>اشاره</w:t>
      </w:r>
      <w:bookmarkEnd w:id="1365"/>
    </w:p>
    <w:p>
      <w:p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پروردگارشان را اجابت کردند نیکوترین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نپذیرفتند،اگر هر آنچه در زمین است و مانند آن را با آن داشته باشند،قطعاً حاضرند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خود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بدهند،آنانند که برایشان حساب سختی است و جایگاهشان دوزخ است و چه بد جایگاهی است</w:t>
      </w:r>
      <w:r>
        <w:rPr>
          <w:rFonts w:eastAsia="IRNazanin" w:cs="IRNazanin"/>
          <w:color w:val="111111"/>
          <w:sz w:val="28"/>
          <w:szCs w:val="28"/>
          <w:rtl w:val="true"/>
          <w:lang w:bidi="fa-IR"/>
        </w:rPr>
        <w:t>.</w:t>
      </w:r>
      <w:bookmarkStart w:id="1366" w:name="pg13165_114928"/>
    </w:p>
    <w:p>
      <w:pPr>
        <w:pStyle w:val="Heading5"/>
        <w:numPr>
          <w:ilvl w:val="4"/>
          <w:numId w:val="1"/>
        </w:numPr>
        <w:rPr/>
      </w:pPr>
      <w:bookmarkStart w:id="1367" w:name="__RefHeading___Toc512136_3244359995"/>
      <w:bookmarkStart w:id="1368" w:name="_Toc595"/>
      <w:bookmarkEnd w:id="1366"/>
      <w:bookmarkEnd w:id="1367"/>
      <w:r>
        <w:rPr>
          <w:rtl w:val="true"/>
        </w:rPr>
        <w:t>نکته‌ها</w:t>
      </w:r>
      <w:r>
        <w:rPr>
          <w:rtl w:val="true"/>
        </w:rPr>
        <w:t>:</w:t>
      </w:r>
      <w:bookmarkEnd w:id="1368"/>
    </w:p>
    <w:p>
      <w:pPr>
        <w:pStyle w:val="Heading6"/>
        <w:numPr>
          <w:ilvl w:val="5"/>
          <w:numId w:val="1"/>
        </w:numPr>
        <w:rPr/>
      </w:pPr>
      <w:bookmarkStart w:id="1369" w:name="__RefHeading___Toc512138_3244359995"/>
      <w:bookmarkStart w:id="1370" w:name="_Toc596"/>
      <w:bookmarkEnd w:id="1369"/>
      <w:r>
        <w:rPr>
          <w:rtl w:val="true"/>
        </w:rPr>
        <w:t>اشاره</w:t>
      </w:r>
      <w:bookmarkEnd w:id="1370"/>
    </w:p>
    <w:p>
      <w:pPr>
        <w:pStyle w:val="BookText"/>
        <w:rPr/>
      </w:pPr>
      <w:r>
        <w:rPr>
          <w:rFonts w:ascii="IRNazanin" w:hAnsi="IRNazanin" w:eastAsia="IRNazanin"/>
          <w:color w:val="111111"/>
          <w:sz w:val="28"/>
          <w:sz w:val="28"/>
          <w:szCs w:val="28"/>
          <w:rtl w:val="true"/>
          <w:lang w:bidi="fa-IR"/>
        </w:rPr>
        <w:t>از قرآن استفاده می‌شود،در قیامت برای مردم چند نوع حساب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حساب آسان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xml:space="preserve">» </w:t>
      </w:r>
      <w:r>
        <w:rPr>
          <w:rStyle w:val="FootnoteAnchor"/>
        </w:rPr>
        <w:footnoteReference w:id="22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عده‌ای سخت و دقیق حسابرسی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حِسٰاباً شَدِیداً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حساب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بی‌حساب به دوزخ می‌روند و نیازی به محاکمه و میزان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Style w:val="FootnoteAnchor"/>
        </w:rPr>
        <w:footnoteReference w:id="2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بی‌حساب به بهشت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طبق آنچه از روایات و احادیث متعدّد بدست می‌آید،کسانی که با مردم به عفو و رحمت برخورد کنند،حسابشان آسان و کسانی که با مردم به سختی و دقت شدید عمل نمایند حسابشان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مشرک بی‌حساب به دوزخ و اهل صبر هم بی‌حساب به بهشت خواهند رفت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قرآن استجابت طرفینی است،یعنی اگر مردم انتظار استجابت از خداوند را دارند باید دعوت خداوند را اجابت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 لِلرَّسُولِ إِذٰا دَعٰاکُمْ لِمٰا یُحْیِیکُمْ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هر گاه خدا و رسول،شما را بسوی مکتب حیات بخش می‌خوانند،پاسخ مثبت دهید تا خدا نیز دعای شما را اجابت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Heading6"/>
        <w:numPr>
          <w:ilvl w:val="5"/>
          <w:numId w:val="1"/>
        </w:numPr>
        <w:rPr/>
      </w:pPr>
      <w:bookmarkStart w:id="1371" w:name="__RefHeading___Toc512140_3244359995"/>
      <w:bookmarkStart w:id="1372" w:name="_Toc597"/>
      <w:bookmarkEnd w:id="1371"/>
      <w:r>
        <w:rPr>
          <w:rtl w:val="true"/>
        </w:rPr>
        <w:t>بحثی پیرامون دعوت</w:t>
      </w:r>
      <w:bookmarkEnd w:id="1372"/>
    </w:p>
    <w:p>
      <w:pPr>
        <w:pStyle w:val="BookText"/>
        <w:rPr/>
      </w:pPr>
      <w:r>
        <w:rPr>
          <w:rFonts w:ascii="IRNazanin" w:hAnsi="IRNazanin" w:eastAsia="IRNazanin"/>
          <w:color w:val="111111"/>
          <w:sz w:val="28"/>
          <w:sz w:val="28"/>
          <w:szCs w:val="28"/>
          <w:rtl w:val="true"/>
          <w:lang w:bidi="fa-IR"/>
        </w:rPr>
        <w:t>مسئله دعوت را می‌توان از ابعاد گوناگونی مورد بحث و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حق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إِلَی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یَدْعُوکُمْ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دٰاعِیاً إِلَی اللّٰهِ بِإِذْنِهِ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امّا دعوت کنندگان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یَدْعُونَ إِلَی النّٰارِ</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الشَّیْطٰانُ یَدْعُوهُمْ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 عَلَیْکُمْ مِنْ سُلْطٰانٍ إِلاّٰ أَنْ دَعَوْتُکُمْ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w:t>
      </w:r>
      <w:r>
        <w:rPr>
          <w:rStyle w:val="FootnoteAnchor"/>
        </w:rPr>
        <w:footnoteReference w:id="2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دعوت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لَتَدْعُوهُمْ إِلیٰ صِرٰاطٍ مُسْتَقِیمٍ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الْجَنَّةِ وَ الْمَغْفِرَةِ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أَدْعُوکُمْ إِلَی النَّجٰاةِ</w:t>
      </w:r>
      <w:r>
        <w:rPr>
          <w:rFonts w:eastAsia="Amiri" w:cs="Amiri" w:ascii="Amiri" w:hAnsi="Amiri"/>
          <w:color w:val="111111"/>
          <w:sz w:val="28"/>
          <w:szCs w:val="28"/>
          <w:rtl w:val="true"/>
          <w:lang w:bidi="ar-SA"/>
        </w:rPr>
        <w:t xml:space="preserve">» </w:t>
      </w:r>
      <w:r>
        <w:rPr>
          <w:rStyle w:val="FootnoteAnchor"/>
        </w:rPr>
        <w:footnoteReference w:id="24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مخالفان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لَسٰاحِرٌ عَلِیمٌ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شٰاعِرٌ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کاهن؛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بِنِعْمَةِ رَبِّکَ بِکٰاهِنٍ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إِنَّهُ لَمَجْنُونٌ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لَنَظُنُّکَ مِنَ الْکٰاذِبِینَ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سلطه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یَتَفَضَّلَ عَلَیْکُمْ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لَرَجَمْنٰاکَ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یَقْتُلُوکَ</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هٰذَا الَّذِی</w:t>
      </w:r>
      <w:r>
        <w:rPr>
          <w:rFonts w:eastAsia="Amiri" w:cs="Amiri" w:ascii="Amiri" w:hAnsi="Amiri"/>
          <w:color w:val="111111"/>
          <w:sz w:val="28"/>
          <w:szCs w:val="28"/>
          <w:rtl w:val="true"/>
          <w:lang w:bidi="ar-SA"/>
        </w:rPr>
        <w:t xml:space="preserve">» ... </w:t>
      </w:r>
      <w:r>
        <w:rPr>
          <w:rStyle w:val="FootnoteAnchor"/>
          <w:rtl w:val="true"/>
        </w:rPr>
        <w:footnoteReference w:id="2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تَعْلَمُونَ أَنَّ صٰالِحاً مُرْسَلٌ مِنْ رَبِّهِ</w:t>
      </w:r>
      <w:r>
        <w:rPr>
          <w:rFonts w:eastAsia="Amiri" w:cs="Amiri" w:ascii="Amiri" w:hAnsi="Amiri"/>
          <w:color w:val="111111"/>
          <w:sz w:val="28"/>
          <w:szCs w:val="28"/>
          <w:rtl w:val="true"/>
          <w:lang w:bidi="ar-SA"/>
        </w:rPr>
        <w:t xml:space="preserve">» </w:t>
      </w:r>
      <w:r>
        <w:rPr>
          <w:rStyle w:val="FootnoteAnchor"/>
          <w:rtl w:val="true"/>
        </w:rPr>
        <w:footnoteReference w:id="258"/>
      </w:r>
      <w:bookmarkStart w:id="1373" w:name="pg13165_114930"/>
    </w:p>
    <w:p>
      <w:pPr>
        <w:pStyle w:val="BookText"/>
        <w:rPr/>
      </w:pPr>
      <w:bookmarkEnd w:id="137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یَمْکُرُ بِکَ الَّذِینَ کَفَرُوا لِیُثْبِتُوکَ أَوْ یَقْتُلُوکَ أَوْ یُخْرِجُوکَ</w:t>
      </w:r>
      <w:r>
        <w:rPr>
          <w:rFonts w:eastAsia="IRNazanin" w:cs="IRNazanin"/>
          <w:color w:val="111111"/>
          <w:sz w:val="28"/>
          <w:szCs w:val="28"/>
          <w:rtl w:val="true"/>
          <w:lang w:bidi="fa-IR"/>
        </w:rPr>
        <w:t xml:space="preserve">» </w:t>
      </w:r>
      <w:r>
        <w:rPr>
          <w:rStyle w:val="FootnoteAnchor"/>
        </w:rPr>
        <w:footnoteReference w:id="25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عوامل عدم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هوای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یَسْتَجِیبُوا لَکَ فَاعْلَمْ أَنَّمٰا یَتَّبِعُونَ أَهْوٰاءَهُمْ</w:t>
      </w:r>
      <w:r>
        <w:rPr>
          <w:rFonts w:eastAsia="Amiri" w:cs="Amiri" w:ascii="Amiri" w:hAnsi="Amiri"/>
          <w:color w:val="111111"/>
          <w:sz w:val="28"/>
          <w:szCs w:val="28"/>
          <w:rtl w:val="true"/>
          <w:lang w:bidi="ar-SA"/>
        </w:rPr>
        <w:t xml:space="preserve">» </w:t>
      </w:r>
      <w:r>
        <w:rPr>
          <w:rStyle w:val="FootnoteAnchor"/>
        </w:rPr>
        <w:footnoteReference w:id="26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پذیرش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اسْتَجٰابُوا لِرَبِّهِمُ الْحُسْنیٰ</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5"/>
        <w:numPr>
          <w:ilvl w:val="4"/>
          <w:numId w:val="1"/>
        </w:numPr>
        <w:rPr/>
      </w:pPr>
      <w:bookmarkStart w:id="1374" w:name="__RefHeading___Toc512142_3244359995"/>
      <w:bookmarkStart w:id="1375" w:name="_Toc598"/>
      <w:bookmarkEnd w:id="1374"/>
      <w:r>
        <w:rPr>
          <w:rtl w:val="true"/>
        </w:rPr>
        <w:t>پیام‌ها</w:t>
      </w:r>
      <w:bookmarkEnd w:id="1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بهترین‌ها در انتظار مؤمن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خرید و فدیه در روز قیامت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لاَفْتَدَوْا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قبولی دعوت خداوند باید از روی میل و رغبت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512144_3244359995"/>
      <w:bookmarkStart w:id="1377" w:name="_Toc599"/>
      <w:bookmarkEnd w:id="137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19</w:t>
      </w:r>
      <w:r>
        <w:rPr>
          <w:rtl w:val="true"/>
        </w:rPr>
        <w:t>]</w:t>
      </w:r>
      <w:bookmarkEnd w:id="1377"/>
    </w:p>
    <w:p>
      <w:pPr>
        <w:pStyle w:val="Heading5"/>
        <w:numPr>
          <w:ilvl w:val="4"/>
          <w:numId w:val="1"/>
        </w:numPr>
        <w:rPr/>
      </w:pPr>
      <w:bookmarkStart w:id="1378" w:name="__RefHeading___Toc512146_3244359995"/>
      <w:bookmarkStart w:id="1379" w:name="_Toc600"/>
      <w:bookmarkEnd w:id="1378"/>
      <w:r>
        <w:rPr>
          <w:rtl w:val="true"/>
        </w:rPr>
        <w:t>اشاره</w:t>
      </w:r>
      <w:bookmarkEnd w:id="1379"/>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می‌داند آنچه از جانب پروردگارت بسوی تو نازل شده حقّ است، مانند کسی است که نابیناست؟ همانا تنها صاحبان خرد پند می‌گیرند</w:t>
      </w:r>
      <w:r>
        <w:rPr>
          <w:rFonts w:eastAsia="IRNazanin" w:cs="IRNazanin"/>
          <w:color w:val="111111"/>
          <w:sz w:val="28"/>
          <w:szCs w:val="28"/>
          <w:rtl w:val="true"/>
          <w:lang w:bidi="fa-IR"/>
        </w:rPr>
        <w:t>.</w:t>
      </w:r>
    </w:p>
    <w:p>
      <w:pPr>
        <w:pStyle w:val="Heading5"/>
        <w:numPr>
          <w:ilvl w:val="4"/>
          <w:numId w:val="1"/>
        </w:numPr>
        <w:rPr/>
      </w:pPr>
      <w:bookmarkStart w:id="1380" w:name="__RefHeading___Toc512148_3244359995"/>
      <w:bookmarkStart w:id="1381" w:name="_Toc601"/>
      <w:bookmarkEnd w:id="1380"/>
      <w:r>
        <w:rPr>
          <w:rtl w:val="true"/>
        </w:rPr>
        <w:t>نکته‌ها</w:t>
      </w:r>
      <w:r>
        <w:rPr>
          <w:rtl w:val="true"/>
        </w:rPr>
        <w:t>:</w:t>
      </w:r>
      <w:bookmarkEnd w:id="1381"/>
    </w:p>
    <w:p>
      <w:pPr>
        <w:pStyle w:val="Heading6"/>
        <w:numPr>
          <w:ilvl w:val="5"/>
          <w:numId w:val="1"/>
        </w:numPr>
        <w:rPr/>
      </w:pPr>
      <w:bookmarkStart w:id="1382" w:name="__RefHeading___Toc512150_3244359995"/>
      <w:bookmarkStart w:id="1383" w:name="_Toc602"/>
      <w:bookmarkEnd w:id="1382"/>
      <w:r>
        <w:rPr>
          <w:rtl w:val="true"/>
        </w:rPr>
        <w:t>اشاره</w:t>
      </w:r>
      <w:bookmarkEnd w:id="1383"/>
    </w:p>
    <w:p>
      <w:pPr>
        <w:pStyle w:val="BookText"/>
        <w:rPr/>
      </w:pPr>
      <w:r>
        <w:rPr>
          <w:rFonts w:ascii="IRNazanin" w:hAnsi="IRNazanin" w:eastAsia="IRNazanin"/>
          <w:color w:val="111111"/>
          <w:sz w:val="28"/>
          <w:sz w:val="28"/>
          <w:szCs w:val="28"/>
          <w:rtl w:val="true"/>
          <w:lang w:bidi="fa-IR"/>
        </w:rPr>
        <w:t>در آیه قبل به کسانی که دعوت حیات‌بخش انبیا علیهم السلام را اجابت می‌کنند اشاره شد،این آیه و آیات بعد،آثار استجابت آن دعوت را بیان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فطرت،عقل و علم در انسان،مغز و لبّی دارند که گاه بواسطه عادات،رسوم،</w:t>
      </w:r>
      <w:bookmarkStart w:id="1384" w:name="pg13165_114931"/>
    </w:p>
    <w:p>
      <w:pPr>
        <w:pStyle w:val="BookText"/>
        <w:rPr/>
      </w:pPr>
      <w:bookmarkEnd w:id="1384"/>
      <w:r>
        <w:rPr>
          <w:rFonts w:ascii="IRNazanin" w:hAnsi="IRNazanin" w:eastAsia="IRNazanin"/>
          <w:color w:val="111111"/>
          <w:sz w:val="28"/>
          <w:sz w:val="28"/>
          <w:szCs w:val="28"/>
          <w:rtl w:val="true"/>
          <w:lang w:bidi="fa-IR"/>
        </w:rPr>
        <w:t>خرافات،غرائز،روی آنها پوشیده می‌شود،لذا انسان باید دائماً متوجّه آن هسته‌ی مرکزی و مغز آنها باشد</w:t>
      </w:r>
      <w:r>
        <w:rPr>
          <w:rFonts w:eastAsia="IRNazanin" w:cs="IRNazanin"/>
          <w:color w:val="111111"/>
          <w:sz w:val="28"/>
          <w:szCs w:val="28"/>
          <w:rtl w:val="true"/>
          <w:lang w:bidi="fa-IR"/>
        </w:rPr>
        <w:t xml:space="preserve">. </w:t>
      </w:r>
      <w:r>
        <w:rPr>
          <w:rStyle w:val="FootnoteAnchor"/>
          <w:rtl w:val="true"/>
        </w:rPr>
        <w:footnoteReference w:id="264"/>
      </w:r>
    </w:p>
    <w:p>
      <w:pPr>
        <w:pStyle w:val="Heading6"/>
        <w:numPr>
          <w:ilvl w:val="5"/>
          <w:numId w:val="1"/>
        </w:numPr>
        <w:rPr/>
      </w:pPr>
      <w:bookmarkStart w:id="1385" w:name="__RefHeading___Toc512152_3244359995"/>
      <w:bookmarkStart w:id="1386" w:name="_Toc603"/>
      <w:bookmarkEnd w:id="1385"/>
      <w:r>
        <w:rPr>
          <w:rtl w:val="true"/>
        </w:rPr>
        <w:t>سیمای خردمندان در قرآن</w:t>
      </w:r>
      <w:bookmarkEnd w:id="1386"/>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 هر مرتبه همراه با یک کمال و وصفی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احکام را می‌فهمند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Pr>
        <w:footnoteReference w:id="26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خَیْرَ الزّٰادِ التَّقْویٰ وَ اتَّقُونِ یٰا أُولِی الْأَلْبٰابِ</w:t>
      </w:r>
      <w:r>
        <w:rPr>
          <w:rFonts w:eastAsia="IRNazanin" w:cs="IRNazanin"/>
          <w:color w:val="111111"/>
          <w:sz w:val="28"/>
          <w:szCs w:val="28"/>
          <w:rtl w:val="true"/>
          <w:lang w:bidi="fa-IR"/>
        </w:rPr>
        <w:t xml:space="preserve">» </w:t>
      </w:r>
      <w:r>
        <w:rPr>
          <w:rStyle w:val="FootnoteAnchor"/>
        </w:rPr>
        <w:footnoteReference w:id="26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محل عبور و گذر می‌دانند نه توقف‌گاه و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لِأُولِی الْأَلْبٰابِ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فِی خَلْقِ السَّمٰاوٰاتِ وَ الْأَرْضِ رَبَّنٰا مٰا خَلَقْتَ هٰذٰا بٰاطِلاً</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تاریخ،درس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منطق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أُولُوا الْأَلْبٰابِ</w:t>
      </w:r>
      <w:r>
        <w:rPr>
          <w:rFonts w:eastAsia="IRNazanin" w:cs="IRNazanin"/>
          <w:color w:val="111111"/>
          <w:sz w:val="28"/>
          <w:szCs w:val="28"/>
          <w:rtl w:val="true"/>
          <w:lang w:bidi="fa-IR"/>
        </w:rPr>
        <w:t xml:space="preserve">» </w:t>
      </w:r>
      <w:r>
        <w:rPr>
          <w:rStyle w:val="FootnoteAnchor"/>
        </w:rPr>
        <w:footnoteReference w:id="26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تهجّد و عبادت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5"/>
        <w:numPr>
          <w:ilvl w:val="4"/>
          <w:numId w:val="1"/>
        </w:numPr>
        <w:rPr/>
      </w:pPr>
      <w:bookmarkStart w:id="1387" w:name="__RefHeading___Toc512154_3244359995"/>
      <w:bookmarkStart w:id="1388" w:name="_Toc604"/>
      <w:bookmarkEnd w:id="1387"/>
      <w:r>
        <w:rPr>
          <w:rtl w:val="true"/>
        </w:rPr>
        <w:t>پیام‌ها</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بی‌خبر از حقّ را نابینا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هُوَ أَعْمیٰ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دین،مطابقت فطرت انسان‌هاست،تنها تذکّر لازم است تا غفلت زدایی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عقلی که انسان را به حقانیّت کتاب آسمانی نرساند،عقل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مفید،محصول تعقّل و تذکّر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یَعْلَمُ، یَتَذَکَّرُ أُولُوا الْأَلْبٰابِ</w:t>
      </w:r>
      <w:r>
        <w:rPr>
          <w:rFonts w:eastAsia="Amiri" w:cs="Amiri" w:ascii="Amiri" w:hAnsi="Amiri"/>
          <w:color w:val="111111"/>
          <w:sz w:val="28"/>
          <w:szCs w:val="28"/>
          <w:rtl w:val="true"/>
          <w:lang w:bidi="ar-SA"/>
        </w:rPr>
        <w:t>»</w:t>
      </w:r>
      <w:bookmarkStart w:id="1389" w:name="pg13165_114932"/>
    </w:p>
    <w:p>
      <w:pPr>
        <w:pStyle w:val="BookText"/>
        <w:rPr/>
      </w:pPr>
      <w:bookmarkEnd w:id="13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عقل سلیم و فطرت خالص باید گناه و غفلت را از خود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p>
    <w:p>
      <w:pPr>
        <w:pStyle w:val="Heading4"/>
        <w:numPr>
          <w:ilvl w:val="3"/>
          <w:numId w:val="1"/>
        </w:numPr>
        <w:rPr/>
      </w:pPr>
      <w:bookmarkStart w:id="1390" w:name="__RefHeading___Toc512156_3244359995"/>
      <w:bookmarkStart w:id="1391" w:name="_Toc605"/>
      <w:bookmarkEnd w:id="139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20</w:t>
      </w:r>
      <w:r>
        <w:rPr>
          <w:rtl w:val="true"/>
        </w:rPr>
        <w:t>]</w:t>
      </w:r>
      <w:bookmarkEnd w:id="1391"/>
    </w:p>
    <w:p>
      <w:pPr>
        <w:pStyle w:val="Heading5"/>
        <w:numPr>
          <w:ilvl w:val="4"/>
          <w:numId w:val="1"/>
        </w:numPr>
        <w:rPr/>
      </w:pPr>
      <w:bookmarkStart w:id="1392" w:name="__RefHeading___Toc512158_3244359995"/>
      <w:bookmarkStart w:id="1393" w:name="_Toc606"/>
      <w:bookmarkEnd w:id="1392"/>
      <w:r>
        <w:rPr>
          <w:rtl w:val="true"/>
        </w:rPr>
        <w:t>اشاره</w:t>
      </w:r>
      <w:bookmarkEnd w:id="1393"/>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پیمان الهی وفا می‌کنند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p>
    <w:p>
      <w:pPr>
        <w:pStyle w:val="Heading5"/>
        <w:numPr>
          <w:ilvl w:val="4"/>
          <w:numId w:val="1"/>
        </w:numPr>
        <w:rPr/>
      </w:pPr>
      <w:bookmarkStart w:id="1394" w:name="__RefHeading___Toc512160_3244359995"/>
      <w:bookmarkStart w:id="1395" w:name="_Toc607"/>
      <w:bookmarkEnd w:id="1394"/>
      <w:r>
        <w:rPr>
          <w:rtl w:val="true"/>
        </w:rPr>
        <w:t>نکته‌ها</w:t>
      </w:r>
      <w:r>
        <w:rPr>
          <w:rtl w:val="true"/>
        </w:rPr>
        <w:t>:</w:t>
      </w:r>
      <w:bookmarkEnd w:id="1395"/>
    </w:p>
    <w:p>
      <w:pPr>
        <w:pStyle w:val="Heading5"/>
        <w:numPr>
          <w:ilvl w:val="4"/>
          <w:numId w:val="1"/>
        </w:numPr>
        <w:rPr/>
      </w:pPr>
      <w:bookmarkStart w:id="1396" w:name="__RefHeading___Toc512162_3244359995"/>
      <w:bookmarkStart w:id="1397" w:name="_Toc608"/>
      <w:bookmarkEnd w:id="1396"/>
      <w:r>
        <w:rPr>
          <w:rtl w:val="true"/>
        </w:rPr>
        <w:t>اشاره</w:t>
      </w:r>
      <w:bookmarkEnd w:id="1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پیمان‌های فطری از قبیل عشق به حقّ و عدالت می‌شود،هم پیمان‌های عقلی مثل درک حقایق عالم هستی و مبدأ و معاد را در برمی‌گیرد،هم بر پیمان‌های شرعی همچون عمل به واجبات و ترک محرّمات اطلاق می‌گردد و هم بر پیمان‌هایی که انسان‌ها با یکدیگر می‌بندند و متعهّد می‌شوند و خداوند مراعات آنها را واجب فرموده،صادق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یکی از مهم‌ترین پیمان‌های الهی،امامت رهبران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حضرت ابراهیم علیه السلام با پشت سرگذاشتن آزمایش‌های متعدّد به مقام امامت رسید،از خداوند خواست تا فرزندان او نیز دارای این مقام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روشن شدن جایگاه امامت،بجای آنکه بفرماید مقام امامت به افراد ظالم نمی‌رسد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دل انسان با آن وثوق و اطمینان پیدا می‌کند و از آنجا که وجود یک رهبر الهی،دل و جان انسان‌ها را آرام و مطمئن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مصادیق میثاق شمرده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مانند احترام به والدین و ردّ امانت،تنها از حقوق اسلامی نیست،بلکه از حقوق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خردمند و عاقلی باید آن را مراعات کند</w:t>
      </w:r>
      <w:r>
        <w:rPr>
          <w:rFonts w:eastAsia="IRNazanin" w:cs="IRNazanin"/>
          <w:color w:val="111111"/>
          <w:sz w:val="28"/>
          <w:szCs w:val="28"/>
          <w:rtl w:val="true"/>
          <w:lang w:bidi="fa-IR"/>
        </w:rPr>
        <w:t>.</w:t>
      </w:r>
      <w:bookmarkStart w:id="1398" w:name="pg13165_114933"/>
    </w:p>
    <w:p>
      <w:pPr>
        <w:pStyle w:val="Heading5"/>
        <w:numPr>
          <w:ilvl w:val="4"/>
          <w:numId w:val="1"/>
        </w:numPr>
        <w:rPr/>
      </w:pPr>
      <w:bookmarkStart w:id="1399" w:name="__RefHeading___Toc512164_3244359995"/>
      <w:bookmarkStart w:id="1400" w:name="_Toc609"/>
      <w:bookmarkEnd w:id="1398"/>
      <w:bookmarkEnd w:id="1399"/>
      <w:r>
        <w:rPr>
          <w:rtl w:val="true"/>
        </w:rPr>
        <w:t>پیام‌ها</w:t>
      </w:r>
      <w:bookmarkEnd w:id="1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صحیح و سالم،انسان را به دین الهی وفادار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 اَلَّذِینَ یُوفُونَ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از آثار خرد و عقل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 یُوفُونَ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پیمان‌ها و قراردادهای اجتماعی،از ویژگی‌های انسان مؤمن عاقل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یَنْقُضُونَ الْمِیثٰاقَ</w:t>
      </w:r>
      <w:r>
        <w:rPr>
          <w:rFonts w:eastAsia="IRNazanin" w:cs="IRNazanin"/>
          <w:color w:val="111111"/>
          <w:sz w:val="28"/>
          <w:szCs w:val="28"/>
          <w:rtl w:val="true"/>
          <w:lang w:bidi="fa-IR"/>
        </w:rPr>
        <w:t>»</w:t>
      </w:r>
    </w:p>
    <w:p>
      <w:pPr>
        <w:pStyle w:val="Heading4"/>
        <w:numPr>
          <w:ilvl w:val="3"/>
          <w:numId w:val="1"/>
        </w:numPr>
        <w:rPr/>
      </w:pPr>
      <w:bookmarkStart w:id="1401" w:name="__RefHeading___Toc512166_3244359995"/>
      <w:bookmarkStart w:id="1402" w:name="_Toc610"/>
      <w:bookmarkEnd w:id="140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21</w:t>
      </w:r>
      <w:r>
        <w:rPr>
          <w:rtl w:val="true"/>
        </w:rPr>
        <w:t>]</w:t>
      </w:r>
      <w:bookmarkEnd w:id="1402"/>
    </w:p>
    <w:p>
      <w:pPr>
        <w:pStyle w:val="Heading5"/>
        <w:numPr>
          <w:ilvl w:val="4"/>
          <w:numId w:val="1"/>
        </w:numPr>
        <w:rPr/>
      </w:pPr>
      <w:bookmarkStart w:id="1403" w:name="__RefHeading___Toc512168_3244359995"/>
      <w:bookmarkStart w:id="1404" w:name="_Toc611"/>
      <w:bookmarkEnd w:id="1403"/>
      <w:r>
        <w:rPr>
          <w:rtl w:val="true"/>
        </w:rPr>
        <w:t>اشاره</w:t>
      </w:r>
      <w:bookmarkEnd w:id="1404"/>
    </w:p>
    <w:p>
      <w:pPr>
        <w:pStyle w:val="BookText"/>
        <w:rPr/>
      </w:pP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آنچه را خداوند به پیوند با آن فرمان داده پیوند می‌دهند و در برابر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w:t>
      </w:r>
    </w:p>
    <w:p>
      <w:pPr>
        <w:pStyle w:val="Heading5"/>
        <w:numPr>
          <w:ilvl w:val="4"/>
          <w:numId w:val="1"/>
        </w:numPr>
        <w:rPr/>
      </w:pPr>
      <w:bookmarkStart w:id="1405" w:name="__RefHeading___Toc512170_3244359995"/>
      <w:bookmarkStart w:id="1406" w:name="_Toc612"/>
      <w:bookmarkEnd w:id="1405"/>
      <w:r>
        <w:rPr>
          <w:rtl w:val="true"/>
        </w:rPr>
        <w:t>نکته‌ها</w:t>
      </w:r>
      <w:r>
        <w:rPr>
          <w:rtl w:val="true"/>
        </w:rPr>
        <w:t>:</w:t>
      </w:r>
      <w:bookmarkEnd w:id="1406"/>
    </w:p>
    <w:p>
      <w:pPr>
        <w:pStyle w:val="Heading6"/>
        <w:numPr>
          <w:ilvl w:val="5"/>
          <w:numId w:val="1"/>
        </w:numPr>
        <w:rPr/>
      </w:pPr>
      <w:bookmarkStart w:id="1407" w:name="__RefHeading___Toc512172_3244359995"/>
      <w:bookmarkStart w:id="1408" w:name="_Toc613"/>
      <w:bookmarkEnd w:id="1407"/>
      <w:r>
        <w:rPr>
          <w:rtl w:val="true"/>
        </w:rPr>
        <w:t>اشاره</w:t>
      </w:r>
      <w:bookmarkEnd w:id="1408"/>
    </w:p>
    <w:p>
      <w:pPr>
        <w:pStyle w:val="BookText"/>
        <w:rPr/>
      </w:pPr>
      <w:r>
        <w:rPr>
          <w:rFonts w:ascii="IRNazanin" w:hAnsi="IRNazanin" w:eastAsia="IRNazanin"/>
          <w:color w:val="111111"/>
          <w:sz w:val="28"/>
          <w:sz w:val="28"/>
          <w:szCs w:val="28"/>
          <w:rtl w:val="true"/>
          <w:lang w:bidi="fa-IR"/>
        </w:rPr>
        <w:t>در روایات آمده است آنچه را که خداوند به وصل آن فرمان داده،صله‌ی رحم،یعنی حفظ پیوندهای خانوادگی و همچنین حفظ پیوندهای مکتبی یعنی ارتباط دائم و عمیق با رهبران آسمانی و پیروی از خط ولایت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ساده و گذرا به جهان در عصر حاضر خواهیم دید علی رغم آنکه بهترین و بیشترین سرمایه،یعنی نفت را در زیر پای خود دارند و بهترین نقطه وحدت و عشق بیش از یک میلیارد مسلمان،یعنی کعبه را در پیش روی،و از بهترین مکتب و منطق نیز برخوردارند،امّا بخاطر قطع ارتباط با مسأله رهبری الهی،هم چنان تحت انواع فشارهای ابرقدرت‌ها بسر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روست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است،زیرا بدیهی است که</w:t>
      </w:r>
      <w:bookmarkStart w:id="1409" w:name="pg13165_114934"/>
    </w:p>
    <w:p>
      <w:pPr>
        <w:pStyle w:val="BookText"/>
        <w:rPr/>
      </w:pPr>
      <w:bookmarkEnd w:id="1409"/>
      <w:r>
        <w:rPr>
          <w:rFonts w:ascii="IRNazanin" w:hAnsi="IRNazanin" w:eastAsia="IRNazanin"/>
          <w:color w:val="111111"/>
          <w:sz w:val="28"/>
          <w:sz w:val="28"/>
          <w:szCs w:val="28"/>
          <w:rtl w:val="true"/>
          <w:lang w:bidi="fa-IR"/>
        </w:rPr>
        <w:t>قطع رحم به تنهایی سبب فساد بر روی زمین نمی‌شود،بلکه این رها کردن رهبری الهی است که گرفتار شدن در چنگال طاغوت و گسترش و نشر فساد و تباهی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ارتباطاتی را که خداوند به آن امر فرموده،بسیار متنوّع و فراوان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فرهنگی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اجتماعی با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عاطفی با والدین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مالی با نیازمندان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فکری در اداره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سیاسی با ولایت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معنوی با اولیای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6"/>
        <w:numPr>
          <w:ilvl w:val="5"/>
          <w:numId w:val="1"/>
        </w:numPr>
        <w:rPr/>
      </w:pPr>
      <w:bookmarkStart w:id="1410" w:name="__RefHeading___Toc512174_3244359995"/>
      <w:bookmarkStart w:id="1411" w:name="_Toc614"/>
      <w:bookmarkEnd w:id="1410"/>
      <w:r>
        <w:rPr>
          <w:rtl w:val="true"/>
        </w:rPr>
        <w:t>صله رحم</w:t>
      </w:r>
      <w:bookmarkEnd w:id="1411"/>
    </w:p>
    <w:p>
      <w:pPr>
        <w:pStyle w:val="BookText"/>
        <w:rPr/>
      </w:pPr>
      <w:r>
        <w:rPr>
          <w:rFonts w:ascii="IRNazanin" w:hAnsi="IRNazanin" w:eastAsia="IRNazanin"/>
          <w:color w:val="111111"/>
          <w:sz w:val="28"/>
          <w:sz w:val="28"/>
          <w:szCs w:val="28"/>
          <w:rtl w:val="true"/>
          <w:lang w:bidi="fa-IR"/>
        </w:rPr>
        <w:t>صله‌ی رحم تنها به دیدن و ملاقات کردن نیست،کمک‌های مالی نیز از مصادیق صله‌ی رحم بشمار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انسان غیر از زکات،حقوق دیگری نیز واجب است و 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البتّه شاید مراد امام علیه السلام از حقوق دیگر،همان خمس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اهمیّت صله‌ی رحم همین بس که خداوند آن را در کنار ذکر خود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ارحام تنها منحصر به خانواده و بستگان نسبی نیست،بلکه جامعه بزرگ اسلامی را که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پدرشان پیامبر اسلام صلی اللّٰه علیه و آله و</w:t>
      </w:r>
      <w:bookmarkStart w:id="1412" w:name="pg13165_114935"/>
    </w:p>
    <w:p>
      <w:pPr>
        <w:pStyle w:val="BookText"/>
        <w:rPr/>
      </w:pPr>
      <w:bookmarkEnd w:id="1412"/>
      <w:r>
        <w:rPr>
          <w:rFonts w:ascii="IRNazanin" w:hAnsi="IRNazanin" w:eastAsia="IRNazanin"/>
          <w:color w:val="111111"/>
          <w:sz w:val="28"/>
          <w:sz w:val="28"/>
          <w:szCs w:val="28"/>
          <w:rtl w:val="true"/>
          <w:lang w:bidi="fa-IR"/>
        </w:rPr>
        <w:t>حضرت علی علیه السلام است نیز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امام صادق علیه السلام در آستانه رحلت از دنیا،دستور دادند تا به بستگانی که نسبت به ایشان جسارت کرده بودند هدیه‌ای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در انجام این کار مورد انتقاد قرار می‌گیرند،آیه فوق را تلاوت می‌فرمایند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اینگونه به ما یاد می‌دهند که شرط صله‌ی رحم خوش‌بینی،علاقه و رابطه آنها با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عبارت‌های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 اگر چه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در معنای مترادف و مشابهی بکار رفته و از آنها یک معنا اراده گردیده است،امّا فی الواقع میان آن دو تفاوت وجود دارد؛به اینکه خشیت عبارت است از آن خوف و تأثر قلبی که انسان بخاطر احترام و عظمت از کسی در دل پیدا می‌کند،امّا خوف دارای معنای وسیعتری است و شامل هر گونه ترس و اضطرابی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هیچگاه خشیت در مورد یک حادثه تلخ بکار نمی‌رود و انسان نمی‌گوید من از سرما،مرض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دارم در حالی که کاربرد واژه خوف در اموری مثل ترس از سرما، گرما و مرض امری رایج و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نهایتاً،از آنجا که خشیت بر مبنای علم انسان به عظمت و اهمیّت و احترام طرف مقابل قرار دارد،می‌توان گفت که خشیت مخصوص افراد عالم است و خوف در مورد همه مردم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تنها دانشمندان از خدا خشیت دارند</w:t>
      </w:r>
      <w:r>
        <w:rPr>
          <w:rFonts w:eastAsia="IRNazanin" w:cs="IRNazanin"/>
          <w:color w:val="111111"/>
          <w:sz w:val="28"/>
          <w:szCs w:val="28"/>
          <w:rtl w:val="true"/>
          <w:lang w:bidi="fa-IR"/>
        </w:rPr>
        <w:t>.</w:t>
      </w:r>
    </w:p>
    <w:p>
      <w:pPr>
        <w:pStyle w:val="Heading5"/>
        <w:numPr>
          <w:ilvl w:val="4"/>
          <w:numId w:val="1"/>
        </w:numPr>
        <w:rPr/>
      </w:pPr>
      <w:bookmarkStart w:id="1413" w:name="__RefHeading___Toc512176_3244359995"/>
      <w:bookmarkStart w:id="1414" w:name="_Toc615"/>
      <w:bookmarkEnd w:id="1413"/>
      <w:r>
        <w:rPr>
          <w:rtl w:val="true"/>
        </w:rPr>
        <w:t>پیام‌ها</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پیوندهای مکتبی و الهی،نشانه‌ی عقل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یَصِلُونَ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بخاطر فرمان خدا با بستگان ارتباط برقرار کنیم،خواه دیگران به دنبال ارتباط با ما باشند یا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بِهِ أَنْ یُوصَلَ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و بازدیدها و صله‌ی رحم‌ها،مواظب گناهان و از جمله چشم چرانی‌ها</w:t>
      </w:r>
      <w:bookmarkStart w:id="1415" w:name="pg13165_114936"/>
    </w:p>
    <w:p>
      <w:pPr>
        <w:pStyle w:val="BookText"/>
        <w:rPr/>
      </w:pPr>
      <w:bookmarkEnd w:id="1415"/>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یَخْشَوْنَ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عظمت الهی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مجازات او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رحم،سبب سختی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w:t>
      </w:r>
    </w:p>
    <w:p>
      <w:pPr>
        <w:pStyle w:val="Heading4"/>
        <w:numPr>
          <w:ilvl w:val="3"/>
          <w:numId w:val="1"/>
        </w:numPr>
        <w:rPr/>
      </w:pPr>
      <w:bookmarkStart w:id="1416" w:name="__RefHeading___Toc512178_3244359995"/>
      <w:bookmarkStart w:id="1417" w:name="_Toc616"/>
      <w:bookmarkEnd w:id="141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22</w:t>
      </w:r>
      <w:r>
        <w:rPr>
          <w:rtl w:val="true"/>
        </w:rPr>
        <w:t>]</w:t>
      </w:r>
      <w:bookmarkEnd w:id="1417"/>
    </w:p>
    <w:p>
      <w:pPr>
        <w:pStyle w:val="Heading5"/>
        <w:numPr>
          <w:ilvl w:val="4"/>
          <w:numId w:val="1"/>
        </w:numPr>
        <w:rPr/>
      </w:pPr>
      <w:bookmarkStart w:id="1418" w:name="__RefHeading___Toc512180_3244359995"/>
      <w:bookmarkStart w:id="1419" w:name="_Toc617"/>
      <w:bookmarkEnd w:id="1418"/>
      <w:r>
        <w:rPr>
          <w:rtl w:val="true"/>
        </w:rPr>
        <w:t>اشاره</w:t>
      </w:r>
      <w:bookmarkEnd w:id="1419"/>
    </w:p>
    <w:p>
      <w:pPr>
        <w:pStyle w:val="BookText"/>
        <w:rPr/>
      </w:pP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برای جلب توجّه پروردگارشان صبر پیشه کرده و نماز بپا داشتند و از آنچه روزیشان کردیم پنهانی و آشکارا انفاق کردند و بدی را با نیکی پاک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سرای آخرت مخصوص آنهاست</w:t>
      </w:r>
      <w:r>
        <w:rPr>
          <w:rFonts w:eastAsia="IRNazanin" w:cs="IRNazanin"/>
          <w:color w:val="111111"/>
          <w:sz w:val="28"/>
          <w:szCs w:val="28"/>
          <w:rtl w:val="true"/>
          <w:lang w:bidi="fa-IR"/>
        </w:rPr>
        <w:t>.</w:t>
      </w:r>
    </w:p>
    <w:p>
      <w:pPr>
        <w:pStyle w:val="Heading5"/>
        <w:numPr>
          <w:ilvl w:val="4"/>
          <w:numId w:val="1"/>
        </w:numPr>
        <w:rPr/>
      </w:pPr>
      <w:bookmarkStart w:id="1420" w:name="__RefHeading___Toc512182_3244359995"/>
      <w:bookmarkStart w:id="1421" w:name="_Toc618"/>
      <w:bookmarkEnd w:id="1420"/>
      <w:r>
        <w:rPr>
          <w:rtl w:val="true"/>
        </w:rPr>
        <w:t>نکته‌ها</w:t>
      </w:r>
      <w:r>
        <w:rPr>
          <w:rtl w:val="true"/>
        </w:rPr>
        <w:t>:</w:t>
      </w:r>
      <w:bookmarkEnd w:id="1421"/>
    </w:p>
    <w:p>
      <w:pPr>
        <w:pStyle w:val="Heading5"/>
        <w:numPr>
          <w:ilvl w:val="4"/>
          <w:numId w:val="1"/>
        </w:numPr>
        <w:rPr/>
      </w:pPr>
      <w:bookmarkStart w:id="1422" w:name="__RefHeading___Toc512184_3244359995"/>
      <w:bookmarkStart w:id="1423" w:name="_Toc619"/>
      <w:bookmarkEnd w:id="1422"/>
      <w:r>
        <w:rPr>
          <w:rtl w:val="true"/>
        </w:rPr>
        <w:t>اشاره</w:t>
      </w:r>
      <w:bookmarkEnd w:id="1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معنای تحمّل مشکلات نیست،بلکه شامل پایداری در عبادت،مقابله با معصیت،بردباری در مصیبت،تسلیم در اطاعت و عدم غرور و مستی در نعمت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جلب توجّه،عنایت و رضایت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یکی از مصادیق پیمان‌های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آیات سابق آمد،چنان که در روایت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صلوة پیوند با خالق،انفاق و حسنه،ارتباط با مردم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دارای درجاتی است؛ گام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از فضل و داده‌های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رَزَقْنٰاکُمْ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از دسترنج و کسب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مِنْ طَیِّبٰاتِ مٰا کَسَبْتُمْ</w:t>
      </w:r>
      <w:r>
        <w:rPr>
          <w:rFonts w:eastAsia="IRNazanin" w:cs="IRNazanin"/>
          <w:color w:val="111111"/>
          <w:sz w:val="28"/>
          <w:szCs w:val="28"/>
          <w:rtl w:val="true"/>
          <w:lang w:bidi="fa-IR"/>
        </w:rPr>
        <w:t xml:space="preserve">» </w:t>
      </w:r>
      <w:r>
        <w:rPr>
          <w:rStyle w:val="FootnoteAnchor"/>
          <w:rtl w:val="true"/>
        </w:rPr>
        <w:footnoteReference w:id="288"/>
      </w:r>
      <w:bookmarkStart w:id="1424" w:name="pg13165_114937"/>
    </w:p>
    <w:p>
      <w:pPr>
        <w:pStyle w:val="BookText"/>
        <w:rPr/>
      </w:pPr>
      <w:bookmarkEnd w:id="1424"/>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از آنچه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فرموده‌ی المیزان،کلمه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عاقبت به خیری در دنیاست ولی می‌توان گفت که شامل هر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اینکه بدی را با خوبی برطرف کنیم،این است که اگر از مومنان کسی کار ناشایستی در رابطه با ما انجام داد اغماض کنیم،نه اینکه با افراد ظالم و مفسد چنین رفتاری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مورد آنها باید مقابله به مثل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صورت اگر چه اسلام دین اخلاق و عاطفه و بخشش است ولی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تَأْخُذْکُمْ بِهِمٰا رَأْفَةٌ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مکتب جامع و اولوا الالباب افراد کاملی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جملاتی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انسان‌های کامل هم متعهد به پیمان‌های خود هستند،هم تمام ارتباطات خود را حفظ می‌کنند،هم تقوای والایی دارند و هم بجای انزوا،در همه‌ی میدان‌ها حاضر و فعّال‌اند</w:t>
      </w:r>
      <w:r>
        <w:rPr>
          <w:rFonts w:eastAsia="IRNazanin" w:cs="IRNazanin"/>
          <w:color w:val="111111"/>
          <w:sz w:val="28"/>
          <w:szCs w:val="28"/>
          <w:rtl w:val="true"/>
          <w:lang w:bidi="fa-IR"/>
        </w:rPr>
        <w:t>.</w:t>
      </w:r>
    </w:p>
    <w:p>
      <w:pPr>
        <w:pStyle w:val="Heading5"/>
        <w:numPr>
          <w:ilvl w:val="4"/>
          <w:numId w:val="1"/>
        </w:numPr>
        <w:rPr/>
      </w:pPr>
      <w:bookmarkStart w:id="1425" w:name="__RefHeading___Toc512186_3244359995"/>
      <w:bookmarkStart w:id="1426" w:name="_Toc620"/>
      <w:bookmarkEnd w:id="1425"/>
      <w:r>
        <w:rPr>
          <w:rtl w:val="true"/>
        </w:rPr>
        <w:t>پیام‌ها</w:t>
      </w:r>
      <w:bookmarkEnd w:id="142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استقامتی ارزش دارد که برای خداوند و در راه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تعصب و لجاجت و یکدندگی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ابْتِغٰاءَ وَجْهِ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اقامه شود،نه آنکه فقط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آداب،شرایط،حدود و دستورات آن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بدون کمک به دیگران مقبولیّتی ندارد،گرچه کمک هم تنها کمک مالی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 وَ 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خود مغرور نشوید،آنچه می‌دهید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وَجْهِ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رضایت پروردگار شد،دیگر پنهان و آشکار عمل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w:t>
      </w:r>
      <w:bookmarkStart w:id="1427" w:name="pg13165_114938"/>
    </w:p>
    <w:p>
      <w:pPr>
        <w:pStyle w:val="BookText"/>
        <w:rPr/>
      </w:pPr>
      <w:bookmarkEnd w:id="14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اقتضا می‌کند که بعضی از کمک‌ها علنی و بعضی دیگر مخفی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 عَلاٰنِیَةً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با توبه،منکر را با معروف،ظلم را با عفو،ناسزا را با سلام،عذاب را با صدقه،جفا را با صله،استبداد را با مشورت و ولایت طاغوت و شیطان را با ولایت حقّ جبران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یَدْرَؤُنَ بِالْحَسَنَةِ 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عاقبتی در دنیا و آخرت از آنِ صاحبان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w:t>
      </w:r>
    </w:p>
    <w:p>
      <w:pPr>
        <w:pStyle w:val="Heading4"/>
        <w:numPr>
          <w:ilvl w:val="3"/>
          <w:numId w:val="1"/>
        </w:numPr>
        <w:rPr/>
      </w:pPr>
      <w:bookmarkStart w:id="1428" w:name="__RefHeading___Toc512188_3244359995"/>
      <w:bookmarkStart w:id="1429" w:name="_Toc621"/>
      <w:bookmarkEnd w:id="1428"/>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23</w:t>
      </w:r>
      <w:r>
        <w:rPr>
          <w:rtl w:val="true"/>
        </w:rPr>
        <w:t>]</w:t>
      </w:r>
      <w:bookmarkEnd w:id="1429"/>
    </w:p>
    <w:p>
      <w:pPr>
        <w:pStyle w:val="Heading5"/>
        <w:numPr>
          <w:ilvl w:val="4"/>
          <w:numId w:val="1"/>
        </w:numPr>
        <w:rPr/>
      </w:pPr>
      <w:bookmarkStart w:id="1430" w:name="__RefHeading___Toc512190_3244359995"/>
      <w:bookmarkStart w:id="1431" w:name="_Toc622"/>
      <w:bookmarkEnd w:id="1430"/>
      <w:r>
        <w:rPr>
          <w:rtl w:val="true"/>
        </w:rPr>
        <w:t>اشاره</w:t>
      </w:r>
      <w:bookmarkEnd w:id="1431"/>
    </w:p>
    <w:p>
      <w:pPr>
        <w:pStyle w:val="BookText"/>
        <w:rPr/>
      </w:pP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 جاودانی که آنان و هر کس از پدران و همسران و فرزندانشان که صالح بوده‌اند بدان داخل می‌شوند و فرشتگان از هر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و تهنیت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وارد می‌شوند</w:t>
      </w:r>
      <w:r>
        <w:rPr>
          <w:rFonts w:eastAsia="IRNazanin" w:cs="IRNazanin"/>
          <w:color w:val="111111"/>
          <w:sz w:val="28"/>
          <w:szCs w:val="28"/>
          <w:rtl w:val="true"/>
          <w:lang w:bidi="fa-IR"/>
        </w:rPr>
        <w:t>.</w:t>
      </w:r>
    </w:p>
    <w:p>
      <w:pPr>
        <w:pStyle w:val="Heading5"/>
        <w:numPr>
          <w:ilvl w:val="4"/>
          <w:numId w:val="1"/>
        </w:numPr>
        <w:rPr/>
      </w:pPr>
      <w:bookmarkStart w:id="1432" w:name="__RefHeading___Toc512192_3244359995"/>
      <w:bookmarkStart w:id="1433" w:name="_Toc623"/>
      <w:bookmarkEnd w:id="1432"/>
      <w:r>
        <w:rPr>
          <w:rtl w:val="true"/>
        </w:rPr>
        <w:t>نکته‌ها</w:t>
      </w:r>
      <w:r>
        <w:rPr>
          <w:rtl w:val="true"/>
        </w:rPr>
        <w:t>:</w:t>
      </w:r>
      <w:bookmarkEnd w:id="1433"/>
    </w:p>
    <w:p>
      <w:pPr>
        <w:pStyle w:val="Heading5"/>
        <w:numPr>
          <w:ilvl w:val="4"/>
          <w:numId w:val="1"/>
        </w:numPr>
        <w:rPr/>
      </w:pPr>
      <w:bookmarkStart w:id="1434" w:name="__RefHeading___Toc512194_3244359995"/>
      <w:bookmarkStart w:id="1435" w:name="_Toc624"/>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 xml:space="preserve">از میان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مرتبه‌ای 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آمده،تنها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آن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 که طبق حدیثی از درّ المنثور،به معنای بهشت مخصوص است</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زندگی و مرگش همچون زندگی و مرگ من باشد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من است وارد شود،باید علیّ بن ابی طالب علیهما السلام و ذریّه‌ی او را،رهبر و امام خود قرار دهد که آنها در علم و فهم،برترین انسان‌ها و هادی مردم به سوی هدایت‌اند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قرآن آمده است که افراد صالحِ یک خانواده،در بهشت نیز در کنار هم خواهند بود و از مصاحبت یکدیگر لذت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ذکر عنوان بعضی از افراد خانواده مثل پدر،</w:t>
      </w:r>
    </w:p>
    <w:p>
      <w:pPr>
        <w:pStyle w:val="BookText"/>
        <w:rPr/>
      </w:pPr>
      <w:r>
        <w:rPr>
          <w:rFonts w:ascii="IRNazanin" w:hAnsi="IRNazanin" w:eastAsia="IRNazanin"/>
          <w:color w:val="111111"/>
          <w:sz w:val="28"/>
          <w:sz w:val="28"/>
          <w:szCs w:val="28"/>
          <w:rtl w:val="true"/>
          <w:lang w:bidi="fa-IR"/>
        </w:rPr>
        <w:t>همسر و فرزند در آیه شریفه فوق دلالت بر خصوصیّتی ندارد و شامل همه افراد صالح خانواده،اعم از افراد مذکور و مادران،خواهران و برادران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شاید علت عدم ذکر نام مادر آن باشد که مادر،همسر پدر است و مشمول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می‌گردد،همان گونه که خواهر و برادر،ذریّه پدر،و عمو و عمّه از ذراری آباء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آیات الهی بدست می‌آید این است که فرشتگان،در همه احوال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انسان ارتباط دارند،گاهی بر او درود و صلوات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گاهی برای او استغفار و طلب بخشش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 زمانی هم برای او دست به دعا برمی‌دارند،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 جَنّٰاتِ عَدْنٍ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در هنگام مرگ و شروع عالم برزخ نیز با شعار و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آنها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در آخرت نیز از هر سو بر آنان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بهشت هشت درب ذکر شده که با تعداد اوصافی که برای اولوا الالباب در آیات اخیر شمرده شده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هر کدام از این صفت‌های هشت‌گانه،دری از درهای بهشت و راهی بسوی سعادت ابدی را به سوی انسان باز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پدر و فرزند،هر زن و شوهر و هر آباء و ذریّه‌ای در بهشت به یکدیگر ملحق نمی‌شوند و در کنار هم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 قیامت،انساب و اسباب،کارساز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 آن روز هر کس در گرو اعمال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جز سعی و تلاش،چیز دیگری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بنا بر این ورود بعضی از بستگان بر بعضی دیگر،تنها به خاطر لیاقت و صلاحیّت فردی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این آیه را می‌توان در سوره‌های غافر،آیه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کرد</w:t>
      </w:r>
      <w:r>
        <w:rPr>
          <w:rFonts w:eastAsia="IRNazanin" w:cs="IRNazanin"/>
          <w:color w:val="111111"/>
          <w:sz w:val="28"/>
          <w:szCs w:val="28"/>
          <w:rtl w:val="true"/>
          <w:lang w:bidi="fa-IR"/>
        </w:rPr>
        <w:t>.</w:t>
      </w:r>
      <w:bookmarkStart w:id="1436" w:name="pg13165_114940"/>
    </w:p>
    <w:p>
      <w:pPr>
        <w:pStyle w:val="Heading5"/>
        <w:numPr>
          <w:ilvl w:val="4"/>
          <w:numId w:val="1"/>
        </w:numPr>
        <w:rPr/>
      </w:pPr>
      <w:bookmarkStart w:id="1437" w:name="__RefHeading___Toc512196_3244359995"/>
      <w:bookmarkStart w:id="1438" w:name="_Toc625"/>
      <w:bookmarkEnd w:id="1436"/>
      <w:bookmarkEnd w:id="1437"/>
      <w:r>
        <w:rPr>
          <w:rtl w:val="true"/>
        </w:rPr>
        <w:t>پیام‌ها</w:t>
      </w:r>
      <w:bookmarkEnd w:id="1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بهشت،صالح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بهشتی،خانواده‌ای است که بین اعضای آن همبستگی و صمیمیّت در مسیر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مِنْ آبٰائِهِمْ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عواطف در اسلام یک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زندگی در بهترین مکان‌ها ولی به دور از خانواده،صفایی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یَدْخُلُونَهٰا وَ مَنْ صَلَحَ مِنْ آبٰائِهِمْ</w:t>
      </w:r>
      <w:r>
        <w:rPr>
          <w:rFonts w:eastAsia="IRNazanin" w:cs="IRNazanin"/>
          <w:color w:val="111111"/>
          <w:sz w:val="28"/>
          <w:szCs w:val="28"/>
          <w:rtl w:val="true"/>
          <w:lang w:bidi="fa-IR"/>
        </w:rPr>
        <w:t>»</w:t>
      </w:r>
    </w:p>
    <w:p>
      <w:pPr>
        <w:pStyle w:val="Heading4"/>
        <w:numPr>
          <w:ilvl w:val="3"/>
          <w:numId w:val="1"/>
        </w:numPr>
        <w:rPr/>
      </w:pPr>
      <w:bookmarkStart w:id="1439" w:name="__RefHeading___Toc512198_3244359995"/>
      <w:bookmarkStart w:id="1440" w:name="_Toc626"/>
      <w:bookmarkEnd w:id="143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24</w:t>
      </w:r>
      <w:r>
        <w:rPr>
          <w:rtl w:val="true"/>
        </w:rPr>
        <w:t>]</w:t>
      </w:r>
      <w:bookmarkEnd w:id="1440"/>
    </w:p>
    <w:p>
      <w:pPr>
        <w:pStyle w:val="Heading5"/>
        <w:numPr>
          <w:ilvl w:val="4"/>
          <w:numId w:val="1"/>
        </w:numPr>
        <w:rPr/>
      </w:pPr>
      <w:bookmarkStart w:id="1441" w:name="__RefHeading___Toc512200_3244359995"/>
      <w:bookmarkStart w:id="1442" w:name="_Toc627"/>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استقامتی که کردید،بر شما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نیکوست سرای آخرت</w:t>
      </w:r>
      <w:r>
        <w:rPr>
          <w:rFonts w:eastAsia="IRNazanin" w:cs="IRNazanin"/>
          <w:color w:val="111111"/>
          <w:sz w:val="28"/>
          <w:szCs w:val="28"/>
          <w:rtl w:val="true"/>
          <w:lang w:bidi="fa-IR"/>
        </w:rPr>
        <w:t>.</w:t>
      </w:r>
    </w:p>
    <w:p>
      <w:pPr>
        <w:pStyle w:val="Heading5"/>
        <w:numPr>
          <w:ilvl w:val="4"/>
          <w:numId w:val="1"/>
        </w:numPr>
        <w:rPr/>
      </w:pPr>
      <w:bookmarkStart w:id="1443" w:name="__RefHeading___Toc512202_3244359995"/>
      <w:bookmarkStart w:id="1444" w:name="_Toc628"/>
      <w:bookmarkEnd w:id="1443"/>
      <w:r>
        <w:rPr>
          <w:rtl w:val="true"/>
        </w:rPr>
        <w:t>نکته‌ها</w:t>
      </w:r>
      <w:r>
        <w:rPr>
          <w:rtl w:val="true"/>
        </w:rPr>
        <w:t>:</w:t>
      </w:r>
      <w:bookmarkEnd w:id="1444"/>
    </w:p>
    <w:p>
      <w:pPr>
        <w:pStyle w:val="Heading6"/>
        <w:numPr>
          <w:ilvl w:val="5"/>
          <w:numId w:val="1"/>
        </w:numPr>
        <w:rPr/>
      </w:pPr>
      <w:bookmarkStart w:id="1445" w:name="__RefHeading___Toc512204_3244359995"/>
      <w:bookmarkStart w:id="1446" w:name="_Toc629"/>
      <w:bookmarkEnd w:id="1445"/>
      <w:r>
        <w:rPr>
          <w:rtl w:val="true"/>
        </w:rPr>
        <w:t>اشاره</w:t>
      </w:r>
      <w:bookmarkEnd w:id="1446"/>
    </w:p>
    <w:p>
      <w:pPr>
        <w:pStyle w:val="BookText"/>
        <w:rPr/>
      </w:pPr>
      <w:r>
        <w:rPr>
          <w:rFonts w:ascii="IRNazanin" w:hAnsi="IRNazanin" w:eastAsia="IRNazanin"/>
          <w:color w:val="111111"/>
          <w:sz w:val="28"/>
          <w:sz w:val="28"/>
          <w:szCs w:val="28"/>
          <w:rtl w:val="true"/>
          <w:lang w:bidi="fa-IR"/>
        </w:rPr>
        <w:t>یکی از امتیازات بی‌نظیر قرآن،بیان پرمحتواترین مطالب،در قالب ساده‌ترین و مختصرترین کلمات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جمله‌ای بسیار کوتاه و آسان،امّا پرمحتوا و رساست و سابقه‌ی آن به انبیای گذشته همچون ابراهیم،نوح و آدم علیهم السلام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سلام،یکی از نام‌های خداوند،تهنیت خداوند بر پیامبران،تبریک الهی بر بهشتیان،زمزمه فرشتگان،کلام بین‌المللی تمام مسلمانان،شعار بهشتیان در این جهان و آن جهان،ذکر خالق و مخلوق،ندای وقت ورود و خروج،آغاز هر کلام در نامه و بیان است که هم بر مرده و زنده و هم بر بزرگ و کوچک گفته می‌شود و پاسخ آن در هر حال واجب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سلام،احترام،تبریک،دعا،امان و تهنیت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وقتی ما در پایان هر نماز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سلام تمام مرزهای نژادی و امتیازات پوچ سنّ،جنسیّت،مال،مقام،زبان و زمان را در طول تاریخ در هم می‌شکنیم و با همه بندگان صالح خدا ارتباط برقرار می‌کنیم و بر آنها</w:t>
      </w:r>
      <w:bookmarkStart w:id="1447" w:name="pg13165_114941"/>
    </w:p>
    <w:p>
      <w:pPr>
        <w:pStyle w:val="BookText"/>
        <w:rPr/>
      </w:pPr>
      <w:bookmarkEnd w:id="1447"/>
      <w:r>
        <w:rPr>
          <w:rFonts w:ascii="IRNazanin" w:hAnsi="IRNazanin" w:eastAsia="IRNazanin"/>
          <w:color w:val="111111"/>
          <w:sz w:val="28"/>
          <w:sz w:val="28"/>
          <w:szCs w:val="28"/>
          <w:rtl w:val="true"/>
          <w:lang w:bidi="fa-IR"/>
        </w:rPr>
        <w:t>درود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قبل از رسیدگی به حساب،به بهشت می‌روند،وقتی فرشتگان علت را سؤال می‌کنند،جواب می‌شنوند که ما در دنیا بر اطاعت خداوند و بر مشکلات و مصایب صبر می‌کردیم و اهل شکیبایی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با شنیدن جواب،از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استقبال می‌کنند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صبر هستیم،امّا شیعیان ما از ما صبورتر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صبر ما بر چیزی است که می‌دانیم ولی آنان بر چیزی صبر می‌کنند که نمی‌دانند</w:t>
      </w:r>
      <w:r>
        <w:rPr>
          <w:rFonts w:eastAsia="IRNazanin" w:cs="IRNazanin"/>
          <w:color w:val="111111"/>
          <w:sz w:val="28"/>
          <w:szCs w:val="28"/>
          <w:rtl w:val="true"/>
          <w:lang w:bidi="fa-IR"/>
        </w:rPr>
        <w:t xml:space="preserve">. </w:t>
      </w:r>
      <w:r>
        <w:rPr>
          <w:rStyle w:val="FootnoteAnchor"/>
          <w:rtl w:val="true"/>
        </w:rPr>
        <w:footnoteReference w:id="306"/>
      </w:r>
    </w:p>
    <w:p>
      <w:pPr>
        <w:pStyle w:val="Heading6"/>
        <w:numPr>
          <w:ilvl w:val="5"/>
          <w:numId w:val="1"/>
        </w:numPr>
        <w:rPr/>
      </w:pPr>
      <w:bookmarkStart w:id="1448" w:name="__RefHeading___Toc512206_3244359995"/>
      <w:bookmarkStart w:id="1449" w:name="_Toc630"/>
      <w:bookmarkEnd w:id="1448"/>
      <w:r>
        <w:rPr>
          <w:rtl w:val="true"/>
        </w:rPr>
        <w:t>نکاتی پیرامون صبر</w:t>
      </w:r>
      <w:bookmarkEnd w:id="1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سرچشمه صبر را از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 xml:space="preserve">» </w:t>
      </w:r>
      <w:r>
        <w:rPr>
          <w:rStyle w:val="FootnoteAnchor"/>
        </w:rPr>
        <w:footnoteReference w:id="3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هدف از صبر را نیز رضایت الهی قرار دهیم،نه خوشنامی و نه هیچ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w:t>
      </w:r>
      <w:r>
        <w:rPr>
          <w:rStyle w:val="FootnoteAnchor"/>
        </w:rPr>
        <w:footnoteReference w:id="3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از صفات انبیا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الصّٰابِرِینَ</w:t>
      </w:r>
      <w:r>
        <w:rPr>
          <w:rFonts w:eastAsia="Amiri" w:cs="Amiri" w:ascii="Amiri" w:hAnsi="Amiri"/>
          <w:color w:val="111111"/>
          <w:sz w:val="28"/>
          <w:szCs w:val="28"/>
          <w:rtl w:val="true"/>
          <w:lang w:bidi="ar-SA"/>
        </w:rPr>
        <w:t xml:space="preserve">» </w:t>
      </w:r>
      <w:r>
        <w:rPr>
          <w:rStyle w:val="FootnoteAnchor"/>
        </w:rPr>
        <w:footnoteReference w:id="3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کلید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w:t>
      </w:r>
      <w:r>
        <w:rPr>
          <w:rFonts w:eastAsia="Amiri" w:cs="Amiri" w:ascii="Amiri" w:hAnsi="Amiri"/>
          <w:color w:val="111111"/>
          <w:sz w:val="28"/>
          <w:szCs w:val="28"/>
          <w:rtl w:val="true"/>
          <w:lang w:bidi="ar-SA"/>
        </w:rPr>
        <w:t xml:space="preserve">» ... </w:t>
      </w:r>
      <w:r>
        <w:rPr>
          <w:rStyle w:val="FootnoteAnchor"/>
          <w:rtl w:val="true"/>
        </w:rPr>
        <w:footnoteReference w:id="3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بلاها و آزمایشاتِ الهی،محک و ملاک شناخت و روشن شدن چهره‌ی مجاهدان و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 xml:space="preserve">» </w:t>
      </w:r>
      <w:r>
        <w:rPr>
          <w:rStyle w:val="FootnoteAnchor"/>
        </w:rPr>
        <w:footnoteReference w:id="31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سبب دریافت صلوات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علل صلوات بر پیامبر و اهل بیت او این است که آنها صابرترین مردم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ایمان،به منزله سر برای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 xml:space="preserve">» </w:t>
      </w:r>
      <w:r>
        <w:rPr>
          <w:rStyle w:val="FootnoteAnchor"/>
        </w:rPr>
        <w:footnoteReference w:id="31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صبر،میزان درجات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450" w:name="pg13165_114942"/>
    </w:p>
    <w:p>
      <w:pPr>
        <w:pStyle w:val="BookText"/>
        <w:rPr/>
      </w:pPr>
      <w:bookmarkEnd w:id="1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Style w:val="FootnoteAnchor"/>
        </w:rPr>
        <w:footnoteReference w:id="31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صبر،دارای درجاتی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طاعت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از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سراسر قرآن فقط در مورد صابران اجر بی‌حساب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Pr>
        <w:footnoteReference w:id="31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در کنار صبر،شکر را نیز مطرح فرموده است،اشاره به اینکه مشکلات هم نعمت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صَبّٰارٍ شَکُورٍ</w:t>
      </w:r>
      <w:r>
        <w:rPr>
          <w:rFonts w:eastAsia="Amiri" w:cs="Amiri" w:ascii="Amiri" w:hAnsi="Amiri"/>
          <w:color w:val="111111"/>
          <w:sz w:val="28"/>
          <w:szCs w:val="28"/>
          <w:rtl w:val="true"/>
          <w:lang w:bidi="ar-SA"/>
        </w:rPr>
        <w:t xml:space="preserve">» </w:t>
      </w:r>
      <w:r>
        <w:rPr>
          <w:rStyle w:val="FootnoteAnchor"/>
        </w:rPr>
        <w:footnoteReference w:id="318"/>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صبر،وصیّت امام حسین علیه السلام به فرزندش امام سجّاد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اصبر علی الحق و ان کان مرا</w:t>
      </w:r>
      <w:r>
        <w:rPr>
          <w:rFonts w:eastAsia="IRNazanin" w:cs="IRNazanin"/>
          <w:color w:val="111111"/>
          <w:sz w:val="28"/>
          <w:szCs w:val="28"/>
          <w:rtl w:val="true"/>
          <w:lang w:bidi="fa-IR"/>
        </w:rPr>
        <w:t xml:space="preserve">» </w:t>
      </w:r>
      <w:r>
        <w:rPr>
          <w:rStyle w:val="FootnoteAnchor"/>
        </w:rPr>
        <w:footnoteReference w:id="319"/>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اقدام چند نوع صبر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اقدام حضرت ابراهیم در قربانی کردن اسماعیل که هم صبر بر اطاعت و تسلیم و هم صبر بر مصیبت را لازم دارد</w:t>
      </w:r>
      <w:r>
        <w:rPr>
          <w:rFonts w:eastAsia="IRNazanin" w:cs="IRNazanin"/>
          <w:color w:val="111111"/>
          <w:sz w:val="28"/>
          <w:szCs w:val="28"/>
          <w:rtl w:val="true"/>
          <w:lang w:bidi="fa-IR"/>
        </w:rPr>
        <w:t>.</w:t>
      </w:r>
    </w:p>
    <w:p>
      <w:pPr>
        <w:pStyle w:val="Heading5"/>
        <w:numPr>
          <w:ilvl w:val="4"/>
          <w:numId w:val="1"/>
        </w:numPr>
        <w:rPr/>
      </w:pPr>
      <w:bookmarkStart w:id="1451" w:name="__RefHeading___Toc512208_3244359995"/>
      <w:bookmarkStart w:id="1452" w:name="_Toc631"/>
      <w:bookmarkEnd w:id="1451"/>
      <w:r>
        <w:rPr>
          <w:rtl w:val="true"/>
        </w:rPr>
        <w:t>پیام‌ها</w:t>
      </w:r>
      <w:bookmarkEnd w:id="1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کمالات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پایان هشت نشانه و کمال برای اولوا الالباب بیان شده و فرشتگان نیز اساس درود خود را صبر مؤمنین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هنگام ورود،شیوه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عَلَیْهِمْ،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فرشته‌ها از هر سو بر بهشتیان سلام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بٰابٍ سَلاٰمٌ عَلَیْکُمْ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پایداری و پشتکار دارند احترام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حتّی بکار بردن کلمات و درود و تبریک نیز بر اساس یک مبنا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تملّق و گزافه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bookmarkStart w:id="1453" w:name="pg13165_114943"/>
    </w:p>
    <w:p>
      <w:pPr>
        <w:pStyle w:val="Heading4"/>
        <w:numPr>
          <w:ilvl w:val="3"/>
          <w:numId w:val="1"/>
        </w:numPr>
        <w:rPr/>
      </w:pPr>
      <w:bookmarkStart w:id="1454" w:name="__RefHeading___Toc512210_3244359995"/>
      <w:bookmarkStart w:id="1455" w:name="_Toc632"/>
      <w:bookmarkEnd w:id="1453"/>
      <w:bookmarkEnd w:id="145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25</w:t>
      </w:r>
      <w:r>
        <w:rPr>
          <w:rtl w:val="true"/>
        </w:rPr>
        <w:t>]</w:t>
      </w:r>
      <w:bookmarkEnd w:id="1455"/>
    </w:p>
    <w:p>
      <w:pPr>
        <w:pStyle w:val="Heading5"/>
        <w:numPr>
          <w:ilvl w:val="4"/>
          <w:numId w:val="1"/>
        </w:numPr>
        <w:rPr/>
      </w:pPr>
      <w:bookmarkStart w:id="1456" w:name="__RefHeading___Toc512212_3244359995"/>
      <w:bookmarkStart w:id="1457" w:name="_Toc633"/>
      <w:bookmarkEnd w:id="1456"/>
      <w:r>
        <w:rPr>
          <w:rtl w:val="true"/>
        </w:rPr>
        <w:t>اشاره</w:t>
      </w:r>
      <w:bookmarkEnd w:id="1457"/>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پیمان خدا را پس از محکم بستن می‌شکنند و آنچه را خداوند به پیوند آن فرمان داده قطع می‌کنند و در زمین فساد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برایشان لعنت است و برایشان بد منزلی است</w:t>
      </w:r>
      <w:r>
        <w:rPr>
          <w:rFonts w:eastAsia="IRNazanin" w:cs="IRNazanin"/>
          <w:color w:val="111111"/>
          <w:sz w:val="28"/>
          <w:szCs w:val="28"/>
          <w:rtl w:val="true"/>
          <w:lang w:bidi="fa-IR"/>
        </w:rPr>
        <w:t>.</w:t>
      </w:r>
    </w:p>
    <w:p>
      <w:pPr>
        <w:pStyle w:val="Heading5"/>
        <w:numPr>
          <w:ilvl w:val="4"/>
          <w:numId w:val="1"/>
        </w:numPr>
        <w:rPr/>
      </w:pPr>
      <w:bookmarkStart w:id="1458" w:name="__RefHeading___Toc512214_3244359995"/>
      <w:bookmarkStart w:id="1459" w:name="_Toc634"/>
      <w:bookmarkEnd w:id="1458"/>
      <w:r>
        <w:rPr>
          <w:rtl w:val="true"/>
        </w:rPr>
        <w:t>نکته‌ها</w:t>
      </w:r>
      <w:r>
        <w:rPr>
          <w:rtl w:val="true"/>
        </w:rPr>
        <w:t>:</w:t>
      </w:r>
      <w:bookmarkEnd w:id="1459"/>
    </w:p>
    <w:p>
      <w:pPr>
        <w:pStyle w:val="Heading5"/>
        <w:numPr>
          <w:ilvl w:val="4"/>
          <w:numId w:val="1"/>
        </w:numPr>
        <w:rPr/>
      </w:pPr>
      <w:bookmarkStart w:id="1460" w:name="__RefHeading___Toc512216_3244359995"/>
      <w:bookmarkStart w:id="1461" w:name="_Toc635"/>
      <w:bookmarkEnd w:id="1460"/>
      <w:r>
        <w:rPr>
          <w:rtl w:val="true"/>
        </w:rPr>
        <w:t>اشاره</w:t>
      </w:r>
      <w:bookmarkEnd w:id="1461"/>
    </w:p>
    <w:p>
      <w:pPr>
        <w:pStyle w:val="BookText"/>
        <w:rPr/>
      </w:pPr>
      <w:r>
        <w:rPr>
          <w:rFonts w:ascii="IRNazanin" w:hAnsi="IRNazanin" w:eastAsia="IRNazanin"/>
          <w:color w:val="111111"/>
          <w:sz w:val="28"/>
          <w:sz w:val="28"/>
          <w:szCs w:val="28"/>
          <w:rtl w:val="true"/>
          <w:lang w:bidi="fa-IR"/>
        </w:rPr>
        <w:t>در برابر صفات نیکو و بارز اولوا الالباب در وفای به عهد و ارتباط با آنچه خداوند بر وصل آن فرمان داده،قرآن به گروهی اشاره می‌کند که ضد این صفات را دارا می‌باشند،یعنی عهد و پیمان می‌شکنند و آنچه را امر به وصل آن شده،قطع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زمین،بارها در قرآن نسبت به افراد و اعمالی مطرح شده است،از جمله افرادی که مصداق مفسد معرّفی گردیده‌اند،فرعون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همچنین افعالی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حرث و نسل </w:t>
      </w:r>
      <w:r>
        <w:rPr>
          <w:rStyle w:val="FootnoteAnchor"/>
          <w:rtl w:val="true"/>
        </w:rPr>
        <w:footnoteReference w:id="321"/>
      </w:r>
      <w:r>
        <w:rPr>
          <w:rFonts w:ascii="IRNazanin" w:hAnsi="IRNazanin" w:eastAsia="IRNazanin"/>
          <w:color w:val="111111"/>
          <w:sz w:val="28"/>
          <w:sz w:val="28"/>
          <w:szCs w:val="28"/>
          <w:rtl w:val="true"/>
          <w:lang w:bidi="fa-IR"/>
        </w:rPr>
        <w:t>،ایجاد تفرقه و آدم‌کشی نیز از جمله مصادیق فساد در زمین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Style w:val="FootnoteAnchor"/>
          <w:rtl w:val="true"/>
        </w:rPr>
        <w:footnoteReference w:id="322"/>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کشتن،دار زدن،قطع عضو و یا تبعید می‌داند و کسانی را که در دل اراده‌ی بلند پروازی و فساد دارند،محرومان از الطاف الهی در قیامت می‌شمارد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فرزندش وصیّت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القاطع لرحمه،فانی وجدته ملعونا فی کتاب الله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از دوستی و مصاحبت با کسانی که قطع رحم می‌کنند بپرهیز،زیرا من در قرآن،آنها را ملعون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w:t>
      </w:r>
      <w:bookmarkStart w:id="1462" w:name="pg13165_114944"/>
    </w:p>
    <w:p>
      <w:pPr>
        <w:pStyle w:val="Heading5"/>
        <w:numPr>
          <w:ilvl w:val="4"/>
          <w:numId w:val="1"/>
        </w:numPr>
        <w:rPr/>
      </w:pPr>
      <w:bookmarkStart w:id="1463" w:name="__RefHeading___Toc512218_3244359995"/>
      <w:bookmarkStart w:id="1464" w:name="_Toc636"/>
      <w:bookmarkEnd w:id="1462"/>
      <w:bookmarkEnd w:id="1463"/>
      <w:r>
        <w:rPr>
          <w:rtl w:val="true"/>
        </w:rPr>
        <w:t>پیام‌ها</w:t>
      </w:r>
      <w:bookmarkEnd w:id="1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تربیتی و تبلیغی،روش مقایسه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شروع تمام انحرافات،جدایی انسان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یَنْقُضُونَ 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از گناهان کبیره است،زیرا وعده عذاب برای آن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انسان،به همه جا سرایت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یُفْسِدُونَ فِی الْأَرْضِ</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512220_3244359995"/>
      <w:bookmarkStart w:id="1466" w:name="_Toc637"/>
      <w:bookmarkEnd w:id="146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26</w:t>
      </w:r>
      <w:r>
        <w:rPr>
          <w:rtl w:val="true"/>
        </w:rPr>
        <w:t>]</w:t>
      </w:r>
      <w:bookmarkEnd w:id="1466"/>
    </w:p>
    <w:p>
      <w:pPr>
        <w:pStyle w:val="Heading5"/>
        <w:numPr>
          <w:ilvl w:val="4"/>
          <w:numId w:val="1"/>
        </w:numPr>
        <w:rPr/>
      </w:pPr>
      <w:bookmarkStart w:id="1467" w:name="__RefHeading___Toc512222_3244359995"/>
      <w:bookmarkStart w:id="1468" w:name="_Toc638"/>
      <w:bookmarkEnd w:id="1467"/>
      <w:r>
        <w:rPr>
          <w:rtl w:val="true"/>
        </w:rPr>
        <w:t>اشاره</w:t>
      </w:r>
      <w:bookmarkEnd w:id="1468"/>
    </w:p>
    <w:p>
      <w:pPr>
        <w:pStyle w:val="BookText"/>
        <w:rPr/>
      </w:pP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هر که بخواهد روزی را گسترش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زندگی دنیا دل‌خوشند،در حالی که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جز یک کامیابی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469" w:name="__RefHeading___Toc512224_3244359995"/>
      <w:bookmarkStart w:id="1470" w:name="_Toc639"/>
      <w:bookmarkEnd w:id="1469"/>
      <w:r>
        <w:rPr>
          <w:rtl w:val="true"/>
        </w:rPr>
        <w:t>نکته‌ها</w:t>
      </w:r>
      <w:r>
        <w:rPr>
          <w:rtl w:val="true"/>
        </w:rPr>
        <w:t>:</w:t>
      </w:r>
      <w:bookmarkEnd w:id="1470"/>
    </w:p>
    <w:p>
      <w:pPr>
        <w:pStyle w:val="Heading5"/>
        <w:numPr>
          <w:ilvl w:val="4"/>
          <w:numId w:val="1"/>
        </w:numPr>
        <w:rPr/>
      </w:pPr>
      <w:bookmarkStart w:id="1471" w:name="__RefHeading___Toc512226_3244359995"/>
      <w:bookmarkStart w:id="1472" w:name="_Toc640"/>
      <w:bookmarkEnd w:id="1471"/>
      <w:r>
        <w:rPr>
          <w:rtl w:val="true"/>
        </w:rPr>
        <w:t>اشاره</w:t>
      </w:r>
      <w:bookmarkEnd w:id="1472"/>
    </w:p>
    <w:p>
      <w:pPr>
        <w:pStyle w:val="BookText"/>
        <w:rPr/>
      </w:pPr>
      <w:r>
        <w:rPr>
          <w:rFonts w:ascii="IRNazanin" w:hAnsi="IRNazanin" w:eastAsia="IRNazanin"/>
          <w:color w:val="111111"/>
          <w:sz w:val="28"/>
          <w:sz w:val="28"/>
          <w:szCs w:val="28"/>
          <w:rtl w:val="true"/>
          <w:lang w:bidi="fa-IR"/>
        </w:rPr>
        <w:t>گرچه در این آیه،توسعه و تنگی رزق به خدا نسبت داده شده،امّا بدیهی است که کارهای خداوند حکیم،از روی مصلحت و حکمت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برخی آیات و روایات، بعضی علل آن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جمله؛وجود گناه در زندگی افراد که باعث تغییراتی در رزق آنها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ببخشای بر من آن گناهانی که نعمت‌ها را دگرگون می‌سازد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تفاوت در رزق و روزی بخاطر آزمایش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لَنَبْلُوَنَّکُمْ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الْأَمْوٰالِ</w:t>
      </w:r>
      <w:r>
        <w:rPr>
          <w:rFonts w:eastAsia="IRNazanin" w:cs="IRNazanin"/>
          <w:color w:val="111111"/>
          <w:sz w:val="28"/>
          <w:szCs w:val="28"/>
          <w:rtl w:val="true"/>
          <w:lang w:bidi="fa-IR"/>
        </w:rPr>
        <w:t xml:space="preserve">» ... </w:t>
      </w:r>
      <w:r>
        <w:rPr>
          <w:rStyle w:val="FootnoteAnchor"/>
          <w:rtl w:val="true"/>
        </w:rPr>
        <w:footnoteReference w:id="324"/>
      </w:r>
      <w:r>
        <w:rPr>
          <w:rFonts w:ascii="IRNazanin" w:hAnsi="IRNazanin" w:eastAsia="IRNazanin"/>
          <w:color w:val="111111"/>
          <w:sz w:val="28"/>
          <w:sz w:val="28"/>
          <w:szCs w:val="28"/>
          <w:rtl w:val="true"/>
          <w:lang w:bidi="fa-IR"/>
        </w:rPr>
        <w:t>ما هر آینه شما را با نقص اموال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محروم شدن</w:t>
      </w:r>
      <w:bookmarkStart w:id="1473" w:name="pg13165_114945"/>
    </w:p>
    <w:p>
      <w:pPr>
        <w:pStyle w:val="BookText"/>
        <w:rPr/>
      </w:pPr>
      <w:bookmarkEnd w:id="1473"/>
      <w:r>
        <w:rPr>
          <w:rFonts w:ascii="IRNazanin" w:hAnsi="IRNazanin" w:eastAsia="IRNazanin"/>
          <w:color w:val="111111"/>
          <w:sz w:val="28"/>
          <w:sz w:val="28"/>
          <w:szCs w:val="28"/>
          <w:rtl w:val="true"/>
          <w:lang w:bidi="fa-IR"/>
        </w:rPr>
        <w:t>بجهت محروم کردن دیگران از حقوق آنهاست،نظیر داستان باغی که در آتش سوخت که سوره‌ی قلم به آن اشاره فرموده است،و گاهی هم بی‌توجّهی به یتیمان باعث تنگی 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مهم آن است که ما نه از بسط رزق یاغی شویم و همه چیز را از یاد ببریم و نه به هنگام قبض آن از همه چیز ناامید و مأیوس گردیم که نظام الهی،نظامی است حکیمانه و بر پایه آزمایش،نه بر اساس شانس و بخت و اقبال</w:t>
      </w:r>
      <w:r>
        <w:rPr>
          <w:rFonts w:eastAsia="IRNazanin" w:cs="IRNazanin"/>
          <w:color w:val="111111"/>
          <w:sz w:val="28"/>
          <w:szCs w:val="28"/>
          <w:rtl w:val="true"/>
          <w:lang w:bidi="fa-IR"/>
        </w:rPr>
        <w:t>.</w:t>
      </w:r>
    </w:p>
    <w:p>
      <w:pPr>
        <w:pStyle w:val="Heading5"/>
        <w:numPr>
          <w:ilvl w:val="4"/>
          <w:numId w:val="1"/>
        </w:numPr>
        <w:rPr/>
      </w:pPr>
      <w:bookmarkStart w:id="1474" w:name="__RefHeading___Toc512228_3244359995"/>
      <w:bookmarkStart w:id="1475" w:name="_Toc641"/>
      <w:bookmarkEnd w:id="1474"/>
      <w:r>
        <w:rPr>
          <w:rtl w:val="true"/>
        </w:rPr>
        <w:t>پیام‌ها</w:t>
      </w:r>
      <w:bookmarkEnd w:id="1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بدست خداست نه به زرنگی،دو رنگی،پیمان شکنی و قطع روابطی که احیاناً مستلزم انفاق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یَبْسُطُ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کم هم بر اساس اندازه‌ی حکیمانه مقدّر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دنیا اندک است ولی طرفداران خود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فَرِحُوا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دنیا،کوچک،کم و زودگذر است،به آن دل خوش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مَتٰاعٌ</w:t>
      </w:r>
      <w:r>
        <w:rPr>
          <w:rFonts w:eastAsia="IRNazanin" w:cs="IRNazanin"/>
          <w:color w:val="111111"/>
          <w:sz w:val="28"/>
          <w:szCs w:val="28"/>
          <w:rtl w:val="true"/>
          <w:lang w:bidi="fa-IR"/>
        </w:rPr>
        <w:t>»</w:t>
      </w:r>
    </w:p>
    <w:p>
      <w:pPr>
        <w:pStyle w:val="Heading4"/>
        <w:numPr>
          <w:ilvl w:val="3"/>
          <w:numId w:val="1"/>
        </w:numPr>
        <w:rPr/>
      </w:pPr>
      <w:bookmarkStart w:id="1476" w:name="__RefHeading___Toc512230_3244359995"/>
      <w:bookmarkStart w:id="1477" w:name="_Toc642"/>
      <w:bookmarkEnd w:id="147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27</w:t>
      </w:r>
      <w:r>
        <w:rPr>
          <w:rtl w:val="true"/>
        </w:rPr>
        <w:t>]</w:t>
      </w:r>
      <w:bookmarkEnd w:id="1477"/>
    </w:p>
    <w:p>
      <w:pPr>
        <w:pStyle w:val="Heading5"/>
        <w:numPr>
          <w:ilvl w:val="4"/>
          <w:numId w:val="1"/>
        </w:numPr>
        <w:rPr/>
      </w:pPr>
      <w:bookmarkStart w:id="1478" w:name="__RefHeading___Toc512232_3244359995"/>
      <w:bookmarkStart w:id="1479" w:name="_Toc643"/>
      <w:bookmarkEnd w:id="1478"/>
      <w:r>
        <w:rPr>
          <w:rtl w:val="true"/>
        </w:rPr>
        <w:t>اشاره</w:t>
      </w:r>
      <w:bookmarkEnd w:id="1479"/>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طرف پروردگارش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نشده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و هر کس را که به سوی او رو کرده و توبه نماید،به سوی خویش هدایت می‌نماید</w:t>
      </w:r>
      <w:r>
        <w:rPr>
          <w:rFonts w:eastAsia="IRNazanin" w:cs="IRNazanin"/>
          <w:color w:val="111111"/>
          <w:sz w:val="28"/>
          <w:szCs w:val="28"/>
          <w:rtl w:val="true"/>
          <w:lang w:bidi="fa-IR"/>
        </w:rPr>
        <w:t>.</w:t>
      </w:r>
    </w:p>
    <w:p>
      <w:pPr>
        <w:pStyle w:val="Heading5"/>
        <w:numPr>
          <w:ilvl w:val="4"/>
          <w:numId w:val="1"/>
        </w:numPr>
        <w:rPr/>
      </w:pPr>
      <w:bookmarkStart w:id="1480" w:name="__RefHeading___Toc512234_3244359995"/>
      <w:bookmarkStart w:id="1481" w:name="_Toc644"/>
      <w:bookmarkEnd w:id="1480"/>
      <w:r>
        <w:rPr>
          <w:rtl w:val="true"/>
        </w:rPr>
        <w:t>نکته‌ها</w:t>
      </w:r>
      <w:r>
        <w:rPr>
          <w:rtl w:val="true"/>
        </w:rPr>
        <w:t>:</w:t>
      </w:r>
      <w:bookmarkEnd w:id="1481"/>
    </w:p>
    <w:p>
      <w:pPr>
        <w:pStyle w:val="Heading6"/>
        <w:numPr>
          <w:ilvl w:val="5"/>
          <w:numId w:val="1"/>
        </w:numPr>
        <w:rPr/>
      </w:pPr>
      <w:bookmarkStart w:id="1482" w:name="__RefHeading___Toc512236_3244359995"/>
      <w:bookmarkStart w:id="1483" w:name="_Toc645"/>
      <w:bookmarkEnd w:id="1482"/>
      <w:r>
        <w:rPr>
          <w:rtl w:val="true"/>
        </w:rPr>
        <w:t>اشاره</w:t>
      </w:r>
      <w:bookmarkEnd w:id="14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برای اثبات ادعای نبوّت خود،باید نشانه‌ای از جانب خداوند داشته باشد که آن را معجزه می‌نامند،این معجزه طبعاً در امور خاص و مشخّصی است،امّا افراد لجوج که</w:t>
      </w:r>
      <w:bookmarkStart w:id="1484" w:name="pg13165_114946"/>
    </w:p>
    <w:p>
      <w:pPr>
        <w:pStyle w:val="BookText"/>
        <w:rPr/>
      </w:pPr>
      <w:bookmarkEnd w:id="1484"/>
      <w:r>
        <w:rPr>
          <w:rFonts w:ascii="IRNazanin" w:hAnsi="IRNazanin" w:eastAsia="IRNazanin"/>
          <w:color w:val="111111"/>
          <w:sz w:val="28"/>
          <w:sz w:val="28"/>
          <w:szCs w:val="28"/>
          <w:rtl w:val="true"/>
          <w:lang w:bidi="fa-IR"/>
        </w:rPr>
        <w:t>قصد پذیرش حقّ را نداشتند،از پیامبر تقاضای معجزه بر اساس هوسهای خود می‌کردند، در صورتی که اگر لجاجت را کنار می‌گذاشتند،قرآن،خود،بزرگترین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آب و غذا برای افراد مریض مضرّ است،امّا این ضرر نه از آن جهت که در آب و غذا ضرری وجود دارد،بلکه بخاطر بیماری این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روحی مریض‌اند،مانند مریض جسمانی در پذیرش آیات ناب الهی دچار ناراحتی می‌گردند،زیرا به محض مواجهه با حقّ،روح لجاجت در آنها تحریک شده و هدایت را پس می‌زند،و این همان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485" w:name="__RefHeading___Toc512238_3244359995"/>
      <w:bookmarkStart w:id="1486" w:name="_Toc646"/>
      <w:bookmarkEnd w:id="1485"/>
      <w:r>
        <w:rPr>
          <w:rtl w:val="true"/>
        </w:rPr>
        <w:t>بحثی پیرامون هدایت و ضلالت</w:t>
      </w:r>
      <w:bookmarkEnd w:id="1486"/>
    </w:p>
    <w:p>
      <w:pPr>
        <w:pStyle w:val="BookText"/>
        <w:rPr/>
      </w:pPr>
      <w:r>
        <w:rPr>
          <w:rFonts w:ascii="IRNazanin" w:hAnsi="IRNazanin" w:eastAsia="IRNazanin"/>
          <w:color w:val="111111"/>
          <w:sz w:val="28"/>
          <w:sz w:val="28"/>
          <w:szCs w:val="28"/>
          <w:rtl w:val="true"/>
          <w:lang w:bidi="fa-IR"/>
        </w:rPr>
        <w:t>هدایت الهی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و تکمیلی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هدایت ابتدایی در رابطه با همه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امّا هدایت تکمیلی نسبت به کسانی است که هدایت عمومی اول را پذیرفته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معلمی که در روزهای اوّل درس،مطالب خود را یکسان و یک نواخت به همه شاگردان عرضه می‌کند،امّا بعد از مدّتی برای محصلین کوشا،جدی و پرکار خود،لطف بیشتری مبذول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امّا براستی برای افرادی که قرآن درباره‌ی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هیچ آیه‌ای از آیات الهی برایشان نازل نشد،مگر آنکه از آن اعراض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عَلَیْکَ کِتٰاباً فِی قِرْطٰاسٍ فَلَمَسُوهُ بِأَیْدِیهِمْ لَقٰالَ الَّذِینَ کَفَرُوا إِنْ هٰذٰا إِلاّٰ سِحْرٌ مُبِینٌ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اگر ما کتاب را از آسمان در کاغذی فرو فرستیم و آنها با دست خودشان آن را لمس کنند،باز هم می‌گویند سحر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کُلَّ آیَةٍ لاٰ یُؤْمِنُوا بِهٰا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اگر هر معجزه‌ای ببینند،ایمان نخواهند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برداشتن دست عنایت و زدن مهر ضلالت بر دلهایشان،چاره‌ای دیگر می‌باشد؟</w:t>
      </w:r>
      <w:r>
        <w:rPr>
          <w:rFonts w:eastAsia="IRNazanin" w:cs="IRNazanin"/>
          <w:color w:val="111111"/>
          <w:sz w:val="28"/>
          <w:szCs w:val="28"/>
          <w:rtl w:val="true"/>
          <w:lang w:bidi="fa-IR"/>
        </w:rPr>
        <w:t>!</w:t>
      </w:r>
      <w:bookmarkStart w:id="1487" w:name="pg13165_114947"/>
    </w:p>
    <w:p>
      <w:pPr>
        <w:pStyle w:val="BookText"/>
        <w:rPr/>
      </w:pPr>
      <w:bookmarkEnd w:id="1487"/>
      <w:r>
        <w:rPr>
          <w:rFonts w:ascii="IRNazanin" w:hAnsi="IRNazanin" w:eastAsia="IRNazanin"/>
          <w:color w:val="111111"/>
          <w:sz w:val="28"/>
          <w:sz w:val="28"/>
          <w:szCs w:val="28"/>
          <w:rtl w:val="true"/>
          <w:lang w:bidi="fa-IR"/>
        </w:rPr>
        <w:t>در هر حال،خداوند،حکیم و عادل است و تمام کارها و خواست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فَیَغْفِرُ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یُعَذِّبُ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اساس عدل و حکمت و لطف و عنایت تفسیر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بدون هیچ ضابطه و معیاری،هدایت را برای کسی خواسته باشد،بلکه چنانچه از آیات دیگر برمی‌آید،یک جا ایمان را شرط هدایت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در جای دیگر،کسب رضایت و خشنودی حقّ را با پیمودن راه سلامت زمینه هدایت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یا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دیگر،اسراف و تردید و شک را عامل این اضلال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به هر صورت اگر دهانه ظرفی بطرف آسمان باشد،باران در او وارد می‌شود،امّا اگر به طرف زمین قرار بگیرد،از نزولات آسمانی بهره‌ای نخواهد برد و اینچنین است انسانی که دهانه روحش به جانب مادیّات باشد،بدیهی است که از باران معنویّت الهی بی‌نصیب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5"/>
        <w:numPr>
          <w:ilvl w:val="4"/>
          <w:numId w:val="1"/>
        </w:numPr>
        <w:rPr/>
      </w:pPr>
      <w:bookmarkStart w:id="1488" w:name="__RefHeading___Toc512240_3244359995"/>
      <w:bookmarkStart w:id="1489" w:name="_Toc647"/>
      <w:bookmarkEnd w:id="1488"/>
      <w:r>
        <w:rPr>
          <w:rtl w:val="true"/>
        </w:rPr>
        <w:t>پیام‌ها</w:t>
      </w:r>
      <w:bookmarkEnd w:id="14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لجوج هر لحظه معجزه‌ی جدیدی می‌خواهند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مشکل در معجزه بیرونی نیست،بلکه در عناد درونی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الهی هدایت همه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امّا اگر کسی راه کج را انتخاب کرد،خداوند کیفر او را،همان گمراهی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برابر حق،کلید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إِلَیْهِ مَنْ أَنٰابَ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هدایت مردم بدست خداست ولی هدایت خداوند شامل کسانی می‌شود که در خود،آمادگی به وجود آورده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إِلَیْهِ مَنْ أَنٰابَ</w:t>
      </w:r>
      <w:r>
        <w:rPr>
          <w:rFonts w:eastAsia="IRNazanin" w:cs="IRNazanin"/>
          <w:color w:val="111111"/>
          <w:sz w:val="28"/>
          <w:szCs w:val="28"/>
          <w:rtl w:val="true"/>
          <w:lang w:bidi="fa-IR"/>
        </w:rPr>
        <w:t>»</w:t>
      </w:r>
      <w:bookmarkStart w:id="1490" w:name="pg13165_114948"/>
    </w:p>
    <w:p>
      <w:pPr>
        <w:pStyle w:val="Heading4"/>
        <w:numPr>
          <w:ilvl w:val="3"/>
          <w:numId w:val="1"/>
        </w:numPr>
        <w:rPr/>
      </w:pPr>
      <w:bookmarkStart w:id="1491" w:name="__RefHeading___Toc512242_3244359995"/>
      <w:bookmarkStart w:id="1492" w:name="_Toc648"/>
      <w:bookmarkEnd w:id="1490"/>
      <w:bookmarkEnd w:id="149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28</w:t>
      </w:r>
      <w:r>
        <w:rPr>
          <w:rtl w:val="true"/>
        </w:rPr>
        <w:t>]</w:t>
      </w:r>
      <w:bookmarkEnd w:id="1492"/>
    </w:p>
    <w:p>
      <w:pPr>
        <w:pStyle w:val="Heading5"/>
        <w:numPr>
          <w:ilvl w:val="4"/>
          <w:numId w:val="1"/>
        </w:numPr>
        <w:rPr/>
      </w:pPr>
      <w:bookmarkStart w:id="1493" w:name="__RefHeading___Toc512244_3244359995"/>
      <w:bookmarkStart w:id="1494" w:name="_Toc649"/>
      <w:bookmarkEnd w:id="1493"/>
      <w:r>
        <w:rPr>
          <w:rtl w:val="true"/>
        </w:rPr>
        <w:t>اشاره</w:t>
      </w:r>
      <w:bookmarkEnd w:id="1494"/>
    </w:p>
    <w:p>
      <w:pPr>
        <w:pStyle w:val="BookText"/>
        <w:rPr/>
      </w:pP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ایمان آورده و دلهایشان به یاد خدا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w:t>
      </w:r>
    </w:p>
    <w:p>
      <w:pPr>
        <w:pStyle w:val="Heading5"/>
        <w:numPr>
          <w:ilvl w:val="4"/>
          <w:numId w:val="1"/>
        </w:numPr>
        <w:rPr/>
      </w:pPr>
      <w:bookmarkStart w:id="1495" w:name="__RefHeading___Toc512246_3244359995"/>
      <w:bookmarkStart w:id="1496" w:name="_Toc650"/>
      <w:bookmarkEnd w:id="1495"/>
      <w:r>
        <w:rPr>
          <w:rtl w:val="true"/>
        </w:rPr>
        <w:t>نکته‌ها</w:t>
      </w:r>
      <w:r>
        <w:rPr>
          <w:rtl w:val="true"/>
        </w:rPr>
        <w:t>:</w:t>
      </w:r>
      <w:bookmarkEnd w:id="1496"/>
    </w:p>
    <w:p>
      <w:pPr>
        <w:pStyle w:val="Heading6"/>
        <w:numPr>
          <w:ilvl w:val="5"/>
          <w:numId w:val="1"/>
        </w:numPr>
        <w:rPr/>
      </w:pPr>
      <w:bookmarkStart w:id="1497" w:name="__RefHeading___Toc512248_3244359995"/>
      <w:bookmarkStart w:id="1498" w:name="_Toc651"/>
      <w:bookmarkEnd w:id="1497"/>
      <w:r>
        <w:rPr>
          <w:rtl w:val="true"/>
        </w:rPr>
        <w:t>اشاره</w:t>
      </w:r>
      <w:bookmarkEnd w:id="1498"/>
    </w:p>
    <w:p>
      <w:pPr>
        <w:pStyle w:val="BookText"/>
        <w:rPr/>
      </w:pPr>
      <w:r>
        <w:rPr>
          <w:rFonts w:ascii="IRNazanin" w:hAnsi="IRNazanin" w:eastAsia="IRNazanin"/>
          <w:color w:val="111111"/>
          <w:sz w:val="28"/>
          <w:sz w:val="28"/>
          <w:szCs w:val="28"/>
          <w:rtl w:val="true"/>
          <w:lang w:bidi="fa-IR"/>
        </w:rPr>
        <w:t>یاد خدا تنها به ذکر زبانی نیست،اگر چه یکی از مصادیق روشن یاد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مهم است یاد خدا بودن در تمام حالات خصوصاً در وقت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برکات بسیار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نعمت‌های او،عامل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قدرت او،سبب توکّل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الطاف او،مایه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قهر و خشم او،عامل خوف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عظمت و بزرگی او،سبب خشیت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علم او به پنهان و آشکار،مایه حیا و پاکدامنی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عفو و کرم او،مایه امید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عدل او،عامل تقوا و پرهیزکاری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انسان،بی‌نهایت طلب است و کمال مطلق می‌خواهد ولی چون هر چیزی غیر از خداوند محدود است و وجود عارضی دارد،دل را آرام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که با یاد خدا آرامش می‌یابند،عده‌ای هم به متاع قلیل دنیا راضی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 وَ 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نماز،ذکر الهی و مایه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باشد که بواسطه ذکر و یادی که</w:t>
      </w:r>
    </w:p>
    <w:p>
      <w:pPr>
        <w:pStyle w:val="BookText"/>
        <w:rPr/>
      </w:pPr>
      <w:r>
        <w:rPr>
          <w:rFonts w:ascii="IRNazanin" w:hAnsi="IRNazanin" w:eastAsia="IRNazanin"/>
          <w:color w:val="111111"/>
          <w:sz w:val="28"/>
          <w:sz w:val="28"/>
          <w:szCs w:val="28"/>
          <w:rtl w:val="true"/>
          <w:lang w:bidi="fa-IR"/>
        </w:rPr>
        <w:t>خدا از شما می‌کند،دلهایتان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بدانیم خداوند ما را یاد می‌کند و ما در محضر او هستیم،دلهایمان آرامش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حضرت نوح علیه السلام بواسطه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 بِأَعْیُنِنٰا</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آرام گرفت و امام حسین علیه السلام به هنگام شهادت علی اصغرش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علی انه 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آرامش را ابراز فرمود،و یا در دعای عرفه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ذاکر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این آیه آمده است که دلها،و بویژه دل مؤمن،با یاد خدا آرام می‌گیرد،امّا در آیات دیگری می‌خوانیم هر گاه مؤمن خدا را یاد کند،دلش به لرزه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آیا این لرزش و آرامش می‌توانند در یک جا جمع شوند؟ راه توجیه آن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تصوّر وجود این همزمان آرامش و لرزش در یک فرد،توجّه به این مثال‌ها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بخاطر وجود همه مقدمات،اطمینان و آرامش دارد،امّا در عین حال از نتیجه هم نگران و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جراح متخصصی که به علم و کار خود مطمئن است ولی باز در هنگام عمل شخصیّت مهمی دلهره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فرزندان،هم به وجود والدین،احساس آرامش می‌کنند وهم از آنها حساب می‌برند 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از آنجا که می‌داند فلان ناگواری برای آزمایش و رشد و ترفیع مقام اوست، خرسند و آرام است،امّا اینکه آیا در انجام وظیفه موفق خواهد شد یا خیر،او را نگران می‌کند و به لرزه می‌اندازد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مؤمن وقتی در تلاوت قرآن به آیات عذاب،دوزخ و قهر الهی می‌رسند،لرزش بر اندام آنها مستولی می‌شود،امّا هنگامی که آیات رحمت و رضوان و بهشت خداوند را قرائت می‌کنند،آرامشی شیرین،قلوب آنها را فرا می‌گیرد و آنها را دلگرم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دعای ابو حمزه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ذکرت ذنوبی فزعت و اذا رأیت</w:t>
      </w:r>
      <w:bookmarkStart w:id="1499" w:name="pg13165_114950"/>
    </w:p>
    <w:p>
      <w:pPr>
        <w:pStyle w:val="BookText"/>
        <w:rPr/>
      </w:pPr>
      <w:bookmarkEnd w:id="1499"/>
      <w:r>
        <w:rPr>
          <w:rFonts w:ascii="IRNazanin" w:hAnsi="IRNazanin" w:eastAsia="IRNazanin"/>
          <w:color w:val="111111"/>
          <w:sz w:val="28"/>
          <w:sz w:val="28"/>
          <w:szCs w:val="28"/>
          <w:rtl w:val="true"/>
          <w:lang w:bidi="fa-IR"/>
        </w:rPr>
        <w:t>کرمک طمعت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گناهان خود و عدل و قهر تو را به یاد می‌آورم،ناله می‌زنم،امّا وقتی به یاد لطف و عفو تو می‌افتم امیدوار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المیزان برای این جمله،از قرآن شاهد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مِنْهُ جُلُودُ الَّذِینَ یَخْشَوْنَ رَبَّهُمْ ثُمَّ تَلِینُ جُلُودُهُمْ وَ قُلُوبُهُمْ إِلیٰ ذِکْرِ اللّٰهِ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یعنی در آغاز انسان دلهره دارد ولی کم‌کم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یاد خدا غافل است،آرامش ندارد و زندگی بدون آرامش زندگی نکبت 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ذِکْرِی فَإِنَّ لَهُ مَعِیشَةً ضَنْکاً</w:t>
      </w:r>
      <w:r>
        <w:rPr>
          <w:rFonts w:eastAsia="IRNazanin" w:cs="IRNazanin"/>
          <w:color w:val="111111"/>
          <w:sz w:val="28"/>
          <w:szCs w:val="28"/>
          <w:rtl w:val="true"/>
          <w:lang w:bidi="fa-IR"/>
        </w:rPr>
        <w:t xml:space="preserve">» </w:t>
      </w:r>
      <w:r>
        <w:rPr>
          <w:rStyle w:val="FootnoteAnchor"/>
          <w:rtl w:val="true"/>
        </w:rPr>
        <w:footnoteReference w:id="340"/>
      </w:r>
    </w:p>
    <w:p>
      <w:pPr>
        <w:pStyle w:val="Heading6"/>
        <w:numPr>
          <w:ilvl w:val="5"/>
          <w:numId w:val="1"/>
        </w:numPr>
        <w:rPr/>
      </w:pPr>
      <w:bookmarkStart w:id="1500" w:name="__RefHeading___Toc512250_3244359995"/>
      <w:bookmarkStart w:id="1501" w:name="_Toc652"/>
      <w:bookmarkEnd w:id="1500"/>
      <w:r>
        <w:rPr>
          <w:rtl w:val="true"/>
        </w:rPr>
        <w:t>عوامل آرامش و دلگرمی</w:t>
      </w:r>
      <w:bookmarkEnd w:id="1501"/>
    </w:p>
    <w:p>
      <w:pPr>
        <w:pStyle w:val="BookText"/>
        <w:rPr/>
      </w:pPr>
      <w:r>
        <w:rPr>
          <w:rFonts w:ascii="IRNazanin" w:hAnsi="IRNazanin" w:eastAsia="IRNazanin"/>
          <w:color w:val="111111"/>
          <w:sz w:val="28"/>
          <w:sz w:val="28"/>
          <w:szCs w:val="28"/>
          <w:rtl w:val="true"/>
          <w:lang w:bidi="fa-IR"/>
        </w:rPr>
        <w:t xml:space="preserve">دستیابی به اطمینان و آرامش می‌تواند عوامل گوناگونی داشته باشد،ولی در رأس آنها آگاهی و علم جلوه ویژه‌ای دارد؛ کسی که می‌داند ذرّه‌ی مثقالی از کارش 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نسبت به تلاش و فعّالیّتش دلگرم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کسی که می‌داند بر اساس لطف و رحمت الهی آفریده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می‌داند خداوند در کمین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خداوند حکیم و علیم است و هیچ موجودی را بیهوده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می‌داند راهش روشن و آینده‌اش بهتر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قلبش مطمئن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کسی که می‌داند امام و رهبرش انسانی کامل،انتخاب شده از جانب خداوند و معصوم از هر لغزش و خطاست،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می‌داند کارِ نیک او از ده تا هفتصد بلکه تا بی‌نهایت برابر پاداش دارد ولی کار زشت</w:t>
      </w:r>
      <w:bookmarkStart w:id="1502" w:name="pg13165_114951"/>
    </w:p>
    <w:p>
      <w:pPr>
        <w:pStyle w:val="BookText"/>
        <w:rPr/>
      </w:pPr>
      <w:bookmarkEnd w:id="1502"/>
      <w:r>
        <w:rPr>
          <w:rFonts w:ascii="Amiri" w:hAnsi="Amiri" w:eastAsia="Amiri" w:cs="Amiri"/>
          <w:color w:val="111111"/>
          <w:sz w:val="28"/>
          <w:sz w:val="28"/>
          <w:szCs w:val="28"/>
          <w:rtl w:val="true"/>
          <w:lang w:bidi="ar-SA"/>
        </w:rPr>
        <w:t>او یک لغزش بحساب می‌آید دلخوش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کسی که می‌داند خداوند نیکوکاران را دوست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به کار نیکش دلگرم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کار خیرش آشکار و کار شرّش پنهان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است</w:t>
      </w:r>
      <w:r>
        <w:rPr>
          <w:rFonts w:eastAsia="IRNazanin" w:cs="IRNazanin"/>
          <w:color w:val="111111"/>
          <w:sz w:val="28"/>
          <w:szCs w:val="28"/>
          <w:rtl w:val="true"/>
          <w:lang w:bidi="fa-IR"/>
        </w:rPr>
        <w:t>.</w:t>
      </w:r>
    </w:p>
    <w:p>
      <w:pPr>
        <w:pStyle w:val="Heading6"/>
        <w:numPr>
          <w:ilvl w:val="5"/>
          <w:numId w:val="1"/>
        </w:numPr>
        <w:rPr/>
      </w:pPr>
      <w:bookmarkStart w:id="1503" w:name="__RefHeading___Toc512252_3244359995"/>
      <w:bookmarkStart w:id="1504" w:name="_Toc653"/>
      <w:bookmarkEnd w:id="1503"/>
      <w:r>
        <w:rPr>
          <w:rtl w:val="true"/>
        </w:rPr>
        <w:t>عوامل اضطراب و نگرانی</w:t>
      </w:r>
      <w:bookmarkEnd w:id="1504"/>
    </w:p>
    <w:p>
      <w:pPr>
        <w:pStyle w:val="BookText"/>
        <w:rPr/>
      </w:pPr>
      <w:r>
        <w:rPr>
          <w:rFonts w:ascii="IRNazanin" w:hAnsi="IRNazanin" w:eastAsia="IRNazanin"/>
          <w:color w:val="111111"/>
          <w:sz w:val="28"/>
          <w:sz w:val="28"/>
          <w:szCs w:val="28"/>
          <w:rtl w:val="true"/>
          <w:lang w:bidi="fa-IR"/>
        </w:rPr>
        <w:t>یکی از شایع‌ترین بیماری‌های قرن حاضر اضطراب و افسردگی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بیماری که دارای علائمی همچون انزواطلبی،در خود فرورفتن،خودکم‌بینی و بیهوده انگاری است، دلایل بسیاری را ذکر کرده‌اند،از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افسرده از اینکه همه چیز را مطابق میل خود نمی‌بیند دارای افسردگی شده است،در حالی که ما نباید بخاطر اینکه چون به همه آنچه می‌خواهیم نرسیدیم،از مقدار ممکن آن هم دست برداریم و تسلیم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افسرده با خود فکر می‌کند که چرا همه مردم مرا دوست ندارند،و حال آنکه این امر غیر ممکنی است و حتّی خدا و جبرئیل هم دشمن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انسان نباید توقّع داشته باشد که همه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افسرده گمان می‌کند که همه مردم بد هستند،در صورتی که چنین نیست و خداوند به فرشتگانی که این توهّم را داشتند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افسرده گمان می‌کند که همه ناگواری‌ها از بیرون وجود اوست،در حالی که عمده تلخی‌ها عکس العمل و پاسخ خصلت‌ها و کردارهای خود ماست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مضطرب از شروع در کارها نگران است و احساس ترس و تنهایی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برای رفع این حالت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خفت من شیء فقع فیه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از هر چه</w:t>
      </w:r>
      <w:bookmarkStart w:id="1505" w:name="pg13165_114952"/>
    </w:p>
    <w:p>
      <w:pPr>
        <w:pStyle w:val="BookText"/>
        <w:rPr/>
      </w:pPr>
      <w:bookmarkEnd w:id="1505"/>
      <w:r>
        <w:rPr>
          <w:rFonts w:ascii="IRNazanin" w:hAnsi="IRNazanin" w:eastAsia="IRNazanin"/>
          <w:color w:val="111111"/>
          <w:sz w:val="28"/>
          <w:sz w:val="28"/>
          <w:szCs w:val="28"/>
          <w:rtl w:val="true"/>
          <w:lang w:bidi="fa-IR"/>
        </w:rPr>
        <w:t>می‌ترسی خود را در آن بینداز،که ترس هر چیز بیش از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مضطرب نگران آنست که آینده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 می‌توان با توکّل بر خدا و پشتکار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بعضی کارها ناکام شده است،نگران است که شاید در تمام امور به این سرنوشت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افراد و قدرت‌های ناپایدار تکیه دارد،با تزلزل آنها دچار اضطراب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اموری همچون عدم قدردانی مردم از زحمات آنها،گناه،ترس از مرگ تلقین‌های خانواده به اینکه نمی‌دانی و نمی‌توانی،قضاوت‌های عجولانه،توقّعات نابجا و تصوّرات غلط،علت بسیاری از افسردگی‌ها و اضطراب‌ها می‌باشد که با یاد خدا و قدرت و عفو و لطف او می‌توان آنها را به آرامش و شادابی مبدل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می‌نویسم زیرا بمناسبت پنجمین سالگرد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سخنرانی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پایان وصیّت‌نامه بسیار مهم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دلی آرام و قلبی مطمئن و ضمیری شاد و روحی امیدوار به فضل الهی از خدمت شما مرخص می‌شوم</w:t>
      </w:r>
      <w:r>
        <w:rPr>
          <w:rFonts w:eastAsia="IRNazanin" w:cs="IRNazanin"/>
          <w:color w:val="111111"/>
          <w:sz w:val="28"/>
          <w:szCs w:val="28"/>
          <w:rtl w:val="true"/>
          <w:lang w:bidi="fa-IR"/>
        </w:rPr>
        <w:t>.»</w:t>
      </w:r>
    </w:p>
    <w:p>
      <w:pPr>
        <w:pStyle w:val="Heading5"/>
        <w:numPr>
          <w:ilvl w:val="4"/>
          <w:numId w:val="1"/>
        </w:numPr>
        <w:rPr/>
      </w:pPr>
      <w:bookmarkStart w:id="1506" w:name="__RefHeading___Toc512254_3244359995"/>
      <w:bookmarkStart w:id="1507" w:name="_Toc654"/>
      <w:bookmarkEnd w:id="1506"/>
      <w:r>
        <w:rPr>
          <w:rtl w:val="true"/>
        </w:rPr>
        <w:t>پیام‌ها</w:t>
      </w:r>
      <w:bookmarkEnd w:id="1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انابه واقعی،ایمان و اطمینان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أَنٰابَ، اَلَّذِینَ آمَنُوا</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اطمینان قلبی،کامل و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تَطْمَئِنُّ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با زبان کفایت نمی‌کند،اطمینان قلبی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 قُلُوبُهُمْ بِذِکْرِ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 خدا،مایه‌ی آرامش 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دارندگان زر و زور و تزویر بسیارند ولی از آرامش لازم خبری نیست</w:t>
      </w:r>
      <w:r>
        <w:rPr>
          <w:rFonts w:eastAsia="IRNazanin" w:cs="IRNazanin"/>
          <w:color w:val="111111"/>
          <w:sz w:val="28"/>
          <w:szCs w:val="28"/>
          <w:rtl w:val="true"/>
          <w:lang w:bidi="fa-IR"/>
        </w:rPr>
        <w:t>.</w:t>
      </w:r>
      <w:bookmarkStart w:id="1508" w:name="pg13165_114953"/>
    </w:p>
    <w:p>
      <w:pPr>
        <w:pStyle w:val="Heading4"/>
        <w:numPr>
          <w:ilvl w:val="3"/>
          <w:numId w:val="1"/>
        </w:numPr>
        <w:rPr/>
      </w:pPr>
      <w:bookmarkStart w:id="1509" w:name="__RefHeading___Toc512256_3244359995"/>
      <w:bookmarkStart w:id="1510" w:name="_Toc655"/>
      <w:bookmarkEnd w:id="1508"/>
      <w:bookmarkEnd w:id="150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29</w:t>
      </w:r>
      <w:r>
        <w:rPr>
          <w:rtl w:val="true"/>
        </w:rPr>
        <w:t>]</w:t>
      </w:r>
      <w:bookmarkEnd w:id="1510"/>
    </w:p>
    <w:p>
      <w:pPr>
        <w:pStyle w:val="Heading5"/>
        <w:numPr>
          <w:ilvl w:val="4"/>
          <w:numId w:val="1"/>
        </w:numPr>
        <w:rPr/>
      </w:pPr>
      <w:bookmarkStart w:id="1511" w:name="__RefHeading___Toc512258_3244359995"/>
      <w:bookmarkStart w:id="1512" w:name="_Toc656"/>
      <w:bookmarkEnd w:id="1511"/>
      <w:r>
        <w:rPr>
          <w:rtl w:val="true"/>
        </w:rPr>
        <w:t>اشاره</w:t>
      </w:r>
      <w:bookmarkEnd w:id="1512"/>
    </w:p>
    <w:p>
      <w:pPr>
        <w:pStyle w:val="BookText"/>
        <w:rPr/>
      </w:pP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داده‌اند خوشا بحالشان و سرانجام نیکویی دارند</w:t>
      </w:r>
      <w:r>
        <w:rPr>
          <w:rFonts w:eastAsia="IRNazanin" w:cs="IRNazanin"/>
          <w:color w:val="111111"/>
          <w:sz w:val="28"/>
          <w:szCs w:val="28"/>
          <w:rtl w:val="true"/>
          <w:lang w:bidi="fa-IR"/>
        </w:rPr>
        <w:t>.</w:t>
      </w:r>
    </w:p>
    <w:p>
      <w:pPr>
        <w:pStyle w:val="Heading5"/>
        <w:numPr>
          <w:ilvl w:val="4"/>
          <w:numId w:val="1"/>
        </w:numPr>
        <w:rPr/>
      </w:pPr>
      <w:bookmarkStart w:id="1513" w:name="__RefHeading___Toc512260_3244359995"/>
      <w:bookmarkStart w:id="1514" w:name="_Toc657"/>
      <w:bookmarkEnd w:id="1513"/>
      <w:r>
        <w:rPr>
          <w:rtl w:val="true"/>
        </w:rPr>
        <w:t>نکته‌ها</w:t>
      </w:r>
      <w:r>
        <w:rPr>
          <w:rtl w:val="true"/>
        </w:rPr>
        <w:t>:</w:t>
      </w:r>
      <w:bookmarkEnd w:id="1514"/>
    </w:p>
    <w:p>
      <w:pPr>
        <w:pStyle w:val="Heading5"/>
        <w:numPr>
          <w:ilvl w:val="4"/>
          <w:numId w:val="1"/>
        </w:numPr>
        <w:rPr/>
      </w:pPr>
      <w:bookmarkStart w:id="1515" w:name="__RefHeading___Toc512262_3244359995"/>
      <w:bookmarkStart w:id="1516" w:name="_Toc658"/>
      <w:bookmarkEnd w:id="1515"/>
      <w:r>
        <w:rPr>
          <w:rtl w:val="true"/>
        </w:rPr>
        <w:t>اشاره</w:t>
      </w:r>
      <w:bookmarkEnd w:id="1516"/>
    </w:p>
    <w:p>
      <w:pPr>
        <w:pStyle w:val="BookText"/>
        <w:rPr/>
      </w:pP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مؤمن،کسانی که هم ایمان دارند و هم اعمالشان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کافر،کسانی که نه ایمان دارند و نه کارشان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فاسق،کسانی که ایمان دارند ولی اعمالشان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منافق،کسانی که ایمان ندارند ولی ظاهر کارشان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مصدر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بهترین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مصداق خاصی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نشده تا شامل همه بهترین‌ها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درختی است که ریشه آن در خانه پیامبر صلی اللّٰه علیه و آله و علی علیه السلام و شاخه‌های آن بر سر مؤمنین سایه افکنده، </w:t>
      </w:r>
      <w:r>
        <w:rPr>
          <w:rStyle w:val="FootnoteAnchor"/>
          <w:rtl w:val="true"/>
        </w:rPr>
        <w:footnoteReference w:id="349"/>
      </w:r>
      <w:r>
        <w:rPr>
          <w:rFonts w:ascii="IRNazanin" w:hAnsi="IRNazanin" w:eastAsia="IRNazanin"/>
          <w:color w:val="111111"/>
          <w:sz w:val="28"/>
          <w:sz w:val="28"/>
          <w:szCs w:val="28"/>
          <w:rtl w:val="true"/>
          <w:lang w:bidi="fa-IR"/>
        </w:rPr>
        <w:t>مثال و تجسمی باشد از اینکه همه پاکی‌ها و خیرات در گرو اتصال به رهبران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کوته‌فکران به پیامبر صلی اللّٰه علیه و آله انتقاد کردند که چرا این همه فاطمه زهرا علیها السلام را می‌بوسی؟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شب معراج مرا به بهشت بردند،من از میوه درخت طوبی خوردم و وجود فاطمه از آن نشأت گرفت و پدید آمد و من هر گاه مشتاق بوی بهشت می‌شوم دخترم فاطمه را بو می‌کنم</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کامیابی افراد بی‌ایمان و بدور از عمل صالح،عمق و تداوم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لذّتی که بعد از آن آتش باشد،خیری نیست</w:t>
      </w:r>
      <w:r>
        <w:rPr>
          <w:rFonts w:eastAsia="IRNazanin" w:cs="IRNazanin"/>
          <w:color w:val="111111"/>
          <w:sz w:val="28"/>
          <w:szCs w:val="28"/>
          <w:rtl w:val="true"/>
          <w:lang w:bidi="fa-IR"/>
        </w:rPr>
        <w:t>.</w:t>
      </w:r>
      <w:bookmarkStart w:id="1517" w:name="pg13165_114954"/>
    </w:p>
    <w:p>
      <w:pPr>
        <w:pStyle w:val="Heading5"/>
        <w:numPr>
          <w:ilvl w:val="4"/>
          <w:numId w:val="1"/>
        </w:numPr>
        <w:rPr/>
      </w:pPr>
      <w:bookmarkStart w:id="1518" w:name="__RefHeading___Toc512264_3244359995"/>
      <w:bookmarkStart w:id="1519" w:name="_Toc659"/>
      <w:bookmarkEnd w:id="1517"/>
      <w:bookmarkEnd w:id="1518"/>
      <w:r>
        <w:rPr>
          <w:rtl w:val="true"/>
        </w:rPr>
        <w:t>پیام‌ها</w:t>
      </w:r>
      <w:bookmarkEnd w:id="1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شیرین دنیوی و عاقبت نیکوی اخروی در سایه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دنیوی در صورتی ارزش دارد که همراه عاقبت اخروی باشد نه آنکه مانع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p>
    <w:p>
      <w:pPr>
        <w:pStyle w:val="Heading4"/>
        <w:numPr>
          <w:ilvl w:val="3"/>
          <w:numId w:val="1"/>
        </w:numPr>
        <w:rPr/>
      </w:pPr>
      <w:bookmarkStart w:id="1520" w:name="__RefHeading___Toc512266_3244359995"/>
      <w:bookmarkStart w:id="1521" w:name="_Toc660"/>
      <w:bookmarkEnd w:id="1520"/>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30</w:t>
      </w:r>
      <w:r>
        <w:rPr>
          <w:rtl w:val="true"/>
        </w:rPr>
        <w:t>]</w:t>
      </w:r>
      <w:bookmarkEnd w:id="1521"/>
    </w:p>
    <w:p>
      <w:pPr>
        <w:pStyle w:val="Heading5"/>
        <w:numPr>
          <w:ilvl w:val="4"/>
          <w:numId w:val="1"/>
        </w:numPr>
        <w:rPr/>
      </w:pPr>
      <w:bookmarkStart w:id="1522" w:name="__RefHeading___Toc512268_3244359995"/>
      <w:bookmarkStart w:id="1523" w:name="_Toc661"/>
      <w:bookmarkEnd w:id="1522"/>
      <w:r>
        <w:rPr>
          <w:rtl w:val="true"/>
        </w:rPr>
        <w:t>اشاره</w:t>
      </w:r>
      <w:bookmarkEnd w:id="1523"/>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چنین ما تو را در میان امتی که پیش از آن امت‌های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رفته‌اند،به رسالت فرستادیم،تا آنچه را به سوی تو وحی کرده‌ایم بر آنان تلاوت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به خدای رحمن کفر می‌ورزند،بگو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من است،معبودی جز او نیست تنها بر او توکّل کرده‌ام و بازگشت من تنها به سوی اوست</w:t>
      </w:r>
      <w:r>
        <w:rPr>
          <w:rFonts w:eastAsia="IRNazanin" w:cs="IRNazanin"/>
          <w:color w:val="111111"/>
          <w:sz w:val="28"/>
          <w:szCs w:val="28"/>
          <w:rtl w:val="true"/>
          <w:lang w:bidi="fa-IR"/>
        </w:rPr>
        <w:t>.</w:t>
      </w:r>
    </w:p>
    <w:p>
      <w:pPr>
        <w:pStyle w:val="Heading5"/>
        <w:numPr>
          <w:ilvl w:val="4"/>
          <w:numId w:val="1"/>
        </w:numPr>
        <w:rPr/>
      </w:pPr>
      <w:bookmarkStart w:id="1524" w:name="__RefHeading___Toc512270_3244359995"/>
      <w:bookmarkStart w:id="1525" w:name="_Toc662"/>
      <w:bookmarkEnd w:id="1524"/>
      <w:r>
        <w:rPr>
          <w:rtl w:val="true"/>
        </w:rPr>
        <w:t>نکته‌ها</w:t>
      </w:r>
      <w:r>
        <w:rPr>
          <w:rtl w:val="true"/>
        </w:rPr>
        <w:t>:</w:t>
      </w:r>
      <w:bookmarkEnd w:id="1525"/>
    </w:p>
    <w:p>
      <w:pPr>
        <w:pStyle w:val="Heading5"/>
        <w:numPr>
          <w:ilvl w:val="4"/>
          <w:numId w:val="1"/>
        </w:numPr>
        <w:rPr/>
      </w:pPr>
      <w:bookmarkStart w:id="1526" w:name="__RefHeading___Toc512272_3244359995"/>
      <w:bookmarkStart w:id="1527" w:name="_Toc663"/>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اگر چه بعثت پیامبر اکرم صلی اللّٰه علیه و آله در میان امت عرب بوده است،ولی به صراحت آیات دیگر،او پیامبر تمام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1528" w:name="__RefHeading___Toc512274_3244359995"/>
      <w:bookmarkStart w:id="1529" w:name="_Toc664"/>
      <w:bookmarkEnd w:id="1528"/>
      <w:r>
        <w:rPr>
          <w:rtl w:val="true"/>
        </w:rPr>
        <w:t>پیام‌ها</w:t>
      </w:r>
      <w:bookmarkEnd w:id="152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انبیا،سنّت الهی و بر اساس لطف و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هر قوم،برای تبلیغ و تربیتشان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پیامبران تلاوت وحی الهی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کفّار مقاومت و از عقیده خود دفاع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 بِالرَّحْمٰنِ،قُلْ هُوَ رَبِّی</w:t>
      </w:r>
      <w:r>
        <w:rPr>
          <w:rFonts w:eastAsia="IRNazanin" w:cs="IRNazanin"/>
          <w:color w:val="111111"/>
          <w:sz w:val="28"/>
          <w:szCs w:val="28"/>
          <w:rtl w:val="true"/>
          <w:lang w:bidi="fa-IR"/>
        </w:rPr>
        <w:t>»</w:t>
      </w:r>
      <w:bookmarkStart w:id="1530" w:name="pg13165_114955"/>
    </w:p>
    <w:p>
      <w:pPr>
        <w:pStyle w:val="BookText"/>
        <w:rPr/>
      </w:pPr>
      <w:bookmarkEnd w:id="15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خدا،عامل مقاومت در برابر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رَبِّی عَلَیْهِ تَوَکَّلْتُ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ایمان ما به خداوند؛ربوبیّت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پناهگاهی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ما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531" w:name="__RefHeading___Toc512276_3244359995"/>
      <w:bookmarkStart w:id="1532" w:name="_Toc665"/>
      <w:bookmarkEnd w:id="153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31</w:t>
      </w:r>
      <w:r>
        <w:rPr>
          <w:rtl w:val="true"/>
        </w:rPr>
        <w:t>]</w:t>
      </w:r>
      <w:bookmarkEnd w:id="1532"/>
    </w:p>
    <w:p>
      <w:pPr>
        <w:pStyle w:val="Heading5"/>
        <w:numPr>
          <w:ilvl w:val="4"/>
          <w:numId w:val="1"/>
        </w:numPr>
        <w:rPr/>
      </w:pPr>
      <w:bookmarkStart w:id="1533" w:name="__RefHeading___Toc512278_3244359995"/>
      <w:bookmarkStart w:id="1534" w:name="_Toc666"/>
      <w:bookmarkEnd w:id="1533"/>
      <w:r>
        <w:rPr>
          <w:rtl w:val="true"/>
        </w:rPr>
        <w:t>اشاره</w:t>
      </w:r>
      <w:bookmarkEnd w:id="1534"/>
    </w:p>
    <w:p>
      <w:pPr>
        <w:pStyle w:val="BookText"/>
        <w:rPr/>
      </w:pP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واسطه قرآن کوه‌ها به حرکت درآیند یا زمین قطعه قطعه شود یا به واسطه آن مردگان به سخن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امور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سنگدلان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 می‌خواست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و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به راه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به کسانی که کفر ورزیدند به سزای کارهایی که کرده‌اند مصیبت کوبنده‌ای می‌رسد یا آن مصیبت به نزدیک خانه آنان فرو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لحظه زندگی همراه با دغدغه داشته باشند و این دلهره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وعده الهی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خلف وعده نمی‌کند</w:t>
      </w:r>
      <w:r>
        <w:rPr>
          <w:rFonts w:eastAsia="IRNazanin" w:cs="IRNazanin"/>
          <w:color w:val="111111"/>
          <w:sz w:val="28"/>
          <w:szCs w:val="28"/>
          <w:rtl w:val="true"/>
          <w:lang w:bidi="fa-IR"/>
        </w:rPr>
        <w:t>.</w:t>
      </w:r>
    </w:p>
    <w:p>
      <w:pPr>
        <w:pStyle w:val="Heading5"/>
        <w:numPr>
          <w:ilvl w:val="4"/>
          <w:numId w:val="1"/>
        </w:numPr>
        <w:rPr/>
      </w:pPr>
      <w:bookmarkStart w:id="1535" w:name="__RefHeading___Toc512280_3244359995"/>
      <w:bookmarkStart w:id="1536" w:name="_Toc667"/>
      <w:bookmarkEnd w:id="1535"/>
      <w:r>
        <w:rPr>
          <w:rtl w:val="true"/>
        </w:rPr>
        <w:t>نکته‌ها</w:t>
      </w:r>
      <w:r>
        <w:rPr>
          <w:rtl w:val="true"/>
        </w:rPr>
        <w:t>:</w:t>
      </w:r>
      <w:bookmarkEnd w:id="1536"/>
    </w:p>
    <w:p>
      <w:pPr>
        <w:pStyle w:val="Heading5"/>
        <w:numPr>
          <w:ilvl w:val="4"/>
          <w:numId w:val="1"/>
        </w:numPr>
        <w:rPr/>
      </w:pPr>
      <w:bookmarkStart w:id="1537" w:name="__RefHeading___Toc512282_3244359995"/>
      <w:bookmarkStart w:id="1538" w:name="_Toc668"/>
      <w:bookmarkEnd w:id="1537"/>
      <w:r>
        <w:rPr>
          <w:rtl w:val="true"/>
        </w:rPr>
        <w:t>اشاره</w:t>
      </w:r>
      <w:bookmarkEnd w:id="1538"/>
    </w:p>
    <w:p>
      <w:pPr>
        <w:pStyle w:val="BookText"/>
        <w:rPr/>
      </w:pPr>
      <w:r>
        <w:rPr>
          <w:rFonts w:ascii="IRNazanin" w:hAnsi="IRNazanin" w:eastAsia="IRNazanin"/>
          <w:color w:val="111111"/>
          <w:sz w:val="28"/>
          <w:sz w:val="28"/>
          <w:szCs w:val="28"/>
          <w:rtl w:val="true"/>
          <w:lang w:bidi="fa-IR"/>
        </w:rPr>
        <w:t>این آیه اوج عناد و لجاجت کفّار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فرشتگان را بر خود آنها نازل کنیم و مردگان با آنها سخن بگویند و همه چیز روبروی آنان محشور شود باز هم ایمان نخواهند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محکمتر از کوه‌ها را تکان داد و بالاتر از مرده‌های جسمانی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و دلهای مرده و سنگِ مردم جاهل عرب را حیات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کتابی باشد که</w:t>
      </w:r>
      <w:bookmarkStart w:id="1539" w:name="pg13165_114956"/>
    </w:p>
    <w:p>
      <w:pPr>
        <w:pStyle w:val="BookText"/>
        <w:rPr/>
      </w:pPr>
      <w:bookmarkEnd w:id="1539"/>
      <w:r>
        <w:rPr>
          <w:rFonts w:ascii="IRNazanin" w:hAnsi="IRNazanin" w:eastAsia="IRNazanin"/>
          <w:color w:val="111111"/>
          <w:sz w:val="28"/>
          <w:sz w:val="28"/>
          <w:szCs w:val="28"/>
          <w:rtl w:val="true"/>
          <w:lang w:bidi="fa-IR"/>
        </w:rPr>
        <w:t>بتواند کوه‌ها را تکان دهد و مردگان را زنده گرداند،آن همین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w:t>
      </w:r>
      <w:r>
        <w:rPr>
          <w:rFonts w:eastAsia="IRNazanin" w:cs="IRNazanin"/>
          <w:color w:val="111111"/>
          <w:sz w:val="28"/>
          <w:szCs w:val="28"/>
          <w:rtl w:val="true"/>
          <w:lang w:bidi="fa-IR"/>
        </w:rPr>
        <w:t xml:space="preserve">» ...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فرمایش امام کاظم علیه السلام استفاده می‌شود که در قرآن،علوم و رموزی است که می‌توان به واسطه آنها در طبیعت تصرف کرد</w:t>
      </w:r>
      <w:r>
        <w:rPr>
          <w:rFonts w:eastAsia="IRNazanin" w:cs="IRNazanin"/>
          <w:color w:val="111111"/>
          <w:sz w:val="28"/>
          <w:szCs w:val="28"/>
          <w:rtl w:val="true"/>
          <w:lang w:bidi="fa-IR"/>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 بِهِ، قُطِّعَتْ بِهِ، کُلِّمَ بِهِ</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512284_3244359995"/>
      <w:bookmarkStart w:id="1541" w:name="_Toc669"/>
      <w:bookmarkEnd w:id="1540"/>
      <w:r>
        <w:rPr>
          <w:rtl w:val="true"/>
        </w:rPr>
        <w:t>پیام‌ها</w:t>
      </w:r>
      <w:bookmarkEnd w:id="1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که همه مردم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لَهَدَی النّٰاسَ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لجاجت،درد بی‌درمان جوامع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طالب و جویای حقّ باشد،یک معجزه هم برای ایمان آوردن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سُیِّرَتْ بِهِ، قُطِّعَتْ بِهِ، کُلِّمَ 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 همه کاره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لِلّٰهِ الْأَمْرُ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معجزه،تحت اراده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پیشنهاد و هوس‌های افراد لجوج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لِلّٰهِ الْأَمْرُ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هدایت اختیاری انسان‌هاست،نه اجبار و اکراه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Style w:val="FootnoteAnchor"/>
        </w:rPr>
        <w:footnoteReference w:id="35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باید منتظر ضربه‌هایی از جانب خداوند بر کشور و مرزهای خود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الَّذِینَ کَفَرُوا تُصِیبُهُمْ بِمٰا صَنَعُوا قٰارِعَةٌ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اختصاص به جهان آخرت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موعظه و استدلال کافی و کارساز نیست،گاهی قهر و غضب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بلاها،کردار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صَنَعُوا قٰارِعَةٌ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الهی گاه به صورت مستقیم و نسبت به خودماست و گاه بطور غیر مستقیم و نسبت به دیگران و مناطق اطراف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قَرِیباً مِنْ دٰارِهِمْ</w:t>
      </w:r>
      <w:r>
        <w:rPr>
          <w:rFonts w:eastAsia="IRNazanin" w:cs="IRNazanin"/>
          <w:color w:val="111111"/>
          <w:sz w:val="28"/>
          <w:szCs w:val="28"/>
          <w:rtl w:val="true"/>
          <w:lang w:bidi="fa-IR"/>
        </w:rPr>
        <w:t>»</w:t>
      </w:r>
      <w:bookmarkStart w:id="1542" w:name="pg13165_114957"/>
    </w:p>
    <w:p>
      <w:pPr>
        <w:pStyle w:val="BookText"/>
        <w:rPr/>
      </w:pPr>
      <w:bookmarkEnd w:id="154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دیگران درس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وعده‌ها و وعیدهای الهی شک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الْمِیعٰادَ</w:t>
      </w:r>
      <w:r>
        <w:rPr>
          <w:rFonts w:eastAsia="IRNazanin" w:cs="IRNazanin"/>
          <w:color w:val="111111"/>
          <w:sz w:val="28"/>
          <w:szCs w:val="28"/>
          <w:rtl w:val="true"/>
          <w:lang w:bidi="fa-IR"/>
        </w:rPr>
        <w:t>»</w:t>
      </w:r>
    </w:p>
    <w:p>
      <w:pPr>
        <w:pStyle w:val="Heading4"/>
        <w:numPr>
          <w:ilvl w:val="3"/>
          <w:numId w:val="1"/>
        </w:numPr>
        <w:rPr/>
      </w:pPr>
      <w:bookmarkStart w:id="1543" w:name="__RefHeading___Toc512286_3244359995"/>
      <w:bookmarkStart w:id="1544" w:name="_Toc670"/>
      <w:bookmarkEnd w:id="154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32</w:t>
      </w:r>
      <w:r>
        <w:rPr>
          <w:rtl w:val="true"/>
        </w:rPr>
        <w:t>]</w:t>
      </w:r>
      <w:bookmarkEnd w:id="1544"/>
    </w:p>
    <w:p>
      <w:pPr>
        <w:pStyle w:val="Heading5"/>
        <w:numPr>
          <w:ilvl w:val="4"/>
          <w:numId w:val="1"/>
        </w:numPr>
        <w:rPr/>
      </w:pPr>
      <w:bookmarkStart w:id="1545" w:name="__RefHeading___Toc512288_3244359995"/>
      <w:bookmarkStart w:id="1546" w:name="_Toc671"/>
      <w:bookmarkEnd w:id="1545"/>
      <w:r>
        <w:rPr>
          <w:rtl w:val="true"/>
        </w:rPr>
        <w:t>اشاره</w:t>
      </w:r>
      <w:bookmarkEnd w:id="1546"/>
    </w:p>
    <w:p>
      <w:pPr>
        <w:pStyle w:val="BookText"/>
        <w:rPr/>
      </w:pP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پیامبرانی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استهزاء گرفته شدند،امّا من به کسانی که کفر ورزیدند مهلت دادم سپس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گرفتم،پس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من چگونه بود</w:t>
      </w:r>
      <w:r>
        <w:rPr>
          <w:rFonts w:eastAsia="IRNazanin" w:cs="IRNazanin"/>
          <w:color w:val="111111"/>
          <w:sz w:val="28"/>
          <w:szCs w:val="28"/>
          <w:rtl w:val="true"/>
          <w:lang w:bidi="fa-IR"/>
        </w:rPr>
        <w:t>.</w:t>
      </w:r>
    </w:p>
    <w:p>
      <w:pPr>
        <w:pStyle w:val="Heading5"/>
        <w:numPr>
          <w:ilvl w:val="4"/>
          <w:numId w:val="1"/>
        </w:numPr>
        <w:rPr/>
      </w:pPr>
      <w:bookmarkStart w:id="1547" w:name="__RefHeading___Toc512290_3244359995"/>
      <w:bookmarkStart w:id="1548" w:name="_Toc672"/>
      <w:bookmarkEnd w:id="1547"/>
      <w:r>
        <w:rPr>
          <w:rtl w:val="true"/>
        </w:rPr>
        <w:t>پیام‌ها</w:t>
      </w:r>
      <w:bookmarkEnd w:id="1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پیامبران،عامل صبر و بردباری در برخورد با مشکلات و تحمّل سختی‌ها و مصائب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اسْتُهْزِئَ بِرُسُلٍ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فرستادگان الهی را مسخره کند،کافر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فَأَمْلَیْتُ لِلَّذِینَ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دادن،سنّت حتمی و همیشگی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این فرصت برای توبه و عمل صالح بهره‌برداری می‌کند،امّا کافر بر گناهان خویش اصرار می‌ورزد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مهلت الهی مغرور نشویم،که قهر او یک دفعه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برای انجام کاری مأمور می‌کنید،خطرات و سختی‌های کار را به او گوشزد نمایید و به او روحیّه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اسْتُهْزِئَ بِرُسُلٍ مِنْ قَبْلِکَ</w:t>
      </w:r>
      <w:r>
        <w:rPr>
          <w:rFonts w:eastAsia="IRNazanin" w:cs="IRNazanin"/>
          <w:color w:val="111111"/>
          <w:sz w:val="28"/>
          <w:szCs w:val="28"/>
          <w:rtl w:val="true"/>
          <w:lang w:bidi="fa-IR"/>
        </w:rPr>
        <w:t>»</w:t>
      </w:r>
    </w:p>
    <w:p>
      <w:pPr>
        <w:pStyle w:val="Heading4"/>
        <w:numPr>
          <w:ilvl w:val="3"/>
          <w:numId w:val="1"/>
        </w:numPr>
        <w:rPr/>
      </w:pPr>
      <w:bookmarkStart w:id="1549" w:name="__RefHeading___Toc512292_3244359995"/>
      <w:bookmarkStart w:id="1550" w:name="_Toc673"/>
      <w:bookmarkEnd w:id="154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33</w:t>
      </w:r>
      <w:r>
        <w:rPr>
          <w:rtl w:val="true"/>
        </w:rPr>
        <w:t>]</w:t>
      </w:r>
      <w:bookmarkEnd w:id="1550"/>
    </w:p>
    <w:p>
      <w:pPr>
        <w:pStyle w:val="Heading5"/>
        <w:numPr>
          <w:ilvl w:val="4"/>
          <w:numId w:val="1"/>
        </w:numPr>
        <w:rPr/>
      </w:pPr>
      <w:bookmarkStart w:id="1551" w:name="__RefHeading___Toc512294_3244359995"/>
      <w:bookmarkStart w:id="1552" w:name="_Toc674"/>
      <w:bookmarkEnd w:id="1551"/>
      <w:r>
        <w:rPr>
          <w:rtl w:val="true"/>
        </w:rPr>
        <w:t>اشاره</w:t>
      </w:r>
      <w:bookmarkEnd w:id="15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553" w:name="pg13165_114958"/>
    </w:p>
    <w:p>
      <w:pPr>
        <w:pStyle w:val="BookText"/>
        <w:rPr/>
      </w:pPr>
      <w:bookmarkEnd w:id="1553"/>
      <w:r>
        <w:rPr>
          <w:rFonts w:ascii="IRNazanin" w:hAnsi="IRNazanin" w:eastAsia="IRNazanin"/>
          <w:color w:val="111111"/>
          <w:sz w:val="28"/>
          <w:sz w:val="28"/>
          <w:szCs w:val="28"/>
          <w:rtl w:val="true"/>
          <w:lang w:bidi="fa-IR"/>
        </w:rPr>
        <w:t>پس 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کس و عملکرد او حاکم و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بُت‌های ساختگی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خدا شریکانی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هستند و چه توانی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را از شریکانی در زمین خبر می‌دهید که او نمی‌شناسد؟ یا سخنی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کسانی که کفر ورزیدند،مکرشان آراسته جلوه داده شده است 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شده‌اند و هر که را خدا گمراه کند،پس برای او هیچ هدایت کننده‌ای نیست</w:t>
      </w:r>
      <w:r>
        <w:rPr>
          <w:rFonts w:eastAsia="IRNazanin" w:cs="IRNazanin"/>
          <w:color w:val="111111"/>
          <w:sz w:val="28"/>
          <w:szCs w:val="28"/>
          <w:rtl w:val="true"/>
          <w:lang w:bidi="fa-IR"/>
        </w:rPr>
        <w:t>.</w:t>
      </w:r>
    </w:p>
    <w:p>
      <w:pPr>
        <w:pStyle w:val="Heading5"/>
        <w:numPr>
          <w:ilvl w:val="4"/>
          <w:numId w:val="1"/>
        </w:numPr>
        <w:rPr/>
      </w:pPr>
      <w:bookmarkStart w:id="1554" w:name="__RefHeading___Toc512296_3244359995"/>
      <w:bookmarkStart w:id="1555" w:name="_Toc675"/>
      <w:bookmarkEnd w:id="1554"/>
      <w:r>
        <w:rPr>
          <w:rtl w:val="true"/>
        </w:rPr>
        <w:t>نکته‌ها</w:t>
      </w:r>
      <w:r>
        <w:rPr>
          <w:rtl w:val="true"/>
        </w:rPr>
        <w:t>:</w:t>
      </w:r>
      <w:bookmarkEnd w:id="1555"/>
    </w:p>
    <w:p>
      <w:pPr>
        <w:pStyle w:val="Heading5"/>
        <w:numPr>
          <w:ilvl w:val="4"/>
          <w:numId w:val="1"/>
        </w:numPr>
        <w:rPr/>
      </w:pPr>
      <w:bookmarkStart w:id="1556" w:name="__RefHeading___Toc512298_3244359995"/>
      <w:bookmarkStart w:id="1557" w:name="_Toc676"/>
      <w:bookmarkEnd w:id="1556"/>
      <w:r>
        <w:rPr>
          <w:rtl w:val="true"/>
        </w:rPr>
        <w:t>اشاره</w:t>
      </w:r>
      <w:bookmarkEnd w:id="1557"/>
    </w:p>
    <w:p>
      <w:pPr>
        <w:pStyle w:val="BookText"/>
        <w:rPr/>
      </w:pPr>
      <w:r>
        <w:rPr>
          <w:rFonts w:ascii="IRNazanin" w:hAnsi="IRNazanin" w:eastAsia="IRNazanin"/>
          <w:color w:val="111111"/>
          <w:sz w:val="28"/>
          <w:sz w:val="28"/>
          <w:szCs w:val="28"/>
          <w:rtl w:val="true"/>
          <w:lang w:bidi="fa-IR"/>
        </w:rPr>
        <w:t>قائم بودن خدا،به معنای تدبیر تمام امور و کفایت،حفاظت،نظارت،ثبت و ضبط آنهاست</w:t>
      </w:r>
      <w:r>
        <w:rPr>
          <w:rFonts w:eastAsia="IRNazanin" w:cs="IRNazanin"/>
          <w:color w:val="111111"/>
          <w:sz w:val="28"/>
          <w:szCs w:val="28"/>
          <w:rtl w:val="true"/>
          <w:lang w:bidi="fa-IR"/>
        </w:rPr>
        <w:t>.</w:t>
      </w:r>
    </w:p>
    <w:p>
      <w:pPr>
        <w:pStyle w:val="Heading5"/>
        <w:numPr>
          <w:ilvl w:val="4"/>
          <w:numId w:val="1"/>
        </w:numPr>
        <w:rPr/>
      </w:pPr>
      <w:bookmarkStart w:id="1558" w:name="__RefHeading___Toc512300_3244359995"/>
      <w:bookmarkStart w:id="1559" w:name="_Toc677"/>
      <w:bookmarkEnd w:id="1558"/>
      <w:r>
        <w:rPr>
          <w:rtl w:val="true"/>
        </w:rPr>
        <w:t>پیام‌ها</w:t>
      </w:r>
      <w:bookmarkEnd w:id="15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 سؤال،عقل و فطرت انسان را به قضاوت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و فطرت با شرک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تُنَبِّئُونَهُ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خدای علیم و واحد و قیّوم جدا شود،به ورطه شرک و چند خدایی گرفتار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و شرک به قدری سبک سری و بی‌منطق است که حتّی نمی‌توان نام و اوصاف معبودان آنان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مشرکان نیز از عمق جان بت‌ها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بِظٰاهِرٍ مِنَ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نیز نوعی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جَعَلُوا لِلّٰهِ 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مسائل انحرافی برایش جلوه کرد،از راه حقّ و مسیر هدایت باز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نقشه‌ها و تدبیرهای خود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مَکْرُهُمْ</w:t>
      </w:r>
      <w:r>
        <w:rPr>
          <w:rFonts w:eastAsia="IRNazanin" w:cs="IRNazanin"/>
          <w:color w:val="111111"/>
          <w:sz w:val="28"/>
          <w:szCs w:val="28"/>
          <w:rtl w:val="true"/>
          <w:lang w:bidi="fa-IR"/>
        </w:rPr>
        <w:t>»</w:t>
      </w:r>
      <w:bookmarkStart w:id="1560" w:name="pg13165_114959"/>
    </w:p>
    <w:p>
      <w:pPr>
        <w:pStyle w:val="Heading4"/>
        <w:numPr>
          <w:ilvl w:val="3"/>
          <w:numId w:val="1"/>
        </w:numPr>
        <w:rPr/>
      </w:pPr>
      <w:bookmarkStart w:id="1561" w:name="__RefHeading___Toc512302_3244359995"/>
      <w:bookmarkStart w:id="1562" w:name="_Toc678"/>
      <w:bookmarkEnd w:id="1560"/>
      <w:bookmarkEnd w:id="156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34</w:t>
      </w:r>
      <w:r>
        <w:rPr>
          <w:rtl w:val="true"/>
        </w:rPr>
        <w:t>]</w:t>
      </w:r>
      <w:bookmarkEnd w:id="1562"/>
    </w:p>
    <w:p>
      <w:pPr>
        <w:pStyle w:val="Heading5"/>
        <w:numPr>
          <w:ilvl w:val="4"/>
          <w:numId w:val="1"/>
        </w:numPr>
        <w:rPr/>
      </w:pPr>
      <w:bookmarkStart w:id="1563" w:name="__RefHeading___Toc512304_3244359995"/>
      <w:bookmarkStart w:id="1564" w:name="_Toc679"/>
      <w:bookmarkEnd w:id="1563"/>
      <w:r>
        <w:rPr>
          <w:rtl w:val="true"/>
        </w:rPr>
        <w:t>اشاره</w:t>
      </w:r>
      <w:bookmarkEnd w:id="1564"/>
    </w:p>
    <w:p>
      <w:pPr>
        <w:pStyle w:val="BookText"/>
        <w:rPr/>
      </w:pP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در زندگی دنیا عذابی است و قطعاً عذاب آخرت سخت‌تر است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محافظی برایشان نیست</w:t>
      </w:r>
      <w:r>
        <w:rPr>
          <w:rFonts w:eastAsia="IRNazanin" w:cs="IRNazanin"/>
          <w:color w:val="111111"/>
          <w:sz w:val="28"/>
          <w:szCs w:val="28"/>
          <w:rtl w:val="true"/>
          <w:lang w:bidi="fa-IR"/>
        </w:rPr>
        <w:t>.</w:t>
      </w:r>
    </w:p>
    <w:p>
      <w:pPr>
        <w:pStyle w:val="Heading5"/>
        <w:numPr>
          <w:ilvl w:val="4"/>
          <w:numId w:val="1"/>
        </w:numPr>
        <w:rPr/>
      </w:pPr>
      <w:bookmarkStart w:id="1565" w:name="__RefHeading___Toc512306_3244359995"/>
      <w:bookmarkStart w:id="1566" w:name="_Toc680"/>
      <w:bookmarkEnd w:id="1565"/>
      <w:r>
        <w:rPr>
          <w:rtl w:val="true"/>
        </w:rPr>
        <w:t>نکته‌ها</w:t>
      </w:r>
      <w:r>
        <w:rPr>
          <w:rtl w:val="true"/>
        </w:rPr>
        <w:t>:</w:t>
      </w:r>
      <w:bookmarkEnd w:id="1566"/>
    </w:p>
    <w:p>
      <w:pPr>
        <w:pStyle w:val="Heading5"/>
        <w:numPr>
          <w:ilvl w:val="4"/>
          <w:numId w:val="1"/>
        </w:numPr>
        <w:rPr/>
      </w:pPr>
      <w:bookmarkStart w:id="1567" w:name="__RefHeading___Toc512308_3244359995"/>
      <w:bookmarkStart w:id="1568" w:name="_Toc681"/>
      <w:bookmarkEnd w:id="1567"/>
      <w:r>
        <w:rPr>
          <w:rtl w:val="true"/>
        </w:rPr>
        <w:t>اشاره</w:t>
      </w:r>
      <w:bookmarkEnd w:id="1568"/>
    </w:p>
    <w:p>
      <w:pPr>
        <w:pStyle w:val="BookText"/>
        <w:rPr/>
      </w:pPr>
      <w:r>
        <w:rPr>
          <w:rFonts w:ascii="IRNazanin" w:hAnsi="IRNazanin" w:eastAsia="IRNazanin"/>
          <w:color w:val="111111"/>
          <w:sz w:val="28"/>
          <w:sz w:val="28"/>
          <w:szCs w:val="28"/>
          <w:rtl w:val="true"/>
          <w:lang w:bidi="fa-IR"/>
        </w:rPr>
        <w:t>عذاب آخرت سخت‌تر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اسباب و وسایل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الْأَسْبٰابُ</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فامیلی،دیگر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 یَوْمَئِذٍ</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فدیه قبول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یَوَدُّ الْمُجْرِمُ لَوْ یَفْتَدِی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بِبَنِیهِ وَ صٰاحِبَتِهِ وَ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الْأَرْضِ جَمِیعاً کَلاّٰ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حاضر است بستگان و حتّی تمام جهان را فدا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عذرخواهی مفید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یکدیگر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حَمِیمٌ حَمِیماً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دارد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تخفیفی در کار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یُخَفَّفُ</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روحی و هم جسمی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5"/>
        <w:numPr>
          <w:ilvl w:val="4"/>
          <w:numId w:val="1"/>
        </w:numPr>
        <w:rPr/>
      </w:pPr>
      <w:bookmarkStart w:id="1569" w:name="__RefHeading___Toc512310_3244359995"/>
      <w:bookmarkStart w:id="1570" w:name="_Toc682"/>
      <w:bookmarkEnd w:id="1569"/>
      <w:r>
        <w:rPr>
          <w:rtl w:val="true"/>
        </w:rPr>
        <w:t>پیام‌ها</w:t>
      </w:r>
      <w:bookmarkEnd w:id="1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برای خدا شریک قرار دهد،در دنیا نیز عذاب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شفاعت،شامل حال مشرکان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اللّٰهِ مِنْ وٰاقٍ</w:t>
      </w:r>
      <w:r>
        <w:rPr>
          <w:rFonts w:eastAsia="Amiri" w:cs="Amiri" w:ascii="Amiri" w:hAnsi="Amiri"/>
          <w:color w:val="111111"/>
          <w:sz w:val="28"/>
          <w:szCs w:val="28"/>
          <w:rtl w:val="true"/>
          <w:lang w:bidi="ar-SA"/>
        </w:rPr>
        <w:t>»</w:t>
      </w:r>
      <w:bookmarkStart w:id="1571" w:name="pg13165_114960"/>
    </w:p>
    <w:p>
      <w:pPr>
        <w:pStyle w:val="Heading4"/>
        <w:numPr>
          <w:ilvl w:val="3"/>
          <w:numId w:val="1"/>
        </w:numPr>
        <w:rPr/>
      </w:pPr>
      <w:bookmarkStart w:id="1572" w:name="__RefHeading___Toc512312_3244359995"/>
      <w:bookmarkStart w:id="1573" w:name="_Toc683"/>
      <w:bookmarkEnd w:id="1571"/>
      <w:bookmarkEnd w:id="157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35</w:t>
      </w:r>
      <w:r>
        <w:rPr>
          <w:rtl w:val="true"/>
        </w:rPr>
        <w:t>]</w:t>
      </w:r>
      <w:bookmarkEnd w:id="1573"/>
    </w:p>
    <w:p>
      <w:pPr>
        <w:pStyle w:val="Heading5"/>
        <w:numPr>
          <w:ilvl w:val="4"/>
          <w:numId w:val="1"/>
        </w:numPr>
        <w:rPr/>
      </w:pPr>
      <w:bookmarkStart w:id="1574" w:name="__RefHeading___Toc512314_3244359995"/>
      <w:bookmarkStart w:id="1575" w:name="_Toc684"/>
      <w:bookmarkEnd w:id="1574"/>
      <w:r>
        <w:rPr>
          <w:rtl w:val="true"/>
        </w:rPr>
        <w:t>اشاره</w:t>
      </w:r>
      <w:bookmarkEnd w:id="1575"/>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بهشتی که به پرهیزکاران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از زیر 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و سایه‌اش دائمی است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کسانی که تقوی پیشه کردند و سرانجام کافران آتش است</w:t>
      </w:r>
      <w:r>
        <w:rPr>
          <w:rFonts w:eastAsia="IRNazanin" w:cs="IRNazanin"/>
          <w:color w:val="111111"/>
          <w:sz w:val="28"/>
          <w:szCs w:val="28"/>
          <w:rtl w:val="true"/>
          <w:lang w:bidi="fa-IR"/>
        </w:rPr>
        <w:t>.</w:t>
      </w:r>
    </w:p>
    <w:p>
      <w:pPr>
        <w:pStyle w:val="Heading5"/>
        <w:numPr>
          <w:ilvl w:val="4"/>
          <w:numId w:val="1"/>
        </w:numPr>
        <w:rPr/>
      </w:pPr>
      <w:bookmarkStart w:id="1576" w:name="__RefHeading___Toc512316_3244359995"/>
      <w:bookmarkStart w:id="1577" w:name="_Toc685"/>
      <w:bookmarkEnd w:id="1576"/>
      <w:r>
        <w:rPr>
          <w:rtl w:val="true"/>
        </w:rPr>
        <w:t>نکته‌ها</w:t>
      </w:r>
      <w:r>
        <w:rPr>
          <w:rtl w:val="true"/>
        </w:rPr>
        <w:t>:</w:t>
      </w:r>
      <w:bookmarkEnd w:id="1577"/>
    </w:p>
    <w:p>
      <w:pPr>
        <w:pStyle w:val="Heading5"/>
        <w:numPr>
          <w:ilvl w:val="4"/>
          <w:numId w:val="1"/>
        </w:numPr>
        <w:rPr/>
      </w:pPr>
      <w:bookmarkStart w:id="1578" w:name="__RefHeading___Toc512318_3244359995"/>
      <w:bookmarkStart w:id="1579" w:name="_Toc686"/>
      <w:bookmarkEnd w:id="1578"/>
      <w:r>
        <w:rPr>
          <w:rtl w:val="true"/>
        </w:rPr>
        <w:t>اشاره</w:t>
      </w:r>
      <w:bookmarkEnd w:id="1579"/>
    </w:p>
    <w:p>
      <w:pPr>
        <w:pStyle w:val="BookText"/>
        <w:rPr/>
      </w:pPr>
      <w:r>
        <w:rPr>
          <w:rFonts w:ascii="IRNazanin" w:hAnsi="IRNazanin" w:eastAsia="IRNazanin"/>
          <w:color w:val="111111"/>
          <w:sz w:val="28"/>
          <w:sz w:val="28"/>
          <w:szCs w:val="28"/>
          <w:rtl w:val="true"/>
          <w:lang w:bidi="fa-IR"/>
        </w:rPr>
        <w:t>از جمله شیوه‌های تعلیم و تربیت در قرآن،مقایسه و سنجش میان افراد،حالات و سرانجامِ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چون در آیه‌ی قبل،آینده مشرکان بیان شده بود، لذا در این آیه به عاقبت افراد با تقوا اشاره می‌فرماید،تا انسان‌ها با مقایسه‌ی این دو سرنوشت،با درک و آگاهی بیشتر و بهتری بتوانند راه خود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بهشت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نیز،خورشید و درخت و سایه هست ولی نه مثل دنیا که سایه‌ها در اوقات مشخصی مثل صبح یا عصر باشد و در شب یا ظهر محو یا کم شود،بلکه همیشه و به یک میزان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نه خورشید و آفتابی می‌بینند و نه سرمای گزنده‌ای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 آیه فوق سخن از سایه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ندیدن خورشید،نبود حرارت آزار دهنده و سوزندگی آن است و گرنه خورشید به عنوان یک موجود نورانی و نورافشان وجود دارد،و وقتی نور بود،طبیعتاً بدنبال آن،سایه هم وجود خواهد داشت</w:t>
      </w:r>
      <w:r>
        <w:rPr>
          <w:rFonts w:eastAsia="IRNazanin" w:cs="IRNazanin"/>
          <w:color w:val="111111"/>
          <w:sz w:val="28"/>
          <w:szCs w:val="28"/>
          <w:rtl w:val="true"/>
          <w:lang w:bidi="fa-IR"/>
        </w:rPr>
        <w:t>.</w:t>
      </w:r>
    </w:p>
    <w:p>
      <w:pPr>
        <w:pStyle w:val="Heading5"/>
        <w:numPr>
          <w:ilvl w:val="4"/>
          <w:numId w:val="1"/>
        </w:numPr>
        <w:rPr/>
      </w:pPr>
      <w:bookmarkStart w:id="1580" w:name="__RefHeading___Toc512320_3244359995"/>
      <w:bookmarkStart w:id="1581" w:name="_Toc687"/>
      <w:bookmarkEnd w:id="1580"/>
      <w:r>
        <w:rPr>
          <w:rtl w:val="true"/>
        </w:rPr>
        <w:t>پیام‌ها</w:t>
      </w:r>
      <w:bookmarkEnd w:id="1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می‌توان از بهشت درک کرد،شبیه و 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بهشت برای وجود محدودی مانند ما،به درستی قابل درک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بهشتی،موسمی،موضعی و فاسد شدنی نیست و قطع و وصل و</w:t>
      </w:r>
      <w:bookmarkStart w:id="1582" w:name="pg13165_114961"/>
    </w:p>
    <w:p>
      <w:pPr>
        <w:pStyle w:val="BookText"/>
        <w:rPr/>
      </w:pPr>
      <w:bookmarkEnd w:id="1582"/>
      <w:r>
        <w:rPr>
          <w:rFonts w:ascii="IRNazanin" w:hAnsi="IRNazanin" w:eastAsia="IRNazanin"/>
          <w:color w:val="111111"/>
          <w:sz w:val="28"/>
          <w:sz w:val="28"/>
          <w:szCs w:val="28"/>
          <w:rtl w:val="true"/>
          <w:lang w:bidi="fa-IR"/>
        </w:rPr>
        <w:t>آفت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بهشت،بهای تقواست و بی‌جهت به کسی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پرهیز موقت دنیوی،کامیابی دائم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الَّتِی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أُکُلُهٰا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افراد نگاه نکنید زیرا که پایان کار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عُقْبَی الَّذِینَ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باتقوا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583" w:name="__RefHeading___Toc512322_3244359995"/>
      <w:bookmarkStart w:id="1584" w:name="_Toc688"/>
      <w:bookmarkEnd w:id="158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36</w:t>
      </w:r>
      <w:r>
        <w:rPr>
          <w:rtl w:val="true"/>
        </w:rPr>
        <w:t>]</w:t>
      </w:r>
      <w:bookmarkEnd w:id="1584"/>
    </w:p>
    <w:p>
      <w:pPr>
        <w:pStyle w:val="Heading5"/>
        <w:numPr>
          <w:ilvl w:val="4"/>
          <w:numId w:val="1"/>
        </w:numPr>
        <w:rPr/>
      </w:pPr>
      <w:bookmarkStart w:id="1585" w:name="__RefHeading___Toc512324_3244359995"/>
      <w:bookmarkStart w:id="1586" w:name="_Toc689"/>
      <w:bookmarkEnd w:id="1585"/>
      <w:r>
        <w:rPr>
          <w:rtl w:val="true"/>
        </w:rPr>
        <w:t>اشاره</w:t>
      </w:r>
      <w:bookmarkEnd w:id="1586"/>
    </w:p>
    <w:p>
      <w:p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آنان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دادیم،به آنچه به سوی تو نازل شده دلشاد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گروه‌ها کسانی هستند که 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مأمورم که خدا را بپرستم و به او شرک نورزم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سوی او دعوت می‌کنم و بازگشت من به سوی اوست</w:t>
      </w:r>
      <w:r>
        <w:rPr>
          <w:rFonts w:eastAsia="IRNazanin" w:cs="IRNazanin"/>
          <w:color w:val="111111"/>
          <w:sz w:val="28"/>
          <w:szCs w:val="28"/>
          <w:rtl w:val="true"/>
          <w:lang w:bidi="fa-IR"/>
        </w:rPr>
        <w:t>.</w:t>
      </w:r>
    </w:p>
    <w:p>
      <w:pPr>
        <w:pStyle w:val="Heading5"/>
        <w:numPr>
          <w:ilvl w:val="4"/>
          <w:numId w:val="1"/>
        </w:numPr>
        <w:rPr/>
      </w:pPr>
      <w:bookmarkStart w:id="1587" w:name="__RefHeading___Toc512326_3244359995"/>
      <w:bookmarkStart w:id="1588" w:name="_Toc690"/>
      <w:bookmarkEnd w:id="1587"/>
      <w:r>
        <w:rPr>
          <w:rtl w:val="true"/>
        </w:rPr>
        <w:t>نکته‌ها</w:t>
      </w:r>
      <w:r>
        <w:rPr>
          <w:rtl w:val="true"/>
        </w:rPr>
        <w:t>:</w:t>
      </w:r>
      <w:bookmarkEnd w:id="1588"/>
    </w:p>
    <w:p>
      <w:pPr>
        <w:pStyle w:val="Heading5"/>
        <w:numPr>
          <w:ilvl w:val="4"/>
          <w:numId w:val="1"/>
        </w:numPr>
        <w:rPr/>
      </w:pPr>
      <w:bookmarkStart w:id="1589" w:name="__RefHeading___Toc512328_3244359995"/>
      <w:bookmarkStart w:id="1590" w:name="_Toc691"/>
      <w:bookmarkEnd w:id="1589"/>
      <w:r>
        <w:rPr>
          <w:rtl w:val="true"/>
        </w:rPr>
        <w:t>اشاره</w:t>
      </w:r>
      <w:bookmarkEnd w:id="1590"/>
    </w:p>
    <w:p>
      <w:pPr>
        <w:pStyle w:val="BookText"/>
        <w:rPr/>
      </w:pPr>
      <w:r>
        <w:rPr>
          <w:rFonts w:ascii="IRNazanin" w:hAnsi="IRNazanin" w:eastAsia="IRNazanin"/>
          <w:color w:val="111111"/>
          <w:sz w:val="28"/>
          <w:sz w:val="28"/>
          <w:szCs w:val="28"/>
          <w:rtl w:val="true"/>
          <w:lang w:bidi="fa-IR"/>
        </w:rPr>
        <w:t xml:space="preserve">این آیه همچون آیات دیگر </w:t>
      </w:r>
      <w:r>
        <w:rPr>
          <w:rStyle w:val="FootnoteAnchor"/>
          <w:rtl w:val="true"/>
        </w:rPr>
        <w:footnoteReference w:id="364"/>
      </w:r>
      <w:r>
        <w:rPr>
          <w:rFonts w:ascii="IRNazanin" w:hAnsi="IRNazanin" w:eastAsia="IRNazanin"/>
          <w:color w:val="111111"/>
          <w:sz w:val="28"/>
          <w:sz w:val="28"/>
          <w:szCs w:val="28"/>
          <w:rtl w:val="true"/>
          <w:lang w:bidi="fa-IR"/>
        </w:rPr>
        <w:t>از افراد سالم،خوش قلب و پذیرای حقِ اهل کتاب ستایش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واقعی،روحیّه‌ی حق‌گرا دارند،از تعصبات نابجا پرهیز می‌کنند و چون با اسلام و آیات الهی برخورد کنند،شادمان شده و ایمان می‌آورند</w:t>
      </w:r>
      <w:r>
        <w:rPr>
          <w:rFonts w:eastAsia="IRNazanin" w:cs="IRNazanin"/>
          <w:color w:val="111111"/>
          <w:sz w:val="28"/>
          <w:szCs w:val="28"/>
          <w:rtl w:val="true"/>
          <w:lang w:bidi="fa-IR"/>
        </w:rPr>
        <w:t>.</w:t>
      </w:r>
    </w:p>
    <w:p>
      <w:pPr>
        <w:pStyle w:val="Heading5"/>
        <w:numPr>
          <w:ilvl w:val="4"/>
          <w:numId w:val="1"/>
        </w:numPr>
        <w:rPr/>
      </w:pPr>
      <w:bookmarkStart w:id="1591" w:name="__RefHeading___Toc512330_3244359995"/>
      <w:bookmarkStart w:id="1592" w:name="_Toc692"/>
      <w:bookmarkEnd w:id="1591"/>
      <w:r>
        <w:rPr>
          <w:rtl w:val="true"/>
        </w:rPr>
        <w:t>پیام‌ها</w:t>
      </w:r>
      <w:bookmarkEnd w:id="159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پذیرفتن آیات مهم است،ولی پذیرش شادمانه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دستورات الهی لازم است،نه بخشی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حزب‌گرایی کورکورانه،یک آفت و خطر در برابر حق‌گرایی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الْأَحْزٰابِ مَنْ یُنْکِرُ</w:t>
      </w:r>
      <w:r>
        <w:rPr>
          <w:rFonts w:eastAsia="IRNazanin" w:cs="IRNazanin"/>
          <w:color w:val="111111"/>
          <w:sz w:val="28"/>
          <w:szCs w:val="28"/>
          <w:rtl w:val="true"/>
          <w:lang w:bidi="fa-IR"/>
        </w:rPr>
        <w:t>»</w:t>
      </w:r>
      <w:bookmarkStart w:id="1593" w:name="pg13165_114962"/>
    </w:p>
    <w:p>
      <w:pPr>
        <w:pStyle w:val="BookText"/>
        <w:rPr/>
      </w:pPr>
      <w:bookmarkEnd w:id="159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انکار حق،قاطعیّت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بندگی خالصانه،آن است که سرنوشت و آینده ما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توحید،نبوّت،معاد اصول مشترک همه ادیان آسمانی است؛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وَ لاٰ أُشْرِکَ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مَآبِ</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512332_3244359995"/>
      <w:bookmarkStart w:id="1595" w:name="_Toc693"/>
      <w:bookmarkEnd w:id="159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37</w:t>
      </w:r>
      <w:r>
        <w:rPr>
          <w:rtl w:val="true"/>
        </w:rPr>
        <w:t>]</w:t>
      </w:r>
      <w:bookmarkEnd w:id="1595"/>
    </w:p>
    <w:p>
      <w:pPr>
        <w:pStyle w:val="Heading5"/>
        <w:numPr>
          <w:ilvl w:val="4"/>
          <w:numId w:val="1"/>
        </w:numPr>
        <w:rPr/>
      </w:pPr>
      <w:bookmarkStart w:id="1596" w:name="__RefHeading___Toc512334_3244359995"/>
      <w:bookmarkStart w:id="1597" w:name="_Toc694"/>
      <w:bookmarkEnd w:id="1596"/>
      <w:r>
        <w:rPr>
          <w:rtl w:val="true"/>
        </w:rPr>
        <w:t>اشاره</w:t>
      </w:r>
      <w:bookmarkEnd w:id="1597"/>
    </w:p>
    <w:p>
      <w:pPr>
        <w:pStyle w:val="BookText"/>
        <w:rPr/>
      </w:pP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بدین‌سان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فرمانی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و بدون شک اگر بعد از دانشی که به تو رسیده است از هوسهای آنان پیروی کنی،در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تو هیچ یاور و محافظی نیست</w:t>
      </w:r>
      <w:r>
        <w:rPr>
          <w:rFonts w:eastAsia="IRNazanin" w:cs="IRNazanin"/>
          <w:color w:val="111111"/>
          <w:sz w:val="28"/>
          <w:szCs w:val="28"/>
          <w:rtl w:val="true"/>
          <w:lang w:bidi="fa-IR"/>
        </w:rPr>
        <w:t>.</w:t>
      </w:r>
    </w:p>
    <w:p>
      <w:pPr>
        <w:pStyle w:val="Heading5"/>
        <w:numPr>
          <w:ilvl w:val="4"/>
          <w:numId w:val="1"/>
        </w:numPr>
        <w:rPr/>
      </w:pPr>
      <w:bookmarkStart w:id="1598" w:name="__RefHeading___Toc512336_3244359995"/>
      <w:bookmarkStart w:id="1599" w:name="_Toc695"/>
      <w:bookmarkEnd w:id="1598"/>
      <w:r>
        <w:rPr>
          <w:rtl w:val="true"/>
        </w:rPr>
        <w:t>نکته‌ها</w:t>
      </w:r>
      <w:r>
        <w:rPr>
          <w:rtl w:val="true"/>
        </w:rPr>
        <w:t>:</w:t>
      </w:r>
      <w:bookmarkEnd w:id="1599"/>
    </w:p>
    <w:p>
      <w:pPr>
        <w:pStyle w:val="Heading5"/>
        <w:numPr>
          <w:ilvl w:val="4"/>
          <w:numId w:val="1"/>
        </w:numPr>
        <w:rPr/>
      </w:pPr>
      <w:bookmarkStart w:id="1600" w:name="__RefHeading___Toc512338_3244359995"/>
      <w:bookmarkStart w:id="1601" w:name="_Toc696"/>
      <w:bookmarkEnd w:id="1600"/>
      <w:r>
        <w:rPr>
          <w:rtl w:val="true"/>
        </w:rPr>
        <w:t>اشاره</w:t>
      </w:r>
      <w:bookmarkEnd w:id="160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آیه،به یکی از سه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فاصل میان حقّ و باطل،احکام الهی و حکمت</w:t>
      </w:r>
      <w:r>
        <w:rPr>
          <w:rFonts w:eastAsia="IRNazanin" w:cs="IRNazanin"/>
          <w:color w:val="111111"/>
          <w:sz w:val="28"/>
          <w:szCs w:val="28"/>
          <w:rtl w:val="true"/>
          <w:lang w:bidi="fa-IR"/>
        </w:rPr>
        <w:t>.</w:t>
      </w:r>
    </w:p>
    <w:p>
      <w:pPr>
        <w:pStyle w:val="Heading5"/>
        <w:numPr>
          <w:ilvl w:val="4"/>
          <w:numId w:val="1"/>
        </w:numPr>
        <w:rPr/>
      </w:pPr>
      <w:bookmarkStart w:id="1602" w:name="__RefHeading___Toc512340_3244359995"/>
      <w:bookmarkStart w:id="1603" w:name="_Toc697"/>
      <w:bookmarkEnd w:id="1602"/>
      <w:r>
        <w:rPr>
          <w:rtl w:val="true"/>
        </w:rPr>
        <w:t>پیام‌ها</w:t>
      </w:r>
      <w:bookmarkEnd w:id="16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نزول کتب آسمانی،سنّت حکیمانه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وحی باید به زبان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الهی،روشن و بدون ابهام و اعوجاج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از هواپرستی و هوسرانی،تأمین هوسهای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سعادت آفرین نیست،چه بسا که انسان با وجود علم،باز هم به دنبال خرافات و هوسهای مردم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اتَّبَعْتَ أَهْوٰاءَهُمْ بَعْدَ مٰا جٰاءَکَ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آگاه،مسئولیّت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 مِنَ الْعِلْمِ</w:t>
      </w:r>
      <w:r>
        <w:rPr>
          <w:rFonts w:eastAsia="IRNazanin" w:cs="IRNazanin"/>
          <w:color w:val="111111"/>
          <w:sz w:val="28"/>
          <w:szCs w:val="28"/>
          <w:rtl w:val="true"/>
          <w:lang w:bidi="fa-IR"/>
        </w:rPr>
        <w:t>»</w:t>
      </w:r>
      <w:bookmarkStart w:id="1604" w:name="pg13165_114963"/>
    </w:p>
    <w:p>
      <w:pPr>
        <w:pStyle w:val="BookText"/>
        <w:rPr/>
      </w:pPr>
      <w:bookmarkEnd w:id="160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هیچکس خویشاوندی ندارد،حتّی اگر انبیا هم کج بروند،مورد تنبیه الهی واقع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منحرفان همان،و از دست دادن امدادهای الهی،همان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اتَّبَعْتَ 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مِنَ اللّٰهِ</w:t>
      </w:r>
      <w:r>
        <w:rPr>
          <w:rFonts w:eastAsia="IRNazanin" w:cs="IRNazanin"/>
          <w:color w:val="111111"/>
          <w:sz w:val="28"/>
          <w:szCs w:val="28"/>
          <w:rtl w:val="true"/>
          <w:lang w:bidi="fa-IR"/>
        </w:rPr>
        <w:t>»</w:t>
      </w:r>
    </w:p>
    <w:p>
      <w:pPr>
        <w:pStyle w:val="Heading4"/>
        <w:numPr>
          <w:ilvl w:val="3"/>
          <w:numId w:val="1"/>
        </w:numPr>
        <w:rPr/>
      </w:pPr>
      <w:bookmarkStart w:id="1605" w:name="__RefHeading___Toc512342_3244359995"/>
      <w:bookmarkStart w:id="1606" w:name="_Toc698"/>
      <w:bookmarkEnd w:id="1605"/>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38</w:t>
      </w:r>
      <w:r>
        <w:rPr>
          <w:rtl w:val="true"/>
        </w:rPr>
        <w:t>]</w:t>
      </w:r>
      <w:bookmarkEnd w:id="1606"/>
    </w:p>
    <w:p>
      <w:pPr>
        <w:pStyle w:val="Heading5"/>
        <w:numPr>
          <w:ilvl w:val="4"/>
          <w:numId w:val="1"/>
        </w:numPr>
        <w:rPr/>
      </w:pPr>
      <w:bookmarkStart w:id="1607" w:name="__RefHeading___Toc512344_3244359995"/>
      <w:bookmarkStart w:id="1608" w:name="_Toc699"/>
      <w:bookmarkEnd w:id="1607"/>
      <w:r>
        <w:rPr>
          <w:rtl w:val="true"/>
        </w:rPr>
        <w:t>اشاره</w:t>
      </w:r>
      <w:bookmarkEnd w:id="1608"/>
    </w:p>
    <w:p>
      <w:pPr>
        <w:pStyle w:val="BookText"/>
        <w:rPr/>
      </w:pP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ما قبل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فرستاده‌ایم و برای آنان همسران و فرزندانی قرار دادیم و هیچ پیامبری را نسزد که معجزه‌ای بیاورد،مگر با اذن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زمان و دوره‌ای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09" w:name="__RefHeading___Toc512346_3244359995"/>
      <w:bookmarkStart w:id="1610" w:name="_Toc700"/>
      <w:bookmarkEnd w:id="1609"/>
      <w:r>
        <w:rPr>
          <w:rtl w:val="true"/>
        </w:rPr>
        <w:t>نکته‌ها</w:t>
      </w:r>
      <w:r>
        <w:rPr>
          <w:rtl w:val="true"/>
        </w:rPr>
        <w:t>:</w:t>
      </w:r>
      <w:bookmarkEnd w:id="1610"/>
    </w:p>
    <w:p>
      <w:pPr>
        <w:pStyle w:val="Heading5"/>
        <w:numPr>
          <w:ilvl w:val="4"/>
          <w:numId w:val="1"/>
        </w:numPr>
        <w:rPr/>
      </w:pPr>
      <w:bookmarkStart w:id="1611" w:name="__RefHeading___Toc512348_3244359995"/>
      <w:bookmarkStart w:id="1612" w:name="_Toc701"/>
      <w:bookmarkEnd w:id="1611"/>
      <w:r>
        <w:rPr>
          <w:rtl w:val="true"/>
        </w:rPr>
        <w:t>اشاره</w:t>
      </w:r>
      <w:bookmarkEnd w:id="161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حضرت محمّد صلی اللّٰه علیه و آله هستیم و مادرمان فاطمه علیها السلام است و خداوند به هیچ یک از پیامبران چیزی را نداده مگر آنکه آن را به حضرت محمّد صلی اللّٰه علیه و آله نیز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w:t>
      </w:r>
      <w:r>
        <w:rPr>
          <w:rFonts w:eastAsia="Amiri" w:cs="Amiri" w:ascii="Amiri" w:hAnsi="Amiri"/>
          <w:color w:val="111111"/>
          <w:sz w:val="28"/>
          <w:szCs w:val="28"/>
          <w:rtl w:val="true"/>
          <w:lang w:bidi="ar-SA"/>
        </w:rPr>
        <w:t>» ...</w:t>
      </w:r>
    </w:p>
    <w:p>
      <w:pPr>
        <w:pStyle w:val="Heading5"/>
        <w:numPr>
          <w:ilvl w:val="4"/>
          <w:numId w:val="1"/>
        </w:numPr>
        <w:rPr/>
      </w:pPr>
      <w:bookmarkStart w:id="1613" w:name="__RefHeading___Toc512350_3244359995"/>
      <w:bookmarkStart w:id="1614" w:name="_Toc702"/>
      <w:bookmarkEnd w:id="1613"/>
      <w:r>
        <w:rPr>
          <w:rtl w:val="true"/>
        </w:rPr>
        <w:t>پیام‌ها</w:t>
      </w:r>
      <w:bookmarkEnd w:id="1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رُسُلاً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مثل سایر مردم زندگی می‌کرده و دارای همسر و فرزند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وَ ذُرِّیَّةً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پیامبران بر اساس خواست آنها یا درخواست و هوس مردم نیست، بلکه با اذن و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زمان،در نزول قانون الهی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w:t>
      </w:r>
      <w:bookmarkStart w:id="1615" w:name="pg13165_114964"/>
    </w:p>
    <w:p>
      <w:pPr>
        <w:pStyle w:val="Heading4"/>
        <w:numPr>
          <w:ilvl w:val="3"/>
          <w:numId w:val="1"/>
        </w:numPr>
        <w:rPr/>
      </w:pPr>
      <w:bookmarkStart w:id="1616" w:name="__RefHeading___Toc512352_3244359995"/>
      <w:bookmarkStart w:id="1617" w:name="_Toc703"/>
      <w:bookmarkEnd w:id="1615"/>
      <w:bookmarkEnd w:id="1616"/>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39</w:t>
      </w:r>
      <w:r>
        <w:rPr>
          <w:rtl w:val="true"/>
        </w:rPr>
        <w:t>]</w:t>
      </w:r>
      <w:bookmarkEnd w:id="1617"/>
    </w:p>
    <w:p>
      <w:pPr>
        <w:pStyle w:val="Heading5"/>
        <w:numPr>
          <w:ilvl w:val="4"/>
          <w:numId w:val="1"/>
        </w:numPr>
        <w:rPr/>
      </w:pPr>
      <w:bookmarkStart w:id="1618" w:name="__RefHeading___Toc512354_3244359995"/>
      <w:bookmarkStart w:id="1619" w:name="_Toc704"/>
      <w:bookmarkEnd w:id="1618"/>
      <w:r>
        <w:rPr>
          <w:rtl w:val="true"/>
        </w:rPr>
        <w:t>اشاره</w:t>
      </w:r>
      <w:bookmarkEnd w:id="1619"/>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p>
    <w:p>
      <w:pPr>
        <w:pStyle w:val="Heading5"/>
        <w:numPr>
          <w:ilvl w:val="4"/>
          <w:numId w:val="1"/>
        </w:numPr>
        <w:rPr/>
      </w:pPr>
      <w:bookmarkStart w:id="1620" w:name="__RefHeading___Toc512356_3244359995"/>
      <w:bookmarkStart w:id="1621" w:name="_Toc705"/>
      <w:bookmarkEnd w:id="1620"/>
      <w:r>
        <w:rPr>
          <w:rtl w:val="true"/>
        </w:rPr>
        <w:t>نکته‌ها</w:t>
      </w:r>
      <w:r>
        <w:rPr>
          <w:rtl w:val="true"/>
        </w:rPr>
        <w:t>:</w:t>
      </w:r>
      <w:bookmarkEnd w:id="1621"/>
    </w:p>
    <w:p>
      <w:pPr>
        <w:pStyle w:val="Heading6"/>
        <w:numPr>
          <w:ilvl w:val="5"/>
          <w:numId w:val="1"/>
        </w:numPr>
        <w:rPr/>
      </w:pPr>
      <w:bookmarkStart w:id="1622" w:name="__RefHeading___Toc512358_3244359995"/>
      <w:bookmarkStart w:id="1623" w:name="_Toc706"/>
      <w:bookmarkEnd w:id="1622"/>
      <w:r>
        <w:rPr>
          <w:rtl w:val="true"/>
        </w:rPr>
        <w:t>بحثی پیرامون مقدّرات الهی</w:t>
      </w:r>
      <w:bookmarkEnd w:id="1623"/>
    </w:p>
    <w:p>
      <w:pPr>
        <w:pStyle w:val="BookText"/>
        <w:rPr/>
      </w:pPr>
      <w:r>
        <w:rPr>
          <w:rFonts w:ascii="IRNazanin" w:hAnsi="IRNazanin" w:eastAsia="IRNazanin"/>
          <w:color w:val="111111"/>
          <w:sz w:val="28"/>
          <w:sz w:val="28"/>
          <w:szCs w:val="28"/>
          <w:rtl w:val="true"/>
          <w:lang w:bidi="fa-IR"/>
        </w:rPr>
        <w:t>مطابق آنچه از آیات و روایات بدست می‌آید مقدرات الهی بر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اموری که مصلحت دائمی دارد و لذا قانونش هم دائمی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در کلام ما تبدّل راه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عِنْدَهُ بِمِقْدٰارٍ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مقدرات در لوح محفوظ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فقط مقربان الهی با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 xml:space="preserve">» </w:t>
      </w:r>
      <w:r>
        <w:rPr>
          <w:rStyle w:val="FootnoteAnchor"/>
        </w:rPr>
        <w:footnoteReference w:id="3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غیر حتمی و مصالح آنها تابع اعمال و رفتار مردم است،مثل توبه کردن مردم از گناه که مصلحت عفو را در پی دارد،و یا دادن صدقه که مصلحت دفع بلا را به همراه می‌آورد و یا ظلم و ستم که بخاطر مفسده‌اش قهر الهی را بدنبال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 در اداره‌ی نظام آفرینش دست بسته نیست و با حکمت و علم بی‌نهایتی که دارد،می‌تواند با تغییر شرایط،تغییراتی در آفرینش و قوانین آن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تغییرات،نشانه‌ی جهل خداوند متعال و یا تجدید نظر و پشیمانی او نیست،بلکه این تغییرات بر اساس حکمت و تغییر شرایط و یا پایان دوره‌ی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نمونه‌های زیادی دارد که به چند نمونه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دعا کنید تا من برای شما مستجاب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تضرع و دعا می‌تواند مصالح خود را بدست آورد و سرنوشت خود را تغییر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قانون الهی در همه جا ثابت نیست،شاید خداوند با پدید آمدن شرایط لازم،برنامه جدیدی را بوجود آورد</w:t>
      </w:r>
      <w:r>
        <w:rPr>
          <w:rFonts w:eastAsia="IRNazanin" w:cs="IRNazanin"/>
          <w:color w:val="111111"/>
          <w:sz w:val="28"/>
          <w:szCs w:val="28"/>
          <w:rtl w:val="true"/>
          <w:lang w:bidi="fa-IR"/>
        </w:rPr>
        <w:t>.</w:t>
      </w:r>
      <w:bookmarkStart w:id="1624" w:name="pg13165_114965"/>
    </w:p>
    <w:p>
      <w:pPr>
        <w:pStyle w:val="BookText"/>
        <w:rPr/>
      </w:pPr>
      <w:bookmarkEnd w:id="162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خداوند،هر روز در شأن مخصوص همان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زٰاغُوا،أَزٰاغَ 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چون راه انحرافی را انتخاب کردند،خدا هم منحرفشان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با ایمان و تقوی،مسیر قهر الهی به لطف و برکت تغییر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خداوند سرنوشت هیچ قومی را تغییر نمی‌دهد،مگر آنکه آنها خودشان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کسانی که توبه کنند،ایمان آورند و عمل نیکو انجام دهند،خداوند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عُدْتُمْ عُدْنٰا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اگر شما برگردید،ما هم برمی‌گردیم</w:t>
      </w:r>
      <w:r>
        <w:rPr>
          <w:rFonts w:eastAsia="IRNazanin" w:cs="IRNazanin"/>
          <w:color w:val="111111"/>
          <w:sz w:val="28"/>
          <w:szCs w:val="28"/>
          <w:rtl w:val="true"/>
          <w:lang w:bidi="fa-IR"/>
        </w:rPr>
        <w:t>.</w:t>
      </w:r>
    </w:p>
    <w:p>
      <w:pPr>
        <w:pStyle w:val="Heading6"/>
        <w:numPr>
          <w:ilvl w:val="5"/>
          <w:numId w:val="1"/>
        </w:numPr>
        <w:rPr/>
      </w:pPr>
      <w:bookmarkStart w:id="1625" w:name="__RefHeading___Toc512360_3244359995"/>
      <w:bookmarkStart w:id="1626" w:name="_Toc707"/>
      <w:bookmarkEnd w:id="1625"/>
      <w:r>
        <w:rPr>
          <w:rtl w:val="true"/>
        </w:rPr>
        <w:t>سؤال</w:t>
      </w:r>
      <w:r>
        <w:rPr>
          <w:rtl w:val="true"/>
        </w:rPr>
        <w:t>:</w:t>
      </w:r>
      <w:bookmarkEnd w:id="1626"/>
    </w:p>
    <w:p>
      <w:pPr>
        <w:pStyle w:val="BookText"/>
        <w:rPr/>
      </w:pPr>
      <w:r>
        <w:rPr>
          <w:rFonts w:ascii="IRNazanin" w:hAnsi="IRNazanin" w:eastAsia="IRNazanin"/>
          <w:color w:val="111111"/>
          <w:sz w:val="28"/>
          <w:sz w:val="28"/>
          <w:szCs w:val="28"/>
          <w:rtl w:val="true"/>
          <w:lang w:bidi="fa-IR"/>
        </w:rPr>
        <w:t>اگر علم خدا عین ذات اوست و قابل تغییر نیست،پس هر چه در علم او گذشته باید به مرحله عمل برسد و گر نه جهل خواهد بود</w:t>
      </w:r>
      <w:r>
        <w:rPr>
          <w:rFonts w:eastAsia="IRNazanin" w:cs="IRNazanin"/>
          <w:color w:val="111111"/>
          <w:sz w:val="28"/>
          <w:szCs w:val="28"/>
          <w:rtl w:val="true"/>
          <w:lang w:bidi="fa-IR"/>
        </w:rPr>
        <w:t>.</w:t>
      </w:r>
    </w:p>
    <w:p>
      <w:pPr>
        <w:pStyle w:val="Heading6"/>
        <w:numPr>
          <w:ilvl w:val="5"/>
          <w:numId w:val="1"/>
        </w:numPr>
        <w:rPr/>
      </w:pPr>
      <w:bookmarkStart w:id="1627" w:name="__RefHeading___Toc512362_3244359995"/>
      <w:bookmarkStart w:id="1628" w:name="_Toc708"/>
      <w:bookmarkEnd w:id="1627"/>
      <w:r>
        <w:rPr>
          <w:rtl w:val="true"/>
        </w:rPr>
        <w:t>پاسخ</w:t>
      </w:r>
      <w:r>
        <w:rPr>
          <w:rtl w:val="true"/>
        </w:rPr>
        <w:t>:</w:t>
      </w:r>
      <w:bookmarkEnd w:id="1628"/>
    </w:p>
    <w:p>
      <w:pPr>
        <w:pStyle w:val="BookText"/>
        <w:rPr/>
      </w:pPr>
      <w:r>
        <w:rPr>
          <w:rFonts w:ascii="IRNazanin" w:hAnsi="IRNazanin" w:eastAsia="IRNazanin"/>
          <w:color w:val="111111"/>
          <w:sz w:val="28"/>
          <w:sz w:val="28"/>
          <w:szCs w:val="28"/>
          <w:rtl w:val="true"/>
          <w:lang w:bidi="fa-IR"/>
        </w:rPr>
        <w:t>علم خدا بر اساس نظام علل و اسباب است،بدین صورت که او علم دارد که اگر از این وسیله استفاده شود،این نتیجه و اگر از دیگری بهره‌برداری شود،آن سرانجام را در پی خواهد داشت و علم او جدای از علم بر اسباب و علل نیست</w:t>
      </w:r>
      <w:r>
        <w:rPr>
          <w:rFonts w:eastAsia="IRNazanin" w:cs="IRNazanin"/>
          <w:color w:val="111111"/>
          <w:sz w:val="28"/>
          <w:szCs w:val="28"/>
          <w:rtl w:val="true"/>
          <w:lang w:bidi="fa-IR"/>
        </w:rPr>
        <w:t>.</w:t>
      </w:r>
    </w:p>
    <w:p>
      <w:pPr>
        <w:pStyle w:val="Heading6"/>
        <w:numPr>
          <w:ilvl w:val="5"/>
          <w:numId w:val="1"/>
        </w:numPr>
        <w:rPr/>
      </w:pPr>
      <w:bookmarkStart w:id="1629" w:name="__RefHeading___Toc512364_3244359995"/>
      <w:bookmarkStart w:id="1630" w:name="_Toc709"/>
      <w:bookmarkEnd w:id="1629"/>
      <w:r>
        <w:rPr>
          <w:rtl w:val="true"/>
        </w:rPr>
        <w:t>بداء چیست؟</w:t>
      </w:r>
      <w:bookmarkEnd w:id="1630"/>
    </w:p>
    <w:p>
      <w:pPr>
        <w:pStyle w:val="BookText"/>
        <w:rPr/>
      </w:pPr>
      <w:r>
        <w:rPr>
          <w:rFonts w:ascii="IRNazanin" w:hAnsi="IRNazanin" w:eastAsia="IRNazanin"/>
          <w:color w:val="111111"/>
          <w:sz w:val="28"/>
          <w:sz w:val="28"/>
          <w:szCs w:val="28"/>
          <w:rtl w:val="true"/>
          <w:lang w:bidi="fa-IR"/>
        </w:rPr>
        <w:t>یکی از ایراداتی که اهل سنّت بر شیعه وارد می‌کنند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می‌شوند و به گمان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در علم الهی و کشف خلاف برای خداوند،در حالی که منظور شیعه از بداء ظاهر شدن چیزی است که ما انسان‌ها خلاف آن را گمان می‌کردیم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آفرینش،نظیر نسخ در قانون است،مثل آنکه از ظاهر قانون و یا حکمی تصوّر کنیم که دائمی است،ولی بعد مدّتی ببینیم که عوض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به معنای</w:t>
      </w:r>
    </w:p>
    <w:p>
      <w:pPr>
        <w:pStyle w:val="BookText"/>
        <w:rPr/>
      </w:pPr>
      <w:r>
        <w:rPr>
          <w:rFonts w:ascii="IRNazanin" w:hAnsi="IRNazanin" w:eastAsia="IRNazanin"/>
          <w:color w:val="111111"/>
          <w:sz w:val="28"/>
          <w:sz w:val="28"/>
          <w:szCs w:val="28"/>
          <w:rtl w:val="true"/>
          <w:lang w:bidi="fa-IR"/>
        </w:rPr>
        <w:t>پشیمانی و یا جهل قانونگذار نیست،بلکه شرایط باعث بوجود آمدن این تغییر در قانون شده است،درست مانند نسخه‌ای که پزشک با توجّه به شرایط فعلی بیمار آن را می‌نویسد، امّا به محض تغییر حال او،نسخه جدیدی تجویز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همان گونه که نسخ در آیات را که در واقع یک نوع بداء است،همه فرق اسلامی از شیعه و سنی قبول کرده‌اند،می‌بایست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همین معنا و بیانی که آمد پذیرا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بداء به معنای جهل ماست نه جهل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از بداء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می‌کردیم خداوند که به حضرت ابراهیم علیه السلام فرمان ذبح فرزندش را داده است، می‌خواسته اسماعیل علیه السلام کشته و خونش بر زمین ریخته شود،امّا بعداً ظاهر شد که اراده‌ی الهی از این امر،آزمایش پدر بوده است نه کشته شدن پسر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 وعده خداوند با حضرت موسی علیه السلام تصوّر می‌کردیم که دوره‌ی مناجات سی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امّا بعداً ظاهر شد که از اول برنامه چهل شب بوده است ولی خداوند به جهت آزمایش،آن را در دو مرحله اعلام فرموده است،ابتدا سی شب و سپس ده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قبله‌ی مسلمانان برای همیشه بیت المقدس است،ولی آیات تغییر قبله برای ما ظاهر کرد که قبله‌ی دائمی،کعبه بوده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نشانه‌های قهر خدا پدید آمد،حتّی حضرت یونس علیه السلام هم مطمئن شد که عذاب الهی نازل و قوم کافرش نابود خواهند شد،لذا از میان مردم بیرون رفت،امّا مردم ایمان آوردند و قهر الهی برطرف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قَوْمَ یُونُسَ لَمّٰا آمَنُوا کَشَفْنٰا عَنْهُمْ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به هر صورت معنای بداء جهل خداوند و عوض شدن علم او نیست،زیرا خداوند از ابتدا می‌دانست که خون اسماعیل ریخته نخواهد شد،مدّت مناجات موسیٰ چهل شب است، قبله دائمی مسلمانان،کعبه خواهد بود و قوم یونس اهل نجات هستند،ولی ظاهر دستورات و حوادث به نحوی بود که انسان تصوّر دیگری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تغییری در علم</w:t>
      </w:r>
      <w:bookmarkStart w:id="1631" w:name="pg13165_114967"/>
    </w:p>
    <w:p>
      <w:pPr>
        <w:pStyle w:val="BookText"/>
        <w:rPr/>
      </w:pPr>
      <w:bookmarkEnd w:id="1631"/>
      <w:r>
        <w:rPr>
          <w:rFonts w:ascii="IRNazanin" w:hAnsi="IRNazanin" w:eastAsia="IRNazanin"/>
          <w:color w:val="111111"/>
          <w:sz w:val="28"/>
          <w:sz w:val="28"/>
          <w:szCs w:val="28"/>
          <w:rtl w:val="true"/>
          <w:lang w:bidi="fa-IR"/>
        </w:rPr>
        <w:t>خداوند پیدا نشده و این ما هستیم که دارای دید تازه‌ای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به این معنا دارای اثرات تربیتی بسیاری است،از جمله اینکه انسان تا آخرین لحظه‌ی عمر،به تغییر شرایط امیدوار می‌ماند،روحیّه‌ی توکّل در او زنده می‌گردد،اسیر ظواهر نمی‌شود،ایمان انسان به غیب و قدرت خداوند متعال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توبه،صدقه، مناجات و دعا تلاش می‌کند تا مسیر حوادث و قهر الهی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انبیا همراه با توحید،ایمان به بداء را نیز پیمان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کند برای خداوند مسئله جدیدی روشن شده که قبلاً آن را نمی‌دانسته،از او تبرّی بجویید</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1632" w:name="__RefHeading___Toc512366_3244359995"/>
      <w:bookmarkStart w:id="1633" w:name="_Toc710"/>
      <w:bookmarkEnd w:id="1632"/>
      <w:r>
        <w:rPr>
          <w:rtl w:val="true"/>
        </w:rPr>
        <w:t>پیام‌ها</w:t>
      </w:r>
      <w:bookmarkEnd w:id="1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برای تغییر در نظام تکوین یا تشریع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خداوند،آفرینش را به حال خود رها نکرده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یا اثبات قوانین حاکم بر جهان هستی،به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و اثبات الهی بر اساس،حکمت و علم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آفرینش دفتری دارد که تمام حوادث در آن ثبت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512368_3244359995"/>
      <w:bookmarkStart w:id="1635" w:name="_Toc711"/>
      <w:bookmarkEnd w:id="1634"/>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40</w:t>
      </w:r>
      <w:r>
        <w:rPr>
          <w:rtl w:val="true"/>
        </w:rPr>
        <w:t>]</w:t>
      </w:r>
      <w:bookmarkEnd w:id="1635"/>
    </w:p>
    <w:p>
      <w:pPr>
        <w:pStyle w:val="Heading5"/>
        <w:numPr>
          <w:ilvl w:val="4"/>
          <w:numId w:val="1"/>
        </w:numPr>
        <w:rPr/>
      </w:pPr>
      <w:bookmarkStart w:id="1636" w:name="__RefHeading___Toc512370_3244359995"/>
      <w:bookmarkStart w:id="1637" w:name="_Toc712"/>
      <w:bookmarkEnd w:id="1636"/>
      <w:r>
        <w:rPr>
          <w:rtl w:val="true"/>
        </w:rPr>
        <w:t>اشاره</w:t>
      </w:r>
      <w:bookmarkEnd w:id="1637"/>
    </w:p>
    <w:p>
      <w:pPr>
        <w:pStyle w:val="BookText"/>
        <w:rPr/>
      </w:pP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در فکر دیدن نتیجه کار مباش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بخشی از آنچه را به آنان وعده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نشان دهیم یا تو را از دنیا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وعده‌های خود را محقق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وظیفه تو تنها تبلیغ است و حساب تنها با ماست</w:t>
      </w:r>
      <w:r>
        <w:rPr>
          <w:rFonts w:eastAsia="IRNazanin" w:cs="IRNazanin"/>
          <w:color w:val="111111"/>
          <w:sz w:val="28"/>
          <w:szCs w:val="28"/>
          <w:rtl w:val="true"/>
          <w:lang w:bidi="fa-IR"/>
        </w:rPr>
        <w:t>.</w:t>
      </w:r>
      <w:bookmarkStart w:id="1638" w:name="pg13165_114968"/>
    </w:p>
    <w:p>
      <w:pPr>
        <w:pStyle w:val="Heading5"/>
        <w:numPr>
          <w:ilvl w:val="4"/>
          <w:numId w:val="1"/>
        </w:numPr>
        <w:rPr/>
      </w:pPr>
      <w:bookmarkStart w:id="1639" w:name="__RefHeading___Toc512372_3244359995"/>
      <w:bookmarkStart w:id="1640" w:name="_Toc713"/>
      <w:bookmarkEnd w:id="1638"/>
      <w:bookmarkEnd w:id="1639"/>
      <w:r>
        <w:rPr>
          <w:rtl w:val="true"/>
        </w:rPr>
        <w:t>پیام‌ها</w:t>
      </w:r>
      <w:bookmarkEnd w:id="1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لطف خداوند بر مسلمانان و یا قهر الهی بر کفّار مشاهده می‌شود،تنها گوشه‌ای از تحقق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الَّذِی نَعِدُهُمْ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مرگِ افرادی چون رسول گرامی اسلام مانع از تحقق وعده‌های الهی نیست و در زمان پیش‌بینی شده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آثار تبلیغ بعد از رفتن مبلّغ پدیدار می‌شود،پس در انجام وظیفه منتظر نتیجه فوری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تأخیر نشانه‌ی تعطیل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بدون حساب،بیجا و گزافه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الْحِسٰابُ</w:t>
      </w:r>
      <w:r>
        <w:rPr>
          <w:rFonts w:eastAsia="IRNazanin" w:cs="IRNazanin"/>
          <w:color w:val="111111"/>
          <w:sz w:val="28"/>
          <w:szCs w:val="28"/>
          <w:rtl w:val="true"/>
          <w:lang w:bidi="fa-IR"/>
        </w:rPr>
        <w:t>»</w:t>
      </w:r>
    </w:p>
    <w:p>
      <w:pPr>
        <w:pStyle w:val="Heading4"/>
        <w:numPr>
          <w:ilvl w:val="3"/>
          <w:numId w:val="1"/>
        </w:numPr>
        <w:rPr/>
      </w:pPr>
      <w:bookmarkStart w:id="1641" w:name="__RefHeading___Toc512374_3244359995"/>
      <w:bookmarkStart w:id="1642" w:name="_Toc714"/>
      <w:bookmarkEnd w:id="1641"/>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41</w:t>
      </w:r>
      <w:r>
        <w:rPr>
          <w:rtl w:val="true"/>
        </w:rPr>
        <w:t>]</w:t>
      </w:r>
      <w:bookmarkEnd w:id="1642"/>
    </w:p>
    <w:p>
      <w:pPr>
        <w:pStyle w:val="Heading5"/>
        <w:numPr>
          <w:ilvl w:val="4"/>
          <w:numId w:val="1"/>
        </w:numPr>
        <w:rPr/>
      </w:pPr>
      <w:bookmarkStart w:id="1643" w:name="__RefHeading___Toc512376_3244359995"/>
      <w:bookmarkStart w:id="1644" w:name="_Toc715"/>
      <w:bookmarkEnd w:id="1643"/>
      <w:r>
        <w:rPr>
          <w:rtl w:val="true"/>
        </w:rPr>
        <w:t>اشاره</w:t>
      </w:r>
      <w:bookmarkEnd w:id="1644"/>
    </w:p>
    <w:p>
      <w:pPr>
        <w:pStyle w:val="BookText"/>
        <w:rPr/>
      </w:pP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همه با ماست و ما به سرعت حساب همه را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که ما به سراغ زمین می‌آییم و دائماً از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جان 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می‌کند و هیچ تجدیدنظر کننده‌ای برای حکم او نیست و او سریعاً به حساب همه می‌رسد</w:t>
      </w:r>
      <w:r>
        <w:rPr>
          <w:rFonts w:eastAsia="IRNazanin" w:cs="IRNazanin"/>
          <w:color w:val="111111"/>
          <w:sz w:val="28"/>
          <w:szCs w:val="28"/>
          <w:rtl w:val="true"/>
          <w:lang w:bidi="fa-IR"/>
        </w:rPr>
        <w:t>.</w:t>
      </w:r>
    </w:p>
    <w:p>
      <w:pPr>
        <w:pStyle w:val="Heading5"/>
        <w:numPr>
          <w:ilvl w:val="4"/>
          <w:numId w:val="1"/>
        </w:numPr>
        <w:rPr/>
      </w:pPr>
      <w:bookmarkStart w:id="1645" w:name="__RefHeading___Toc512378_3244359995"/>
      <w:bookmarkStart w:id="1646" w:name="_Toc716"/>
      <w:bookmarkEnd w:id="1645"/>
      <w:r>
        <w:rPr>
          <w:rtl w:val="true"/>
        </w:rPr>
        <w:t>نکته‌ها</w:t>
      </w:r>
      <w:r>
        <w:rPr>
          <w:rtl w:val="true"/>
        </w:rPr>
        <w:t>:</w:t>
      </w:r>
      <w:bookmarkEnd w:id="1646"/>
    </w:p>
    <w:p>
      <w:pPr>
        <w:pStyle w:val="Heading5"/>
        <w:numPr>
          <w:ilvl w:val="4"/>
          <w:numId w:val="1"/>
        </w:numPr>
        <w:rPr/>
      </w:pPr>
      <w:bookmarkStart w:id="1647" w:name="__RefHeading___Toc512380_3244359995"/>
      <w:bookmarkStart w:id="1648" w:name="_Toc717"/>
      <w:bookmarkEnd w:id="1647"/>
      <w:r>
        <w:rPr>
          <w:rtl w:val="true"/>
        </w:rPr>
        <w:t>اشاره</w:t>
      </w:r>
      <w:bookmarkEnd w:id="1648"/>
    </w:p>
    <w:p>
      <w:pPr>
        <w:pStyle w:val="BookText"/>
        <w:rPr/>
      </w:pPr>
      <w:r>
        <w:rPr>
          <w:rFonts w:ascii="IRNazanin" w:hAnsi="IRNazanin" w:eastAsia="IRNazanin"/>
          <w:color w:val="111111"/>
          <w:sz w:val="28"/>
          <w:sz w:val="28"/>
          <w:szCs w:val="28"/>
          <w:rtl w:val="true"/>
          <w:lang w:bidi="fa-IR"/>
        </w:rPr>
        <w:t>در روایات متعدّد می‌خوانیم که مراد از کم شدن اطراف زمین،مرگ و فقدان علما و دانشمندان بزرگ است</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1649" w:name="__RefHeading___Toc512382_3244359995"/>
      <w:bookmarkStart w:id="1650" w:name="_Toc718"/>
      <w:bookmarkEnd w:id="1649"/>
      <w:r>
        <w:rPr>
          <w:rtl w:val="true"/>
        </w:rPr>
        <w:t>پیام‌ها</w:t>
      </w:r>
      <w:bookmarkEnd w:id="165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عاقبت گذشتگان درس عبرت بگیریم و در وعده و وعیدهای الهی شک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حکومت‌ها و شخصیّت‌ها،با 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w:t>
      </w:r>
      <w:bookmarkStart w:id="1651" w:name="pg13165_114969"/>
    </w:p>
    <w:p>
      <w:pPr>
        <w:pStyle w:val="BookText"/>
        <w:rPr/>
      </w:pPr>
      <w:bookmarkEnd w:id="16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 الهی 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و قدرت‌ها به تدریج از زمین برچیده می‌شوند،ولی قدرت الهی ثابت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یَحْکُمُ</w:t>
      </w:r>
      <w:r>
        <w:rPr>
          <w:rFonts w:eastAsia="IRNazanin" w:cs="IRNazanin"/>
          <w:color w:val="111111"/>
          <w:sz w:val="28"/>
          <w:szCs w:val="28"/>
          <w:rtl w:val="true"/>
          <w:lang w:bidi="fa-IR"/>
        </w:rPr>
        <w:t>»</w:t>
      </w:r>
    </w:p>
    <w:p>
      <w:pPr>
        <w:pStyle w:val="Heading4"/>
        <w:numPr>
          <w:ilvl w:val="3"/>
          <w:numId w:val="1"/>
        </w:numPr>
        <w:rPr/>
      </w:pPr>
      <w:bookmarkStart w:id="1652" w:name="__RefHeading___Toc512384_3244359995"/>
      <w:bookmarkStart w:id="1653" w:name="_Toc719"/>
      <w:bookmarkEnd w:id="1652"/>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42</w:t>
      </w:r>
      <w:r>
        <w:rPr>
          <w:rtl w:val="true"/>
        </w:rPr>
        <w:t>]</w:t>
      </w:r>
      <w:bookmarkEnd w:id="1653"/>
    </w:p>
    <w:p>
      <w:pPr>
        <w:pStyle w:val="Heading5"/>
        <w:numPr>
          <w:ilvl w:val="4"/>
          <w:numId w:val="1"/>
        </w:numPr>
        <w:rPr/>
      </w:pPr>
      <w:bookmarkStart w:id="1654" w:name="__RefHeading___Toc512386_3244359995"/>
      <w:bookmarkStart w:id="1655" w:name="_Toc720"/>
      <w:bookmarkEnd w:id="1654"/>
      <w:r>
        <w:rPr>
          <w:rtl w:val="true"/>
        </w:rPr>
        <w:t>اشاره</w:t>
      </w:r>
      <w:bookmarkEnd w:id="1655"/>
    </w:p>
    <w:p>
      <w:pPr>
        <w:pStyle w:val="BookText"/>
        <w:rPr/>
      </w:pP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کسانی که پیش از آنان بودند مکرها 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نکرد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تدبیرها و مکرها برای خداست،او می‌داند که هر کس چه کسب می‌کند و کفّار بزودی خواهند دانست که سرای آخرت از آن کیست</w:t>
      </w:r>
      <w:r>
        <w:rPr>
          <w:rFonts w:eastAsia="IRNazanin" w:cs="IRNazanin"/>
          <w:color w:val="111111"/>
          <w:sz w:val="28"/>
          <w:szCs w:val="28"/>
          <w:rtl w:val="true"/>
          <w:lang w:bidi="fa-IR"/>
        </w:rPr>
        <w:t>.</w:t>
      </w:r>
    </w:p>
    <w:p>
      <w:pPr>
        <w:pStyle w:val="Heading5"/>
        <w:numPr>
          <w:ilvl w:val="4"/>
          <w:numId w:val="1"/>
        </w:numPr>
        <w:rPr/>
      </w:pPr>
      <w:bookmarkStart w:id="1656" w:name="__RefHeading___Toc512388_3244359995"/>
      <w:bookmarkStart w:id="1657" w:name="_Toc721"/>
      <w:bookmarkEnd w:id="1656"/>
      <w:r>
        <w:rPr>
          <w:rtl w:val="true"/>
        </w:rPr>
        <w:t>نکته‌ها</w:t>
      </w:r>
      <w:r>
        <w:rPr>
          <w:rtl w:val="true"/>
        </w:rPr>
        <w:t>:</w:t>
      </w:r>
      <w:bookmarkEnd w:id="1657"/>
    </w:p>
    <w:p>
      <w:pPr>
        <w:pStyle w:val="Heading5"/>
        <w:numPr>
          <w:ilvl w:val="4"/>
          <w:numId w:val="1"/>
        </w:numPr>
        <w:rPr/>
      </w:pPr>
      <w:bookmarkStart w:id="1658" w:name="__RefHeading___Toc512390_3244359995"/>
      <w:bookmarkStart w:id="1659" w:name="_Toc722"/>
      <w:bookmarkEnd w:id="1658"/>
      <w:r>
        <w:rPr>
          <w:rtl w:val="true"/>
        </w:rPr>
        <w:t>اشاره</w:t>
      </w:r>
      <w:bookmarkEnd w:id="1659"/>
    </w:p>
    <w:p>
      <w:pPr>
        <w:pStyle w:val="BookText"/>
        <w:rPr/>
      </w:pPr>
      <w:r>
        <w:rPr>
          <w:rFonts w:ascii="IRNazanin" w:hAnsi="IRNazanin" w:eastAsia="IRNazanin"/>
          <w:color w:val="111111"/>
          <w:sz w:val="28"/>
          <w:sz w:val="28"/>
          <w:szCs w:val="28"/>
          <w:rtl w:val="true"/>
          <w:lang w:bidi="fa-IR"/>
        </w:rPr>
        <w:t>قرآن برای اینکه تمام توجّه انسان به خدا معطوف شود و از غیر او مأیوس گردد،همه‌ی راههایی را که ممکن است باعث گرایش انسان به غیر خدا شود می‌بندد،مثلاً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کسب عزّت به سراغ دیگران می‌روی،بدان که تمام عزّت‌ها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قدرت‌ها در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الْمَکْرُ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تدبیرها از خداست،تا انسان برای دستیابی به عزّت و قدرت و سیاست به دیگران دل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نمونه‌های مکر خداوند،مهلت دادن به منحرفان است،بنحوی که آنها گمان می‌کنند راهشان درست است،امّا خداوند بارها در قرآن فرموده است که کفّار گمان نکنند مهلت دادن،نشانه محبّت ما نسبت به آنهاست،بلکه ما مهلت می‌دهیم تا پیمانه‌ی آنها پر شود</w:t>
      </w:r>
      <w:r>
        <w:rPr>
          <w:rFonts w:eastAsia="IRNazanin" w:cs="IRNazanin"/>
          <w:color w:val="111111"/>
          <w:sz w:val="28"/>
          <w:szCs w:val="28"/>
          <w:rtl w:val="true"/>
          <w:lang w:bidi="fa-IR"/>
        </w:rPr>
        <w:t>.</w:t>
      </w:r>
    </w:p>
    <w:p>
      <w:pPr>
        <w:pStyle w:val="Heading5"/>
        <w:numPr>
          <w:ilvl w:val="4"/>
          <w:numId w:val="1"/>
        </w:numPr>
        <w:rPr/>
      </w:pPr>
      <w:bookmarkStart w:id="1660" w:name="__RefHeading___Toc512392_3244359995"/>
      <w:bookmarkStart w:id="1661" w:name="_Toc723"/>
      <w:bookmarkEnd w:id="1660"/>
      <w:r>
        <w:rPr>
          <w:rtl w:val="true"/>
        </w:rPr>
        <w:t>پیام‌ها</w:t>
      </w:r>
      <w:bookmarkEnd w:id="16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نگرانِ مکر مخالفان نباشند،زیرا در طول تاریخ این حیله‌ها برای انبیا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مَکَرَ الَّذِینَ مِنْ قَبْلِهِمْ</w:t>
      </w:r>
      <w:r>
        <w:rPr>
          <w:rFonts w:eastAsia="IRNazanin" w:cs="IRNazanin"/>
          <w:color w:val="111111"/>
          <w:sz w:val="28"/>
          <w:szCs w:val="28"/>
          <w:rtl w:val="true"/>
          <w:lang w:bidi="fa-IR"/>
        </w:rPr>
        <w:t>»</w:t>
      </w:r>
      <w:bookmarkStart w:id="1662" w:name="pg13165_114970"/>
    </w:p>
    <w:p>
      <w:pPr>
        <w:pStyle w:val="BookText"/>
        <w:rPr/>
      </w:pPr>
      <w:bookmarkEnd w:id="16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درس عبرت بگیریم که عاقبت از آنِ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عُقْبَی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تدبیرها و اثرات آن به دست خداوند متعال است،به سراغ دیگران نرویم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انسان نسبت به خدا معنا ندارد،چون مکر و حیله در جایی اثر می‌کند که طرفِ مورد مکر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تَکْسِبُ</w:t>
      </w:r>
      <w:r>
        <w:rPr>
          <w:rFonts w:eastAsia="IRNazanin" w:cs="IRNazanin"/>
          <w:color w:val="111111"/>
          <w:sz w:val="28"/>
          <w:szCs w:val="28"/>
          <w:rtl w:val="true"/>
          <w:lang w:bidi="fa-IR"/>
        </w:rPr>
        <w:t>»</w:t>
      </w:r>
    </w:p>
    <w:p>
      <w:pPr>
        <w:pStyle w:val="Heading4"/>
        <w:numPr>
          <w:ilvl w:val="3"/>
          <w:numId w:val="1"/>
        </w:numPr>
        <w:rPr/>
      </w:pPr>
      <w:bookmarkStart w:id="1663" w:name="__RefHeading___Toc512394_3244359995"/>
      <w:bookmarkStart w:id="1664" w:name="_Toc724"/>
      <w:bookmarkEnd w:id="1663"/>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43</w:t>
      </w:r>
      <w:r>
        <w:rPr>
          <w:rtl w:val="true"/>
        </w:rPr>
        <w:t>]</w:t>
      </w:r>
      <w:bookmarkEnd w:id="1664"/>
    </w:p>
    <w:p>
      <w:pPr>
        <w:pStyle w:val="Heading5"/>
        <w:numPr>
          <w:ilvl w:val="4"/>
          <w:numId w:val="1"/>
        </w:numPr>
        <w:rPr/>
      </w:pPr>
      <w:bookmarkStart w:id="1665" w:name="__RefHeading___Toc512396_3244359995"/>
      <w:bookmarkStart w:id="1666" w:name="_Toc725"/>
      <w:bookmarkEnd w:id="1665"/>
      <w:r>
        <w:rPr>
          <w:rtl w:val="true"/>
        </w:rPr>
        <w:t>اشاره</w:t>
      </w:r>
      <w:bookmarkEnd w:id="1666"/>
    </w:p>
    <w:p>
      <w:pPr>
        <w:pStyle w:val="BookText"/>
        <w:rPr/>
      </w:pP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خدا و کسی که علم کتاب نزد اوست،میان من و شما کافی است</w:t>
      </w:r>
      <w:r>
        <w:rPr>
          <w:rFonts w:eastAsia="IRNazanin" w:cs="IRNazanin"/>
          <w:color w:val="111111"/>
          <w:sz w:val="28"/>
          <w:szCs w:val="28"/>
          <w:rtl w:val="true"/>
          <w:lang w:bidi="fa-IR"/>
        </w:rPr>
        <w:t>.</w:t>
      </w:r>
    </w:p>
    <w:p>
      <w:pPr>
        <w:pStyle w:val="Heading5"/>
        <w:numPr>
          <w:ilvl w:val="4"/>
          <w:numId w:val="1"/>
        </w:numPr>
        <w:rPr/>
      </w:pPr>
      <w:bookmarkStart w:id="1667" w:name="__RefHeading___Toc512398_3244359995"/>
      <w:bookmarkStart w:id="1668" w:name="_Toc726"/>
      <w:bookmarkEnd w:id="1667"/>
      <w:r>
        <w:rPr>
          <w:rtl w:val="true"/>
        </w:rPr>
        <w:t>نکته‌ها</w:t>
      </w:r>
      <w:r>
        <w:rPr>
          <w:rtl w:val="true"/>
        </w:rPr>
        <w:t>:</w:t>
      </w:r>
      <w:bookmarkEnd w:id="1668"/>
    </w:p>
    <w:p>
      <w:pPr>
        <w:pStyle w:val="BookText"/>
        <w:rPr/>
      </w:pPr>
      <w:r>
        <w:rPr>
          <w:rFonts w:ascii="IRNazanin" w:hAnsi="IRNazanin" w:eastAsia="IRNazanin"/>
          <w:color w:val="111111"/>
          <w:sz w:val="28"/>
          <w:sz w:val="28"/>
          <w:szCs w:val="28"/>
          <w:rtl w:val="true"/>
          <w:lang w:bidi="fa-IR"/>
        </w:rPr>
        <w:t>در اوّلین آیه این سوره خواندیم که آنچه بر پیامبر نازل می‌شود حقّ است،اگر چه اکثر مردم ایمان نمی‌آورند،در این آخرین آیه نیز می‌خوانیم که کفّار،رسالت پیامبر را انکار می‌کنند، این حاکی از اوج لجاجت و عناد اهل باطل با فرستاده الهی و کلام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اطرافیان حضرت سلیمان که مقداری از علم کتاب را دارد،می‌تواند در کمتر از یک چشم برهم‌زدن،تخت ملکه‌ی سبا را در پیش روی آن حضرت حاضر کند،پس اگر کسی تمام علم کتاب را داشته باشد،چه قدرتی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روایات مراد از کسی که علم همه‌ی کتاب را دارد حضرت علی ع و اهل بیت بیامبر ع می‌باشد </w:t>
      </w:r>
      <w:r>
        <w:rPr>
          <w:rStyle w:val="FootnoteAnchor"/>
          <w:rtl w:val="true"/>
        </w:rPr>
        <w:footnoteReference w:id="382"/>
      </w:r>
      <w:r>
        <w:rPr>
          <w:rFonts w:ascii="IRNazanin" w:hAnsi="IRNazanin" w:eastAsia="IRNazanin"/>
          <w:color w:val="111111"/>
          <w:sz w:val="28"/>
          <w:sz w:val="28"/>
          <w:szCs w:val="28"/>
          <w:rtl w:val="true"/>
          <w:lang w:bidi="fa-IR"/>
        </w:rPr>
        <w:t>بیام‌ها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حمایت خداوند بهترین بشتوانه در برابر هر گونه تکذیب و تحقیر اسست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بر کتاب الهی مقام انسان‌را تا به آنجا بالا می‌برد که گواهی او در کنار گواهی خداوند قرار می گیرد کَفیٰ بِاللّٰهِ وَ مَنْ عِنْدَهُ عِلْمُ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ارزش گواهی یک فرد از انکار هزاران نفر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باکیفیت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الَّذِینَ کَفَرُوا لَسْتَ مُرْسَلاً قُلْ کَفیٰ بِاللّٰهِ شَهِیداً مَنْ عِنْدَهُ عِلْمُ الْکِتٰابِ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69" w:name="pg13165_114974"/>
    </w:p>
    <w:p>
      <w:pPr>
        <w:pStyle w:val="Heading3"/>
        <w:numPr>
          <w:ilvl w:val="2"/>
          <w:numId w:val="1"/>
        </w:numPr>
        <w:rPr/>
      </w:pPr>
      <w:bookmarkStart w:id="1670" w:name="__RefHeading___Toc512400_3244359995"/>
      <w:bookmarkStart w:id="1671" w:name="_Toc727"/>
      <w:bookmarkEnd w:id="1669"/>
      <w:bookmarkEnd w:id="1670"/>
      <w:r>
        <w:rPr>
          <w:rtl w:val="true"/>
        </w:rPr>
        <w:t>[</w:t>
      </w:r>
      <w:r>
        <w:rPr>
          <w:rtl w:val="true"/>
        </w:rPr>
        <w:t>تفسیر سوره ابراهیم</w:t>
      </w:r>
      <w:r>
        <w:rPr>
          <w:rtl w:val="true"/>
        </w:rPr>
        <w:t>]</w:t>
      </w:r>
      <w:bookmarkEnd w:id="1671"/>
    </w:p>
    <w:p>
      <w:pPr>
        <w:pStyle w:val="Heading4"/>
        <w:numPr>
          <w:ilvl w:val="3"/>
          <w:numId w:val="1"/>
        </w:numPr>
        <w:rPr/>
      </w:pPr>
      <w:bookmarkStart w:id="1672" w:name="__RefHeading___Toc512402_3244359995"/>
      <w:bookmarkStart w:id="1673" w:name="_Toc728"/>
      <w:bookmarkEnd w:id="1672"/>
      <w:r>
        <w:rPr>
          <w:rtl w:val="true"/>
        </w:rPr>
        <w:t>سیمای سوره ابراهیم</w:t>
      </w:r>
      <w:bookmarkEnd w:id="1673"/>
    </w:p>
    <w:p>
      <w:pPr>
        <w:pStyle w:val="BookText"/>
        <w:rPr/>
      </w:pPr>
      <w:r>
        <w:rPr>
          <w:rFonts w:ascii="IRNazanin" w:hAnsi="IRNazanin" w:eastAsia="IRNazanin"/>
          <w:color w:val="111111"/>
          <w:sz w:val="28"/>
          <w:sz w:val="28"/>
          <w:szCs w:val="28"/>
          <w:rtl w:val="true"/>
          <w:lang w:bidi="fa-IR"/>
        </w:rPr>
        <w:t xml:space="preserve">این سوره پنجاه و دو آیه دارد و در مکّه نازل شده است،البتّه آیه‌های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،در مورد کشته‌شدگان بدر،در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مطالبی درباره‌ی رسالت انبیا و موعظه‌ها و بشارت‌ها و دعاهای حضرت ابراهیم علیه السلام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روایات تلاوت این سوره برکاتی دارد که از جمله‌ی آنها در امان بودن از بلا و فقر و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دلیل بیان مطالبی درباره‌ی حضرت ابراهیم علیه السلام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مانند سوره‌های قبلش یونس،هود،یوسف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آیه‌ی این سوره‌ها درباره اوصاف قرآن است</w:t>
      </w:r>
      <w:r>
        <w:rPr>
          <w:rFonts w:eastAsia="IRNazanin" w:cs="IRNazanin"/>
          <w:color w:val="111111"/>
          <w:sz w:val="28"/>
          <w:szCs w:val="28"/>
          <w:rtl w:val="true"/>
          <w:lang w:bidi="fa-IR"/>
        </w:rPr>
        <w:t>.</w:t>
      </w:r>
      <w:bookmarkStart w:id="1674" w:name="pg13165_114975"/>
    </w:p>
    <w:p>
      <w:pPr>
        <w:pStyle w:val="BookText"/>
        <w:rPr/>
      </w:pPr>
      <w:bookmarkEnd w:id="167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4"/>
        <w:numPr>
          <w:ilvl w:val="3"/>
          <w:numId w:val="1"/>
        </w:numPr>
        <w:rPr/>
      </w:pPr>
      <w:bookmarkStart w:id="1675" w:name="__RefHeading___Toc512404_3244359995"/>
      <w:bookmarkStart w:id="1676" w:name="_Toc729"/>
      <w:bookmarkEnd w:id="167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w:t>
      </w:r>
      <w:r>
        <w:rPr>
          <w:rtl w:val="true"/>
        </w:rPr>
        <w:t>]</w:t>
      </w:r>
      <w:bookmarkEnd w:id="1676"/>
    </w:p>
    <w:p>
      <w:pPr>
        <w:pStyle w:val="Heading5"/>
        <w:numPr>
          <w:ilvl w:val="4"/>
          <w:numId w:val="1"/>
        </w:numPr>
        <w:rPr/>
      </w:pPr>
      <w:bookmarkStart w:id="1677" w:name="__RefHeading___Toc512406_3244359995"/>
      <w:bookmarkStart w:id="1678" w:name="_Toc730"/>
      <w:bookmarkEnd w:id="1677"/>
      <w:r>
        <w:rPr>
          <w:rtl w:val="true"/>
        </w:rPr>
        <w:t>اشاره</w:t>
      </w:r>
      <w:bookmarkEnd w:id="167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الف،لام،را،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آن را به سوی تو نازل کردیم تا مردم را به اذن پروردگارشان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خداوند عزیز حمید</w:t>
      </w:r>
      <w:r>
        <w:rPr>
          <w:rFonts w:eastAsia="IRNazanin" w:cs="IRNazanin"/>
          <w:color w:val="111111"/>
          <w:sz w:val="28"/>
          <w:szCs w:val="28"/>
          <w:rtl w:val="true"/>
          <w:lang w:bidi="fa-IR"/>
        </w:rPr>
        <w:t>.</w:t>
      </w:r>
    </w:p>
    <w:p>
      <w:pPr>
        <w:pStyle w:val="Heading5"/>
        <w:numPr>
          <w:ilvl w:val="4"/>
          <w:numId w:val="1"/>
        </w:numPr>
        <w:rPr/>
      </w:pPr>
      <w:bookmarkStart w:id="1679" w:name="__RefHeading___Toc512408_3244359995"/>
      <w:bookmarkStart w:id="1680" w:name="_Toc731"/>
      <w:bookmarkEnd w:id="1679"/>
      <w:r>
        <w:rPr>
          <w:rtl w:val="true"/>
        </w:rPr>
        <w:t>نکته‌ها</w:t>
      </w:r>
      <w:r>
        <w:rPr>
          <w:rtl w:val="true"/>
        </w:rPr>
        <w:t>:</w:t>
      </w:r>
      <w:bookmarkEnd w:id="1680"/>
    </w:p>
    <w:p>
      <w:pPr>
        <w:pStyle w:val="Heading5"/>
        <w:numPr>
          <w:ilvl w:val="4"/>
          <w:numId w:val="1"/>
        </w:numPr>
        <w:rPr/>
      </w:pPr>
      <w:bookmarkStart w:id="1681" w:name="__RefHeading___Toc512410_3244359995"/>
      <w:bookmarkStart w:id="1682" w:name="_Toc732"/>
      <w:bookmarkEnd w:id="1681"/>
      <w:r>
        <w:rPr>
          <w:rtl w:val="true"/>
        </w:rPr>
        <w:t>اشاره</w:t>
      </w:r>
      <w:bookmarkEnd w:id="1682"/>
    </w:p>
    <w:p>
      <w:pPr>
        <w:pStyle w:val="BookText"/>
        <w:rPr/>
      </w:pPr>
      <w:r>
        <w:rPr>
          <w:rFonts w:ascii="IRNazanin" w:hAnsi="IRNazanin" w:eastAsia="IRNazanin"/>
          <w:color w:val="111111"/>
          <w:sz w:val="28"/>
          <w:sz w:val="28"/>
          <w:szCs w:val="28"/>
          <w:rtl w:val="true"/>
          <w:lang w:bidi="fa-IR"/>
        </w:rPr>
        <w:t>خارج کردن مردم از ظلمات به نور،در قرآن بارها تکرار شده است؛ گاهی به خدا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گاهی به پیامبران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أَخْرِجْ قَوْمَکَ مِنَ الظُّلُمٰاتِ إِلَی النُّورِ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گاهی به کتاب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کفر و تفرقه و جهل و شرک و شک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است که انسان در آن حالت‌ها متحیّر است،مثل زمانی که در تاریکی به سر می‌برد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وسیله بینایی،بیداری،حرکت و رشد است همانگونه که همه‌ی اینها در کتاب آسمانی و راه خدا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صِرٰاطِ الْعَزِیزِ</w:t>
      </w:r>
      <w:r>
        <w:rPr>
          <w:rFonts w:eastAsia="IRNazanin" w:cs="IRNazanin"/>
          <w:color w:val="111111"/>
          <w:sz w:val="28"/>
          <w:szCs w:val="28"/>
          <w:rtl w:val="true"/>
          <w:lang w:bidi="fa-IR"/>
        </w:rPr>
        <w:t>»</w:t>
      </w:r>
      <w:bookmarkStart w:id="1683" w:name="pg13165_114976"/>
    </w:p>
    <w:p>
      <w:pPr>
        <w:pStyle w:val="Heading5"/>
        <w:numPr>
          <w:ilvl w:val="4"/>
          <w:numId w:val="1"/>
        </w:numPr>
        <w:rPr/>
      </w:pPr>
      <w:bookmarkStart w:id="1684" w:name="__RefHeading___Toc512412_3244359995"/>
      <w:bookmarkStart w:id="1685" w:name="_Toc733"/>
      <w:bookmarkEnd w:id="1683"/>
      <w:bookmarkEnd w:id="1684"/>
      <w:r>
        <w:rPr>
          <w:rtl w:val="true"/>
        </w:rPr>
        <w:t>پیام‌ها</w:t>
      </w:r>
      <w:bookmarkEnd w:id="1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کافی نیست،برای هدایت مردم رهبر الهی نیز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نزول کتاب‌های آسمانی و بعثت انبیا،نجات بشر از ظلمت‌هاست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ظلمت جهل به نور علم،از ظلمت کفر به نور ایمان،از ظلمت تفرقه به نور وحدت و از ظلمت گناه به نور تقوا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مایه‌ی تبلیغ و ارشاد باید قرآن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 بسیارند،امّا نور یکی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یکی،ولی باطل زیاد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نور مفرد و کلمه ظلمات جمع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کتاب‌های آسمانی وسیله‌ی هدایتند،اصل هدایت با اذن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خدا،راه عزّت و سربلندی و کمال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صِرٰاطِ الْعَزِیزِ الْحَمِیدِ</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512414_3244359995"/>
      <w:bookmarkStart w:id="1687" w:name="_Toc734"/>
      <w:bookmarkEnd w:id="168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w:t>
      </w:r>
      <w:r>
        <w:rPr>
          <w:rtl w:val="true"/>
        </w:rPr>
        <w:t>]</w:t>
      </w:r>
      <w:bookmarkEnd w:id="1687"/>
    </w:p>
    <w:p>
      <w:pPr>
        <w:pStyle w:val="Heading5"/>
        <w:numPr>
          <w:ilvl w:val="4"/>
          <w:numId w:val="1"/>
        </w:numPr>
        <w:rPr/>
      </w:pPr>
      <w:bookmarkStart w:id="1688" w:name="__RefHeading___Toc512416_3244359995"/>
      <w:bookmarkStart w:id="1689" w:name="_Toc735"/>
      <w:bookmarkEnd w:id="1688"/>
      <w:r>
        <w:rPr>
          <w:rtl w:val="true"/>
        </w:rPr>
        <w:t>اشاره</w:t>
      </w:r>
      <w:bookmarkEnd w:id="1689"/>
    </w:p>
    <w:p>
      <w:pPr>
        <w:pStyle w:val="BookText"/>
        <w:rPr/>
      </w:pP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آنچه در آسمان‌ها و آنچه در زمین است برای اوست،پس وای بر کفّار از عذابی سخت</w:t>
      </w:r>
      <w:r>
        <w:rPr>
          <w:rFonts w:eastAsia="IRNazanin" w:cs="IRNazanin"/>
          <w:color w:val="111111"/>
          <w:sz w:val="28"/>
          <w:szCs w:val="28"/>
          <w:rtl w:val="true"/>
          <w:lang w:bidi="fa-IR"/>
        </w:rPr>
        <w:t>.</w:t>
      </w:r>
    </w:p>
    <w:p>
      <w:pPr>
        <w:pStyle w:val="Heading5"/>
        <w:numPr>
          <w:ilvl w:val="4"/>
          <w:numId w:val="1"/>
        </w:numPr>
        <w:rPr/>
      </w:pPr>
      <w:bookmarkStart w:id="1690" w:name="__RefHeading___Toc512418_3244359995"/>
      <w:bookmarkStart w:id="1691" w:name="_Toc736"/>
      <w:bookmarkEnd w:id="1690"/>
      <w:r>
        <w:rPr>
          <w:rtl w:val="true"/>
        </w:rPr>
        <w:t>پیام‌ها</w:t>
      </w:r>
      <w:bookmarkEnd w:id="16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مکتبِ کسی قابل پیروی است که جهان را آفرید و هستی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خدایی که همه چیز از آنِ اوست،به او ضرر نمی‌زند،مایه کیفر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لِلْکٰافِرِینَ مِنْ عَذٰابٍ</w:t>
      </w:r>
      <w:r>
        <w:rPr>
          <w:rFonts w:eastAsia="IRNazanin" w:cs="IRNazanin"/>
          <w:color w:val="111111"/>
          <w:sz w:val="28"/>
          <w:szCs w:val="28"/>
          <w:rtl w:val="true"/>
          <w:lang w:bidi="fa-IR"/>
        </w:rPr>
        <w:t>»</w:t>
      </w:r>
      <w:bookmarkStart w:id="1692" w:name="pg13165_114977"/>
    </w:p>
    <w:p>
      <w:pPr>
        <w:pStyle w:val="Heading4"/>
        <w:numPr>
          <w:ilvl w:val="3"/>
          <w:numId w:val="1"/>
        </w:numPr>
        <w:rPr/>
      </w:pPr>
      <w:bookmarkStart w:id="1693" w:name="__RefHeading___Toc512420_3244359995"/>
      <w:bookmarkStart w:id="1694" w:name="_Toc737"/>
      <w:bookmarkEnd w:id="1692"/>
      <w:bookmarkEnd w:id="169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w:t>
      </w:r>
      <w:r>
        <w:rPr>
          <w:rtl w:val="true"/>
        </w:rPr>
        <w:t>]</w:t>
      </w:r>
      <w:bookmarkEnd w:id="1694"/>
    </w:p>
    <w:p>
      <w:pPr>
        <w:pStyle w:val="Heading5"/>
        <w:numPr>
          <w:ilvl w:val="4"/>
          <w:numId w:val="1"/>
        </w:numPr>
        <w:rPr/>
      </w:pPr>
      <w:bookmarkStart w:id="1695" w:name="__RefHeading___Toc512422_3244359995"/>
      <w:bookmarkStart w:id="1696" w:name="_Toc738"/>
      <w:bookmarkEnd w:id="1695"/>
      <w:r>
        <w:rPr>
          <w:rtl w:val="true"/>
        </w:rPr>
        <w:t>اشاره</w:t>
      </w:r>
      <w:bookmarkEnd w:id="1696"/>
    </w:p>
    <w:p>
      <w:pPr>
        <w:pStyle w:val="BookText"/>
        <w:rPr/>
      </w:pP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زندگی دنیا را بر آخرت ترجیح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 می‌خواهند آن را منحرف کنند،آنها در گمراهی عمیقی هستند</w:t>
      </w:r>
      <w:r>
        <w:rPr>
          <w:rFonts w:eastAsia="IRNazanin" w:cs="IRNazanin"/>
          <w:color w:val="111111"/>
          <w:sz w:val="28"/>
          <w:szCs w:val="28"/>
          <w:rtl w:val="true"/>
          <w:lang w:bidi="fa-IR"/>
        </w:rPr>
        <w:t>.</w:t>
      </w:r>
    </w:p>
    <w:p>
      <w:pPr>
        <w:pStyle w:val="Heading5"/>
        <w:numPr>
          <w:ilvl w:val="4"/>
          <w:numId w:val="1"/>
        </w:numPr>
        <w:rPr/>
      </w:pPr>
      <w:bookmarkStart w:id="1697" w:name="__RefHeading___Toc512424_3244359995"/>
      <w:bookmarkStart w:id="1698" w:name="_Toc739"/>
      <w:bookmarkEnd w:id="1697"/>
      <w:r>
        <w:rPr>
          <w:rtl w:val="true"/>
        </w:rPr>
        <w:t>نکته‌ها</w:t>
      </w:r>
      <w:r>
        <w:rPr>
          <w:rtl w:val="true"/>
        </w:rPr>
        <w:t>:</w:t>
      </w:r>
      <w:bookmarkEnd w:id="1698"/>
    </w:p>
    <w:p>
      <w:pPr>
        <w:pStyle w:val="Heading5"/>
        <w:numPr>
          <w:ilvl w:val="4"/>
          <w:numId w:val="1"/>
        </w:numPr>
        <w:rPr/>
      </w:pPr>
      <w:bookmarkStart w:id="1699" w:name="__RefHeading___Toc512426_3244359995"/>
      <w:bookmarkStart w:id="1700" w:name="_Toc740"/>
      <w:bookmarkEnd w:id="1699"/>
      <w:r>
        <w:rPr>
          <w:rtl w:val="true"/>
        </w:rPr>
        <w:t>اشاره</w:t>
      </w:r>
      <w:bookmarkEnd w:id="1700"/>
    </w:p>
    <w:p>
      <w:pPr>
        <w:pStyle w:val="BookText"/>
        <w:rPr/>
      </w:pPr>
      <w:r>
        <w:rPr>
          <w:rFonts w:ascii="IRNazanin" w:hAnsi="IRNazanin" w:eastAsia="IRNazanin"/>
          <w:color w:val="111111"/>
          <w:sz w:val="28"/>
          <w:sz w:val="28"/>
          <w:szCs w:val="28"/>
          <w:rtl w:val="true"/>
          <w:lang w:bidi="fa-IR"/>
        </w:rPr>
        <w:t>بستن راه خدا به یک یا دو موردِ خاصّ منحصر نیست،بلکه تبلیغات ناروا،گناه علنی، ترویج ابزار فساد و غفلت‌آور،القای شبهه،ایجاد اختلاف،نشریّات و فیلم‌های گمراه کننده، بد معرّفی کردن دین حقّ،معرّفی نااهلان به عنوان الگوی دین و ده‌ها نمونه‌ی دیگر از مصادیق بستن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از دنیا جایز است،امّا ترجیح دنیا بر آخرت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دنیاگرایی مانع عبادت،انفاق،جهاد،کسب حلال،صداقت و انجام تکالیف شرعی می‌شود</w:t>
      </w:r>
      <w:r>
        <w:rPr>
          <w:rFonts w:eastAsia="IRNazanin" w:cs="IRNazanin"/>
          <w:color w:val="111111"/>
          <w:sz w:val="28"/>
          <w:szCs w:val="28"/>
          <w:rtl w:val="true"/>
          <w:lang w:bidi="fa-IR"/>
        </w:rPr>
        <w:t>.</w:t>
      </w:r>
    </w:p>
    <w:p>
      <w:pPr>
        <w:pStyle w:val="Heading5"/>
        <w:numPr>
          <w:ilvl w:val="4"/>
          <w:numId w:val="1"/>
        </w:numPr>
        <w:rPr/>
      </w:pPr>
      <w:bookmarkStart w:id="1701" w:name="__RefHeading___Toc512428_3244359995"/>
      <w:bookmarkStart w:id="1702" w:name="_Toc741"/>
      <w:bookmarkEnd w:id="1701"/>
      <w:r>
        <w:rPr>
          <w:rtl w:val="true"/>
        </w:rPr>
        <w:t>پیام‌ها</w:t>
      </w:r>
      <w:bookmarkEnd w:id="1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دنیاگرایی،زمینه‌ی کفر،مبارزه با دین و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یَسْتَحِبُّونَ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ضَلاٰلٍ بَعِیدٍ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گمراهی‌ها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یَسْتَحِبُّونَ، یَصُدُّونَ، یَبْغُونَهٰا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اختیار دارد و می‌تواند راهی را بر راه دیگر ترجیح دهد و انتخاب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سه مرحله را طی می‌کنند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خودشان با دنیاگرایی منحرف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اعمالشان دیگران را از راه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تمام توان مسیر حق‌طلبان را منحرف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کفر،عامل انحراف 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w:t>
      </w:r>
      <w:bookmarkStart w:id="1703" w:name="pg13165_114978"/>
    </w:p>
    <w:p>
      <w:pPr>
        <w:pStyle w:val="BookText"/>
        <w:rPr/>
      </w:pPr>
      <w:bookmarkEnd w:id="170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گمراهی،درجات و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عمیق‌تر شود رجوع به حقّ مشکل‌تر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p>
    <w:p>
      <w:pPr>
        <w:pStyle w:val="Heading4"/>
        <w:numPr>
          <w:ilvl w:val="3"/>
          <w:numId w:val="1"/>
        </w:numPr>
        <w:rPr/>
      </w:pPr>
      <w:bookmarkStart w:id="1704" w:name="__RefHeading___Toc512430_3244359995"/>
      <w:bookmarkStart w:id="1705" w:name="_Toc742"/>
      <w:bookmarkEnd w:id="170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w:t>
      </w:r>
      <w:r>
        <w:rPr>
          <w:rtl w:val="true"/>
        </w:rPr>
        <w:t>]</w:t>
      </w:r>
      <w:bookmarkEnd w:id="1705"/>
    </w:p>
    <w:p>
      <w:pPr>
        <w:pStyle w:val="Heading5"/>
        <w:numPr>
          <w:ilvl w:val="4"/>
          <w:numId w:val="1"/>
        </w:numPr>
        <w:rPr/>
      </w:pPr>
      <w:bookmarkStart w:id="1706" w:name="__RefHeading___Toc512432_3244359995"/>
      <w:bookmarkStart w:id="1707" w:name="_Toc743"/>
      <w:bookmarkEnd w:id="1706"/>
      <w:r>
        <w:rPr>
          <w:rtl w:val="true"/>
        </w:rPr>
        <w:t>اشاره</w:t>
      </w:r>
      <w:bookmarkEnd w:id="1707"/>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پیامبری را نفرستادیم مگر به زبان قومش،تا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پیام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بیان کند،پس خداوند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می‌کند و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می‌نماید،و اوست عزیز و حکیم</w:t>
      </w:r>
      <w:r>
        <w:rPr>
          <w:rFonts w:eastAsia="IRNazanin" w:cs="IRNazanin"/>
          <w:color w:val="111111"/>
          <w:sz w:val="28"/>
          <w:szCs w:val="28"/>
          <w:rtl w:val="true"/>
          <w:lang w:bidi="fa-IR"/>
        </w:rPr>
        <w:t>.</w:t>
      </w:r>
    </w:p>
    <w:p>
      <w:pPr>
        <w:pStyle w:val="Heading5"/>
        <w:numPr>
          <w:ilvl w:val="4"/>
          <w:numId w:val="1"/>
        </w:numPr>
        <w:rPr/>
      </w:pPr>
      <w:bookmarkStart w:id="1708" w:name="__RefHeading___Toc512434_3244359995"/>
      <w:bookmarkStart w:id="1709" w:name="_Toc744"/>
      <w:bookmarkEnd w:id="1708"/>
      <w:r>
        <w:rPr>
          <w:rtl w:val="true"/>
        </w:rPr>
        <w:t>نکته‌ها</w:t>
      </w:r>
      <w:r>
        <w:rPr>
          <w:rtl w:val="true"/>
        </w:rPr>
        <w:t>:</w:t>
      </w:r>
      <w:bookmarkEnd w:id="1709"/>
    </w:p>
    <w:p>
      <w:pPr>
        <w:pStyle w:val="Heading5"/>
        <w:numPr>
          <w:ilvl w:val="4"/>
          <w:numId w:val="1"/>
        </w:numPr>
        <w:rPr/>
      </w:pPr>
      <w:bookmarkStart w:id="1710" w:name="__RefHeading___Toc512436_3244359995"/>
      <w:bookmarkStart w:id="1711" w:name="_Toc745"/>
      <w:bookmarkEnd w:id="1710"/>
      <w:r>
        <w:rPr>
          <w:rtl w:val="true"/>
        </w:rPr>
        <w:t>اشاره</w:t>
      </w:r>
      <w:bookmarkEnd w:id="1711"/>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آیه،تنها لغت و زبانِ مردم نیست،زیرا گاهی ممکن است گوینده‌ای با زبان مردم سخن بگوید ولی مردم حرف او را درست نفهمند،بلکه مراد آسان و قابل فهم گفتن است،به گونه‌ای که مردم پیام الهی را بفهمند،چنان 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یَسَّرْنٰاهُ بِلِسٰانِکَ</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ما قرآن را به زبان تو آسان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نیز از خداوند می‌خواهد که گره از زبانش گشوده شود تا مردم کلامش 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لِسٰانِی یَفْقَهُوا قَوْلِی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مقصود از گمراه کردن خداوند،محروم کردن افراد لجوج از لطف خود است،و الا اگر خداوند بنای گمراه کردن مستقیم کسی را داشت،نه کتابی می‌فرستاد و نه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 می‌خوانیم که خداوند ظالمین و فاسقین و مسرفین را گمراه می‌کند،یعنی انسان با گناه و ظلم،زمینه‌ی محروم شدن از هدایت را در خود فراهم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هستند نه خدا،یعنی خداوند گمراه می‌کند کسی را که خودش بخواهد گمراه شود و هدایت می‌کند کسی را که خودش بخواهد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 هَؤُلاٰءِ</w:t>
      </w:r>
      <w:r>
        <w:rPr>
          <w:rFonts w:eastAsia="IRNazanin" w:cs="IRNazanin"/>
          <w:color w:val="111111"/>
          <w:sz w:val="28"/>
          <w:szCs w:val="28"/>
          <w:rtl w:val="true"/>
          <w:lang w:bidi="fa-IR"/>
        </w:rPr>
        <w:t xml:space="preserve">» ... </w:t>
      </w:r>
      <w:r>
        <w:rPr>
          <w:rStyle w:val="FootnoteAnchor"/>
          <w:rtl w:val="true"/>
        </w:rPr>
        <w:footnoteReference w:id="387"/>
      </w:r>
      <w:r>
        <w:rPr>
          <w:rFonts w:ascii="IRNazanin" w:hAnsi="IRNazanin" w:eastAsia="IRNazanin"/>
          <w:color w:val="111111"/>
          <w:sz w:val="28"/>
          <w:sz w:val="28"/>
          <w:szCs w:val="28"/>
          <w:rtl w:val="true"/>
          <w:lang w:bidi="fa-IR"/>
        </w:rPr>
        <w:t>گروهی را در راهی که بروند کمک می‌کنیم</w:t>
      </w:r>
      <w:r>
        <w:rPr>
          <w:rFonts w:eastAsia="IRNazanin" w:cs="IRNazanin"/>
          <w:color w:val="111111"/>
          <w:sz w:val="28"/>
          <w:szCs w:val="28"/>
          <w:rtl w:val="true"/>
          <w:lang w:bidi="fa-IR"/>
        </w:rPr>
        <w:t>.</w:t>
      </w:r>
      <w:bookmarkStart w:id="1712" w:name="pg13165_114979"/>
    </w:p>
    <w:p>
      <w:pPr>
        <w:pStyle w:val="BookText"/>
        <w:rPr/>
      </w:pPr>
      <w:bookmarkEnd w:id="1712"/>
      <w:r>
        <w:rPr>
          <w:rFonts w:ascii="IRNazanin" w:hAnsi="IRNazanin" w:eastAsia="IRNazanin"/>
          <w:color w:val="111111"/>
          <w:sz w:val="28"/>
          <w:sz w:val="28"/>
          <w:szCs w:val="28"/>
          <w:rtl w:val="true"/>
          <w:lang w:bidi="fa-IR"/>
        </w:rPr>
        <w:t>تبلیغ پیامبر که با زبان قوم خود بوده با جهانی بودن دین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محتوای پیام زبان خاصّی ندارد و با سفارش قرآن،باید گروهی با تفقه و هجرت مطالب دین را آموخته و به سایرین بیاموزند</w:t>
      </w:r>
      <w:r>
        <w:rPr>
          <w:rFonts w:eastAsia="IRNazanin" w:cs="IRNazanin"/>
          <w:color w:val="111111"/>
          <w:sz w:val="28"/>
          <w:szCs w:val="28"/>
          <w:rtl w:val="true"/>
          <w:lang w:bidi="fa-IR"/>
        </w:rPr>
        <w:t>.</w:t>
      </w:r>
    </w:p>
    <w:p>
      <w:pPr>
        <w:pStyle w:val="Heading5"/>
        <w:numPr>
          <w:ilvl w:val="4"/>
          <w:numId w:val="1"/>
        </w:numPr>
        <w:rPr/>
      </w:pPr>
      <w:bookmarkStart w:id="1713" w:name="__RefHeading___Toc512438_3244359995"/>
      <w:bookmarkStart w:id="1714" w:name="_Toc746"/>
      <w:bookmarkEnd w:id="1713"/>
      <w:r>
        <w:rPr>
          <w:rtl w:val="true"/>
        </w:rPr>
        <w:t>پیام‌ها</w:t>
      </w:r>
      <w:bookmarkEnd w:id="1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پیامبران،با فرهنگ و زبان مردم زمان خود آشنا بوده و طبق فهم آنان تبلیغ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قَوْمِهِ لِیُبَیِّنَ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رهبران دینی با مردم،عاطفی،صمیمی و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با شیوه‌ای ساده و صریح و روشن،و برای عموم قابل فهم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و ضلالت خداوند بر اساس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512440_3244359995"/>
      <w:bookmarkStart w:id="1716" w:name="_Toc747"/>
      <w:bookmarkEnd w:id="171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w:t>
      </w:r>
      <w:r>
        <w:rPr>
          <w:rtl w:val="true"/>
        </w:rPr>
        <w:t>]</w:t>
      </w:r>
      <w:bookmarkEnd w:id="1716"/>
    </w:p>
    <w:p>
      <w:pPr>
        <w:pStyle w:val="Heading5"/>
        <w:numPr>
          <w:ilvl w:val="4"/>
          <w:numId w:val="1"/>
        </w:numPr>
        <w:rPr/>
      </w:pPr>
      <w:bookmarkStart w:id="1717" w:name="__RefHeading___Toc512442_3244359995"/>
      <w:bookmarkStart w:id="1718" w:name="_Toc748"/>
      <w:bookmarkEnd w:id="1717"/>
      <w:r>
        <w:rPr>
          <w:rtl w:val="true"/>
        </w:rPr>
        <w:t>اشاره</w:t>
      </w:r>
      <w:bookmarkEnd w:id="1718"/>
    </w:p>
    <w:p>
      <w:pPr>
        <w:pStyle w:val="BookText"/>
        <w:rPr/>
      </w:pP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موسی را همراه معجزاتی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 را از تاریکی‌ها به سوی نور خارج ساز و 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قهر یا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آنان یادآوری کن،همانا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صبر و مقاومت و سپاس فراوان داشته باشند نشانه‌هایی از قدرت الهی است</w:t>
      </w:r>
      <w:r>
        <w:rPr>
          <w:rFonts w:eastAsia="IRNazanin" w:cs="IRNazanin"/>
          <w:color w:val="111111"/>
          <w:sz w:val="28"/>
          <w:szCs w:val="28"/>
          <w:rtl w:val="true"/>
          <w:lang w:bidi="fa-IR"/>
        </w:rPr>
        <w:t>.</w:t>
      </w:r>
    </w:p>
    <w:p>
      <w:pPr>
        <w:pStyle w:val="Heading5"/>
        <w:numPr>
          <w:ilvl w:val="4"/>
          <w:numId w:val="1"/>
        </w:numPr>
        <w:rPr/>
      </w:pPr>
      <w:bookmarkStart w:id="1719" w:name="__RefHeading___Toc512444_3244359995"/>
      <w:bookmarkStart w:id="1720" w:name="_Toc749"/>
      <w:bookmarkEnd w:id="1719"/>
      <w:r>
        <w:rPr>
          <w:rtl w:val="true"/>
        </w:rPr>
        <w:t>نکته‌ها</w:t>
      </w:r>
      <w:r>
        <w:rPr>
          <w:rtl w:val="true"/>
        </w:rPr>
        <w:t>:</w:t>
      </w:r>
      <w:bookmarkEnd w:id="1720"/>
    </w:p>
    <w:p>
      <w:pPr>
        <w:pStyle w:val="Heading5"/>
        <w:numPr>
          <w:ilvl w:val="4"/>
          <w:numId w:val="1"/>
        </w:numPr>
        <w:rPr/>
      </w:pPr>
      <w:bookmarkStart w:id="1721" w:name="__RefHeading___Toc512446_3244359995"/>
      <w:bookmarkStart w:id="1722" w:name="_Toc750"/>
      <w:bookmarkEnd w:id="1721"/>
      <w:r>
        <w:rPr>
          <w:rtl w:val="true"/>
        </w:rPr>
        <w:t>اشاره</w:t>
      </w:r>
      <w:bookmarkEnd w:id="17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روایات،روز ظهور حضرت مهدی علیه السلام و روز رجعت و روز قیامت را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388"/>
      </w:r>
      <w:bookmarkStart w:id="1723" w:name="pg13165_114980"/>
    </w:p>
    <w:p>
      <w:pPr>
        <w:pStyle w:val="Heading5"/>
        <w:numPr>
          <w:ilvl w:val="4"/>
          <w:numId w:val="1"/>
        </w:numPr>
        <w:rPr/>
      </w:pPr>
      <w:bookmarkStart w:id="1724" w:name="__RefHeading___Toc512448_3244359995"/>
      <w:bookmarkStart w:id="1725" w:name="_Toc751"/>
      <w:bookmarkEnd w:id="1723"/>
      <w:bookmarkEnd w:id="1724"/>
      <w:r>
        <w:rPr>
          <w:rtl w:val="true"/>
        </w:rPr>
        <w:t>پیام‌ها</w:t>
      </w:r>
      <w:bookmarkEnd w:id="17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معجزه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انبیا،یکی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اوّل این سوره به پیامبر اسلام،و در این آیه به حضرت موسی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تاریکی‌ها خارج کنید و به نور هدایت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قَوْمَکَ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حوزه‌ی مأموریّت انبیا،قوم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مردم از ظلمات،یاد قهر و قدرت خدا نسبت به ستمگران و توجّه به الطاف او نسبت به گذشتگان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بِأَیّٰامِ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تاریخ،زمینه‌ی صبر و شکر را در انسان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مصیبت‌ها و تلخی‌های گذشته و برطرف شدن آنها،انسان را به شکر وادار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پایداری امّت‌ها و پیروزی آنان،آدمی را به صبر و مقاومت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روزها روز خداست،امّا روز تجلّی قدرت خداوند حساب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قدرت او در قهر بر کفّار و تجلّی لطف او بر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جشن یا سوگواری و مراسم ویژه‌ای که بزرگداشت أیام اللَّه 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بِأَیّٰامِ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نظر فرقه‌ی منحرف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سختی،صبر و در رفاه،شکر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زمینۀ درک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لِکُلِّ صَبّٰارٍ</w:t>
      </w:r>
      <w:r>
        <w:rPr>
          <w:rFonts w:eastAsia="IRNazanin" w:cs="IRNazanin"/>
          <w:color w:val="111111"/>
          <w:sz w:val="28"/>
          <w:szCs w:val="28"/>
          <w:rtl w:val="true"/>
          <w:lang w:bidi="fa-IR"/>
        </w:rPr>
        <w:t>»</w:t>
      </w:r>
      <w:bookmarkStart w:id="1726" w:name="pg13165_114981"/>
    </w:p>
    <w:p>
      <w:pPr>
        <w:pStyle w:val="Heading4"/>
        <w:numPr>
          <w:ilvl w:val="3"/>
          <w:numId w:val="1"/>
        </w:numPr>
        <w:rPr/>
      </w:pPr>
      <w:bookmarkStart w:id="1727" w:name="__RefHeading___Toc512450_3244359995"/>
      <w:bookmarkStart w:id="1728" w:name="_Toc752"/>
      <w:bookmarkEnd w:id="1726"/>
      <w:bookmarkEnd w:id="172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6</w:t>
      </w:r>
      <w:r>
        <w:rPr>
          <w:rtl w:val="true"/>
        </w:rPr>
        <w:t>]</w:t>
      </w:r>
      <w:bookmarkEnd w:id="1728"/>
    </w:p>
    <w:p>
      <w:pPr>
        <w:pStyle w:val="Heading5"/>
        <w:numPr>
          <w:ilvl w:val="4"/>
          <w:numId w:val="1"/>
        </w:numPr>
        <w:rPr/>
      </w:pPr>
      <w:bookmarkStart w:id="1729" w:name="__RefHeading___Toc512452_3244359995"/>
      <w:bookmarkStart w:id="1730" w:name="_Toc753"/>
      <w:bookmarkEnd w:id="1729"/>
      <w:r>
        <w:rPr>
          <w:rtl w:val="true"/>
        </w:rPr>
        <w:t>اشاره</w:t>
      </w:r>
      <w:bookmarkEnd w:id="1730"/>
    </w:p>
    <w:p>
      <w:p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خداوند بر خودتان را یاد کنید،آن گاه که شما را از فرعونیان نجات داد،آنها که شما را به بدترین نوع عذاب می‌کردند،پسرانتان را سر می‌بریدند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هوسرانی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نگاه می‌داشتند،و در این امور،از طرف پرودگارتان آزمایش بزرگی بود</w:t>
      </w:r>
      <w:r>
        <w:rPr>
          <w:rFonts w:eastAsia="IRNazanin" w:cs="IRNazanin"/>
          <w:color w:val="111111"/>
          <w:sz w:val="28"/>
          <w:szCs w:val="28"/>
          <w:rtl w:val="true"/>
          <w:lang w:bidi="fa-IR"/>
        </w:rPr>
        <w:t>.</w:t>
      </w:r>
    </w:p>
    <w:p>
      <w:pPr>
        <w:pStyle w:val="Heading5"/>
        <w:numPr>
          <w:ilvl w:val="4"/>
          <w:numId w:val="1"/>
        </w:numPr>
        <w:rPr/>
      </w:pPr>
      <w:bookmarkStart w:id="1731" w:name="__RefHeading___Toc512454_3244359995"/>
      <w:bookmarkStart w:id="1732" w:name="_Toc754"/>
      <w:bookmarkEnd w:id="1731"/>
      <w:r>
        <w:rPr>
          <w:rtl w:val="true"/>
        </w:rPr>
        <w:t>پیام‌ها</w:t>
      </w:r>
      <w:bookmarkEnd w:id="1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مقایسه‌ی حوادث تلخ و شیرین و زمان آزادی‌ها و شکنجه‌ها،قدر نعمت‌های خدا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 را از خدا بدانیم نه 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اللّٰهِ عَلَیْکُمْ إِذْ أَنْجٰاکُمْ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آزادی،از مهم‌ترین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أَنْجٰاکُمْ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انبیا،مبارزه با طاغوت‌ها و نجات محرومان و مستضعفان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درباریان و اطرافیان،نقش مهمی در حفظ نظام طاغوتی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و بلا در راستای تربیت انسان و از شئون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مِنْ رَبِّکُمْ</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512456_3244359995"/>
      <w:bookmarkStart w:id="1734" w:name="_Toc755"/>
      <w:bookmarkEnd w:id="173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7</w:t>
      </w:r>
      <w:r>
        <w:rPr>
          <w:rtl w:val="true"/>
        </w:rPr>
        <w:t>]</w:t>
      </w:r>
      <w:bookmarkEnd w:id="1734"/>
    </w:p>
    <w:p>
      <w:pPr>
        <w:pStyle w:val="Heading5"/>
        <w:numPr>
          <w:ilvl w:val="4"/>
          <w:numId w:val="1"/>
        </w:numPr>
        <w:rPr/>
      </w:pPr>
      <w:bookmarkStart w:id="1735" w:name="__RefHeading___Toc512458_3244359995"/>
      <w:bookmarkStart w:id="1736" w:name="_Toc756"/>
      <w:bookmarkEnd w:id="1735"/>
      <w:r>
        <w:rPr>
          <w:rtl w:val="true"/>
        </w:rPr>
        <w:t>اشاره</w:t>
      </w:r>
      <w:bookmarkEnd w:id="1736"/>
    </w:p>
    <w:p>
      <w:pPr>
        <w:pStyle w:val="BookText"/>
        <w:rPr/>
      </w:pP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اگر شکر کنید،قطعاً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می‌افزایم،و اگر کفران کنید البتّه عذاب من سخت است</w:t>
      </w:r>
      <w:r>
        <w:rPr>
          <w:rFonts w:eastAsia="IRNazanin" w:cs="IRNazanin"/>
          <w:color w:val="111111"/>
          <w:sz w:val="28"/>
          <w:szCs w:val="28"/>
          <w:rtl w:val="true"/>
          <w:lang w:bidi="fa-IR"/>
        </w:rPr>
        <w:t>.</w:t>
      </w:r>
      <w:bookmarkStart w:id="1737" w:name="pg13165_114982"/>
    </w:p>
    <w:p>
      <w:pPr>
        <w:pStyle w:val="Heading5"/>
        <w:numPr>
          <w:ilvl w:val="4"/>
          <w:numId w:val="1"/>
        </w:numPr>
        <w:rPr/>
      </w:pPr>
      <w:bookmarkStart w:id="1738" w:name="__RefHeading___Toc512460_3244359995"/>
      <w:bookmarkStart w:id="1739" w:name="_Toc757"/>
      <w:bookmarkEnd w:id="1737"/>
      <w:bookmarkEnd w:id="1738"/>
      <w:r>
        <w:rPr>
          <w:rtl w:val="true"/>
        </w:rPr>
        <w:t>نکته‌ها</w:t>
      </w:r>
      <w:r>
        <w:rPr>
          <w:rtl w:val="true"/>
        </w:rPr>
        <w:t>:</w:t>
      </w:r>
      <w:bookmarkEnd w:id="1739"/>
    </w:p>
    <w:p>
      <w:pPr>
        <w:pStyle w:val="Heading5"/>
        <w:numPr>
          <w:ilvl w:val="4"/>
          <w:numId w:val="1"/>
        </w:numPr>
        <w:rPr/>
      </w:pPr>
      <w:bookmarkStart w:id="1740" w:name="__RefHeading___Toc512462_3244359995"/>
      <w:bookmarkStart w:id="1741" w:name="_Toc758"/>
      <w:bookmarkEnd w:id="1740"/>
      <w:r>
        <w:rPr>
          <w:rtl w:val="true"/>
        </w:rPr>
        <w:t>اشاره</w:t>
      </w:r>
      <w:bookmarkEnd w:id="1741"/>
    </w:p>
    <w:p>
      <w:pPr>
        <w:pStyle w:val="BookText"/>
        <w:rPr/>
      </w:pPr>
      <w:r>
        <w:rPr>
          <w:rFonts w:ascii="IRNazanin" w:hAnsi="IRNazanin" w:eastAsia="IRNazanin"/>
          <w:color w:val="111111"/>
          <w:sz w:val="28"/>
          <w:sz w:val="28"/>
          <w:szCs w:val="28"/>
          <w:rtl w:val="true"/>
          <w:lang w:bidi="fa-IR"/>
        </w:rPr>
        <w:t>این آیه،مهم‌ترین و صریح‌ترین آیه قرآن در مورد شکر نعمت و یا کفران آن است،که بعد از آیه‌ی مربوط به نعمت آزادی و تشکیل حکومت الهی،به رهبری حضرت موسی مطرح شده است و این،رمز آن است که حکومت الهی و رهبر آسمانی مهم‌ترین نعمت‌هاست،و اگر شکرگزاری نشود خداوند مردم ناسپاس را به عذاب شدیدی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قلبی،که انسان همه‌ی نعمت‌ها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زبانی،نظیر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عملی،که با انجام عبادات و صرف کردن عمر و اموال در مسیر رضای خدا و خدمت به مردم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نعمت،دوری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آن است که انسان نعمت را از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خدا به او داده راضی باشد و نعمت‌های الهی را وسیله‌ی گناه قرار ندهد،شکر واقعی آن است که انسان نعمت خدا را در مسیر خدا قرار دهد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شکر در برابر نعمت‌های الهی بسیار ناچیز و غیر قابل ذکر است،به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به که ز تقصیر خویش در حدیث می‌خوانیم که 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امکان ندارد،زیرا هر کلمه‌ی شکر نیز شکر دیگری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اقرار تو و این که می‌دانی هر چه هست از من است،بهترین شکر من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روایات،کسی که از مردم تشکر نکند از خدا نیز تشکر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 xml:space="preserve">». </w:t>
      </w:r>
      <w:r>
        <w:rPr>
          <w:rStyle w:val="FootnoteAnchor"/>
          <w:rtl w:val="true"/>
        </w:rPr>
        <w:footnoteReference w:id="391"/>
      </w:r>
      <w:bookmarkStart w:id="1742" w:name="pg13165_114983"/>
    </w:p>
    <w:p>
      <w:pPr>
        <w:pStyle w:val="BookText"/>
        <w:rPr/>
      </w:pPr>
      <w:bookmarkEnd w:id="1742"/>
      <w:r>
        <w:rPr>
          <w:rFonts w:ascii="IRNazanin" w:hAnsi="IRNazanin" w:eastAsia="IRNazanin"/>
          <w:color w:val="111111"/>
          <w:sz w:val="28"/>
          <w:sz w:val="28"/>
          <w:szCs w:val="28"/>
          <w:rtl w:val="true"/>
          <w:lang w:bidi="fa-IR"/>
        </w:rPr>
        <w:t>اگر نعمت خدا را در مسیر غیر حقّ مصرف کنیم،کفران نعمت و زمینه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نِعْمَتَ اللّٰهِ کُفْراً</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کسانی که نعمت خدا را به کفر تبدیل کردند</w:t>
      </w:r>
      <w:r>
        <w:rPr>
          <w:rFonts w:eastAsia="IRNazanin" w:cs="IRNazanin"/>
          <w:color w:val="111111"/>
          <w:sz w:val="28"/>
          <w:szCs w:val="28"/>
          <w:rtl w:val="true"/>
          <w:lang w:bidi="fa-IR"/>
        </w:rPr>
        <w:t>.</w:t>
      </w:r>
    </w:p>
    <w:p>
      <w:pPr>
        <w:pStyle w:val="Heading5"/>
        <w:numPr>
          <w:ilvl w:val="4"/>
          <w:numId w:val="1"/>
        </w:numPr>
        <w:rPr/>
      </w:pPr>
      <w:bookmarkStart w:id="1743" w:name="__RefHeading___Toc512464_3244359995"/>
      <w:bookmarkStart w:id="1744" w:name="_Toc759"/>
      <w:bookmarkEnd w:id="1743"/>
      <w:r>
        <w:rPr>
          <w:rtl w:val="true"/>
        </w:rPr>
        <w:t>پیام‌ها</w:t>
      </w:r>
      <w:bookmarkEnd w:id="1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آن است که شکر را وسیله‌ی ازدیاد نعمت قرار داده و این سنّت را قاطعانه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تَأَذَّنَ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نعمتت افزون کند کفر نعمت از کفت بیرون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تربیت ما،شکر را لازم کرد نه آنکه خود محتاج شکر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شکر،نه تنها نعمت‌های خداوند بر ما زیاد می‌شود،بلکه خود ما نیز رشد پیدا می‌کنیم،زیاد می‌شویم و بالا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کفران نعمت،تنها گرفتن نعمت نیست،بلکه حتّی گاهی نعمت سلب نمی‌شود ولی به صورت نقمت و استدراج در می‌آید تا شخص،کم‌کم سقوط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 إِنَّ عَذٰابِی لَشَدِیدٌ</w:t>
      </w:r>
      <w:r>
        <w:rPr>
          <w:rFonts w:eastAsia="IRNazanin" w:cs="IRNazanin"/>
          <w:color w:val="111111"/>
          <w:sz w:val="28"/>
          <w:szCs w:val="28"/>
          <w:rtl w:val="true"/>
          <w:lang w:bidi="fa-IR"/>
        </w:rPr>
        <w:t>»</w:t>
      </w:r>
    </w:p>
    <w:p>
      <w:pPr>
        <w:pStyle w:val="Heading4"/>
        <w:numPr>
          <w:ilvl w:val="3"/>
          <w:numId w:val="1"/>
        </w:numPr>
        <w:rPr/>
      </w:pPr>
      <w:bookmarkStart w:id="1745" w:name="__RefHeading___Toc512466_3244359995"/>
      <w:bookmarkStart w:id="1746" w:name="_Toc760"/>
      <w:bookmarkEnd w:id="174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8</w:t>
      </w:r>
      <w:r>
        <w:rPr>
          <w:rtl w:val="true"/>
        </w:rPr>
        <w:t>]</w:t>
      </w:r>
      <w:bookmarkEnd w:id="1746"/>
    </w:p>
    <w:p>
      <w:pPr>
        <w:pStyle w:val="Heading5"/>
        <w:numPr>
          <w:ilvl w:val="4"/>
          <w:numId w:val="1"/>
        </w:numPr>
        <w:rPr/>
      </w:pPr>
      <w:bookmarkStart w:id="1747" w:name="__RefHeading___Toc512468_3244359995"/>
      <w:bookmarkStart w:id="1748" w:name="_Toc761"/>
      <w:bookmarkEnd w:id="1747"/>
      <w:r>
        <w:rPr>
          <w:rtl w:val="true"/>
        </w:rPr>
        <w:t>اشاره</w:t>
      </w:r>
      <w:bookmarkEnd w:id="1748"/>
    </w:p>
    <w:p>
      <w:pPr>
        <w:pStyle w:val="BookText"/>
        <w:rPr/>
      </w:pP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و ساکنان زمین همگی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زیانی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 شایسته‌ی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از طریق ایمان و شکر شما بخواهد برای خود بی‌نیازی و ستایش کسب کند</w:t>
      </w:r>
      <w:r>
        <w:rPr>
          <w:rFonts w:eastAsia="IRNazanin" w:cs="IRNazanin"/>
          <w:color w:val="111111"/>
          <w:sz w:val="28"/>
          <w:szCs w:val="28"/>
          <w:rtl w:val="true"/>
          <w:lang w:bidi="fa-IR"/>
        </w:rPr>
        <w:t>.)</w:t>
      </w:r>
    </w:p>
    <w:p>
      <w:pPr>
        <w:pStyle w:val="Heading5"/>
        <w:numPr>
          <w:ilvl w:val="4"/>
          <w:numId w:val="1"/>
        </w:numPr>
        <w:rPr/>
      </w:pPr>
      <w:bookmarkStart w:id="1749" w:name="__RefHeading___Toc512470_3244359995"/>
      <w:bookmarkStart w:id="1750" w:name="_Toc762"/>
      <w:bookmarkEnd w:id="1749"/>
      <w:r>
        <w:rPr>
          <w:rtl w:val="true"/>
        </w:rPr>
        <w:t>پیام‌ها</w:t>
      </w:r>
      <w:bookmarkEnd w:id="175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شیوه دعوت و تبلیغ،نباید کار به‌خواهش از مردم برسد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لَغَنِیٌّ</w:t>
      </w:r>
      <w:r>
        <w:rPr>
          <w:rFonts w:eastAsia="Amiri" w:cs="Amiri" w:ascii="Amiri" w:hAnsi="Amiri"/>
          <w:color w:val="111111"/>
          <w:sz w:val="28"/>
          <w:szCs w:val="28"/>
          <w:rtl w:val="true"/>
          <w:lang w:bidi="ar-SA"/>
        </w:rPr>
        <w:t>»</w:t>
      </w:r>
      <w:bookmarkStart w:id="1751" w:name="pg13165_114984"/>
    </w:p>
    <w:p>
      <w:pPr>
        <w:pStyle w:val="BookText"/>
        <w:rPr/>
      </w:pPr>
      <w:bookmarkEnd w:id="17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عمل خود،بر خداوند هیچ منّتی نگذاریم که او نیازی به اعمال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لَغَنِیٌّ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کفر،یا شکر و کفرانِ ما در ذات او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جمله‌ی کائنات کافر گردند  بر دامن کبریایش ننشیند گرد</w:t>
      </w:r>
    </w:p>
    <w:p>
      <w:pPr>
        <w:pStyle w:val="Heading4"/>
        <w:numPr>
          <w:ilvl w:val="3"/>
          <w:numId w:val="1"/>
        </w:numPr>
        <w:rPr/>
      </w:pPr>
      <w:bookmarkStart w:id="1752" w:name="__RefHeading___Toc512472_3244359995"/>
      <w:bookmarkStart w:id="1753" w:name="_Toc763"/>
      <w:bookmarkEnd w:id="175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9</w:t>
      </w:r>
      <w:r>
        <w:rPr>
          <w:rtl w:val="true"/>
        </w:rPr>
        <w:t>]</w:t>
      </w:r>
      <w:bookmarkEnd w:id="1753"/>
    </w:p>
    <w:p>
      <w:pPr>
        <w:pStyle w:val="Heading5"/>
        <w:numPr>
          <w:ilvl w:val="4"/>
          <w:numId w:val="1"/>
        </w:numPr>
        <w:rPr/>
      </w:pPr>
      <w:bookmarkStart w:id="1754" w:name="__RefHeading___Toc512474_3244359995"/>
      <w:bookmarkStart w:id="1755" w:name="_Toc764"/>
      <w:bookmarkEnd w:id="1754"/>
      <w:r>
        <w:rPr>
          <w:rtl w:val="true"/>
        </w:rPr>
        <w:t>اشاره</w:t>
      </w:r>
      <w:bookmarkEnd w:id="1755"/>
    </w:p>
    <w:p>
      <w:pPr>
        <w:pStyle w:val="BookText"/>
        <w:rPr/>
      </w:pP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خبر کسانی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کسانی که بعد از آنها بودند،به شما نرسیده است؟ همان‌ها که جز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و تعداد 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آگاه نیست،پیامبرانشان همراه با معجزات به سراغشان آمدند،ولی آنها دست‌هایشان را در دهانشان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ساکت شوید و ما را موعظه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به آن فرستاده شده‌اید،کفر می‌ورزیم و ما از آنچه شما ما را به آن دعوت می‌کنید، در شکّ و تردید هستیم</w:t>
      </w:r>
      <w:r>
        <w:rPr>
          <w:rFonts w:eastAsia="IRNazanin" w:cs="IRNazanin"/>
          <w:color w:val="111111"/>
          <w:sz w:val="28"/>
          <w:szCs w:val="28"/>
          <w:rtl w:val="true"/>
          <w:lang w:bidi="fa-IR"/>
        </w:rPr>
        <w:t>.</w:t>
      </w:r>
    </w:p>
    <w:p>
      <w:pPr>
        <w:pStyle w:val="Heading5"/>
        <w:numPr>
          <w:ilvl w:val="4"/>
          <w:numId w:val="1"/>
        </w:numPr>
        <w:rPr/>
      </w:pPr>
      <w:bookmarkStart w:id="1756" w:name="__RefHeading___Toc512476_3244359995"/>
      <w:bookmarkStart w:id="1757" w:name="_Toc765"/>
      <w:bookmarkEnd w:id="1756"/>
      <w:r>
        <w:rPr>
          <w:rtl w:val="true"/>
        </w:rPr>
        <w:t>نکته‌ها</w:t>
      </w:r>
      <w:r>
        <w:rPr>
          <w:rtl w:val="true"/>
        </w:rPr>
        <w:t>:</w:t>
      </w:r>
      <w:bookmarkEnd w:id="1757"/>
    </w:p>
    <w:p>
      <w:pPr>
        <w:pStyle w:val="Heading6"/>
        <w:numPr>
          <w:ilvl w:val="5"/>
          <w:numId w:val="1"/>
        </w:numPr>
        <w:rPr/>
      </w:pPr>
      <w:bookmarkStart w:id="1758" w:name="__RefHeading___Toc512478_3244359995"/>
      <w:bookmarkStart w:id="1759" w:name="_Toc766"/>
      <w:bookmarkEnd w:id="1758"/>
      <w:r>
        <w:rPr>
          <w:rtl w:val="true"/>
        </w:rPr>
        <w:t>اشاره</w:t>
      </w:r>
      <w:bookmarkEnd w:id="1759"/>
    </w:p>
    <w:p>
      <w:pPr>
        <w:pStyle w:val="BookText"/>
        <w:rPr/>
      </w:pPr>
      <w:r>
        <w:rPr>
          <w:rFonts w:ascii="IRNazanin" w:hAnsi="IRNazanin" w:eastAsia="IRNazanin"/>
          <w:color w:val="111111"/>
          <w:sz w:val="28"/>
          <w:sz w:val="28"/>
          <w:szCs w:val="28"/>
          <w:rtl w:val="true"/>
          <w:lang w:bidi="fa-IR"/>
        </w:rPr>
        <w:t>این آیه یکی از مصادیق تذکر و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آیه‌ی پنجم این سوره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طوسی در تفسیر تبیان،شک با ریب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شک،تردید طبیعی است ولی ریب،شکی است که با سوء ظنّ و تهمت همراه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که زمینه تحقیق و قبول حقیقت شود،شکّ سازنده و مفید است،ولی شکّی که در برابر بیّنات و معجزات مطرح است،همان لجاجت و شکّ مخرّب و باز دارنده‌ی انسان از</w:t>
      </w:r>
      <w:bookmarkStart w:id="1760" w:name="pg13165_114985"/>
    </w:p>
    <w:p>
      <w:pPr>
        <w:pStyle w:val="BookText"/>
        <w:rPr/>
      </w:pPr>
      <w:bookmarkEnd w:id="1760"/>
      <w:r>
        <w:rPr>
          <w:rFonts w:ascii="IRNazanin" w:hAnsi="IRNazanin" w:eastAsia="IRNazanin"/>
          <w:color w:val="111111"/>
          <w:sz w:val="28"/>
          <w:sz w:val="28"/>
          <w:szCs w:val="28"/>
          <w:rtl w:val="true"/>
          <w:lang w:bidi="fa-IR"/>
        </w:rPr>
        <w:t>پذیرش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أَیْدِیَهُمْ فِی 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چند صورت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با گذاشتن دست بر دهان حقگویان،صدای آنان را در گلو خفه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دلایل انبیا به قدری محکم بود که گویا دست مردم را گرفته بر دهانشان گذاشتند،کنایه از اینکه زبان مردم در برابر حقّ،بسته شد و حرفی برای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انبیا از شدت خشم،انگشتان خود را گاز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انبیا،در حضور پیامبر دستان خود را بر دهانشان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ساکت شوند و موعظه‌ای نکنند</w:t>
      </w:r>
      <w:r>
        <w:rPr>
          <w:rFonts w:eastAsia="IRNazanin" w:cs="IRNazanin"/>
          <w:color w:val="111111"/>
          <w:sz w:val="28"/>
          <w:szCs w:val="28"/>
          <w:rtl w:val="true"/>
          <w:lang w:bidi="fa-IR"/>
        </w:rPr>
        <w:t>.</w:t>
      </w:r>
    </w:p>
    <w:p>
      <w:pPr>
        <w:pStyle w:val="Heading5"/>
        <w:numPr>
          <w:ilvl w:val="4"/>
          <w:numId w:val="1"/>
        </w:numPr>
        <w:rPr/>
      </w:pPr>
      <w:bookmarkStart w:id="1761" w:name="__RefHeading___Toc512480_3244359995"/>
      <w:bookmarkStart w:id="1762" w:name="_Toc767"/>
      <w:bookmarkEnd w:id="1761"/>
      <w:r>
        <w:rPr>
          <w:rtl w:val="true"/>
        </w:rPr>
        <w:t>پیام‌ها</w:t>
      </w:r>
      <w:bookmarkEnd w:id="1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سنّت‌ها و قوانین ثابتی بر تاریخ و جامعه حاکم است،که آشنایی با قسمتی از تاریخ می‌تواند درس عبرتی برای قسمت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تاریخ بشر،مجهول و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یَعْلَمُهُمْ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معجزه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رُسُلُهُمْ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تنها مخالف شخص انبیا نبودند،بلکه با مکتب آنان مخالف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بِمٰا أُرْسِلْتُمْ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کفار در حقّانیّت دین،ناشی از مقام تحقیق نیست،بلکه منشأ آن بدبینی و لجبازی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p>
    <w:p>
      <w:pPr>
        <w:pStyle w:val="Heading4"/>
        <w:numPr>
          <w:ilvl w:val="3"/>
          <w:numId w:val="1"/>
        </w:numPr>
        <w:rPr/>
      </w:pPr>
      <w:bookmarkStart w:id="1763" w:name="__RefHeading___Toc512482_3244359995"/>
      <w:bookmarkStart w:id="1764" w:name="_Toc768"/>
      <w:bookmarkEnd w:id="176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10</w:t>
      </w:r>
      <w:r>
        <w:rPr>
          <w:rtl w:val="true"/>
        </w:rPr>
        <w:t>]</w:t>
      </w:r>
      <w:bookmarkEnd w:id="1764"/>
    </w:p>
    <w:p>
      <w:pPr>
        <w:pStyle w:val="Heading5"/>
        <w:numPr>
          <w:ilvl w:val="4"/>
          <w:numId w:val="1"/>
        </w:numPr>
        <w:rPr/>
      </w:pPr>
      <w:bookmarkStart w:id="1765" w:name="__RefHeading___Toc512484_3244359995"/>
      <w:bookmarkStart w:id="1766" w:name="_Toc769"/>
      <w:bookmarkEnd w:id="1765"/>
      <w:r>
        <w:rPr>
          <w:rtl w:val="true"/>
        </w:rPr>
        <w:t>اشاره</w:t>
      </w:r>
      <w:bookmarkEnd w:id="176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767" w:name="pg13165_114986"/>
    </w:p>
    <w:p>
      <w:pPr>
        <w:pStyle w:val="BookText"/>
        <w:rPr/>
      </w:pPr>
      <w:bookmarkEnd w:id="1767"/>
      <w:r>
        <w:rPr>
          <w:rFonts w:ascii="IRNazanin" w:hAnsi="IRNazanin" w:eastAsia="IRNazanin"/>
          <w:color w:val="111111"/>
          <w:sz w:val="28"/>
          <w:sz w:val="28"/>
          <w:szCs w:val="28"/>
          <w:rtl w:val="true"/>
          <w:lang w:bidi="fa-IR"/>
        </w:rPr>
        <w:t>پیامبرانشان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خدا،آفریدگار آسمان‌ها و زمین،شکی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هستی با این عظمت نیاز به خالق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 تا از گناهانتان بگذرد،و تا موعد معین شما را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جز انسانی همچون خود ما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بر ما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ما را از آنچه نیاکان ما می‌پرستیدند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برهان و معجزه‌ای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Heading5"/>
        <w:numPr>
          <w:ilvl w:val="4"/>
          <w:numId w:val="1"/>
        </w:numPr>
        <w:rPr/>
      </w:pPr>
      <w:bookmarkStart w:id="1768" w:name="__RefHeading___Toc512486_3244359995"/>
      <w:bookmarkStart w:id="1769" w:name="_Toc770"/>
      <w:bookmarkEnd w:id="1768"/>
      <w:r>
        <w:rPr>
          <w:rtl w:val="true"/>
        </w:rPr>
        <w:t>نکته‌ها</w:t>
      </w:r>
      <w:r>
        <w:rPr>
          <w:rtl w:val="true"/>
        </w:rPr>
        <w:t>:</w:t>
      </w:r>
      <w:bookmarkEnd w:id="1769"/>
    </w:p>
    <w:p>
      <w:pPr>
        <w:pStyle w:val="Heading5"/>
        <w:numPr>
          <w:ilvl w:val="4"/>
          <w:numId w:val="1"/>
        </w:numPr>
        <w:rPr/>
      </w:pPr>
      <w:bookmarkStart w:id="1770" w:name="__RefHeading___Toc512488_3244359995"/>
      <w:bookmarkStart w:id="1771" w:name="_Toc771"/>
      <w:bookmarkEnd w:id="1770"/>
      <w:r>
        <w:rPr>
          <w:rtl w:val="true"/>
        </w:rPr>
        <w:t>اشاره</w:t>
      </w:r>
      <w:bookmarkEnd w:id="1771"/>
    </w:p>
    <w:p>
      <w:pPr>
        <w:pStyle w:val="BookText"/>
        <w:rPr/>
      </w:pPr>
      <w:r>
        <w:rPr>
          <w:rFonts w:ascii="IRNazanin" w:hAnsi="IRNazanin" w:eastAsia="IRNazanin"/>
          <w:color w:val="111111"/>
          <w:sz w:val="28"/>
          <w:sz w:val="28"/>
          <w:szCs w:val="28"/>
          <w:rtl w:val="true"/>
          <w:lang w:bidi="fa-IR"/>
        </w:rPr>
        <w:t>در آیه‌ی قبل کفّار به انبیا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راه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آیه پیامبران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ما از جانب خود و به سوی خود نیست،بلکه از سوی خدا و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زمخشری و مراغی؛وعده‌های قرآن نسبت به مؤمنین بخشش تمام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دیگران،بخشش بعضی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لَکُمْ مِنْ ذُنُوبِکُمْ</w:t>
      </w:r>
      <w:r>
        <w:rPr>
          <w:rFonts w:eastAsia="IRNazanin" w:cs="IRNazanin"/>
          <w:color w:val="111111"/>
          <w:sz w:val="28"/>
          <w:szCs w:val="28"/>
          <w:rtl w:val="true"/>
          <w:lang w:bidi="fa-IR"/>
        </w:rPr>
        <w:t>»</w:t>
      </w:r>
    </w:p>
    <w:p>
      <w:pPr>
        <w:pStyle w:val="Heading5"/>
        <w:numPr>
          <w:ilvl w:val="4"/>
          <w:numId w:val="1"/>
        </w:numPr>
        <w:rPr/>
      </w:pPr>
      <w:bookmarkStart w:id="1772" w:name="__RefHeading___Toc512490_3244359995"/>
      <w:bookmarkStart w:id="1773" w:name="_Toc772"/>
      <w:bookmarkEnd w:id="1772"/>
      <w:r>
        <w:rPr>
          <w:rtl w:val="true"/>
        </w:rPr>
        <w:t>پیام‌ها</w:t>
      </w:r>
      <w:bookmarkEnd w:id="17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خدا،فطری و بدیهی است و سزاوار شک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اللّٰهِ شَکٌّ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عقل و فطرت،محبّت و دعوت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فِی اللّٰهِ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یَدْعُوکُمْ لِیَغْفِرَ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را به پاکی از آلودگی‌ها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یَدْعُوکُمْ لِیَغْفِرَ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طالب غفران و آمرزش گناهان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 لِیَغْفِرَ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اطاعت از خداوند باعث تاخیر اجل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یُؤَخِّرَکُمْ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مهر،به هدایت دعوت می‌کند و از روی لطف،تا پایان عمر</w:t>
      </w:r>
      <w:bookmarkStart w:id="1774" w:name="pg13165_114987"/>
    </w:p>
    <w:p>
      <w:pPr>
        <w:pStyle w:val="BookText"/>
        <w:rPr/>
      </w:pPr>
      <w:bookmarkEnd w:id="1774"/>
      <w:r>
        <w:rPr>
          <w:rFonts w:ascii="IRNazanin" w:hAnsi="IRNazanin" w:eastAsia="IRNazanin"/>
          <w:color w:val="111111"/>
          <w:sz w:val="28"/>
          <w:sz w:val="28"/>
          <w:szCs w:val="28"/>
          <w:rtl w:val="true"/>
          <w:lang w:bidi="fa-IR"/>
        </w:rPr>
        <w:t>مهلت انتخاب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یَدْعُوکُمْ یُؤَخِّرَکُمْ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انسانی،از پیش اندازه‌گیری و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قومی و نژادی،مانع پذیرفتن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عقاید و باورهای انسان،نقش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گردنکشی در برابر حقّ،درد بی‌درمان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با معجزه به سراغ مردم می‌رفتند،ولی لجاجت برخی مردم سبب می‌شد که همواره معجزه‌ی تازه‌ای که طبق هوس آنها باشد از پیامبران درخواست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فَأْتُونٰا بِسُلْطٰانٍ مُبِینٍ</w:t>
      </w:r>
      <w:r>
        <w:rPr>
          <w:rFonts w:eastAsia="IRNazanin" w:cs="IRNazanin"/>
          <w:color w:val="111111"/>
          <w:sz w:val="28"/>
          <w:szCs w:val="28"/>
          <w:rtl w:val="true"/>
          <w:lang w:bidi="fa-IR"/>
        </w:rPr>
        <w:t>»</w:t>
      </w:r>
    </w:p>
    <w:p>
      <w:pPr>
        <w:pStyle w:val="Heading4"/>
        <w:numPr>
          <w:ilvl w:val="3"/>
          <w:numId w:val="1"/>
        </w:numPr>
        <w:rPr/>
      </w:pPr>
      <w:bookmarkStart w:id="1775" w:name="__RefHeading___Toc512492_3244359995"/>
      <w:bookmarkStart w:id="1776" w:name="_Toc773"/>
      <w:bookmarkEnd w:id="177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11</w:t>
      </w:r>
      <w:r>
        <w:rPr>
          <w:rtl w:val="true"/>
        </w:rPr>
        <w:t>]</w:t>
      </w:r>
      <w:bookmarkEnd w:id="1776"/>
    </w:p>
    <w:p>
      <w:pPr>
        <w:pStyle w:val="Heading5"/>
        <w:numPr>
          <w:ilvl w:val="4"/>
          <w:numId w:val="1"/>
        </w:numPr>
        <w:rPr/>
      </w:pPr>
      <w:bookmarkStart w:id="1777" w:name="__RefHeading___Toc512494_3244359995"/>
      <w:bookmarkStart w:id="1778" w:name="_Toc774"/>
      <w:bookmarkEnd w:id="1777"/>
      <w:r>
        <w:rPr>
          <w:rtl w:val="true"/>
        </w:rPr>
        <w:t>اشاره</w:t>
      </w:r>
      <w:bookmarkEnd w:id="1778"/>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پیامبرانشان در جوابشان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بشری مثل شما نیستیم، ولی خداوند بر هر کس از بندگانش که بخواهد منّت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مردم مبعوث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نرسد که جز با اذن خداوند،برای شما معجزه‌ای بیاوریم،پس مؤمنان باید تنها بر خداوند توکّل نمایند</w:t>
      </w:r>
      <w:r>
        <w:rPr>
          <w:rFonts w:eastAsia="IRNazanin" w:cs="IRNazanin"/>
          <w:color w:val="111111"/>
          <w:sz w:val="28"/>
          <w:szCs w:val="28"/>
          <w:rtl w:val="true"/>
          <w:lang w:bidi="fa-IR"/>
        </w:rPr>
        <w:t>.</w:t>
      </w:r>
    </w:p>
    <w:p>
      <w:pPr>
        <w:pStyle w:val="Heading5"/>
        <w:numPr>
          <w:ilvl w:val="4"/>
          <w:numId w:val="1"/>
        </w:numPr>
        <w:rPr/>
      </w:pPr>
      <w:bookmarkStart w:id="1779" w:name="__RefHeading___Toc512496_3244359995"/>
      <w:bookmarkStart w:id="1780" w:name="_Toc775"/>
      <w:bookmarkEnd w:id="1779"/>
      <w:r>
        <w:rPr>
          <w:rtl w:val="true"/>
        </w:rPr>
        <w:t>نکته‌ها</w:t>
      </w:r>
      <w:r>
        <w:rPr>
          <w:rtl w:val="true"/>
        </w:rPr>
        <w:t>:</w:t>
      </w:r>
      <w:bookmarkEnd w:id="1780"/>
    </w:p>
    <w:p>
      <w:pPr>
        <w:pStyle w:val="Heading5"/>
        <w:numPr>
          <w:ilvl w:val="4"/>
          <w:numId w:val="1"/>
        </w:numPr>
        <w:rPr/>
      </w:pPr>
      <w:bookmarkStart w:id="1781" w:name="__RefHeading___Toc512498_3244359995"/>
      <w:bookmarkStart w:id="1782" w:name="_Toc776"/>
      <w:bookmarkEnd w:id="1781"/>
      <w:r>
        <w:rPr>
          <w:rtl w:val="true"/>
        </w:rPr>
        <w:t>اشاره</w:t>
      </w:r>
      <w:bookmarkEnd w:id="1782"/>
    </w:p>
    <w:p>
      <w:pPr>
        <w:pStyle w:val="BookText"/>
        <w:rPr/>
      </w:pPr>
      <w:r>
        <w:rPr>
          <w:rFonts w:ascii="IRNazanin" w:hAnsi="IRNazanin" w:eastAsia="IRNazanin"/>
          <w:color w:val="111111"/>
          <w:sz w:val="28"/>
          <w:sz w:val="28"/>
          <w:szCs w:val="28"/>
          <w:rtl w:val="true"/>
          <w:lang w:bidi="fa-IR"/>
        </w:rPr>
        <w:t>گرچه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کس بخواهد منّت گذاشته،او را پیامبر قرار می‌دهد،ولی خدای حکیم می‌داند که چه کسی ظرفیّت و لیاقت این مسئولیّت بزرگ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خدا بهتر می‌داند که رسالت خود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مشرکان با انبیا دو حرف داشتند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انسان‌هایی مثل ما هستید</w:t>
      </w:r>
      <w:r>
        <w:rPr>
          <w:rFonts w:eastAsia="IRNazanin" w:cs="IRNazanin"/>
          <w:color w:val="111111"/>
          <w:sz w:val="28"/>
          <w:szCs w:val="28"/>
          <w:rtl w:val="true"/>
          <w:lang w:bidi="fa-IR"/>
        </w:rPr>
        <w:t>.</w:t>
      </w:r>
      <w:bookmarkStart w:id="1783" w:name="pg13165_114988"/>
    </w:p>
    <w:p>
      <w:pPr>
        <w:pStyle w:val="BookText"/>
        <w:rPr/>
      </w:pPr>
      <w:bookmarkEnd w:id="17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را که ما پیشنهاد می‌کنیم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آیه،پاسخ این دو حرف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ما انسانی همانند شما هستیم قبول داریم،ولی خداوند بر ما منّت گذاشته و به ما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معجزه‌ی ما به دلخواه شما باشد،این نمی‌شود زیرا ما حقّ نداریم بدون اذن خداوند معجزه‌ای بیاوریم</w:t>
      </w:r>
      <w:r>
        <w:rPr>
          <w:rFonts w:eastAsia="IRNazanin" w:cs="IRNazanin"/>
          <w:color w:val="111111"/>
          <w:sz w:val="28"/>
          <w:szCs w:val="28"/>
          <w:rtl w:val="true"/>
          <w:lang w:bidi="fa-IR"/>
        </w:rPr>
        <w:t>.</w:t>
      </w:r>
    </w:p>
    <w:p>
      <w:pPr>
        <w:pStyle w:val="Heading5"/>
        <w:numPr>
          <w:ilvl w:val="4"/>
          <w:numId w:val="1"/>
        </w:numPr>
        <w:rPr/>
      </w:pPr>
      <w:bookmarkStart w:id="1784" w:name="__RefHeading___Toc512500_3244359995"/>
      <w:bookmarkStart w:id="1785" w:name="_Toc777"/>
      <w:bookmarkEnd w:id="1784"/>
      <w:r>
        <w:rPr>
          <w:rtl w:val="true"/>
        </w:rPr>
        <w:t>پیام‌ها</w:t>
      </w:r>
      <w:bookmarkEnd w:id="1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انسان‌ها همه در شکل و ظاهر یکسانند،اما دلیل بر این نیست که در باطن و معنویّت نیز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نَحْنُ إِلاّٰ بَشَرٌ مِثْلُکُمْ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مربیان باید با تربیت پذیران،در شرایط همسان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نقطه‌ی قوّت انبیا است،در نظر بعضی نقطه‌ی ضعف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پیامبران از خود انسان‌ها و دارای نیازها و غرایز و مشکلات انسانی نبودند نمی‌توانستند مربی و الگوی انسان‌ها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پیامبران،در باره خود غلوّ نمی‌کردند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انسانی مثل شما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مِثْلُکُمْ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نبوّت،هدیه و منّت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امر خداست،نه خواست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مردم توقع معجزه نداشته باشند،انبیا آن را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مؤمن،از عناد و انکار مخالفان خسته نمی‌شود و با توکّل بر خداوند راهش را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w:t>
      </w:r>
      <w:bookmarkStart w:id="1786" w:name="pg13165_114989"/>
    </w:p>
    <w:p>
      <w:pPr>
        <w:pStyle w:val="Heading4"/>
        <w:numPr>
          <w:ilvl w:val="3"/>
          <w:numId w:val="1"/>
        </w:numPr>
        <w:rPr/>
      </w:pPr>
      <w:bookmarkStart w:id="1787" w:name="__RefHeading___Toc512502_3244359995"/>
      <w:bookmarkStart w:id="1788" w:name="_Toc778"/>
      <w:bookmarkEnd w:id="1786"/>
      <w:bookmarkEnd w:id="178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12</w:t>
      </w:r>
      <w:r>
        <w:rPr>
          <w:rtl w:val="true"/>
        </w:rPr>
        <w:t>]</w:t>
      </w:r>
      <w:bookmarkEnd w:id="1788"/>
    </w:p>
    <w:p>
      <w:pPr>
        <w:pStyle w:val="Heading5"/>
        <w:numPr>
          <w:ilvl w:val="4"/>
          <w:numId w:val="1"/>
        </w:numPr>
        <w:rPr/>
      </w:pPr>
      <w:bookmarkStart w:id="1789" w:name="__RefHeading___Toc512504_3244359995"/>
      <w:bookmarkStart w:id="1790" w:name="_Toc779"/>
      <w:bookmarkEnd w:id="1789"/>
      <w:r>
        <w:rPr>
          <w:rtl w:val="true"/>
        </w:rPr>
        <w:t>اشاره</w:t>
      </w:r>
      <w:bookmarkEnd w:id="1790"/>
    </w:p>
    <w:p>
      <w:pPr>
        <w:pStyle w:val="BookText"/>
        <w:rPr/>
      </w:pP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ما بر خدا توکل نکنیم،در حالی که او ما را به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هدایت کرده است؟ قطعاً ما در برابر هر آزاری که شما نسبت به ما روا دارید،مقاومت خواهیم کرد و اهل توکّل باید فقط بر خداوند توکّل نمایند</w:t>
      </w:r>
      <w:r>
        <w:rPr>
          <w:rFonts w:eastAsia="IRNazanin" w:cs="IRNazanin"/>
          <w:color w:val="111111"/>
          <w:sz w:val="28"/>
          <w:szCs w:val="28"/>
          <w:rtl w:val="true"/>
          <w:lang w:bidi="fa-IR"/>
        </w:rPr>
        <w:t>.</w:t>
      </w:r>
    </w:p>
    <w:p>
      <w:pPr>
        <w:pStyle w:val="Heading5"/>
        <w:numPr>
          <w:ilvl w:val="4"/>
          <w:numId w:val="1"/>
        </w:numPr>
        <w:rPr/>
      </w:pPr>
      <w:bookmarkStart w:id="1791" w:name="__RefHeading___Toc512506_3244359995"/>
      <w:bookmarkStart w:id="1792" w:name="_Toc780"/>
      <w:bookmarkEnd w:id="1791"/>
      <w:r>
        <w:rPr>
          <w:rtl w:val="true"/>
        </w:rPr>
        <w:t>نکته‌ها</w:t>
      </w:r>
      <w:r>
        <w:rPr>
          <w:rtl w:val="true"/>
        </w:rPr>
        <w:t>:</w:t>
      </w:r>
      <w:bookmarkEnd w:id="1792"/>
    </w:p>
    <w:p>
      <w:pPr>
        <w:pStyle w:val="Heading5"/>
        <w:numPr>
          <w:ilvl w:val="4"/>
          <w:numId w:val="1"/>
        </w:numPr>
        <w:rPr/>
      </w:pPr>
      <w:bookmarkStart w:id="1793" w:name="__RefHeading___Toc512508_3244359995"/>
      <w:bookmarkStart w:id="1794" w:name="_Toc781"/>
      <w:bookmarkEnd w:id="1793"/>
      <w:r>
        <w:rPr>
          <w:rtl w:val="true"/>
        </w:rPr>
        <w:t>اشاره</w:t>
      </w:r>
      <w:bookmarkEnd w:id="1794"/>
    </w:p>
    <w:p>
      <w:pPr>
        <w:pStyle w:val="BookText"/>
        <w:rPr/>
      </w:pPr>
      <w:r>
        <w:rPr>
          <w:rFonts w:ascii="IRNazanin" w:hAnsi="IRNazanin" w:eastAsia="IRNazanin"/>
          <w:color w:val="111111"/>
          <w:sz w:val="28"/>
          <w:sz w:val="28"/>
          <w:szCs w:val="28"/>
          <w:rtl w:val="true"/>
          <w:lang w:bidi="fa-IR"/>
        </w:rPr>
        <w:t>توکّل یعنی وکیل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چهار شرط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درایت،امانت،قدرت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جز خدا این شروط را به نحو کامل ندارد،پس بر او توکّل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توکّل آن است که با ایمان به خدا،از هیچ کس نترسی</w:t>
      </w:r>
      <w:r>
        <w:rPr>
          <w:rFonts w:eastAsia="IRNazanin" w:cs="IRNazanin"/>
          <w:color w:val="111111"/>
          <w:sz w:val="28"/>
          <w:szCs w:val="28"/>
          <w:rtl w:val="true"/>
          <w:lang w:bidi="fa-IR"/>
        </w:rPr>
        <w:t xml:space="preserve">. </w:t>
      </w:r>
      <w:r>
        <w:rPr>
          <w:rStyle w:val="FootnoteAnchor"/>
          <w:rtl w:val="true"/>
        </w:rPr>
        <w:footnoteReference w:id="394"/>
      </w:r>
    </w:p>
    <w:p>
      <w:pPr>
        <w:pStyle w:val="Heading5"/>
        <w:numPr>
          <w:ilvl w:val="4"/>
          <w:numId w:val="1"/>
        </w:numPr>
        <w:rPr/>
      </w:pPr>
      <w:bookmarkStart w:id="1795" w:name="__RefHeading___Toc512510_3244359995"/>
      <w:bookmarkStart w:id="1796" w:name="_Toc782"/>
      <w:bookmarkEnd w:id="1795"/>
      <w:r>
        <w:rPr>
          <w:rtl w:val="true"/>
        </w:rPr>
        <w:t>پیام‌ها</w:t>
      </w:r>
      <w:bookmarkEnd w:id="17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هدایت کرد،حمایت 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بر او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نَتَوَکَّلَ عَلَی اللّٰهِ وَ قَدْ هَدٰانٰا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همان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w:t>
      </w:r>
      <w:r>
        <w:rPr>
          <w:rFonts w:eastAsia="IRNazanin" w:cs="IRNazanin"/>
          <w:color w:val="111111"/>
          <w:sz w:val="28"/>
          <w:szCs w:val="28"/>
          <w:rtl w:val="true"/>
          <w:lang w:bidi="fa-IR"/>
        </w:rPr>
        <w:t xml:space="preserve">» </w:t>
      </w:r>
      <w:r>
        <w:rPr>
          <w:rStyle w:val="FootnoteAnchor"/>
        </w:rPr>
        <w:footnoteReference w:id="39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پیمودن راه خدا،تحمّل سختی‌هاست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 لَنَصْبِرَنَّ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 خدا توکل کرد،هم باید در برابر مخالفان صبر و مقاومت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نَتَوَکَّلَ عَلَی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لَنَصْبِرَنَّ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آزار و شکنجه،از عقیده و عملش دست برنمی‌دارد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لَنَصْبِرَنَّ عَلیٰ مٰا آذَیْتُمُونٰا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صبر کند که تکیه‌گاهی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لَنَصْبِرَنَّ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نَتَوَکَّلَ عَلَی اللّٰهِ</w:t>
      </w:r>
      <w:r>
        <w:rPr>
          <w:rFonts w:eastAsia="IRNazanin" w:cs="IRNazanin"/>
          <w:color w:val="111111"/>
          <w:sz w:val="28"/>
          <w:szCs w:val="28"/>
          <w:rtl w:val="true"/>
          <w:lang w:bidi="fa-IR"/>
        </w:rPr>
        <w:t>»</w:t>
      </w:r>
      <w:bookmarkStart w:id="1797" w:name="pg13165_114990"/>
    </w:p>
    <w:p>
      <w:pPr>
        <w:pStyle w:val="Heading4"/>
        <w:numPr>
          <w:ilvl w:val="3"/>
          <w:numId w:val="1"/>
        </w:numPr>
        <w:rPr/>
      </w:pPr>
      <w:bookmarkStart w:id="1798" w:name="__RefHeading___Toc512512_3244359995"/>
      <w:bookmarkStart w:id="1799" w:name="_Toc783"/>
      <w:bookmarkEnd w:id="1797"/>
      <w:bookmarkEnd w:id="179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13</w:t>
      </w:r>
      <w:r>
        <w:rPr>
          <w:rtl w:val="true"/>
        </w:rPr>
        <w:t>]</w:t>
      </w:r>
      <w:bookmarkEnd w:id="1799"/>
    </w:p>
    <w:p>
      <w:pPr>
        <w:pStyle w:val="Heading5"/>
        <w:numPr>
          <w:ilvl w:val="4"/>
          <w:numId w:val="1"/>
        </w:numPr>
        <w:rPr/>
      </w:pPr>
      <w:bookmarkStart w:id="1800" w:name="__RefHeading___Toc512514_3244359995"/>
      <w:bookmarkStart w:id="1801" w:name="_Toc784"/>
      <w:bookmarkEnd w:id="1800"/>
      <w:r>
        <w:rPr>
          <w:rtl w:val="true"/>
        </w:rPr>
        <w:t>اشاره</w:t>
      </w:r>
      <w:bookmarkEnd w:id="1801"/>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کفّار به 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شما را از سرزمین خود بیرون می‌کنیم،مگر آن که در کیش ما در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پروردگارشان به آنان وحی کرد که ما حتماً ستمگران را نابود می‌کنیم</w:t>
      </w:r>
      <w:r>
        <w:rPr>
          <w:rFonts w:eastAsia="IRNazanin" w:cs="IRNazanin"/>
          <w:color w:val="111111"/>
          <w:sz w:val="28"/>
          <w:szCs w:val="28"/>
          <w:rtl w:val="true"/>
          <w:lang w:bidi="fa-IR"/>
        </w:rPr>
        <w:t>.</w:t>
      </w:r>
    </w:p>
    <w:p>
      <w:pPr>
        <w:pStyle w:val="Heading5"/>
        <w:numPr>
          <w:ilvl w:val="4"/>
          <w:numId w:val="1"/>
        </w:numPr>
        <w:rPr/>
      </w:pPr>
      <w:bookmarkStart w:id="1802" w:name="__RefHeading___Toc512516_3244359995"/>
      <w:bookmarkStart w:id="1803" w:name="_Toc785"/>
      <w:bookmarkEnd w:id="1802"/>
      <w:r>
        <w:rPr>
          <w:rtl w:val="true"/>
        </w:rPr>
        <w:t>نکته‌ها</w:t>
      </w:r>
      <w:r>
        <w:rPr>
          <w:rtl w:val="true"/>
        </w:rPr>
        <w:t>:</w:t>
      </w:r>
      <w:bookmarkEnd w:id="1803"/>
    </w:p>
    <w:p>
      <w:pPr>
        <w:pStyle w:val="Heading5"/>
        <w:numPr>
          <w:ilvl w:val="4"/>
          <w:numId w:val="1"/>
        </w:numPr>
        <w:rPr/>
      </w:pPr>
      <w:bookmarkStart w:id="1804" w:name="__RefHeading___Toc512518_3244359995"/>
      <w:bookmarkStart w:id="1805" w:name="_Toc786"/>
      <w:bookmarkEnd w:id="1804"/>
      <w:r>
        <w:rPr>
          <w:rtl w:val="true"/>
        </w:rPr>
        <w:t>اشاره</w:t>
      </w:r>
      <w:bookmarkEnd w:id="18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انبیا قبل از بعثت،مشرک بودند که کفّار از آنان تقاضا می‌کردند به آیین ما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 فِی 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ممکن است مراد کفّار،برگشت پیامبران در سلطه‌ی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شما ایمان دارید،ولی نباید در برابر ما قیام کنید و خود و یارانتان از راه ما سرپیچی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 به معنای بازگشت به حالت اوّل است،ولی حال که با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است،مراد از آن تغییر و تحوّل است نه بازگشت به حالت اوّل، یعنی تغییر عقیده دهید و آیین ما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شاید مراد از بازگشت به شرک،برگشتن یاران پیامبران باشد نه خود آنان</w:t>
      </w:r>
      <w:r>
        <w:rPr>
          <w:rFonts w:eastAsia="IRNazanin" w:cs="IRNazanin"/>
          <w:color w:val="111111"/>
          <w:sz w:val="28"/>
          <w:szCs w:val="28"/>
          <w:rtl w:val="true"/>
          <w:lang w:bidi="fa-IR"/>
        </w:rPr>
        <w:t>.</w:t>
      </w:r>
    </w:p>
    <w:p>
      <w:pPr>
        <w:pStyle w:val="Heading5"/>
        <w:numPr>
          <w:ilvl w:val="4"/>
          <w:numId w:val="1"/>
        </w:numPr>
        <w:rPr/>
      </w:pPr>
      <w:bookmarkStart w:id="1806" w:name="__RefHeading___Toc512520_3244359995"/>
      <w:bookmarkStart w:id="1807" w:name="_Toc787"/>
      <w:bookmarkEnd w:id="1806"/>
      <w:r>
        <w:rPr>
          <w:rtl w:val="true"/>
        </w:rPr>
        <w:t>پیام‌ها</w:t>
      </w:r>
      <w:bookmarkEnd w:id="1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انبیا،گرفتار مخالفان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لِرُسُلِهِمْ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تبعید،سیاست زورگویانِ بی‌منطق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لَنُخْرِجَنَّکُمْ</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نمی‌خواهند مؤمنان هویّت مستقلّی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 فِی مِلَّتِنٰا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را باید با تهدید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لَنُخْرِجَنَّکُمْ لَنُهْلِکَنَّ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هلاکت ظلم است،نه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لَنُهْلِکَنَّ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ظلم،دوام ندارد و ظالم،عاقبت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لَنُهْلِکَنَّ الظّٰالِمِینَ</w:t>
      </w:r>
      <w:r>
        <w:rPr>
          <w:rFonts w:eastAsia="IRNazanin" w:cs="IRNazanin"/>
          <w:color w:val="111111"/>
          <w:sz w:val="28"/>
          <w:szCs w:val="28"/>
          <w:rtl w:val="true"/>
          <w:lang w:bidi="fa-IR"/>
        </w:rPr>
        <w:t>»</w:t>
      </w:r>
      <w:bookmarkStart w:id="1808" w:name="pg13165_114991"/>
    </w:p>
    <w:p>
      <w:pPr>
        <w:pStyle w:val="Heading4"/>
        <w:numPr>
          <w:ilvl w:val="3"/>
          <w:numId w:val="1"/>
        </w:numPr>
        <w:rPr/>
      </w:pPr>
      <w:bookmarkStart w:id="1809" w:name="__RefHeading___Toc512522_3244359995"/>
      <w:bookmarkStart w:id="1810" w:name="_Toc788"/>
      <w:bookmarkEnd w:id="1808"/>
      <w:bookmarkEnd w:id="180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14</w:t>
      </w:r>
      <w:r>
        <w:rPr>
          <w:rtl w:val="true"/>
        </w:rPr>
        <w:t>]</w:t>
      </w:r>
      <w:bookmarkEnd w:id="1810"/>
    </w:p>
    <w:p>
      <w:pPr>
        <w:pStyle w:val="Heading5"/>
        <w:numPr>
          <w:ilvl w:val="4"/>
          <w:numId w:val="1"/>
        </w:numPr>
        <w:rPr/>
      </w:pPr>
      <w:bookmarkStart w:id="1811" w:name="__RefHeading___Toc512524_3244359995"/>
      <w:bookmarkStart w:id="1812" w:name="_Toc789"/>
      <w:bookmarkEnd w:id="1811"/>
      <w:r>
        <w:rPr>
          <w:rtl w:val="true"/>
        </w:rPr>
        <w:t>اشاره</w:t>
      </w:r>
      <w:bookmarkEnd w:id="1812"/>
    </w:p>
    <w:p>
      <w:pPr>
        <w:pStyle w:val="BookText"/>
        <w:rPr/>
      </w:pP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ستمگران،شما را در آن سرزمین سکونت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کسانی است که از مقام من پروا کنند و از وعده تهدید آمیزم بترسند</w:t>
      </w:r>
      <w:r>
        <w:rPr>
          <w:rFonts w:eastAsia="IRNazanin" w:cs="IRNazanin"/>
          <w:color w:val="111111"/>
          <w:sz w:val="28"/>
          <w:szCs w:val="28"/>
          <w:rtl w:val="true"/>
          <w:lang w:bidi="fa-IR"/>
        </w:rPr>
        <w:t>.</w:t>
      </w:r>
    </w:p>
    <w:p>
      <w:pPr>
        <w:pStyle w:val="Heading5"/>
        <w:numPr>
          <w:ilvl w:val="4"/>
          <w:numId w:val="1"/>
        </w:numPr>
        <w:rPr/>
      </w:pPr>
      <w:bookmarkStart w:id="1813" w:name="__RefHeading___Toc512526_3244359995"/>
      <w:bookmarkStart w:id="1814" w:name="_Toc790"/>
      <w:bookmarkEnd w:id="1813"/>
      <w:r>
        <w:rPr>
          <w:rtl w:val="true"/>
        </w:rPr>
        <w:t>نکته‌ها</w:t>
      </w:r>
      <w:r>
        <w:rPr>
          <w:rtl w:val="true"/>
        </w:rPr>
        <w:t>:</w:t>
      </w:r>
      <w:bookmarkEnd w:id="1814"/>
    </w:p>
    <w:p>
      <w:pPr>
        <w:pStyle w:val="Heading5"/>
        <w:numPr>
          <w:ilvl w:val="4"/>
          <w:numId w:val="1"/>
        </w:numPr>
        <w:rPr/>
      </w:pPr>
      <w:bookmarkStart w:id="1815" w:name="__RefHeading___Toc512528_3244359995"/>
      <w:bookmarkStart w:id="1816" w:name="_Toc791"/>
      <w:bookmarkEnd w:id="1815"/>
      <w:r>
        <w:rPr>
          <w:rtl w:val="true"/>
        </w:rPr>
        <w:t>اشاره</w:t>
      </w:r>
      <w:bookmarkEnd w:id="1816"/>
    </w:p>
    <w:p>
      <w:pPr>
        <w:pStyle w:val="BookText"/>
        <w:rPr/>
      </w:pPr>
      <w:r>
        <w:rPr>
          <w:rFonts w:ascii="IRNazanin" w:hAnsi="IRNazanin" w:eastAsia="IRNazanin"/>
          <w:color w:val="111111"/>
          <w:sz w:val="28"/>
          <w:sz w:val="28"/>
          <w:szCs w:val="28"/>
          <w:rtl w:val="true"/>
          <w:lang w:bidi="fa-IR"/>
        </w:rPr>
        <w:t>خداوند متعال وعده داده است که ستمگران نابود و اولیای او حاکم شوند و چون تا کنون این وعده به صورت گسترده محقّق نشده،در زمان ظهور امام زمان علیه السلام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وعده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بر زمین حاکم خواهند شد و دشمنان آنان به هلاکت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سه مورد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همانا لشکر ما قطعاً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حرف ما نسبت به انبیا قطعی است که آنها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وارث زمین بندگان شایسته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حال،پیروزی حقّ بر باطل و تشکیل حکومت الهی به دست مردان خدا از وعده‌های قطعی و مکرّر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الهی،سرچشمه خیرات و خوبی‌هاست و دوست داشتنی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مؤمن بیشترین علاقه را به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پرواست،مقام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شما قاضی باشد و کار شما به دادگاه بکشد و پای حساب به میان آید،شما از دادگاه و مقام عدل او می‌ترسید با اینکه او دوست شماست</w:t>
      </w:r>
      <w:r>
        <w:rPr>
          <w:rFonts w:eastAsia="IRNazanin" w:cs="IRNazanin"/>
          <w:color w:val="111111"/>
          <w:sz w:val="28"/>
          <w:szCs w:val="28"/>
          <w:rtl w:val="true"/>
          <w:lang w:bidi="fa-IR"/>
        </w:rPr>
        <w:t>.</w:t>
      </w:r>
    </w:p>
    <w:p>
      <w:pPr>
        <w:pStyle w:val="Heading5"/>
        <w:numPr>
          <w:ilvl w:val="4"/>
          <w:numId w:val="1"/>
        </w:numPr>
        <w:rPr/>
      </w:pPr>
      <w:bookmarkStart w:id="1817" w:name="__RefHeading___Toc512530_3244359995"/>
      <w:bookmarkStart w:id="1818" w:name="_Toc792"/>
      <w:bookmarkEnd w:id="1817"/>
      <w:r>
        <w:rPr>
          <w:rtl w:val="true"/>
        </w:rPr>
        <w:t>پیام‌ها</w:t>
      </w:r>
      <w:bookmarkEnd w:id="18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کفّار،زمین را منطقه‌ی قدرت‌نمایی خود می‌دانند،غافل از آن که حکومت زمین به دست انبیا و مؤمنان می‌رسد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تهدید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لَنُخْرِجَنَّکُمْ مِنْ</w:t>
      </w:r>
      <w:bookmarkStart w:id="1819" w:name="pg13165_114992"/>
    </w:p>
    <w:p>
      <w:pPr>
        <w:pStyle w:val="BookText"/>
        <w:rPr/>
      </w:pPr>
      <w:bookmarkEnd w:id="1819"/>
      <w:r>
        <w:rPr>
          <w:rFonts w:ascii="IRNazanin" w:hAnsi="IRNazanin" w:eastAsia="IRNazanin"/>
          <w:color w:val="111111"/>
          <w:sz w:val="28"/>
          <w:sz w:val="28"/>
          <w:szCs w:val="28"/>
          <w:rtl w:val="true"/>
          <w:lang w:bidi="fa-IR"/>
        </w:rPr>
        <w:t>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لَنُسْکِنَنَّکُمُ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اولیای خود وعده‌ی پیروزی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لَنُسْکِنَنَّکُمُ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تنها برای بیان احکام و موعظه نیامده‌اند،برای حکومت نیز آمده‌اند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لَنُسْکِنَنَّکُمُ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 بر ستمگران،داشتن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مَقٰامِی وَ خٰافَ وَعِیدِ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کفّار نترسید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خدا بترسید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وَعِیدِ</w:t>
      </w:r>
      <w:r>
        <w:rPr>
          <w:rFonts w:eastAsia="IRNazanin" w:cs="IRNazanin"/>
          <w:color w:val="111111"/>
          <w:sz w:val="28"/>
          <w:szCs w:val="28"/>
          <w:rtl w:val="true"/>
          <w:lang w:bidi="fa-IR"/>
        </w:rPr>
        <w:t>»</w:t>
      </w:r>
    </w:p>
    <w:p>
      <w:pPr>
        <w:pStyle w:val="Heading4"/>
        <w:numPr>
          <w:ilvl w:val="3"/>
          <w:numId w:val="1"/>
        </w:numPr>
        <w:rPr/>
      </w:pPr>
      <w:bookmarkStart w:id="1820" w:name="__RefHeading___Toc512532_3244359995"/>
      <w:bookmarkStart w:id="1821" w:name="_Toc793"/>
      <w:bookmarkEnd w:id="1820"/>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1821"/>
    </w:p>
    <w:p>
      <w:pPr>
        <w:pStyle w:val="Heading5"/>
        <w:numPr>
          <w:ilvl w:val="4"/>
          <w:numId w:val="1"/>
        </w:numPr>
        <w:rPr/>
      </w:pPr>
      <w:bookmarkStart w:id="1822" w:name="__RefHeading___Toc512534_3244359995"/>
      <w:bookmarkStart w:id="1823" w:name="_Toc794"/>
      <w:bookmarkEnd w:id="1822"/>
      <w:r>
        <w:rPr>
          <w:rtl w:val="true"/>
        </w:rPr>
        <w:t>اشاره</w:t>
      </w:r>
      <w:bookmarkEnd w:id="1823"/>
    </w:p>
    <w:p>
      <w:pPr>
        <w:pStyle w:val="BookText"/>
        <w:rPr/>
      </w:pP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فتح و پیروزی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ستمگران لجوج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است و از آبی بدبو و چرکین نوشانده می‌شوند</w:t>
      </w:r>
      <w:r>
        <w:rPr>
          <w:rFonts w:eastAsia="IRNazanin" w:cs="IRNazanin"/>
          <w:color w:val="111111"/>
          <w:sz w:val="28"/>
          <w:szCs w:val="28"/>
          <w:rtl w:val="true"/>
          <w:lang w:bidi="fa-IR"/>
        </w:rPr>
        <w:t>.</w:t>
      </w:r>
    </w:p>
    <w:p>
      <w:pPr>
        <w:pStyle w:val="Heading5"/>
        <w:numPr>
          <w:ilvl w:val="4"/>
          <w:numId w:val="1"/>
        </w:numPr>
        <w:rPr/>
      </w:pPr>
      <w:bookmarkStart w:id="1824" w:name="__RefHeading___Toc512536_3244359995"/>
      <w:bookmarkStart w:id="1825" w:name="_Toc795"/>
      <w:bookmarkEnd w:id="1824"/>
      <w:r>
        <w:rPr>
          <w:rtl w:val="true"/>
        </w:rPr>
        <w:t>نکته‌ها</w:t>
      </w:r>
      <w:r>
        <w:rPr>
          <w:rtl w:val="true"/>
        </w:rPr>
        <w:t>:</w:t>
      </w:r>
      <w:bookmarkEnd w:id="182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عاقبت و پایان است،چنان که در فارسی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این غذا مریضی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انبیا در انتظار پیروزی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مغلوبم،کمکی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انبیا نیز از خداوند فتح و پیروزی 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حکم کن،کفّار نیز به مسلمانان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که می‌گویید ما در روزی پیروز خواهیم شد،پس آن روز کی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الْفَتْحُ</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این جاست که قرآن کریم در آیات بسیاری از</w:t>
      </w:r>
      <w:bookmarkStart w:id="1826" w:name="pg13165_114993"/>
    </w:p>
    <w:p>
      <w:pPr>
        <w:pStyle w:val="BookText"/>
        <w:rPr/>
      </w:pPr>
      <w:bookmarkEnd w:id="1826"/>
      <w:r>
        <w:rPr>
          <w:rFonts w:ascii="IRNazanin" w:hAnsi="IRNazanin" w:eastAsia="IRNazanin"/>
          <w:color w:val="111111"/>
          <w:sz w:val="28"/>
          <w:sz w:val="28"/>
          <w:szCs w:val="28"/>
          <w:rtl w:val="true"/>
          <w:lang w:bidi="fa-IR"/>
        </w:rPr>
        <w:t>پیروزی پیامبران و نابودی کافران و عذاب آنان سخن می‌گوید و با قاطعیّت به کفّار اعلام می‌کند که آن روز به زودی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نوشیدنی‌های دوزخیان در قیامت سوزنده است نه سیراب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سُقُوا مٰاءً حَمِیماً فَقَطَّعَ أَمْعٰاءَهُمْ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از آب جوشانی نوشانده می‌شوند که درون آنها را قطعه قطعه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یُغٰاثُوا بِمٰاءٍ کَالْمُهْلِ یَشْوِی الْوُجُوهَ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از آبی همچون مس گداخته پذیرایی می‌شوند،که حرارت آن صورت‌ها را کباب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بهشت در کنار نهرهایی از آب گوارا زندگی می‌کنند و از شیر و عسل مصفّا که از طرف خداوند برای آنان آماده شده است استفاده می‌کنند و از همه‌ی نعمت‌های الهی بهره‌مندند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ستمگران بنی امیّه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برای آگاه شدن از آینده‌اش،قرآن را باز کرد و چشمش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 عصبانی شد و قرآن را پاره کرد و شعری به این مضمون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جبّار عنید می‌دانی و تهدیدم می‌کنی؟ آری،من همان جبّار عنیدم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تو را پاره می‌کنم،تا در قیامت گواهی دهی که ولید مرا پاره‌پاره کرد</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1827" w:name="__RefHeading___Toc512538_3244359995"/>
      <w:bookmarkStart w:id="1828" w:name="_Toc796"/>
      <w:bookmarkEnd w:id="182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17</w:t>
      </w:r>
      <w:r>
        <w:rPr>
          <w:rtl w:val="true"/>
        </w:rPr>
        <w:t>]</w:t>
      </w:r>
      <w:bookmarkEnd w:id="1828"/>
    </w:p>
    <w:p>
      <w:pPr>
        <w:pStyle w:val="Heading5"/>
        <w:numPr>
          <w:ilvl w:val="4"/>
          <w:numId w:val="1"/>
        </w:numPr>
        <w:rPr/>
      </w:pPr>
      <w:bookmarkStart w:id="1829" w:name="__RefHeading___Toc512540_3244359995"/>
      <w:bookmarkStart w:id="1830" w:name="_Toc797"/>
      <w:bookmarkEnd w:id="1829"/>
      <w:r>
        <w:rPr>
          <w:rtl w:val="true"/>
        </w:rPr>
        <w:t>اشاره</w:t>
      </w:r>
      <w:bookmarkEnd w:id="1830"/>
    </w:p>
    <w:p>
      <w:pPr>
        <w:pStyle w:val="BookText"/>
        <w:rPr/>
      </w:pP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جرعه جرعه می‌آشامد،در حالی که فرو بردن آن هرگز گوارا نیست،و مرگ از هر سو به سراغ او می‌آید،ولی او مردنی نیست،و پس از آن،عذاب شدیدی است</w:t>
      </w:r>
      <w:r>
        <w:rPr>
          <w:rFonts w:eastAsia="IRNazanin" w:cs="IRNazanin"/>
          <w:color w:val="111111"/>
          <w:sz w:val="28"/>
          <w:szCs w:val="28"/>
          <w:rtl w:val="true"/>
          <w:lang w:bidi="fa-IR"/>
        </w:rPr>
        <w:t>.</w:t>
      </w:r>
      <w:bookmarkStart w:id="1831" w:name="pg13165_114994"/>
    </w:p>
    <w:p>
      <w:pPr>
        <w:pStyle w:val="Heading5"/>
        <w:numPr>
          <w:ilvl w:val="4"/>
          <w:numId w:val="1"/>
        </w:numPr>
        <w:rPr/>
      </w:pPr>
      <w:bookmarkStart w:id="1832" w:name="__RefHeading___Toc512542_3244359995"/>
      <w:bookmarkStart w:id="1833" w:name="_Toc798"/>
      <w:bookmarkEnd w:id="1831"/>
      <w:bookmarkEnd w:id="1832"/>
      <w:r>
        <w:rPr>
          <w:rtl w:val="true"/>
        </w:rPr>
        <w:t>نکته‌ها</w:t>
      </w:r>
      <w:r>
        <w:rPr>
          <w:rtl w:val="true"/>
        </w:rPr>
        <w:t>:</w:t>
      </w:r>
      <w:bookmarkEnd w:id="1833"/>
    </w:p>
    <w:p>
      <w:pPr>
        <w:pStyle w:val="Heading5"/>
        <w:numPr>
          <w:ilvl w:val="4"/>
          <w:numId w:val="1"/>
        </w:numPr>
        <w:rPr/>
      </w:pPr>
      <w:bookmarkStart w:id="1834" w:name="__RefHeading___Toc512544_3244359995"/>
      <w:bookmarkStart w:id="1835" w:name="_Toc799"/>
      <w:bookmarkEnd w:id="1834"/>
      <w:r>
        <w:rPr>
          <w:rtl w:val="true"/>
        </w:rPr>
        <w:t>اشاره</w:t>
      </w:r>
      <w:bookmarkEnd w:id="1835"/>
    </w:p>
    <w:p>
      <w:pPr>
        <w:pStyle w:val="BookText"/>
        <w:rPr/>
      </w:pPr>
      <w:r>
        <w:rPr>
          <w:rFonts w:ascii="IRNazanin" w:hAnsi="IRNazanin" w:eastAsia="IRNazanin"/>
          <w:color w:val="111111"/>
          <w:sz w:val="28"/>
          <w:sz w:val="28"/>
          <w:szCs w:val="28"/>
          <w:rtl w:val="true"/>
          <w:lang w:bidi="fa-IR"/>
        </w:rPr>
        <w:t>در این آیه،سیمایی از عذاب دوزخیان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اهل دوزخ ذرّه ذرّه است،تا شکنجه‌ی آنان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گوناگون،دوزخیان را تا مرز مرگ پیش می‌برند،ولی آنان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عذاب‌ها،عقبه‌های سخت‌تری دارد و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عذاب قیامت،چندین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اشاره به شدت و عظمت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آشامیدن آب است با میل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با میل خود آن را نمی‌آشامد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رسول 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شراب بنوشد،تا چهل روز نمازش قبول نمی‌شود و سزاوار است که خداوند از آب بد بوی متعفّنِ دوزخ،به او بنوشاند</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1836" w:name="__RefHeading___Toc512546_3244359995"/>
      <w:bookmarkStart w:id="1837" w:name="_Toc800"/>
      <w:bookmarkEnd w:id="1836"/>
      <w:r>
        <w:rPr>
          <w:rtl w:val="true"/>
        </w:rPr>
        <w:t>پیام‌ها</w:t>
      </w:r>
      <w:bookmarkEnd w:id="183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تدریجی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یَتَجَرَّعُهُ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مرگ ندارند و عذاب دوزخ سبب مرگ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بِمَیِّتٍ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رو به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 عَذٰابٌ غَلِیظٌ</w:t>
      </w:r>
      <w:r>
        <w:rPr>
          <w:rFonts w:eastAsia="IRNazanin" w:cs="IRNazanin"/>
          <w:color w:val="111111"/>
          <w:sz w:val="28"/>
          <w:szCs w:val="28"/>
          <w:rtl w:val="true"/>
          <w:lang w:bidi="fa-IR"/>
        </w:rPr>
        <w:t>»</w:t>
      </w:r>
      <w:bookmarkStart w:id="1838" w:name="pg13165_114995"/>
    </w:p>
    <w:p>
      <w:pPr>
        <w:pStyle w:val="Heading4"/>
        <w:numPr>
          <w:ilvl w:val="3"/>
          <w:numId w:val="1"/>
        </w:numPr>
        <w:rPr/>
      </w:pPr>
      <w:bookmarkStart w:id="1839" w:name="__RefHeading___Toc512548_3244359995"/>
      <w:bookmarkStart w:id="1840" w:name="_Toc801"/>
      <w:bookmarkEnd w:id="1838"/>
      <w:bookmarkEnd w:id="183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18</w:t>
      </w:r>
      <w:r>
        <w:rPr>
          <w:rtl w:val="true"/>
        </w:rPr>
        <w:t>]</w:t>
      </w:r>
      <w:bookmarkEnd w:id="1840"/>
    </w:p>
    <w:p>
      <w:pPr>
        <w:pStyle w:val="Heading5"/>
        <w:numPr>
          <w:ilvl w:val="4"/>
          <w:numId w:val="1"/>
        </w:numPr>
        <w:rPr/>
      </w:pPr>
      <w:bookmarkStart w:id="1841" w:name="__RefHeading___Toc512550_3244359995"/>
      <w:bookmarkStart w:id="1842" w:name="_Toc802"/>
      <w:bookmarkEnd w:id="1841"/>
      <w:r>
        <w:rPr>
          <w:rtl w:val="true"/>
        </w:rPr>
        <w:t>اشاره</w:t>
      </w:r>
      <w:bookmarkEnd w:id="1842"/>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پروردگارشان کفر ورزیدند،همچون خاکستری است که در روز طوفانی تندبادی بر آن بوزد،آنان بر حفظ ذره‌ای از آنچه بدست آورده‌اند،قادر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این،همان گمراهیِ دور و عمیق است</w:t>
      </w:r>
      <w:r>
        <w:rPr>
          <w:rFonts w:eastAsia="IRNazanin" w:cs="IRNazanin"/>
          <w:color w:val="111111"/>
          <w:sz w:val="28"/>
          <w:szCs w:val="28"/>
          <w:rtl w:val="true"/>
          <w:lang w:bidi="fa-IR"/>
        </w:rPr>
        <w:t>.</w:t>
      </w:r>
    </w:p>
    <w:p>
      <w:pPr>
        <w:pStyle w:val="Heading5"/>
        <w:numPr>
          <w:ilvl w:val="4"/>
          <w:numId w:val="1"/>
        </w:numPr>
        <w:rPr/>
      </w:pPr>
      <w:bookmarkStart w:id="1843" w:name="__RefHeading___Toc512552_3244359995"/>
      <w:bookmarkStart w:id="1844" w:name="_Toc803"/>
      <w:bookmarkEnd w:id="1843"/>
      <w:r>
        <w:rPr>
          <w:rtl w:val="true"/>
        </w:rPr>
        <w:t>نکته‌ها</w:t>
      </w:r>
      <w:r>
        <w:rPr>
          <w:rtl w:val="true"/>
        </w:rPr>
        <w:t>:</w:t>
      </w:r>
      <w:bookmarkEnd w:id="1844"/>
    </w:p>
    <w:p>
      <w:pPr>
        <w:pStyle w:val="Heading5"/>
        <w:numPr>
          <w:ilvl w:val="4"/>
          <w:numId w:val="1"/>
        </w:numPr>
        <w:rPr/>
      </w:pPr>
      <w:bookmarkStart w:id="1845" w:name="__RefHeading___Toc512554_3244359995"/>
      <w:bookmarkStart w:id="1846" w:name="_Toc804"/>
      <w:bookmarkEnd w:id="1845"/>
      <w:r>
        <w:rPr>
          <w:rtl w:val="true"/>
        </w:rPr>
        <w:t>اشاره</w:t>
      </w:r>
      <w:bookmarkEnd w:id="1846"/>
    </w:p>
    <w:p>
      <w:pPr>
        <w:pStyle w:val="BookText"/>
        <w:rPr/>
      </w:pPr>
      <w:r>
        <w:rPr>
          <w:rFonts w:ascii="IRNazanin" w:hAnsi="IRNazanin" w:eastAsia="IRNazanin"/>
          <w:color w:val="111111"/>
          <w:sz w:val="28"/>
          <w:sz w:val="28"/>
          <w:szCs w:val="28"/>
          <w:rtl w:val="true"/>
          <w:lang w:bidi="fa-IR"/>
        </w:rPr>
        <w:t xml:space="preserve">در آیات قبل،سخن از خسران و محرومیّت ستمگران لجوج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توضیح همان خسارت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بدی‌های مؤمنان را در صورت توبه به نیکی‌ها و حسنات تبدیل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ولی اعمال بد کفّار،حسناتشان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یعنی اعمالشان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زیادی مسأله‌ی پوچ شدن و بی‌ثمر بودن اعمال کفّار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ما اعمال آنها را می‌آوریم و پوچ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درباره‌ی کفّار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در قیامت میزانی برای کفار به‌پا نمی‌کنیم،شاید اشاره به همین مطلب باشد</w:t>
      </w:r>
      <w:r>
        <w:rPr>
          <w:rFonts w:eastAsia="IRNazanin" w:cs="IRNazanin"/>
          <w:color w:val="111111"/>
          <w:sz w:val="28"/>
          <w:szCs w:val="28"/>
          <w:rtl w:val="true"/>
          <w:lang w:bidi="fa-IR"/>
        </w:rPr>
        <w:t>.</w:t>
      </w:r>
    </w:p>
    <w:p>
      <w:pPr>
        <w:pStyle w:val="Heading5"/>
        <w:numPr>
          <w:ilvl w:val="4"/>
          <w:numId w:val="1"/>
        </w:numPr>
        <w:rPr/>
      </w:pPr>
      <w:bookmarkStart w:id="1847" w:name="__RefHeading___Toc512556_3244359995"/>
      <w:bookmarkStart w:id="1848" w:name="_Toc805"/>
      <w:bookmarkEnd w:id="1847"/>
      <w:r>
        <w:rPr>
          <w:rtl w:val="true"/>
        </w:rPr>
        <w:t>پیام‌ها</w:t>
      </w:r>
      <w:bookmarkEnd w:id="184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کفار،آتشی است که جز خاکستر چیزی به جای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کفّار،شما را خیره و دلباخته نکند که پوچ و بی‌ثمر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سرمست،از توبه و نجات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bookmarkStart w:id="1849" w:name="pg13165_114996"/>
    </w:p>
    <w:p>
      <w:pPr>
        <w:pStyle w:val="BookText"/>
        <w:rPr/>
      </w:pPr>
      <w:bookmarkEnd w:id="18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اعمال نیک را هم به باد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کَرَمٰادٍ</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512558_3244359995"/>
      <w:bookmarkStart w:id="1851" w:name="_Toc806"/>
      <w:bookmarkEnd w:id="1850"/>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1851"/>
    </w:p>
    <w:p>
      <w:pPr>
        <w:pStyle w:val="Heading5"/>
        <w:numPr>
          <w:ilvl w:val="4"/>
          <w:numId w:val="1"/>
        </w:numPr>
        <w:rPr/>
      </w:pPr>
      <w:bookmarkStart w:id="1852" w:name="__RefHeading___Toc512560_3244359995"/>
      <w:bookmarkStart w:id="1853" w:name="_Toc807"/>
      <w:bookmarkEnd w:id="1852"/>
      <w:r>
        <w:rPr>
          <w:rtl w:val="true"/>
        </w:rPr>
        <w:t>اشاره</w:t>
      </w:r>
      <w:bookmarkEnd w:id="1853"/>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که خداوند آسمان‌ها و زمین را به حقّ آفرید؟ اگر بخواهد شما را می‌برد و آفریده‌ای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تبدیل و جابه جایی،برای خداوند سخت نیست</w:t>
      </w:r>
      <w:r>
        <w:rPr>
          <w:rFonts w:eastAsia="IRNazanin" w:cs="IRNazanin"/>
          <w:color w:val="111111"/>
          <w:sz w:val="28"/>
          <w:szCs w:val="28"/>
          <w:rtl w:val="true"/>
          <w:lang w:bidi="fa-IR"/>
        </w:rPr>
        <w:t>.</w:t>
      </w:r>
    </w:p>
    <w:p>
      <w:pPr>
        <w:pStyle w:val="Heading5"/>
        <w:numPr>
          <w:ilvl w:val="4"/>
          <w:numId w:val="1"/>
        </w:numPr>
        <w:rPr/>
      </w:pPr>
      <w:bookmarkStart w:id="1854" w:name="__RefHeading___Toc512562_3244359995"/>
      <w:bookmarkStart w:id="1855" w:name="_Toc808"/>
      <w:bookmarkEnd w:id="1854"/>
      <w:r>
        <w:rPr>
          <w:rtl w:val="true"/>
        </w:rPr>
        <w:t>نکته‌ها</w:t>
      </w:r>
      <w:r>
        <w:rPr>
          <w:rtl w:val="true"/>
        </w:rPr>
        <w:t>:</w:t>
      </w:r>
      <w:bookmarkEnd w:id="1855"/>
    </w:p>
    <w:p>
      <w:pPr>
        <w:pStyle w:val="Heading5"/>
        <w:numPr>
          <w:ilvl w:val="4"/>
          <w:numId w:val="1"/>
        </w:numPr>
        <w:rPr/>
      </w:pPr>
      <w:bookmarkStart w:id="1856" w:name="__RefHeading___Toc512564_3244359995"/>
      <w:bookmarkStart w:id="1857" w:name="_Toc809"/>
      <w:bookmarkEnd w:id="1856"/>
      <w:r>
        <w:rPr>
          <w:rtl w:val="true"/>
        </w:rPr>
        <w:t>اشاره</w:t>
      </w:r>
      <w:bookmarkEnd w:id="1857"/>
    </w:p>
    <w:p>
      <w:pPr>
        <w:pStyle w:val="BookText"/>
        <w:rPr/>
      </w:pPr>
      <w:r>
        <w:rPr>
          <w:rFonts w:ascii="IRNazanin" w:hAnsi="IRNazanin" w:eastAsia="IRNazanin"/>
          <w:color w:val="111111"/>
          <w:sz w:val="28"/>
          <w:sz w:val="28"/>
          <w:szCs w:val="28"/>
          <w:rtl w:val="true"/>
          <w:lang w:bidi="fa-IR"/>
        </w:rPr>
        <w:t>قرآن،چندین بار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را بیهوده و بازیچه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السَّمٰاوٰاتِ وَ الْأَرْضَ وَ مٰا بَیْنَهُمٰا لاٰعِبِینَ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السَّمٰاءَ وَ الْأَرْضَ وَ مٰا بَیْنَهُمٰا بٰاطِلاً ذٰلِکَ ظَنُّ الَّذِینَ کَفَرُوا</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آری این کفّارند که خلقت هستی را بی‌هدف و باطل می‌پندارند</w:t>
      </w:r>
      <w:r>
        <w:rPr>
          <w:rFonts w:eastAsia="IRNazanin" w:cs="IRNazanin"/>
          <w:color w:val="111111"/>
          <w:sz w:val="28"/>
          <w:szCs w:val="28"/>
          <w:rtl w:val="true"/>
          <w:lang w:bidi="fa-IR"/>
        </w:rPr>
        <w:t>.</w:t>
      </w:r>
    </w:p>
    <w:p>
      <w:pPr>
        <w:pStyle w:val="Heading5"/>
        <w:numPr>
          <w:ilvl w:val="4"/>
          <w:numId w:val="1"/>
        </w:numPr>
        <w:rPr/>
      </w:pPr>
      <w:bookmarkStart w:id="1858" w:name="__RefHeading___Toc512566_3244359995"/>
      <w:bookmarkStart w:id="1859" w:name="_Toc810"/>
      <w:bookmarkEnd w:id="1858"/>
      <w:r>
        <w:rPr>
          <w:rtl w:val="true"/>
        </w:rPr>
        <w:t>پیام‌ها</w:t>
      </w:r>
      <w:bookmarkEnd w:id="18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زمین،بر اساس حکمت و مصلحت و هدفی شایسته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بود و نبود ما نیازی ندارد،مغرور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دوام آن،به اراده و مشیّت الهی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بدون انسان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شما را ببریم،انسان‌های دیگری را می‌آوریم،تا آفرینش آسمان‌ها و زمین بیهوده نباشد</w:t>
      </w:r>
      <w:r>
        <w:rPr>
          <w:rFonts w:eastAsia="IRNazanin" w:cs="IRNazanin"/>
          <w:color w:val="111111"/>
          <w:sz w:val="28"/>
          <w:szCs w:val="28"/>
          <w:rtl w:val="true"/>
          <w:lang w:bidi="fa-IR"/>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 بِخَلْقٍ جَدِیدٍ</w:t>
      </w:r>
      <w:r>
        <w:rPr>
          <w:rFonts w:eastAsia="Amiri" w:cs="Amiri" w:ascii="Amiri" w:hAnsi="Amiri"/>
          <w:color w:val="111111"/>
          <w:sz w:val="28"/>
          <w:szCs w:val="28"/>
          <w:rtl w:val="true"/>
          <w:lang w:bidi="ar-SA"/>
        </w:rPr>
        <w:t>»</w:t>
      </w:r>
      <w:bookmarkStart w:id="1860" w:name="pg13165_114997"/>
    </w:p>
    <w:p>
      <w:pPr>
        <w:pStyle w:val="Heading4"/>
        <w:numPr>
          <w:ilvl w:val="3"/>
          <w:numId w:val="1"/>
        </w:numPr>
        <w:rPr/>
      </w:pPr>
      <w:bookmarkStart w:id="1861" w:name="__RefHeading___Toc512568_3244359995"/>
      <w:bookmarkStart w:id="1862" w:name="_Toc811"/>
      <w:bookmarkEnd w:id="1860"/>
      <w:bookmarkEnd w:id="186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21</w:t>
      </w:r>
      <w:r>
        <w:rPr>
          <w:rtl w:val="true"/>
        </w:rPr>
        <w:t>]</w:t>
      </w:r>
      <w:bookmarkEnd w:id="1862"/>
    </w:p>
    <w:p>
      <w:pPr>
        <w:pStyle w:val="Heading5"/>
        <w:numPr>
          <w:ilvl w:val="4"/>
          <w:numId w:val="1"/>
        </w:numPr>
        <w:rPr/>
      </w:pPr>
      <w:bookmarkStart w:id="1863" w:name="__RefHeading___Toc512570_3244359995"/>
      <w:bookmarkStart w:id="1864" w:name="_Toc812"/>
      <w:bookmarkEnd w:id="1863"/>
      <w:r>
        <w:rPr>
          <w:rtl w:val="true"/>
        </w:rPr>
        <w:t>اشاره</w:t>
      </w:r>
      <w:bookmarkEnd w:id="1864"/>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پیشگاه خدا ظاهر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ضعیفان به مستکبران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شما بودیم،پس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چیزی از عذاب خدا را از ما بازدارید؟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کرد،قطعاً ما شما را هدایت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یکسان است که فریاد و ناله بزنیم،یا صبر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ضجّه‌ای نزنیم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هیچ راه نجاتی نیست</w:t>
      </w:r>
      <w:r>
        <w:rPr>
          <w:rFonts w:eastAsia="IRNazanin" w:cs="IRNazanin"/>
          <w:color w:val="111111"/>
          <w:sz w:val="28"/>
          <w:szCs w:val="28"/>
          <w:rtl w:val="true"/>
          <w:lang w:bidi="fa-IR"/>
        </w:rPr>
        <w:t>.</w:t>
      </w:r>
    </w:p>
    <w:p>
      <w:pPr>
        <w:pStyle w:val="Heading5"/>
        <w:numPr>
          <w:ilvl w:val="4"/>
          <w:numId w:val="1"/>
        </w:numPr>
        <w:rPr/>
      </w:pPr>
      <w:bookmarkStart w:id="1865" w:name="__RefHeading___Toc512572_3244359995"/>
      <w:bookmarkStart w:id="1866" w:name="_Toc813"/>
      <w:bookmarkEnd w:id="1865"/>
      <w:r>
        <w:rPr>
          <w:rtl w:val="true"/>
        </w:rPr>
        <w:t>نکته‌ها</w:t>
      </w:r>
      <w:r>
        <w:rPr>
          <w:rtl w:val="true"/>
        </w:rPr>
        <w:t>:</w:t>
      </w:r>
      <w:bookmarkEnd w:id="1866"/>
    </w:p>
    <w:p>
      <w:pPr>
        <w:pStyle w:val="Heading5"/>
        <w:numPr>
          <w:ilvl w:val="4"/>
          <w:numId w:val="1"/>
        </w:numPr>
        <w:rPr/>
      </w:pPr>
      <w:bookmarkStart w:id="1867" w:name="__RefHeading___Toc512574_3244359995"/>
      <w:bookmarkStart w:id="1868" w:name="_Toc814"/>
      <w:bookmarkEnd w:id="1867"/>
      <w:r>
        <w:rPr>
          <w:rtl w:val="true"/>
        </w:rPr>
        <w:t>اشاره</w:t>
      </w:r>
      <w:bookmarkEnd w:id="186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از صف لشکر خارج شود و آمادگی خود را برای نبرد با دشمن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معمولاً مردم بر دین و روش حاکمانشان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سیستم مدیریّت اسلامی،اطاعتِ مطلق از مدیر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بنا بر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Heading5"/>
        <w:numPr>
          <w:ilvl w:val="4"/>
          <w:numId w:val="1"/>
        </w:numPr>
        <w:rPr/>
      </w:pPr>
      <w:bookmarkStart w:id="1869" w:name="__RefHeading___Toc512576_3244359995"/>
      <w:bookmarkStart w:id="1870" w:name="_Toc815"/>
      <w:bookmarkEnd w:id="1869"/>
      <w:r>
        <w:rPr>
          <w:rtl w:val="true"/>
        </w:rPr>
        <w:t>پیام‌ها</w:t>
      </w:r>
      <w:bookmarkEnd w:id="18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قیامت،همه‌ی مردم یک جا در پیشگاه خداوند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تقلید و پیروی کورکورانه،حسرت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لَکُمْ تَبَعاً فَهَلْ أَنْتُمْ مُغْنُونَ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تنها تخفیف گوشه‌ای از عذاب را توقع دارند،نه تمام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رهبران جامعه،در سعادت یا شقاوت مردم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هَدٰانَا اللّٰهُ لَهَدَیْنٰاکُمْ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عذاب‌های روحی و روانی رهبران فاسد در قیامت،اقرار آنها به</w:t>
      </w:r>
      <w:bookmarkStart w:id="1871" w:name="pg13165_114998"/>
    </w:p>
    <w:p>
      <w:pPr>
        <w:pStyle w:val="BookText"/>
        <w:rPr/>
      </w:pPr>
      <w:bookmarkEnd w:id="1871"/>
      <w:r>
        <w:rPr>
          <w:rFonts w:ascii="IRNazanin" w:hAnsi="IRNazanin" w:eastAsia="IRNazanin"/>
          <w:color w:val="111111"/>
          <w:sz w:val="28"/>
          <w:sz w:val="28"/>
          <w:szCs w:val="28"/>
          <w:rtl w:val="true"/>
          <w:lang w:bidi="fa-IR"/>
        </w:rPr>
        <w:t>ناتوانی و بدبختی خود،در برابر پیروان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هَدٰانَا اللّٰهُ لَهَدَیْنٰاکُمْ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دنیا،به انبیا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فرقی ندارد که ما را موعظه کنید،یا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وَعَظْتَ أَمْ لَمْ تَکُنْ مِنَ الْوٰاعِظِینَ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در قیامت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که ما جیغ بکشیم یا آرام باشیم،به هر حال دچار عذابیم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جَزِعْنٰا أَمْ صَبَرْنٰا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دادگاه و کیفر الهی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مَحِیصٍ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میان مردم،قیل و قال و گفتگو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Pr>
        <w:footnoteReference w:id="41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کس نمی‌توانند مانع عذاب الهی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w:t>
      </w:r>
      <w:r>
        <w:rPr>
          <w:rFonts w:eastAsia="IRNazanin" w:cs="IRNazanin"/>
          <w:color w:val="111111"/>
          <w:sz w:val="28"/>
          <w:szCs w:val="28"/>
          <w:rtl w:val="true"/>
          <w:lang w:bidi="fa-IR"/>
        </w:rPr>
        <w:t>»</w:t>
      </w:r>
    </w:p>
    <w:p>
      <w:pPr>
        <w:pStyle w:val="Heading4"/>
        <w:numPr>
          <w:ilvl w:val="3"/>
          <w:numId w:val="1"/>
        </w:numPr>
        <w:rPr/>
      </w:pPr>
      <w:bookmarkStart w:id="1872" w:name="__RefHeading___Toc512578_3244359995"/>
      <w:bookmarkStart w:id="1873" w:name="_Toc816"/>
      <w:bookmarkEnd w:id="187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22</w:t>
      </w:r>
      <w:r>
        <w:rPr>
          <w:rtl w:val="true"/>
        </w:rPr>
        <w:t>]</w:t>
      </w:r>
      <w:bookmarkEnd w:id="1873"/>
    </w:p>
    <w:p>
      <w:pPr>
        <w:pStyle w:val="Heading5"/>
        <w:numPr>
          <w:ilvl w:val="4"/>
          <w:numId w:val="1"/>
        </w:numPr>
        <w:rPr/>
      </w:pPr>
      <w:bookmarkStart w:id="1874" w:name="__RefHeading___Toc512580_3244359995"/>
      <w:bookmarkStart w:id="1875" w:name="_Toc817"/>
      <w:bookmarkEnd w:id="1874"/>
      <w:r>
        <w:rPr>
          <w:rtl w:val="true"/>
        </w:rPr>
        <w:t>اشاره</w:t>
      </w:r>
      <w:bookmarkEnd w:id="1875"/>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کیفر و پاداش به اتمام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ملامت به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شما وعده داد وعده راست و من به شما وعده دادم ولی با شما تخلّف کردم،من بر شما تسلّطی نداشتم،جز آن که شما را دعوت کردم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ملامت و نکوهش نکنید،و خود را سرزنش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می‌توانم فریادرس شما باشم،و نه شما فریادرس من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اینکه مرا پیش از این شریک خدا قرار داده بودید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ستمگران عذاب دردناکی است</w:t>
      </w:r>
      <w:r>
        <w:rPr>
          <w:rFonts w:eastAsia="IRNazanin" w:cs="IRNazanin"/>
          <w:color w:val="111111"/>
          <w:sz w:val="28"/>
          <w:szCs w:val="28"/>
          <w:rtl w:val="true"/>
          <w:lang w:bidi="fa-IR"/>
        </w:rPr>
        <w:t>.</w:t>
      </w:r>
      <w:bookmarkStart w:id="1876" w:name="pg13165_114999"/>
    </w:p>
    <w:p>
      <w:pPr>
        <w:pStyle w:val="Heading5"/>
        <w:numPr>
          <w:ilvl w:val="4"/>
          <w:numId w:val="1"/>
        </w:numPr>
        <w:rPr/>
      </w:pPr>
      <w:bookmarkStart w:id="1877" w:name="__RefHeading___Toc512582_3244359995"/>
      <w:bookmarkStart w:id="1878" w:name="_Toc818"/>
      <w:bookmarkEnd w:id="1876"/>
      <w:bookmarkEnd w:id="1877"/>
      <w:r>
        <w:rPr>
          <w:rtl w:val="true"/>
        </w:rPr>
        <w:t>نکته‌ها</w:t>
      </w:r>
      <w:r>
        <w:rPr>
          <w:rtl w:val="true"/>
        </w:rPr>
        <w:t>:</w:t>
      </w:r>
      <w:bookmarkEnd w:id="1878"/>
    </w:p>
    <w:p>
      <w:pPr>
        <w:pStyle w:val="Heading5"/>
        <w:numPr>
          <w:ilvl w:val="4"/>
          <w:numId w:val="1"/>
        </w:numPr>
        <w:rPr/>
      </w:pPr>
      <w:bookmarkStart w:id="1879" w:name="__RefHeading___Toc512584_3244359995"/>
      <w:bookmarkStart w:id="1880" w:name="_Toc819"/>
      <w:bookmarkEnd w:id="1879"/>
      <w:r>
        <w:rPr>
          <w:rtl w:val="true"/>
        </w:rPr>
        <w:t>اشاره</w:t>
      </w:r>
      <w:bookmarkEnd w:id="1880"/>
    </w:p>
    <w:p>
      <w:pPr>
        <w:pStyle w:val="BookText"/>
        <w:rPr/>
      </w:pPr>
      <w:r>
        <w:rPr>
          <w:rFonts w:ascii="IRNazanin" w:hAnsi="IRNazanin" w:eastAsia="IRNazanin"/>
          <w:color w:val="111111"/>
          <w:sz w:val="28"/>
          <w:sz w:val="28"/>
          <w:szCs w:val="28"/>
          <w:rtl w:val="true"/>
          <w:lang w:bidi="fa-IR"/>
        </w:rPr>
        <w:t>گناهکار در قیامت دست و پا می‌زند تا برای خود شریک جرم پیدا کند و انحراف خود را به گردن دیگران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 مرا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أَضَلَّنِی عَنِ الذِّکْرِ</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فاسد مرا فاسد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گاهی شیطان را ملامت می‌کند و او را عامل گمراهی خود می‌داند،امّا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سرزنش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وسوسه و دعوت کاری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خود شما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تسلّط نداشتن شیطان بر انسان،هم مورد تأیید خداوند است و هم خود شیطان به آن اقرار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تو بر بندگان خالص من تسلطی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w:t>
      </w:r>
      <w:r>
        <w:rPr>
          <w:rFonts w:eastAsia="IRNazanin" w:cs="IRNazanin"/>
          <w:color w:val="111111"/>
          <w:sz w:val="28"/>
          <w:szCs w:val="28"/>
          <w:rtl w:val="true"/>
          <w:lang w:bidi="fa-IR"/>
        </w:rPr>
        <w:t>»</w:t>
      </w:r>
    </w:p>
    <w:p>
      <w:pPr>
        <w:pStyle w:val="Heading5"/>
        <w:numPr>
          <w:ilvl w:val="4"/>
          <w:numId w:val="1"/>
        </w:numPr>
        <w:rPr/>
      </w:pPr>
      <w:bookmarkStart w:id="1881" w:name="__RefHeading___Toc512586_3244359995"/>
      <w:bookmarkStart w:id="1882" w:name="_Toc820"/>
      <w:bookmarkEnd w:id="1881"/>
      <w:r>
        <w:rPr>
          <w:rtl w:val="true"/>
        </w:rPr>
        <w:t>پیام‌ها</w:t>
      </w:r>
      <w:bookmarkEnd w:id="18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الهی،حقّ و مطابق با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وعده‌هایش انسان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وَعَدْتُکُمْ فَأَخْلَفْتُکُمْ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إِلاّٰ غُرُوراً</w:t>
      </w:r>
      <w:r>
        <w:rPr>
          <w:rFonts w:eastAsia="IRNazanin" w:cs="IRNazanin"/>
          <w:color w:val="111111"/>
          <w:sz w:val="28"/>
          <w:szCs w:val="28"/>
          <w:rtl w:val="true"/>
          <w:lang w:bidi="fa-IR"/>
        </w:rPr>
        <w:t xml:space="preserve">» </w:t>
      </w:r>
      <w:r>
        <w:rPr>
          <w:rStyle w:val="FootnoteAnchor"/>
        </w:rPr>
        <w:footnoteReference w:id="4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شیطان،انسان را مجبور نمی‌کند،بلکه وسوسه و دعوت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شیطان،انسان فاسد را سرزنش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لُومُوا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ملامت یکی از دلایل آزادی و اختیار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تَلُومُونِی وَ لُومُوا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انسان مجبور ملامت ندارد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به گردن شیطان نیندازیم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رابطه‌ها 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بِمُصْرِخِکُمْ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باطل و پیروان آنان از یکدیگر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پیروانش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w:t>
      </w:r>
      <w:bookmarkStart w:id="1883" w:name="pg13165_115000"/>
    </w:p>
    <w:p>
      <w:pPr>
        <w:pStyle w:val="BookText"/>
        <w:rPr/>
      </w:pPr>
      <w:bookmarkEnd w:id="1883"/>
      <w:r>
        <w:rPr>
          <w:rFonts w:ascii="Amiri" w:hAnsi="Amiri" w:eastAsia="Amiri" w:cs="Amiri"/>
          <w:color w:val="111111"/>
          <w:sz w:val="28"/>
          <w:sz w:val="28"/>
          <w:szCs w:val="28"/>
          <w:rtl w:val="true"/>
          <w:lang w:bidi="ar-SA"/>
        </w:rPr>
        <w:t>أَشْرَکْتُمُونِ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پیروان گمراه نیز به رهبران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ما فرصتی پیش آید و به دنیا برگردیم ما نیز از شما بیزاری خواهیم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لَنٰا کَرَّةً فَنَتَبَرَّأَ مِنْهُمْ کَمٰا تَبَرَّؤُا مِنّٰا</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غیر خداوند شرک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أَشْرَکْتُمُونِ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دعوت‌های شیطانی،ظلم به خود و مکتب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الظّٰالِمِینَ لَهُمْ</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512588_3244359995"/>
      <w:bookmarkStart w:id="1885" w:name="_Toc821"/>
      <w:bookmarkEnd w:id="188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23</w:t>
      </w:r>
      <w:r>
        <w:rPr>
          <w:rtl w:val="true"/>
        </w:rPr>
        <w:t>]</w:t>
      </w:r>
      <w:bookmarkEnd w:id="1885"/>
    </w:p>
    <w:p>
      <w:pPr>
        <w:pStyle w:val="Heading5"/>
        <w:numPr>
          <w:ilvl w:val="4"/>
          <w:numId w:val="1"/>
        </w:numPr>
        <w:rPr/>
      </w:pPr>
      <w:bookmarkStart w:id="1886" w:name="__RefHeading___Toc512590_3244359995"/>
      <w:bookmarkStart w:id="1887" w:name="_Toc822"/>
      <w:bookmarkEnd w:id="1886"/>
      <w:r>
        <w:rPr>
          <w:rtl w:val="true"/>
        </w:rPr>
        <w:t>اشاره</w:t>
      </w:r>
      <w:bookmarkEnd w:id="1887"/>
    </w:p>
    <w:p>
      <w:pPr>
        <w:pStyle w:val="BookText"/>
        <w:rPr/>
      </w:pP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داده‌اند،به باغ‌هایی که از زیر درختانش نهرها جاری است داخل شوند آنان با اذن پرودگارشان برای همیشه در آن خواهند بود و تحیّت آنان به یکدیگر سلام است</w:t>
      </w:r>
      <w:r>
        <w:rPr>
          <w:rFonts w:eastAsia="IRNazanin" w:cs="IRNazanin"/>
          <w:color w:val="111111"/>
          <w:sz w:val="28"/>
          <w:szCs w:val="28"/>
          <w:rtl w:val="true"/>
          <w:lang w:bidi="fa-IR"/>
        </w:rPr>
        <w:t>.</w:t>
      </w:r>
    </w:p>
    <w:p>
      <w:pPr>
        <w:pStyle w:val="Heading5"/>
        <w:numPr>
          <w:ilvl w:val="4"/>
          <w:numId w:val="1"/>
        </w:numPr>
        <w:rPr/>
      </w:pPr>
      <w:bookmarkStart w:id="1888" w:name="__RefHeading___Toc512592_3244359995"/>
      <w:bookmarkStart w:id="1889" w:name="_Toc823"/>
      <w:bookmarkEnd w:id="1888"/>
      <w:r>
        <w:rPr>
          <w:rtl w:val="true"/>
        </w:rPr>
        <w:t>نکته‌ها</w:t>
      </w:r>
      <w:r>
        <w:rPr>
          <w:rtl w:val="true"/>
        </w:rPr>
        <w:t>:</w:t>
      </w:r>
      <w:bookmarkEnd w:id="1889"/>
    </w:p>
    <w:p>
      <w:pPr>
        <w:pStyle w:val="Heading5"/>
        <w:numPr>
          <w:ilvl w:val="4"/>
          <w:numId w:val="1"/>
        </w:numPr>
        <w:rPr/>
      </w:pPr>
      <w:bookmarkStart w:id="1890" w:name="__RefHeading___Toc512594_3244359995"/>
      <w:bookmarkStart w:id="1891" w:name="_Toc824"/>
      <w:bookmarkEnd w:id="1890"/>
      <w:r>
        <w:rPr>
          <w:rtl w:val="true"/>
        </w:rPr>
        <w:t>اشاره</w:t>
      </w:r>
      <w:bookmarkEnd w:id="1891"/>
    </w:p>
    <w:p>
      <w:pPr>
        <w:pStyle w:val="BookText"/>
        <w:rPr/>
      </w:pPr>
      <w:r>
        <w:rPr>
          <w:rFonts w:ascii="IRNazanin" w:hAnsi="IRNazanin" w:eastAsia="IRNazanin"/>
          <w:color w:val="111111"/>
          <w:sz w:val="28"/>
          <w:sz w:val="28"/>
          <w:szCs w:val="28"/>
          <w:rtl w:val="true"/>
          <w:lang w:bidi="fa-IR"/>
        </w:rPr>
        <w:t>در قیامت به هر سو بنگری،سلام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از طرف خداوند،به اهل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سلام از طرف فرشتگان به 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سلام از طرف خود اهل بهشت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انسان،خود به جایی می‌رود و گاهی دیگران می‌آیند و او را با تشریفاتی مخصوص به آن جا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بهشت به صورت ساده و معمولی داخل نمی‌شوند،بلکه آنان را با احترام و تشریفات به بهشت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درباره‌ی دوزخیان می‌خوانیم که آنان را با شکنجه به سوی عذاب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او را بگیرید و ببندید و سپس به دوزخ پرتاب کنید</w:t>
      </w:r>
      <w:r>
        <w:rPr>
          <w:rFonts w:eastAsia="IRNazanin" w:cs="IRNazanin"/>
          <w:color w:val="111111"/>
          <w:sz w:val="28"/>
          <w:szCs w:val="28"/>
          <w:rtl w:val="true"/>
          <w:lang w:bidi="fa-IR"/>
        </w:rPr>
        <w:t>.</w:t>
      </w:r>
      <w:bookmarkStart w:id="1892" w:name="pg13165_115001"/>
    </w:p>
    <w:p>
      <w:pPr>
        <w:pStyle w:val="BookText"/>
        <w:rPr/>
      </w:pPr>
      <w:bookmarkEnd w:id="1892"/>
      <w:r>
        <w:rPr>
          <w:rFonts w:ascii="IRNazanin" w:hAnsi="IRNazanin" w:eastAsia="IRNazanin"/>
          <w:color w:val="111111"/>
          <w:sz w:val="28"/>
          <w:sz w:val="28"/>
          <w:szCs w:val="28"/>
          <w:rtl w:val="true"/>
          <w:lang w:bidi="fa-IR"/>
        </w:rPr>
        <w:t>اهل دوزخ،از یکدیگر متنفّر و بیزارند و همدیگر را نفرین می‌کنند،ولی بهشتیان به یکدیگر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بهشت،نهرهای مختلفی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أَنْهٰارٌ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شیر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أَنْهٰارٌ مِنْ لَبَنٍ لَمْ یَتَغَیَّرْ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شراب بهشتی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أَنْهٰارٌ مِنْ خَمْرٍ لَذَّةٍ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 xml:space="preserve">» </w:t>
      </w:r>
      <w:r>
        <w:rPr>
          <w:rStyle w:val="FootnoteAnchor"/>
          <w:rtl w:val="true"/>
        </w:rPr>
        <w:footnoteReference w:id="428"/>
      </w:r>
    </w:p>
    <w:p>
      <w:pPr>
        <w:pStyle w:val="Heading5"/>
        <w:numPr>
          <w:ilvl w:val="4"/>
          <w:numId w:val="1"/>
        </w:numPr>
        <w:rPr/>
      </w:pPr>
      <w:bookmarkStart w:id="1893" w:name="__RefHeading___Toc512596_3244359995"/>
      <w:bookmarkStart w:id="1894" w:name="_Toc825"/>
      <w:bookmarkEnd w:id="1893"/>
      <w:r>
        <w:rPr>
          <w:rtl w:val="true"/>
        </w:rPr>
        <w:t>پیام‌ها</w:t>
      </w:r>
      <w:bookmarkEnd w:id="1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نیکوکار،همواره در بهشت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بهشتیان اهل صفا و صمیمیّت و سلام‌اند،نه نزاع و 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512598_3244359995"/>
      <w:bookmarkStart w:id="1896" w:name="_Toc826"/>
      <w:bookmarkEnd w:id="189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24</w:t>
      </w:r>
      <w:r>
        <w:rPr>
          <w:rtl w:val="true"/>
        </w:rPr>
        <w:t>]</w:t>
      </w:r>
      <w:bookmarkEnd w:id="1896"/>
    </w:p>
    <w:p>
      <w:pPr>
        <w:pStyle w:val="Heading5"/>
        <w:numPr>
          <w:ilvl w:val="4"/>
          <w:numId w:val="1"/>
        </w:numPr>
        <w:rPr/>
      </w:pPr>
      <w:bookmarkStart w:id="1897" w:name="__RefHeading___Toc512600_3244359995"/>
      <w:bookmarkStart w:id="1898" w:name="_Toc827"/>
      <w:bookmarkEnd w:id="1897"/>
      <w:r>
        <w:rPr>
          <w:rtl w:val="true"/>
        </w:rPr>
        <w:t>اشاره</w:t>
      </w:r>
      <w:bookmarkEnd w:id="1898"/>
    </w:p>
    <w:p>
      <w:pPr>
        <w:pStyle w:val="BookText"/>
        <w:rPr/>
      </w:pP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که خداوند چگونه مثل زده؟ کلمة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همانند درختی پاک است که ریشه‌اش ثابت و شاخه‌اش در آسمان است</w:t>
      </w:r>
      <w:r>
        <w:rPr>
          <w:rFonts w:eastAsia="IRNazanin" w:cs="IRNazanin"/>
          <w:color w:val="111111"/>
          <w:sz w:val="28"/>
          <w:szCs w:val="28"/>
          <w:rtl w:val="true"/>
          <w:lang w:bidi="fa-IR"/>
        </w:rPr>
        <w:t>.</w:t>
      </w:r>
    </w:p>
    <w:p>
      <w:pPr>
        <w:pStyle w:val="Heading5"/>
        <w:numPr>
          <w:ilvl w:val="4"/>
          <w:numId w:val="1"/>
        </w:numPr>
        <w:rPr/>
      </w:pPr>
      <w:bookmarkStart w:id="1899" w:name="__RefHeading___Toc512602_3244359995"/>
      <w:bookmarkStart w:id="1900" w:name="_Toc828"/>
      <w:bookmarkEnd w:id="1899"/>
      <w:r>
        <w:rPr>
          <w:rtl w:val="true"/>
        </w:rPr>
        <w:t>نکته‌ها</w:t>
      </w:r>
      <w:r>
        <w:rPr>
          <w:rtl w:val="true"/>
        </w:rPr>
        <w:t>:</w:t>
      </w:r>
      <w:bookmarkEnd w:id="1900"/>
    </w:p>
    <w:p>
      <w:pPr>
        <w:pStyle w:val="Heading5"/>
        <w:numPr>
          <w:ilvl w:val="4"/>
          <w:numId w:val="1"/>
        </w:numPr>
        <w:rPr/>
      </w:pPr>
      <w:bookmarkStart w:id="1901" w:name="__RefHeading___Toc512604_3244359995"/>
      <w:bookmarkStart w:id="1902" w:name="_Toc829"/>
      <w:bookmarkEnd w:id="1901"/>
      <w:r>
        <w:rPr>
          <w:rtl w:val="true"/>
        </w:rPr>
        <w:t>اشاره</w:t>
      </w:r>
      <w:bookmarkEnd w:id="1902"/>
    </w:p>
    <w:p>
      <w:pPr>
        <w:pStyle w:val="BookText"/>
        <w:rPr/>
      </w:pPr>
      <w:r>
        <w:rPr>
          <w:rFonts w:ascii="IRNazanin" w:hAnsi="IRNazanin" w:eastAsia="IRNazanin"/>
          <w:color w:val="111111"/>
          <w:sz w:val="28"/>
          <w:sz w:val="28"/>
          <w:szCs w:val="28"/>
          <w:rtl w:val="true"/>
          <w:lang w:bidi="fa-IR"/>
        </w:rPr>
        <w:t>شجره‌ی طیّبه و درخت پاک آثاری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داشتن،پرمیوه بودن،سایه‌دار و پایدار بودن،در همه وقت ثمر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موحّد نیز هرگز راکد نیست و آثار ایمانش دائماً در گفتار و اعمالش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 دایمی است نه موسمی و همواره دیگران را به ایمان و معروف دعوت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تفاسیر از چند چیز به عنوان مصداق کلمه‌ی طیّبه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ایمان،عقاید صحیح،رهبران آسمانی و یاران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توحید،اصل ثابتی است که در</w:t>
      </w:r>
      <w:bookmarkStart w:id="1903" w:name="pg13165_115002"/>
    </w:p>
    <w:p>
      <w:pPr>
        <w:pStyle w:val="BookText"/>
        <w:rPr/>
      </w:pPr>
      <w:bookmarkEnd w:id="1903"/>
      <w:r>
        <w:rPr>
          <w:rFonts w:ascii="IRNazanin" w:hAnsi="IRNazanin" w:eastAsia="IRNazanin"/>
          <w:color w:val="111111"/>
          <w:sz w:val="28"/>
          <w:sz w:val="28"/>
          <w:szCs w:val="28"/>
          <w:rtl w:val="true"/>
          <w:lang w:bidi="fa-IR"/>
        </w:rPr>
        <w:t>فطرت و عمق جان مردم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اعمال و گفتار و افکار انسان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وقت و در هر فراز و نشیبی می‌توان از میوه‌ی ایمان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توحید ریشه‌ای ثابت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 و توطئه‌ها و نیش‌ها و نوش‌ها و طاغوت‌ها آن را از پای درنمی‌آورند و اگر در روایات این درخت به پیامبر و اهل بیت او علیهم السلام تفسیر شده،به خاطر همین است که دین محمّد صلی اللّٰه علیه و آله و راه اهل بیتش در برابر آن همه دشمن،رو به گسترش است و روزی جهانگیر خواهد شد</w:t>
      </w:r>
      <w:r>
        <w:rPr>
          <w:rFonts w:eastAsia="IRNazanin" w:cs="IRNazanin"/>
          <w:color w:val="111111"/>
          <w:sz w:val="28"/>
          <w:szCs w:val="28"/>
          <w:rtl w:val="true"/>
          <w:lang w:bidi="fa-IR"/>
        </w:rPr>
        <w:t>.</w:t>
      </w:r>
    </w:p>
    <w:p>
      <w:pPr>
        <w:pStyle w:val="Heading5"/>
        <w:numPr>
          <w:ilvl w:val="4"/>
          <w:numId w:val="1"/>
        </w:numPr>
        <w:rPr/>
      </w:pPr>
      <w:bookmarkStart w:id="1904" w:name="__RefHeading___Toc512606_3244359995"/>
      <w:bookmarkStart w:id="1905" w:name="_Toc830"/>
      <w:bookmarkEnd w:id="1904"/>
      <w:r>
        <w:rPr>
          <w:rtl w:val="true"/>
        </w:rPr>
        <w:t>پیام‌ها</w:t>
      </w:r>
      <w:bookmarkEnd w:id="1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مثال‌های قرآن دقت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عقیده حقّ،کلمه‌ی طیّبه‌ای است که اصل آن در قلب مؤمن ثابت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الطاف خداوند آن است که مؤمنان را بر این عقیده حفظ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Style w:val="FootnoteAnchor"/>
        </w:rPr>
        <w:footnoteReference w:id="42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حقّ،پایدار و استوار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w:t>
      </w:r>
    </w:p>
    <w:p>
      <w:pPr>
        <w:pStyle w:val="Heading4"/>
        <w:numPr>
          <w:ilvl w:val="3"/>
          <w:numId w:val="1"/>
        </w:numPr>
        <w:rPr/>
      </w:pPr>
      <w:bookmarkStart w:id="1906" w:name="__RefHeading___Toc512608_3244359995"/>
      <w:bookmarkStart w:id="1907" w:name="_Toc831"/>
      <w:bookmarkEnd w:id="190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25</w:t>
      </w:r>
      <w:r>
        <w:rPr>
          <w:rtl w:val="true"/>
        </w:rPr>
        <w:t>]</w:t>
      </w:r>
      <w:bookmarkEnd w:id="1907"/>
    </w:p>
    <w:p>
      <w:pPr>
        <w:pStyle w:val="Heading5"/>
        <w:numPr>
          <w:ilvl w:val="4"/>
          <w:numId w:val="1"/>
        </w:numPr>
        <w:rPr/>
      </w:pPr>
      <w:bookmarkStart w:id="1908" w:name="__RefHeading___Toc512610_3244359995"/>
      <w:bookmarkStart w:id="1909" w:name="_Toc832"/>
      <w:bookmarkEnd w:id="1908"/>
      <w:r>
        <w:rPr>
          <w:rtl w:val="true"/>
        </w:rPr>
        <w:t>اشاره</w:t>
      </w:r>
      <w:bookmarkEnd w:id="1909"/>
    </w:p>
    <w:p>
      <w:pPr>
        <w:pStyle w:val="BookText"/>
        <w:rPr/>
      </w:pP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پروردگارش،همواره میوه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مردم مثل‌هایی می‌زند،باشد که به یاد آرند و پند گیرند</w:t>
      </w:r>
      <w:r>
        <w:rPr>
          <w:rFonts w:eastAsia="IRNazanin" w:cs="IRNazanin"/>
          <w:color w:val="111111"/>
          <w:sz w:val="28"/>
          <w:szCs w:val="28"/>
          <w:rtl w:val="true"/>
          <w:lang w:bidi="fa-IR"/>
        </w:rPr>
        <w:t>.</w:t>
      </w:r>
    </w:p>
    <w:p>
      <w:pPr>
        <w:pStyle w:val="Heading5"/>
        <w:numPr>
          <w:ilvl w:val="4"/>
          <w:numId w:val="1"/>
        </w:numPr>
        <w:rPr/>
      </w:pPr>
      <w:bookmarkStart w:id="1910" w:name="__RefHeading___Toc512612_3244359995"/>
      <w:bookmarkStart w:id="1911" w:name="_Toc833"/>
      <w:bookmarkEnd w:id="1910"/>
      <w:r>
        <w:rPr>
          <w:rtl w:val="true"/>
        </w:rPr>
        <w:t>نکته‌ها</w:t>
      </w:r>
      <w:r>
        <w:rPr>
          <w:rtl w:val="true"/>
        </w:rPr>
        <w:t>:</w:t>
      </w:r>
      <w:bookmarkEnd w:id="1911"/>
    </w:p>
    <w:p>
      <w:pPr>
        <w:pStyle w:val="Heading5"/>
        <w:numPr>
          <w:ilvl w:val="4"/>
          <w:numId w:val="1"/>
        </w:numPr>
        <w:rPr/>
      </w:pPr>
      <w:bookmarkStart w:id="1912" w:name="__RefHeading___Toc512614_3244359995"/>
      <w:bookmarkStart w:id="1913" w:name="_Toc834"/>
      <w:bookmarkEnd w:id="1912"/>
      <w:r>
        <w:rPr>
          <w:rtl w:val="true"/>
        </w:rPr>
        <w:t>اشاره</w:t>
      </w:r>
      <w:bookmarkEnd w:id="191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خداوند و ایمان به او،همه چیز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چیزی که فانی است نمی‌تواند برای همیشه ثمر دهد،ولی هر کاری که رنگ خدایی دارد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آری،رنگ خدایی ثابت است و سایر رنگ‌ها از بین</w:t>
      </w:r>
      <w:bookmarkStart w:id="1914" w:name="pg13165_115003"/>
    </w:p>
    <w:p>
      <w:pPr>
        <w:pStyle w:val="BookText"/>
        <w:rPr/>
      </w:pPr>
      <w:bookmarkEnd w:id="1914"/>
      <w:r>
        <w:rPr>
          <w:rFonts w:ascii="Amiri" w:hAnsi="Amiri" w:eastAsia="Amiri" w:cs="Amiri"/>
          <w:color w:val="111111"/>
          <w:sz w:val="28"/>
          <w:sz w:val="28"/>
          <w:szCs w:val="28"/>
          <w:rtl w:val="true"/>
          <w:lang w:bidi="ar-SA"/>
        </w:rPr>
        <w:t>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درخت ایمان همواره ثمر می‌دهد و مومن در همه حال به یاد خدا و در پی انجام وظیفه است،در رفاه یا سختی،در خوشی یا ناخوشی،در فقر 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تهدید ستمگران،تا پای جان مقاومت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رٰاغِبُونَ</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هنگام تبلیغ،چشم داشتی به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هنگام خشم،برای رضای او خود را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هنگام ازدواج،بر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هنگام عبادت و اطاعت،قصد قربت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صَلاٰتِی وَ نُسُکِی وَ مَحْیٰایَ وَ مَمٰاتِی لِلّٰهِ رَبِّ الْعٰالَمِینَ</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هنگام فقر،نزد اغنیا نمی‌رود و اهل تملّق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هنگام پیروزی یا شکست در جبهه‌ی نبرد،چون به وظیفه‌ی خود عمل کرده‌اند،خوشحال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متعال،همچون درختی است که میوه‌ی آن در هر لحظه،در دنیا و برزخ و قیامت انسان را کامیاب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و مقام و فرزند و نعمت‌های دیگر،همچون درختی است که تنها چند روز میوه می‌دهد،آن هم میوه‌ای بسیار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که گاهی همین مال و مقام و فرزند،هیچ میوه‌ای ندارند و تنها وسیله‌ی شکنجه روحی انسان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لِیُعَذِّبَهُمْ بِهٰا</w:t>
      </w:r>
      <w:r>
        <w:rPr>
          <w:rFonts w:eastAsia="IRNazanin" w:cs="IRNazanin"/>
          <w:color w:val="111111"/>
          <w:sz w:val="28"/>
          <w:szCs w:val="28"/>
          <w:rtl w:val="true"/>
          <w:lang w:bidi="fa-IR"/>
        </w:rPr>
        <w:t xml:space="preserve">» </w:t>
      </w:r>
      <w:r>
        <w:rPr>
          <w:rStyle w:val="FootnoteAnchor"/>
          <w:rtl w:val="true"/>
        </w:rPr>
        <w:footnoteReference w:id="440"/>
      </w:r>
    </w:p>
    <w:p>
      <w:pPr>
        <w:pStyle w:val="Heading5"/>
        <w:numPr>
          <w:ilvl w:val="4"/>
          <w:numId w:val="1"/>
        </w:numPr>
        <w:rPr/>
      </w:pPr>
      <w:bookmarkStart w:id="1915" w:name="__RefHeading___Toc512616_3244359995"/>
      <w:bookmarkStart w:id="1916" w:name="_Toc835"/>
      <w:bookmarkEnd w:id="1915"/>
      <w:r>
        <w:rPr>
          <w:rtl w:val="true"/>
        </w:rPr>
        <w:t>پیام‌ها</w:t>
      </w:r>
      <w:bookmarkEnd w:id="19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ایمان،همواره ثمر دارد و مؤمن پاییز و خزان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أُکُلَهٰا کُلَّ حِینٍ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تمثیل،شیوه‌ای قرآنی برای توجه و تذکر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w:t>
      </w:r>
      <w:bookmarkStart w:id="1917" w:name="pg13165_115004"/>
    </w:p>
    <w:p>
      <w:pPr>
        <w:pStyle w:val="Heading4"/>
        <w:numPr>
          <w:ilvl w:val="3"/>
          <w:numId w:val="1"/>
        </w:numPr>
        <w:rPr/>
      </w:pPr>
      <w:bookmarkStart w:id="1918" w:name="__RefHeading___Toc512618_3244359995"/>
      <w:bookmarkStart w:id="1919" w:name="_Toc836"/>
      <w:bookmarkEnd w:id="1917"/>
      <w:bookmarkEnd w:id="191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26</w:t>
      </w:r>
      <w:r>
        <w:rPr>
          <w:rtl w:val="true"/>
        </w:rPr>
        <w:t>]</w:t>
      </w:r>
      <w:bookmarkEnd w:id="1919"/>
    </w:p>
    <w:p>
      <w:pPr>
        <w:pStyle w:val="Heading5"/>
        <w:numPr>
          <w:ilvl w:val="4"/>
          <w:numId w:val="1"/>
        </w:numPr>
        <w:rPr/>
      </w:pPr>
      <w:bookmarkStart w:id="1920" w:name="__RefHeading___Toc512620_3244359995"/>
      <w:bookmarkStart w:id="1921" w:name="_Toc837"/>
      <w:bookmarkEnd w:id="1920"/>
      <w:r>
        <w:rPr>
          <w:rtl w:val="true"/>
        </w:rPr>
        <w:t>اشاره</w:t>
      </w:r>
      <w:bookmarkEnd w:id="1921"/>
    </w:p>
    <w:p>
      <w:pPr>
        <w:pStyle w:val="BookText"/>
        <w:rPr/>
      </w:pP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همچون درختی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روی زمین برآمده و هیچ ثباتی ندارد</w:t>
      </w:r>
      <w:r>
        <w:rPr>
          <w:rFonts w:eastAsia="IRNazanin" w:cs="IRNazanin"/>
          <w:color w:val="111111"/>
          <w:sz w:val="28"/>
          <w:szCs w:val="28"/>
          <w:rtl w:val="true"/>
          <w:lang w:bidi="fa-IR"/>
        </w:rPr>
        <w:t>.</w:t>
      </w:r>
    </w:p>
    <w:p>
      <w:pPr>
        <w:pStyle w:val="Heading5"/>
        <w:numPr>
          <w:ilvl w:val="4"/>
          <w:numId w:val="1"/>
        </w:numPr>
        <w:rPr/>
      </w:pPr>
      <w:bookmarkStart w:id="1922" w:name="__RefHeading___Toc512622_3244359995"/>
      <w:bookmarkStart w:id="1923" w:name="_Toc838"/>
      <w:bookmarkEnd w:id="1922"/>
      <w:r>
        <w:rPr>
          <w:rtl w:val="true"/>
        </w:rPr>
        <w:t>نکته‌ها</w:t>
      </w:r>
      <w:r>
        <w:rPr>
          <w:rtl w:val="true"/>
        </w:rPr>
        <w:t>:</w:t>
      </w:r>
      <w:bookmarkEnd w:id="1923"/>
    </w:p>
    <w:p>
      <w:pPr>
        <w:pStyle w:val="Heading5"/>
        <w:numPr>
          <w:ilvl w:val="4"/>
          <w:numId w:val="1"/>
        </w:numPr>
        <w:rPr/>
      </w:pPr>
      <w:bookmarkStart w:id="1924" w:name="__RefHeading___Toc512624_3244359995"/>
      <w:bookmarkStart w:id="1925" w:name="_Toc839"/>
      <w:bookmarkEnd w:id="1924"/>
      <w:r>
        <w:rPr>
          <w:rtl w:val="true"/>
        </w:rPr>
        <w:t>اشاره</w:t>
      </w:r>
      <w:bookmarkEnd w:id="192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قلع و قمع و 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کلمات و انسان های آلوده و منحرف،نه ریشه دارند و نه میوه و نه گل و نه زیبایی و عطر،نه پایداری نه سایه و نه رشد،بلکه خاری بر سر راه دیگرانند</w:t>
      </w:r>
      <w:r>
        <w:rPr>
          <w:rFonts w:eastAsia="IRNazanin" w:cs="IRNazanin"/>
          <w:color w:val="111111"/>
          <w:sz w:val="28"/>
          <w:szCs w:val="28"/>
          <w:rtl w:val="true"/>
          <w:lang w:bidi="fa-IR"/>
        </w:rPr>
        <w:t>.</w:t>
      </w:r>
    </w:p>
    <w:p>
      <w:pPr>
        <w:pStyle w:val="Heading5"/>
        <w:numPr>
          <w:ilvl w:val="4"/>
          <w:numId w:val="1"/>
        </w:numPr>
        <w:rPr/>
      </w:pPr>
      <w:bookmarkStart w:id="1926" w:name="__RefHeading___Toc512626_3244359995"/>
      <w:bookmarkStart w:id="1927" w:name="_Toc840"/>
      <w:bookmarkEnd w:id="1926"/>
      <w:r>
        <w:rPr>
          <w:rtl w:val="true"/>
        </w:rPr>
        <w:t>پیام‌ها</w:t>
      </w:r>
      <w:bookmarkEnd w:id="1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تعلیم و تربیت،روش مقایسه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خَبِیثَةٍ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هر چه که دون اللَّه باشد،ثبات و دوام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لَهٰا مِنْ قَرٰارٍ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باطل همچون علف‌های هرز،ریشه‌ای در عمق زمین ندارد،زیرا پایه و مبنای درست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اجْتُثَّتْ مِنْ فَوْقِ الْأَرْضِ</w:t>
      </w:r>
      <w:r>
        <w:rPr>
          <w:rFonts w:eastAsia="IRNazanin" w:cs="IRNazanin"/>
          <w:color w:val="111111"/>
          <w:sz w:val="28"/>
          <w:szCs w:val="28"/>
          <w:rtl w:val="true"/>
          <w:lang w:bidi="fa-IR"/>
        </w:rPr>
        <w:t>»</w:t>
      </w:r>
    </w:p>
    <w:p>
      <w:pPr>
        <w:pStyle w:val="Heading4"/>
        <w:numPr>
          <w:ilvl w:val="3"/>
          <w:numId w:val="1"/>
        </w:numPr>
        <w:rPr/>
      </w:pPr>
      <w:bookmarkStart w:id="1928" w:name="__RefHeading___Toc512628_3244359995"/>
      <w:bookmarkStart w:id="1929" w:name="_Toc841"/>
      <w:bookmarkEnd w:id="192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27</w:t>
      </w:r>
      <w:r>
        <w:rPr>
          <w:rtl w:val="true"/>
        </w:rPr>
        <w:t>]</w:t>
      </w:r>
      <w:bookmarkEnd w:id="1929"/>
    </w:p>
    <w:p>
      <w:pPr>
        <w:pStyle w:val="Heading5"/>
        <w:numPr>
          <w:ilvl w:val="4"/>
          <w:numId w:val="1"/>
        </w:numPr>
        <w:rPr/>
      </w:pPr>
      <w:bookmarkStart w:id="1930" w:name="__RefHeading___Toc512630_3244359995"/>
      <w:bookmarkStart w:id="1931" w:name="_Toc842"/>
      <w:bookmarkEnd w:id="1930"/>
      <w:r>
        <w:rPr>
          <w:rtl w:val="true"/>
        </w:rPr>
        <w:t>اشاره</w:t>
      </w:r>
      <w:bookmarkEnd w:id="1931"/>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زندگی دنیا و در آخرت،اهل ایمان را با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عقیده‌ی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پایدار قرار می‌دهد و خدا ستمگران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 کرده،توفیقشان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عدل و حکمت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Heading5"/>
        <w:numPr>
          <w:ilvl w:val="4"/>
          <w:numId w:val="1"/>
        </w:numPr>
        <w:rPr/>
      </w:pPr>
      <w:bookmarkStart w:id="1932" w:name="__RefHeading___Toc512632_3244359995"/>
      <w:bookmarkStart w:id="1933" w:name="_Toc843"/>
      <w:bookmarkEnd w:id="1932"/>
      <w:r>
        <w:rPr>
          <w:rtl w:val="true"/>
        </w:rPr>
        <w:t>پیام‌ها</w:t>
      </w:r>
      <w:bookmarkEnd w:id="1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امدادهای الهی،وابسته به راهی است که انسان انتخاب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w:t>
      </w:r>
      <w:r>
        <w:rPr>
          <w:rFonts w:eastAsia="Amiri" w:cs="Amiri" w:ascii="Amiri" w:hAnsi="Amiri"/>
          <w:color w:val="111111"/>
          <w:sz w:val="28"/>
          <w:szCs w:val="28"/>
          <w:rtl w:val="true"/>
          <w:lang w:bidi="ar-SA"/>
        </w:rPr>
        <w:t>»</w:t>
      </w:r>
      <w:bookmarkStart w:id="1934" w:name="pg13165_115005"/>
    </w:p>
    <w:p>
      <w:pPr>
        <w:pStyle w:val="BookText"/>
        <w:rPr/>
      </w:pPr>
      <w:bookmarkEnd w:id="19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خداوند نباشد،انسان در برابر وسوسه‌ها و هوس‌ها و طاغوت‌ها از پا درمی‌آید و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از نظر منطق،محکم و استوارند و در برابر مکتب‌های مادّی می‌ایستند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ایمان آورد،خدا او را بیمه می‌کند و اگر به درخت خبیثه و مکتب باطل دل دهد،خدا او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یُثَبِّتُ اللّٰهُ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اللّٰهُ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مکتب‌های باطل،ظلم به خود و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به راهی وابسته است که انسان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الظّٰالِمِینَ</w:t>
      </w:r>
      <w:r>
        <w:rPr>
          <w:rFonts w:eastAsia="IRNazanin" w:cs="IRNazanin"/>
          <w:color w:val="111111"/>
          <w:sz w:val="28"/>
          <w:szCs w:val="28"/>
          <w:rtl w:val="true"/>
          <w:lang w:bidi="fa-IR"/>
        </w:rPr>
        <w:t>»</w:t>
      </w:r>
    </w:p>
    <w:p>
      <w:pPr>
        <w:pStyle w:val="Heading4"/>
        <w:numPr>
          <w:ilvl w:val="3"/>
          <w:numId w:val="1"/>
        </w:numPr>
        <w:rPr/>
      </w:pPr>
      <w:bookmarkStart w:id="1935" w:name="__RefHeading___Toc512634_3244359995"/>
      <w:bookmarkStart w:id="1936" w:name="_Toc844"/>
      <w:bookmarkEnd w:id="193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1936"/>
    </w:p>
    <w:p>
      <w:pPr>
        <w:pStyle w:val="Heading5"/>
        <w:numPr>
          <w:ilvl w:val="4"/>
          <w:numId w:val="1"/>
        </w:numPr>
        <w:rPr/>
      </w:pPr>
      <w:bookmarkStart w:id="1937" w:name="__RefHeading___Toc512636_3244359995"/>
      <w:bookmarkStart w:id="1938" w:name="_Toc845"/>
      <w:bookmarkEnd w:id="1937"/>
      <w:r>
        <w:rPr>
          <w:rtl w:val="true"/>
        </w:rPr>
        <w:t>اشاره</w:t>
      </w:r>
      <w:bookmarkEnd w:id="1938"/>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کسانی که نعمت خداوند را به کفر تبدیل کردند و قوم خود را به سرای هلاکت در آوردند نگریستی؟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درآیند که چه بد جایگاهی است</w:t>
      </w:r>
      <w:r>
        <w:rPr>
          <w:rFonts w:eastAsia="IRNazanin" w:cs="IRNazanin"/>
          <w:color w:val="111111"/>
          <w:sz w:val="28"/>
          <w:szCs w:val="28"/>
          <w:rtl w:val="true"/>
          <w:lang w:bidi="fa-IR"/>
        </w:rPr>
        <w:t>.</w:t>
      </w:r>
    </w:p>
    <w:p>
      <w:pPr>
        <w:pStyle w:val="Heading5"/>
        <w:numPr>
          <w:ilvl w:val="4"/>
          <w:numId w:val="1"/>
        </w:numPr>
        <w:rPr/>
      </w:pPr>
      <w:bookmarkStart w:id="1939" w:name="__RefHeading___Toc512638_3244359995"/>
      <w:bookmarkStart w:id="1940" w:name="_Toc846"/>
      <w:bookmarkEnd w:id="1939"/>
      <w:r>
        <w:rPr>
          <w:rtl w:val="true"/>
        </w:rPr>
        <w:t>نکته‌ها</w:t>
      </w:r>
      <w:r>
        <w:rPr>
          <w:rtl w:val="true"/>
        </w:rPr>
        <w:t>:</w:t>
      </w:r>
      <w:bookmarkEnd w:id="1940"/>
    </w:p>
    <w:p>
      <w:pPr>
        <w:pStyle w:val="Heading5"/>
        <w:numPr>
          <w:ilvl w:val="4"/>
          <w:numId w:val="1"/>
        </w:numPr>
        <w:rPr/>
      </w:pPr>
      <w:bookmarkStart w:id="1941" w:name="__RefHeading___Toc512640_3244359995"/>
      <w:bookmarkStart w:id="1942" w:name="_Toc847"/>
      <w:bookmarkEnd w:id="1941"/>
      <w:r>
        <w:rPr>
          <w:rtl w:val="true"/>
        </w:rPr>
        <w:t>اشاره</w:t>
      </w:r>
      <w:bookmarkEnd w:id="19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بی‌رونقی و کساد شدیدی است که به هلاکت کشیده شود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کفّار و مشرکان نعمت‌های بزرگ الهی را به کفر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نعمت توحید،شرک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فطرت پاک را رها کردند و به تقلید از نیاکان گمراه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را بر وحی الهی ترجیح دادند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رهبران آسمانی،ناسپاسی کردند و از طاغوت‌ها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w:t>
      </w:r>
      <w:bookmarkStart w:id="1943" w:name="pg13165_115006"/>
    </w:p>
    <w:p>
      <w:pPr>
        <w:pStyle w:val="BookText"/>
        <w:rPr/>
      </w:pPr>
      <w:bookmarkEnd w:id="1943"/>
      <w:r>
        <w:rPr>
          <w:rFonts w:ascii="IRNazanin" w:hAnsi="IRNazanin" w:eastAsia="IRNazanin"/>
          <w:color w:val="111111"/>
          <w:sz w:val="28"/>
          <w:sz w:val="28"/>
          <w:szCs w:val="28"/>
          <w:rtl w:val="true"/>
          <w:lang w:bidi="fa-IR"/>
        </w:rPr>
        <w:t>در روایات بسیار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نعمت الله التی انعمها علی عباده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به خدا سوگند نعمت‌هایی که تبدیل شدند،وجود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را رها کردند و به سراغ رهبران دیگر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آیه در آیات دیگر نیز آمده است،مثلاً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 فَأَوْرَدَهُمُ النّٰارَ</w:t>
      </w:r>
      <w:r>
        <w:rPr>
          <w:rFonts w:eastAsia="IRNazanin" w:cs="IRNazanin"/>
          <w:color w:val="111111"/>
          <w:sz w:val="28"/>
          <w:szCs w:val="28"/>
          <w:rtl w:val="true"/>
          <w:lang w:bidi="fa-IR"/>
        </w:rPr>
        <w:t>»</w:t>
      </w:r>
    </w:p>
    <w:p>
      <w:pPr>
        <w:pStyle w:val="Heading5"/>
        <w:numPr>
          <w:ilvl w:val="4"/>
          <w:numId w:val="1"/>
        </w:numPr>
        <w:rPr/>
      </w:pPr>
      <w:bookmarkStart w:id="1944" w:name="__RefHeading___Toc512642_3244359995"/>
      <w:bookmarkStart w:id="1945" w:name="_Toc848"/>
      <w:bookmarkEnd w:id="1944"/>
      <w:r>
        <w:rPr>
          <w:rtl w:val="true"/>
        </w:rPr>
        <w:t>پیام‌ها</w:t>
      </w:r>
      <w:bookmarkEnd w:id="1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تبدیل،تغییر و تحریف نعمت‌ها و آیات الهی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منحرف،مایه‌ی هلاکت و فساد جامعه می‌شوند و مردم را به جهنّم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w:t>
      </w:r>
    </w:p>
    <w:p>
      <w:pPr>
        <w:pStyle w:val="Heading4"/>
        <w:numPr>
          <w:ilvl w:val="3"/>
          <w:numId w:val="1"/>
        </w:numPr>
        <w:rPr/>
      </w:pPr>
      <w:bookmarkStart w:id="1946" w:name="__RefHeading___Toc512644_3244359995"/>
      <w:bookmarkStart w:id="1947" w:name="_Toc849"/>
      <w:bookmarkEnd w:id="194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30</w:t>
      </w:r>
      <w:r>
        <w:rPr>
          <w:rtl w:val="true"/>
        </w:rPr>
        <w:t>]</w:t>
      </w:r>
      <w:bookmarkEnd w:id="1947"/>
    </w:p>
    <w:p>
      <w:pPr>
        <w:pStyle w:val="Heading5"/>
        <w:numPr>
          <w:ilvl w:val="4"/>
          <w:numId w:val="1"/>
        </w:numPr>
        <w:rPr/>
      </w:pPr>
      <w:bookmarkStart w:id="1948" w:name="__RefHeading___Toc512646_3244359995"/>
      <w:bookmarkStart w:id="1949" w:name="_Toc850"/>
      <w:bookmarkEnd w:id="1948"/>
      <w:r>
        <w:rPr>
          <w:rtl w:val="true"/>
        </w:rPr>
        <w:t>اشاره</w:t>
      </w:r>
      <w:bookmarkEnd w:id="1949"/>
    </w:p>
    <w:p>
      <w:pPr>
        <w:pStyle w:val="BookText"/>
        <w:rPr/>
      </w:pP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شریک‌هایی قرار دادند،تا مردم را از راه خدا گمراه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 شوید که قطعاً پایان کار شما آتش است</w:t>
      </w:r>
      <w:r>
        <w:rPr>
          <w:rFonts w:eastAsia="IRNazanin" w:cs="IRNazanin"/>
          <w:color w:val="111111"/>
          <w:sz w:val="28"/>
          <w:szCs w:val="28"/>
          <w:rtl w:val="true"/>
          <w:lang w:bidi="fa-IR"/>
        </w:rPr>
        <w:t>.</w:t>
      </w:r>
    </w:p>
    <w:p>
      <w:pPr>
        <w:pStyle w:val="Heading5"/>
        <w:numPr>
          <w:ilvl w:val="4"/>
          <w:numId w:val="1"/>
        </w:numPr>
        <w:rPr/>
      </w:pPr>
      <w:bookmarkStart w:id="1950" w:name="__RefHeading___Toc512648_3244359995"/>
      <w:bookmarkStart w:id="1951" w:name="_Toc851"/>
      <w:bookmarkEnd w:id="1950"/>
      <w:r>
        <w:rPr>
          <w:rtl w:val="true"/>
        </w:rPr>
        <w:t>نکته‌ها</w:t>
      </w:r>
      <w:r>
        <w:rPr>
          <w:rtl w:val="true"/>
        </w:rPr>
        <w:t>:</w:t>
      </w:r>
      <w:bookmarkEnd w:id="1951"/>
    </w:p>
    <w:p>
      <w:pPr>
        <w:pStyle w:val="Heading5"/>
        <w:numPr>
          <w:ilvl w:val="4"/>
          <w:numId w:val="1"/>
        </w:numPr>
        <w:rPr/>
      </w:pPr>
      <w:bookmarkStart w:id="1952" w:name="__RefHeading___Toc512650_3244359995"/>
      <w:bookmarkStart w:id="1953" w:name="_Toc852"/>
      <w:bookmarkEnd w:id="1952"/>
      <w:r>
        <w:rPr>
          <w:rtl w:val="true"/>
        </w:rPr>
        <w:t>اشاره</w:t>
      </w:r>
      <w:bookmarkEnd w:id="1953"/>
    </w:p>
    <w:p>
      <w:pPr>
        <w:pStyle w:val="BookText"/>
        <w:rPr/>
      </w:pPr>
      <w:r>
        <w:rPr>
          <w:rFonts w:ascii="IRNazanin" w:hAnsi="IRNazanin" w:eastAsia="IRNazanin"/>
          <w:color w:val="111111"/>
          <w:sz w:val="28"/>
          <w:sz w:val="28"/>
          <w:szCs w:val="28"/>
          <w:rtl w:val="true"/>
          <w:lang w:bidi="fa-IR"/>
        </w:rPr>
        <w:t>بعضی در آفرینش جهان،برای خداوند شریک قایل‌اند،و بعضی در نعمت‌ها برای خدا شریک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سلامتی و علم و قدرت و عزّت و مال را از هنر خود یا قدرت‌ها می‌شمارند،اما بسیار زود درمی‌یابند که به گمراهی رفتند</w:t>
      </w:r>
      <w:r>
        <w:rPr>
          <w:rFonts w:eastAsia="IRNazanin" w:cs="IRNazanin"/>
          <w:color w:val="111111"/>
          <w:sz w:val="28"/>
          <w:szCs w:val="28"/>
          <w:rtl w:val="true"/>
          <w:lang w:bidi="fa-IR"/>
        </w:rPr>
        <w:t>.</w:t>
      </w:r>
    </w:p>
    <w:p>
      <w:pPr>
        <w:pStyle w:val="Heading5"/>
        <w:numPr>
          <w:ilvl w:val="4"/>
          <w:numId w:val="1"/>
        </w:numPr>
        <w:rPr/>
      </w:pPr>
      <w:bookmarkStart w:id="1954" w:name="__RefHeading___Toc512652_3244359995"/>
      <w:bookmarkStart w:id="1955" w:name="_Toc853"/>
      <w:bookmarkEnd w:id="1954"/>
      <w:r>
        <w:rPr>
          <w:rtl w:val="true"/>
        </w:rPr>
        <w:t>پیام‌ها</w:t>
      </w:r>
      <w:bookmarkEnd w:id="195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انواع کفران نعمت،شریک قرار دادن برای خدا و گمراه کردن مردم</w:t>
      </w:r>
      <w:bookmarkStart w:id="1956" w:name="pg13165_115007"/>
    </w:p>
    <w:p>
      <w:pPr>
        <w:pStyle w:val="BookText"/>
        <w:rPr/>
      </w:pPr>
      <w:bookmarkEnd w:id="19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أَنْدٰاداً لِیُضِلُّوا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سرچشمه‌ی شرک،طاغوت‌ها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أَنْدٰاداً لِیُضِلُّوا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جاذبه‌ی خود بت‌ها عامل انحرافند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 رَبِّ إِنَّهُنَّ أَضْلَلْنَ کَثِیراً مِنَ النّٰاسِ</w:t>
      </w:r>
      <w:r>
        <w:rPr>
          <w:rFonts w:eastAsia="IRNazanin" w:cs="IRNazanin"/>
          <w:color w:val="111111"/>
          <w:sz w:val="28"/>
          <w:szCs w:val="28"/>
          <w:rtl w:val="true"/>
          <w:lang w:bidi="fa-IR"/>
        </w:rPr>
        <w:t xml:space="preserve">» </w:t>
      </w:r>
      <w:r>
        <w:rPr>
          <w:rStyle w:val="FootnoteAnchor"/>
        </w:rPr>
        <w:footnoteReference w:id="44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افرادی را به حال خود رها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در دنیا کامیابند ولی آخرت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فَإِنَّ مَصِیرَکُمْ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رفاهی نشانه‌ی مهر نیست،شاید وسیله و مقدّمه‌ی قهر الهی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512654_3244359995"/>
      <w:bookmarkStart w:id="1958" w:name="_Toc854"/>
      <w:bookmarkEnd w:id="195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31</w:t>
      </w:r>
      <w:r>
        <w:rPr>
          <w:rtl w:val="true"/>
        </w:rPr>
        <w:t>]</w:t>
      </w:r>
      <w:bookmarkEnd w:id="1958"/>
    </w:p>
    <w:p>
      <w:pPr>
        <w:pStyle w:val="Heading5"/>
        <w:numPr>
          <w:ilvl w:val="4"/>
          <w:numId w:val="1"/>
        </w:numPr>
        <w:rPr/>
      </w:pPr>
      <w:bookmarkStart w:id="1959" w:name="__RefHeading___Toc512656_3244359995"/>
      <w:bookmarkStart w:id="1960" w:name="_Toc855"/>
      <w:bookmarkEnd w:id="1959"/>
      <w:r>
        <w:rPr>
          <w:rtl w:val="true"/>
        </w:rPr>
        <w:t>اشاره</w:t>
      </w:r>
      <w:bookmarkEnd w:id="1960"/>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آورده‌اند،بگو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دارند، و از آنچه به آنان روزی داده‌ایم،پنهان و آشکار انفاق کنند قبل از آن که روزی فرا رسد که در آن نه دادوستدی باشد و نه دوستی و رابطه‌ای</w:t>
      </w:r>
      <w:r>
        <w:rPr>
          <w:rFonts w:eastAsia="IRNazanin" w:cs="IRNazanin"/>
          <w:color w:val="111111"/>
          <w:sz w:val="28"/>
          <w:szCs w:val="28"/>
          <w:rtl w:val="true"/>
          <w:lang w:bidi="fa-IR"/>
        </w:rPr>
        <w:t>.</w:t>
      </w:r>
    </w:p>
    <w:p>
      <w:pPr>
        <w:pStyle w:val="Heading5"/>
        <w:numPr>
          <w:ilvl w:val="4"/>
          <w:numId w:val="1"/>
        </w:numPr>
        <w:rPr/>
      </w:pPr>
      <w:bookmarkStart w:id="1961" w:name="__RefHeading___Toc512658_3244359995"/>
      <w:bookmarkStart w:id="1962" w:name="_Toc856"/>
      <w:bookmarkEnd w:id="1961"/>
      <w:r>
        <w:rPr>
          <w:rtl w:val="true"/>
        </w:rPr>
        <w:t>نکته‌ها</w:t>
      </w:r>
      <w:r>
        <w:rPr>
          <w:rtl w:val="true"/>
        </w:rPr>
        <w:t>:</w:t>
      </w:r>
      <w:bookmarkEnd w:id="1962"/>
    </w:p>
    <w:p>
      <w:pPr>
        <w:pStyle w:val="Heading5"/>
        <w:numPr>
          <w:ilvl w:val="4"/>
          <w:numId w:val="1"/>
        </w:numPr>
        <w:rPr/>
      </w:pPr>
      <w:bookmarkStart w:id="1963" w:name="__RefHeading___Toc512660_3244359995"/>
      <w:bookmarkStart w:id="1964" w:name="_Toc857"/>
      <w:bookmarkEnd w:id="1963"/>
      <w:r>
        <w:rPr>
          <w:rtl w:val="true"/>
        </w:rPr>
        <w:t>اشاره</w:t>
      </w:r>
      <w:bookmarkEnd w:id="1964"/>
    </w:p>
    <w:p>
      <w:pPr>
        <w:pStyle w:val="BookText"/>
        <w:rPr/>
      </w:pPr>
      <w:r>
        <w:rPr>
          <w:rFonts w:ascii="IRNazanin" w:hAnsi="IRNazanin" w:eastAsia="IRNazanin"/>
          <w:color w:val="111111"/>
          <w:sz w:val="28"/>
          <w:sz w:val="28"/>
          <w:szCs w:val="28"/>
          <w:rtl w:val="true"/>
          <w:lang w:bidi="fa-IR"/>
        </w:rPr>
        <w:t>انفاق آشکار،سبب تربیت نسل و تشویق دیگران و رفع تهمت از خود است و انفاق پنهانی عامل رشد و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علنی مربوط به انفاق‌های واجب مثل خمس و زکات است و انفاق مخفی مربوط به موارد مستحبّ مثل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هر یک از انفاق آشکار و پنهان آثاری دارند،ولی شاید بتوان گفت،انفاق پنهان بهتر است،چون در این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Heading5"/>
        <w:numPr>
          <w:ilvl w:val="4"/>
          <w:numId w:val="1"/>
        </w:numPr>
        <w:rPr/>
      </w:pPr>
      <w:bookmarkStart w:id="1965" w:name="__RefHeading___Toc512662_3244359995"/>
      <w:bookmarkStart w:id="1966" w:name="_Toc858"/>
      <w:bookmarkEnd w:id="1965"/>
      <w:r>
        <w:rPr>
          <w:rtl w:val="true"/>
        </w:rPr>
        <w:t>پیام‌ها</w:t>
      </w:r>
      <w:bookmarkEnd w:id="19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 دادن،به طرف خود شخصیّت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مدال افتخار مومنان است</w:t>
      </w:r>
      <w:r>
        <w:rPr>
          <w:rFonts w:eastAsia="IRNazanin" w:cs="IRNazanin"/>
          <w:color w:val="111111"/>
          <w:sz w:val="28"/>
          <w:szCs w:val="28"/>
          <w:rtl w:val="true"/>
          <w:lang w:bidi="fa-IR"/>
        </w:rPr>
        <w:t>.</w:t>
      </w:r>
      <w:bookmarkStart w:id="1967" w:name="pg13165_115008"/>
    </w:p>
    <w:p>
      <w:pPr>
        <w:pStyle w:val="BookText"/>
        <w:rPr/>
      </w:pPr>
      <w:bookmarkEnd w:id="19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کافی نیست،نماز،انفاق و عمل صالح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یُقِیمُوا الصَّلاٰةَ وَ یُنْفِقُوا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خدا و کمک به محرومین،در کنار هم و شرط قبولی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 یُنْفِقُوا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انفاق،تنها مال نیست،از هر چه داریم باید انفاق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و ثروت،چه آبرو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از رزق خدا یعنی مال حلال باشد،نه از هر مالی که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گاهی پنهان و گاهی آشکارا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یَأْتِیَ یَوْمٌ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تجارت هستید در دنیا با خدا معامله کنید،زیرا که در قیامت هیچ داد و ستدی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بَیْعٌ فِیهِ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و پارتی نمی‌توان از عذاب قیامت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فِیهِ وَ لاٰ خِلاٰلٌ</w:t>
      </w:r>
      <w:r>
        <w:rPr>
          <w:rFonts w:eastAsia="IRNazanin" w:cs="IRNazanin"/>
          <w:color w:val="111111"/>
          <w:sz w:val="28"/>
          <w:szCs w:val="28"/>
          <w:rtl w:val="true"/>
          <w:lang w:bidi="fa-IR"/>
        </w:rPr>
        <w:t>»</w:t>
      </w:r>
    </w:p>
    <w:p>
      <w:pPr>
        <w:pStyle w:val="Heading4"/>
        <w:numPr>
          <w:ilvl w:val="3"/>
          <w:numId w:val="1"/>
        </w:numPr>
        <w:rPr/>
      </w:pPr>
      <w:bookmarkStart w:id="1968" w:name="__RefHeading___Toc512664_3244359995"/>
      <w:bookmarkStart w:id="1969" w:name="_Toc859"/>
      <w:bookmarkEnd w:id="196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32</w:t>
      </w:r>
      <w:r>
        <w:rPr>
          <w:rtl w:val="true"/>
        </w:rPr>
        <w:t>]</w:t>
      </w:r>
      <w:bookmarkEnd w:id="1969"/>
    </w:p>
    <w:p>
      <w:pPr>
        <w:pStyle w:val="Heading5"/>
        <w:numPr>
          <w:ilvl w:val="4"/>
          <w:numId w:val="1"/>
        </w:numPr>
        <w:rPr/>
      </w:pPr>
      <w:bookmarkStart w:id="1970" w:name="__RefHeading___Toc512666_3244359995"/>
      <w:bookmarkStart w:id="1971" w:name="_Toc860"/>
      <w:bookmarkEnd w:id="1970"/>
      <w:r>
        <w:rPr>
          <w:rtl w:val="true"/>
        </w:rPr>
        <w:t>اشاره</w:t>
      </w:r>
      <w:bookmarkEnd w:id="1971"/>
    </w:p>
    <w:p>
      <w:pPr>
        <w:pStyle w:val="BookText"/>
        <w:rPr/>
      </w:pP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آسمان‌ها و زمین را آفرید،و از آسمان،آبی فرو فرستاد،پس با آن برای رزق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بیرون آورد،و کشتی را رام شما نمود تا به فرمان او در دریا به حرکت درآید،و برای شما نهرها را مسخّر نمود</w:t>
      </w:r>
      <w:r>
        <w:rPr>
          <w:rFonts w:eastAsia="IRNazanin" w:cs="IRNazanin"/>
          <w:color w:val="111111"/>
          <w:sz w:val="28"/>
          <w:szCs w:val="28"/>
          <w:rtl w:val="true"/>
          <w:lang w:bidi="fa-IR"/>
        </w:rPr>
        <w:t>.</w:t>
      </w:r>
    </w:p>
    <w:p>
      <w:pPr>
        <w:pStyle w:val="Heading5"/>
        <w:numPr>
          <w:ilvl w:val="4"/>
          <w:numId w:val="1"/>
        </w:numPr>
        <w:rPr/>
      </w:pPr>
      <w:bookmarkStart w:id="1972" w:name="__RefHeading___Toc512668_3244359995"/>
      <w:bookmarkStart w:id="1973" w:name="_Toc861"/>
      <w:bookmarkEnd w:id="1972"/>
      <w:r>
        <w:rPr>
          <w:rtl w:val="true"/>
        </w:rPr>
        <w:t>نکته‌ها</w:t>
      </w:r>
      <w:r>
        <w:rPr>
          <w:rtl w:val="true"/>
        </w:rPr>
        <w:t>:</w:t>
      </w:r>
      <w:bookmarkEnd w:id="1973"/>
    </w:p>
    <w:p>
      <w:pPr>
        <w:pStyle w:val="Heading5"/>
        <w:numPr>
          <w:ilvl w:val="4"/>
          <w:numId w:val="1"/>
        </w:numPr>
        <w:rPr/>
      </w:pPr>
      <w:bookmarkStart w:id="1974" w:name="__RefHeading___Toc512670_3244359995"/>
      <w:bookmarkStart w:id="1975" w:name="_Toc862"/>
      <w:bookmarkEnd w:id="1974"/>
      <w:r>
        <w:rPr>
          <w:rtl w:val="true"/>
        </w:rPr>
        <w:t>اشاره</w:t>
      </w:r>
      <w:bookmarkEnd w:id="1975"/>
    </w:p>
    <w:p>
      <w:pPr>
        <w:pStyle w:val="BookText"/>
        <w:rPr/>
      </w:pPr>
      <w:r>
        <w:rPr>
          <w:rFonts w:ascii="IRNazanin" w:hAnsi="IRNazanin" w:eastAsia="IRNazanin"/>
          <w:color w:val="111111"/>
          <w:sz w:val="28"/>
          <w:sz w:val="28"/>
          <w:szCs w:val="28"/>
          <w:rtl w:val="true"/>
          <w:lang w:bidi="fa-IR"/>
        </w:rPr>
        <w:t>این آیه از سه زاویه به مسأله‌ی آب اشاره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باران،که وسیله‌ی آبیاری گیاهان و مایه‌ی حیات آنها و سبب سالم سازی هوا و تغییر و تلطیف آن است</w:t>
      </w:r>
      <w:r>
        <w:rPr>
          <w:rFonts w:eastAsia="IRNazanin" w:cs="IRNazanin"/>
          <w:color w:val="111111"/>
          <w:sz w:val="28"/>
          <w:szCs w:val="28"/>
          <w:rtl w:val="true"/>
          <w:lang w:bidi="fa-IR"/>
        </w:rPr>
        <w:t>.</w:t>
      </w:r>
      <w:bookmarkStart w:id="1976" w:name="pg13165_115009"/>
    </w:p>
    <w:p>
      <w:pPr>
        <w:pStyle w:val="BookText"/>
        <w:rPr/>
      </w:pPr>
      <w:bookmarkEnd w:id="19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دریا،که تأمین کننده‌ی زندگی حیوانات دریایی و بهترین و ارزان‌ترین مسیر برای عبور کشتی‌ها و سرچشمه‌ی ابر و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نهرها،که وسیله‌ی آب رسانی به مناطق بی‌آب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 قبل به نماز و انفاق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را خدا به شما داده است،چرا در انفاق سستی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بهره‌گیری از منافع است،مثل تسخیر خورشید و ماه و هم به معنای سلطه و تسلّطِ کامل است،نظیر تسخیر کشتی‌ها و نهرها و تسلّط انسان بر آنها</w:t>
      </w:r>
      <w:r>
        <w:rPr>
          <w:rFonts w:eastAsia="IRNazanin" w:cs="IRNazanin"/>
          <w:color w:val="111111"/>
          <w:sz w:val="28"/>
          <w:szCs w:val="28"/>
          <w:rtl w:val="true"/>
          <w:lang w:bidi="fa-IR"/>
        </w:rPr>
        <w:t>.</w:t>
      </w:r>
    </w:p>
    <w:p>
      <w:pPr>
        <w:pStyle w:val="Heading5"/>
        <w:numPr>
          <w:ilvl w:val="4"/>
          <w:numId w:val="1"/>
        </w:numPr>
        <w:rPr/>
      </w:pPr>
      <w:bookmarkStart w:id="1977" w:name="__RefHeading___Toc512672_3244359995"/>
      <w:bookmarkStart w:id="1978" w:name="_Toc863"/>
      <w:bookmarkEnd w:id="1977"/>
      <w:r>
        <w:rPr>
          <w:rtl w:val="true"/>
        </w:rPr>
        <w:t>پیام‌ها</w:t>
      </w:r>
      <w:bookmarkEnd w:id="1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نعمت‌های خداوند،بهترین راه خداشناسی است،که با فهم عموم و عشق و انگیزه و عبادت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همه‌ی نعمت‌های خداوند،آب یکی از مهم‌ترین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فِی الْبَحْرِ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لَکُمْ سَخَّرَ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اسباب مادّی نقش دارند،امّا تمام عوامل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انسان،بر طبیعت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Heading4"/>
        <w:numPr>
          <w:ilvl w:val="3"/>
          <w:numId w:val="1"/>
        </w:numPr>
        <w:rPr/>
      </w:pPr>
      <w:bookmarkStart w:id="1979" w:name="__RefHeading___Toc512674_3244359995"/>
      <w:bookmarkStart w:id="1980" w:name="_Toc864"/>
      <w:bookmarkEnd w:id="197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33</w:t>
      </w:r>
      <w:r>
        <w:rPr>
          <w:rtl w:val="true"/>
        </w:rPr>
        <w:t>]</w:t>
      </w:r>
      <w:bookmarkEnd w:id="1980"/>
    </w:p>
    <w:p>
      <w:pPr>
        <w:pStyle w:val="Heading5"/>
        <w:numPr>
          <w:ilvl w:val="4"/>
          <w:numId w:val="1"/>
        </w:numPr>
        <w:rPr/>
      </w:pPr>
      <w:bookmarkStart w:id="1981" w:name="__RefHeading___Toc512676_3244359995"/>
      <w:bookmarkStart w:id="1982" w:name="_Toc865"/>
      <w:bookmarkEnd w:id="1981"/>
      <w:r>
        <w:rPr>
          <w:rtl w:val="true"/>
        </w:rPr>
        <w:t>اشاره</w:t>
      </w:r>
      <w:bookmarkEnd w:id="1982"/>
    </w:p>
    <w:p>
      <w:pPr>
        <w:pStyle w:val="BookText"/>
        <w:rPr/>
      </w:pP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که دایماً در حرکت هستند،برای شما رام نمود و نیز شب و روز را برای شما مسخّر نمود</w:t>
      </w:r>
      <w:r>
        <w:rPr>
          <w:rFonts w:eastAsia="IRNazanin" w:cs="IRNazanin"/>
          <w:color w:val="111111"/>
          <w:sz w:val="28"/>
          <w:szCs w:val="28"/>
          <w:rtl w:val="true"/>
          <w:lang w:bidi="fa-IR"/>
        </w:rPr>
        <w:t>.</w:t>
      </w:r>
    </w:p>
    <w:p>
      <w:pPr>
        <w:pStyle w:val="Heading5"/>
        <w:numPr>
          <w:ilvl w:val="4"/>
          <w:numId w:val="1"/>
        </w:numPr>
        <w:rPr/>
      </w:pPr>
      <w:bookmarkStart w:id="1983" w:name="__RefHeading___Toc512678_3244359995"/>
      <w:bookmarkStart w:id="1984" w:name="_Toc866"/>
      <w:bookmarkEnd w:id="1983"/>
      <w:r>
        <w:rPr>
          <w:rtl w:val="true"/>
        </w:rPr>
        <w:t>نکته‌ها</w:t>
      </w:r>
      <w:r>
        <w:rPr>
          <w:rtl w:val="true"/>
        </w:rPr>
        <w:t>:</w:t>
      </w:r>
      <w:bookmarkEnd w:id="1984"/>
    </w:p>
    <w:p>
      <w:pPr>
        <w:pStyle w:val="Heading5"/>
        <w:numPr>
          <w:ilvl w:val="4"/>
          <w:numId w:val="1"/>
        </w:numPr>
        <w:rPr/>
      </w:pPr>
      <w:bookmarkStart w:id="1985" w:name="__RefHeading___Toc512680_3244359995"/>
      <w:bookmarkStart w:id="1986" w:name="_Toc867"/>
      <w:bookmarkEnd w:id="1985"/>
      <w:r>
        <w:rPr>
          <w:rtl w:val="true"/>
        </w:rPr>
        <w:t>اشاره</w:t>
      </w:r>
      <w:bookmarkEnd w:id="198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عادت مستمرّه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دائمین فی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w:t>
      </w:r>
      <w:bookmarkStart w:id="1987" w:name="pg13165_115010"/>
    </w:p>
    <w:p>
      <w:pPr>
        <w:pStyle w:val="BookText"/>
        <w:rPr/>
      </w:pPr>
      <w:bookmarkEnd w:id="1987"/>
      <w:r>
        <w:rPr>
          <w:rFonts w:ascii="IRNazanin" w:hAnsi="IRNazanin" w:eastAsia="IRNazanin"/>
          <w:color w:val="111111"/>
          <w:sz w:val="28"/>
          <w:sz w:val="28"/>
          <w:szCs w:val="28"/>
          <w:rtl w:val="true"/>
          <w:lang w:bidi="fa-IR"/>
        </w:rPr>
        <w:t>آری خورشید،نیروگاه بزرگی است که دائماً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نیروگاه‌های بشری که هر چند وقت یک بار تعطیل و تعمیر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مدّتی نباشد چه می‌شود؟ حیات انسان‌ها و گیاهان و حیوانات به کجا منتهی خواهد شد؟ وجود میکروب‌های فراوان و نبودن گرما و بخار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با چه مصیبتی رو به رو خواهد کرد؟ ابر و باد و مه و خورشید و فلک در کارند</w:t>
      </w:r>
    </w:p>
    <w:p>
      <w:pPr>
        <w:pStyle w:val="Heading5"/>
        <w:numPr>
          <w:ilvl w:val="4"/>
          <w:numId w:val="1"/>
        </w:numPr>
        <w:rPr/>
      </w:pPr>
      <w:bookmarkStart w:id="1988" w:name="__RefHeading___Toc512682_3244359995"/>
      <w:bookmarkStart w:id="1989" w:name="_Toc868"/>
      <w:bookmarkEnd w:id="1988"/>
      <w:r>
        <w:rPr>
          <w:rtl w:val="true"/>
        </w:rPr>
        <w:t>پیام‌ها</w:t>
      </w:r>
      <w:bookmarkEnd w:id="1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زمین و نعمت‌های زمینی،بلکه آسمان و اجرام آسمانی نیز برای بهره‌گیری بشر و مطابق نیازهای او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الشَّمْسَ وَ الْقَمَرَ</w:t>
      </w:r>
      <w:r>
        <w:rPr>
          <w:rFonts w:eastAsia="IRNazanin" w:cs="IRNazanin"/>
          <w:color w:val="111111"/>
          <w:sz w:val="28"/>
          <w:szCs w:val="28"/>
          <w:rtl w:val="true"/>
          <w:lang w:bidi="fa-IR"/>
        </w:rPr>
        <w:t>»</w:t>
      </w:r>
    </w:p>
    <w:p>
      <w:pPr>
        <w:pStyle w:val="Heading4"/>
        <w:numPr>
          <w:ilvl w:val="3"/>
          <w:numId w:val="1"/>
        </w:numPr>
        <w:rPr/>
      </w:pPr>
      <w:bookmarkStart w:id="1990" w:name="__RefHeading___Toc512684_3244359995"/>
      <w:bookmarkStart w:id="1991" w:name="_Toc869"/>
      <w:bookmarkEnd w:id="199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34</w:t>
      </w:r>
      <w:r>
        <w:rPr>
          <w:rtl w:val="true"/>
        </w:rPr>
        <w:t>]</w:t>
      </w:r>
      <w:bookmarkEnd w:id="1991"/>
    </w:p>
    <w:p>
      <w:pPr>
        <w:pStyle w:val="Heading5"/>
        <w:numPr>
          <w:ilvl w:val="4"/>
          <w:numId w:val="1"/>
        </w:numPr>
        <w:rPr/>
      </w:pPr>
      <w:bookmarkStart w:id="1992" w:name="__RefHeading___Toc512686_3244359995"/>
      <w:bookmarkStart w:id="1993" w:name="_Toc870"/>
      <w:bookmarkEnd w:id="1992"/>
      <w:r>
        <w:rPr>
          <w:rtl w:val="true"/>
        </w:rPr>
        <w:t>اشاره</w:t>
      </w:r>
      <w:bookmarkEnd w:id="1993"/>
    </w:p>
    <w:p>
      <w:pPr>
        <w:pStyle w:val="BookText"/>
        <w:rPr/>
      </w:pP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آنچه که از او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بشمارید،نمی‌توانید آنها را به دقت شماره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بسیار ستمگر و ناسپاس است</w:t>
      </w:r>
      <w:r>
        <w:rPr>
          <w:rFonts w:eastAsia="IRNazanin" w:cs="IRNazanin"/>
          <w:color w:val="111111"/>
          <w:sz w:val="28"/>
          <w:szCs w:val="28"/>
          <w:rtl w:val="true"/>
          <w:lang w:bidi="fa-IR"/>
        </w:rPr>
        <w:t>.</w:t>
      </w:r>
    </w:p>
    <w:p>
      <w:pPr>
        <w:pStyle w:val="Heading5"/>
        <w:numPr>
          <w:ilvl w:val="4"/>
          <w:numId w:val="1"/>
        </w:numPr>
        <w:rPr/>
      </w:pPr>
      <w:bookmarkStart w:id="1994" w:name="__RefHeading___Toc512688_3244359995"/>
      <w:bookmarkStart w:id="1995" w:name="_Toc871"/>
      <w:bookmarkEnd w:id="1994"/>
      <w:r>
        <w:rPr>
          <w:rtl w:val="true"/>
        </w:rPr>
        <w:t>نکته‌ها</w:t>
      </w:r>
      <w:r>
        <w:rPr>
          <w:rtl w:val="true"/>
        </w:rPr>
        <w:t>:</w:t>
      </w:r>
      <w:bookmarkEnd w:id="1995"/>
    </w:p>
    <w:p>
      <w:pPr>
        <w:pStyle w:val="Heading5"/>
        <w:numPr>
          <w:ilvl w:val="4"/>
          <w:numId w:val="1"/>
        </w:numPr>
        <w:rPr/>
      </w:pPr>
      <w:bookmarkStart w:id="1996" w:name="__RefHeading___Toc512690_3244359995"/>
      <w:bookmarkStart w:id="1997" w:name="_Toc872"/>
      <w:bookmarkEnd w:id="1996"/>
      <w:r>
        <w:rPr>
          <w:rtl w:val="true"/>
        </w:rPr>
        <w:t>اشاره</w:t>
      </w:r>
      <w:bookmarkEnd w:id="199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تَعُدُّوا نِعْمَةَ اللّٰهِ لاٰ تُحْصُوهٰا إِنَّ اللّٰهَ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نعمت‌های خدا را بشمارید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خواندیم که رهبران فاسد،مردم را به سوی غیر خدا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از غیر خدا هیچ کاری ساخته نیست و هر که هر چه دارد از آنِ خداست ولی انسان،بی‌توجّه و ناسپاس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شمردن با دقت بگونه‌ای که هیچ چیز از قلم نیفتد</w:t>
      </w:r>
      <w:r>
        <w:rPr>
          <w:rFonts w:eastAsia="IRNazanin" w:cs="IRNazanin"/>
          <w:color w:val="111111"/>
          <w:sz w:val="28"/>
          <w:szCs w:val="28"/>
          <w:rtl w:val="true"/>
          <w:lang w:bidi="fa-IR"/>
        </w:rPr>
        <w:t>.</w:t>
      </w:r>
      <w:bookmarkStart w:id="1998" w:name="pg13165_115011"/>
    </w:p>
    <w:p>
      <w:pPr>
        <w:pStyle w:val="Heading5"/>
        <w:numPr>
          <w:ilvl w:val="4"/>
          <w:numId w:val="1"/>
        </w:numPr>
        <w:rPr/>
      </w:pPr>
      <w:bookmarkStart w:id="1999" w:name="__RefHeading___Toc512692_3244359995"/>
      <w:bookmarkStart w:id="2000" w:name="_Toc873"/>
      <w:bookmarkEnd w:id="1998"/>
      <w:bookmarkEnd w:id="1999"/>
      <w:r>
        <w:rPr>
          <w:rtl w:val="true"/>
        </w:rPr>
        <w:t>پیام‌ها</w:t>
      </w:r>
      <w:r>
        <w:rPr>
          <w:rtl w:val="true"/>
        </w:rPr>
        <w:t>:</w:t>
      </w:r>
      <w:bookmarkEnd w:id="2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تولید در اختیار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آب،خاک و نور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نارسایی و کمبودی وجود دارد به خاطر مدیریّت غلط و توزیع نامطلوب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آتٰاکُمْ مِنْ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بشر را آفرید،همه‌ی نیازهای او را از راه درست برآورده ساخت، اما انسان بدنبال رفع نیازهای خود از راه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آتٰاکُمْ مِنْ کُلِّ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نیازمند و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سَأَلْتُمُوهُ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ندارد نعمت‌های خدا را بشمارد،چه رسد به این که بخواهد شکر آنها را به جای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تُحْصُوهٰا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نعمت‌های الهی درست استفاده نکند،بسیار ستمگر و کفران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لَظَلُومٌ کَفّٰارٌ</w:t>
      </w:r>
      <w:r>
        <w:rPr>
          <w:rFonts w:eastAsia="IRNazanin" w:cs="IRNazanin"/>
          <w:color w:val="111111"/>
          <w:sz w:val="28"/>
          <w:szCs w:val="28"/>
          <w:rtl w:val="true"/>
          <w:lang w:bidi="fa-IR"/>
        </w:rPr>
        <w:t>»</w:t>
      </w:r>
    </w:p>
    <w:p>
      <w:pPr>
        <w:pStyle w:val="Heading4"/>
        <w:numPr>
          <w:ilvl w:val="3"/>
          <w:numId w:val="1"/>
        </w:numPr>
        <w:rPr/>
      </w:pPr>
      <w:bookmarkStart w:id="2001" w:name="__RefHeading___Toc512694_3244359995"/>
      <w:bookmarkStart w:id="2002" w:name="_Toc874"/>
      <w:bookmarkEnd w:id="200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35</w:t>
      </w:r>
      <w:r>
        <w:rPr>
          <w:rtl w:val="true"/>
        </w:rPr>
        <w:t>]</w:t>
      </w:r>
      <w:bookmarkEnd w:id="2002"/>
    </w:p>
    <w:p>
      <w:pPr>
        <w:pStyle w:val="Heading5"/>
        <w:numPr>
          <w:ilvl w:val="4"/>
          <w:numId w:val="1"/>
        </w:numPr>
        <w:rPr/>
      </w:pPr>
      <w:bookmarkStart w:id="2003" w:name="__RefHeading___Toc512696_3244359995"/>
      <w:bookmarkStart w:id="2004" w:name="_Toc875"/>
      <w:bookmarkEnd w:id="2003"/>
      <w:r>
        <w:rPr>
          <w:rtl w:val="true"/>
        </w:rPr>
        <w:t>اشاره</w:t>
      </w:r>
      <w:bookmarkEnd w:id="2004"/>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امن قرار ده و من و فرزندانم را از اینکه بت‌ها را بپرستیم دور بدار</w:t>
      </w:r>
      <w:r>
        <w:rPr>
          <w:rFonts w:eastAsia="IRNazanin" w:cs="IRNazanin"/>
          <w:color w:val="111111"/>
          <w:sz w:val="28"/>
          <w:szCs w:val="28"/>
          <w:rtl w:val="true"/>
          <w:lang w:bidi="fa-IR"/>
        </w:rPr>
        <w:t>.</w:t>
      </w:r>
    </w:p>
    <w:p>
      <w:pPr>
        <w:pStyle w:val="Heading5"/>
        <w:numPr>
          <w:ilvl w:val="4"/>
          <w:numId w:val="1"/>
        </w:numPr>
        <w:rPr/>
      </w:pPr>
      <w:bookmarkStart w:id="2005" w:name="__RefHeading___Toc512698_3244359995"/>
      <w:bookmarkStart w:id="2006" w:name="_Toc876"/>
      <w:bookmarkEnd w:id="2005"/>
      <w:r>
        <w:rPr>
          <w:rtl w:val="true"/>
        </w:rPr>
        <w:t>نکته‌ها</w:t>
      </w:r>
      <w:r>
        <w:rPr>
          <w:rtl w:val="true"/>
        </w:rPr>
        <w:t>:</w:t>
      </w:r>
      <w:bookmarkEnd w:id="2006"/>
    </w:p>
    <w:p>
      <w:pPr>
        <w:pStyle w:val="Heading5"/>
        <w:numPr>
          <w:ilvl w:val="4"/>
          <w:numId w:val="1"/>
        </w:numPr>
        <w:rPr/>
      </w:pPr>
      <w:bookmarkStart w:id="2007" w:name="__RefHeading___Toc512700_3244359995"/>
      <w:bookmarkStart w:id="2008" w:name="_Toc877"/>
      <w:bookmarkEnd w:id="2007"/>
      <w:r>
        <w:rPr>
          <w:rtl w:val="true"/>
        </w:rPr>
        <w:t>اشاره</w:t>
      </w:r>
      <w:bookmarkEnd w:id="2008"/>
    </w:p>
    <w:p>
      <w:pPr>
        <w:pStyle w:val="BookText"/>
        <w:rPr/>
      </w:pPr>
      <w:r>
        <w:rPr>
          <w:rFonts w:ascii="IRNazanin" w:hAnsi="IRNazanin" w:eastAsia="IRNazanin"/>
          <w:color w:val="111111"/>
          <w:sz w:val="28"/>
          <w:sz w:val="28"/>
          <w:szCs w:val="28"/>
          <w:rtl w:val="true"/>
          <w:lang w:bidi="fa-IR"/>
        </w:rPr>
        <w:t>در این آیه و آیات بعد،سیمایی از دعاهای حضرت ابراهیم که نشان دهنده‌ی سوز و روح بزرگ اوست مطرح است و شاید به دلیل همین دعاها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در دو زمان برای مکه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زمانی بود که اسماعیل و هاجر را در آن جا اسکان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شهر امن</w:t>
      </w:r>
      <w:bookmarkStart w:id="2009" w:name="pg13165_115012"/>
    </w:p>
    <w:p>
      <w:pPr>
        <w:pStyle w:val="BookText"/>
        <w:rPr/>
      </w:pPr>
      <w:bookmarkEnd w:id="2009"/>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زمانی بود که جمعیّتی به مکه آمد و در این شهر مقیم شد،در این جا هم ابراهیم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تمام افراد نسل ابراهیم به خاطر این دعا موحّد شدند؟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یک عامل است و اراده‌ی فرزندان عامل دیگر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قصّه‌ی پسر نوح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ابراهیم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شهر یاد کرد با این که در آیات بعد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سرزمینی غیر قابل کشت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بودن مکه یا بعد از ورود قبایل به این منطقه بوده که این دعا هم مربوط به آن وقت است و یا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شهر بودنِ یک منطقه و غیر قابل کشت بودن آن منافاتی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مکه شهری غیر قابل کشت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حضرت ابراهیم علیه السلام قهرمان توحید بود،پس چرا دعا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شرک دور کن؟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نیز همواره در صراط مستقیم گام برمی‌داشت،با این حال در هر نماز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یقین هم دارد در راه راست قدم برمی‌دارد،باز باید از خطر انحراف بترسد و از خداوند استمداد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که امنیّت مکه را تضمین کند،نه آنکه مکه در طول تاریخ امن بوده است،زیرا کعبه بارها مورد هجوم دشمنان قرار گرفت و در مکه خون‌ها ریخته شد و خود پیامبر اسلام صلی اللّٰه علیه و آله و یارانش شکنجه شدند و امام حسین علیه السلام به دلیل ناامنی مکه،حج را رها کرد،ولی قانون الهی آن جا را منطقه‌ی امن قرار داده است</w:t>
      </w:r>
      <w:r>
        <w:rPr>
          <w:rFonts w:eastAsia="IRNazanin" w:cs="IRNazanin"/>
          <w:color w:val="111111"/>
          <w:sz w:val="28"/>
          <w:szCs w:val="28"/>
          <w:rtl w:val="true"/>
          <w:lang w:bidi="fa-IR"/>
        </w:rPr>
        <w:t>.</w:t>
      </w:r>
    </w:p>
    <w:p>
      <w:pPr>
        <w:pStyle w:val="Heading5"/>
        <w:numPr>
          <w:ilvl w:val="4"/>
          <w:numId w:val="1"/>
        </w:numPr>
        <w:rPr/>
      </w:pPr>
      <w:bookmarkStart w:id="2010" w:name="__RefHeading___Toc512702_3244359995"/>
      <w:bookmarkStart w:id="2011" w:name="_Toc878"/>
      <w:bookmarkEnd w:id="2010"/>
      <w:r>
        <w:rPr>
          <w:rtl w:val="true"/>
        </w:rPr>
        <w:t>پیام‌ها</w:t>
      </w:r>
      <w:bookmarkEnd w:id="201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حفظ فکر و عقیده‌ی صحیح،از بهترین دعاهاست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عبادت باید امنیّت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الْبَلَدَ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امنیّت،شرط لازم برای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آمِناً</w:t>
      </w:r>
      <w:r>
        <w:rPr>
          <w:rFonts w:eastAsia="IRNazanin" w:cs="IRNazanin"/>
          <w:color w:val="111111"/>
          <w:sz w:val="28"/>
          <w:szCs w:val="28"/>
          <w:rtl w:val="true"/>
          <w:lang w:bidi="fa-IR"/>
        </w:rPr>
        <w:t>»</w:t>
      </w:r>
      <w:bookmarkStart w:id="2012" w:name="pg13165_115013"/>
    </w:p>
    <w:p>
      <w:pPr>
        <w:pStyle w:val="BookText"/>
        <w:rPr/>
      </w:pPr>
      <w:bookmarkEnd w:id="20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باید به فکر امنیّت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امنیّت،برای آزادی گناه و عیاشی نیست،بلکه امنیّت باید مقدّمه‌ی عبادت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یَعْبُدُونَنِی</w:t>
      </w:r>
      <w:r>
        <w:rPr>
          <w:rFonts w:eastAsia="IRNazanin" w:cs="IRNazanin"/>
          <w:color w:val="111111"/>
          <w:sz w:val="28"/>
          <w:szCs w:val="28"/>
          <w:rtl w:val="true"/>
          <w:lang w:bidi="fa-IR"/>
        </w:rPr>
        <w:t xml:space="preserve">» </w:t>
      </w:r>
      <w:r>
        <w:rPr>
          <w:rStyle w:val="FootnoteAnchor"/>
        </w:rPr>
        <w:footnoteReference w:id="44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خطر شرک،از هیچ مقامی حتّی قهرمان توحید و ابراهیم دور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دعاها،دیگران به خصوص فرزندان خود را نیز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w:t>
      </w:r>
      <w:r>
        <w:rPr>
          <w:rFonts w:eastAsia="IRNazanin" w:cs="IRNazanin"/>
          <w:color w:val="111111"/>
          <w:sz w:val="28"/>
          <w:szCs w:val="28"/>
          <w:rtl w:val="true"/>
          <w:lang w:bidi="fa-IR"/>
        </w:rPr>
        <w:t>»</w:t>
      </w:r>
    </w:p>
    <w:p>
      <w:pPr>
        <w:pStyle w:val="Heading4"/>
        <w:numPr>
          <w:ilvl w:val="3"/>
          <w:numId w:val="1"/>
        </w:numPr>
        <w:rPr/>
      </w:pPr>
      <w:bookmarkStart w:id="2013" w:name="__RefHeading___Toc512704_3244359995"/>
      <w:bookmarkStart w:id="2014" w:name="_Toc879"/>
      <w:bookmarkEnd w:id="201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36</w:t>
      </w:r>
      <w:r>
        <w:rPr>
          <w:rtl w:val="true"/>
        </w:rPr>
        <w:t>]</w:t>
      </w:r>
      <w:bookmarkEnd w:id="2014"/>
    </w:p>
    <w:p>
      <w:pPr>
        <w:pStyle w:val="Heading5"/>
        <w:numPr>
          <w:ilvl w:val="4"/>
          <w:numId w:val="1"/>
        </w:numPr>
        <w:rPr/>
      </w:pPr>
      <w:bookmarkStart w:id="2015" w:name="__RefHeading___Toc512706_3244359995"/>
      <w:bookmarkStart w:id="2016" w:name="_Toc880"/>
      <w:bookmarkEnd w:id="2015"/>
      <w:r>
        <w:rPr>
          <w:rtl w:val="true"/>
        </w:rPr>
        <w:t>اشاره</w:t>
      </w:r>
      <w:bookmarkEnd w:id="2016"/>
    </w:p>
    <w:p>
      <w:pPr>
        <w:pStyle w:val="BookText"/>
        <w:rPr/>
      </w:pP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بت‌ها بسیاری از مردم را گمراه کرده‌اند،پس هر که مرا پیروی کند،قطعاً او از من است و هر کس با من مخالفت کند،همانا تو بخشنده‌ی مهربانی</w:t>
      </w:r>
      <w:r>
        <w:rPr>
          <w:rFonts w:eastAsia="IRNazanin" w:cs="IRNazanin"/>
          <w:color w:val="111111"/>
          <w:sz w:val="28"/>
          <w:szCs w:val="28"/>
          <w:rtl w:val="true"/>
          <w:lang w:bidi="fa-IR"/>
        </w:rPr>
        <w:t>.</w:t>
      </w:r>
    </w:p>
    <w:p>
      <w:pPr>
        <w:pStyle w:val="Heading5"/>
        <w:numPr>
          <w:ilvl w:val="4"/>
          <w:numId w:val="1"/>
        </w:numPr>
        <w:rPr/>
      </w:pPr>
      <w:bookmarkStart w:id="2017" w:name="__RefHeading___Toc512708_3244359995"/>
      <w:bookmarkStart w:id="2018" w:name="_Toc881"/>
      <w:bookmarkEnd w:id="2017"/>
      <w:r>
        <w:rPr>
          <w:rtl w:val="true"/>
        </w:rPr>
        <w:t>نکته‌ها</w:t>
      </w:r>
      <w:r>
        <w:rPr>
          <w:rtl w:val="true"/>
        </w:rPr>
        <w:t>:</w:t>
      </w:r>
      <w:bookmarkEnd w:id="2018"/>
    </w:p>
    <w:p>
      <w:pPr>
        <w:pStyle w:val="Heading5"/>
        <w:numPr>
          <w:ilvl w:val="4"/>
          <w:numId w:val="1"/>
        </w:numPr>
        <w:rPr/>
      </w:pPr>
      <w:bookmarkStart w:id="2019" w:name="__RefHeading___Toc512710_3244359995"/>
      <w:bookmarkStart w:id="2020" w:name="_Toc882"/>
      <w:bookmarkEnd w:id="2019"/>
      <w:r>
        <w:rPr>
          <w:rtl w:val="true"/>
        </w:rPr>
        <w:t>اشاره</w:t>
      </w:r>
      <w:bookmarkEnd w:id="20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بت‌ها که مجسّمه‌هایی از سنگ و چوب هستند،انسان را گمراه می‌کنند؟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همیشه جماد نیستند،گاهی انسان‌ها و طاغوت‌ها نیز 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هنر و زیورآلاتی که همراه بت‌ها بود جاذبه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جهل سبب می‌شود که سنگ و چوب نیز ارزش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را همراه با آیه‌ی قبل معنا کنیم نتیجه‌ی خوبی به دست می‌آوریم،زیرا در آیه‌ی قبل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فرزندانم را از بت‌پرستی دور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موحّد و پیرو من بود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تمام موحدان فرزندان مکتبی ابراهیم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أبوا هذه الامة</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من و علی پدران مکتبی این امّت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مشرک اگر فرزند پیامبر هم باشد</w:t>
      </w:r>
      <w:bookmarkStart w:id="2021" w:name="pg13165_115014"/>
    </w:p>
    <w:p>
      <w:pPr>
        <w:pStyle w:val="BookText"/>
        <w:rPr/>
      </w:pPr>
      <w:bookmarkEnd w:id="2021"/>
      <w:r>
        <w:rPr>
          <w:rFonts w:ascii="Amiri" w:hAnsi="Amiri" w:eastAsia="Amiri" w:cs="Amiri"/>
          <w:color w:val="111111"/>
          <w:sz w:val="28"/>
          <w:sz w:val="28"/>
          <w:szCs w:val="28"/>
          <w:rtl w:val="true"/>
          <w:lang w:bidi="ar-SA"/>
        </w:rPr>
        <w:t>خطاب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 محمد من اطاع الله و ان بعدت لحمته و ان عدو محمد من عصی الله و ان قربت لحمته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دوست محمّد کسی است که خدا را اطاعت کند،گرچه از نظر فامیلی و نَسب دور باشد،و دشمن محمّد کسی است که خدا را نافرمانی کند،گرچه از بستگان پیامبر باشد</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2022" w:name="__RefHeading___Toc512712_3244359995"/>
      <w:bookmarkStart w:id="2023" w:name="_Toc883"/>
      <w:bookmarkEnd w:id="2022"/>
      <w:r>
        <w:rPr>
          <w:rtl w:val="true"/>
        </w:rPr>
        <w:t>پیام‌ها</w:t>
      </w:r>
      <w:bookmarkEnd w:id="2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هنرهایی مثل مجسمه سازی می‌توانند منشأ انحراف شوند،چنان که بت‌ها افراد بسیاری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إِنَّهُنَّ أَضْلَلْنَ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 شعار نیست،با عمل و پیروی از دستورات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رهبران آسمانی و مردم مومن،رابطه‌ی مکتبی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حتّی نسبت به مخالفان خود دلسوز بودند و آنان را مأیوس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عَصٰانِی فَإِنَّکَ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دستور پیامبر،مخالفت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عَصٰانِی فَإِنَّکَ</w:t>
      </w:r>
      <w:r>
        <w:rPr>
          <w:rFonts w:eastAsia="IRNazanin" w:cs="IRNazanin"/>
          <w:color w:val="111111"/>
          <w:sz w:val="28"/>
          <w:szCs w:val="28"/>
          <w:rtl w:val="true"/>
          <w:lang w:bidi="fa-IR"/>
        </w:rPr>
        <w:t>»</w:t>
      </w:r>
    </w:p>
    <w:p>
      <w:pPr>
        <w:pStyle w:val="Heading4"/>
        <w:numPr>
          <w:ilvl w:val="3"/>
          <w:numId w:val="1"/>
        </w:numPr>
        <w:rPr/>
      </w:pPr>
      <w:bookmarkStart w:id="2024" w:name="__RefHeading___Toc512714_3244359995"/>
      <w:bookmarkStart w:id="2025" w:name="_Toc884"/>
      <w:bookmarkEnd w:id="202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37</w:t>
      </w:r>
      <w:r>
        <w:rPr>
          <w:rtl w:val="true"/>
        </w:rPr>
        <w:t>]</w:t>
      </w:r>
      <w:bookmarkEnd w:id="2025"/>
    </w:p>
    <w:p>
      <w:pPr>
        <w:pStyle w:val="Heading5"/>
        <w:numPr>
          <w:ilvl w:val="4"/>
          <w:numId w:val="1"/>
        </w:numPr>
        <w:rPr/>
      </w:pPr>
      <w:bookmarkStart w:id="2026" w:name="__RefHeading___Toc512716_3244359995"/>
      <w:bookmarkStart w:id="2027" w:name="_Toc885"/>
      <w:bookmarkEnd w:id="2026"/>
      <w:r>
        <w:rPr>
          <w:rtl w:val="true"/>
        </w:rPr>
        <w:t>اشاره</w:t>
      </w:r>
      <w:bookmarkEnd w:id="2027"/>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ذرّیّه‌ام را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بی‌آب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بی‌گیاه،در کنار خانۀ گرامی و با حرمت تو ساکن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برپا دارند،پس دل‌های گروهی از مردم را به سوی آنان مایل گردان و آنان را از ثمرات،روزی ده تا شاید سپاس گزارند</w:t>
      </w:r>
      <w:r>
        <w:rPr>
          <w:rFonts w:eastAsia="IRNazanin" w:cs="IRNazanin"/>
          <w:color w:val="111111"/>
          <w:sz w:val="28"/>
          <w:szCs w:val="28"/>
          <w:rtl w:val="true"/>
          <w:lang w:bidi="fa-IR"/>
        </w:rPr>
        <w:t>.</w:t>
      </w:r>
      <w:bookmarkStart w:id="2028" w:name="pg13165_115015"/>
    </w:p>
    <w:p>
      <w:pPr>
        <w:pStyle w:val="Heading5"/>
        <w:numPr>
          <w:ilvl w:val="4"/>
          <w:numId w:val="1"/>
        </w:numPr>
        <w:rPr/>
      </w:pPr>
      <w:bookmarkStart w:id="2029" w:name="__RefHeading___Toc512718_3244359995"/>
      <w:bookmarkStart w:id="2030" w:name="_Toc886"/>
      <w:bookmarkEnd w:id="2028"/>
      <w:bookmarkEnd w:id="2029"/>
      <w:r>
        <w:rPr>
          <w:rtl w:val="true"/>
        </w:rPr>
        <w:t>نکته‌ها</w:t>
      </w:r>
      <w:r>
        <w:rPr>
          <w:rtl w:val="true"/>
        </w:rPr>
        <w:t>:</w:t>
      </w:r>
      <w:bookmarkEnd w:id="2030"/>
    </w:p>
    <w:p>
      <w:pPr>
        <w:pStyle w:val="Heading5"/>
        <w:numPr>
          <w:ilvl w:val="4"/>
          <w:numId w:val="1"/>
        </w:numPr>
        <w:rPr/>
      </w:pPr>
      <w:bookmarkStart w:id="2031" w:name="__RefHeading___Toc512720_3244359995"/>
      <w:bookmarkStart w:id="2032" w:name="_Toc887"/>
      <w:bookmarkEnd w:id="2031"/>
      <w:r>
        <w:rPr>
          <w:rtl w:val="true"/>
        </w:rPr>
        <w:t>اشاره</w:t>
      </w:r>
      <w:bookmarkEnd w:id="2032"/>
    </w:p>
    <w:p>
      <w:pPr>
        <w:pStyle w:val="BookText"/>
        <w:rPr/>
      </w:pPr>
      <w:r>
        <w:rPr>
          <w:rFonts w:ascii="IRNazanin" w:hAnsi="IRNazanin" w:eastAsia="IRNazanin"/>
          <w:color w:val="111111"/>
          <w:sz w:val="28"/>
          <w:sz w:val="28"/>
          <w:szCs w:val="28"/>
          <w:rtl w:val="true"/>
          <w:lang w:bidi="fa-IR"/>
        </w:rPr>
        <w:t>وقتی خداوند در زمان پیری ابراهیم،اسماعیل را به او عطا کرد،او را فرمان داد که این کودک و مادرش را در مکّه اسکان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فرمان الهی را اطاعت نمود و سپس برای آنان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رسول اللَّه صلی اللّٰه علیه و آله،بقیه ذرّیّه ابراهیم هستیم که دل‌های مردم به سوی ما گرایش دارد،سپس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منطقه‌ای بی‌آب و علف قرار گرفت تا مردم به واسطه‌ی آن آزمایش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در خطبه‌ی قاصعه چنین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کعبه در جای خوش آب و هوایی بود،مردم برای خدا به زیارت آن نمی‌رفتند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 یُجْبیٰ إِلَیْهِ ثَمَرٰاتُ کُلِّ شَیْءٍ</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حرمی امن که همه گونه ثمرات در آن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میوه‌ای که در شرق و غرب عالم هست در مکّه یافت می‌شود</w:t>
      </w:r>
      <w:r>
        <w:rPr>
          <w:rFonts w:eastAsia="IRNazanin" w:cs="IRNazanin"/>
          <w:color w:val="111111"/>
          <w:sz w:val="28"/>
          <w:szCs w:val="28"/>
          <w:rtl w:val="true"/>
          <w:lang w:bidi="fa-IR"/>
        </w:rPr>
        <w:t>.</w:t>
      </w:r>
    </w:p>
    <w:p>
      <w:pPr>
        <w:pStyle w:val="Heading5"/>
        <w:numPr>
          <w:ilvl w:val="4"/>
          <w:numId w:val="1"/>
        </w:numPr>
        <w:rPr/>
      </w:pPr>
      <w:bookmarkStart w:id="2033" w:name="__RefHeading___Toc512722_3244359995"/>
      <w:bookmarkStart w:id="2034" w:name="_Toc888"/>
      <w:bookmarkEnd w:id="2033"/>
      <w:r>
        <w:rPr>
          <w:rtl w:val="true"/>
        </w:rPr>
        <w:t>پیام‌ها</w:t>
      </w:r>
      <w:bookmarkEnd w:id="203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مسکن انبیا بر اساس نماز و عبادت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 لِیُقِیمُوا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دینداری،گاهی با آوارگی،هجرت،دوری از خانواده و محرومیّت از امکانات رفاهی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 مِنْ ذُرِّیَّتِی بِوٰادٍ غَیْرِ ذِی زَرْعٍ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اطراف آن در زمان حضرت ابراهیم نیز محترم و دارای محدودیّت و ممنوعیّت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بَیْتِکَ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مقصد حرکت ابراهیم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لِیُقِیمُوا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نماز،باید محبوب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لِیُقِیمُوا الصَّلاٰةَ فَاجْعَلْ أَفْئِدَةً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قبل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لِیُقِیمُوا الصَّلاٰةَ</w:t>
      </w:r>
      <w:r>
        <w:rPr>
          <w:rFonts w:eastAsia="IRNazanin" w:cs="IRNazanin"/>
          <w:color w:val="111111"/>
          <w:sz w:val="28"/>
          <w:szCs w:val="28"/>
          <w:rtl w:val="true"/>
          <w:lang w:bidi="fa-IR"/>
        </w:rPr>
        <w:t>»</w:t>
      </w:r>
      <w:bookmarkStart w:id="2035" w:name="pg13165_115016"/>
    </w:p>
    <w:p>
      <w:pPr>
        <w:pStyle w:val="BookText"/>
        <w:rPr/>
      </w:pPr>
      <w:bookmarkEnd w:id="20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گرایش دل‌ها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مردم لیاقت دوست داشتن اولیای خدا را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خدا،دنیا را برای هدفی عالی می‌خواهند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الثَّمَرٰاتِ لَعَلَّهُمْ یَشْکُرُونَ</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512724_3244359995"/>
      <w:bookmarkStart w:id="2037" w:name="_Toc889"/>
      <w:bookmarkEnd w:id="203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38</w:t>
      </w:r>
      <w:r>
        <w:rPr>
          <w:rtl w:val="true"/>
        </w:rPr>
        <w:t>]</w:t>
      </w:r>
      <w:bookmarkEnd w:id="2037"/>
    </w:p>
    <w:p>
      <w:pPr>
        <w:pStyle w:val="Heading5"/>
        <w:numPr>
          <w:ilvl w:val="4"/>
          <w:numId w:val="1"/>
        </w:numPr>
        <w:rPr/>
      </w:pPr>
      <w:bookmarkStart w:id="2038" w:name="__RefHeading___Toc512726_3244359995"/>
      <w:bookmarkStart w:id="2039" w:name="_Toc890"/>
      <w:bookmarkEnd w:id="2038"/>
      <w:r>
        <w:rPr>
          <w:rtl w:val="true"/>
        </w:rPr>
        <w:t>اشاره</w:t>
      </w:r>
      <w:bookmarkEnd w:id="2039"/>
    </w:p>
    <w:p>
      <w:pPr>
        <w:pStyle w:val="BookText"/>
        <w:rPr/>
      </w:pP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آنچه را پنهان و یا آشکار کنیم،می‌دانی و چیزی در زمین و در آسمان بر خداوند پوشیده نمی‌ماند</w:t>
      </w:r>
      <w:r>
        <w:rPr>
          <w:rFonts w:eastAsia="IRNazanin" w:cs="IRNazanin"/>
          <w:color w:val="111111"/>
          <w:sz w:val="28"/>
          <w:szCs w:val="28"/>
          <w:rtl w:val="true"/>
          <w:lang w:bidi="fa-IR"/>
        </w:rPr>
        <w:t>.</w:t>
      </w:r>
    </w:p>
    <w:p>
      <w:pPr>
        <w:pStyle w:val="Heading5"/>
        <w:numPr>
          <w:ilvl w:val="4"/>
          <w:numId w:val="1"/>
        </w:numPr>
        <w:rPr/>
      </w:pPr>
      <w:bookmarkStart w:id="2040" w:name="__RefHeading___Toc512728_3244359995"/>
      <w:bookmarkStart w:id="2041" w:name="_Toc891"/>
      <w:bookmarkEnd w:id="2040"/>
      <w:r>
        <w:rPr>
          <w:rtl w:val="true"/>
        </w:rPr>
        <w:t>نکته‌ها</w:t>
      </w:r>
      <w:r>
        <w:rPr>
          <w:rtl w:val="true"/>
        </w:rPr>
        <w:t>:</w:t>
      </w:r>
      <w:bookmarkEnd w:id="2041"/>
    </w:p>
    <w:p>
      <w:pPr>
        <w:pStyle w:val="Heading5"/>
        <w:numPr>
          <w:ilvl w:val="4"/>
          <w:numId w:val="1"/>
        </w:numPr>
        <w:rPr/>
      </w:pPr>
      <w:bookmarkStart w:id="2042" w:name="__RefHeading___Toc512730_3244359995"/>
      <w:bookmarkStart w:id="2043" w:name="_Toc892"/>
      <w:bookmarkEnd w:id="2042"/>
      <w:r>
        <w:rPr>
          <w:rtl w:val="true"/>
        </w:rPr>
        <w:t>اشاره</w:t>
      </w:r>
      <w:bookmarkEnd w:id="2043"/>
    </w:p>
    <w:p>
      <w:pPr>
        <w:pStyle w:val="BookText"/>
        <w:rPr/>
      </w:pPr>
      <w:r>
        <w:rPr>
          <w:rFonts w:ascii="IRNazanin" w:hAnsi="IRNazanin" w:eastAsia="IRNazanin"/>
          <w:color w:val="111111"/>
          <w:sz w:val="28"/>
          <w:sz w:val="28"/>
          <w:szCs w:val="28"/>
          <w:rtl w:val="true"/>
          <w:lang w:bidi="fa-IR"/>
        </w:rPr>
        <w:t>اکنون که همه چیز برای خدا روشن است و علم او به همه چیز و همه کار ما احاطه دارد باید در محضر او گناه نکنیم و در مخلوقات او جز طبق رضا و دستورات او تصرف نکنیم</w:t>
      </w:r>
      <w:r>
        <w:rPr>
          <w:rFonts w:eastAsia="IRNazanin" w:cs="IRNazanin"/>
          <w:color w:val="111111"/>
          <w:sz w:val="28"/>
          <w:szCs w:val="28"/>
          <w:rtl w:val="true"/>
          <w:lang w:bidi="fa-IR"/>
        </w:rPr>
        <w:t>.</w:t>
      </w:r>
    </w:p>
    <w:p>
      <w:pPr>
        <w:pStyle w:val="Heading5"/>
        <w:numPr>
          <w:ilvl w:val="4"/>
          <w:numId w:val="1"/>
        </w:numPr>
        <w:rPr/>
      </w:pPr>
      <w:bookmarkStart w:id="2044" w:name="__RefHeading___Toc512732_3244359995"/>
      <w:bookmarkStart w:id="2045" w:name="_Toc893"/>
      <w:bookmarkEnd w:id="2044"/>
      <w:r>
        <w:rPr>
          <w:rtl w:val="true"/>
        </w:rPr>
        <w:t>پیام‌ها</w:t>
      </w:r>
      <w:bookmarkEnd w:id="2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پنهان و آشکار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نُخْفِی وَ مٰا نُعْلِنُ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نزد علم خداوند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وَ لاٰ فِی السَّمٰاءِ</w:t>
      </w:r>
      <w:r>
        <w:rPr>
          <w:rFonts w:eastAsia="IRNazanin" w:cs="IRNazanin"/>
          <w:color w:val="111111"/>
          <w:sz w:val="28"/>
          <w:szCs w:val="28"/>
          <w:rtl w:val="true"/>
          <w:lang w:bidi="fa-IR"/>
        </w:rPr>
        <w:t>»</w:t>
      </w:r>
    </w:p>
    <w:p>
      <w:pPr>
        <w:pStyle w:val="Heading4"/>
        <w:numPr>
          <w:ilvl w:val="3"/>
          <w:numId w:val="1"/>
        </w:numPr>
        <w:rPr/>
      </w:pPr>
      <w:bookmarkStart w:id="2046" w:name="__RefHeading___Toc512734_3244359995"/>
      <w:bookmarkStart w:id="2047" w:name="_Toc894"/>
      <w:bookmarkEnd w:id="204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39</w:t>
      </w:r>
      <w:r>
        <w:rPr>
          <w:rtl w:val="true"/>
        </w:rPr>
        <w:t>]</w:t>
      </w:r>
      <w:bookmarkEnd w:id="2047"/>
    </w:p>
    <w:p>
      <w:pPr>
        <w:pStyle w:val="Heading5"/>
        <w:numPr>
          <w:ilvl w:val="4"/>
          <w:numId w:val="1"/>
        </w:numPr>
        <w:rPr/>
      </w:pPr>
      <w:bookmarkStart w:id="2048" w:name="__RefHeading___Toc512736_3244359995"/>
      <w:bookmarkStart w:id="2049" w:name="_Toc895"/>
      <w:bookmarkEnd w:id="2048"/>
      <w:r>
        <w:rPr>
          <w:rtl w:val="true"/>
        </w:rPr>
        <w:t>اشاره</w:t>
      </w:r>
      <w:bookmarkEnd w:id="2049"/>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خداوندی را که در پیری،اسماعیل و اسحاق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پروردگارم شنونده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مستجاب می‌کند</w:t>
      </w:r>
      <w:r>
        <w:rPr>
          <w:rFonts w:eastAsia="IRNazanin" w:cs="IRNazanin"/>
          <w:color w:val="111111"/>
          <w:sz w:val="28"/>
          <w:szCs w:val="28"/>
          <w:rtl w:val="true"/>
          <w:lang w:bidi="fa-IR"/>
        </w:rPr>
        <w:t>.)</w:t>
      </w:r>
    </w:p>
    <w:p>
      <w:pPr>
        <w:pStyle w:val="Heading5"/>
        <w:numPr>
          <w:ilvl w:val="4"/>
          <w:numId w:val="1"/>
        </w:numPr>
        <w:rPr/>
      </w:pPr>
      <w:bookmarkStart w:id="2050" w:name="__RefHeading___Toc512738_3244359995"/>
      <w:bookmarkStart w:id="2051" w:name="_Toc896"/>
      <w:bookmarkEnd w:id="2050"/>
      <w:r>
        <w:rPr>
          <w:rtl w:val="true"/>
        </w:rPr>
        <w:t>نکته‌ها</w:t>
      </w:r>
      <w:r>
        <w:rPr>
          <w:rtl w:val="true"/>
        </w:rPr>
        <w:t>:</w:t>
      </w:r>
      <w:bookmarkEnd w:id="2051"/>
    </w:p>
    <w:p>
      <w:pPr>
        <w:pStyle w:val="Heading5"/>
        <w:numPr>
          <w:ilvl w:val="4"/>
          <w:numId w:val="1"/>
        </w:numPr>
        <w:rPr/>
      </w:pPr>
      <w:bookmarkStart w:id="2052" w:name="__RefHeading___Toc512740_3244359995"/>
      <w:bookmarkStart w:id="2053" w:name="_Toc897"/>
      <w:bookmarkEnd w:id="2052"/>
      <w:r>
        <w:rPr>
          <w:rtl w:val="true"/>
        </w:rPr>
        <w:t>اشاره</w:t>
      </w:r>
      <w:bookmarkEnd w:id="2053"/>
    </w:p>
    <w:p>
      <w:pPr>
        <w:pStyle w:val="BookText"/>
        <w:rPr/>
      </w:pPr>
      <w:r>
        <w:rPr>
          <w:rFonts w:ascii="IRNazanin" w:hAnsi="IRNazanin" w:eastAsia="IRNazanin"/>
          <w:color w:val="111111"/>
          <w:sz w:val="28"/>
          <w:sz w:val="28"/>
          <w:szCs w:val="28"/>
          <w:rtl w:val="true"/>
          <w:lang w:bidi="fa-IR"/>
        </w:rPr>
        <w:t>اسماعیل و اسحاق،از نعمت‌های ویژه‌ی خداوند هستند،زیرا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پیامبر خدا ابراهیم به وجود آمدند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پیریِ پدر به دنیا آمدند</w:t>
      </w:r>
      <w:r>
        <w:rPr>
          <w:rFonts w:eastAsia="IRNazanin" w:cs="IRNazanin"/>
          <w:color w:val="111111"/>
          <w:sz w:val="28"/>
          <w:szCs w:val="28"/>
          <w:rtl w:val="true"/>
          <w:lang w:bidi="fa-IR"/>
        </w:rPr>
        <w:t>.</w:t>
      </w:r>
      <w:bookmarkStart w:id="2054" w:name="pg13165_115017"/>
    </w:p>
    <w:p>
      <w:pPr>
        <w:pStyle w:val="BookText"/>
        <w:rPr/>
      </w:pPr>
      <w:bookmarkEnd w:id="20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سرسلسله‌ی انبیای بعدی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آنچه مهم است،اولاد صالح است،چه از کنیز باشد و چه از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از کنیز و اسحاق از آزاده بود</w:t>
      </w:r>
      <w:r>
        <w:rPr>
          <w:rFonts w:eastAsia="IRNazanin" w:cs="IRNazanin"/>
          <w:color w:val="111111"/>
          <w:sz w:val="28"/>
          <w:szCs w:val="28"/>
          <w:rtl w:val="true"/>
          <w:lang w:bidi="fa-IR"/>
        </w:rPr>
        <w:t>)</w:t>
      </w:r>
    </w:p>
    <w:p>
      <w:pPr>
        <w:pStyle w:val="Heading5"/>
        <w:numPr>
          <w:ilvl w:val="4"/>
          <w:numId w:val="1"/>
        </w:numPr>
        <w:rPr/>
      </w:pPr>
      <w:bookmarkStart w:id="2055" w:name="__RefHeading___Toc512742_3244359995"/>
      <w:bookmarkStart w:id="2056" w:name="_Toc898"/>
      <w:bookmarkEnd w:id="2055"/>
      <w:r>
        <w:rPr>
          <w:rtl w:val="true"/>
        </w:rPr>
        <w:t>پیام‌ها</w:t>
      </w:r>
      <w:bookmarkEnd w:id="20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نعمت‌های الهی از خداوند تشکر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دعاهای مستجاب شده،شکر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فرزند،هدیه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 و قدرت الهی،هیچ مانعی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مانع فرزنددار شدن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تشکّر از خداوند،نعمت‌ها را جداگانه ذکر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سنت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w:t>
      </w:r>
    </w:p>
    <w:p>
      <w:pPr>
        <w:pStyle w:val="Heading4"/>
        <w:numPr>
          <w:ilvl w:val="3"/>
          <w:numId w:val="1"/>
        </w:numPr>
        <w:rPr/>
      </w:pPr>
      <w:bookmarkStart w:id="2057" w:name="__RefHeading___Toc512744_3244359995"/>
      <w:bookmarkStart w:id="2058" w:name="_Toc899"/>
      <w:bookmarkEnd w:id="2057"/>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2058"/>
    </w:p>
    <w:p>
      <w:pPr>
        <w:pStyle w:val="Heading5"/>
        <w:numPr>
          <w:ilvl w:val="4"/>
          <w:numId w:val="1"/>
        </w:numPr>
        <w:rPr/>
      </w:pPr>
      <w:bookmarkStart w:id="2059" w:name="__RefHeading___Toc512746_3244359995"/>
      <w:bookmarkStart w:id="2060" w:name="_Toc900"/>
      <w:bookmarkEnd w:id="2059"/>
      <w:r>
        <w:rPr>
          <w:rtl w:val="true"/>
        </w:rPr>
        <w:t>اشاره</w:t>
      </w:r>
      <w:bookmarkEnd w:id="2060"/>
    </w:p>
    <w:p>
      <w:p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 دارنده نماز قرار ده و از نسل و ذریّه‌ام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مؤمنان را،روزی که حساب بر پا می‌شود ببخشای</w:t>
      </w:r>
      <w:r>
        <w:rPr>
          <w:rFonts w:eastAsia="IRNazanin" w:cs="IRNazanin"/>
          <w:color w:val="111111"/>
          <w:sz w:val="28"/>
          <w:szCs w:val="28"/>
          <w:rtl w:val="true"/>
          <w:lang w:bidi="fa-IR"/>
        </w:rPr>
        <w:t>!</w:t>
      </w:r>
    </w:p>
    <w:p>
      <w:pPr>
        <w:pStyle w:val="Heading5"/>
        <w:numPr>
          <w:ilvl w:val="4"/>
          <w:numId w:val="1"/>
        </w:numPr>
        <w:rPr/>
      </w:pPr>
      <w:bookmarkStart w:id="2061" w:name="__RefHeading___Toc512748_3244359995"/>
      <w:bookmarkStart w:id="2062" w:name="_Toc901"/>
      <w:bookmarkEnd w:id="2061"/>
      <w:r>
        <w:rPr>
          <w:rtl w:val="true"/>
        </w:rPr>
        <w:t>نکته‌ها</w:t>
      </w:r>
      <w:r>
        <w:rPr>
          <w:rtl w:val="true"/>
        </w:rPr>
        <w:t>:</w:t>
      </w:r>
      <w:bookmarkEnd w:id="2062"/>
    </w:p>
    <w:p>
      <w:pPr>
        <w:pStyle w:val="Heading5"/>
        <w:numPr>
          <w:ilvl w:val="4"/>
          <w:numId w:val="1"/>
        </w:numPr>
        <w:rPr/>
      </w:pPr>
      <w:bookmarkStart w:id="2063" w:name="__RefHeading___Toc512750_3244359995"/>
      <w:bookmarkStart w:id="2064" w:name="_Toc902"/>
      <w:bookmarkEnd w:id="2063"/>
      <w:r>
        <w:rPr>
          <w:rtl w:val="true"/>
        </w:rPr>
        <w:t>اشاره</w:t>
      </w:r>
      <w:bookmarkEnd w:id="20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که تا کنون درباره‌ی حضرت ابراهیم در این سوره خوانده‌ایم،او از خداوند هفت درخواست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مکّه،دور ماندن از بت‌پرستی،توجّه قلوب و افکار مؤمنین نسبت به فرزندان و مکتب او،بهره‌مند شدن ذریّه‌ی او از ثمرات،توفیق اقامه‌ی نماز،قبول شدن</w:t>
      </w:r>
      <w:bookmarkStart w:id="2065" w:name="pg13165_115018"/>
    </w:p>
    <w:p>
      <w:pPr>
        <w:pStyle w:val="BookText"/>
        <w:rPr/>
      </w:pPr>
      <w:bookmarkEnd w:id="2065"/>
      <w:r>
        <w:rPr>
          <w:rFonts w:ascii="IRNazanin" w:hAnsi="IRNazanin" w:eastAsia="IRNazanin"/>
          <w:color w:val="111111"/>
          <w:sz w:val="28"/>
          <w:sz w:val="28"/>
          <w:szCs w:val="28"/>
          <w:rtl w:val="true"/>
          <w:lang w:bidi="fa-IR"/>
        </w:rPr>
        <w:t>دعاها و آمرزش برای خود و والدین و همه‌ی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پدر واقعی گفته می‌شود،ولی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پدر از جمله به عمو و پدرزن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والدین ابراهیم مؤمن بودند،لذا در این آیه حضرت ابراهیم به والدین خود دعا می‌کند،ولی در آیات دیگر 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و مراد عموی ابراهیم است،به دلیل مشرک بودن او،حضرت از او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خواندیم که فرزندان یعقوب در پاسخ پدر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چیز را می‌پرستید؟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إِلٰهَکَ وَ إِلٰهَ آبٰائِکَ إِبْرٰاهِیمَ 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 تو و پروردگار پدرانت ابراهیم و اسماعیل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اسماعیل عموی یعقوب است ولی به عمو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5"/>
        <w:numPr>
          <w:ilvl w:val="4"/>
          <w:numId w:val="1"/>
        </w:numPr>
        <w:rPr/>
      </w:pPr>
      <w:bookmarkStart w:id="2066" w:name="__RefHeading___Toc512752_3244359995"/>
      <w:bookmarkStart w:id="2067" w:name="_Toc903"/>
      <w:bookmarkEnd w:id="2066"/>
      <w:r>
        <w:rPr>
          <w:rtl w:val="true"/>
        </w:rPr>
        <w:t>پیام‌ها</w:t>
      </w:r>
      <w:bookmarkEnd w:id="206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دعاهای حضرت ابراهیم،نشانه تأثیر آن در استجابت دعا و یا یکی از آداب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اقامه‌ی نماز خود و فرزندانتان،از خداوند استمداد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نماز،محور دعاهای حضرت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مُقِیمَ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رسالت انبیا اقامه‌ی دین است اما دعا برای اقامه‌ی نماز به جای آن، نشانه آن است که نماز چهره و سیمای تمام‌نمای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نماز،عِدل و همتای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در دو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درباره‌ی نماز نسل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الصَّلاٰةِ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مورد رهبری نسل خود هنگامی که خداوند 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 مِنْ ذُرِّیَّتِی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من تو را امام مردم قرار دادم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ذریّه مرا نیز به این مقام برسان</w:t>
      </w:r>
      <w:r>
        <w:rPr>
          <w:rFonts w:eastAsia="IRNazanin" w:cs="IRNazanin"/>
          <w:color w:val="111111"/>
          <w:sz w:val="28"/>
          <w:szCs w:val="28"/>
          <w:rtl w:val="true"/>
          <w:lang w:bidi="fa-IR"/>
        </w:rPr>
        <w:t>.</w:t>
      </w:r>
      <w:bookmarkStart w:id="2068" w:name="pg13165_115019"/>
    </w:p>
    <w:p>
      <w:pPr>
        <w:pStyle w:val="BookText"/>
        <w:rPr/>
      </w:pPr>
      <w:bookmarkEnd w:id="20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هم به خود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اجْعَلْنِی و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w:t>
      </w:r>
    </w:p>
    <w:p>
      <w:pPr>
        <w:pStyle w:val="BookText"/>
        <w:rPr/>
      </w:pPr>
      <w:r>
        <w:rPr>
          <w:rFonts w:ascii="Amiri" w:hAnsi="Amiri" w:eastAsia="Amiri" w:cs="Amiri"/>
          <w:color w:val="111111"/>
          <w:sz w:val="28"/>
          <w:sz w:val="28"/>
          <w:szCs w:val="28"/>
          <w:rtl w:val="true"/>
          <w:lang w:bidi="ar-SA"/>
        </w:rPr>
        <w:t>وَ مِنْ ذُرِّیَّتِی</w:t>
      </w:r>
    </w:p>
    <w:p>
      <w:pPr>
        <w:pStyle w:val="BookText"/>
        <w:rPr/>
      </w:pPr>
      <w:r>
        <w:rPr>
          <w:rFonts w:ascii="Amiri" w:hAnsi="Amiri" w:eastAsia="Amiri" w:cs="Amiri"/>
          <w:color w:val="111111"/>
          <w:sz w:val="28"/>
          <w:sz w:val="28"/>
          <w:szCs w:val="28"/>
          <w:rtl w:val="true"/>
          <w:lang w:bidi="ar-SA"/>
        </w:rPr>
        <w:t>وَ لِوٰالِدَیَّ وَ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انسان،هم باید به فکر نسل 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لِوٰالِدَیَّ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فکر نسل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دعا،بستگان انسان بر دیگران 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لِوٰالِدَیَّ وَ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دعا،به فکر قیامت خود،فرزندان و جامعه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p>
    <w:p>
      <w:pPr>
        <w:pStyle w:val="Heading4"/>
        <w:numPr>
          <w:ilvl w:val="3"/>
          <w:numId w:val="1"/>
        </w:numPr>
        <w:rPr/>
      </w:pPr>
      <w:bookmarkStart w:id="2069" w:name="__RefHeading___Toc512754_3244359995"/>
      <w:bookmarkStart w:id="2070" w:name="_Toc904"/>
      <w:bookmarkEnd w:id="206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42</w:t>
      </w:r>
      <w:r>
        <w:rPr>
          <w:rtl w:val="true"/>
        </w:rPr>
        <w:t>]</w:t>
      </w:r>
      <w:bookmarkEnd w:id="2070"/>
    </w:p>
    <w:p>
      <w:pPr>
        <w:pStyle w:val="Heading5"/>
        <w:numPr>
          <w:ilvl w:val="4"/>
          <w:numId w:val="1"/>
        </w:numPr>
        <w:rPr/>
      </w:pPr>
      <w:bookmarkStart w:id="2071" w:name="__RefHeading___Toc512756_3244359995"/>
      <w:bookmarkStart w:id="2072" w:name="_Toc905"/>
      <w:bookmarkEnd w:id="2071"/>
      <w:r>
        <w:rPr>
          <w:rtl w:val="true"/>
        </w:rPr>
        <w:t>اشاره</w:t>
      </w:r>
      <w:bookmarkEnd w:id="2072"/>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از آنچه ستمگران انجام می‌دهند غافل مپندار،همانا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روزی به تأخیر می‌اندازد که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حیرت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خیره می‌ماند</w:t>
      </w:r>
      <w:r>
        <w:rPr>
          <w:rFonts w:eastAsia="IRNazanin" w:cs="IRNazanin"/>
          <w:color w:val="111111"/>
          <w:sz w:val="28"/>
          <w:szCs w:val="28"/>
          <w:rtl w:val="true"/>
          <w:lang w:bidi="fa-IR"/>
        </w:rPr>
        <w:t>.</w:t>
      </w:r>
    </w:p>
    <w:p>
      <w:pPr>
        <w:pStyle w:val="Heading5"/>
        <w:numPr>
          <w:ilvl w:val="4"/>
          <w:numId w:val="1"/>
        </w:numPr>
        <w:rPr/>
      </w:pPr>
      <w:bookmarkStart w:id="2073" w:name="__RefHeading___Toc512758_3244359995"/>
      <w:bookmarkStart w:id="2074" w:name="_Toc906"/>
      <w:bookmarkEnd w:id="2073"/>
      <w:r>
        <w:rPr>
          <w:rtl w:val="true"/>
        </w:rPr>
        <w:t>نکته‌ها</w:t>
      </w:r>
      <w:r>
        <w:rPr>
          <w:rtl w:val="true"/>
        </w:rPr>
        <w:t>:</w:t>
      </w:r>
      <w:bookmarkEnd w:id="2074"/>
    </w:p>
    <w:p>
      <w:pPr>
        <w:pStyle w:val="Heading5"/>
        <w:numPr>
          <w:ilvl w:val="4"/>
          <w:numId w:val="1"/>
        </w:numPr>
        <w:rPr/>
      </w:pPr>
      <w:bookmarkStart w:id="2075" w:name="__RefHeading___Toc512760_3244359995"/>
      <w:bookmarkStart w:id="2076" w:name="_Toc907"/>
      <w:bookmarkEnd w:id="2075"/>
      <w:r>
        <w:rPr>
          <w:rtl w:val="true"/>
        </w:rPr>
        <w:t>اشاره</w:t>
      </w:r>
      <w:bookmarkEnd w:id="20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عادل است و قدرت دارد،چرا جلو ستمگران را نمی‌گیرد؟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عادل است و هم قادر و هم به عملکرد ستمگران عالم،لکن تأخیر کیفر به خاطر آن است که دنیا ظرفیّت پاداش یا کیفر کامل را ندارد و سنّت خداوند بر این است که بندگانش را مهلت دهد،تا اگر قابلیّت داشته باشند توبه کنند و اگر قابل نبودند،در قیامت به حسابشان برسد</w:t>
      </w:r>
      <w:r>
        <w:rPr>
          <w:rFonts w:eastAsia="IRNazanin" w:cs="IRNazanin"/>
          <w:color w:val="111111"/>
          <w:sz w:val="28"/>
          <w:szCs w:val="28"/>
          <w:rtl w:val="true"/>
          <w:lang w:bidi="fa-IR"/>
        </w:rPr>
        <w:t>.</w:t>
      </w:r>
    </w:p>
    <w:p>
      <w:pPr>
        <w:pStyle w:val="Heading5"/>
        <w:numPr>
          <w:ilvl w:val="4"/>
          <w:numId w:val="1"/>
        </w:numPr>
        <w:rPr/>
      </w:pPr>
      <w:bookmarkStart w:id="2077" w:name="__RefHeading___Toc512762_3244359995"/>
      <w:bookmarkStart w:id="2078" w:name="_Toc908"/>
      <w:bookmarkEnd w:id="2077"/>
      <w:r>
        <w:rPr>
          <w:rtl w:val="true"/>
        </w:rPr>
        <w:t>پیام‌ها</w:t>
      </w:r>
      <w:bookmarkEnd w:id="20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نکنید و خداوند را غافل مپندارید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ستمگران،نشانه‌ی غفلت خداوند یا رضایت پروردگار از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یُؤَخِّرُهُمْ</w:t>
      </w:r>
      <w:r>
        <w:rPr>
          <w:rFonts w:eastAsia="IRNazanin" w:cs="IRNazanin"/>
          <w:color w:val="111111"/>
          <w:sz w:val="28"/>
          <w:szCs w:val="28"/>
          <w:rtl w:val="true"/>
          <w:lang w:bidi="fa-IR"/>
        </w:rPr>
        <w:t>»</w:t>
      </w:r>
      <w:bookmarkStart w:id="2079" w:name="pg13165_115020"/>
    </w:p>
    <w:p>
      <w:pPr>
        <w:pStyle w:val="BookText"/>
        <w:rPr/>
      </w:pPr>
      <w:bookmarkEnd w:id="2079"/>
      <w:r>
        <w:rPr>
          <w:rFonts w:ascii="IRNazanin" w:hAnsi="IRNazanin" w:eastAsia="IRNazanin"/>
          <w:color w:val="111111"/>
          <w:sz w:val="28"/>
          <w:sz w:val="28"/>
          <w:szCs w:val="28"/>
          <w:rtl w:val="true"/>
          <w:lang w:bidi="fa-IR"/>
        </w:rPr>
        <w:t>بنا بر این در برابر ظالم،نه ساکت شوید و نه مأیوس،به وظیفه خود عمل کنید که خداوند در کمین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الهی،زمان‌بندی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قیامت،چنان ترس‌آور و وحشت‌زاست که چشم‌ها خیره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 فِیهِ الْأَبْصٰارُ</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512764_3244359995"/>
      <w:bookmarkStart w:id="2081" w:name="_Toc909"/>
      <w:bookmarkEnd w:id="208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43</w:t>
      </w:r>
      <w:r>
        <w:rPr>
          <w:rtl w:val="true"/>
        </w:rPr>
        <w:t>]</w:t>
      </w:r>
      <w:bookmarkEnd w:id="2081"/>
    </w:p>
    <w:p>
      <w:pPr>
        <w:pStyle w:val="Heading5"/>
        <w:numPr>
          <w:ilvl w:val="4"/>
          <w:numId w:val="1"/>
        </w:numPr>
        <w:rPr/>
      </w:pPr>
      <w:bookmarkStart w:id="2082" w:name="__RefHeading___Toc512766_3244359995"/>
      <w:bookmarkStart w:id="2083" w:name="_Toc910"/>
      <w:bookmarkEnd w:id="2082"/>
      <w:r>
        <w:rPr>
          <w:rtl w:val="true"/>
        </w:rPr>
        <w:t>اشاره</w:t>
      </w:r>
      <w:bookmarkEnd w:id="2083"/>
    </w:p>
    <w:p>
      <w:pPr>
        <w:pStyle w:val="BookText"/>
        <w:rPr/>
      </w:pP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مجرمان از شدّت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شتاب‌زده،سرها را بالا گرفته،چشم‌ها و پلک‌هاشان به هم نخورد و دل‌هایشان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امید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است</w:t>
      </w:r>
      <w:r>
        <w:rPr>
          <w:rFonts w:eastAsia="IRNazanin" w:cs="IRNazanin"/>
          <w:color w:val="111111"/>
          <w:sz w:val="28"/>
          <w:szCs w:val="28"/>
          <w:rtl w:val="true"/>
          <w:lang w:bidi="fa-IR"/>
        </w:rPr>
        <w:t>.</w:t>
      </w:r>
    </w:p>
    <w:p>
      <w:pPr>
        <w:pStyle w:val="Heading5"/>
        <w:numPr>
          <w:ilvl w:val="4"/>
          <w:numId w:val="1"/>
        </w:numPr>
        <w:rPr/>
      </w:pPr>
      <w:bookmarkStart w:id="2084" w:name="__RefHeading___Toc512768_3244359995"/>
      <w:bookmarkStart w:id="2085" w:name="_Toc911"/>
      <w:bookmarkEnd w:id="2084"/>
      <w:r>
        <w:rPr>
          <w:rtl w:val="true"/>
        </w:rPr>
        <w:t>نکته‌ها</w:t>
      </w:r>
      <w:r>
        <w:rPr>
          <w:rtl w:val="true"/>
        </w:rPr>
        <w:t>:</w:t>
      </w:r>
      <w:bookmarkEnd w:id="2085"/>
    </w:p>
    <w:p>
      <w:pPr>
        <w:pStyle w:val="BookText"/>
        <w:rPr/>
      </w:pPr>
      <w:r>
        <w:rPr>
          <w:rFonts w:ascii="IRNazanin" w:hAnsi="IRNazanin" w:eastAsia="IRNazanin"/>
          <w:color w:val="111111"/>
          <w:sz w:val="28"/>
          <w:sz w:val="28"/>
          <w:szCs w:val="28"/>
          <w:rtl w:val="true"/>
          <w:lang w:bidi="fa-IR"/>
        </w:rPr>
        <w:t>برای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است،چند معنا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کشیدن،سرعت گرفتن و نگاه کردن با ذلّت و همه‌ی این معانی می‌تواند در این آیه مورد نظر باشد</w:t>
      </w:r>
      <w:r>
        <w:rPr>
          <w:rFonts w:eastAsia="IRNazanin" w:cs="IRNazanin"/>
          <w:color w:val="111111"/>
          <w:sz w:val="28"/>
          <w:szCs w:val="28"/>
          <w:rtl w:val="true"/>
          <w:lang w:bidi="fa-IR"/>
        </w:rPr>
        <w:t>.</w:t>
      </w:r>
    </w:p>
    <w:p>
      <w:pPr>
        <w:pStyle w:val="Heading4"/>
        <w:numPr>
          <w:ilvl w:val="3"/>
          <w:numId w:val="1"/>
        </w:numPr>
        <w:rPr/>
      </w:pPr>
      <w:bookmarkStart w:id="2086" w:name="__RefHeading___Toc512770_3244359995"/>
      <w:bookmarkStart w:id="2087" w:name="_Toc912"/>
      <w:bookmarkEnd w:id="208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44</w:t>
      </w:r>
      <w:r>
        <w:rPr>
          <w:rtl w:val="true"/>
        </w:rPr>
        <w:t>]</w:t>
      </w:r>
      <w:bookmarkEnd w:id="2087"/>
    </w:p>
    <w:p>
      <w:pPr>
        <w:pStyle w:val="Heading5"/>
        <w:numPr>
          <w:ilvl w:val="4"/>
          <w:numId w:val="1"/>
        </w:numPr>
        <w:rPr/>
      </w:pPr>
      <w:bookmarkStart w:id="2088" w:name="__RefHeading___Toc512772_3244359995"/>
      <w:bookmarkStart w:id="2089" w:name="_Toc913"/>
      <w:bookmarkEnd w:id="2088"/>
      <w:r>
        <w:rPr>
          <w:rtl w:val="true"/>
        </w:rPr>
        <w:t>اشاره</w:t>
      </w:r>
      <w:bookmarkEnd w:id="2089"/>
    </w:p>
    <w:p>
      <w:pPr>
        <w:pStyle w:val="BookText"/>
        <w:rPr/>
      </w:pP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از روزی که عذاب به سراغشان خواهد آمد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ظلم کرده‌اند،خواهند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مدّت کوتاهی مهلت ده،تا دعوت تو را اجابت نماییم و از پیامبران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پیش از این سوگند یاد می‌کردید که هرگز برای شما زوال و فنایی نیست؟</w:t>
      </w:r>
    </w:p>
    <w:p>
      <w:pPr>
        <w:pStyle w:val="Heading5"/>
        <w:numPr>
          <w:ilvl w:val="4"/>
          <w:numId w:val="1"/>
        </w:numPr>
        <w:rPr/>
      </w:pPr>
      <w:bookmarkStart w:id="2090" w:name="__RefHeading___Toc512774_3244359995"/>
      <w:bookmarkStart w:id="2091" w:name="_Toc914"/>
      <w:bookmarkEnd w:id="2090"/>
      <w:r>
        <w:rPr>
          <w:rtl w:val="true"/>
        </w:rPr>
        <w:t>نکته‌ها</w:t>
      </w:r>
      <w:r>
        <w:rPr>
          <w:rtl w:val="true"/>
        </w:rPr>
        <w:t>:</w:t>
      </w:r>
      <w:bookmarkEnd w:id="2091"/>
    </w:p>
    <w:p>
      <w:pPr>
        <w:pStyle w:val="Heading5"/>
        <w:numPr>
          <w:ilvl w:val="4"/>
          <w:numId w:val="1"/>
        </w:numPr>
        <w:rPr/>
      </w:pPr>
      <w:bookmarkStart w:id="2092" w:name="__RefHeading___Toc512776_3244359995"/>
      <w:bookmarkStart w:id="2093" w:name="_Toc915"/>
      <w:bookmarkEnd w:id="2092"/>
      <w:r>
        <w:rPr>
          <w:rtl w:val="true"/>
        </w:rPr>
        <w:t>اشاره</w:t>
      </w:r>
      <w:bookmarkEnd w:id="20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آیه‌ی قبل،ابتدا به نظر می‌رسد که این آیه نیز درباره‌ی قیامت است،ولی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 إِلیٰ أَجَلٍ قَرِیبٍ نُجِبْ دَعْوَتَکَ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بیشتر،این معنا را به ذهن می‌آورد که آیه</w:t>
      </w:r>
      <w:bookmarkStart w:id="2094" w:name="pg13165_115021"/>
    </w:p>
    <w:p>
      <w:pPr>
        <w:pStyle w:val="BookText"/>
        <w:rPr/>
      </w:pPr>
      <w:bookmarkEnd w:id="2094"/>
      <w:r>
        <w:rPr>
          <w:rFonts w:ascii="IRNazanin" w:hAnsi="IRNazanin" w:eastAsia="IRNazanin"/>
          <w:color w:val="111111"/>
          <w:sz w:val="28"/>
          <w:sz w:val="28"/>
          <w:szCs w:val="28"/>
          <w:rtl w:val="true"/>
          <w:lang w:bidi="fa-IR"/>
        </w:rPr>
        <w:t>درباره‌ی عذاب الهی در دنیاست،زیرا تأخیر عذاب و اجابت دعوت خداوند و پیروی از پیامبران،مربوط به دنیاست نه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تقاضای بازگشت به دنیا وجود دارد که آیات آن،مکرّر در قرآن آمده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إِلیٰ خُرُوجٍ مِنْ سَبِیلٍ</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آیا برای خارج شدن از هلاکت راهی هست؟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فَارْجِعْنٰا نَعْمَلْ صٰالِحاً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ما را به دنیا برگردان تا عمل صالحی انجام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نَعْمَلْ صٰالِحاً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خارج کن تا کار خوبی انجام دهیم</w:t>
      </w:r>
      <w:r>
        <w:rPr>
          <w:rFonts w:eastAsia="IRNazanin" w:cs="IRNazanin"/>
          <w:color w:val="111111"/>
          <w:sz w:val="28"/>
          <w:szCs w:val="28"/>
          <w:rtl w:val="true"/>
          <w:lang w:bidi="fa-IR"/>
        </w:rPr>
        <w:t>.</w:t>
      </w:r>
    </w:p>
    <w:p>
      <w:pPr>
        <w:pStyle w:val="Heading5"/>
        <w:numPr>
          <w:ilvl w:val="4"/>
          <w:numId w:val="1"/>
        </w:numPr>
        <w:rPr/>
      </w:pPr>
      <w:bookmarkStart w:id="2095" w:name="__RefHeading___Toc512778_3244359995"/>
      <w:bookmarkStart w:id="2096" w:name="_Toc916"/>
      <w:bookmarkEnd w:id="2095"/>
      <w:r>
        <w:rPr>
          <w:rtl w:val="true"/>
        </w:rPr>
        <w:t>پیام‌ها</w:t>
      </w:r>
      <w:bookmarkEnd w:id="20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تهدید،از راهها و شیوه‌های تربیت و هدایت گمراهان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قرآن،مربوط به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روزی پشیمان می‌شوند،امّا فرصت‌های از دست رفته باز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عذاب الهی،راه فرار و توبه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تَکُونُوا</w:t>
      </w:r>
      <w:r>
        <w:rPr>
          <w:rFonts w:eastAsia="IRNazanin" w:cs="IRNazanin"/>
          <w:color w:val="111111"/>
          <w:sz w:val="28"/>
          <w:szCs w:val="28"/>
          <w:rtl w:val="true"/>
          <w:lang w:bidi="fa-IR"/>
        </w:rPr>
        <w:t>» ...</w:t>
      </w:r>
    </w:p>
    <w:p>
      <w:pPr>
        <w:pStyle w:val="Heading4"/>
        <w:numPr>
          <w:ilvl w:val="3"/>
          <w:numId w:val="1"/>
        </w:numPr>
        <w:rPr/>
      </w:pPr>
      <w:bookmarkStart w:id="2097" w:name="__RefHeading___Toc512780_3244359995"/>
      <w:bookmarkStart w:id="2098" w:name="_Toc917"/>
      <w:bookmarkEnd w:id="209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45</w:t>
      </w:r>
      <w:r>
        <w:rPr>
          <w:rtl w:val="true"/>
        </w:rPr>
        <w:t>]</w:t>
      </w:r>
      <w:bookmarkEnd w:id="2098"/>
    </w:p>
    <w:p>
      <w:pPr>
        <w:pStyle w:val="Heading5"/>
        <w:numPr>
          <w:ilvl w:val="4"/>
          <w:numId w:val="1"/>
        </w:numPr>
        <w:rPr/>
      </w:pPr>
      <w:bookmarkStart w:id="2099" w:name="__RefHeading___Toc512782_3244359995"/>
      <w:bookmarkStart w:id="2100" w:name="_Toc918"/>
      <w:bookmarkEnd w:id="2099"/>
      <w:r>
        <w:rPr>
          <w:rtl w:val="true"/>
        </w:rPr>
        <w:t>اشاره</w:t>
      </w:r>
      <w:bookmarkEnd w:id="2100"/>
    </w:p>
    <w:p>
      <w:p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خویشتن ستم کردند،ساکن شدید،و برای شما روشن شد که با آنان چه کردیم و برای شما مثل‌ها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عبرت نگرفتید</w:t>
      </w:r>
      <w:r>
        <w:rPr>
          <w:rFonts w:eastAsia="IRNazanin" w:cs="IRNazanin"/>
          <w:color w:val="111111"/>
          <w:sz w:val="28"/>
          <w:szCs w:val="28"/>
          <w:rtl w:val="true"/>
          <w:lang w:bidi="fa-IR"/>
        </w:rPr>
        <w:t>)</w:t>
      </w:r>
    </w:p>
    <w:p>
      <w:pPr>
        <w:pStyle w:val="Heading5"/>
        <w:numPr>
          <w:ilvl w:val="4"/>
          <w:numId w:val="1"/>
        </w:numPr>
        <w:rPr/>
      </w:pPr>
      <w:bookmarkStart w:id="2101" w:name="__RefHeading___Toc512784_3244359995"/>
      <w:bookmarkStart w:id="2102" w:name="_Toc919"/>
      <w:bookmarkEnd w:id="2101"/>
      <w:r>
        <w:rPr>
          <w:rtl w:val="true"/>
        </w:rPr>
        <w:t>پیام‌ها</w:t>
      </w:r>
      <w:bookmarkEnd w:id="21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انسان‌ها از سرنوشت پیشینیان عبرت نمی‌گیرند و با آنکه در جای آنان نشسته‌اند،همه چیز را فراموش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سَکَنْتُمْ فِی مَسٰاکِنِ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ظَلَمُوا أَنْفُسَهُمْ، ضَرَبْنٰا لَکُمُ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عذاب</w:t>
      </w:r>
      <w:bookmarkStart w:id="2103" w:name="pg13165_115022"/>
    </w:p>
    <w:p>
      <w:pPr>
        <w:pStyle w:val="BookText"/>
        <w:rPr/>
      </w:pPr>
      <w:bookmarkEnd w:id="2103"/>
      <w:r>
        <w:rPr>
          <w:rFonts w:ascii="Amiri" w:hAnsi="Amiri" w:eastAsia="Amiri" w:cs="Amiri"/>
          <w:color w:val="111111"/>
          <w:sz w:val="28"/>
          <w:sz w:val="28"/>
          <w:szCs w:val="28"/>
          <w:rtl w:val="true"/>
          <w:lang w:bidi="ar-SA"/>
        </w:rPr>
        <w:t>امّت‌های قبل را بیان می‌کند و هم با مثال‌های متعدّد،مسایل را روشن می‌سازد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سنّت‌های خدا بر تاریخ و جامعه ثابت و حاکم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تَبَیَّنَ لَکُمْ کَیْفَ فَعَلْنٰا بِهِمْ</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512786_3244359995"/>
      <w:bookmarkStart w:id="2105" w:name="_Toc920"/>
      <w:bookmarkEnd w:id="210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46</w:t>
      </w:r>
      <w:r>
        <w:rPr>
          <w:rtl w:val="true"/>
        </w:rPr>
        <w:t>]</w:t>
      </w:r>
      <w:bookmarkEnd w:id="2105"/>
    </w:p>
    <w:p>
      <w:pPr>
        <w:pStyle w:val="Heading5"/>
        <w:numPr>
          <w:ilvl w:val="4"/>
          <w:numId w:val="1"/>
        </w:numPr>
        <w:rPr/>
      </w:pPr>
      <w:bookmarkStart w:id="2106" w:name="__RefHeading___Toc512788_3244359995"/>
      <w:bookmarkStart w:id="2107" w:name="_Toc921"/>
      <w:bookmarkEnd w:id="2106"/>
      <w:r>
        <w:rPr>
          <w:rtl w:val="true"/>
        </w:rPr>
        <w:t>اشاره</w:t>
      </w:r>
      <w:bookmarkEnd w:id="2107"/>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آنان تمام مکر خود را به کار گرفتند،ولی مکر و حیله‌ی آنها نزد خداست گرچه کوه‌ها از مکرشان از جا کنده شود</w:t>
      </w:r>
      <w:r>
        <w:rPr>
          <w:rFonts w:eastAsia="IRNazanin" w:cs="IRNazanin"/>
          <w:color w:val="111111"/>
          <w:sz w:val="28"/>
          <w:szCs w:val="28"/>
          <w:rtl w:val="true"/>
          <w:lang w:bidi="fa-IR"/>
        </w:rPr>
        <w:t>.</w:t>
      </w:r>
    </w:p>
    <w:p>
      <w:pPr>
        <w:pStyle w:val="Heading5"/>
        <w:numPr>
          <w:ilvl w:val="4"/>
          <w:numId w:val="1"/>
        </w:numPr>
        <w:rPr/>
      </w:pPr>
      <w:bookmarkStart w:id="2108" w:name="__RefHeading___Toc512790_3244359995"/>
      <w:bookmarkStart w:id="2109" w:name="_Toc922"/>
      <w:bookmarkEnd w:id="2108"/>
      <w:r>
        <w:rPr>
          <w:rtl w:val="true"/>
        </w:rPr>
        <w:t>نکته‌ها</w:t>
      </w:r>
      <w:r>
        <w:rPr>
          <w:rtl w:val="true"/>
        </w:rPr>
        <w:t>:</w:t>
      </w:r>
      <w:bookmarkEnd w:id="2109"/>
    </w:p>
    <w:p>
      <w:pPr>
        <w:pStyle w:val="Heading5"/>
        <w:numPr>
          <w:ilvl w:val="4"/>
          <w:numId w:val="1"/>
        </w:numPr>
        <w:rPr/>
      </w:pPr>
      <w:bookmarkStart w:id="2110" w:name="__RefHeading___Toc512792_3244359995"/>
      <w:bookmarkStart w:id="2111" w:name="_Toc923"/>
      <w:bookmarkEnd w:id="2110"/>
      <w:r>
        <w:rPr>
          <w:rtl w:val="true"/>
        </w:rPr>
        <w:t>اشاره</w:t>
      </w:r>
      <w:bookmarkEnd w:id="2111"/>
    </w:p>
    <w:p>
      <w:pPr>
        <w:pStyle w:val="BookText"/>
        <w:rPr/>
      </w:pPr>
      <w:r>
        <w:rPr>
          <w:rFonts w:ascii="IRNazanin" w:hAnsi="IRNazanin" w:eastAsia="IRNazanin"/>
          <w:color w:val="111111"/>
          <w:sz w:val="28"/>
          <w:sz w:val="28"/>
          <w:szCs w:val="28"/>
          <w:rtl w:val="true"/>
          <w:lang w:bidi="fa-IR"/>
        </w:rPr>
        <w:t>خداوند،هم به نیرنگ آنها آگاه است و بر آن احاطه‌ی کامل دارد و هم کیفر آن همه توطئه را خواهد داد و هم می‌تواند مکر آنها را دفع و خنثی کند و یا به خودشان برگرداند</w:t>
      </w:r>
      <w:r>
        <w:rPr>
          <w:rFonts w:eastAsia="IRNazanin" w:cs="IRNazanin"/>
          <w:color w:val="111111"/>
          <w:sz w:val="28"/>
          <w:szCs w:val="28"/>
          <w:rtl w:val="true"/>
          <w:lang w:bidi="fa-IR"/>
        </w:rPr>
        <w:t>.</w:t>
      </w:r>
    </w:p>
    <w:p>
      <w:pPr>
        <w:pStyle w:val="Heading5"/>
        <w:numPr>
          <w:ilvl w:val="4"/>
          <w:numId w:val="1"/>
        </w:numPr>
        <w:rPr/>
      </w:pPr>
      <w:bookmarkStart w:id="2112" w:name="__RefHeading___Toc512794_3244359995"/>
      <w:bookmarkStart w:id="2113" w:name="_Toc924"/>
      <w:bookmarkEnd w:id="2112"/>
      <w:r>
        <w:rPr>
          <w:rtl w:val="true"/>
        </w:rPr>
        <w:t>پیام‌ها</w:t>
      </w:r>
      <w:bookmarkEnd w:id="2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هر چند صاحب قدرت و قوت باشند اما سرانجام مخذول خداوند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مَکْرُهُمْ</w:t>
      </w:r>
      <w:r>
        <w:rPr>
          <w:rFonts w:eastAsia="IRNazanin" w:cs="IRNazanin"/>
          <w:color w:val="111111"/>
          <w:sz w:val="28"/>
          <w:szCs w:val="28"/>
          <w:rtl w:val="true"/>
          <w:lang w:bidi="fa-IR"/>
        </w:rPr>
        <w:t>»</w:t>
      </w:r>
    </w:p>
    <w:p>
      <w:pPr>
        <w:pStyle w:val="Heading4"/>
        <w:numPr>
          <w:ilvl w:val="3"/>
          <w:numId w:val="1"/>
        </w:numPr>
        <w:rPr/>
      </w:pPr>
      <w:bookmarkStart w:id="2114" w:name="__RefHeading___Toc512796_3244359995"/>
      <w:bookmarkStart w:id="2115" w:name="_Toc925"/>
      <w:bookmarkEnd w:id="211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47</w:t>
      </w:r>
      <w:r>
        <w:rPr>
          <w:rtl w:val="true"/>
        </w:rPr>
        <w:t>]</w:t>
      </w:r>
      <w:bookmarkEnd w:id="2115"/>
    </w:p>
    <w:p>
      <w:pPr>
        <w:pStyle w:val="Heading5"/>
        <w:numPr>
          <w:ilvl w:val="4"/>
          <w:numId w:val="1"/>
        </w:numPr>
        <w:rPr/>
      </w:pPr>
      <w:bookmarkStart w:id="2116" w:name="__RefHeading___Toc512798_3244359995"/>
      <w:bookmarkStart w:id="2117" w:name="_Toc926"/>
      <w:bookmarkEnd w:id="2116"/>
      <w:r>
        <w:rPr>
          <w:rtl w:val="true"/>
        </w:rPr>
        <w:t>اشاره</w:t>
      </w:r>
      <w:bookmarkEnd w:id="2117"/>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مپندارید که خداوند وعده‌ای را که به پیامبرانش داده است تخلّف می‌کند، قطعاً خداوند شکست‌ناپذیر و صاحب انتقام است</w:t>
      </w:r>
      <w:r>
        <w:rPr>
          <w:rFonts w:eastAsia="IRNazanin" w:cs="IRNazanin"/>
          <w:color w:val="111111"/>
          <w:sz w:val="28"/>
          <w:szCs w:val="28"/>
          <w:rtl w:val="true"/>
          <w:lang w:bidi="fa-IR"/>
        </w:rPr>
        <w:t>.</w:t>
      </w:r>
    </w:p>
    <w:p>
      <w:pPr>
        <w:pStyle w:val="Heading5"/>
        <w:numPr>
          <w:ilvl w:val="4"/>
          <w:numId w:val="1"/>
        </w:numPr>
        <w:rPr/>
      </w:pPr>
      <w:bookmarkStart w:id="2118" w:name="__RefHeading___Toc512800_3244359995"/>
      <w:bookmarkStart w:id="2119" w:name="_Toc927"/>
      <w:bookmarkEnd w:id="2118"/>
      <w:r>
        <w:rPr>
          <w:rtl w:val="true"/>
        </w:rPr>
        <w:t>نکته‌ها</w:t>
      </w:r>
      <w:r>
        <w:rPr>
          <w:rtl w:val="true"/>
        </w:rPr>
        <w:t>:</w:t>
      </w:r>
      <w:bookmarkEnd w:id="2119"/>
    </w:p>
    <w:p>
      <w:pPr>
        <w:pStyle w:val="Heading5"/>
        <w:numPr>
          <w:ilvl w:val="4"/>
          <w:numId w:val="1"/>
        </w:numPr>
        <w:rPr/>
      </w:pPr>
      <w:bookmarkStart w:id="2120" w:name="__RefHeading___Toc512802_3244359995"/>
      <w:bookmarkStart w:id="2121" w:name="_Toc928"/>
      <w:bookmarkEnd w:id="2120"/>
      <w:r>
        <w:rPr>
          <w:rtl w:val="true"/>
        </w:rPr>
        <w:t>اشاره</w:t>
      </w:r>
      <w:bookmarkEnd w:id="2121"/>
    </w:p>
    <w:p>
      <w:pPr>
        <w:pStyle w:val="BookText"/>
        <w:rPr/>
      </w:pPr>
      <w:r>
        <w:rPr>
          <w:rFonts w:ascii="IRNazanin" w:hAnsi="IRNazanin" w:eastAsia="IRNazanin"/>
          <w:color w:val="111111"/>
          <w:sz w:val="28"/>
          <w:sz w:val="28"/>
          <w:szCs w:val="28"/>
          <w:rtl w:val="true"/>
          <w:lang w:bidi="fa-IR"/>
        </w:rPr>
        <w:t>انتقام گرفتنِ انسان همراه با کینه و تشفّی دل است،ولی انتقام الهی بر اساس عدل و حکمت و تأدیب است</w:t>
      </w:r>
      <w:r>
        <w:rPr>
          <w:rFonts w:eastAsia="IRNazanin" w:cs="IRNazanin"/>
          <w:color w:val="111111"/>
          <w:sz w:val="28"/>
          <w:szCs w:val="28"/>
          <w:rtl w:val="true"/>
          <w:lang w:bidi="fa-IR"/>
        </w:rPr>
        <w:t>.</w:t>
      </w:r>
    </w:p>
    <w:p>
      <w:pPr>
        <w:pStyle w:val="Heading5"/>
        <w:numPr>
          <w:ilvl w:val="4"/>
          <w:numId w:val="1"/>
        </w:numPr>
        <w:rPr/>
      </w:pPr>
      <w:bookmarkStart w:id="2122" w:name="__RefHeading___Toc512804_3244359995"/>
      <w:bookmarkStart w:id="2123" w:name="_Toc929"/>
      <w:bookmarkEnd w:id="2122"/>
      <w:r>
        <w:rPr>
          <w:rtl w:val="true"/>
        </w:rPr>
        <w:t>پیام‌ها</w:t>
      </w:r>
      <w:bookmarkEnd w:id="212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لحظه‌های خطر و لغزش،هشدارهای لازم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امدادهای الهی،سبب تردید شما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عقل و فطرت دارد و مشورت هم می‌کند،امّا اگر وحی نباشد در</w:t>
      </w:r>
      <w:bookmarkStart w:id="2124" w:name="pg13165_115023"/>
    </w:p>
    <w:p>
      <w:pPr>
        <w:pStyle w:val="BookText"/>
        <w:rPr/>
      </w:pPr>
      <w:bookmarkEnd w:id="2124"/>
      <w:r>
        <w:rPr>
          <w:rFonts w:ascii="IRNazanin" w:hAnsi="IRNazanin" w:eastAsia="IRNazanin"/>
          <w:color w:val="111111"/>
          <w:sz w:val="28"/>
          <w:sz w:val="28"/>
          <w:szCs w:val="28"/>
          <w:rtl w:val="true"/>
          <w:lang w:bidi="fa-IR"/>
        </w:rPr>
        <w:t>فهم و برداشت گرفتار انحراف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که خداوند به کفّار و ستمگران می‌دهد،بر اساس یک سنّت و حکمت است نه از روی غفلت و تخلّف از وعده‌ها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اللّٰهَ مُخْلِفَ وَعْدِهِ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قدرت دارد چرا تخلّف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ذُو انتِقٰامٍ</w:t>
      </w:r>
      <w:r>
        <w:rPr>
          <w:rFonts w:eastAsia="IRNazanin" w:cs="IRNazanin"/>
          <w:color w:val="111111"/>
          <w:sz w:val="28"/>
          <w:szCs w:val="28"/>
          <w:rtl w:val="true"/>
          <w:lang w:bidi="fa-IR"/>
        </w:rPr>
        <w:t>»</w:t>
      </w:r>
    </w:p>
    <w:p>
      <w:pPr>
        <w:pStyle w:val="Heading4"/>
        <w:numPr>
          <w:ilvl w:val="3"/>
          <w:numId w:val="1"/>
        </w:numPr>
        <w:rPr/>
      </w:pPr>
      <w:bookmarkStart w:id="2125" w:name="__RefHeading___Toc512806_3244359995"/>
      <w:bookmarkStart w:id="2126" w:name="_Toc930"/>
      <w:bookmarkEnd w:id="212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48</w:t>
      </w:r>
      <w:r>
        <w:rPr>
          <w:rtl w:val="true"/>
        </w:rPr>
        <w:t>]</w:t>
      </w:r>
      <w:bookmarkEnd w:id="2126"/>
    </w:p>
    <w:p>
      <w:pPr>
        <w:pStyle w:val="Heading5"/>
        <w:numPr>
          <w:ilvl w:val="4"/>
          <w:numId w:val="1"/>
        </w:numPr>
        <w:rPr/>
      </w:pPr>
      <w:bookmarkStart w:id="2127" w:name="__RefHeading___Toc512808_3244359995"/>
      <w:bookmarkStart w:id="2128" w:name="_Toc931"/>
      <w:bookmarkEnd w:id="2127"/>
      <w:r>
        <w:rPr>
          <w:rtl w:val="true"/>
        </w:rPr>
        <w:t>اشاره</w:t>
      </w:r>
      <w:bookmarkEnd w:id="2128"/>
    </w:p>
    <w:p>
      <w:pPr>
        <w:pStyle w:val="BookText"/>
        <w:rPr/>
      </w:pP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به غیر این زمین و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یگانه قهّار حاضر شوند</w:t>
      </w:r>
      <w:r>
        <w:rPr>
          <w:rFonts w:eastAsia="IRNazanin" w:cs="IRNazanin"/>
          <w:color w:val="111111"/>
          <w:sz w:val="28"/>
          <w:szCs w:val="28"/>
          <w:rtl w:val="true"/>
          <w:lang w:bidi="fa-IR"/>
        </w:rPr>
        <w:t>.</w:t>
      </w:r>
    </w:p>
    <w:p>
      <w:pPr>
        <w:pStyle w:val="Heading5"/>
        <w:numPr>
          <w:ilvl w:val="4"/>
          <w:numId w:val="1"/>
        </w:numPr>
        <w:rPr/>
      </w:pPr>
      <w:bookmarkStart w:id="2129" w:name="__RefHeading___Toc512810_3244359995"/>
      <w:bookmarkStart w:id="2130" w:name="_Toc932"/>
      <w:bookmarkEnd w:id="2129"/>
      <w:r>
        <w:rPr>
          <w:rtl w:val="true"/>
        </w:rPr>
        <w:t>نکته‌ها</w:t>
      </w:r>
      <w:r>
        <w:rPr>
          <w:rtl w:val="true"/>
        </w:rPr>
        <w:t>:</w:t>
      </w:r>
      <w:bookmarkEnd w:id="2130"/>
    </w:p>
    <w:p>
      <w:pPr>
        <w:pStyle w:val="Heading5"/>
        <w:numPr>
          <w:ilvl w:val="4"/>
          <w:numId w:val="1"/>
        </w:numPr>
        <w:rPr/>
      </w:pPr>
      <w:bookmarkStart w:id="2131" w:name="__RefHeading___Toc512812_3244359995"/>
      <w:bookmarkStart w:id="2132" w:name="_Toc933"/>
      <w:bookmarkEnd w:id="2131"/>
      <w:r>
        <w:rPr>
          <w:rtl w:val="true"/>
        </w:rPr>
        <w:t>اشاره</w:t>
      </w:r>
      <w:bookmarkEnd w:id="2132"/>
    </w:p>
    <w:p>
      <w:pPr>
        <w:pStyle w:val="BookText"/>
        <w:rPr/>
      </w:pPr>
      <w:r>
        <w:rPr>
          <w:rFonts w:ascii="IRNazanin" w:hAnsi="IRNazanin" w:eastAsia="IRNazanin"/>
          <w:color w:val="111111"/>
          <w:sz w:val="28"/>
          <w:sz w:val="28"/>
          <w:szCs w:val="28"/>
          <w:rtl w:val="true"/>
          <w:lang w:bidi="fa-IR"/>
        </w:rPr>
        <w:t>تغییر و تحوّل زمین در روز قیامت،در آیات متعدّد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لرزه‌ی شدیدی ایجاد شود،کوه‌ها از زمین کنده شود و به حرکت در آیند و مانند پشم و پنبه نرم شوند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روزی که زمین به صورت قطعه‌ای صاف و هموار و مسطح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الْجِبٰالِ فَقُلْ یَنْسِفُهٰا رَبِّی نَسْفاً فَیَذَرُهٰا قٰاعاً صَفْصَفاً</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ولی تبدیل آسمان‌ها با خاموش شدن خورشید و درهم پیچیده شدن آسمان‌ها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نظام موجود پایانی دارد</w:t>
      </w:r>
      <w:r>
        <w:rPr>
          <w:rFonts w:eastAsia="IRNazanin" w:cs="IRNazanin"/>
          <w:color w:val="111111"/>
          <w:sz w:val="28"/>
          <w:szCs w:val="28"/>
          <w:rtl w:val="true"/>
          <w:lang w:bidi="fa-IR"/>
        </w:rPr>
        <w:t>.</w:t>
      </w:r>
    </w:p>
    <w:p>
      <w:pPr>
        <w:pStyle w:val="Heading5"/>
        <w:numPr>
          <w:ilvl w:val="4"/>
          <w:numId w:val="1"/>
        </w:numPr>
        <w:rPr/>
      </w:pPr>
      <w:bookmarkStart w:id="2133" w:name="__RefHeading___Toc512814_3244359995"/>
      <w:bookmarkStart w:id="2134" w:name="_Toc934"/>
      <w:bookmarkEnd w:id="2133"/>
      <w:r>
        <w:rPr>
          <w:rtl w:val="true"/>
        </w:rPr>
        <w:t>پیام‌ها</w:t>
      </w:r>
      <w:bookmarkEnd w:id="2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برای رسیدگی به عملکردشان دوباره زنده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جایی برای رحم و عطوفت بر ستمگران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p>
    <w:p>
      <w:pPr>
        <w:pStyle w:val="Heading4"/>
        <w:numPr>
          <w:ilvl w:val="3"/>
          <w:numId w:val="1"/>
        </w:numPr>
        <w:rPr/>
      </w:pPr>
      <w:bookmarkStart w:id="2135" w:name="__RefHeading___Toc512816_3244359995"/>
      <w:bookmarkStart w:id="2136" w:name="_Toc935"/>
      <w:bookmarkEnd w:id="213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2136"/>
    </w:p>
    <w:p>
      <w:pPr>
        <w:pStyle w:val="Heading5"/>
        <w:numPr>
          <w:ilvl w:val="4"/>
          <w:numId w:val="1"/>
        </w:numPr>
        <w:rPr/>
      </w:pPr>
      <w:bookmarkStart w:id="2137" w:name="__RefHeading___Toc512818_3244359995"/>
      <w:bookmarkStart w:id="2138" w:name="_Toc936"/>
      <w:bookmarkEnd w:id="2137"/>
      <w:r>
        <w:rPr>
          <w:rtl w:val="true"/>
        </w:rPr>
        <w:t>اشاره</w:t>
      </w:r>
      <w:bookmarkEnd w:id="2138"/>
    </w:p>
    <w:p>
      <w:pPr>
        <w:pStyle w:val="BookText"/>
        <w:rPr/>
      </w:pP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مجرمان را می‌بینی که در غل و زنجیر بهم بسته شده‌اند</w:t>
      </w:r>
      <w:r>
        <w:rPr>
          <w:rFonts w:eastAsia="IRNazanin" w:cs="IRNazanin"/>
          <w:color w:val="111111"/>
          <w:sz w:val="28"/>
          <w:szCs w:val="28"/>
          <w:rtl w:val="true"/>
          <w:lang w:bidi="fa-IR"/>
        </w:rPr>
        <w:t>.</w:t>
      </w:r>
      <w:bookmarkStart w:id="2139" w:name="pg13165_115024"/>
    </w:p>
    <w:p>
      <w:pPr>
        <w:pStyle w:val="BookText"/>
        <w:rPr/>
      </w:pPr>
      <w:bookmarkEnd w:id="2139"/>
      <w:r>
        <w:rPr>
          <w:rFonts w:ascii="IRNazanin" w:hAnsi="IRNazanin" w:eastAsia="IRNazanin"/>
          <w:color w:val="111111"/>
          <w:sz w:val="28"/>
          <w:sz w:val="28"/>
          <w:szCs w:val="28"/>
          <w:rtl w:val="true"/>
          <w:lang w:bidi="fa-IR"/>
        </w:rPr>
        <w:t>جامه‌های آنان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مادّه‌ی چسبنده‌ی بدبوی قابل اشتعال همچون 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صورت‌هایشان را آتش می‌پوشاند</w:t>
      </w:r>
      <w:r>
        <w:rPr>
          <w:rFonts w:eastAsia="IRNazanin" w:cs="IRNazanin"/>
          <w:color w:val="111111"/>
          <w:sz w:val="28"/>
          <w:szCs w:val="28"/>
          <w:rtl w:val="true"/>
          <w:lang w:bidi="fa-IR"/>
        </w:rPr>
        <w:t>.</w:t>
      </w:r>
    </w:p>
    <w:p>
      <w:pPr>
        <w:pStyle w:val="Heading5"/>
        <w:numPr>
          <w:ilvl w:val="4"/>
          <w:numId w:val="1"/>
        </w:numPr>
        <w:rPr/>
      </w:pPr>
      <w:bookmarkStart w:id="2140" w:name="__RefHeading___Toc512820_3244359995"/>
      <w:bookmarkStart w:id="2141" w:name="_Toc937"/>
      <w:bookmarkEnd w:id="2140"/>
      <w:r>
        <w:rPr>
          <w:rtl w:val="true"/>
        </w:rPr>
        <w:t>نکته‌ها</w:t>
      </w:r>
      <w:r>
        <w:rPr>
          <w:rtl w:val="true"/>
        </w:rPr>
        <w:t>:</w:t>
      </w:r>
      <w:bookmarkEnd w:id="2141"/>
    </w:p>
    <w:p>
      <w:pPr>
        <w:pStyle w:val="Heading5"/>
        <w:numPr>
          <w:ilvl w:val="4"/>
          <w:numId w:val="1"/>
        </w:numPr>
        <w:rPr/>
      </w:pPr>
      <w:bookmarkStart w:id="2142" w:name="__RefHeading___Toc512822_3244359995"/>
      <w:bookmarkStart w:id="2143" w:name="_Toc938"/>
      <w:bookmarkEnd w:id="2142"/>
      <w:r>
        <w:rPr>
          <w:rtl w:val="true"/>
        </w:rPr>
        <w:t>اشاره</w:t>
      </w:r>
      <w:bookmarkEnd w:id="2143"/>
    </w:p>
    <w:p>
      <w:pPr>
        <w:pStyle w:val="BookText"/>
        <w:rPr/>
      </w:pPr>
      <w:r>
        <w:rPr>
          <w:rFonts w:ascii="IRNazanin" w:hAnsi="IRNazanin" w:eastAsia="IRNazanin"/>
          <w:color w:val="111111"/>
          <w:sz w:val="28"/>
          <w:sz w:val="28"/>
          <w:szCs w:val="28"/>
          <w:rtl w:val="true"/>
          <w:lang w:bidi="fa-IR"/>
        </w:rPr>
        <w:t>کسی که در حال رنج و عذاب است،اگر فریاد دیگران را نیز بشنود،بیشتر زجر می‌بیند، چنان که شادی کردن لذّت دارد و بودنِ در کنار جمعی که شادمانند لذّتِ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 همفکر و هم‌خط را در یک جا جمع می‌کنیم،مجرمان را در دوزخ و نیکان را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و درباره‌ی اهل دوزخ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أَزْوٰاجَهُمْ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ستمگران و همسرانشان که مانند آنان بودند،با هم به دوزخ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در آن روز عابد همراه با معبود خیالی خود با هم به دوزخ افکنده می‌شوند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شاید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نیز همین قرین بودن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آن تکّه‌ی چوب بزرگی است که به پای زندانیان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است که از برخی درختان می‌گیرند و پس از جوشاندن و سفت کردن آن به بدن شتر می‌مالند تا در اثر سوزش زیاد،امراض پوستی شتر بهبود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مادّه،بدبو و اشتغال‌زاست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عذاب‌های قیامت،بسته شدن مجرمان با غل و زنجیر است و این معنا در چندین آیه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فِی أَعْنٰاقِهِمْ</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مجرمان با مجرمان،و یا با شیاطین،با هم به زنجیر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دست‌هایشان</w:t>
      </w:r>
      <w:bookmarkStart w:id="2144" w:name="pg13165_115025"/>
    </w:p>
    <w:p>
      <w:pPr>
        <w:pStyle w:val="BookText"/>
        <w:rPr/>
      </w:pPr>
      <w:bookmarkEnd w:id="2144"/>
      <w:r>
        <w:rPr>
          <w:rFonts w:ascii="IRNazanin" w:hAnsi="IRNazanin" w:eastAsia="IRNazanin"/>
          <w:color w:val="111111"/>
          <w:sz w:val="28"/>
          <w:sz w:val="28"/>
          <w:szCs w:val="28"/>
          <w:rtl w:val="true"/>
          <w:lang w:bidi="fa-IR"/>
        </w:rPr>
        <w:t>با غل بسته می‌شود،و یا دست و پاهایشان،و یا دست و پا و گردنشان با هم در قید و بند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p>
    <w:p>
      <w:pPr>
        <w:pStyle w:val="Heading5"/>
        <w:numPr>
          <w:ilvl w:val="4"/>
          <w:numId w:val="1"/>
        </w:numPr>
        <w:rPr/>
      </w:pPr>
      <w:bookmarkStart w:id="2145" w:name="__RefHeading___Toc512824_3244359995"/>
      <w:bookmarkStart w:id="2146" w:name="_Toc939"/>
      <w:bookmarkEnd w:id="2145"/>
      <w:r>
        <w:rPr>
          <w:rtl w:val="true"/>
        </w:rPr>
        <w:t>پیام‌ها</w:t>
      </w:r>
      <w:bookmarkEnd w:id="2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قرآن،قیامت را طوری ترسیم می‌کند که گویی الآن ما آن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عذاب مجرمان،در ملأ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تجسّم اعمال بنگریم،شاید به این نتیجه برسیم که لباس‌هایی که پوشیدن آنها با دلربایی و تفاخر و اسراف و شهوت‌انگیزی همراه باشد،به لباس‌های سیاه و بدبو و آتش‌زای قیامت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w:t>
      </w:r>
    </w:p>
    <w:p>
      <w:pPr>
        <w:pStyle w:val="Heading4"/>
        <w:numPr>
          <w:ilvl w:val="3"/>
          <w:numId w:val="1"/>
        </w:numPr>
        <w:rPr/>
      </w:pPr>
      <w:bookmarkStart w:id="2147" w:name="__RefHeading___Toc512826_3244359995"/>
      <w:bookmarkStart w:id="2148" w:name="_Toc940"/>
      <w:bookmarkEnd w:id="214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51</w:t>
      </w:r>
      <w:r>
        <w:rPr>
          <w:rtl w:val="true"/>
        </w:rPr>
        <w:t>]</w:t>
      </w:r>
      <w:bookmarkEnd w:id="2148"/>
    </w:p>
    <w:p>
      <w:pPr>
        <w:pStyle w:val="Heading5"/>
        <w:numPr>
          <w:ilvl w:val="4"/>
          <w:numId w:val="1"/>
        </w:numPr>
        <w:rPr/>
      </w:pPr>
      <w:bookmarkStart w:id="2149" w:name="__RefHeading___Toc512828_3244359995"/>
      <w:bookmarkStart w:id="2150" w:name="_Toc941"/>
      <w:bookmarkEnd w:id="2149"/>
      <w:r>
        <w:rPr>
          <w:rtl w:val="true"/>
        </w:rPr>
        <w:t>اشاره</w:t>
      </w:r>
      <w:bookmarkEnd w:id="2150"/>
    </w:p>
    <w:p>
      <w:pPr>
        <w:pStyle w:val="BookText"/>
        <w:rPr/>
      </w:pP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کیفر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به هر کس سزای آنچه کسب کرده بدهد،چرا که خداوند حساب‌رسی سریع است</w:t>
      </w:r>
      <w:r>
        <w:rPr>
          <w:rFonts w:eastAsia="IRNazanin" w:cs="IRNazanin"/>
          <w:color w:val="111111"/>
          <w:sz w:val="28"/>
          <w:szCs w:val="28"/>
          <w:rtl w:val="true"/>
          <w:lang w:bidi="fa-IR"/>
        </w:rPr>
        <w:t>.</w:t>
      </w:r>
    </w:p>
    <w:p>
      <w:pPr>
        <w:pStyle w:val="Heading5"/>
        <w:numPr>
          <w:ilvl w:val="4"/>
          <w:numId w:val="1"/>
        </w:numPr>
        <w:rPr/>
      </w:pPr>
      <w:bookmarkStart w:id="2151" w:name="__RefHeading___Toc512830_3244359995"/>
      <w:bookmarkStart w:id="2152" w:name="_Toc942"/>
      <w:bookmarkEnd w:id="2151"/>
      <w:r>
        <w:rPr>
          <w:rtl w:val="true"/>
        </w:rPr>
        <w:t>پیام‌ها</w:t>
      </w:r>
      <w:bookmarkEnd w:id="2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بی‌جزا نمی‌مانند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در دنیا بی‌پاسخ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الهی،بر اساس عمل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w:t>
      </w:r>
    </w:p>
    <w:p>
      <w:pPr>
        <w:pStyle w:val="Heading4"/>
        <w:numPr>
          <w:ilvl w:val="3"/>
          <w:numId w:val="1"/>
        </w:numPr>
        <w:rPr/>
      </w:pPr>
      <w:bookmarkStart w:id="2153" w:name="__RefHeading___Toc512832_3244359995"/>
      <w:bookmarkStart w:id="2154" w:name="_Toc943"/>
      <w:bookmarkEnd w:id="215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52</w:t>
      </w:r>
      <w:r>
        <w:rPr>
          <w:rtl w:val="true"/>
        </w:rPr>
        <w:t>]</w:t>
      </w:r>
      <w:bookmarkEnd w:id="2154"/>
    </w:p>
    <w:p>
      <w:pPr>
        <w:pStyle w:val="Heading5"/>
        <w:numPr>
          <w:ilvl w:val="4"/>
          <w:numId w:val="1"/>
        </w:numPr>
        <w:rPr/>
      </w:pPr>
      <w:bookmarkStart w:id="2155" w:name="__RefHeading___Toc512834_3244359995"/>
      <w:bookmarkStart w:id="2156" w:name="_Toc944"/>
      <w:bookmarkEnd w:id="2155"/>
      <w:r>
        <w:rPr>
          <w:rtl w:val="true"/>
        </w:rPr>
        <w:t>اشاره</w:t>
      </w:r>
      <w:bookmarkEnd w:id="2156"/>
    </w:p>
    <w:p>
      <w:pPr>
        <w:pStyle w:val="BookText"/>
        <w:rPr/>
      </w:pP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 و ابلاغی برای مردم است تا به وسیله‌ی آن،هشدار یابند و بدانند که همانا او معبودی یکتاست و تا خردمندان پند گیرند</w:t>
      </w:r>
      <w:r>
        <w:rPr>
          <w:rFonts w:eastAsia="IRNazanin" w:cs="IRNazanin"/>
          <w:color w:val="111111"/>
          <w:sz w:val="28"/>
          <w:szCs w:val="28"/>
          <w:rtl w:val="true"/>
          <w:lang w:bidi="fa-IR"/>
        </w:rPr>
        <w:t>.</w:t>
      </w:r>
    </w:p>
    <w:p>
      <w:pPr>
        <w:pStyle w:val="Heading5"/>
        <w:numPr>
          <w:ilvl w:val="4"/>
          <w:numId w:val="1"/>
        </w:numPr>
        <w:rPr/>
      </w:pPr>
      <w:bookmarkStart w:id="2157" w:name="__RefHeading___Toc512836_3244359995"/>
      <w:bookmarkStart w:id="2158" w:name="_Toc945"/>
      <w:bookmarkEnd w:id="2157"/>
      <w:r>
        <w:rPr>
          <w:rtl w:val="true"/>
        </w:rPr>
        <w:t>نکته‌ها</w:t>
      </w:r>
      <w:r>
        <w:rPr>
          <w:rtl w:val="true"/>
        </w:rPr>
        <w:t>:</w:t>
      </w:r>
      <w:bookmarkEnd w:id="2158"/>
    </w:p>
    <w:p>
      <w:pPr>
        <w:pStyle w:val="Heading5"/>
        <w:numPr>
          <w:ilvl w:val="4"/>
          <w:numId w:val="1"/>
        </w:numPr>
        <w:rPr/>
      </w:pPr>
      <w:bookmarkStart w:id="2159" w:name="__RefHeading___Toc512838_3244359995"/>
      <w:bookmarkStart w:id="2160" w:name="_Toc946"/>
      <w:bookmarkEnd w:id="2159"/>
      <w:r>
        <w:rPr>
          <w:rtl w:val="true"/>
        </w:rPr>
        <w:t>اشاره</w:t>
      </w:r>
      <w:bookmarkEnd w:id="216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آیه‌ی سوره‌ی ابراهیم و اوّلین آیه‌ی آن،درباره‌ی نقش قرآن و رسالت آن در</w:t>
      </w:r>
      <w:bookmarkStart w:id="2161" w:name="pg13165_115026"/>
    </w:p>
    <w:p>
      <w:pPr>
        <w:pStyle w:val="BookText"/>
        <w:rPr/>
      </w:pPr>
      <w:bookmarkEnd w:id="2161"/>
      <w:r>
        <w:rPr>
          <w:rFonts w:ascii="IRNazanin" w:hAnsi="IRNazanin" w:eastAsia="IRNazanin"/>
          <w:color w:val="111111"/>
          <w:sz w:val="28"/>
          <w:sz w:val="28"/>
          <w:szCs w:val="28"/>
          <w:rtl w:val="true"/>
          <w:lang w:bidi="fa-IR"/>
        </w:rPr>
        <w:t>هدایت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اوّل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بَلاٰغٌ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طرفی همانگونه که قرآن بلاغ است،پیام رسان آن نیز بلاغ است،چنان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w:t>
      </w:r>
    </w:p>
    <w:p>
      <w:pPr>
        <w:pStyle w:val="Heading5"/>
        <w:numPr>
          <w:ilvl w:val="4"/>
          <w:numId w:val="1"/>
        </w:numPr>
        <w:rPr/>
      </w:pPr>
      <w:bookmarkStart w:id="2162" w:name="__RefHeading___Toc512840_3244359995"/>
      <w:bookmarkStart w:id="2163" w:name="_Toc947"/>
      <w:bookmarkEnd w:id="2162"/>
      <w:r>
        <w:rPr>
          <w:rtl w:val="true"/>
        </w:rPr>
        <w:t>پیام‌ها</w:t>
      </w:r>
      <w:bookmarkEnd w:id="2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 تبلیغ است و مبلّغین باید مایه‌ی تبلیغی خود را از قرآن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توحید است و از قرآن باید مُوحّد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لِیَعْلَمُوا أَنَّمٰا هُوَ إِلٰهٌ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به تنهایی کافی نیست،انذار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آری،هدفِ تبلیغ،انذار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کافی نیست،توجّه و تذکّر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لِیَعْلَمُوا لِیَذَّکَّرَ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قرآن،هم معرفت و شناخت به انسان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تذکّر و پند،آدمی را به اعمال خیر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عموم مردم ابلاغ است،امّا تنها صاحبان عقل متذکّر می‌شوند و از آن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رهنمودهای قرآن با جان و دل توجّه کنیم،انسان موحّد و متذکّری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bookmarkStart w:id="2164" w:name="pg13165_115030"/>
    </w:p>
    <w:p>
      <w:pPr>
        <w:pStyle w:val="Heading3"/>
        <w:numPr>
          <w:ilvl w:val="2"/>
          <w:numId w:val="1"/>
        </w:numPr>
        <w:rPr/>
      </w:pPr>
      <w:bookmarkStart w:id="2165" w:name="__RefHeading___Toc512842_3244359995"/>
      <w:bookmarkStart w:id="2166" w:name="_Toc948"/>
      <w:bookmarkEnd w:id="2164"/>
      <w:bookmarkEnd w:id="2165"/>
      <w:r>
        <w:rPr>
          <w:rtl w:val="true"/>
        </w:rPr>
        <w:t>[</w:t>
      </w:r>
      <w:r>
        <w:rPr>
          <w:rtl w:val="true"/>
        </w:rPr>
        <w:t>تفسیر سوره حجر</w:t>
      </w:r>
      <w:r>
        <w:rPr>
          <w:rtl w:val="true"/>
        </w:rPr>
        <w:t>]</w:t>
      </w:r>
      <w:bookmarkEnd w:id="2166"/>
    </w:p>
    <w:p>
      <w:pPr>
        <w:pStyle w:val="Heading4"/>
        <w:numPr>
          <w:ilvl w:val="3"/>
          <w:numId w:val="1"/>
        </w:numPr>
        <w:rPr/>
      </w:pPr>
      <w:bookmarkStart w:id="2167" w:name="__RefHeading___Toc512844_3244359995"/>
      <w:bookmarkStart w:id="2168" w:name="_Toc949"/>
      <w:bookmarkEnd w:id="2167"/>
      <w:r>
        <w:rPr>
          <w:rtl w:val="true"/>
        </w:rPr>
        <w:t>سیمای سوره حجر</w:t>
      </w:r>
      <w:bookmarkEnd w:id="2168"/>
    </w:p>
    <w:p>
      <w:pPr>
        <w:pStyle w:val="BookText"/>
        <w:rPr/>
      </w:pPr>
      <w:r>
        <w:rPr>
          <w:rFonts w:ascii="IRNazanin" w:hAnsi="IRNazanin" w:eastAsia="IRNazanin"/>
          <w:color w:val="111111"/>
          <w:sz w:val="28"/>
          <w:sz w:val="28"/>
          <w:szCs w:val="28"/>
          <w:rtl w:val="true"/>
          <w:lang w:bidi="fa-IR"/>
        </w:rPr>
        <w:t>این سوره دارای نود و نه آیه است و به گفته مشهور پنجاه و دومین سوره می‌باشد که قبل از هجرت در مکّه بر پیامبر اکرم صلی اللّٰه علیه و آله نازل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است که قوم حضرت صالح در آن زندگی می‌کردند و نام این سوره از آیه هشتاد آن که درباره قوم صالح است،گرفته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الْحِجْرِ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سوره در مورد تهمت و تمسخر کفّار نسبت به قرآن و پیامبر اکرم صلی اللّٰه علیه و آله و دستور به صبر و گذشت نسبت به آنهاست و یک نوع دلداری و تسلیت،در برابر فشار هجوم مخالفان،بعد از وفات حضرت خدیجه و حضرت ابو طالب علیهما السلام برای پیامبر عزیز می‌باشد</w:t>
      </w:r>
      <w:r>
        <w:rPr>
          <w:rFonts w:eastAsia="IRNazanin" w:cs="IRNazanin"/>
          <w:color w:val="111111"/>
          <w:sz w:val="28"/>
          <w:szCs w:val="28"/>
          <w:rtl w:val="true"/>
          <w:lang w:bidi="fa-IR"/>
        </w:rPr>
        <w:t>.</w:t>
      </w:r>
      <w:bookmarkStart w:id="2169" w:name="pg13165_115031"/>
    </w:p>
    <w:p>
      <w:pPr>
        <w:pStyle w:val="BookText"/>
        <w:rPr/>
      </w:pPr>
      <w:bookmarkEnd w:id="216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4"/>
        <w:numPr>
          <w:ilvl w:val="3"/>
          <w:numId w:val="1"/>
        </w:numPr>
        <w:rPr/>
      </w:pPr>
      <w:bookmarkStart w:id="2170" w:name="__RefHeading___Toc512846_3244359995"/>
      <w:bookmarkStart w:id="2171" w:name="_Toc950"/>
      <w:bookmarkEnd w:id="217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171"/>
    </w:p>
    <w:p>
      <w:pPr>
        <w:pStyle w:val="Heading5"/>
        <w:numPr>
          <w:ilvl w:val="4"/>
          <w:numId w:val="1"/>
        </w:numPr>
        <w:rPr/>
      </w:pPr>
      <w:bookmarkStart w:id="2172" w:name="__RefHeading___Toc512848_3244359995"/>
      <w:bookmarkStart w:id="2173" w:name="_Toc951"/>
      <w:bookmarkEnd w:id="2172"/>
      <w:r>
        <w:rPr>
          <w:rtl w:val="true"/>
        </w:rPr>
        <w:t>اشاره</w:t>
      </w:r>
      <w:bookmarkEnd w:id="217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الف لام راء،آن است آیات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روشن و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کسانی که کفر ورزیدند آرزو دارند که ای کاش مسلمان بودند</w:t>
      </w:r>
      <w:r>
        <w:rPr>
          <w:rFonts w:eastAsia="IRNazanin" w:cs="IRNazanin"/>
          <w:color w:val="111111"/>
          <w:sz w:val="28"/>
          <w:szCs w:val="28"/>
          <w:rtl w:val="true"/>
          <w:lang w:bidi="fa-IR"/>
        </w:rPr>
        <w:t>.</w:t>
      </w:r>
    </w:p>
    <w:p>
      <w:pPr>
        <w:pStyle w:val="Heading5"/>
        <w:numPr>
          <w:ilvl w:val="4"/>
          <w:numId w:val="1"/>
        </w:numPr>
        <w:rPr/>
      </w:pPr>
      <w:bookmarkStart w:id="2174" w:name="__RefHeading___Toc512850_3244359995"/>
      <w:bookmarkStart w:id="2175" w:name="_Toc952"/>
      <w:bookmarkEnd w:id="2174"/>
      <w:r>
        <w:rPr>
          <w:rtl w:val="true"/>
        </w:rPr>
        <w:t>نکته‌ها</w:t>
      </w:r>
      <w:r>
        <w:rPr>
          <w:rtl w:val="true"/>
        </w:rPr>
        <w:t>:</w:t>
      </w:r>
      <w:bookmarkEnd w:id="2175"/>
    </w:p>
    <w:p>
      <w:pPr>
        <w:pStyle w:val="Heading5"/>
        <w:numPr>
          <w:ilvl w:val="4"/>
          <w:numId w:val="1"/>
        </w:numPr>
        <w:rPr/>
      </w:pPr>
      <w:bookmarkStart w:id="2176" w:name="__RefHeading___Toc512852_3244359995"/>
      <w:bookmarkStart w:id="2177" w:name="_Toc953"/>
      <w:bookmarkEnd w:id="2176"/>
      <w:r>
        <w:rPr>
          <w:rtl w:val="true"/>
        </w:rPr>
        <w:t>اشاره</w:t>
      </w:r>
      <w:bookmarkEnd w:id="2177"/>
    </w:p>
    <w:p>
      <w:pPr>
        <w:pStyle w:val="BookText"/>
        <w:rPr/>
      </w:pPr>
      <w:r>
        <w:rPr>
          <w:rFonts w:ascii="IRNazanin" w:hAnsi="IRNazanin" w:eastAsia="IRNazanin"/>
          <w:color w:val="111111"/>
          <w:sz w:val="28"/>
          <w:sz w:val="28"/>
          <w:szCs w:val="28"/>
          <w:rtl w:val="true"/>
          <w:lang w:bidi="fa-IR"/>
        </w:rPr>
        <w:t xml:space="preserve">در تفسیر طبری و مجمع البیان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آمده که در قیامت کفّار به مسلمین گرفتارِ جهنم،می‌گویند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مثل ما دوزخی شدید و اسلام شما را نجات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مسلمانان گنهکار بعد از مدّتی تنبیه،نجات می‌یابند،ولی کفّار برای همیشه در دوزخ و آتش جهنم ماندنی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 مسلمان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 با دیدن نامه پیامبر اکرم صلی اللّٰه علیه و آله قصد ایمان آوردن داشت امّا گفت جانم در خطر است و حکومت از دستم می‌رود</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2178" w:name="__RefHeading___Toc512854_3244359995"/>
      <w:bookmarkStart w:id="2179" w:name="_Toc954"/>
      <w:bookmarkEnd w:id="2178"/>
      <w:r>
        <w:rPr>
          <w:rtl w:val="true"/>
        </w:rPr>
        <w:t>پیام‌ها</w:t>
      </w:r>
      <w:bookmarkEnd w:id="21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قرآن مقام بسیار والایی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دسترسی به آن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قابل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bookmarkStart w:id="2180" w:name="pg13165_115032"/>
    </w:p>
    <w:p>
      <w:pPr>
        <w:pStyle w:val="BookText"/>
        <w:rPr/>
      </w:pPr>
      <w:bookmarkEnd w:id="21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 روشن است و مرز حقّ و باطل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آینده برای اسلام است و حسرت برای کفّار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امروز اسلام را مسخره می‌کنند،در آینده پشیمان خواهند شد و چه بسا کفّاری که آرزوی اسلام دارند،ولی گرفتار طاغوت‌ها یا محیط فساد خود هستند</w:t>
      </w:r>
      <w:r>
        <w:rPr>
          <w:rFonts w:eastAsia="IRNazanin" w:cs="IRNazanin"/>
          <w:color w:val="111111"/>
          <w:sz w:val="28"/>
          <w:szCs w:val="28"/>
          <w:rtl w:val="true"/>
          <w:lang w:bidi="fa-IR"/>
        </w:rPr>
        <w:t>)</w:t>
      </w:r>
    </w:p>
    <w:p>
      <w:pPr>
        <w:pStyle w:val="Heading4"/>
        <w:numPr>
          <w:ilvl w:val="3"/>
          <w:numId w:val="1"/>
        </w:numPr>
        <w:rPr/>
      </w:pPr>
      <w:bookmarkStart w:id="2181" w:name="__RefHeading___Toc512856_3244359995"/>
      <w:bookmarkStart w:id="2182" w:name="_Toc955"/>
      <w:bookmarkEnd w:id="218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w:t>
      </w:r>
      <w:r>
        <w:rPr>
          <w:rtl w:val="true"/>
        </w:rPr>
        <w:t>]</w:t>
      </w:r>
      <w:bookmarkEnd w:id="2182"/>
    </w:p>
    <w:p>
      <w:pPr>
        <w:pStyle w:val="Heading5"/>
        <w:numPr>
          <w:ilvl w:val="4"/>
          <w:numId w:val="1"/>
        </w:numPr>
        <w:rPr/>
      </w:pPr>
      <w:bookmarkStart w:id="2183" w:name="__RefHeading___Toc512858_3244359995"/>
      <w:bookmarkStart w:id="2184" w:name="_Toc956"/>
      <w:bookmarkEnd w:id="2183"/>
      <w:r>
        <w:rPr>
          <w:rtl w:val="true"/>
        </w:rPr>
        <w:t>اشاره</w:t>
      </w:r>
      <w:bookmarkEnd w:id="2184"/>
    </w:p>
    <w:p>
      <w:pPr>
        <w:pStyle w:val="BookText"/>
        <w:rPr/>
      </w:pP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تا بخورند و بهره‌مند شوند و آرزوها سرگرمشان کند،پس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بی‌تفاوتی‌ها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Heading5"/>
        <w:numPr>
          <w:ilvl w:val="4"/>
          <w:numId w:val="1"/>
        </w:numPr>
        <w:rPr/>
      </w:pPr>
      <w:bookmarkStart w:id="2185" w:name="__RefHeading___Toc512860_3244359995"/>
      <w:bookmarkStart w:id="2186" w:name="_Toc957"/>
      <w:bookmarkEnd w:id="2185"/>
      <w:r>
        <w:rPr>
          <w:rtl w:val="true"/>
        </w:rPr>
        <w:t>نکته‌ها</w:t>
      </w:r>
      <w:r>
        <w:rPr>
          <w:rtl w:val="true"/>
        </w:rPr>
        <w:t>:</w:t>
      </w:r>
      <w:bookmarkEnd w:id="2186"/>
    </w:p>
    <w:p>
      <w:pPr>
        <w:pStyle w:val="Heading5"/>
        <w:numPr>
          <w:ilvl w:val="4"/>
          <w:numId w:val="1"/>
        </w:numPr>
        <w:rPr/>
      </w:pPr>
      <w:bookmarkStart w:id="2187" w:name="__RefHeading___Toc512862_3244359995"/>
      <w:bookmarkStart w:id="2188" w:name="_Toc958"/>
      <w:bookmarkEnd w:id="2187"/>
      <w:r>
        <w:rPr>
          <w:rtl w:val="true"/>
        </w:rPr>
        <w:t>اشاره</w:t>
      </w:r>
      <w:bookmarkEnd w:id="2188"/>
    </w:p>
    <w:p>
      <w:pPr>
        <w:pStyle w:val="BookText"/>
        <w:rPr/>
      </w:pPr>
      <w:r>
        <w:rPr>
          <w:rFonts w:ascii="IRNazanin" w:hAnsi="IRNazanin" w:eastAsia="IRNazanin"/>
          <w:color w:val="111111"/>
          <w:sz w:val="28"/>
          <w:sz w:val="28"/>
          <w:szCs w:val="28"/>
          <w:rtl w:val="true"/>
          <w:lang w:bidi="fa-IR"/>
        </w:rPr>
        <w:t xml:space="preserve">مسئله رها کردن کفّار به حال خود،که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می‌شود،به خاطر سرکشی خود آنان است و گرنه خداوند ابتدا برای هدایت همه‌ی انسانها،پیامبر فرستاده و کسی را به حال خود رها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مطلب بارها در قرآن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نَذَرُهُمْ فِی طُغْیٰانِهِمْ یَعْمَهُونَ</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،آنان را رها می‌کنیم تا در سرکشی خود سردرگم شوند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یَمُدُّهُمْ فِی طُغْیٰانِهِمْ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آنان را در سرکشی کردن مهلت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آرزو زنده است و اگر روزی آرزو از انسان گرفته شود از کار و تلاش دست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آرزویی که در اسلام مورد انتقاد قرار گرفته است،مربوط به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طولانی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بیش از عمل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بدون عمل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انسان را سرگرم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خیر داشتن از کار و افراد بد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چیز بر شما می‌ترسم؛یکی پیروی از هوسها که شما را از حقّ باز دارد و دیگری آرزوهای طولانی که شما را از آخرت غافل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طولانی،انسان را از رسیدن به خیرات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حبسنی عن</w:t>
      </w:r>
      <w:bookmarkStart w:id="2189" w:name="pg13165_115033"/>
    </w:p>
    <w:p>
      <w:pPr>
        <w:pStyle w:val="BookText"/>
        <w:rPr/>
      </w:pPr>
      <w:bookmarkEnd w:id="2189"/>
      <w:r>
        <w:rPr>
          <w:rFonts w:ascii="IRNazanin" w:hAnsi="IRNazanin" w:eastAsia="IRNazanin"/>
          <w:color w:val="111111"/>
          <w:sz w:val="28"/>
          <w:sz w:val="28"/>
          <w:szCs w:val="28"/>
          <w:rtl w:val="true"/>
          <w:lang w:bidi="fa-IR"/>
        </w:rPr>
        <w:t>نفعی بعد آمالی</w:t>
      </w:r>
      <w:r>
        <w:rPr>
          <w:rFonts w:eastAsia="IRNazanin" w:cs="IRNazanin"/>
          <w:color w:val="111111"/>
          <w:sz w:val="28"/>
          <w:szCs w:val="28"/>
          <w:rtl w:val="true"/>
          <w:lang w:bidi="fa-IR"/>
        </w:rPr>
        <w:t>»</w:t>
      </w:r>
    </w:p>
    <w:p>
      <w:pPr>
        <w:pStyle w:val="Heading5"/>
        <w:numPr>
          <w:ilvl w:val="4"/>
          <w:numId w:val="1"/>
        </w:numPr>
        <w:rPr/>
      </w:pPr>
      <w:bookmarkStart w:id="2190" w:name="__RefHeading___Toc512864_3244359995"/>
      <w:bookmarkStart w:id="2191" w:name="_Toc959"/>
      <w:bookmarkEnd w:id="2190"/>
      <w:r>
        <w:rPr>
          <w:rtl w:val="true"/>
        </w:rPr>
        <w:t>پیام‌ها</w:t>
      </w:r>
      <w:bookmarkEnd w:id="2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ارشاد وقت خود را صرف نااهلان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انسان،گاهی چنان در کفر غوطه‌ور می‌شود که برهان و هشدار انبیا نیز او را بیدار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اگر انسان را غافل کند،نابجاست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یُلْهِهِمُ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را به کار و تلاش وادار کند خوب است زیرا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الْبٰاقِیٰاتُ الصّٰالِحٰاتُ خَیْرٌ عِنْدَ رَبِّکَ ثَوٰاباً وَ خَیْرٌ أَمَلاً</w:t>
      </w:r>
      <w:r>
        <w:rPr>
          <w:rFonts w:eastAsia="IRNazanin" w:cs="IRNazanin"/>
          <w:color w:val="111111"/>
          <w:sz w:val="28"/>
          <w:szCs w:val="28"/>
          <w:rtl w:val="true"/>
          <w:lang w:bidi="fa-IR"/>
        </w:rPr>
        <w:t xml:space="preserve">» </w:t>
      </w:r>
      <w:r>
        <w:rPr>
          <w:rStyle w:val="FootnoteAnchor"/>
        </w:rPr>
        <w:footnoteReference w:id="46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الهی را نشانه لطف و رحمت او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پزشک به اطرافیان بیمار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را رها کنید و هر چه می‌خواهد بخورد به او بدهید،زیرا کار از کار گذشته است</w:t>
      </w:r>
      <w:r>
        <w:rPr>
          <w:rFonts w:eastAsia="IRNazanin" w:cs="IRNazanin"/>
          <w:color w:val="111111"/>
          <w:sz w:val="28"/>
          <w:szCs w:val="28"/>
          <w:rtl w:val="true"/>
          <w:lang w:bidi="fa-IR"/>
        </w:rPr>
        <w:t>)</w:t>
      </w:r>
    </w:p>
    <w:p>
      <w:pPr>
        <w:pStyle w:val="Heading4"/>
        <w:numPr>
          <w:ilvl w:val="3"/>
          <w:numId w:val="1"/>
        </w:numPr>
        <w:rPr/>
      </w:pPr>
      <w:bookmarkStart w:id="2192" w:name="__RefHeading___Toc512866_3244359995"/>
      <w:bookmarkStart w:id="2193" w:name="_Toc960"/>
      <w:bookmarkEnd w:id="219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w:t>
      </w:r>
      <w:r>
        <w:rPr>
          <w:rtl w:val="true"/>
        </w:rPr>
        <w:t>]</w:t>
      </w:r>
      <w:bookmarkEnd w:id="2193"/>
    </w:p>
    <w:p>
      <w:pPr>
        <w:pStyle w:val="Heading5"/>
        <w:numPr>
          <w:ilvl w:val="4"/>
          <w:numId w:val="1"/>
        </w:numPr>
        <w:rPr/>
      </w:pPr>
      <w:bookmarkStart w:id="2194" w:name="__RefHeading___Toc512868_3244359995"/>
      <w:bookmarkStart w:id="2195" w:name="_Toc961"/>
      <w:bookmarkEnd w:id="2194"/>
      <w:r>
        <w:rPr>
          <w:rtl w:val="true"/>
        </w:rPr>
        <w:t>اشاره</w:t>
      </w:r>
      <w:bookmarkEnd w:id="2195"/>
    </w:p>
    <w:p>
      <w:pPr>
        <w:pStyle w:val="BookText"/>
        <w:rPr/>
      </w:pP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اهل هیچ قریه‌ای را هلاک نکردیم مگر آنکه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معلوم بود</w:t>
      </w:r>
      <w:r>
        <w:rPr>
          <w:rFonts w:eastAsia="IRNazanin" w:cs="IRNazanin"/>
          <w:color w:val="111111"/>
          <w:sz w:val="28"/>
          <w:szCs w:val="28"/>
          <w:rtl w:val="true"/>
          <w:lang w:bidi="fa-IR"/>
        </w:rPr>
        <w:t>.</w:t>
      </w:r>
    </w:p>
    <w:p>
      <w:pPr>
        <w:pStyle w:val="Heading5"/>
        <w:numPr>
          <w:ilvl w:val="4"/>
          <w:numId w:val="1"/>
        </w:numPr>
        <w:rPr/>
      </w:pPr>
      <w:bookmarkStart w:id="2196" w:name="__RefHeading___Toc512870_3244359995"/>
      <w:bookmarkStart w:id="2197" w:name="_Toc962"/>
      <w:bookmarkEnd w:id="2196"/>
      <w:r>
        <w:rPr>
          <w:rtl w:val="true"/>
        </w:rPr>
        <w:t>پیام‌ها</w:t>
      </w:r>
      <w:bookmarkEnd w:id="21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دنیاپرستان پایانی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أَهْلَکْنٰا مِنْ قَرْیَةٍ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می‌توانیم کفّار را فوراً نابود کنیم،امّا برنامه و سنّت ما فرصت دادن و تأخیر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کِتٰابٌ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مهلت دادن‌های الهی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کِتٰابٌ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 نیز قانون و زمان‌بندی و اصولی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 إِلاّٰ وَ لَهٰا کِتٰابٌ مَعْلُومٌ</w:t>
      </w:r>
      <w:r>
        <w:rPr>
          <w:rFonts w:eastAsia="IRNazanin" w:cs="IRNazanin"/>
          <w:color w:val="111111"/>
          <w:sz w:val="28"/>
          <w:szCs w:val="28"/>
          <w:rtl w:val="true"/>
          <w:lang w:bidi="fa-IR"/>
        </w:rPr>
        <w:t>»</w:t>
      </w:r>
      <w:bookmarkStart w:id="2198" w:name="pg13165_115034"/>
    </w:p>
    <w:p>
      <w:pPr>
        <w:pStyle w:val="Heading4"/>
        <w:numPr>
          <w:ilvl w:val="3"/>
          <w:numId w:val="1"/>
        </w:numPr>
        <w:rPr/>
      </w:pPr>
      <w:bookmarkStart w:id="2199" w:name="__RefHeading___Toc512872_3244359995"/>
      <w:bookmarkStart w:id="2200" w:name="_Toc963"/>
      <w:bookmarkEnd w:id="2198"/>
      <w:bookmarkEnd w:id="219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w:t>
      </w:r>
      <w:r>
        <w:rPr>
          <w:rtl w:val="true"/>
        </w:rPr>
        <w:t>]</w:t>
      </w:r>
      <w:bookmarkEnd w:id="2200"/>
    </w:p>
    <w:p>
      <w:pPr>
        <w:pStyle w:val="Heading5"/>
        <w:numPr>
          <w:ilvl w:val="4"/>
          <w:numId w:val="1"/>
        </w:numPr>
        <w:rPr/>
      </w:pPr>
      <w:bookmarkStart w:id="2201" w:name="__RefHeading___Toc512874_3244359995"/>
      <w:bookmarkStart w:id="2202" w:name="_Toc964"/>
      <w:bookmarkEnd w:id="2201"/>
      <w:r>
        <w:rPr>
          <w:rtl w:val="true"/>
        </w:rPr>
        <w:t>اشاره</w:t>
      </w:r>
      <w:bookmarkEnd w:id="2202"/>
    </w:p>
    <w:p>
      <w:pPr>
        <w:pStyle w:val="BookText"/>
        <w:rPr/>
      </w:pP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امّتی از اجل خود نه پیش می‌افتد و نه پس می‌ماند</w:t>
      </w:r>
      <w:r>
        <w:rPr>
          <w:rFonts w:eastAsia="IRNazanin" w:cs="IRNazanin"/>
          <w:color w:val="111111"/>
          <w:sz w:val="28"/>
          <w:szCs w:val="28"/>
          <w:rtl w:val="true"/>
          <w:lang w:bidi="fa-IR"/>
        </w:rPr>
        <w:t>.</w:t>
      </w:r>
    </w:p>
    <w:p>
      <w:pPr>
        <w:pStyle w:val="Heading5"/>
        <w:numPr>
          <w:ilvl w:val="4"/>
          <w:numId w:val="1"/>
        </w:numPr>
        <w:rPr/>
      </w:pPr>
      <w:bookmarkStart w:id="2203" w:name="__RefHeading___Toc512876_3244359995"/>
      <w:bookmarkStart w:id="2204" w:name="_Toc965"/>
      <w:bookmarkEnd w:id="2203"/>
      <w:r>
        <w:rPr>
          <w:rtl w:val="true"/>
        </w:rPr>
        <w:t>نکته‌ها</w:t>
      </w:r>
      <w:r>
        <w:rPr>
          <w:rtl w:val="true"/>
        </w:rPr>
        <w:t>:</w:t>
      </w:r>
      <w:bookmarkEnd w:id="2204"/>
    </w:p>
    <w:p>
      <w:pPr>
        <w:pStyle w:val="Heading5"/>
        <w:numPr>
          <w:ilvl w:val="4"/>
          <w:numId w:val="1"/>
        </w:numPr>
        <w:rPr/>
      </w:pPr>
      <w:bookmarkStart w:id="2205" w:name="__RefHeading___Toc512878_3244359995"/>
      <w:bookmarkStart w:id="2206" w:name="_Toc966"/>
      <w:bookmarkEnd w:id="2205"/>
      <w:r>
        <w:rPr>
          <w:rtl w:val="true"/>
        </w:rPr>
        <w:t>اشاره</w:t>
      </w:r>
      <w:bookmarkEnd w:id="2206"/>
    </w:p>
    <w:p>
      <w:pPr>
        <w:pStyle w:val="BookText"/>
        <w:rPr/>
      </w:pPr>
      <w:r>
        <w:rPr>
          <w:rFonts w:ascii="IRNazanin" w:hAnsi="IRNazanin" w:eastAsia="IRNazanin"/>
          <w:color w:val="111111"/>
          <w:sz w:val="28"/>
          <w:sz w:val="28"/>
          <w:szCs w:val="28"/>
          <w:rtl w:val="true"/>
          <w:lang w:bidi="fa-IR"/>
        </w:rPr>
        <w:t>اجَل و حوادثی که پیش می‌آید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و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 با دعا و صدقه و کارهای خیر قابل تغییر است،امّا اجَل حتمی قابل تغییر نیست</w:t>
      </w:r>
      <w:r>
        <w:rPr>
          <w:rFonts w:eastAsia="IRNazanin" w:cs="IRNazanin"/>
          <w:color w:val="111111"/>
          <w:sz w:val="28"/>
          <w:szCs w:val="28"/>
          <w:rtl w:val="true"/>
          <w:lang w:bidi="fa-IR"/>
        </w:rPr>
        <w:t>.</w:t>
      </w:r>
    </w:p>
    <w:p>
      <w:pPr>
        <w:pStyle w:val="Heading5"/>
        <w:numPr>
          <w:ilvl w:val="4"/>
          <w:numId w:val="1"/>
        </w:numPr>
        <w:rPr/>
      </w:pPr>
      <w:bookmarkStart w:id="2207" w:name="__RefHeading___Toc512880_3244359995"/>
      <w:bookmarkStart w:id="2208" w:name="_Toc967"/>
      <w:bookmarkEnd w:id="2207"/>
      <w:r>
        <w:rPr>
          <w:rtl w:val="true"/>
        </w:rPr>
        <w:t>پیام‌ها</w:t>
      </w:r>
      <w:bookmarkEnd w:id="2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افراد بلکه امّت‌ها و تاریخ آنان زمان‌بندی و أَجَل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و ثبات افراد و أُمّت‌ها بدست خداست و انسان در جلو و عقب انداختن برنامه‌های حتمی الهی،نقشی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یَسْتَأْخِرُونَ</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512882_3244359995"/>
      <w:bookmarkStart w:id="2210" w:name="_Toc968"/>
      <w:bookmarkEnd w:id="220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2210"/>
    </w:p>
    <w:p>
      <w:pPr>
        <w:pStyle w:val="Heading5"/>
        <w:numPr>
          <w:ilvl w:val="4"/>
          <w:numId w:val="1"/>
        </w:numPr>
        <w:rPr/>
      </w:pPr>
      <w:bookmarkStart w:id="2211" w:name="__RefHeading___Toc512884_3244359995"/>
      <w:bookmarkStart w:id="2212" w:name="_Toc969"/>
      <w:bookmarkEnd w:id="2211"/>
      <w:r>
        <w:rPr>
          <w:rtl w:val="true"/>
        </w:rPr>
        <w:t>اشاره</w:t>
      </w:r>
      <w:bookmarkEnd w:id="2212"/>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دیوانه‌ای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راست‌گویانی چرا فرشتگان را پیش ما نمی‌آوری؟</w:t>
      </w:r>
    </w:p>
    <w:p>
      <w:pPr>
        <w:pStyle w:val="Heading5"/>
        <w:numPr>
          <w:ilvl w:val="4"/>
          <w:numId w:val="1"/>
        </w:numPr>
        <w:rPr/>
      </w:pPr>
      <w:bookmarkStart w:id="2213" w:name="__RefHeading___Toc512886_3244359995"/>
      <w:bookmarkStart w:id="2214" w:name="_Toc970"/>
      <w:bookmarkEnd w:id="2213"/>
      <w:r>
        <w:rPr>
          <w:rtl w:val="true"/>
        </w:rPr>
        <w:t>نکته‌ها</w:t>
      </w:r>
      <w:r>
        <w:rPr>
          <w:rtl w:val="true"/>
        </w:rPr>
        <w:t>:</w:t>
      </w:r>
      <w:bookmarkEnd w:id="2214"/>
    </w:p>
    <w:p>
      <w:pPr>
        <w:pStyle w:val="Heading5"/>
        <w:numPr>
          <w:ilvl w:val="4"/>
          <w:numId w:val="1"/>
        </w:numPr>
        <w:rPr/>
      </w:pPr>
      <w:bookmarkStart w:id="2215" w:name="__RefHeading___Toc512888_3244359995"/>
      <w:bookmarkStart w:id="2216" w:name="_Toc971"/>
      <w:bookmarkEnd w:id="2215"/>
      <w:r>
        <w:rPr>
          <w:rtl w:val="true"/>
        </w:rPr>
        <w:t>اشاره</w:t>
      </w:r>
      <w:bookmarkEnd w:id="221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بی‌عقل نیست،بلکه به معنای جن‌زده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دیوزده است و در جاهلیّت اعتقاد داشتند که شاعر به خاطر ارتباطی که با جنّ دارد می‌تواند شعر بگوید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تحقیر و تمسخر و تهمت و تردید،با انواع تأکیدها برای پیامبر صلی اللّٰه علیه و آله از زبان کفّار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تحقیر است،کلمه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کفّار به وحی عقیده نداشتند،یک نوع تمسخر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لَمَجْنُونٌ </w:t>
      </w:r>
      <w:r>
        <w:rPr>
          <w:rFonts w:eastAsia="IRNazanin" w:cs="IRNazanin"/>
          <w:color w:val="111111"/>
          <w:sz w:val="28"/>
          <w:szCs w:val="28"/>
          <w:rtl w:val="true"/>
          <w:lang w:bidi="fa-IR"/>
        </w:rPr>
        <w:t>»</w:t>
      </w:r>
      <w:bookmarkStart w:id="2217" w:name="pg13165_115035"/>
    </w:p>
    <w:p>
      <w:pPr>
        <w:pStyle w:val="BookText"/>
        <w:rPr/>
      </w:pPr>
      <w:bookmarkEnd w:id="2217"/>
      <w:r>
        <w:rPr>
          <w:rFonts w:ascii="Amiri" w:hAnsi="Amiri" w:eastAsia="Amiri" w:cs="Amiri"/>
          <w:color w:val="111111"/>
          <w:sz w:val="28"/>
          <w:sz w:val="28"/>
          <w:szCs w:val="28"/>
          <w:rtl w:val="true"/>
          <w:lang w:bidi="ar-SA"/>
        </w:rPr>
        <w:t xml:space="preserve">تهمت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تردید آنان در نبوّت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علاوه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 لام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قالب جمله اسمیه،نشانه‌ی انواع تاکید در سخن و عقیده انحرافی آنهاست</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512890_3244359995"/>
      <w:bookmarkStart w:id="2219" w:name="_Toc972"/>
      <w:bookmarkEnd w:id="2218"/>
      <w:r>
        <w:rPr>
          <w:rtl w:val="true"/>
        </w:rPr>
        <w:t>پیام‌ها</w:t>
      </w:r>
      <w:bookmarkEnd w:id="2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معنویات،نزد گروهی دیوانگی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سرچشمه سخنان پیامبر اکرم صلی اللّٰه علیه و آله را که وحی است قبول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کفّار،نشانه‌ی صداقت پیامبر را نزول فرشته می‌دانستند،ولی این بهانه‌ای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جای دیگر قرآن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فرض ما فرشتگان را بر آنان نازل کنیم و مردگان زنده شوند و با آنان سخن بگویند و در برابر چشمشان همه چیز را حاضر کنیم،باز هم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w:t>
      </w:r>
    </w:p>
    <w:p>
      <w:pPr>
        <w:pStyle w:val="Heading4"/>
        <w:numPr>
          <w:ilvl w:val="3"/>
          <w:numId w:val="1"/>
        </w:numPr>
        <w:rPr/>
      </w:pPr>
      <w:bookmarkStart w:id="2220" w:name="__RefHeading___Toc512892_3244359995"/>
      <w:bookmarkStart w:id="2221" w:name="_Toc973"/>
      <w:bookmarkEnd w:id="222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w:t>
      </w:r>
      <w:r>
        <w:rPr>
          <w:rtl w:val="true"/>
        </w:rPr>
        <w:t>]</w:t>
      </w:r>
      <w:bookmarkEnd w:id="2221"/>
    </w:p>
    <w:p>
      <w:pPr>
        <w:pStyle w:val="Heading5"/>
        <w:numPr>
          <w:ilvl w:val="4"/>
          <w:numId w:val="1"/>
        </w:numPr>
        <w:rPr/>
      </w:pPr>
      <w:bookmarkStart w:id="2222" w:name="__RefHeading___Toc512894_3244359995"/>
      <w:bookmarkStart w:id="2223" w:name="_Toc974"/>
      <w:bookmarkEnd w:id="2222"/>
      <w:r>
        <w:rPr>
          <w:rtl w:val="true"/>
        </w:rPr>
        <w:t>اشاره</w:t>
      </w:r>
      <w:bookmarkEnd w:id="2223"/>
    </w:p>
    <w:p>
      <w:pPr>
        <w:pStyle w:val="BookText"/>
        <w:rPr/>
      </w:pP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جز بر اساس حقّ نمی‌فرستیم و در آن صورت دیگر کفّار مهلت داده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فوری الهی آنان را خواهد گرفت</w:t>
      </w:r>
      <w:r>
        <w:rPr>
          <w:rFonts w:eastAsia="IRNazanin" w:cs="IRNazanin"/>
          <w:color w:val="111111"/>
          <w:sz w:val="28"/>
          <w:szCs w:val="28"/>
          <w:rtl w:val="true"/>
          <w:lang w:bidi="fa-IR"/>
        </w:rPr>
        <w:t>)</w:t>
      </w:r>
    </w:p>
    <w:p>
      <w:pPr>
        <w:pStyle w:val="Heading5"/>
        <w:numPr>
          <w:ilvl w:val="4"/>
          <w:numId w:val="1"/>
        </w:numPr>
        <w:rPr/>
      </w:pPr>
      <w:bookmarkStart w:id="2224" w:name="__RefHeading___Toc512896_3244359995"/>
      <w:bookmarkStart w:id="2225" w:name="_Toc975"/>
      <w:bookmarkEnd w:id="2224"/>
      <w:r>
        <w:rPr>
          <w:rtl w:val="true"/>
        </w:rPr>
        <w:t>نکته‌ها</w:t>
      </w:r>
      <w:r>
        <w:rPr>
          <w:rtl w:val="true"/>
        </w:rPr>
        <w:t>:</w:t>
      </w:r>
      <w:bookmarkEnd w:id="2225"/>
    </w:p>
    <w:p>
      <w:pPr>
        <w:pStyle w:val="Heading5"/>
        <w:numPr>
          <w:ilvl w:val="4"/>
          <w:numId w:val="1"/>
        </w:numPr>
        <w:rPr/>
      </w:pPr>
      <w:bookmarkStart w:id="2226" w:name="__RefHeading___Toc512898_3244359995"/>
      <w:bookmarkStart w:id="2227" w:name="_Toc976"/>
      <w:bookmarkEnd w:id="2226"/>
      <w:r>
        <w:rPr>
          <w:rtl w:val="true"/>
        </w:rPr>
        <w:t>اشاره</w:t>
      </w:r>
      <w:bookmarkEnd w:id="22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هر گاه معجزه‌ای از انبیا صادر شود و مردم بی‌اعتنایی کنند،ممکن است قهر الهی نازل شود و ممکن است برای مدّتی به آنان مهلت داده شود، لکن هر گاه نوع معجزه و درخواست آن از طرف مردم باشد؛نظیر بیرون آمدن شتر از دل کوه که از حضرت صالح خواستند و یا نظیر فروآمدن غذای آسمانی که از حضرت عیسی خواستند،در این گونه موارد هر گاه مردم تخلف نمایند قهر خدا حتمی و فوری است و دیگر به آنان مهلت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إِذاً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کفّار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تَأْتِینٰا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عزیز تقاضای فرود آمدن</w:t>
      </w:r>
      <w:bookmarkStart w:id="2228" w:name="pg13165_115036"/>
    </w:p>
    <w:p>
      <w:pPr>
        <w:pStyle w:val="BookText"/>
        <w:rPr/>
      </w:pPr>
      <w:bookmarkEnd w:id="2228"/>
      <w:r>
        <w:rPr>
          <w:rFonts w:ascii="IRNazanin" w:hAnsi="IRNazanin" w:eastAsia="IRNazanin"/>
          <w:color w:val="111111"/>
          <w:sz w:val="28"/>
          <w:sz w:val="28"/>
          <w:szCs w:val="28"/>
          <w:rtl w:val="true"/>
          <w:lang w:bidi="fa-IR"/>
        </w:rPr>
        <w:t>فرشتگان بر خودشان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نزول فرشتگان براست و حقّ آن است که فرشته بر افراد لایق نازل شود و نزول فرشته بر افراد نااهل باطل است و ما جز حقّ انجام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نُنَزِّلُ الْمَلاٰئِکَةَ إِلاّٰ بِالْحَقِّ</w:t>
      </w:r>
      <w:r>
        <w:rPr>
          <w:rFonts w:eastAsia="IRNazanin" w:cs="IRNazanin"/>
          <w:color w:val="111111"/>
          <w:sz w:val="28"/>
          <w:szCs w:val="28"/>
          <w:rtl w:val="true"/>
          <w:lang w:bidi="fa-IR"/>
        </w:rPr>
        <w:t>»</w:t>
      </w:r>
    </w:p>
    <w:p>
      <w:pPr>
        <w:pStyle w:val="Heading5"/>
        <w:numPr>
          <w:ilvl w:val="4"/>
          <w:numId w:val="1"/>
        </w:numPr>
        <w:rPr/>
      </w:pPr>
      <w:bookmarkStart w:id="2229" w:name="__RefHeading___Toc512900_3244359995"/>
      <w:bookmarkStart w:id="2230" w:name="_Toc977"/>
      <w:bookmarkEnd w:id="2229"/>
      <w:r>
        <w:rPr>
          <w:rtl w:val="true"/>
        </w:rPr>
        <w:t>پیام‌ها</w:t>
      </w:r>
      <w:bookmarkEnd w:id="2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 اساس هوس این و آن نیست،بلکه بر اساس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الْمَلاٰئِکَةَ إِلاّٰ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نیز قانون دارد و در مواردی که نوع معجزه با درخواست خود مردم باشد ولی بازهم سرکشی نمایند،مهلتی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إِذاً مُنْظَرِینَ</w:t>
      </w:r>
      <w:r>
        <w:rPr>
          <w:rFonts w:eastAsia="IRNazanin" w:cs="IRNazanin"/>
          <w:color w:val="111111"/>
          <w:sz w:val="28"/>
          <w:szCs w:val="28"/>
          <w:rtl w:val="true"/>
          <w:lang w:bidi="fa-IR"/>
        </w:rPr>
        <w:t>»</w:t>
      </w:r>
    </w:p>
    <w:p>
      <w:pPr>
        <w:pStyle w:val="Heading4"/>
        <w:numPr>
          <w:ilvl w:val="3"/>
          <w:numId w:val="1"/>
        </w:numPr>
        <w:rPr/>
      </w:pPr>
      <w:bookmarkStart w:id="2231" w:name="__RefHeading___Toc512902_3244359995"/>
      <w:bookmarkStart w:id="2232" w:name="_Toc978"/>
      <w:bookmarkEnd w:id="223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w:t>
      </w:r>
      <w:r>
        <w:rPr>
          <w:rtl w:val="true"/>
        </w:rPr>
        <w:t>]</w:t>
      </w:r>
      <w:bookmarkEnd w:id="2232"/>
    </w:p>
    <w:p>
      <w:pPr>
        <w:pStyle w:val="Heading5"/>
        <w:numPr>
          <w:ilvl w:val="4"/>
          <w:numId w:val="1"/>
        </w:numPr>
        <w:rPr/>
      </w:pPr>
      <w:bookmarkStart w:id="2233" w:name="__RefHeading___Toc512904_3244359995"/>
      <w:bookmarkStart w:id="2234" w:name="_Toc979"/>
      <w:bookmarkEnd w:id="2233"/>
      <w:r>
        <w:rPr>
          <w:rtl w:val="true"/>
        </w:rPr>
        <w:t>اشاره</w:t>
      </w:r>
      <w:bookmarkEnd w:id="2234"/>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خود قرآن را نازل کردیم و قطعاً ما خود آن را نگاه‌داریم</w:t>
      </w:r>
    </w:p>
    <w:p>
      <w:pPr>
        <w:pStyle w:val="Heading5"/>
        <w:numPr>
          <w:ilvl w:val="4"/>
          <w:numId w:val="1"/>
        </w:numPr>
        <w:rPr/>
      </w:pPr>
      <w:bookmarkStart w:id="2235" w:name="__RefHeading___Toc512906_3244359995"/>
      <w:bookmarkStart w:id="2236" w:name="_Toc980"/>
      <w:bookmarkEnd w:id="2235"/>
      <w:r>
        <w:rPr>
          <w:rtl w:val="true"/>
        </w:rPr>
        <w:t>نکته‌ها</w:t>
      </w:r>
      <w:r>
        <w:rPr>
          <w:rtl w:val="true"/>
        </w:rPr>
        <w:t>:</w:t>
      </w:r>
      <w:bookmarkEnd w:id="2236"/>
    </w:p>
    <w:p>
      <w:pPr>
        <w:pStyle w:val="Heading5"/>
        <w:numPr>
          <w:ilvl w:val="4"/>
          <w:numId w:val="1"/>
        </w:numPr>
        <w:rPr/>
      </w:pPr>
      <w:bookmarkStart w:id="2237" w:name="__RefHeading___Toc512908_3244359995"/>
      <w:bookmarkStart w:id="2238" w:name="_Toc981"/>
      <w:bookmarkEnd w:id="2237"/>
      <w:r>
        <w:rPr>
          <w:rtl w:val="true"/>
        </w:rPr>
        <w:t>اشاره</w:t>
      </w:r>
      <w:bookmarkEnd w:id="223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نیست سرچشمه ذکر پیامبر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نکنید قطعاً خود ما هستیم که ذکر و قرآن را بر او نازل می‌کنیم و همان گونه که کفّار با تأکید نسبت جنون می‌دادند،خداوند با تأکید بیشتری نزول قرآن و حفظ آن را به ذات مقدّس خود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کوتاه ده نوع تأکید بکار رفته است؛پنج تأکید برای نزول قرآن که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إِنّٰا،نَحْنُ،نَزَّلْنَا،الذِّکْرَ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شده و پنج تأکید برای حفظ قرآن از هر نوع تغییر و تحولی که در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ان،نا،له،ل،حافظون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اصطلاح ادبیات عرب برای اهل فن روشن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و وعده خدا در این آیه،هیچگونه تغییر و تحریفی در قرآن رخ نداده،چنان که در آیات دیگر نیز این مطلب آمده است،از جمله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w:t>
      </w:r>
      <w:bookmarkStart w:id="2239" w:name="pg13165_115037"/>
    </w:p>
    <w:p>
      <w:pPr>
        <w:pStyle w:val="BookText"/>
        <w:rPr/>
      </w:pPr>
      <w:bookmarkEnd w:id="2239"/>
      <w:r>
        <w:rPr>
          <w:rFonts w:ascii="IRNazanin" w:hAnsi="IRNazanin" w:eastAsia="IRNazanin"/>
          <w:color w:val="111111"/>
          <w:sz w:val="28"/>
          <w:sz w:val="28"/>
          <w:szCs w:val="28"/>
          <w:rtl w:val="true"/>
          <w:lang w:bidi="fa-IR"/>
        </w:rPr>
        <w:t>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باطلی از هیچ طریقی به قرآن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روایاتی را دیدیم که در آن به تحریف قرآن اشاره‌ای دارد؛یا جعلی است که باید بر دیوار زد و یا مراد تحریف در معنا و عمل،تفسیر به رأی و سلیقه و کنارزدن قرآن شناسان اصلی یعنی اهل بیت پیامبر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وعده خداوند مبنی بر حفاظت از قرآن،مسلمانان از آغاز،قرآن را حفظ کرده و در نوشتن و حفظ آن جدّی بودند،حتّی آموزش قرآن را مهریه زنان قرار می‌دادند،در نمازها می‌خواندند و کاتبان وحی افراد متعدّد بودند که یکی از آنان حضرت علی علیه السلام بود و امامان اهل بیت علیهم السلام مردم را به همین قرآن موجود دعوت می‌کردند،به علاوه حدیث ثقلین از شخص پیامبر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می‌گذارم و می‌روم؛یکی قرآن و دیگری اهل بیتم،که این دو هرگز از هم جدا نمی‌شوند و اگر شما به هر دو تمسک کنید،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دیگری بر سلامت قرآن است و به راستی مگر می‌توان گفت رسالت پیامبر ثابت ولی کتابش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وعده داد الطاف حق در زمینه تحریف نشدن قرآن صدها کتاب و مقاله و تحقیق از سوی بزرگان شیعه تألیف شده است و با کمال تأسّف عقیده به تحریف را به ناحقّ به شیعه نسبت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ذکر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اعراض از ذکر و قرآن،انسان را به بدبختی می‌کشاند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قرآن ذکر است و تنها با ذکر خدا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2240" w:name="__RefHeading___Toc512910_3244359995"/>
      <w:bookmarkStart w:id="2241" w:name="_Toc982"/>
      <w:bookmarkEnd w:id="2240"/>
      <w:r>
        <w:rPr>
          <w:rtl w:val="true"/>
        </w:rPr>
        <w:t>پیام‌ها</w:t>
      </w:r>
      <w:bookmarkEnd w:id="224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نه از بشر است و نه از فرشته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همیشه محفوظ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فاعل رمز دوام است</w:t>
      </w:r>
      <w:r>
        <w:rPr>
          <w:rFonts w:eastAsia="Amiri" w:cs="Amiri" w:ascii="Amiri" w:hAnsi="Amiri"/>
          <w:color w:val="111111"/>
          <w:sz w:val="28"/>
          <w:szCs w:val="28"/>
          <w:rtl w:val="true"/>
          <w:lang w:bidi="ar-SA"/>
        </w:rPr>
        <w:t>)</w:t>
      </w:r>
      <w:bookmarkStart w:id="2242" w:name="pg13165_115038"/>
    </w:p>
    <w:p>
      <w:pPr>
        <w:pStyle w:val="BookText"/>
        <w:rPr/>
      </w:pPr>
      <w:bookmarkEnd w:id="22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پیشگویی‌های قرآن و از امتیازات اسلام،مصونیت قرآن از تحریف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قرآن،ذکر است؛یاد خدا،یاد نعمت‌ها،یاد تاریخ گذشتگان و یاد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و تحقیرهای ناروا،باید محکم و همانند خودشان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Heading4"/>
        <w:numPr>
          <w:ilvl w:val="3"/>
          <w:numId w:val="1"/>
        </w:numPr>
        <w:rPr/>
      </w:pPr>
      <w:bookmarkStart w:id="2243" w:name="__RefHeading___Toc512912_3244359995"/>
      <w:bookmarkStart w:id="2244" w:name="_Toc983"/>
      <w:bookmarkEnd w:id="224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2244"/>
    </w:p>
    <w:p>
      <w:pPr>
        <w:pStyle w:val="Heading5"/>
        <w:numPr>
          <w:ilvl w:val="4"/>
          <w:numId w:val="1"/>
        </w:numPr>
        <w:rPr/>
      </w:pPr>
      <w:bookmarkStart w:id="2245" w:name="__RefHeading___Toc512914_3244359995"/>
      <w:bookmarkStart w:id="2246" w:name="_Toc984"/>
      <w:bookmarkEnd w:id="2245"/>
      <w:r>
        <w:rPr>
          <w:rtl w:val="true"/>
        </w:rPr>
        <w:t>اشاره</w:t>
      </w:r>
      <w:bookmarkEnd w:id="2246"/>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پیش از تو،در میان اقوام و گروه‌های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پیامبری برایشان نمی‌آمد،مگر آنکه به استهزای او می‌پرداختند</w:t>
      </w:r>
      <w:r>
        <w:rPr>
          <w:rFonts w:eastAsia="IRNazanin" w:cs="IRNazanin"/>
          <w:color w:val="111111"/>
          <w:sz w:val="28"/>
          <w:szCs w:val="28"/>
          <w:rtl w:val="true"/>
          <w:lang w:bidi="fa-IR"/>
        </w:rPr>
        <w:t>.</w:t>
      </w:r>
    </w:p>
    <w:p>
      <w:pPr>
        <w:pStyle w:val="Heading5"/>
        <w:numPr>
          <w:ilvl w:val="4"/>
          <w:numId w:val="1"/>
        </w:numPr>
        <w:rPr/>
      </w:pPr>
      <w:bookmarkStart w:id="2247" w:name="__RefHeading___Toc512916_3244359995"/>
      <w:bookmarkStart w:id="2248" w:name="_Toc985"/>
      <w:bookmarkEnd w:id="2247"/>
      <w:r>
        <w:rPr>
          <w:rtl w:val="true"/>
        </w:rPr>
        <w:t>نکته‌ها</w:t>
      </w:r>
      <w:r>
        <w:rPr>
          <w:rtl w:val="true"/>
        </w:rPr>
        <w:t>:</w:t>
      </w:r>
      <w:bookmarkEnd w:id="2248"/>
    </w:p>
    <w:p>
      <w:pPr>
        <w:pStyle w:val="Heading5"/>
        <w:numPr>
          <w:ilvl w:val="4"/>
          <w:numId w:val="1"/>
        </w:numPr>
        <w:rPr/>
      </w:pPr>
      <w:bookmarkStart w:id="2249" w:name="__RefHeading___Toc512918_3244359995"/>
      <w:bookmarkStart w:id="2250" w:name="_Toc986"/>
      <w:bookmarkEnd w:id="2249"/>
      <w:r>
        <w:rPr>
          <w:rtl w:val="true"/>
        </w:rPr>
        <w:t>اشاره</w:t>
      </w:r>
      <w:bookmarkEnd w:id="225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امّت و گروهی است که دارای نوعی پیوند و همبستگی می‌باشند؛ خواه پیوند در خط حقّ باشد،نظیر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و خواه در خط انحراف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دِینَهُمْ وَ کٰانُوا شِیَعاً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هدف از استهزا؛یا شکستن ابهّت انبیا بود تا مردمِ حق‌جو گرد آنان جمع نشوند،یا برای جبران ضعف و ناتوانی خودشان در برابر منطق انبیا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دستاویز مسخره قرار می‌گرفت؛یا زندگی ساده انبیا یا پیروان محروم آنان و یا شکستن سنّت‌های خرافه‌ای بود</w:t>
      </w:r>
      <w:r>
        <w:rPr>
          <w:rFonts w:eastAsia="IRNazanin" w:cs="IRNazanin"/>
          <w:color w:val="111111"/>
          <w:sz w:val="28"/>
          <w:szCs w:val="28"/>
          <w:rtl w:val="true"/>
          <w:lang w:bidi="fa-IR"/>
        </w:rPr>
        <w:t>.</w:t>
      </w:r>
    </w:p>
    <w:p>
      <w:pPr>
        <w:pStyle w:val="Heading5"/>
        <w:numPr>
          <w:ilvl w:val="4"/>
          <w:numId w:val="1"/>
        </w:numPr>
        <w:rPr/>
      </w:pPr>
      <w:bookmarkStart w:id="2251" w:name="__RefHeading___Toc512920_3244359995"/>
      <w:bookmarkStart w:id="2252" w:name="_Toc987"/>
      <w:bookmarkEnd w:id="2251"/>
      <w:r>
        <w:rPr>
          <w:rtl w:val="true"/>
        </w:rPr>
        <w:t>پیام‌ها</w:t>
      </w:r>
      <w:bookmarkEnd w:id="225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سیل استهزا،باید افراد را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و مشکلات دیگران،تحمّل مشکلات را بر انسان آسان می‌کند</w:t>
      </w:r>
      <w:r>
        <w:rPr>
          <w:rFonts w:eastAsia="IRNazanin" w:cs="IRNazanin"/>
          <w:color w:val="111111"/>
          <w:sz w:val="28"/>
          <w:szCs w:val="28"/>
          <w:rtl w:val="true"/>
          <w:lang w:bidi="fa-IR"/>
        </w:rPr>
        <w:t>.</w:t>
      </w:r>
      <w:bookmarkStart w:id="2253" w:name="pg13165_115039"/>
    </w:p>
    <w:p>
      <w:pPr>
        <w:pStyle w:val="BookText"/>
        <w:rPr/>
      </w:pPr>
      <w:bookmarkEnd w:id="2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مِنْ قَبْلِکَ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انبیا،از مسخره شدن بدست کفّار،مصون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نباید با تمسخر مردم،دل سرد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استهزا،سیره و روش همیشگی کفّار،در برابر انبیا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حربه‌ی کسی که منطق ندارد،استهزا می‌باشد</w:t>
      </w:r>
      <w:r>
        <w:rPr>
          <w:rFonts w:eastAsia="IRNazanin" w:cs="IRNazanin"/>
          <w:color w:val="111111"/>
          <w:sz w:val="28"/>
          <w:szCs w:val="28"/>
          <w:rtl w:val="true"/>
          <w:lang w:bidi="fa-IR"/>
        </w:rPr>
        <w:t>)</w:t>
      </w:r>
    </w:p>
    <w:p>
      <w:pPr>
        <w:pStyle w:val="Heading4"/>
        <w:numPr>
          <w:ilvl w:val="3"/>
          <w:numId w:val="1"/>
        </w:numPr>
        <w:rPr/>
      </w:pPr>
      <w:bookmarkStart w:id="2254" w:name="__RefHeading___Toc512922_3244359995"/>
      <w:bookmarkStart w:id="2255" w:name="_Toc988"/>
      <w:bookmarkEnd w:id="225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2255"/>
    </w:p>
    <w:p>
      <w:pPr>
        <w:pStyle w:val="Heading5"/>
        <w:numPr>
          <w:ilvl w:val="4"/>
          <w:numId w:val="1"/>
        </w:numPr>
        <w:rPr/>
      </w:pPr>
      <w:bookmarkStart w:id="2256" w:name="__RefHeading___Toc512924_3244359995"/>
      <w:bookmarkStart w:id="2257" w:name="_Toc989"/>
      <w:bookmarkEnd w:id="2256"/>
      <w:r>
        <w:rPr>
          <w:rtl w:val="true"/>
        </w:rPr>
        <w:t>اشاره</w:t>
      </w:r>
      <w:bookmarkEnd w:id="2257"/>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اینگونه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دلهای مجرمان راه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آن ایمان نمی‌آورند و سنّت و راه کفّار پیشین نیز اینگونه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آسمان دری بر روی آنان بگشاییم تا همواره در آن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می‌گفتند در حقیقت ما چشم‌بندی شده‌ایم بلکه ما قومی جادو شده‌ایم</w:t>
      </w:r>
      <w:r>
        <w:rPr>
          <w:rFonts w:eastAsia="IRNazanin" w:cs="IRNazanin"/>
          <w:color w:val="111111"/>
          <w:sz w:val="28"/>
          <w:szCs w:val="28"/>
          <w:rtl w:val="true"/>
          <w:lang w:bidi="fa-IR"/>
        </w:rPr>
        <w:t>.</w:t>
      </w:r>
    </w:p>
    <w:p>
      <w:pPr>
        <w:pStyle w:val="Heading5"/>
        <w:numPr>
          <w:ilvl w:val="4"/>
          <w:numId w:val="1"/>
        </w:numPr>
        <w:rPr/>
      </w:pPr>
      <w:bookmarkStart w:id="2258" w:name="__RefHeading___Toc512926_3244359995"/>
      <w:bookmarkStart w:id="2259" w:name="_Toc990"/>
      <w:bookmarkEnd w:id="2258"/>
      <w:r>
        <w:rPr>
          <w:rtl w:val="true"/>
        </w:rPr>
        <w:t>نکته‌ها</w:t>
      </w:r>
      <w:r>
        <w:rPr>
          <w:rtl w:val="true"/>
        </w:rPr>
        <w:t>:</w:t>
      </w:r>
      <w:bookmarkEnd w:id="2259"/>
    </w:p>
    <w:p>
      <w:pPr>
        <w:pStyle w:val="Heading5"/>
        <w:numPr>
          <w:ilvl w:val="4"/>
          <w:numId w:val="1"/>
        </w:numPr>
        <w:rPr/>
      </w:pPr>
      <w:bookmarkStart w:id="2260" w:name="__RefHeading___Toc512928_3244359995"/>
      <w:bookmarkStart w:id="2261" w:name="_Toc991"/>
      <w:bookmarkEnd w:id="2260"/>
      <w:r>
        <w:rPr>
          <w:rtl w:val="true"/>
        </w:rPr>
        <w:t>اشاره</w:t>
      </w:r>
      <w:bookmarkEnd w:id="22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آیه قبل خواندیم که کفّار از پیامبر اکرم صلی اللّٰه علیه و آله درخواست دیدن و آوردن فرشته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ما دری از آسمان را به روی آنان باز کنیم و آنان به آسمان بالا روند و ملائکه و چیزهای دیگری را هم ببینند،باز ایمان نخواهند آورد، زیرا تقاضای دیدن فرشته تنها یک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لجوج عروج خود را به آسمان نیز،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دیگر </w:t>
      </w:r>
      <w:r>
        <w:rPr>
          <w:rStyle w:val="FootnoteAnchor"/>
          <w:rtl w:val="true"/>
        </w:rPr>
        <w:footnoteReference w:id="471"/>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کتابی را در کاغذی از آسمان نازل کنیم و آنان با دست خود آن را بگیرند باز هم انکار می‌کنند و می‌گویند این جز</w:t>
      </w:r>
      <w:bookmarkStart w:id="2262" w:name="pg13165_115040"/>
    </w:p>
    <w:p>
      <w:pPr>
        <w:pStyle w:val="BookText"/>
        <w:rPr/>
      </w:pPr>
      <w:bookmarkEnd w:id="2262"/>
      <w:r>
        <w:rPr>
          <w:rFonts w:ascii="IRNazanin" w:hAnsi="IRNazanin" w:eastAsia="IRNazanin"/>
          <w:color w:val="111111"/>
          <w:sz w:val="28"/>
          <w:sz w:val="28"/>
          <w:szCs w:val="28"/>
          <w:rtl w:val="true"/>
          <w:lang w:bidi="fa-IR"/>
        </w:rPr>
        <w:t>جادو و سحر آشکاری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این تکذیب و استهزا را در دل کفّار نفوذ دادیم،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سنگدل شده‌اند و دیگر قابل هدایت نیستند</w:t>
      </w:r>
      <w:r>
        <w:rPr>
          <w:rFonts w:eastAsia="IRNazanin" w:cs="IRNazanin"/>
          <w:color w:val="111111"/>
          <w:sz w:val="28"/>
          <w:szCs w:val="28"/>
          <w:rtl w:val="true"/>
          <w:lang w:bidi="fa-IR"/>
        </w:rPr>
        <w:t>.</w:t>
      </w:r>
    </w:p>
    <w:p>
      <w:pPr>
        <w:pStyle w:val="Heading5"/>
        <w:numPr>
          <w:ilvl w:val="4"/>
          <w:numId w:val="1"/>
        </w:numPr>
        <w:rPr/>
      </w:pPr>
      <w:bookmarkStart w:id="2263" w:name="__RefHeading___Toc512930_3244359995"/>
      <w:bookmarkStart w:id="2264" w:name="_Toc992"/>
      <w:bookmarkEnd w:id="2263"/>
      <w:r>
        <w:rPr>
          <w:rtl w:val="true"/>
        </w:rPr>
        <w:t>پیام‌ها</w:t>
      </w:r>
      <w:bookmarkEnd w:id="2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برای هدایت مردم،نسبت به همه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نَسْلُکُهُ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 و مطالب حقّ را به دل و عمق جان مردم می‌رساند،تا نگویند ما حقیقت را نفهمیدیم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گناه،انسان را از هدایت پذیری دور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الْمُجْرِمِینَ، لاٰ یُؤْمِنُونَ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فهمیدن حق،برای پذیرفتن آن کافی نیست،زیرا ایمان آوردن نیاز به اراده و تواضع و خشوع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نَسْلُکُهُ فِی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درهایی دارد که با اراده‌ی خداوند،بر هر کس که بخواهد باز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عَلَیْهِمْ 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لجاجت،مانع شناخت است و لجوج محسوسات را نیز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فَتَحْنٰا عَلَیْهِمْ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إِنَّمٰا سُکِّرَتْ أَبْصٰارُنٰا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لجاجت،درد بی درمان و رو به گسترش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دیدن هر گونه نشانه‌ای ابتدا می‌گوید؛چشم من سحر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سُکِّرَتْ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می‌گوید؛تمام وجودم سحر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قَوْمٌ مَسْحُورُونَ</w:t>
      </w:r>
      <w:r>
        <w:rPr>
          <w:rFonts w:eastAsia="IRNazanin" w:cs="IRNazanin"/>
          <w:color w:val="111111"/>
          <w:sz w:val="28"/>
          <w:szCs w:val="28"/>
          <w:rtl w:val="true"/>
          <w:lang w:bidi="fa-IR"/>
        </w:rPr>
        <w:t>»</w:t>
      </w:r>
    </w:p>
    <w:p>
      <w:pPr>
        <w:pStyle w:val="Heading4"/>
        <w:numPr>
          <w:ilvl w:val="3"/>
          <w:numId w:val="1"/>
        </w:numPr>
        <w:rPr/>
      </w:pPr>
      <w:bookmarkStart w:id="2265" w:name="__RefHeading___Toc512932_3244359995"/>
      <w:bookmarkStart w:id="2266" w:name="_Toc993"/>
      <w:bookmarkEnd w:id="226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16</w:t>
      </w:r>
      <w:r>
        <w:rPr>
          <w:rtl w:val="true"/>
        </w:rPr>
        <w:t>]</w:t>
      </w:r>
      <w:bookmarkEnd w:id="2266"/>
    </w:p>
    <w:p>
      <w:pPr>
        <w:pStyle w:val="Heading5"/>
        <w:numPr>
          <w:ilvl w:val="4"/>
          <w:numId w:val="1"/>
        </w:numPr>
        <w:rPr/>
      </w:pPr>
      <w:bookmarkStart w:id="2267" w:name="__RefHeading___Toc512934_3244359995"/>
      <w:bookmarkStart w:id="2268" w:name="_Toc994"/>
      <w:bookmarkEnd w:id="2267"/>
      <w:r>
        <w:rPr>
          <w:rtl w:val="true"/>
        </w:rPr>
        <w:t>اشاره</w:t>
      </w:r>
      <w:bookmarkEnd w:id="2268"/>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در آسمان برج‌هایی قرار دادیم و آن را برای بینندگان زینت دادیم</w:t>
      </w:r>
      <w:r>
        <w:rPr>
          <w:rFonts w:eastAsia="IRNazanin" w:cs="IRNazanin"/>
          <w:color w:val="111111"/>
          <w:sz w:val="28"/>
          <w:szCs w:val="28"/>
          <w:rtl w:val="true"/>
          <w:lang w:bidi="fa-IR"/>
        </w:rPr>
        <w:t>.</w:t>
      </w:r>
    </w:p>
    <w:p>
      <w:pPr>
        <w:pStyle w:val="Heading5"/>
        <w:numPr>
          <w:ilvl w:val="4"/>
          <w:numId w:val="1"/>
        </w:numPr>
        <w:rPr/>
      </w:pPr>
      <w:bookmarkStart w:id="2269" w:name="__RefHeading___Toc512936_3244359995"/>
      <w:bookmarkStart w:id="2270" w:name="_Toc995"/>
      <w:bookmarkEnd w:id="2269"/>
      <w:r>
        <w:rPr>
          <w:rtl w:val="true"/>
        </w:rPr>
        <w:t>نکته‌ها</w:t>
      </w:r>
      <w:r>
        <w:rPr>
          <w:rtl w:val="true"/>
        </w:rPr>
        <w:t>:</w:t>
      </w:r>
      <w:bookmarkEnd w:id="2270"/>
    </w:p>
    <w:p>
      <w:pPr>
        <w:pStyle w:val="Heading5"/>
        <w:numPr>
          <w:ilvl w:val="4"/>
          <w:numId w:val="1"/>
        </w:numPr>
        <w:rPr/>
      </w:pPr>
      <w:bookmarkStart w:id="2271" w:name="__RefHeading___Toc512938_3244359995"/>
      <w:bookmarkStart w:id="2272" w:name="_Toc996"/>
      <w:bookmarkEnd w:id="2271"/>
      <w:r>
        <w:rPr>
          <w:rtl w:val="true"/>
        </w:rPr>
        <w:t>اشاره</w:t>
      </w:r>
      <w:bookmarkEnd w:id="227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ظهور است و به زنی که زینت خود را ظاهر می‌کند،می‌گویند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قصر و کاخ و ساختمان‌های بلند که جلوه‌ای خاص</w:t>
      </w:r>
      <w:bookmarkStart w:id="2273" w:name="pg13165_115041"/>
    </w:p>
    <w:p>
      <w:pPr>
        <w:pStyle w:val="BookText"/>
        <w:rPr/>
      </w:pPr>
      <w:bookmarkEnd w:id="2273"/>
      <w:r>
        <w:rPr>
          <w:rFonts w:ascii="IRNazanin" w:hAnsi="IRNazanin" w:eastAsia="IRNazanin"/>
          <w:color w:val="111111"/>
          <w:sz w:val="28"/>
          <w:sz w:val="28"/>
          <w:szCs w:val="28"/>
          <w:rtl w:val="true"/>
          <w:lang w:bidi="fa-IR"/>
        </w:rPr>
        <w:t>دارد برج گفته می‌شود و در این آیه کرات آسمانی یا منازل آنها به برج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گردش زمین به دور خورشید،دائره‌ای فرضی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دایره را دوازده قسمت نموده‌اند که مطابق هر قسمتی ستارگانی قرار می‌گیرند و به تناسب شکل آن،مجموعه‌ای از ستارگان به آن نامگذاری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به نام‌های فروردین،اردیبهشت،خرداد،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عربی به نام حمل،ثور،جوزا،سرطان،اسد،سنبله، میزان،عقرب،قوس،جدی،دلو و حوت می‌باشد</w:t>
      </w:r>
      <w:r>
        <w:rPr>
          <w:rFonts w:eastAsia="IRNazanin" w:cs="IRNazanin"/>
          <w:color w:val="111111"/>
          <w:sz w:val="28"/>
          <w:szCs w:val="28"/>
          <w:rtl w:val="true"/>
          <w:lang w:bidi="fa-IR"/>
        </w:rPr>
        <w:t>.</w:t>
      </w:r>
    </w:p>
    <w:p>
      <w:pPr>
        <w:pStyle w:val="Heading5"/>
        <w:numPr>
          <w:ilvl w:val="4"/>
          <w:numId w:val="1"/>
        </w:numPr>
        <w:rPr/>
      </w:pPr>
      <w:bookmarkStart w:id="2274" w:name="__RefHeading___Toc512940_3244359995"/>
      <w:bookmarkStart w:id="2275" w:name="_Toc997"/>
      <w:bookmarkEnd w:id="2274"/>
      <w:r>
        <w:rPr>
          <w:rtl w:val="true"/>
        </w:rPr>
        <w:t>پیام‌ها</w:t>
      </w:r>
      <w:bookmarkEnd w:id="2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آسمانی و حرکت آنها در مدارهای گوناگون،یکی از آثار توحید و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جَعَلْنٰا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آسمانی نیز حادث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زیبایی،یک اصل در آفرینش است که خداوند در خلقت آسمان‌ها آن را رعایت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نیز همچون زمین،برای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لِلنّٰاظِرِینَ</w:t>
      </w:r>
      <w:r>
        <w:rPr>
          <w:rFonts w:eastAsia="IRNazanin" w:cs="IRNazanin"/>
          <w:color w:val="111111"/>
          <w:sz w:val="28"/>
          <w:szCs w:val="28"/>
          <w:rtl w:val="true"/>
          <w:lang w:bidi="fa-IR"/>
        </w:rPr>
        <w:t>»</w:t>
      </w:r>
    </w:p>
    <w:p>
      <w:pPr>
        <w:pStyle w:val="Heading4"/>
        <w:numPr>
          <w:ilvl w:val="3"/>
          <w:numId w:val="1"/>
        </w:numPr>
        <w:rPr/>
      </w:pPr>
      <w:bookmarkStart w:id="2276" w:name="__RefHeading___Toc512942_3244359995"/>
      <w:bookmarkStart w:id="2277" w:name="_Toc998"/>
      <w:bookmarkEnd w:id="227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2277"/>
    </w:p>
    <w:p>
      <w:pPr>
        <w:pStyle w:val="Heading5"/>
        <w:numPr>
          <w:ilvl w:val="4"/>
          <w:numId w:val="1"/>
        </w:numPr>
        <w:rPr/>
      </w:pPr>
      <w:bookmarkStart w:id="2278" w:name="__RefHeading___Toc512944_3244359995"/>
      <w:bookmarkStart w:id="2279" w:name="_Toc999"/>
      <w:bookmarkEnd w:id="2278"/>
      <w:r>
        <w:rPr>
          <w:rtl w:val="true"/>
        </w:rPr>
        <w:t>اشاره</w:t>
      </w:r>
      <w:bookmarkEnd w:id="2279"/>
    </w:p>
    <w:p>
      <w:pPr>
        <w:pStyle w:val="BookText"/>
        <w:rPr/>
      </w:pP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شیطان رانده شده‌ای،حفظ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دزدانه گوش فرا داد که شهابی روشن او را دنبال نمود</w:t>
      </w:r>
      <w:r>
        <w:rPr>
          <w:rFonts w:eastAsia="IRNazanin" w:cs="IRNazanin"/>
          <w:color w:val="111111"/>
          <w:sz w:val="28"/>
          <w:szCs w:val="28"/>
          <w:rtl w:val="true"/>
          <w:lang w:bidi="fa-IR"/>
        </w:rPr>
        <w:t>.</w:t>
      </w:r>
    </w:p>
    <w:p>
      <w:pPr>
        <w:pStyle w:val="Heading5"/>
        <w:numPr>
          <w:ilvl w:val="4"/>
          <w:numId w:val="1"/>
        </w:numPr>
        <w:rPr/>
      </w:pPr>
      <w:bookmarkStart w:id="2280" w:name="__RefHeading___Toc512946_3244359995"/>
      <w:bookmarkStart w:id="2281" w:name="_Toc1000"/>
      <w:bookmarkEnd w:id="2280"/>
      <w:r>
        <w:rPr>
          <w:rtl w:val="true"/>
        </w:rPr>
        <w:t>نکته‌ها</w:t>
      </w:r>
      <w:r>
        <w:rPr>
          <w:rtl w:val="true"/>
        </w:rPr>
        <w:t>:</w:t>
      </w:r>
      <w:bookmarkEnd w:id="2281"/>
    </w:p>
    <w:p>
      <w:pPr>
        <w:pStyle w:val="Heading5"/>
        <w:numPr>
          <w:ilvl w:val="4"/>
          <w:numId w:val="1"/>
        </w:numPr>
        <w:rPr/>
      </w:pPr>
      <w:bookmarkStart w:id="2282" w:name="__RefHeading___Toc512948_3244359995"/>
      <w:bookmarkStart w:id="2283" w:name="_Toc1001"/>
      <w:bookmarkEnd w:id="2282"/>
      <w:r>
        <w:rPr>
          <w:rtl w:val="true"/>
        </w:rPr>
        <w:t>اشاره</w:t>
      </w:r>
      <w:bookmarkEnd w:id="2283"/>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سرقت کلام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فی ظلال و مراغی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آیه را نمی‌دانیم که چگونه شیطان خبر دزدی می‌کند و چه خبری را سرقت می‌کند،ولی فخر رازی و آلوسی در تفاسیر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آسمان،همین آسمان ظاهر و مراد از شهاب،همین سنگ‌های آسمانی</w:t>
      </w:r>
      <w:bookmarkStart w:id="2284" w:name="pg13165_115042"/>
    </w:p>
    <w:p>
      <w:pPr>
        <w:pStyle w:val="BookText"/>
        <w:rPr/>
      </w:pPr>
      <w:bookmarkEnd w:id="2284"/>
      <w:r>
        <w:rPr>
          <w:rFonts w:ascii="IRNazanin" w:hAnsi="IRNazanin" w:eastAsia="IRNazanin"/>
          <w:color w:val="111111"/>
          <w:sz w:val="28"/>
          <w:sz w:val="28"/>
          <w:szCs w:val="28"/>
          <w:rtl w:val="true"/>
          <w:lang w:bidi="fa-IR"/>
        </w:rPr>
        <w:t>است که پرتاب و مشتعل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آسمان،عالم ملکوت است که شیاطین را راهی بر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معنویّت چهره‌های درخشان و الگوها و رهبرانی قرار دادیم و حقایق را از وسوسه‌های شیطان حفظ کردیم و هر گاه شیطان صفتی وسوسه‌ای نماید،با استدلال و منطق محکم بر او هجوم آورده و بدعت و التقاط و وسوسه‌های او را با شهاب علم و برهانِ اهل ذکر محو می‌کنیم</w:t>
      </w:r>
      <w:r>
        <w:rPr>
          <w:rFonts w:eastAsia="IRNazanin" w:cs="IRNazanin"/>
          <w:color w:val="111111"/>
          <w:sz w:val="28"/>
          <w:szCs w:val="28"/>
          <w:rtl w:val="true"/>
          <w:lang w:bidi="fa-IR"/>
        </w:rPr>
        <w:t>.</w:t>
      </w:r>
    </w:p>
    <w:p>
      <w:pPr>
        <w:pStyle w:val="Heading5"/>
        <w:numPr>
          <w:ilvl w:val="4"/>
          <w:numId w:val="1"/>
        </w:numPr>
        <w:rPr/>
      </w:pPr>
      <w:bookmarkStart w:id="2285" w:name="__RefHeading___Toc512950_3244359995"/>
      <w:bookmarkStart w:id="2286" w:name="_Toc1002"/>
      <w:bookmarkEnd w:id="2285"/>
      <w:r>
        <w:rPr>
          <w:rtl w:val="true"/>
        </w:rPr>
        <w:t>پیام‌ها</w:t>
      </w:r>
      <w:bookmarkEnd w:id="2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که زینت دارند،باید حفظ شوند و حفظ آنها تنها کار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مرکز تدبیر امور و فرشتگان مدبّران امورند و مراکز تدبیر باید منطقه حفاظتی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حَفِظْنٰاهٰا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ابلیس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شیطان،به خودی خود نمی‌رود،باید او را طرد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و جاسوسی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اسْتَرَقَ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جاسوس باید برخوردی سریع و انقلابی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شیطان صفتی یافت شد،روشنگران جامعه باید با شهاب علم،آنان را دنبال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مُبِینٌ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وسوسه‌ها و شیطنت‌ها باید بسیار صریح،علنی و فوری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صافّات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یُقْذَفُونَ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شیطان باید از همه اطراف باشد و گر نه به شکل دیگر و از راه دیگری جلوه می‌کند</w:t>
      </w:r>
      <w:r>
        <w:rPr>
          <w:rFonts w:eastAsia="IRNazanin" w:cs="IRNazanin"/>
          <w:color w:val="111111"/>
          <w:sz w:val="28"/>
          <w:szCs w:val="28"/>
          <w:rtl w:val="true"/>
          <w:lang w:bidi="fa-IR"/>
        </w:rPr>
        <w:t>)</w:t>
      </w:r>
    </w:p>
    <w:p>
      <w:pPr>
        <w:pStyle w:val="Heading4"/>
        <w:numPr>
          <w:ilvl w:val="3"/>
          <w:numId w:val="1"/>
        </w:numPr>
        <w:rPr/>
      </w:pPr>
      <w:bookmarkStart w:id="2287" w:name="__RefHeading___Toc512952_3244359995"/>
      <w:bookmarkStart w:id="2288" w:name="_Toc1003"/>
      <w:bookmarkEnd w:id="2287"/>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2288"/>
    </w:p>
    <w:p>
      <w:pPr>
        <w:pStyle w:val="Heading5"/>
        <w:numPr>
          <w:ilvl w:val="4"/>
          <w:numId w:val="1"/>
        </w:numPr>
        <w:rPr/>
      </w:pPr>
      <w:bookmarkStart w:id="2289" w:name="__RefHeading___Toc512954_3244359995"/>
      <w:bookmarkStart w:id="2290" w:name="_Toc1004"/>
      <w:bookmarkEnd w:id="2289"/>
      <w:r>
        <w:rPr>
          <w:rtl w:val="true"/>
        </w:rPr>
        <w:t>اشاره</w:t>
      </w:r>
      <w:bookmarkEnd w:id="2290"/>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را گستراندیم و در آن کوه‌های استوار افکندیم و در آن از هر چیز سنجیده و به اندازه،رویاندیم</w:t>
      </w:r>
      <w:r>
        <w:rPr>
          <w:rFonts w:eastAsia="IRNazanin" w:cs="IRNazanin"/>
          <w:color w:val="111111"/>
          <w:sz w:val="28"/>
          <w:szCs w:val="28"/>
          <w:rtl w:val="true"/>
          <w:lang w:bidi="fa-IR"/>
        </w:rPr>
        <w:t>.</w:t>
      </w:r>
      <w:bookmarkStart w:id="2291" w:name="pg13165_115043"/>
    </w:p>
    <w:p>
      <w:pPr>
        <w:pStyle w:val="BookText"/>
        <w:rPr/>
      </w:pPr>
      <w:bookmarkEnd w:id="2291"/>
      <w:r>
        <w:rPr>
          <w:rFonts w:ascii="IRNazanin" w:hAnsi="IRNazanin" w:eastAsia="IRNazanin"/>
          <w:color w:val="111111"/>
          <w:sz w:val="28"/>
          <w:sz w:val="28"/>
          <w:szCs w:val="28"/>
          <w:rtl w:val="true"/>
          <w:lang w:bidi="fa-IR"/>
        </w:rPr>
        <w:t>و در آن زمین،برای شما و آنکه شما روزی دهنده او نیستید،وسیله‌ی زندگی قرار دادیم</w:t>
      </w:r>
      <w:r>
        <w:rPr>
          <w:rFonts w:eastAsia="IRNazanin" w:cs="IRNazanin"/>
          <w:color w:val="111111"/>
          <w:sz w:val="28"/>
          <w:szCs w:val="28"/>
          <w:rtl w:val="true"/>
          <w:lang w:bidi="fa-IR"/>
        </w:rPr>
        <w:t>.</w:t>
      </w:r>
    </w:p>
    <w:p>
      <w:pPr>
        <w:pStyle w:val="Heading5"/>
        <w:numPr>
          <w:ilvl w:val="4"/>
          <w:numId w:val="1"/>
        </w:numPr>
        <w:rPr/>
      </w:pPr>
      <w:bookmarkStart w:id="2292" w:name="__RefHeading___Toc512956_3244359995"/>
      <w:bookmarkStart w:id="2293" w:name="_Toc1005"/>
      <w:bookmarkEnd w:id="2292"/>
      <w:r>
        <w:rPr>
          <w:rtl w:val="true"/>
        </w:rPr>
        <w:t>نکته‌ها</w:t>
      </w:r>
      <w:r>
        <w:rPr>
          <w:rtl w:val="true"/>
        </w:rPr>
        <w:t>:</w:t>
      </w:r>
      <w:bookmarkEnd w:id="2293"/>
    </w:p>
    <w:p>
      <w:pPr>
        <w:pStyle w:val="Heading5"/>
        <w:numPr>
          <w:ilvl w:val="4"/>
          <w:numId w:val="1"/>
        </w:numPr>
        <w:rPr/>
      </w:pPr>
      <w:bookmarkStart w:id="2294" w:name="__RefHeading___Toc512958_3244359995"/>
      <w:bookmarkStart w:id="2295" w:name="_Toc1006"/>
      <w:bookmarkEnd w:id="2294"/>
      <w:r>
        <w:rPr>
          <w:rtl w:val="true"/>
        </w:rPr>
        <w:t>اشاره</w:t>
      </w:r>
      <w:bookmarkEnd w:id="2295"/>
    </w:p>
    <w:p>
      <w:pPr>
        <w:pStyle w:val="BookText"/>
        <w:rPr/>
      </w:pPr>
      <w:r>
        <w:rPr>
          <w:rFonts w:ascii="IRNazanin" w:hAnsi="IRNazanin" w:eastAsia="IRNazanin"/>
          <w:color w:val="111111"/>
          <w:sz w:val="28"/>
          <w:sz w:val="28"/>
          <w:szCs w:val="28"/>
          <w:rtl w:val="true"/>
          <w:lang w:bidi="fa-IR"/>
        </w:rPr>
        <w:t>مراد از القای کوه همچون القای شبهه،ایجاد آن است،کلمه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ثابت و پابرجاست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وسیله زندگی است</w:t>
      </w:r>
      <w:r>
        <w:rPr>
          <w:rFonts w:eastAsia="IRNazanin" w:cs="IRNazanin"/>
          <w:color w:val="111111"/>
          <w:sz w:val="28"/>
          <w:szCs w:val="28"/>
          <w:rtl w:val="true"/>
          <w:lang w:bidi="fa-IR"/>
        </w:rPr>
        <w:t>.</w:t>
      </w:r>
    </w:p>
    <w:p>
      <w:pPr>
        <w:pStyle w:val="Heading5"/>
        <w:numPr>
          <w:ilvl w:val="4"/>
          <w:numId w:val="1"/>
        </w:numPr>
        <w:rPr/>
      </w:pPr>
      <w:bookmarkStart w:id="2296" w:name="__RefHeading___Toc512960_3244359995"/>
      <w:bookmarkStart w:id="2297" w:name="_Toc1007"/>
      <w:bookmarkEnd w:id="2296"/>
      <w:r>
        <w:rPr>
          <w:rtl w:val="true"/>
        </w:rPr>
        <w:t>پیام‌ها</w:t>
      </w:r>
      <w:bookmarkEnd w:id="2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الهی،گستردگی و مسطح بودن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نه کشاورزی و بسیار از تلاش‌های دیگر به سختی انجام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زمین و پیدایش کوه‌ها و نباتات،تصادفی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مَدَدْنٰاهٰا، أَلْقَیْنٰا، أَنْبَتْنٰا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آفریده‌ها،بر اساس میزان و قانون خاصّی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 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آماده رویش هر گونه گیاه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و کوه و نبات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خداوند،معیشت و رزق همه موجودات را،حتّی آنها که شما توان تأمین آن را ندارید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لَسْتُمْ لَهُ بِرٰازِقِینَ</w:t>
      </w:r>
      <w:r>
        <w:rPr>
          <w:rFonts w:eastAsia="IRNazanin" w:cs="IRNazanin"/>
          <w:color w:val="111111"/>
          <w:sz w:val="28"/>
          <w:szCs w:val="28"/>
          <w:rtl w:val="true"/>
          <w:lang w:bidi="fa-IR"/>
        </w:rPr>
        <w:t>»</w:t>
      </w:r>
    </w:p>
    <w:p>
      <w:pPr>
        <w:pStyle w:val="Heading4"/>
        <w:numPr>
          <w:ilvl w:val="3"/>
          <w:numId w:val="1"/>
        </w:numPr>
        <w:rPr/>
      </w:pPr>
      <w:bookmarkStart w:id="2298" w:name="__RefHeading___Toc512962_3244359995"/>
      <w:bookmarkStart w:id="2299" w:name="_Toc1008"/>
      <w:bookmarkEnd w:id="229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21</w:t>
      </w:r>
      <w:r>
        <w:rPr>
          <w:rtl w:val="true"/>
        </w:rPr>
        <w:t>]</w:t>
      </w:r>
      <w:bookmarkEnd w:id="2299"/>
    </w:p>
    <w:p>
      <w:pPr>
        <w:pStyle w:val="Heading5"/>
        <w:numPr>
          <w:ilvl w:val="4"/>
          <w:numId w:val="1"/>
        </w:numPr>
        <w:rPr/>
      </w:pPr>
      <w:bookmarkStart w:id="2300" w:name="__RefHeading___Toc512964_3244359995"/>
      <w:bookmarkStart w:id="2301" w:name="_Toc1009"/>
      <w:bookmarkEnd w:id="2300"/>
      <w:r>
        <w:rPr>
          <w:rtl w:val="true"/>
        </w:rPr>
        <w:t>اشاره</w:t>
      </w:r>
      <w:bookmarkEnd w:id="2301"/>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چیز نیست مگر آنکه منابع و گنجینه‌های آن نزد ماست و ما جز به مقدار معین فرو نمی‌فرستیم</w:t>
      </w:r>
    </w:p>
    <w:p>
      <w:pPr>
        <w:pStyle w:val="Heading5"/>
        <w:numPr>
          <w:ilvl w:val="4"/>
          <w:numId w:val="1"/>
        </w:numPr>
        <w:rPr/>
      </w:pPr>
      <w:bookmarkStart w:id="2302" w:name="__RefHeading___Toc512966_3244359995"/>
      <w:bookmarkStart w:id="2303" w:name="_Toc1010"/>
      <w:bookmarkEnd w:id="2302"/>
      <w:r>
        <w:rPr>
          <w:rtl w:val="true"/>
        </w:rPr>
        <w:t>نکته‌ها</w:t>
      </w:r>
      <w:r>
        <w:rPr>
          <w:rtl w:val="true"/>
        </w:rPr>
        <w:t>:</w:t>
      </w:r>
      <w:bookmarkEnd w:id="2303"/>
    </w:p>
    <w:p>
      <w:pPr>
        <w:pStyle w:val="Heading5"/>
        <w:numPr>
          <w:ilvl w:val="4"/>
          <w:numId w:val="1"/>
        </w:numPr>
        <w:rPr/>
      </w:pPr>
      <w:bookmarkStart w:id="2304" w:name="__RefHeading___Toc512968_3244359995"/>
      <w:bookmarkStart w:id="2305" w:name="_Toc1011"/>
      <w:bookmarkEnd w:id="2304"/>
      <w:r>
        <w:rPr>
          <w:rtl w:val="true"/>
        </w:rPr>
        <w:t>اشاره</w:t>
      </w:r>
      <w:bookmarkEnd w:id="2305"/>
    </w:p>
    <w:p>
      <w:pPr>
        <w:pStyle w:val="BookText"/>
        <w:rPr/>
      </w:pPr>
      <w:r>
        <w:rPr>
          <w:rFonts w:ascii="IRNazanin" w:hAnsi="IRNazanin" w:eastAsia="IRNazanin"/>
          <w:color w:val="111111"/>
          <w:sz w:val="28"/>
          <w:sz w:val="28"/>
          <w:szCs w:val="28"/>
          <w:rtl w:val="true"/>
          <w:lang w:bidi="fa-IR"/>
        </w:rPr>
        <w:t>در آیات متعدّد به مسئله اندازه‌گیری در خلقت موجودات اشاره شده است،از جمله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472"/>
      </w:r>
      <w:bookmarkStart w:id="2306" w:name="pg13165_115044"/>
    </w:p>
    <w:p>
      <w:pPr>
        <w:pStyle w:val="BookText"/>
        <w:rPr/>
      </w:pPr>
      <w:bookmarkEnd w:id="2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عِنْدَهُ بِمِقْدٰارٍ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 که اگر خداوند رزق بندگانش را توسعه دهد،آنان دست به تجاوز می‌زنند،به همین دلیل به مقداری که صلاح می‌داند،به هر کس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نیز اشاره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خزائن،اسباب و عناصر و امکانات بالقوه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وجود هر موجودی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آفریده‌ای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توان و قدرت بینایی و شنوایی نیز در نزد خدا،سرچشمه و خزینه‌ای دارد که به مقدار معین از آن به ما می‌رسد،مثلاً اگر او بخواهد ما می‌توانیم صدای پای مورچه را در آن طرف کره زمین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علوم امروز کشف کرده که هر نباتی دارای وزن مخصوص است که هر گاه کمی عناصر و اجزای آن کم و زیاد شود،دیگر آن گیاه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گاهی از مکان بالاست،نظیر نزول باران و گاهی از مقام بالاست،نظیر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که به معنای آفرینش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می‌خوانیم که نعمت‌ها اندازه و حساب دارد و مقدار هر یک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آیات و روایات دیگر عوامل آن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انسان‌ها می‌تواند در تعیین رزق مؤثر باشد؛داشتن اخلاق خوب، تخصّص عالی،سعه صدر،حسن نیّت و سوز و دعای نیکان می‌تواند در آن مقدار معلوم مؤثر باشد</w:t>
      </w:r>
      <w:r>
        <w:rPr>
          <w:rFonts w:eastAsia="IRNazanin" w:cs="IRNazanin"/>
          <w:color w:val="111111"/>
          <w:sz w:val="28"/>
          <w:szCs w:val="28"/>
          <w:rtl w:val="true"/>
          <w:lang w:bidi="fa-IR"/>
        </w:rPr>
        <w:t>.</w:t>
      </w:r>
    </w:p>
    <w:p>
      <w:pPr>
        <w:pStyle w:val="Heading5"/>
        <w:numPr>
          <w:ilvl w:val="4"/>
          <w:numId w:val="1"/>
        </w:numPr>
        <w:rPr/>
      </w:pPr>
      <w:bookmarkStart w:id="2307" w:name="__RefHeading___Toc512970_3244359995"/>
      <w:bookmarkStart w:id="2308" w:name="_Toc1012"/>
      <w:bookmarkEnd w:id="2307"/>
      <w:r>
        <w:rPr>
          <w:rtl w:val="true"/>
        </w:rPr>
        <w:t>پیام‌ها</w:t>
      </w:r>
      <w:bookmarkEnd w:id="23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هستی،سرچشمه و منبعی دارد که در اختیار خداست و تنها بخشی از آن بدست ما می‌رسد که ما از آن آگاهیم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خَزٰائِنُهُ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هستی،بدون اندازه معین آفریده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مَعْلُومٍ</w:t>
      </w:r>
      <w:r>
        <w:rPr>
          <w:rFonts w:eastAsia="IRNazanin" w:cs="IRNazanin"/>
          <w:color w:val="111111"/>
          <w:sz w:val="28"/>
          <w:szCs w:val="28"/>
          <w:rtl w:val="true"/>
          <w:lang w:bidi="fa-IR"/>
        </w:rPr>
        <w:t>»</w:t>
      </w:r>
      <w:bookmarkStart w:id="2309" w:name="pg13165_115045"/>
    </w:p>
    <w:p>
      <w:pPr>
        <w:pStyle w:val="BookText"/>
        <w:rPr/>
      </w:pPr>
      <w:bookmarkEnd w:id="23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الهی متعدّد و نزول رحمت او تدریجی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به معنای نزول تدریج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الهی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چه نزد اوست،باقی است</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خَزٰائِنُهُ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غیر خدا نروید،زیرا که هر چه بخواهید سرچشمه‌اش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خَزٰائِنُهُ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داشتن،دلیل مصرف کردن نیست،بلکه در مصرف باید حکمت و ظرفیّت و ده‌ها نکته دیگر را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إِلاّٰ بِقَدَرٍ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هستی برای بشر،کشف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خَزٰائِنُهُ</w:t>
      </w:r>
      <w:r>
        <w:rPr>
          <w:rFonts w:eastAsia="IRNazanin" w:cs="IRNazanin"/>
          <w:color w:val="111111"/>
          <w:sz w:val="28"/>
          <w:szCs w:val="28"/>
          <w:rtl w:val="true"/>
          <w:lang w:bidi="fa-IR"/>
        </w:rPr>
        <w:t>»</w:t>
      </w:r>
    </w:p>
    <w:p>
      <w:pPr>
        <w:pStyle w:val="Heading4"/>
        <w:numPr>
          <w:ilvl w:val="3"/>
          <w:numId w:val="1"/>
        </w:numPr>
        <w:rPr/>
      </w:pPr>
      <w:bookmarkStart w:id="2310" w:name="__RefHeading___Toc512972_3244359995"/>
      <w:bookmarkStart w:id="2311" w:name="_Toc1013"/>
      <w:bookmarkEnd w:id="231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22</w:t>
      </w:r>
      <w:r>
        <w:rPr>
          <w:rtl w:val="true"/>
        </w:rPr>
        <w:t>]</w:t>
      </w:r>
      <w:bookmarkEnd w:id="2311"/>
    </w:p>
    <w:p>
      <w:pPr>
        <w:pStyle w:val="Heading5"/>
        <w:numPr>
          <w:ilvl w:val="4"/>
          <w:numId w:val="1"/>
        </w:numPr>
        <w:rPr/>
      </w:pPr>
      <w:bookmarkStart w:id="2312" w:name="__RefHeading___Toc512974_3244359995"/>
      <w:bookmarkStart w:id="2313" w:name="_Toc1014"/>
      <w:bookmarkEnd w:id="2312"/>
      <w:r>
        <w:rPr>
          <w:rtl w:val="true"/>
        </w:rPr>
        <w:t>اشاره</w:t>
      </w:r>
      <w:bookmarkEnd w:id="2313"/>
    </w:p>
    <w:p>
      <w:pPr>
        <w:pStyle w:val="BookText"/>
        <w:rPr/>
      </w:pP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بادها را برای بارور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و از آسمان آبی نازل کردیم،پس شما را بدان سیراب نمودیم در حالی که شما نه خزینه‌دار بارانید و نه می‌توانید آن را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ابرها یا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کنید</w:t>
      </w:r>
      <w:r>
        <w:rPr>
          <w:rFonts w:eastAsia="IRNazanin" w:cs="IRNazanin"/>
          <w:color w:val="111111"/>
          <w:sz w:val="28"/>
          <w:szCs w:val="28"/>
          <w:rtl w:val="true"/>
          <w:lang w:bidi="fa-IR"/>
        </w:rPr>
        <w:t>.</w:t>
      </w:r>
    </w:p>
    <w:p>
      <w:pPr>
        <w:pStyle w:val="Heading5"/>
        <w:numPr>
          <w:ilvl w:val="4"/>
          <w:numId w:val="1"/>
        </w:numPr>
        <w:rPr/>
      </w:pPr>
      <w:bookmarkStart w:id="2314" w:name="__RefHeading___Toc512976_3244359995"/>
      <w:bookmarkStart w:id="2315" w:name="_Toc1015"/>
      <w:bookmarkEnd w:id="2314"/>
      <w:r>
        <w:rPr>
          <w:rtl w:val="true"/>
        </w:rPr>
        <w:t>نکته‌ها</w:t>
      </w:r>
      <w:r>
        <w:rPr>
          <w:rtl w:val="true"/>
        </w:rPr>
        <w:t>:</w:t>
      </w:r>
      <w:bookmarkEnd w:id="2315"/>
    </w:p>
    <w:p>
      <w:pPr>
        <w:pStyle w:val="Heading5"/>
        <w:numPr>
          <w:ilvl w:val="4"/>
          <w:numId w:val="1"/>
        </w:numPr>
        <w:rPr/>
      </w:pPr>
      <w:bookmarkStart w:id="2316" w:name="__RefHeading___Toc512978_3244359995"/>
      <w:bookmarkStart w:id="2317" w:name="_Toc1016"/>
      <w:bookmarkEnd w:id="2316"/>
      <w:r>
        <w:rPr>
          <w:rtl w:val="true"/>
        </w:rPr>
        <w:t>اشاره</w:t>
      </w:r>
      <w:bookmarkEnd w:id="2317"/>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بارور کردن ابرها،از طریق پیوند ابرهای مثبت و منفی است و یا به معنای بارور کردن گیاهان،از طریق انتقال گرده‌های گیاهان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می‌خوانیم که گاهی باد عقیم و بی‌فایده است،و گاهی سرچشمه برکات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یُزْجِی سَحٰاباً ثُمَّ یُؤَلِّفُ بَیْنَهُ ثُمَّ یَجْعَلُهُ رُکٰاماً فَتَرَی الْوَدْقَ 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ابرهای پراکنده را سوق می‌دهد سپس بیکدیگر متصل می‌کند سپس آنها متراکم می‌کند پس می‌بینی که باران از میان آنها بیرون می‌آید</w:t>
      </w:r>
      <w:r>
        <w:rPr>
          <w:rFonts w:eastAsia="IRNazanin" w:cs="IRNazanin"/>
          <w:color w:val="111111"/>
          <w:sz w:val="28"/>
          <w:szCs w:val="28"/>
          <w:rtl w:val="true"/>
          <w:lang w:bidi="fa-IR"/>
        </w:rPr>
        <w:t>.</w:t>
      </w:r>
      <w:bookmarkStart w:id="2318" w:name="pg13165_115046"/>
    </w:p>
    <w:p>
      <w:pPr>
        <w:pStyle w:val="BookText"/>
        <w:rPr/>
      </w:pPr>
      <w:bookmarkEnd w:id="2318"/>
      <w:r>
        <w:rPr>
          <w:rFonts w:ascii="IRNazanin" w:hAnsi="IRNazanin" w:eastAsia="IRNazanin"/>
          <w:color w:val="111111"/>
          <w:sz w:val="28"/>
          <w:sz w:val="28"/>
          <w:szCs w:val="28"/>
          <w:rtl w:val="true"/>
          <w:lang w:bidi="fa-IR"/>
        </w:rPr>
        <w:t>انسان برای مدّت طولانی نه می‌تواند آب را در ابرها نگاه دارد و نه روی زمین،چون فرو می‌رود و نه در درّه‌های سنگی،چون بخار می‌شود</w:t>
      </w:r>
      <w:r>
        <w:rPr>
          <w:rFonts w:eastAsia="IRNazanin" w:cs="IRNazanin"/>
          <w:color w:val="111111"/>
          <w:sz w:val="28"/>
          <w:szCs w:val="28"/>
          <w:rtl w:val="true"/>
          <w:lang w:bidi="fa-IR"/>
        </w:rPr>
        <w:t>.</w:t>
      </w:r>
    </w:p>
    <w:p>
      <w:pPr>
        <w:pStyle w:val="Heading5"/>
        <w:numPr>
          <w:ilvl w:val="4"/>
          <w:numId w:val="1"/>
        </w:numPr>
        <w:rPr/>
      </w:pPr>
      <w:bookmarkStart w:id="2319" w:name="__RefHeading___Toc512980_3244359995"/>
      <w:bookmarkStart w:id="2320" w:name="_Toc1017"/>
      <w:bookmarkEnd w:id="2319"/>
      <w:r>
        <w:rPr>
          <w:rtl w:val="true"/>
        </w:rPr>
        <w:t>پیام‌ها</w:t>
      </w:r>
      <w:bookmarkEnd w:id="2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و مدبّر هستی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فَأَنْزَلْنٰا، فَأَسْقَیْنٰاکُمُوهُ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نگهداری ضروری‌ترین نیازها نیز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لَهُ بِخٰازِنِینَ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آب غیر از نعمت سیراب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فَأَسْقَیْنٰاکُمُوهُ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انسان آب بنوشد و سیراب شود،خود نعمتی علاوه بر نعمت آب است،زیرا می‌شد که انسان تشنه آب بنوشد ولی سیراب نشود</w:t>
      </w:r>
      <w:r>
        <w:rPr>
          <w:rFonts w:eastAsia="IRNazanin" w:cs="IRNazanin"/>
          <w:color w:val="111111"/>
          <w:sz w:val="28"/>
          <w:szCs w:val="28"/>
          <w:rtl w:val="true"/>
          <w:lang w:bidi="fa-IR"/>
        </w:rPr>
        <w:t>.)</w:t>
      </w:r>
    </w:p>
    <w:p>
      <w:pPr>
        <w:pStyle w:val="Heading4"/>
        <w:numPr>
          <w:ilvl w:val="3"/>
          <w:numId w:val="1"/>
        </w:numPr>
        <w:rPr/>
      </w:pPr>
      <w:bookmarkStart w:id="2321" w:name="__RefHeading___Toc512982_3244359995"/>
      <w:bookmarkStart w:id="2322" w:name="_Toc1018"/>
      <w:bookmarkEnd w:id="232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2322"/>
    </w:p>
    <w:p>
      <w:pPr>
        <w:pStyle w:val="Heading5"/>
        <w:numPr>
          <w:ilvl w:val="4"/>
          <w:numId w:val="1"/>
        </w:numPr>
        <w:rPr/>
      </w:pPr>
      <w:bookmarkStart w:id="2323" w:name="__RefHeading___Toc512984_3244359995"/>
      <w:bookmarkStart w:id="2324" w:name="_Toc1019"/>
      <w:bookmarkEnd w:id="2323"/>
      <w:r>
        <w:rPr>
          <w:rtl w:val="true"/>
        </w:rPr>
        <w:t>اشاره</w:t>
      </w:r>
      <w:bookmarkEnd w:id="2324"/>
    </w:p>
    <w:p>
      <w:pPr>
        <w:pStyle w:val="BookText"/>
        <w:rPr/>
      </w:pP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این مائیم که زنده می‌کنیم و می‌میرانیم و مائیم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همه، باقی مانده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ما به پیشینیان از شما علم داریم و به آیندگان نیز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پروردگار تو است که همه آنان را محشور خواهد کرد،زیرا که او حکیم و علیم است</w:t>
      </w:r>
      <w:r>
        <w:rPr>
          <w:rFonts w:eastAsia="IRNazanin" w:cs="IRNazanin"/>
          <w:color w:val="111111"/>
          <w:sz w:val="28"/>
          <w:szCs w:val="28"/>
          <w:rtl w:val="true"/>
          <w:lang w:bidi="fa-IR"/>
        </w:rPr>
        <w:t>.</w:t>
      </w:r>
    </w:p>
    <w:p>
      <w:pPr>
        <w:pStyle w:val="Heading5"/>
        <w:numPr>
          <w:ilvl w:val="4"/>
          <w:numId w:val="1"/>
        </w:numPr>
        <w:rPr/>
      </w:pPr>
      <w:bookmarkStart w:id="2325" w:name="__RefHeading___Toc512986_3244359995"/>
      <w:bookmarkStart w:id="2326" w:name="_Toc1020"/>
      <w:bookmarkEnd w:id="2325"/>
      <w:r>
        <w:rPr>
          <w:rtl w:val="true"/>
        </w:rPr>
        <w:t>نکته‌ها</w:t>
      </w:r>
      <w:r>
        <w:rPr>
          <w:rtl w:val="true"/>
        </w:rPr>
        <w:t>:</w:t>
      </w:r>
      <w:bookmarkEnd w:id="2326"/>
    </w:p>
    <w:p>
      <w:pPr>
        <w:pStyle w:val="Heading5"/>
        <w:numPr>
          <w:ilvl w:val="4"/>
          <w:numId w:val="1"/>
        </w:numPr>
        <w:rPr/>
      </w:pPr>
      <w:bookmarkStart w:id="2327" w:name="__RefHeading___Toc512988_3244359995"/>
      <w:bookmarkStart w:id="2328" w:name="_Toc1021"/>
      <w:bookmarkEnd w:id="2327"/>
      <w:r>
        <w:rPr>
          <w:rtl w:val="true"/>
        </w:rPr>
        <w:t>اشاره</w:t>
      </w:r>
      <w:bookmarkEnd w:id="232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مصادیقی ذکر کرده‌اند،از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باقیماندگان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و عاشقان جبهه و غیر آنان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صف اول نماز جماعت حاضر می‌شوند و کسانی که در صف آخر حضور می‌یابند تا به زنان حاضر در جماعت نگاه بد کنند که آیه می‌فرماید ما می‌دانیم و بعضی از خوبی به جایی رسیده بودند که</w:t>
      </w:r>
      <w:bookmarkStart w:id="2329" w:name="pg13165_115047"/>
    </w:p>
    <w:p>
      <w:pPr>
        <w:pStyle w:val="BookText"/>
        <w:rPr/>
      </w:pPr>
      <w:bookmarkEnd w:id="2329"/>
      <w:r>
        <w:rPr>
          <w:rFonts w:ascii="IRNazanin" w:hAnsi="IRNazanin" w:eastAsia="IRNazanin"/>
          <w:color w:val="111111"/>
          <w:sz w:val="28"/>
          <w:sz w:val="28"/>
          <w:szCs w:val="28"/>
          <w:rtl w:val="true"/>
          <w:lang w:bidi="fa-IR"/>
        </w:rPr>
        <w:t>منزلشان را در معرض فروش قرار داده بودند تا در عوض در نزدیک مسجد منزل تهیه کنند و به صف اول برسند که آیه می‌فرماید ما این افراد را نیز می‌شناسیم</w:t>
      </w:r>
      <w:r>
        <w:rPr>
          <w:rFonts w:eastAsia="IRNazanin" w:cs="IRNazanin"/>
          <w:color w:val="111111"/>
          <w:sz w:val="28"/>
          <w:szCs w:val="28"/>
          <w:rtl w:val="true"/>
          <w:lang w:bidi="fa-IR"/>
        </w:rPr>
        <w:t>.</w:t>
      </w:r>
    </w:p>
    <w:p>
      <w:pPr>
        <w:pStyle w:val="Heading5"/>
        <w:numPr>
          <w:ilvl w:val="4"/>
          <w:numId w:val="1"/>
        </w:numPr>
        <w:rPr/>
      </w:pPr>
      <w:bookmarkStart w:id="2330" w:name="__RefHeading___Toc512990_3244359995"/>
      <w:bookmarkStart w:id="2331" w:name="_Toc1022"/>
      <w:bookmarkEnd w:id="2330"/>
      <w:r>
        <w:rPr>
          <w:rtl w:val="true"/>
        </w:rPr>
        <w:t>پیام‌ها</w:t>
      </w:r>
      <w:bookmarkEnd w:id="2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تنها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رفتنی هستند،پس سزاوار است با عمل خود ارث خوبی برای وارث حقیقی بجای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الْوٰارِثُونَ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زمان،در علم خداوند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گذشته و حال و آینده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الْمُسْتَقْدِمِینَ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الْمُسْتَأْخِرِینَ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رستاخیز،کیفر و پاداش دادن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هُوَ یَحْشُرُهُمْ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رستاخیز،حکمت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ذرات خاک،غذا و غذا،نطفه و نطفه،انسان شود و با مرگ،دوباره به خاک تبدیل شود و حساب و کتابی در کار نباشد،این کار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حَکِیمٌ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قدیم و جدید با هم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عملکرد همه و آثار و نیّات هر فرد،آگاهی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عَلِیمٌ</w:t>
      </w:r>
      <w:r>
        <w:rPr>
          <w:rFonts w:eastAsia="IRNazanin" w:cs="IRNazanin"/>
          <w:color w:val="111111"/>
          <w:sz w:val="28"/>
          <w:szCs w:val="28"/>
          <w:rtl w:val="true"/>
          <w:lang w:bidi="fa-IR"/>
        </w:rPr>
        <w:t>»</w:t>
      </w:r>
    </w:p>
    <w:p>
      <w:pPr>
        <w:pStyle w:val="Heading4"/>
        <w:numPr>
          <w:ilvl w:val="3"/>
          <w:numId w:val="1"/>
        </w:numPr>
        <w:rPr/>
      </w:pPr>
      <w:bookmarkStart w:id="2332" w:name="__RefHeading___Toc512992_3244359995"/>
      <w:bookmarkStart w:id="2333" w:name="_Toc1023"/>
      <w:bookmarkEnd w:id="233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2333"/>
    </w:p>
    <w:p>
      <w:pPr>
        <w:pStyle w:val="Heading5"/>
        <w:numPr>
          <w:ilvl w:val="4"/>
          <w:numId w:val="1"/>
        </w:numPr>
        <w:rPr/>
      </w:pPr>
      <w:bookmarkStart w:id="2334" w:name="__RefHeading___Toc512994_3244359995"/>
      <w:bookmarkStart w:id="2335" w:name="_Toc1024"/>
      <w:bookmarkEnd w:id="2334"/>
      <w:r>
        <w:rPr>
          <w:rtl w:val="true"/>
        </w:rPr>
        <w:t>اشاره</w:t>
      </w:r>
      <w:bookmarkEnd w:id="2335"/>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انسان را از گِلی خشک،از گِلی سیاه متغیر و بو گرفته،آفریدیم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انسان،جنّ را از آتشی سوزان و نافذ آفریدیم</w:t>
      </w:r>
      <w:r>
        <w:rPr>
          <w:rFonts w:eastAsia="IRNazanin" w:cs="IRNazanin"/>
          <w:color w:val="111111"/>
          <w:sz w:val="28"/>
          <w:szCs w:val="28"/>
          <w:rtl w:val="true"/>
          <w:lang w:bidi="fa-IR"/>
        </w:rPr>
        <w:t>.</w:t>
      </w:r>
    </w:p>
    <w:p>
      <w:pPr>
        <w:pStyle w:val="Heading5"/>
        <w:numPr>
          <w:ilvl w:val="4"/>
          <w:numId w:val="1"/>
        </w:numPr>
        <w:rPr/>
      </w:pPr>
      <w:bookmarkStart w:id="2336" w:name="__RefHeading___Toc512996_3244359995"/>
      <w:bookmarkStart w:id="2337" w:name="_Toc1025"/>
      <w:bookmarkEnd w:id="2336"/>
      <w:r>
        <w:rPr>
          <w:rtl w:val="true"/>
        </w:rPr>
        <w:t>نکته‌ها</w:t>
      </w:r>
      <w:r>
        <w:rPr>
          <w:rtl w:val="true"/>
        </w:rPr>
        <w:t>:</w:t>
      </w:r>
      <w:bookmarkEnd w:id="23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 خشک و نپخته‌ای گویند که هر گاه در آن دمیده شود،صدای صوت</w:t>
      </w:r>
      <w:bookmarkStart w:id="2338" w:name="pg13165_115048"/>
    </w:p>
    <w:p>
      <w:pPr>
        <w:pStyle w:val="BookText"/>
        <w:rPr/>
      </w:pPr>
      <w:bookmarkEnd w:id="2338"/>
      <w:r>
        <w:rPr>
          <w:rFonts w:ascii="IRNazanin" w:hAnsi="IRNazanin" w:eastAsia="IRNazanin"/>
          <w:color w:val="111111"/>
          <w:sz w:val="28"/>
          <w:sz w:val="28"/>
          <w:szCs w:val="28"/>
          <w:rtl w:val="true"/>
          <w:lang w:bidi="fa-IR"/>
        </w:rPr>
        <w:t>از آن برخاسته می‌شود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 تیره رنگ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 داغی گفته می‌شود که مثل سمّ در عمق جان انسان اثر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آیه،یا اشاره به آفرینش اوّلین انسان یعنی حضرت آدم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یا مراد سیر آفرینش همه انسان‌هاست که مواد زمین از طریق غذا و نطفه به صورت انسان درمی‌آید،همان گونه که در سوره کهف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انسان در آغاز خاک،سپس نطفه و سپس به صورت انسان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کَفَرْتَ بِالَّذِی خَلَقَکَ مِنْ تُرٰابٍ ثُمَّ مِنْ نُطْفَةٍ ثُمَّ سَوّٰاکَ رَجُلاً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در فرهنگ قرآن،جن موجودی مکلف است که مورد خطاب خداوند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آیه از سوره جن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 قرآن را گوش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همانند انسان دارای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درباره زنان بهشتی می‌خوانیم که آنها باکره هستند،نه انسانی با آنها آمیزش کرده و نه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 لاٰ جَانٌّ</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طبق این آیه آفرینش آن از آتش و قبل از انسان بوده است چنان که ابلیس از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دیگر کافران از جن به دوزخ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w:t>
      </w:r>
      <w:r>
        <w:rPr>
          <w:rStyle w:val="FootnoteAnchor"/>
          <w:rtl w:val="true"/>
        </w:rPr>
        <w:footnoteReference w:id="481"/>
      </w:r>
    </w:p>
    <w:p>
      <w:pPr>
        <w:pStyle w:val="Heading4"/>
        <w:numPr>
          <w:ilvl w:val="3"/>
          <w:numId w:val="1"/>
        </w:numPr>
        <w:rPr/>
      </w:pPr>
      <w:bookmarkStart w:id="2339" w:name="__RefHeading___Toc512998_3244359995"/>
      <w:bookmarkStart w:id="2340" w:name="_Toc1026"/>
      <w:bookmarkEnd w:id="233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28</w:t>
      </w:r>
      <w:r>
        <w:rPr>
          <w:rtl w:val="true"/>
        </w:rPr>
        <w:t>]</w:t>
      </w:r>
      <w:bookmarkEnd w:id="2340"/>
    </w:p>
    <w:p>
      <w:pPr>
        <w:pStyle w:val="Heading5"/>
        <w:numPr>
          <w:ilvl w:val="4"/>
          <w:numId w:val="1"/>
        </w:numPr>
        <w:rPr/>
      </w:pPr>
      <w:bookmarkStart w:id="2341" w:name="__RefHeading___Toc513000_3244359995"/>
      <w:bookmarkStart w:id="2342" w:name="_Toc1027"/>
      <w:bookmarkEnd w:id="2341"/>
      <w:r>
        <w:rPr>
          <w:rtl w:val="true"/>
        </w:rPr>
        <w:t>اشاره</w:t>
      </w:r>
      <w:bookmarkEnd w:id="2342"/>
    </w:p>
    <w:p>
      <w:pPr>
        <w:pStyle w:val="BookText"/>
        <w:rPr/>
      </w:pP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را از گِلی خشک سیاه و بدبو شده خلق می‌کنم</w:t>
      </w:r>
      <w:r>
        <w:rPr>
          <w:rFonts w:eastAsia="IRNazanin" w:cs="IRNazanin"/>
          <w:color w:val="111111"/>
          <w:sz w:val="28"/>
          <w:szCs w:val="28"/>
          <w:rtl w:val="true"/>
          <w:lang w:bidi="fa-IR"/>
        </w:rPr>
        <w:t>.</w:t>
      </w:r>
    </w:p>
    <w:p>
      <w:pPr>
        <w:pStyle w:val="Heading5"/>
        <w:numPr>
          <w:ilvl w:val="4"/>
          <w:numId w:val="1"/>
        </w:numPr>
        <w:rPr/>
      </w:pPr>
      <w:bookmarkStart w:id="2343" w:name="__RefHeading___Toc513002_3244359995"/>
      <w:bookmarkStart w:id="2344" w:name="_Toc1028"/>
      <w:bookmarkEnd w:id="2343"/>
      <w:r>
        <w:rPr>
          <w:rtl w:val="true"/>
        </w:rPr>
        <w:t>نکته‌ها</w:t>
      </w:r>
      <w:r>
        <w:rPr>
          <w:rtl w:val="true"/>
        </w:rPr>
        <w:t>:</w:t>
      </w:r>
      <w:bookmarkEnd w:id="2344"/>
    </w:p>
    <w:p>
      <w:pPr>
        <w:pStyle w:val="Heading5"/>
        <w:numPr>
          <w:ilvl w:val="4"/>
          <w:numId w:val="1"/>
        </w:numPr>
        <w:rPr/>
      </w:pPr>
      <w:bookmarkStart w:id="2345" w:name="__RefHeading___Toc513004_3244359995"/>
      <w:bookmarkStart w:id="2346" w:name="_Toc1029"/>
      <w:bookmarkEnd w:id="2345"/>
      <w:r>
        <w:rPr>
          <w:rtl w:val="true"/>
        </w:rPr>
        <w:t>اشاره</w:t>
      </w:r>
      <w:bookmarkEnd w:id="23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پوست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جانداران تنها انسان است که پوست او پیدا است و پوست باقی حیوانات با پشم و مو و کرک و پر و پولک پوشیده شده است</w:t>
      </w:r>
      <w:r>
        <w:rPr>
          <w:rFonts w:eastAsia="IRNazanin" w:cs="IRNazanin"/>
          <w:color w:val="111111"/>
          <w:sz w:val="28"/>
          <w:szCs w:val="28"/>
          <w:rtl w:val="true"/>
          <w:lang w:bidi="fa-IR"/>
        </w:rPr>
        <w:t>.</w:t>
      </w:r>
      <w:bookmarkStart w:id="2347" w:name="pg13165_115049"/>
    </w:p>
    <w:p>
      <w:pPr>
        <w:pStyle w:val="Heading5"/>
        <w:numPr>
          <w:ilvl w:val="4"/>
          <w:numId w:val="1"/>
        </w:numPr>
        <w:rPr/>
      </w:pPr>
      <w:bookmarkStart w:id="2348" w:name="__RefHeading___Toc513006_3244359995"/>
      <w:bookmarkStart w:id="2349" w:name="_Toc1030"/>
      <w:bookmarkEnd w:id="2347"/>
      <w:bookmarkEnd w:id="2348"/>
      <w:r>
        <w:rPr>
          <w:rtl w:val="true"/>
        </w:rPr>
        <w:t>پیام‌ها</w:t>
      </w:r>
      <w:bookmarkEnd w:id="2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فرشتگان،قبل از انسان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قبل از آفرینش انسان مسئله را با فرشتگان در میان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 و مادّیات است و لذا گرایش غریزی او نیز به مادّیات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بَشَراً مِنْ صَلْصٰالٍ</w:t>
      </w:r>
      <w:r>
        <w:rPr>
          <w:rFonts w:eastAsia="IRNazanin" w:cs="IRNazanin"/>
          <w:color w:val="111111"/>
          <w:sz w:val="28"/>
          <w:szCs w:val="28"/>
          <w:rtl w:val="true"/>
          <w:lang w:bidi="fa-IR"/>
        </w:rPr>
        <w:t>» ...</w:t>
      </w:r>
    </w:p>
    <w:p>
      <w:pPr>
        <w:pStyle w:val="Heading4"/>
        <w:numPr>
          <w:ilvl w:val="3"/>
          <w:numId w:val="1"/>
        </w:numPr>
        <w:rPr/>
      </w:pPr>
      <w:bookmarkStart w:id="2350" w:name="__RefHeading___Toc513008_3244359995"/>
      <w:bookmarkStart w:id="2351" w:name="_Toc1031"/>
      <w:bookmarkEnd w:id="235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2351"/>
    </w:p>
    <w:p>
      <w:pPr>
        <w:pStyle w:val="Heading5"/>
        <w:numPr>
          <w:ilvl w:val="4"/>
          <w:numId w:val="1"/>
        </w:numPr>
        <w:rPr/>
      </w:pPr>
      <w:bookmarkStart w:id="2352" w:name="__RefHeading___Toc513010_3244359995"/>
      <w:bookmarkStart w:id="2353" w:name="_Toc1032"/>
      <w:bookmarkEnd w:id="2352"/>
      <w:r>
        <w:rPr>
          <w:rtl w:val="true"/>
        </w:rPr>
        <w:t>اشاره</w:t>
      </w:r>
      <w:bookmarkEnd w:id="2353"/>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معتدل و استوارش ساختم و از روح خود در او دمیدم،پس سجده‌کنان پیش او بیافتید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همگی با هم و یک‌سره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ابلیس که از اینکه با سجده‌کنان باشد خودداری کرد</w:t>
      </w:r>
      <w:r>
        <w:rPr>
          <w:rFonts w:eastAsia="IRNazanin" w:cs="IRNazanin"/>
          <w:color w:val="111111"/>
          <w:sz w:val="28"/>
          <w:szCs w:val="28"/>
          <w:rtl w:val="true"/>
          <w:lang w:bidi="fa-IR"/>
        </w:rPr>
        <w:t>.</w:t>
      </w:r>
    </w:p>
    <w:p>
      <w:pPr>
        <w:pStyle w:val="Heading5"/>
        <w:numPr>
          <w:ilvl w:val="4"/>
          <w:numId w:val="1"/>
        </w:numPr>
        <w:rPr/>
      </w:pPr>
      <w:bookmarkStart w:id="2354" w:name="__RefHeading___Toc513012_3244359995"/>
      <w:bookmarkStart w:id="2355" w:name="_Toc1033"/>
      <w:bookmarkEnd w:id="2354"/>
      <w:r>
        <w:rPr>
          <w:rtl w:val="true"/>
        </w:rPr>
        <w:t>نکته‌ها</w:t>
      </w:r>
      <w:r>
        <w:rPr>
          <w:rtl w:val="true"/>
        </w:rPr>
        <w:t>:</w:t>
      </w:r>
      <w:bookmarkEnd w:id="2355"/>
    </w:p>
    <w:p>
      <w:pPr>
        <w:pStyle w:val="Heading5"/>
        <w:numPr>
          <w:ilvl w:val="4"/>
          <w:numId w:val="1"/>
        </w:numPr>
        <w:rPr/>
      </w:pPr>
      <w:bookmarkStart w:id="2356" w:name="__RefHeading___Toc513014_3244359995"/>
      <w:bookmarkStart w:id="2357" w:name="_Toc1034"/>
      <w:bookmarkEnd w:id="2356"/>
      <w:r>
        <w:rPr>
          <w:rtl w:val="true"/>
        </w:rPr>
        <w:t>اشاره</w:t>
      </w:r>
      <w:bookmarkEnd w:id="2357"/>
    </w:p>
    <w:p>
      <w:pPr>
        <w:pStyle w:val="BookText"/>
        <w:rPr/>
      </w:pPr>
      <w:r>
        <w:rPr>
          <w:rFonts w:ascii="IRNazanin" w:hAnsi="IRNazanin" w:eastAsia="IRNazanin"/>
          <w:color w:val="111111"/>
          <w:sz w:val="28"/>
          <w:sz w:val="28"/>
          <w:szCs w:val="28"/>
          <w:rtl w:val="true"/>
          <w:lang w:bidi="fa-IR"/>
        </w:rPr>
        <w:t>مراد از دمیده شدن روح خداوند در انسان،جان داشتن و نفس کشیدن نیست،زیرا که حیوانات نیز نفس می‌کشند،بلکه مراد اعطای صفاتی چون خلاّقیّت،اراده و علم،از سوی خدا به انسان است،و نسبت دادن روح به خداوند،برای شرافت روح است،نظیر بیت اللَّه و شهر اللَّه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فرشتگان بر آدم،یک سجده تشریفاتی نبود،بلکه به معنای خضوع آنان در برابر آدم و نسل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نیز در خدمت بشر و مسخّر اویند</w:t>
      </w:r>
      <w:r>
        <w:rPr>
          <w:rFonts w:eastAsia="IRNazanin" w:cs="IRNazanin"/>
          <w:color w:val="111111"/>
          <w:sz w:val="28"/>
          <w:szCs w:val="28"/>
          <w:rtl w:val="true"/>
          <w:lang w:bidi="fa-IR"/>
        </w:rPr>
        <w:t xml:space="preserve">. </w:t>
      </w:r>
      <w:r>
        <w:rPr>
          <w:rStyle w:val="FootnoteAnchor"/>
          <w:rtl w:val="true"/>
        </w:rPr>
        <w:footnoteReference w:id="482"/>
      </w:r>
      <w:bookmarkStart w:id="2358" w:name="pg13165_115050"/>
    </w:p>
    <w:p>
      <w:pPr>
        <w:pStyle w:val="Heading5"/>
        <w:numPr>
          <w:ilvl w:val="4"/>
          <w:numId w:val="1"/>
        </w:numPr>
        <w:rPr/>
      </w:pPr>
      <w:bookmarkStart w:id="2359" w:name="__RefHeading___Toc513016_3244359995"/>
      <w:bookmarkStart w:id="2360" w:name="_Toc1035"/>
      <w:bookmarkEnd w:id="2358"/>
      <w:bookmarkEnd w:id="2359"/>
      <w:r>
        <w:rPr>
          <w:rtl w:val="true"/>
        </w:rPr>
        <w:t>پیام‌ها</w:t>
      </w:r>
      <w:bookmarkEnd w:id="2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انسان،کامل و متعادل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فرشتگان،بخاطر دمیده شدن روح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 فَقَعُوا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تن‌آدمی شریف است به جان آدمیّت نه همین لباس زیباست نشان آدمیّت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انسان،موجودی است دو بُعدی و در هر دو بُعد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انسان،مظهر تجلّی بعضی صفات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معنویّت،نیاز به تن و مَرکَب مادّی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سَوَّیْتُهُ وَ نَفَخْتُ فِیهِ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حاضر نیستند در صفوف سجده‌کنان باشند،روح ابلیسی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أَبیٰ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سجود و رکوع یک ارزش است،ولی اگر همراه با رکوع و سجود دیگر نمازگزاران باشد ارزش کامل‌تری دارد</w:t>
      </w:r>
      <w:r>
        <w:rPr>
          <w:rFonts w:eastAsia="IRNazanin" w:cs="IRNazanin"/>
          <w:color w:val="111111"/>
          <w:sz w:val="28"/>
          <w:szCs w:val="28"/>
          <w:rtl w:val="true"/>
          <w:lang w:bidi="fa-IR"/>
        </w:rPr>
        <w:t xml:space="preserve">.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السّٰاجِدِینَ</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513018_3244359995"/>
      <w:bookmarkStart w:id="2362" w:name="_Toc1036"/>
      <w:bookmarkEnd w:id="236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2362"/>
    </w:p>
    <w:p>
      <w:pPr>
        <w:pStyle w:val="Heading5"/>
        <w:numPr>
          <w:ilvl w:val="4"/>
          <w:numId w:val="1"/>
        </w:numPr>
        <w:rPr/>
      </w:pPr>
      <w:bookmarkStart w:id="2363" w:name="__RefHeading___Toc513020_3244359995"/>
      <w:bookmarkStart w:id="2364" w:name="_Toc1037"/>
      <w:bookmarkEnd w:id="2363"/>
      <w:r>
        <w:rPr>
          <w:rtl w:val="true"/>
        </w:rPr>
        <w:t>اشاره</w:t>
      </w:r>
      <w:bookmarkEnd w:id="2364"/>
    </w:p>
    <w:p>
      <w:pPr>
        <w:pStyle w:val="BookText"/>
        <w:rPr/>
      </w:pP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ترا که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سجده‌کنان نیستی؟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اینگونه نیستم که برای بشری که او را از گِلی خشک،از گِلی سیاه و بدبو آفریده‌ای،سجده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صف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که همانا تو رانده و مطرودی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تا روز جزا بر تو لعنت خواهد بود</w:t>
      </w:r>
      <w:r>
        <w:rPr>
          <w:rFonts w:eastAsia="IRNazanin" w:cs="IRNazanin"/>
          <w:color w:val="111111"/>
          <w:sz w:val="28"/>
          <w:szCs w:val="28"/>
          <w:rtl w:val="true"/>
          <w:lang w:bidi="fa-IR"/>
        </w:rPr>
        <w:t>.</w:t>
      </w:r>
      <w:bookmarkStart w:id="2365" w:name="pg13165_115051"/>
    </w:p>
    <w:p>
      <w:pPr>
        <w:pStyle w:val="Heading5"/>
        <w:numPr>
          <w:ilvl w:val="4"/>
          <w:numId w:val="1"/>
        </w:numPr>
        <w:rPr/>
      </w:pPr>
      <w:bookmarkStart w:id="2366" w:name="__RefHeading___Toc513022_3244359995"/>
      <w:bookmarkStart w:id="2367" w:name="_Toc1038"/>
      <w:bookmarkEnd w:id="2365"/>
      <w:bookmarkEnd w:id="2366"/>
      <w:r>
        <w:rPr>
          <w:rtl w:val="true"/>
        </w:rPr>
        <w:t>پیام‌ها</w:t>
      </w:r>
      <w:bookmarkEnd w:id="2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تنها به علم خود تکیه نکنیم،بلکه از مجرم نیز اقرار بگیریم و با سؤال و جواب،منشأ جرم و روحیّات مجرم را برای همه روشن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تکبّر در شخصی پیدا شد،محیط و عواملِ دیگر،در هدایت او کارساز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لابلای فرشتگان و در محیط ملکوتی بود لکن بخاطر لجاجت و تکبر آن گونه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تَکُونَ مَعَ السّٰاجِدِینَ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نژادی،یک فکر ابلیسی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سجده نکردن،غرور و تکبّر در برابر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لِأَسْجُدَ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گناه‌کردن،توجیه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شیطان،گناه خود را توجیه 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که آمد،نور و روح الهی را در انسان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جسم خاکی بشر را دید و حاضر به سجده نشد،در حالی که دستور خداوند به سجده، بخاطر روح الهی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فرمان‌های الهی سبب اجبار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لِأَسْجُدَ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تکبر،بزرگی نمی‌آورد،بلکه سبب تحقیر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 و محو عبادات قبل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رَجِیمٌ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اظهار نظر در برابر فرمان و دستور روشن الهی،جایز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لحظه نافرمانی و تکبّر،سبب خروج ابدی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 همواره مورد لعنت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اللَّعْنَةَ إِلیٰ یَوْمِ الدِّینِ</w:t>
      </w:r>
      <w:r>
        <w:rPr>
          <w:rFonts w:eastAsia="Amiri" w:cs="Amiri" w:ascii="Amiri" w:hAnsi="Amiri"/>
          <w:color w:val="111111"/>
          <w:sz w:val="28"/>
          <w:szCs w:val="28"/>
          <w:rtl w:val="true"/>
          <w:lang w:bidi="ar-SA"/>
        </w:rPr>
        <w:t>»</w:t>
      </w:r>
      <w:bookmarkStart w:id="2368" w:name="pg13165_115052"/>
    </w:p>
    <w:p>
      <w:pPr>
        <w:pStyle w:val="Heading4"/>
        <w:numPr>
          <w:ilvl w:val="3"/>
          <w:numId w:val="1"/>
        </w:numPr>
        <w:rPr/>
      </w:pPr>
      <w:bookmarkStart w:id="2369" w:name="__RefHeading___Toc513024_3244359995"/>
      <w:bookmarkStart w:id="2370" w:name="_Toc1039"/>
      <w:bookmarkEnd w:id="2368"/>
      <w:bookmarkEnd w:id="236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2370"/>
    </w:p>
    <w:p>
      <w:pPr>
        <w:pStyle w:val="Heading5"/>
        <w:numPr>
          <w:ilvl w:val="4"/>
          <w:numId w:val="1"/>
        </w:numPr>
        <w:rPr/>
      </w:pPr>
      <w:bookmarkStart w:id="2371" w:name="__RefHeading___Toc513026_3244359995"/>
      <w:bookmarkStart w:id="2372" w:name="_Toc1040"/>
      <w:bookmarkEnd w:id="2371"/>
      <w:r>
        <w:rPr>
          <w:rtl w:val="true"/>
        </w:rPr>
        <w:t>اشاره</w:t>
      </w:r>
      <w:bookmarkEnd w:id="2372"/>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تا روزی که مردم برانگیخته شوند،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از مهلت یافتگانی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تا روز قیامت،بلکه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وقت آن معلوم است</w:t>
      </w:r>
      <w:r>
        <w:rPr>
          <w:rFonts w:eastAsia="IRNazanin" w:cs="IRNazanin"/>
          <w:color w:val="111111"/>
          <w:sz w:val="28"/>
          <w:szCs w:val="28"/>
          <w:rtl w:val="true"/>
          <w:lang w:bidi="fa-IR"/>
        </w:rPr>
        <w:t>.</w:t>
      </w:r>
    </w:p>
    <w:p>
      <w:pPr>
        <w:pStyle w:val="Heading5"/>
        <w:numPr>
          <w:ilvl w:val="4"/>
          <w:numId w:val="1"/>
        </w:numPr>
        <w:rPr/>
      </w:pPr>
      <w:bookmarkStart w:id="2373" w:name="__RefHeading___Toc513028_3244359995"/>
      <w:bookmarkStart w:id="2374" w:name="_Toc1041"/>
      <w:bookmarkEnd w:id="2373"/>
      <w:r>
        <w:rPr>
          <w:rtl w:val="true"/>
        </w:rPr>
        <w:t>نکته‌ها</w:t>
      </w:r>
      <w:r>
        <w:rPr>
          <w:rtl w:val="true"/>
        </w:rPr>
        <w:t>:</w:t>
      </w:r>
      <w:bookmarkEnd w:id="2374"/>
    </w:p>
    <w:p>
      <w:pPr>
        <w:pStyle w:val="Heading5"/>
        <w:numPr>
          <w:ilvl w:val="4"/>
          <w:numId w:val="1"/>
        </w:numPr>
        <w:rPr/>
      </w:pPr>
      <w:bookmarkStart w:id="2375" w:name="__RefHeading___Toc513030_3244359995"/>
      <w:bookmarkStart w:id="2376" w:name="_Toc1042"/>
      <w:bookmarkEnd w:id="2375"/>
      <w:r>
        <w:rPr>
          <w:rtl w:val="true"/>
        </w:rPr>
        <w:t>اشاره</w:t>
      </w:r>
      <w:bookmarkEnd w:id="2376"/>
    </w:p>
    <w:p>
      <w:pPr>
        <w:pStyle w:val="BookText"/>
        <w:rPr/>
      </w:pPr>
      <w:r>
        <w:rPr>
          <w:rFonts w:ascii="IRNazanin" w:hAnsi="IRNazanin" w:eastAsia="IRNazanin"/>
          <w:color w:val="111111"/>
          <w:sz w:val="28"/>
          <w:sz w:val="28"/>
          <w:szCs w:val="28"/>
          <w:rtl w:val="true"/>
          <w:lang w:bidi="fa-IR"/>
        </w:rPr>
        <w:t>وقتی شیطان فهمید تا روز قیامت مورد لعن است،از خداوند خواست تا آن روز به او مهلت داده شود،ولی نگفت که برای چه مهلت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سنّت خداوند بر مهلت دادن است،لذا به او مهلت داده شد،امّا نه تا روز قیامت که او درخواست کرد،بلکه تا روزی که زمان آن نزد خدا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برخی از مفسران،تا روزی که بشر باشد و تکلیف باشد</w:t>
      </w:r>
      <w:r>
        <w:rPr>
          <w:rFonts w:eastAsia="IRNazanin" w:cs="IRNazanin"/>
          <w:color w:val="111111"/>
          <w:sz w:val="28"/>
          <w:szCs w:val="28"/>
          <w:rtl w:val="true"/>
          <w:lang w:bidi="fa-IR"/>
        </w:rPr>
        <w:t>.</w:t>
      </w:r>
    </w:p>
    <w:p>
      <w:pPr>
        <w:pStyle w:val="Heading5"/>
        <w:numPr>
          <w:ilvl w:val="4"/>
          <w:numId w:val="1"/>
        </w:numPr>
        <w:rPr/>
      </w:pPr>
      <w:bookmarkStart w:id="2377" w:name="__RefHeading___Toc513032_3244359995"/>
      <w:bookmarkStart w:id="2378" w:name="_Toc1043"/>
      <w:bookmarkEnd w:id="2377"/>
      <w:r>
        <w:rPr>
          <w:rtl w:val="true"/>
        </w:rPr>
        <w:t>پیام‌ها</w:t>
      </w:r>
      <w:bookmarkEnd w:id="2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مهلت دادن به گنهکاران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گنهکاران نیز اگر مصلحت باشد،مستجاب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w:t>
      </w:r>
    </w:p>
    <w:p>
      <w:pPr>
        <w:pStyle w:val="Heading4"/>
        <w:numPr>
          <w:ilvl w:val="3"/>
          <w:numId w:val="1"/>
        </w:numPr>
        <w:rPr/>
      </w:pPr>
      <w:bookmarkStart w:id="2379" w:name="__RefHeading___Toc513034_3244359995"/>
      <w:bookmarkStart w:id="2380" w:name="_Toc1044"/>
      <w:bookmarkEnd w:id="237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39</w:t>
      </w:r>
      <w:r>
        <w:rPr>
          <w:rtl w:val="true"/>
        </w:rPr>
        <w:t xml:space="preserve"> </w:t>
      </w:r>
      <w:r>
        <w:rPr>
          <w:rtl w:val="true"/>
        </w:rPr>
        <w:t xml:space="preserve">تا </w:t>
      </w:r>
      <w:r>
        <w:rPr/>
        <w:t>40</w:t>
      </w:r>
      <w:r>
        <w:rPr>
          <w:rtl w:val="true"/>
        </w:rPr>
        <w:t>]</w:t>
      </w:r>
      <w:bookmarkEnd w:id="2380"/>
    </w:p>
    <w:p>
      <w:pPr>
        <w:pStyle w:val="Heading5"/>
        <w:numPr>
          <w:ilvl w:val="4"/>
          <w:numId w:val="1"/>
        </w:numPr>
        <w:rPr/>
      </w:pPr>
      <w:bookmarkStart w:id="2381" w:name="__RefHeading___Toc513036_3244359995"/>
      <w:bookmarkStart w:id="2382" w:name="_Toc1045"/>
      <w:bookmarkEnd w:id="2381"/>
      <w:r>
        <w:rPr>
          <w:rtl w:val="true"/>
        </w:rPr>
        <w:t>اشاره</w:t>
      </w:r>
      <w:bookmarkEnd w:id="2382"/>
    </w:p>
    <w:p>
      <w:pPr>
        <w:pStyle w:val="BookText"/>
        <w:rPr/>
      </w:pP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گمراه ساختی،من هم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می‌آرایم و همه را فریب خواهم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بندگان اخلاص‌مند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w:t>
      </w:r>
      <w:r>
        <w:rPr>
          <w:rFonts w:eastAsia="IRNazanin" w:cs="IRNazanin"/>
          <w:color w:val="111111"/>
          <w:sz w:val="28"/>
          <w:szCs w:val="28"/>
          <w:rtl w:val="true"/>
          <w:lang w:bidi="fa-IR"/>
        </w:rPr>
        <w:t>.</w:t>
      </w:r>
      <w:bookmarkStart w:id="2383" w:name="pg13165_115053"/>
    </w:p>
    <w:p>
      <w:pPr>
        <w:pStyle w:val="Heading5"/>
        <w:numPr>
          <w:ilvl w:val="4"/>
          <w:numId w:val="1"/>
        </w:numPr>
        <w:rPr/>
      </w:pPr>
      <w:bookmarkStart w:id="2384" w:name="__RefHeading___Toc513038_3244359995"/>
      <w:bookmarkStart w:id="2385" w:name="_Toc1046"/>
      <w:bookmarkEnd w:id="2383"/>
      <w:bookmarkEnd w:id="2384"/>
      <w:r>
        <w:rPr>
          <w:rtl w:val="true"/>
        </w:rPr>
        <w:t>نکته‌ها</w:t>
      </w:r>
      <w:r>
        <w:rPr>
          <w:rtl w:val="true"/>
        </w:rPr>
        <w:t>:</w:t>
      </w:r>
      <w:bookmarkEnd w:id="2385"/>
    </w:p>
    <w:p>
      <w:pPr>
        <w:pStyle w:val="Heading5"/>
        <w:numPr>
          <w:ilvl w:val="4"/>
          <w:numId w:val="1"/>
        </w:numPr>
        <w:rPr/>
      </w:pPr>
      <w:bookmarkStart w:id="2386" w:name="__RefHeading___Toc513040_3244359995"/>
      <w:bookmarkStart w:id="2387" w:name="_Toc1047"/>
      <w:bookmarkEnd w:id="2386"/>
      <w:r>
        <w:rPr>
          <w:rtl w:val="true"/>
        </w:rPr>
        <w:t>اشاره</w:t>
      </w:r>
      <w:bookmarkEnd w:id="2387"/>
    </w:p>
    <w:p>
      <w:pPr>
        <w:pStyle w:val="BookText"/>
        <w:rPr/>
      </w:pPr>
      <w:r>
        <w:rPr>
          <w:rFonts w:ascii="IRNazanin" w:hAnsi="IRNazanin" w:eastAsia="IRNazanin"/>
          <w:color w:val="111111"/>
          <w:sz w:val="28"/>
          <w:sz w:val="28"/>
          <w:szCs w:val="28"/>
          <w:rtl w:val="true"/>
          <w:lang w:bidi="fa-IR"/>
        </w:rPr>
        <w:t>خداوند کسی را گمراه نمی‌کند،لکن اگر کسی با اراده خود راه انحراف را برگزیند،خدا او را به حال خود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رهاکردن بزرگترین کیفر و قهر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نیز چون با اراده خود تکبر و لجاجت کرد،خداوند او را به حال خود رها کرد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معناست؛یعنی اکنون که بخاطر لجاجتم مرا از مَدار لطف خود خارج کردی و به حال خودم واگذاردی من چنین و چنان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می‌داند که گروهی از مردم،از برگزیدگان الهی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نبوّت و امامت را نیز پذیرفته است همان گونه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می‌شود،خدا را پذیرفته است و از دعایش که مرا تا قیامت مهلت بده،روشن می‌شود معاد را نیز قبول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ابلیس اصول عقائدش درست بود،لکن عیب او تکبّر و نداشتن روحیّه‌ی تسلیم و عبودیّت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و ایمان به تنهایی کافی نیست،عمل و تسلیم و عبودیّت لازم است</w:t>
      </w:r>
      <w:r>
        <w:rPr>
          <w:rFonts w:eastAsia="IRNazanin" w:cs="IRNazanin"/>
          <w:color w:val="111111"/>
          <w:sz w:val="28"/>
          <w:szCs w:val="28"/>
          <w:rtl w:val="true"/>
          <w:lang w:bidi="fa-IR"/>
        </w:rPr>
        <w:t>.</w:t>
      </w:r>
    </w:p>
    <w:p>
      <w:pPr>
        <w:pStyle w:val="Heading5"/>
        <w:numPr>
          <w:ilvl w:val="4"/>
          <w:numId w:val="1"/>
        </w:numPr>
        <w:rPr/>
      </w:pPr>
      <w:bookmarkStart w:id="2388" w:name="__RefHeading___Toc513042_3244359995"/>
      <w:bookmarkStart w:id="2389" w:name="_Toc1048"/>
      <w:bookmarkEnd w:id="2388"/>
      <w:r>
        <w:rPr>
          <w:rtl w:val="true"/>
        </w:rPr>
        <w:t>پیام‌ها</w:t>
      </w:r>
      <w:bookmarkEnd w:id="2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ابلیس صفتان عیب خود را به خدا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أَغْوَیْتَنِی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انحراف شیطان،زیبا جلوه دادن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و مخلصان از دام شیطان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اخلاص داشتن کافی نیست،عنایت خداوند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برگزیده الهی است</w:t>
      </w:r>
      <w:r>
        <w:rPr>
          <w:rFonts w:eastAsia="IRNazanin" w:cs="IRNazanin"/>
          <w:color w:val="111111"/>
          <w:sz w:val="28"/>
          <w:szCs w:val="28"/>
          <w:rtl w:val="true"/>
          <w:lang w:bidi="fa-IR"/>
        </w:rPr>
        <w:t>)</w:t>
      </w:r>
    </w:p>
    <w:p>
      <w:pPr>
        <w:pStyle w:val="Heading4"/>
        <w:numPr>
          <w:ilvl w:val="3"/>
          <w:numId w:val="1"/>
        </w:numPr>
        <w:rPr/>
      </w:pPr>
      <w:bookmarkStart w:id="2390" w:name="__RefHeading___Toc513044_3244359995"/>
      <w:bookmarkStart w:id="2391" w:name="_Toc1049"/>
      <w:bookmarkEnd w:id="239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2391"/>
    </w:p>
    <w:p>
      <w:pPr>
        <w:pStyle w:val="Heading5"/>
        <w:numPr>
          <w:ilvl w:val="4"/>
          <w:numId w:val="1"/>
        </w:numPr>
        <w:rPr/>
      </w:pPr>
      <w:bookmarkStart w:id="2392" w:name="__RefHeading___Toc513046_3244359995"/>
      <w:bookmarkStart w:id="2393" w:name="_Toc1050"/>
      <w:bookmarkEnd w:id="2392"/>
      <w:r>
        <w:rPr>
          <w:rtl w:val="true"/>
        </w:rPr>
        <w:t>اشاره</w:t>
      </w:r>
      <w:bookmarkEnd w:id="2393"/>
    </w:p>
    <w:p>
      <w:pPr>
        <w:pStyle w:val="BookText"/>
        <w:rPr/>
      </w:pP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نجات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مستقیمی است که خود بر عهده دارم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تو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تسلطّی نیست،مگر از گمراهانی که تو را پیروی کنند</w:t>
      </w:r>
      <w:r>
        <w:rPr>
          <w:rFonts w:eastAsia="IRNazanin" w:cs="IRNazanin"/>
          <w:color w:val="111111"/>
          <w:sz w:val="28"/>
          <w:szCs w:val="28"/>
          <w:rtl w:val="true"/>
          <w:lang w:bidi="fa-IR"/>
        </w:rPr>
        <w:t>.</w:t>
      </w:r>
      <w:bookmarkStart w:id="2394" w:name="pg13165_115054"/>
    </w:p>
    <w:p>
      <w:pPr>
        <w:pStyle w:val="Heading5"/>
        <w:numPr>
          <w:ilvl w:val="4"/>
          <w:numId w:val="1"/>
        </w:numPr>
        <w:rPr/>
      </w:pPr>
      <w:bookmarkStart w:id="2395" w:name="__RefHeading___Toc513048_3244359995"/>
      <w:bookmarkStart w:id="2396" w:name="_Toc1051"/>
      <w:bookmarkEnd w:id="2394"/>
      <w:bookmarkEnd w:id="2395"/>
      <w:r>
        <w:rPr>
          <w:rtl w:val="true"/>
        </w:rPr>
        <w:t>نکته‌ها</w:t>
      </w:r>
      <w:r>
        <w:rPr>
          <w:rtl w:val="true"/>
        </w:rPr>
        <w:t>:</w:t>
      </w:r>
      <w:bookmarkEnd w:id="2396"/>
    </w:p>
    <w:p>
      <w:pPr>
        <w:pStyle w:val="Heading5"/>
        <w:numPr>
          <w:ilvl w:val="4"/>
          <w:numId w:val="1"/>
        </w:numPr>
        <w:rPr/>
      </w:pPr>
      <w:bookmarkStart w:id="2397" w:name="__RefHeading___Toc513050_3244359995"/>
      <w:bookmarkStart w:id="2398" w:name="_Toc1052"/>
      <w:bookmarkEnd w:id="2397"/>
      <w:r>
        <w:rPr>
          <w:rtl w:val="true"/>
        </w:rPr>
        <w:t>اشاره</w:t>
      </w:r>
      <w:bookmarkEnd w:id="2398"/>
    </w:p>
    <w:p>
      <w:pPr>
        <w:pStyle w:val="BookText"/>
        <w:rPr/>
      </w:pPr>
      <w:r>
        <w:rPr>
          <w:rFonts w:ascii="IRNazanin" w:hAnsi="IRNazanin" w:eastAsia="IRNazanin"/>
          <w:color w:val="111111"/>
          <w:sz w:val="28"/>
          <w:sz w:val="28"/>
          <w:szCs w:val="28"/>
          <w:rtl w:val="true"/>
          <w:lang w:bidi="fa-IR"/>
        </w:rPr>
        <w:t>در آیه قبل،ابلیس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را گمراه می‌کنم جز افراد برگزیده و مخلص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 حریف بندگان برگزیده‌ام نمی‌شوی،راه مستقیم و سنّت من است،یعنی سنّت من آن است که خودم ضامن حفظ آنان باشم،نه آنکه تو به آنان کاری نداری،بلکه نمی‌توانی به آنان کاری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ابلیس حریف بندگان برگزیده نمی‌شود،پس وسوسه آدم بر خوردن از درخت ممنوعه چه بود؟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آنان طمع دارد و وسوسه هم می‌کند و گاهی به ترک اولٰی نیز وادار می‌کند لکن آنان را گمراه و منحرف نمی‌کند</w:t>
      </w:r>
      <w:r>
        <w:rPr>
          <w:rFonts w:eastAsia="IRNazanin" w:cs="IRNazanin"/>
          <w:color w:val="111111"/>
          <w:sz w:val="28"/>
          <w:szCs w:val="28"/>
          <w:rtl w:val="true"/>
          <w:lang w:bidi="fa-IR"/>
        </w:rPr>
        <w:t>.</w:t>
      </w:r>
    </w:p>
    <w:p>
      <w:pPr>
        <w:pStyle w:val="Heading5"/>
        <w:numPr>
          <w:ilvl w:val="4"/>
          <w:numId w:val="1"/>
        </w:numPr>
        <w:rPr/>
      </w:pPr>
      <w:bookmarkStart w:id="2399" w:name="__RefHeading___Toc513052_3244359995"/>
      <w:bookmarkStart w:id="2400" w:name="_Toc1053"/>
      <w:bookmarkEnd w:id="2399"/>
      <w:r>
        <w:rPr>
          <w:rtl w:val="true"/>
        </w:rPr>
        <w:t>پیام‌ها</w:t>
      </w:r>
      <w:bookmarkEnd w:id="2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که بنده خدا و تسلیم او هستند،سلطه‌ای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لَیْسَ لَکَ عَلَیْهِمْ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اختیار خود،ابلیس را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عبادت و تقوی در مَدار بندگان خدا درآمدیم،بیمه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لَیْسَ لَکَ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وسوسه است،نه سلطه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نیز ابلیس در پاسخ اعتراض مردم می‌گوید من تنها شما را دعوت کردم،ولی تسلّط و اجباری بر شما نداشتم</w:t>
      </w:r>
      <w:r>
        <w:rPr>
          <w:rFonts w:eastAsia="IRNazanin" w:cs="IRNazanin"/>
          <w:color w:val="111111"/>
          <w:sz w:val="28"/>
          <w:szCs w:val="28"/>
          <w:rtl w:val="true"/>
          <w:lang w:bidi="fa-IR"/>
        </w:rPr>
        <w:t>)</w:t>
      </w:r>
    </w:p>
    <w:p>
      <w:pPr>
        <w:pStyle w:val="Heading4"/>
        <w:numPr>
          <w:ilvl w:val="3"/>
          <w:numId w:val="1"/>
        </w:numPr>
        <w:rPr/>
      </w:pPr>
      <w:bookmarkStart w:id="2401" w:name="__RefHeading___Toc513054_3244359995"/>
      <w:bookmarkStart w:id="2402" w:name="_Toc1054"/>
      <w:bookmarkEnd w:id="240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43</w:t>
      </w:r>
      <w:r>
        <w:rPr>
          <w:rtl w:val="true"/>
        </w:rPr>
        <w:t xml:space="preserve"> </w:t>
      </w:r>
      <w:r>
        <w:rPr>
          <w:rtl w:val="true"/>
        </w:rPr>
        <w:t xml:space="preserve">تا </w:t>
      </w:r>
      <w:r>
        <w:rPr/>
        <w:t>44</w:t>
      </w:r>
      <w:r>
        <w:rPr>
          <w:rtl w:val="true"/>
        </w:rPr>
        <w:t>]</w:t>
      </w:r>
      <w:bookmarkEnd w:id="2402"/>
    </w:p>
    <w:p>
      <w:pPr>
        <w:pStyle w:val="Heading5"/>
        <w:numPr>
          <w:ilvl w:val="4"/>
          <w:numId w:val="1"/>
        </w:numPr>
        <w:rPr/>
      </w:pPr>
      <w:bookmarkStart w:id="2403" w:name="__RefHeading___Toc513056_3244359995"/>
      <w:bookmarkStart w:id="2404" w:name="_Toc1055"/>
      <w:bookmarkEnd w:id="2403"/>
      <w:r>
        <w:rPr>
          <w:rtl w:val="true"/>
        </w:rPr>
        <w:t>اشاره</w:t>
      </w:r>
      <w:bookmarkEnd w:id="2404"/>
    </w:p>
    <w:p>
      <w:pPr>
        <w:pStyle w:val="BookText"/>
        <w:rPr/>
      </w:pP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دوزخ وعده‌گاه همگی آنهاست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هفت در است،برای هر در بخشی از آن گمراهان تقسیم شده‌اند</w:t>
      </w:r>
      <w:r>
        <w:rPr>
          <w:rFonts w:eastAsia="IRNazanin" w:cs="IRNazanin"/>
          <w:color w:val="111111"/>
          <w:sz w:val="28"/>
          <w:szCs w:val="28"/>
          <w:rtl w:val="true"/>
          <w:lang w:bidi="fa-IR"/>
        </w:rPr>
        <w:t>.</w:t>
      </w:r>
      <w:bookmarkStart w:id="2405" w:name="pg13165_115055"/>
    </w:p>
    <w:p>
      <w:pPr>
        <w:pStyle w:val="Heading5"/>
        <w:numPr>
          <w:ilvl w:val="4"/>
          <w:numId w:val="1"/>
        </w:numPr>
        <w:rPr/>
      </w:pPr>
      <w:bookmarkStart w:id="2406" w:name="__RefHeading___Toc513058_3244359995"/>
      <w:bookmarkStart w:id="2407" w:name="_Toc1056"/>
      <w:bookmarkEnd w:id="2405"/>
      <w:bookmarkEnd w:id="2406"/>
      <w:r>
        <w:rPr>
          <w:rtl w:val="true"/>
        </w:rPr>
        <w:t>نکته‌ها</w:t>
      </w:r>
      <w:r>
        <w:rPr>
          <w:rtl w:val="true"/>
        </w:rPr>
        <w:t>:</w:t>
      </w:r>
      <w:bookmarkEnd w:id="2407"/>
    </w:p>
    <w:p>
      <w:pPr>
        <w:pStyle w:val="Heading5"/>
        <w:numPr>
          <w:ilvl w:val="4"/>
          <w:numId w:val="1"/>
        </w:numPr>
        <w:rPr/>
      </w:pPr>
      <w:bookmarkStart w:id="2408" w:name="__RefHeading___Toc513060_3244359995"/>
      <w:bookmarkStart w:id="2409" w:name="_Toc1057"/>
      <w:bookmarkEnd w:id="2408"/>
      <w:r>
        <w:rPr>
          <w:rtl w:val="true"/>
        </w:rPr>
        <w:t>اشاره</w:t>
      </w:r>
      <w:bookmarkEnd w:id="2409"/>
    </w:p>
    <w:p>
      <w:pPr>
        <w:pStyle w:val="BookText"/>
        <w:rPr/>
      </w:pPr>
      <w:r>
        <w:rPr>
          <w:rFonts w:ascii="IRNazanin" w:hAnsi="IRNazanin" w:eastAsia="IRNazanin"/>
          <w:color w:val="111111"/>
          <w:sz w:val="28"/>
          <w:sz w:val="28"/>
          <w:szCs w:val="28"/>
          <w:rtl w:val="true"/>
          <w:lang w:bidi="fa-IR"/>
        </w:rPr>
        <w:t>هفت درب دوزخ،شاید اشاره به تعداد زیاد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عوامل بسیاری سبب جهنمی شدن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درختان قلم و هفت دریا مرکب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یَمُدُّهُ مِنْ بَعْدِهِ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کلمات خدا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مخلوقات الهی به قدری زیادند که قابل شماره و حساب نیستند</w:t>
      </w:r>
      <w:r>
        <w:rPr>
          <w:rFonts w:eastAsia="IRNazanin" w:cs="IRNazanin"/>
          <w:color w:val="111111"/>
          <w:sz w:val="28"/>
          <w:szCs w:val="28"/>
          <w:rtl w:val="true"/>
          <w:lang w:bidi="fa-IR"/>
        </w:rPr>
        <w:t>.</w:t>
      </w:r>
    </w:p>
    <w:p>
      <w:pPr>
        <w:pStyle w:val="Heading5"/>
        <w:numPr>
          <w:ilvl w:val="4"/>
          <w:numId w:val="1"/>
        </w:numPr>
        <w:rPr/>
      </w:pPr>
      <w:bookmarkStart w:id="2410" w:name="__RefHeading___Toc513062_3244359995"/>
      <w:bookmarkStart w:id="2411" w:name="_Toc1058"/>
      <w:bookmarkEnd w:id="2410"/>
      <w:r>
        <w:rPr>
          <w:rtl w:val="true"/>
        </w:rPr>
        <w:t>پیام‌ها</w:t>
      </w:r>
      <w:bookmarkEnd w:id="2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بهشت و دوزخ راه‌هایی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 می‌خوانیم که مجاهدین درب خاصی برای بهشت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همچون بهشت،طبقات و مراتبی دارد و هرکس مطابق جرمش کیفر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بٰابٍ مِنْهُمْ جُزْءٌ مَقْسُومٌ</w:t>
      </w:r>
      <w:r>
        <w:rPr>
          <w:rFonts w:eastAsia="IRNazanin" w:cs="IRNazanin"/>
          <w:color w:val="111111"/>
          <w:sz w:val="28"/>
          <w:szCs w:val="28"/>
          <w:rtl w:val="true"/>
          <w:lang w:bidi="fa-IR"/>
        </w:rPr>
        <w:t>»</w:t>
      </w:r>
    </w:p>
    <w:p>
      <w:pPr>
        <w:pStyle w:val="Heading4"/>
        <w:numPr>
          <w:ilvl w:val="3"/>
          <w:numId w:val="1"/>
        </w:numPr>
        <w:rPr/>
      </w:pPr>
      <w:bookmarkStart w:id="2412" w:name="__RefHeading___Toc513064_3244359995"/>
      <w:bookmarkStart w:id="2413" w:name="_Toc1059"/>
      <w:bookmarkEnd w:id="241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2413"/>
    </w:p>
    <w:p>
      <w:pPr>
        <w:pStyle w:val="Heading5"/>
        <w:numPr>
          <w:ilvl w:val="4"/>
          <w:numId w:val="1"/>
        </w:numPr>
        <w:rPr/>
      </w:pPr>
      <w:bookmarkStart w:id="2414" w:name="__RefHeading___Toc513066_3244359995"/>
      <w:bookmarkStart w:id="2415" w:name="_Toc1060"/>
      <w:bookmarkEnd w:id="2414"/>
      <w:r>
        <w:rPr>
          <w:rtl w:val="true"/>
        </w:rPr>
        <w:t>اشاره</w:t>
      </w:r>
      <w:bookmarkEnd w:id="2415"/>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پرهیزکاران در باغ‌ها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و امنیّت به باغها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 گونه کینه‌ای در سینه‌های آنان را برکنده‌ایم،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بر تخت‌ها روبروی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هیچگونه رنجی به آنان نمی‌رسد،از آنجا بیرون شدنی نیستند</w:t>
      </w:r>
      <w:r>
        <w:rPr>
          <w:rFonts w:eastAsia="IRNazanin" w:cs="IRNazanin"/>
          <w:color w:val="111111"/>
          <w:sz w:val="28"/>
          <w:szCs w:val="28"/>
          <w:rtl w:val="true"/>
          <w:lang w:bidi="fa-IR"/>
        </w:rPr>
        <w:t>.</w:t>
      </w:r>
    </w:p>
    <w:p>
      <w:pPr>
        <w:pStyle w:val="Heading5"/>
        <w:numPr>
          <w:ilvl w:val="4"/>
          <w:numId w:val="1"/>
        </w:numPr>
        <w:rPr/>
      </w:pPr>
      <w:bookmarkStart w:id="2416" w:name="__RefHeading___Toc513068_3244359995"/>
      <w:bookmarkStart w:id="2417" w:name="_Toc1061"/>
      <w:bookmarkEnd w:id="2416"/>
      <w:r>
        <w:rPr>
          <w:rtl w:val="true"/>
        </w:rPr>
        <w:t>نکته‌ها</w:t>
      </w:r>
      <w:r>
        <w:rPr>
          <w:rtl w:val="true"/>
        </w:rPr>
        <w:t>:</w:t>
      </w:r>
      <w:bookmarkEnd w:id="2417"/>
    </w:p>
    <w:p>
      <w:pPr>
        <w:pStyle w:val="Heading5"/>
        <w:numPr>
          <w:ilvl w:val="4"/>
          <w:numId w:val="1"/>
        </w:numPr>
        <w:rPr/>
      </w:pPr>
      <w:bookmarkStart w:id="2418" w:name="__RefHeading___Toc513070_3244359995"/>
      <w:bookmarkStart w:id="2419" w:name="_Toc1062"/>
      <w:bookmarkEnd w:id="2418"/>
      <w:r>
        <w:rPr>
          <w:rtl w:val="true"/>
        </w:rPr>
        <w:t>اشاره</w:t>
      </w:r>
      <w:bookmarkEnd w:id="241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نفوذ مخفیانه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صفات بد در انسان به طور مرموز و مخفیانه ریشه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 سرور به معنای تخت است،و استفاده می‌شود</w:t>
      </w:r>
      <w:bookmarkStart w:id="2420" w:name="pg13165_115056"/>
    </w:p>
    <w:p>
      <w:pPr>
        <w:pStyle w:val="BookText"/>
        <w:rPr/>
      </w:pPr>
      <w:bookmarkEnd w:id="2420"/>
      <w:r>
        <w:rPr>
          <w:rFonts w:ascii="IRNazanin" w:hAnsi="IRNazanin" w:eastAsia="IRNazanin"/>
          <w:color w:val="111111"/>
          <w:sz w:val="28"/>
          <w:sz w:val="28"/>
          <w:szCs w:val="28"/>
          <w:rtl w:val="true"/>
          <w:lang w:bidi="fa-IR"/>
        </w:rPr>
        <w:t>که تکیه بر تخت سبب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آیات،هشت پاداش بهشتی برای اهل تقوی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باغ‌ها،چشمه‌ها، سلامتی،امنیّت،کدورت زدایی،اخوّت،تخت‌های روبرو،دوری از هر گونه رنج و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خواندیم که جز برگزیدگان الهی،همه مردم مورد تهاجم وسوسه‌های ابلیس قرار می‌گیرند،در این آیات می‌فرماید که اگر انسان به مرحله مخلصین و برگزیدگان نرسید، ولی به مرحله تقوی گام نهد باز هم مشمول انواع نعمت‌های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جمع شدن همه‌ی نعمت‌ها در یک‌جاست،زیرا در دنیا یک جا باغ هست، چشمه نیست و گاهی چشمه هست،باغ نیست و گاهی هر دو هست،سلامتی نیست و گاهی هر سه هست،امنیّت نیست و گاهی همه هست ولی صفا و صمیمیّت نیست و گاهی همراه با انواع سختی‌ها و رنج‌هاست و گاهی که انواع نعمت‌ها یک جا جمع می‌شود باید همه را رها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قیامت انواع نعمت‌های مادی و معنوی و اجتماعی و روانی همراه با ابدیّت است</w:t>
      </w:r>
      <w:r>
        <w:rPr>
          <w:rFonts w:eastAsia="IRNazanin" w:cs="IRNazanin"/>
          <w:color w:val="111111"/>
          <w:sz w:val="28"/>
          <w:szCs w:val="28"/>
          <w:rtl w:val="true"/>
          <w:lang w:bidi="fa-IR"/>
        </w:rPr>
        <w:t>.</w:t>
      </w:r>
    </w:p>
    <w:p>
      <w:pPr>
        <w:pStyle w:val="Heading5"/>
        <w:numPr>
          <w:ilvl w:val="4"/>
          <w:numId w:val="1"/>
        </w:numPr>
        <w:rPr/>
      </w:pPr>
      <w:bookmarkStart w:id="2421" w:name="__RefHeading___Toc513072_3244359995"/>
      <w:bookmarkStart w:id="2422" w:name="_Toc1063"/>
      <w:bookmarkEnd w:id="2421"/>
      <w:r>
        <w:rPr>
          <w:rtl w:val="true"/>
        </w:rPr>
        <w:t>پیام‌ها</w:t>
      </w:r>
      <w:bookmarkEnd w:id="2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بشارت،در کنار آیات تهدید کننده‌ی قبل،یک ضرورت تربیتی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 در این چند روزه‌ی دنیا،کامیابی ابدی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بهشتی،متنوع و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وَ عُیُونٍ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بهشتی،بی‌نقص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با چشمه،سلامتی با امنیّت،برادری با صمیمیّت،راحتی با دوام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یَمَسُّهُمْ فِیهٰا نَصَبٌ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جامعیّت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مادّی است مثل باغ و چشمه،هم روحی است مثل امنیّت و صفا،هم اجتماعی است مثل اخوت و برادری و از همه بالاتر همراه با رضای الهی و تبریک و تهنیت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با برادری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کینه‌ها برطرف شود بعد برادری</w:t>
      </w:r>
      <w:bookmarkStart w:id="2423" w:name="pg13165_115057"/>
    </w:p>
    <w:p>
      <w:pPr>
        <w:pStyle w:val="BookText"/>
        <w:rPr/>
      </w:pPr>
      <w:bookmarkEnd w:id="2423"/>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نارضایتی و عدم تحمّل یکدیگر،همه جا نشانه حقّ بودن یکی و باطل بودن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نَزَعْنٰا مٰا فِی صُدُورِهِمْ مِنْ 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گاهی دو نفر با اینکه اهل بهشت هستند و هدفی مقدّس دارند،لکن هر کدام از یک زاویه به مسئله می‌نگرند و کار دیگری را باطل می‌پندارند و نسبت به او عصبانی می‌شوند،که در قیامت همه کدورت‌ها با اراده خداوند زدوده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کدورت زدایی،باید از خداوند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فِی قُلُوبِنٰا غِلاًّ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بد همچون غل و زنجیر،انسان را اسیر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نسبت به تفاوت درجات خود،مسئله‌ای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w:t>
      </w:r>
    </w:p>
    <w:p>
      <w:pPr>
        <w:pStyle w:val="Heading4"/>
        <w:numPr>
          <w:ilvl w:val="3"/>
          <w:numId w:val="1"/>
        </w:numPr>
        <w:rPr/>
      </w:pPr>
      <w:bookmarkStart w:id="2424" w:name="__RefHeading___Toc513074_3244359995"/>
      <w:bookmarkStart w:id="2425" w:name="_Toc1064"/>
      <w:bookmarkEnd w:id="242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2425"/>
    </w:p>
    <w:p>
      <w:pPr>
        <w:pStyle w:val="Heading5"/>
        <w:numPr>
          <w:ilvl w:val="4"/>
          <w:numId w:val="1"/>
        </w:numPr>
        <w:rPr/>
      </w:pPr>
      <w:bookmarkStart w:id="2426" w:name="__RefHeading___Toc513076_3244359995"/>
      <w:bookmarkStart w:id="2427" w:name="_Toc1065"/>
      <w:bookmarkEnd w:id="2426"/>
      <w:r>
        <w:rPr>
          <w:rtl w:val="true"/>
        </w:rPr>
        <w:t>اشاره</w:t>
      </w:r>
      <w:bookmarkEnd w:id="2427"/>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خبر ده که همانا من خودم بسیار بخشنده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عذاب من نیز همان عذاب دردناک است</w:t>
      </w:r>
      <w:r>
        <w:rPr>
          <w:rFonts w:eastAsia="IRNazanin" w:cs="IRNazanin"/>
          <w:color w:val="111111"/>
          <w:sz w:val="28"/>
          <w:szCs w:val="28"/>
          <w:rtl w:val="true"/>
          <w:lang w:bidi="fa-IR"/>
        </w:rPr>
        <w:t>.</w:t>
      </w:r>
    </w:p>
    <w:p>
      <w:pPr>
        <w:pStyle w:val="Heading5"/>
        <w:numPr>
          <w:ilvl w:val="4"/>
          <w:numId w:val="1"/>
        </w:numPr>
        <w:rPr/>
      </w:pPr>
      <w:bookmarkStart w:id="2428" w:name="__RefHeading___Toc513078_3244359995"/>
      <w:bookmarkStart w:id="2429" w:name="_Toc1066"/>
      <w:bookmarkEnd w:id="2428"/>
      <w:r>
        <w:rPr>
          <w:rtl w:val="true"/>
        </w:rPr>
        <w:t>نکته‌ها</w:t>
      </w:r>
      <w:r>
        <w:rPr>
          <w:rtl w:val="true"/>
        </w:rPr>
        <w:t>:</w:t>
      </w:r>
      <w:bookmarkEnd w:id="2429"/>
    </w:p>
    <w:p>
      <w:pPr>
        <w:pStyle w:val="Heading5"/>
        <w:numPr>
          <w:ilvl w:val="4"/>
          <w:numId w:val="1"/>
        </w:numPr>
        <w:rPr/>
      </w:pPr>
      <w:bookmarkStart w:id="2430" w:name="__RefHeading___Toc513080_3244359995"/>
      <w:bookmarkStart w:id="2431" w:name="_Toc1067"/>
      <w:bookmarkEnd w:id="2430"/>
      <w:r>
        <w:rPr>
          <w:rtl w:val="true"/>
        </w:rPr>
        <w:t>اشاره</w:t>
      </w:r>
      <w:bookmarkEnd w:id="2431"/>
    </w:p>
    <w:p>
      <w:pPr>
        <w:pStyle w:val="BookText"/>
        <w:rPr/>
      </w:pPr>
      <w:r>
        <w:rPr>
          <w:rFonts w:ascii="IRNazanin" w:hAnsi="IRNazanin" w:eastAsia="IRNazanin"/>
          <w:color w:val="111111"/>
          <w:sz w:val="28"/>
          <w:sz w:val="28"/>
          <w:szCs w:val="28"/>
          <w:rtl w:val="true"/>
          <w:lang w:bidi="fa-IR"/>
        </w:rPr>
        <w:t>قرآن در این آیات مردم را به چهار دسته تقسیم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ابلیس بر آنان سلطه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که اهل بهشت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توبه‌کننده که پیامبر در این آیه خبر از عفو آنان می‌دهد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یاغی که به عذاب دردناک بیم داده شده‌اند</w:t>
      </w:r>
      <w:r>
        <w:rPr>
          <w:rFonts w:eastAsia="IRNazanin" w:cs="IRNazanin"/>
          <w:color w:val="111111"/>
          <w:sz w:val="28"/>
          <w:szCs w:val="28"/>
          <w:rtl w:val="true"/>
          <w:lang w:bidi="fa-IR"/>
        </w:rPr>
        <w:t>.</w:t>
      </w:r>
    </w:p>
    <w:p>
      <w:pPr>
        <w:pStyle w:val="Heading5"/>
        <w:numPr>
          <w:ilvl w:val="4"/>
          <w:numId w:val="1"/>
        </w:numPr>
        <w:rPr/>
      </w:pPr>
      <w:bookmarkStart w:id="2432" w:name="__RefHeading___Toc513082_3244359995"/>
      <w:bookmarkStart w:id="2433" w:name="_Toc1068"/>
      <w:bookmarkEnd w:id="2432"/>
      <w:r>
        <w:rPr>
          <w:rtl w:val="true"/>
        </w:rPr>
        <w:t>پیام‌ها</w:t>
      </w:r>
      <w:bookmarkEnd w:id="24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الهی،بزرگ‌ترین و بهترین پیام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مهم گفته می‌شود</w:t>
      </w:r>
      <w:r>
        <w:rPr>
          <w:rFonts w:eastAsia="IRNazanin" w:cs="IRNazanin"/>
          <w:color w:val="111111"/>
          <w:sz w:val="28"/>
          <w:szCs w:val="28"/>
          <w:rtl w:val="true"/>
          <w:lang w:bidi="fa-IR"/>
        </w:rPr>
        <w:t>)</w:t>
      </w:r>
      <w:bookmarkStart w:id="2434" w:name="pg13165_115058"/>
    </w:p>
    <w:p>
      <w:pPr>
        <w:pStyle w:val="BookText"/>
        <w:rPr/>
      </w:pPr>
      <w:bookmarkEnd w:id="24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نیز بنده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او شک و تردیدی به خود راه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او همراه با لطف و مهربانی است،نه تنها می‌بخشد لطف 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لطف الهی،عمیق و پی‌درپی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غفور و رحیم،نشانه‌ی عمق و تکرار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الهی بر غضبش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الْغَفُورُ الرَّحِیمُ وَ أَنَّ عَذٰابِی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مغرور نشویم،چرا که عذابش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p>
    <w:p>
      <w:pPr>
        <w:pStyle w:val="Heading4"/>
        <w:numPr>
          <w:ilvl w:val="3"/>
          <w:numId w:val="1"/>
        </w:numPr>
        <w:rPr/>
      </w:pPr>
      <w:bookmarkStart w:id="2435" w:name="__RefHeading___Toc513084_3244359995"/>
      <w:bookmarkStart w:id="2436" w:name="_Toc1069"/>
      <w:bookmarkEnd w:id="2435"/>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2436"/>
    </w:p>
    <w:p>
      <w:pPr>
        <w:pStyle w:val="Heading5"/>
        <w:numPr>
          <w:ilvl w:val="4"/>
          <w:numId w:val="1"/>
        </w:numPr>
        <w:rPr/>
      </w:pPr>
      <w:bookmarkStart w:id="2437" w:name="__RefHeading___Toc513086_3244359995"/>
      <w:bookmarkStart w:id="2438" w:name="_Toc1070"/>
      <w:bookmarkEnd w:id="2437"/>
      <w:r>
        <w:rPr>
          <w:rtl w:val="true"/>
        </w:rPr>
        <w:t>اشاره</w:t>
      </w:r>
      <w:bookmarkEnd w:id="2438"/>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 ابراهیم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 او وارد شده و سلام کردند،ابراهیم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شما بیمناکیم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که ما تو را به فرزند پسری دانا مژده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اینکه پیری به من رسیده،مرا چنین بشارتی می‌دهید؟ پس به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حقیقت بشارت دادیم،پس از ناامیدان مباش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 چه کسی از رحمت پروردگارش مأیوس می‌شود</w:t>
      </w:r>
      <w:r>
        <w:rPr>
          <w:rFonts w:eastAsia="IRNazanin" w:cs="IRNazanin"/>
          <w:color w:val="111111"/>
          <w:sz w:val="28"/>
          <w:szCs w:val="28"/>
          <w:rtl w:val="true"/>
          <w:lang w:bidi="fa-IR"/>
        </w:rPr>
        <w:t>.</w:t>
      </w:r>
      <w:bookmarkStart w:id="2439" w:name="pg13165_115059"/>
    </w:p>
    <w:p>
      <w:pPr>
        <w:pStyle w:val="Heading5"/>
        <w:numPr>
          <w:ilvl w:val="4"/>
          <w:numId w:val="1"/>
        </w:numPr>
        <w:rPr/>
      </w:pPr>
      <w:bookmarkStart w:id="2440" w:name="__RefHeading___Toc513088_3244359995"/>
      <w:bookmarkStart w:id="2441" w:name="_Toc1071"/>
      <w:bookmarkEnd w:id="2439"/>
      <w:bookmarkEnd w:id="2440"/>
      <w:r>
        <w:rPr>
          <w:rtl w:val="true"/>
        </w:rPr>
        <w:t>نکته‌ها</w:t>
      </w:r>
      <w:r>
        <w:rPr>
          <w:rtl w:val="true"/>
        </w:rPr>
        <w:t>:</w:t>
      </w:r>
      <w:bookmarkEnd w:id="2441"/>
    </w:p>
    <w:p>
      <w:pPr>
        <w:pStyle w:val="Heading5"/>
        <w:numPr>
          <w:ilvl w:val="4"/>
          <w:numId w:val="1"/>
        </w:numPr>
        <w:rPr/>
      </w:pPr>
      <w:bookmarkStart w:id="2442" w:name="__RefHeading___Toc513090_3244359995"/>
      <w:bookmarkStart w:id="2443" w:name="_Toc1072"/>
      <w:bookmarkEnd w:id="2442"/>
      <w:r>
        <w:rPr>
          <w:rtl w:val="true"/>
        </w:rPr>
        <w:t>اشاره</w:t>
      </w:r>
      <w:bookmarkEnd w:id="2443"/>
    </w:p>
    <w:p>
      <w:pPr>
        <w:pStyle w:val="BookText"/>
        <w:rPr/>
      </w:pPr>
      <w:r>
        <w:rPr>
          <w:rFonts w:ascii="IRNazanin" w:hAnsi="IRNazanin" w:eastAsia="IRNazanin"/>
          <w:color w:val="111111"/>
          <w:sz w:val="28"/>
          <w:sz w:val="28"/>
          <w:szCs w:val="28"/>
          <w:rtl w:val="true"/>
          <w:lang w:bidi="fa-IR"/>
        </w:rPr>
        <w:t>یکی از نمونه‌های رحمت و غضب الهی،داستان میهمانان حضرت ابراهیم علیه السلام است که فرشتگان از یک سو بشارت فرزند به او دادند،و از سوی دیگر خبر هلاکت قوم لوط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یک مهمان گفته می‌شود و هم به چند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بار به حضرت ابراهیم از کنیزش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به نام اسماعیل داد و این بشارت در مورد همسرش ساره است که خداوند به او اسحاق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اسماعیل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 حَلِیمٍ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درباره‌ی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513092_3244359995"/>
      <w:bookmarkStart w:id="2445" w:name="_Toc1073"/>
      <w:bookmarkEnd w:id="2444"/>
      <w:r>
        <w:rPr>
          <w:rtl w:val="true"/>
        </w:rPr>
        <w:t>پیام‌ها</w:t>
      </w:r>
      <w:bookmarkEnd w:id="244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تلخ و شیرین تاریخ،درس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تاریخ‌ها زندگی انبیا و بهترین تاریخ‌گویان نیز آن بزرگواران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ملائکه با اراده الهی،به صورت انسان درمی‌آیند و با او در تماس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کردن،یک ادب الهی 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شناخت انبیا،محدود و مشروط به اذن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مِنْکُمْ وَجِلُونَ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در ابتدا آنها را نشناخت و ترسید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تلخ را همراه با خبرهای شیرین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فرموده‌ی امام باقر علیه السلام شیرینی خبر فرزند برای جبران تلخی خبر هلاکت قوم لوط بود</w:t>
      </w:r>
      <w:r>
        <w:rPr>
          <w:rFonts w:eastAsia="IRNazanin" w:cs="IRNazanin"/>
          <w:color w:val="111111"/>
          <w:sz w:val="28"/>
          <w:szCs w:val="28"/>
          <w:rtl w:val="true"/>
          <w:lang w:bidi="fa-IR"/>
        </w:rPr>
        <w:t xml:space="preserve">) </w:t>
      </w:r>
      <w:r>
        <w:rPr>
          <w:rStyle w:val="FootnoteAnchor"/>
        </w:rPr>
        <w:footnoteReference w:id="48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قدرت خداوند منافاتی با توحید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اینجا تعجب حضرت ابراهیم علیه السلام بیان شده و در سوره‌ی هود تعجب همسرش ساره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أَلِدُ وَ أَنَا عَجُوزٌ وَ هٰذٰا بَعْلِی شَیْخاً</w:t>
      </w:r>
      <w:r>
        <w:rPr>
          <w:rFonts w:eastAsia="Amiri" w:cs="Amiri" w:ascii="Amiri" w:hAnsi="Amiri"/>
          <w:color w:val="111111"/>
          <w:sz w:val="28"/>
          <w:szCs w:val="28"/>
          <w:rtl w:val="true"/>
          <w:lang w:bidi="ar-SA"/>
        </w:rPr>
        <w:t xml:space="preserve">» </w:t>
      </w:r>
      <w:r>
        <w:rPr>
          <w:rStyle w:val="FootnoteAnchor"/>
        </w:rPr>
        <w:footnoteReference w:id="48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وقوع خطر و حادثه،باید هشدار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تَکُنْ مِنَ الْقٰانِطِینَ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به ادب الهی تربیت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تَکُنْ مِنَ الْقٰانِطِینَ</w:t>
      </w:r>
      <w:r>
        <w:rPr>
          <w:rFonts w:eastAsia="Amiri" w:cs="Amiri" w:ascii="Amiri" w:hAnsi="Amiri"/>
          <w:color w:val="111111"/>
          <w:sz w:val="28"/>
          <w:szCs w:val="28"/>
          <w:rtl w:val="true"/>
          <w:lang w:bidi="ar-SA"/>
        </w:rPr>
        <w:t>»</w:t>
      </w:r>
      <w:bookmarkStart w:id="2446" w:name="pg13165_115060"/>
    </w:p>
    <w:p>
      <w:pPr>
        <w:pStyle w:val="BookText"/>
        <w:rPr/>
      </w:pPr>
      <w:bookmarkEnd w:id="244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انبیا،منافاتی با هشدارهای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الْقٰانِطِینَ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نهی خدا،نشانه انجام شدن عملی خلاف نیست،گاهی نهی‌ها برای پیش‌گیری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الْقٰانِطِینَ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را با یاد رحمت و ربوبیّت خداوند درمان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علم و قدرت و رحمت خداوند اطمینان دارند،هرگز مایوس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یَقْنَطُ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الضّٰالُّونَ</w:t>
      </w:r>
      <w:r>
        <w:rPr>
          <w:rFonts w:eastAsia="IRNazanin" w:cs="IRNazanin"/>
          <w:color w:val="111111"/>
          <w:sz w:val="28"/>
          <w:szCs w:val="28"/>
          <w:rtl w:val="true"/>
          <w:lang w:bidi="fa-IR"/>
        </w:rPr>
        <w:t xml:space="preserve">» </w:t>
      </w:r>
      <w:r>
        <w:rPr>
          <w:rStyle w:val="FootnoteAnchor"/>
          <w:rtl w:val="true"/>
        </w:rPr>
        <w:footnoteReference w:id="487"/>
      </w:r>
    </w:p>
    <w:p>
      <w:pPr>
        <w:pStyle w:val="Heading4"/>
        <w:numPr>
          <w:ilvl w:val="3"/>
          <w:numId w:val="1"/>
        </w:numPr>
        <w:rPr/>
      </w:pPr>
      <w:bookmarkStart w:id="2447" w:name="__RefHeading___Toc513094_3244359995"/>
      <w:bookmarkStart w:id="2448" w:name="_Toc1074"/>
      <w:bookmarkEnd w:id="2447"/>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2448"/>
    </w:p>
    <w:p>
      <w:pPr>
        <w:pStyle w:val="Heading5"/>
        <w:numPr>
          <w:ilvl w:val="4"/>
          <w:numId w:val="1"/>
        </w:numPr>
        <w:rPr/>
      </w:pPr>
      <w:bookmarkStart w:id="2449" w:name="__RefHeading___Toc513096_3244359995"/>
      <w:bookmarkStart w:id="2450" w:name="_Toc1075"/>
      <w:bookmarkEnd w:id="2449"/>
      <w:r>
        <w:rPr>
          <w:rtl w:val="true"/>
        </w:rPr>
        <w:t>اشاره</w:t>
      </w:r>
      <w:bookmarkEnd w:id="2450"/>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قومی تبهکار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هلاک کنیم</w:t>
      </w:r>
      <w:r>
        <w:rPr>
          <w:rFonts w:eastAsia="IRNazanin" w:cs="IRNazanin"/>
          <w:color w:val="111111"/>
          <w:sz w:val="28"/>
          <w:szCs w:val="28"/>
          <w:rtl w:val="true"/>
          <w:lang w:bidi="fa-IR"/>
        </w:rPr>
        <w:t>)</w:t>
      </w:r>
    </w:p>
    <w:p>
      <w:pPr>
        <w:pStyle w:val="Heading5"/>
        <w:numPr>
          <w:ilvl w:val="4"/>
          <w:numId w:val="1"/>
        </w:numPr>
        <w:rPr/>
      </w:pPr>
      <w:bookmarkStart w:id="2451" w:name="__RefHeading___Toc513098_3244359995"/>
      <w:bookmarkStart w:id="2452" w:name="_Toc1076"/>
      <w:bookmarkEnd w:id="2451"/>
      <w:r>
        <w:rPr>
          <w:rtl w:val="true"/>
        </w:rPr>
        <w:t>پیام‌ها</w:t>
      </w:r>
      <w:bookmarkEnd w:id="245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قبل از انجام مأموریّت،رهبران الهی را در جریان می‌گذاشتند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ماموران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برای مومنین دعا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نسبت به مجرمان حامل قهر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باید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مسئله مربوط به قوم لوط است،امّا فرشتگان ابتدا حضرت ابراهیم را در جریان قرار دادند،سپس حضرت لوط را،زیرا حضرت لوط تحت ولایت حضرت ابراهیم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مجرمان تنها در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گناه،عمومی شد و توبه‌ای در کار نبود،قهر الهی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إِلیٰ</w:t>
      </w:r>
      <w:bookmarkStart w:id="2453" w:name="pg13165_115061"/>
    </w:p>
    <w:p>
      <w:pPr>
        <w:pStyle w:val="BookText"/>
        <w:rPr/>
      </w:pPr>
      <w:bookmarkEnd w:id="2453"/>
      <w:r>
        <w:rPr>
          <w:rFonts w:ascii="Amiri" w:hAnsi="Amiri" w:eastAsia="Amiri" w:cs="Amiri"/>
          <w:color w:val="111111"/>
          <w:sz w:val="28"/>
          <w:sz w:val="28"/>
          <w:szCs w:val="28"/>
          <w:rtl w:val="true"/>
          <w:lang w:bidi="ar-SA"/>
        </w:rPr>
        <w:t>قَوْمٍ مُجْرِمِینَ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 و شیرینی‌ها به 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بشارت فرزنددار شدن و سپس خبر هلاکت قوم لوط</w:t>
      </w:r>
      <w:r>
        <w:rPr>
          <w:rFonts w:eastAsia="IRNazanin" w:cs="IRNazanin"/>
          <w:color w:val="111111"/>
          <w:sz w:val="28"/>
          <w:szCs w:val="28"/>
          <w:rtl w:val="true"/>
          <w:lang w:bidi="fa-IR"/>
        </w:rPr>
        <w:t>)</w:t>
      </w:r>
    </w:p>
    <w:p>
      <w:pPr>
        <w:pStyle w:val="Heading4"/>
        <w:numPr>
          <w:ilvl w:val="3"/>
          <w:numId w:val="1"/>
        </w:numPr>
        <w:rPr/>
      </w:pPr>
      <w:bookmarkStart w:id="2454" w:name="__RefHeading___Toc513100_3244359995"/>
      <w:bookmarkStart w:id="2455" w:name="_Toc1077"/>
      <w:bookmarkEnd w:id="245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2455"/>
    </w:p>
    <w:p>
      <w:pPr>
        <w:pStyle w:val="Heading5"/>
        <w:numPr>
          <w:ilvl w:val="4"/>
          <w:numId w:val="1"/>
        </w:numPr>
        <w:rPr/>
      </w:pPr>
      <w:bookmarkStart w:id="2456" w:name="__RefHeading___Toc513102_3244359995"/>
      <w:bookmarkStart w:id="2457" w:name="_Toc1078"/>
      <w:bookmarkEnd w:id="2456"/>
      <w:r>
        <w:rPr>
          <w:rtl w:val="true"/>
        </w:rPr>
        <w:t>اشاره</w:t>
      </w:r>
      <w:bookmarkEnd w:id="2457"/>
    </w:p>
    <w:p>
      <w:pPr>
        <w:pStyle w:val="BookText"/>
        <w:rPr/>
      </w:pP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خاندان لوط که ما قطعا همه آنان را از هلاکت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همسرش که مقدر کرده‌ایم او از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خاندان لوط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ناشناس هستید</w:t>
      </w:r>
      <w:r>
        <w:rPr>
          <w:rFonts w:eastAsia="IRNazanin" w:cs="IRNazanin"/>
          <w:color w:val="111111"/>
          <w:sz w:val="28"/>
          <w:szCs w:val="28"/>
          <w:rtl w:val="true"/>
          <w:lang w:bidi="fa-IR"/>
        </w:rPr>
        <w:t>.</w:t>
      </w:r>
    </w:p>
    <w:p>
      <w:pPr>
        <w:pStyle w:val="Heading5"/>
        <w:numPr>
          <w:ilvl w:val="4"/>
          <w:numId w:val="1"/>
        </w:numPr>
        <w:rPr/>
      </w:pPr>
      <w:bookmarkStart w:id="2458" w:name="__RefHeading___Toc513104_3244359995"/>
      <w:bookmarkStart w:id="2459" w:name="_Toc1079"/>
      <w:bookmarkEnd w:id="2458"/>
      <w:r>
        <w:rPr>
          <w:rtl w:val="true"/>
        </w:rPr>
        <w:t>نکته‌ها</w:t>
      </w:r>
      <w:r>
        <w:rPr>
          <w:rtl w:val="true"/>
        </w:rPr>
        <w:t>:</w:t>
      </w:r>
      <w:bookmarkEnd w:id="2459"/>
    </w:p>
    <w:p>
      <w:pPr>
        <w:pStyle w:val="Heading5"/>
        <w:numPr>
          <w:ilvl w:val="4"/>
          <w:numId w:val="1"/>
        </w:numPr>
        <w:rPr/>
      </w:pPr>
      <w:bookmarkStart w:id="2460" w:name="__RefHeading___Toc513106_3244359995"/>
      <w:bookmarkStart w:id="2461" w:name="_Toc1080"/>
      <w:bookmarkEnd w:id="2460"/>
      <w:r>
        <w:rPr>
          <w:rtl w:val="true"/>
        </w:rPr>
        <w:t>اشاره</w:t>
      </w:r>
      <w:bookmarkEnd w:id="2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بازماندگان است و به باقیمانده خاک،غبار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و حضرت لوط در اوّلین برخورد با فرشتگان آنان را نشناختند،لذا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مِنْکُمْ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فرشتگان در قیافه جوانان خوش صورت و زیبا میهمان حضرت لوط شدند و حضرت به دلیل فساد جامعه از وجود چنین میهمانانی نگران شد</w:t>
      </w:r>
      <w:r>
        <w:rPr>
          <w:rFonts w:eastAsia="IRNazanin" w:cs="IRNazanin"/>
          <w:color w:val="111111"/>
          <w:sz w:val="28"/>
          <w:szCs w:val="28"/>
          <w:rtl w:val="true"/>
          <w:lang w:bidi="fa-IR"/>
        </w:rPr>
        <w:t>.</w:t>
      </w:r>
    </w:p>
    <w:p>
      <w:pPr>
        <w:pStyle w:val="Heading5"/>
        <w:numPr>
          <w:ilvl w:val="4"/>
          <w:numId w:val="1"/>
        </w:numPr>
        <w:rPr/>
      </w:pPr>
      <w:bookmarkStart w:id="2462" w:name="__RefHeading___Toc513108_3244359995"/>
      <w:bookmarkStart w:id="2463" w:name="_Toc1081"/>
      <w:bookmarkEnd w:id="2462"/>
      <w:r>
        <w:rPr>
          <w:rtl w:val="true"/>
        </w:rPr>
        <w:t>پیام‌ها</w:t>
      </w:r>
      <w:bookmarkEnd w:id="24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انبیا،از کیفرهای دنیوی نیز بیمه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همسر لوط با او،بهترین دلیل بر اختیار انسان است و اینکه انسان محکوم و مجبور محیط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اقتصادی دلیل وابستگی فکری و فرهنگی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 از نان</w:t>
      </w:r>
      <w:bookmarkStart w:id="2464" w:name="pg13165_115062"/>
    </w:p>
    <w:p>
      <w:pPr>
        <w:pStyle w:val="BookText"/>
        <w:rPr/>
      </w:pPr>
      <w:bookmarkEnd w:id="2464"/>
      <w:r>
        <w:rPr>
          <w:rFonts w:ascii="IRNazanin" w:hAnsi="IRNazanin" w:eastAsia="IRNazanin"/>
          <w:color w:val="111111"/>
          <w:sz w:val="28"/>
          <w:sz w:val="28"/>
          <w:szCs w:val="28"/>
          <w:rtl w:val="true"/>
          <w:lang w:bidi="fa-IR"/>
        </w:rPr>
        <w:t>لوط می‌خورد ولی ضد او فکر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انبیا،اصل ضابطه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همسر پیامبر نیز به قهر الهی گرفتار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 إِنَّهٰا لَمِنَ الْغٰابِرِینَ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پیوندهای خانوادگی نباید مانع اجرای اهداف الهی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در جامعه،موفقیّت در امور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در خانه مخالفی همچون همسرش داشت،ولی دیگران او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ازدواج‌های انبیا نیز ناکامی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مردان خدا،از حساب بستگان نااهل و اطرافیان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الهی،طبق حساب و برنامه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قهر تبهکاران،خودی یا بیگانه،زن یا مرد،مشهور یا گمنام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لَمِنَ الْغٰابِرِینَ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انبیا،از پیش خود علم غیب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لوط،فرشتگان را نشناخت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w:t>
      </w:r>
    </w:p>
    <w:p>
      <w:pPr>
        <w:pStyle w:val="Heading4"/>
        <w:numPr>
          <w:ilvl w:val="3"/>
          <w:numId w:val="1"/>
        </w:numPr>
        <w:rPr/>
      </w:pPr>
      <w:bookmarkStart w:id="2465" w:name="__RefHeading___Toc513110_3244359995"/>
      <w:bookmarkStart w:id="2466" w:name="_Toc1082"/>
      <w:bookmarkEnd w:id="2465"/>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2466"/>
    </w:p>
    <w:p>
      <w:pPr>
        <w:pStyle w:val="Heading5"/>
        <w:numPr>
          <w:ilvl w:val="4"/>
          <w:numId w:val="1"/>
        </w:numPr>
        <w:rPr/>
      </w:pPr>
      <w:bookmarkStart w:id="2467" w:name="__RefHeading___Toc513112_3244359995"/>
      <w:bookmarkStart w:id="2468" w:name="_Toc1083"/>
      <w:bookmarkEnd w:id="2467"/>
      <w:r>
        <w:rPr>
          <w:rtl w:val="true"/>
        </w:rPr>
        <w:t>اشاره</w:t>
      </w:r>
      <w:bookmarkEnd w:id="2468"/>
    </w:p>
    <w:p>
      <w:pPr>
        <w:pStyle w:val="BookText"/>
        <w:rPr/>
      </w:pP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عذاب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تردید داشتند، برای تو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حقّ نزد تو آمده‌ایم و قطعاً ما راستگویانیم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خاندانت را پاسی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بده و خودت از پشت سرشان برو و هیچ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نکند به آنجا که مأمور شده‌اید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لوط این امر حتمی را رساندیم که ریشه و بن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صبحگاهان قطع شده است</w:t>
      </w:r>
      <w:r>
        <w:rPr>
          <w:rFonts w:eastAsia="IRNazanin" w:cs="IRNazanin"/>
          <w:color w:val="111111"/>
          <w:sz w:val="28"/>
          <w:szCs w:val="28"/>
          <w:rtl w:val="true"/>
          <w:lang w:bidi="fa-IR"/>
        </w:rPr>
        <w:t>.</w:t>
      </w:r>
    </w:p>
    <w:p>
      <w:pPr>
        <w:pStyle w:val="Heading5"/>
        <w:numPr>
          <w:ilvl w:val="4"/>
          <w:numId w:val="1"/>
        </w:numPr>
        <w:rPr/>
      </w:pPr>
      <w:bookmarkStart w:id="2469" w:name="__RefHeading___Toc513114_3244359995"/>
      <w:bookmarkStart w:id="2470" w:name="_Toc1084"/>
      <w:bookmarkEnd w:id="2469"/>
      <w:r>
        <w:rPr>
          <w:rtl w:val="true"/>
        </w:rPr>
        <w:t>نکته‌ها</w:t>
      </w:r>
      <w:r>
        <w:rPr>
          <w:rtl w:val="true"/>
        </w:rPr>
        <w:t>:</w:t>
      </w:r>
      <w:bookmarkEnd w:id="2470"/>
    </w:p>
    <w:p>
      <w:pPr>
        <w:pStyle w:val="Heading5"/>
        <w:numPr>
          <w:ilvl w:val="4"/>
          <w:numId w:val="1"/>
        </w:numPr>
        <w:rPr/>
      </w:pPr>
      <w:bookmarkStart w:id="2471" w:name="__RefHeading___Toc513116_3244359995"/>
      <w:bookmarkStart w:id="2472" w:name="_Toc1085"/>
      <w:bookmarkEnd w:id="2471"/>
      <w:r>
        <w:rPr>
          <w:rtl w:val="true"/>
        </w:rPr>
        <w:t>اشاره</w:t>
      </w:r>
      <w:bookmarkEnd w:id="2472"/>
    </w:p>
    <w:p>
      <w:pPr>
        <w:pStyle w:val="BookText"/>
        <w:rPr/>
      </w:pPr>
      <w:r>
        <w:rPr>
          <w:rFonts w:ascii="IRNazanin" w:hAnsi="IRNazanin" w:eastAsia="IRNazanin"/>
          <w:color w:val="111111"/>
          <w:sz w:val="28"/>
          <w:sz w:val="28"/>
          <w:szCs w:val="28"/>
          <w:rtl w:val="true"/>
          <w:lang w:bidi="fa-IR"/>
        </w:rPr>
        <w:t>قرآن بارها مطرح کرده که کفّار،تعجیل قهر و عذاب الهی را از انبیا درخواست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تمام هشدارها را شوخی گرفته و در مورد قهر خداوند چه در دنیا و چه در آخرت تردید داشتند،خداوند در این آیات بیان می‌کند که قهر مورد تردید کفّار قطعاً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عمده‌ی شب که گذشته باشد،گفته می‌شود</w:t>
      </w:r>
      <w:r>
        <w:rPr>
          <w:rFonts w:eastAsia="IRNazanin" w:cs="IRNazanin"/>
          <w:color w:val="111111"/>
          <w:sz w:val="28"/>
          <w:szCs w:val="28"/>
          <w:rtl w:val="true"/>
          <w:lang w:bidi="fa-IR"/>
        </w:rPr>
        <w:t>.</w:t>
      </w:r>
    </w:p>
    <w:p>
      <w:pPr>
        <w:pStyle w:val="Heading5"/>
        <w:numPr>
          <w:ilvl w:val="4"/>
          <w:numId w:val="1"/>
        </w:numPr>
        <w:rPr/>
      </w:pPr>
      <w:bookmarkStart w:id="2473" w:name="__RefHeading___Toc513118_3244359995"/>
      <w:bookmarkStart w:id="2474" w:name="_Toc1086"/>
      <w:bookmarkEnd w:id="2473"/>
      <w:r>
        <w:rPr>
          <w:rtl w:val="true"/>
        </w:rPr>
        <w:t>پیام‌ها</w:t>
      </w:r>
      <w:bookmarkEnd w:id="2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و تهدیدهای الهی را شوخی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بر اساس عدل و حقّ و استحقاق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کفّار برای نجات مؤمنین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بِأَهْلِکَ بِقِطْعٍ مِنَ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و هجرت،رهبر باید هم‌پای ضعیف‌ترین مردم حرکت کند تا مومنی جا نماند و دشمن و کافری ملحق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أَدْبٰارَهُمْ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باید قاطعانه و جدّی و رو به جلو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یَلْتَفِتْ مِنْکُمْ أَحَدٌ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انبیا،زیر نظر و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مهم لطف خدا لحظه به لحظه امداد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در چه زمانی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اللَّیْلِ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 افرادی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مقصدی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تُؤْمَرُونَ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را قبل از هلاکت کفّار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در لحظه‌ای نسل و گروهی را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bookmarkStart w:id="2475" w:name="pg13165_115064"/>
    </w:p>
    <w:p>
      <w:pPr>
        <w:pStyle w:val="Heading4"/>
        <w:numPr>
          <w:ilvl w:val="3"/>
          <w:numId w:val="1"/>
        </w:numPr>
        <w:rPr/>
      </w:pPr>
      <w:bookmarkStart w:id="2476" w:name="__RefHeading___Toc513120_3244359995"/>
      <w:bookmarkStart w:id="2477" w:name="_Toc1087"/>
      <w:bookmarkEnd w:id="2475"/>
      <w:bookmarkEnd w:id="247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2477"/>
    </w:p>
    <w:p>
      <w:pPr>
        <w:pStyle w:val="Heading5"/>
        <w:numPr>
          <w:ilvl w:val="4"/>
          <w:numId w:val="1"/>
        </w:numPr>
        <w:rPr/>
      </w:pPr>
      <w:bookmarkStart w:id="2478" w:name="__RefHeading___Toc513122_3244359995"/>
      <w:bookmarkStart w:id="2479" w:name="_Toc1088"/>
      <w:bookmarkEnd w:id="2478"/>
      <w:r>
        <w:rPr>
          <w:rtl w:val="true"/>
        </w:rPr>
        <w:t>اشاره</w:t>
      </w:r>
      <w:bookmarkEnd w:id="2479"/>
    </w:p>
    <w:p>
      <w:pPr>
        <w:pStyle w:val="BookText"/>
        <w:rPr/>
      </w:pP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شهر شادی‌کنان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تعرض به مهمانان به سراغ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گروه مهمان من هستند پس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پروا کنید و مرا خوار و شرمنده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منع نکردیم</w:t>
      </w:r>
      <w:r>
        <w:rPr>
          <w:rFonts w:eastAsia="IRNazanin" w:cs="IRNazanin"/>
          <w:color w:val="111111"/>
          <w:sz w:val="28"/>
          <w:szCs w:val="28"/>
          <w:rtl w:val="true"/>
          <w:lang w:bidi="fa-IR"/>
        </w:rPr>
        <w:t>.</w:t>
      </w:r>
    </w:p>
    <w:p>
      <w:pPr>
        <w:pStyle w:val="Heading5"/>
        <w:numPr>
          <w:ilvl w:val="4"/>
          <w:numId w:val="1"/>
        </w:numPr>
        <w:rPr/>
      </w:pPr>
      <w:bookmarkStart w:id="2480" w:name="__RefHeading___Toc513124_3244359995"/>
      <w:bookmarkStart w:id="2481" w:name="_Toc1089"/>
      <w:bookmarkEnd w:id="2480"/>
      <w:r>
        <w:rPr>
          <w:rtl w:val="true"/>
        </w:rPr>
        <w:t>نکته‌ها</w:t>
      </w:r>
      <w:r>
        <w:rPr>
          <w:rtl w:val="true"/>
        </w:rPr>
        <w:t>:</w:t>
      </w:r>
      <w:bookmarkEnd w:id="2481"/>
    </w:p>
    <w:p>
      <w:pPr>
        <w:pStyle w:val="Heading5"/>
        <w:numPr>
          <w:ilvl w:val="4"/>
          <w:numId w:val="1"/>
        </w:numPr>
        <w:rPr/>
      </w:pPr>
      <w:bookmarkStart w:id="2482" w:name="__RefHeading___Toc513126_3244359995"/>
      <w:bookmarkStart w:id="2483" w:name="_Toc1090"/>
      <w:bookmarkEnd w:id="2482"/>
      <w:r>
        <w:rPr>
          <w:rtl w:val="true"/>
        </w:rPr>
        <w:t>اشاره</w:t>
      </w:r>
      <w:bookmarkEnd w:id="2483"/>
    </w:p>
    <w:p>
      <w:pPr>
        <w:pStyle w:val="BookText"/>
        <w:rPr/>
      </w:pPr>
      <w:r>
        <w:rPr>
          <w:rFonts w:ascii="IRNazanin" w:hAnsi="IRNazanin" w:eastAsia="IRNazanin"/>
          <w:color w:val="111111"/>
          <w:sz w:val="28"/>
          <w:sz w:val="28"/>
          <w:szCs w:val="28"/>
          <w:rtl w:val="true"/>
          <w:lang w:bidi="fa-IR"/>
        </w:rPr>
        <w:t>در روایات آمده که زن لوط به گنهکاران خبر داد که میهمانانی زیباروی برای حضرت لوط آمده است و آنان بدنبال مقصد شوم خود رو به سوی خانۀ لوط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قبل از هر اقدامی آنان را نابود نمود</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2484" w:name="__RefHeading___Toc513128_3244359995"/>
      <w:bookmarkStart w:id="2485" w:name="_Toc1091"/>
      <w:bookmarkEnd w:id="2484"/>
      <w:r>
        <w:rPr>
          <w:rtl w:val="true"/>
        </w:rPr>
        <w:t>پیام‌ها</w:t>
      </w:r>
      <w:bookmarkEnd w:id="248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از کلمات عاطفی و انسانی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بسیار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تَفْضَحُونِ، وَ لاٰ تُخْزُونِ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میهمان،اهانت به میزبان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فاسد،مجرم و گنهکار،طلبکار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نَنْهَکَ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فاسد،مردان خدا حقّ تصرّف در اموال خود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نَنْهَکَ</w:t>
      </w:r>
      <w:r>
        <w:rPr>
          <w:rFonts w:eastAsia="IRNazanin" w:cs="IRNazanin"/>
          <w:color w:val="111111"/>
          <w:sz w:val="28"/>
          <w:szCs w:val="28"/>
          <w:rtl w:val="true"/>
          <w:lang w:bidi="fa-IR"/>
        </w:rPr>
        <w:t>» ...</w:t>
      </w:r>
      <w:bookmarkStart w:id="2486" w:name="pg13165_115065"/>
    </w:p>
    <w:p>
      <w:pPr>
        <w:pStyle w:val="Heading4"/>
        <w:numPr>
          <w:ilvl w:val="3"/>
          <w:numId w:val="1"/>
        </w:numPr>
        <w:rPr/>
      </w:pPr>
      <w:bookmarkStart w:id="2487" w:name="__RefHeading___Toc513130_3244359995"/>
      <w:bookmarkStart w:id="2488" w:name="_Toc1092"/>
      <w:bookmarkEnd w:id="2486"/>
      <w:bookmarkEnd w:id="248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71</w:t>
      </w:r>
      <w:r>
        <w:rPr>
          <w:rtl w:val="true"/>
        </w:rPr>
        <w:t>]</w:t>
      </w:r>
      <w:bookmarkEnd w:id="2488"/>
    </w:p>
    <w:p>
      <w:pPr>
        <w:pStyle w:val="Heading5"/>
        <w:numPr>
          <w:ilvl w:val="4"/>
          <w:numId w:val="1"/>
        </w:numPr>
        <w:rPr/>
      </w:pPr>
      <w:bookmarkStart w:id="2489" w:name="__RefHeading___Toc513132_3244359995"/>
      <w:bookmarkStart w:id="2490" w:name="_Toc1093"/>
      <w:bookmarkEnd w:id="2489"/>
      <w:r>
        <w:rPr>
          <w:rtl w:val="true"/>
        </w:rPr>
        <w:t>اشاره</w:t>
      </w:r>
      <w:bookmarkEnd w:id="2490"/>
    </w:p>
    <w:p>
      <w:pPr>
        <w:pStyle w:val="BookText"/>
        <w:rPr/>
      </w:pP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قصد کاری دارید اینها دختران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 و از آلودگی به لواط بپرهیزید</w:t>
      </w:r>
      <w:r>
        <w:rPr>
          <w:rFonts w:eastAsia="IRNazanin" w:cs="IRNazanin"/>
          <w:color w:val="111111"/>
          <w:sz w:val="28"/>
          <w:szCs w:val="28"/>
          <w:rtl w:val="true"/>
          <w:lang w:bidi="fa-IR"/>
        </w:rPr>
        <w:t>)</w:t>
      </w:r>
    </w:p>
    <w:p>
      <w:pPr>
        <w:pStyle w:val="Heading5"/>
        <w:numPr>
          <w:ilvl w:val="4"/>
          <w:numId w:val="1"/>
        </w:numPr>
        <w:rPr/>
      </w:pPr>
      <w:bookmarkStart w:id="2491" w:name="__RefHeading___Toc513134_3244359995"/>
      <w:bookmarkStart w:id="2492" w:name="_Toc1094"/>
      <w:bookmarkEnd w:id="2491"/>
      <w:r>
        <w:rPr>
          <w:rtl w:val="true"/>
        </w:rPr>
        <w:t>نکته‌ها</w:t>
      </w:r>
      <w:r>
        <w:rPr>
          <w:rtl w:val="true"/>
        </w:rPr>
        <w:t>:</w:t>
      </w:r>
      <w:bookmarkEnd w:id="2492"/>
    </w:p>
    <w:p>
      <w:pPr>
        <w:pStyle w:val="Heading5"/>
        <w:numPr>
          <w:ilvl w:val="4"/>
          <w:numId w:val="1"/>
        </w:numPr>
        <w:rPr/>
      </w:pPr>
      <w:bookmarkStart w:id="2493" w:name="__RefHeading___Toc513136_3244359995"/>
      <w:bookmarkStart w:id="2494" w:name="_Toc1095"/>
      <w:bookmarkEnd w:id="2493"/>
      <w:r>
        <w:rPr>
          <w:rtl w:val="true"/>
        </w:rPr>
        <w:t>اشاره</w:t>
      </w:r>
      <w:bookmarkEnd w:id="24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لوط علیه السلام می‌توانست دخترانش را به کفّار بدهد؟ که این پیشنهاد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مراد،ازدواج همراه با ایمان آوردن آنان باشد و یا آنکه در آن زمان ازدواج با کفّار منعی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2495" w:name="__RefHeading___Toc513138_3244359995"/>
      <w:bookmarkStart w:id="2496" w:name="_Toc1096"/>
      <w:bookmarkEnd w:id="2495"/>
      <w:r>
        <w:rPr>
          <w:rtl w:val="true"/>
        </w:rPr>
        <w:t>پیام‌ها</w:t>
      </w:r>
      <w:bookmarkEnd w:id="2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بازداشتن از گناه،ابتدا راههای قانونی و حلال را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و جلوگیری از گناه،از خودمان مایه بگذاریم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مکتب انبیا،حرام کردن لذّت‌ها و سرکوب غرائز نیست،بلکه هدایت کنترل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إِنْ کُنْتُمْ فٰاعِلِینَ</w:t>
      </w:r>
      <w:r>
        <w:rPr>
          <w:rFonts w:eastAsia="Amiri" w:cs="Amiri" w:ascii="Amiri" w:hAnsi="Amiri"/>
          <w:color w:val="111111"/>
          <w:sz w:val="28"/>
          <w:szCs w:val="28"/>
          <w:rtl w:val="true"/>
          <w:lang w:bidi="ar-SA"/>
        </w:rPr>
        <w:t>»</w:t>
      </w:r>
    </w:p>
    <w:p>
      <w:pPr>
        <w:pStyle w:val="Heading4"/>
        <w:numPr>
          <w:ilvl w:val="3"/>
          <w:numId w:val="1"/>
        </w:numPr>
        <w:rPr/>
      </w:pPr>
      <w:bookmarkStart w:id="2497" w:name="__RefHeading___Toc513140_3244359995"/>
      <w:bookmarkStart w:id="2498" w:name="_Toc1097"/>
      <w:bookmarkEnd w:id="2497"/>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2498"/>
    </w:p>
    <w:p>
      <w:pPr>
        <w:pStyle w:val="Heading5"/>
        <w:numPr>
          <w:ilvl w:val="4"/>
          <w:numId w:val="1"/>
        </w:numPr>
        <w:rPr/>
      </w:pPr>
      <w:bookmarkStart w:id="2499" w:name="__RefHeading___Toc513142_3244359995"/>
      <w:bookmarkStart w:id="2500" w:name="_Toc1098"/>
      <w:bookmarkEnd w:id="2499"/>
      <w:r>
        <w:rPr>
          <w:rtl w:val="true"/>
        </w:rPr>
        <w:t>اشاره</w:t>
      </w:r>
      <w:bookmarkEnd w:id="2500"/>
    </w:p>
    <w:p>
      <w:pPr>
        <w:pStyle w:val="BookText"/>
        <w:rPr/>
      </w:pP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هنگام طلوع آفتاب صیحه‌ای مرگبار آنان را فراگرفت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شهر را زیر و رو کردیم و بر آنان سنگ‌هایی از گل سخت باراندیم</w:t>
      </w:r>
      <w:r>
        <w:rPr>
          <w:rFonts w:eastAsia="IRNazanin" w:cs="IRNazanin"/>
          <w:color w:val="111111"/>
          <w:sz w:val="28"/>
          <w:szCs w:val="28"/>
          <w:rtl w:val="true"/>
          <w:lang w:bidi="fa-IR"/>
        </w:rPr>
        <w:t>.</w:t>
      </w:r>
      <w:bookmarkStart w:id="2501" w:name="pg13165_115066"/>
    </w:p>
    <w:p>
      <w:pPr>
        <w:pStyle w:val="Heading5"/>
        <w:numPr>
          <w:ilvl w:val="4"/>
          <w:numId w:val="1"/>
        </w:numPr>
        <w:rPr/>
      </w:pPr>
      <w:bookmarkStart w:id="2502" w:name="__RefHeading___Toc513144_3244359995"/>
      <w:bookmarkStart w:id="2503" w:name="_Toc1099"/>
      <w:bookmarkEnd w:id="2501"/>
      <w:bookmarkEnd w:id="2502"/>
      <w:r>
        <w:rPr>
          <w:rtl w:val="true"/>
        </w:rPr>
        <w:t>نکته‌ها</w:t>
      </w:r>
      <w:r>
        <w:rPr>
          <w:rtl w:val="true"/>
        </w:rPr>
        <w:t>:</w:t>
      </w:r>
      <w:bookmarkEnd w:id="2503"/>
    </w:p>
    <w:p>
      <w:pPr>
        <w:pStyle w:val="Heading5"/>
        <w:numPr>
          <w:ilvl w:val="4"/>
          <w:numId w:val="1"/>
        </w:numPr>
        <w:rPr/>
      </w:pPr>
      <w:bookmarkStart w:id="2504" w:name="__RefHeading___Toc513146_3244359995"/>
      <w:bookmarkStart w:id="2505" w:name="_Toc1100"/>
      <w:bookmarkEnd w:id="2504"/>
      <w:r>
        <w:rPr>
          <w:rtl w:val="true"/>
        </w:rPr>
        <w:t>اشاره</w:t>
      </w:r>
      <w:bookmarkEnd w:id="250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یک معنا می‌باشند ولی هنگام سوگند یاد کردن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قرآن به غیر از پیامبر اکرم صلی اللّٰه علیه و آله به جان پیامبر دیگری سوگند یاد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مراغی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ملائکه است به جان حضرت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تحیّر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داخل در اشراق و روشنایی صبح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سنگباران برای نابودی کسانی بوده که هنگام زیر و رو شدن شهر جان سالم بدر برده بودند و یا برای محو و نابودی کامل شهر بوده است</w:t>
      </w:r>
      <w:r>
        <w:rPr>
          <w:rFonts w:eastAsia="IRNazanin" w:cs="IRNazanin"/>
          <w:color w:val="111111"/>
          <w:sz w:val="28"/>
          <w:szCs w:val="28"/>
          <w:rtl w:val="true"/>
          <w:lang w:bidi="fa-IR"/>
        </w:rPr>
        <w:t>.</w:t>
      </w:r>
    </w:p>
    <w:p>
      <w:pPr>
        <w:pStyle w:val="Heading5"/>
        <w:numPr>
          <w:ilvl w:val="4"/>
          <w:numId w:val="1"/>
        </w:numPr>
        <w:rPr/>
      </w:pPr>
      <w:bookmarkStart w:id="2506" w:name="__RefHeading___Toc513148_3244359995"/>
      <w:bookmarkStart w:id="2507" w:name="_Toc1101"/>
      <w:bookmarkEnd w:id="2506"/>
      <w:r>
        <w:rPr>
          <w:rtl w:val="true"/>
        </w:rPr>
        <w:t>پیام‌ها</w:t>
      </w:r>
      <w:bookmarkEnd w:id="2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پیامبر،جایز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انحراف،عقل و هوش انسان را محو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شناخت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دنیا را باید صیحه‌های آسمانی بیدار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سَکْرَتِهِمْ، اَلصَّیْحَةُ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صیحه می‌تواند سبب زیر و رو شدن شهری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فَأَخَذَتْهُمُ الصَّیْحَةُ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باز است،همان گونه که از آسمان باران رحمت نازل می‌کند می‌تواند بارانی از سنگ و عذاب نازل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أَمْطَرْنٰا عَلَیْهِمْ حِجٰارَةً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صیحه،زیر و رو شدن شهر و سنگباران،کیفری است که برای گناه لواط آمده است</w:t>
      </w:r>
      <w:r>
        <w:rPr>
          <w:rFonts w:eastAsia="IRNazanin" w:cs="IRNazanin"/>
          <w:color w:val="111111"/>
          <w:sz w:val="28"/>
          <w:szCs w:val="28"/>
          <w:rtl w:val="true"/>
          <w:lang w:bidi="fa-IR"/>
        </w:rPr>
        <w:t>.</w:t>
      </w:r>
      <w:bookmarkStart w:id="2508" w:name="pg13165_115067"/>
    </w:p>
    <w:p>
      <w:pPr>
        <w:pStyle w:val="Heading4"/>
        <w:numPr>
          <w:ilvl w:val="3"/>
          <w:numId w:val="1"/>
        </w:numPr>
        <w:rPr/>
      </w:pPr>
      <w:bookmarkStart w:id="2509" w:name="__RefHeading___Toc513150_3244359995"/>
      <w:bookmarkStart w:id="2510" w:name="_Toc1102"/>
      <w:bookmarkEnd w:id="2508"/>
      <w:bookmarkEnd w:id="250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2510"/>
    </w:p>
    <w:p>
      <w:pPr>
        <w:pStyle w:val="Heading5"/>
        <w:numPr>
          <w:ilvl w:val="4"/>
          <w:numId w:val="1"/>
        </w:numPr>
        <w:rPr/>
      </w:pPr>
      <w:bookmarkStart w:id="2511" w:name="__RefHeading___Toc513152_3244359995"/>
      <w:bookmarkStart w:id="2512" w:name="_Toc1103"/>
      <w:bookmarkEnd w:id="2511"/>
      <w:r>
        <w:rPr>
          <w:rtl w:val="true"/>
        </w:rPr>
        <w:t>اشاره</w:t>
      </w:r>
      <w:bookmarkEnd w:id="2512"/>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این سرگذشت،برای اشارت‌فهمان و تیزبینان نشانه‌هایی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ماجرا برای مؤمنان نشانه‌ای روشن است</w:t>
      </w:r>
      <w:r>
        <w:rPr>
          <w:rFonts w:eastAsia="IRNazanin" w:cs="IRNazanin"/>
          <w:color w:val="111111"/>
          <w:sz w:val="28"/>
          <w:szCs w:val="28"/>
          <w:rtl w:val="true"/>
          <w:lang w:bidi="fa-IR"/>
        </w:rPr>
        <w:t>.</w:t>
      </w:r>
    </w:p>
    <w:p>
      <w:pPr>
        <w:pStyle w:val="Heading5"/>
        <w:numPr>
          <w:ilvl w:val="4"/>
          <w:numId w:val="1"/>
        </w:numPr>
        <w:rPr/>
      </w:pPr>
      <w:bookmarkStart w:id="2513" w:name="__RefHeading___Toc513154_3244359995"/>
      <w:bookmarkStart w:id="2514" w:name="_Toc1104"/>
      <w:bookmarkEnd w:id="2513"/>
      <w:r>
        <w:rPr>
          <w:rtl w:val="true"/>
        </w:rPr>
        <w:t>نکته‌ها</w:t>
      </w:r>
      <w:r>
        <w:rPr>
          <w:rtl w:val="true"/>
        </w:rPr>
        <w:t>:</w:t>
      </w:r>
      <w:bookmarkEnd w:id="2514"/>
    </w:p>
    <w:p>
      <w:pPr>
        <w:pStyle w:val="Heading5"/>
        <w:numPr>
          <w:ilvl w:val="4"/>
          <w:numId w:val="1"/>
        </w:numPr>
        <w:rPr/>
      </w:pPr>
      <w:bookmarkStart w:id="2515" w:name="__RefHeading___Toc513156_3244359995"/>
      <w:bookmarkStart w:id="2516" w:name="_Toc1105"/>
      <w:bookmarkEnd w:id="2515"/>
      <w:r>
        <w:rPr>
          <w:rtl w:val="true"/>
        </w:rPr>
        <w:t>اشاره</w:t>
      </w:r>
      <w:bookmarkEnd w:id="251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اثر گذاردن،به کسی گفته می‌شود که از کمترین اثر به واقعیّت‌ها پی ببرد،یعنی با فراست و هوشیار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آمده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لِلْمُتَوَسِّمِینَ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 او می‌باشند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دارم،حضرت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قبل از آنکه سؤال کنی بگویم سؤالت چیست؟ آن شخص با تعجب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می‌دانید که در ذهنم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ممکن است معنای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باشد که قهر خداوند تنها برای قوم لوط نیست،بلکه راه و سنّتی است ثابت برای تمام جنایتکاران تاریخ</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5"/>
        <w:numPr>
          <w:ilvl w:val="4"/>
          <w:numId w:val="1"/>
        </w:numPr>
        <w:rPr/>
      </w:pPr>
      <w:bookmarkStart w:id="2517" w:name="__RefHeading___Toc513158_3244359995"/>
      <w:bookmarkStart w:id="2518" w:name="_Toc1106"/>
      <w:bookmarkEnd w:id="2517"/>
      <w:r>
        <w:rPr>
          <w:rtl w:val="true"/>
        </w:rPr>
        <w:t>پیام‌ها</w:t>
      </w:r>
      <w:bookmarkEnd w:id="251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برای مؤمنین باهوش،نشانه‌ها و برای مؤمنین عادّی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و بقایای اقوام گذشته،برای آیندگان مایه‌ی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لَبِسَبِیلٍ مُقِیمٍ</w:t>
      </w:r>
      <w:r>
        <w:rPr>
          <w:rFonts w:eastAsia="IRNazanin" w:cs="IRNazanin"/>
          <w:color w:val="111111"/>
          <w:sz w:val="28"/>
          <w:szCs w:val="28"/>
          <w:rtl w:val="true"/>
          <w:lang w:bidi="fa-IR"/>
        </w:rPr>
        <w:t>»</w:t>
      </w:r>
      <w:bookmarkStart w:id="2519" w:name="pg13165_115068"/>
    </w:p>
    <w:p>
      <w:pPr>
        <w:pStyle w:val="Heading4"/>
        <w:numPr>
          <w:ilvl w:val="3"/>
          <w:numId w:val="1"/>
        </w:numPr>
        <w:rPr/>
      </w:pPr>
      <w:bookmarkStart w:id="2520" w:name="__RefHeading___Toc513160_3244359995"/>
      <w:bookmarkStart w:id="2521" w:name="_Toc1107"/>
      <w:bookmarkEnd w:id="2519"/>
      <w:bookmarkEnd w:id="252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78</w:t>
      </w:r>
      <w:r>
        <w:rPr>
          <w:rtl w:val="true"/>
        </w:rPr>
        <w:t xml:space="preserve"> </w:t>
      </w:r>
      <w:r>
        <w:rPr>
          <w:rtl w:val="true"/>
        </w:rPr>
        <w:t xml:space="preserve">تا </w:t>
      </w:r>
      <w:r>
        <w:rPr/>
        <w:t>79</w:t>
      </w:r>
      <w:r>
        <w:rPr>
          <w:rtl w:val="true"/>
        </w:rPr>
        <w:t>]</w:t>
      </w:r>
      <w:bookmarkEnd w:id="2521"/>
    </w:p>
    <w:p>
      <w:pPr>
        <w:pStyle w:val="Heading5"/>
        <w:numPr>
          <w:ilvl w:val="4"/>
          <w:numId w:val="1"/>
        </w:numPr>
        <w:rPr/>
      </w:pPr>
      <w:bookmarkStart w:id="2522" w:name="__RefHeading___Toc513162_3244359995"/>
      <w:bookmarkStart w:id="2523" w:name="_Toc1108"/>
      <w:bookmarkEnd w:id="2522"/>
      <w:r>
        <w:rPr>
          <w:rtl w:val="true"/>
        </w:rPr>
        <w:t>اشاره</w:t>
      </w:r>
      <w:bookmarkEnd w:id="2523"/>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اهالی سرزمین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انتقام گرفتیم 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منطقه در برابر چشمان شما آشکار است</w:t>
      </w:r>
      <w:r>
        <w:rPr>
          <w:rFonts w:eastAsia="IRNazanin" w:cs="IRNazanin"/>
          <w:color w:val="111111"/>
          <w:sz w:val="28"/>
          <w:szCs w:val="28"/>
          <w:rtl w:val="true"/>
          <w:lang w:bidi="fa-IR"/>
        </w:rPr>
        <w:t>.</w:t>
      </w:r>
    </w:p>
    <w:p>
      <w:pPr>
        <w:pStyle w:val="Heading5"/>
        <w:numPr>
          <w:ilvl w:val="4"/>
          <w:numId w:val="1"/>
        </w:numPr>
        <w:rPr/>
      </w:pPr>
      <w:bookmarkStart w:id="2524" w:name="__RefHeading___Toc513164_3244359995"/>
      <w:bookmarkStart w:id="2525" w:name="_Toc1109"/>
      <w:bookmarkEnd w:id="2524"/>
      <w:r>
        <w:rPr>
          <w:rtl w:val="true"/>
        </w:rPr>
        <w:t>نکته‌ها</w:t>
      </w:r>
      <w:r>
        <w:rPr>
          <w:rtl w:val="true"/>
        </w:rPr>
        <w:t>:</w:t>
      </w:r>
      <w:bookmarkEnd w:id="2525"/>
    </w:p>
    <w:p>
      <w:pPr>
        <w:pStyle w:val="Heading5"/>
        <w:numPr>
          <w:ilvl w:val="4"/>
          <w:numId w:val="1"/>
        </w:numPr>
        <w:rPr/>
      </w:pPr>
      <w:bookmarkStart w:id="2526" w:name="__RefHeading___Toc513166_3244359995"/>
      <w:bookmarkStart w:id="2527" w:name="_Toc1110"/>
      <w:bookmarkEnd w:id="2526"/>
      <w:r>
        <w:rPr>
          <w:rtl w:val="true"/>
        </w:rPr>
        <w:t>اشاره</w:t>
      </w:r>
      <w:bookmarkEnd w:id="2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بیشه و درختان درهم پیچیده است و مراد از اصحاب ایکه،قوم حضرت شعیب می‌باشند که در منطقه‌ی خوش آب و هوا و پردرخت میان حجاز و شام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آمده که اصحاب مدین و اصحاب الایکة دو امّت بودند که شعیب پیامبر هر دوی آنان بود و هر دو کفر ورزیدند،ولی به دو نوع عذاب گرفتار شدند؛ یکی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چون ما از خداوند طلبی نداریم،آنچه را دریافت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است،امّا در کیفر الهی،چون قهر او به خاطر گناهان،عیب‌ها و استحقاق خود ماست،کلمه‌ی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Heading5"/>
        <w:numPr>
          <w:ilvl w:val="4"/>
          <w:numId w:val="1"/>
        </w:numPr>
        <w:rPr/>
      </w:pPr>
      <w:bookmarkStart w:id="2528" w:name="__RefHeading___Toc513168_3244359995"/>
      <w:bookmarkStart w:id="2529" w:name="_Toc1111"/>
      <w:bookmarkEnd w:id="2528"/>
      <w:r>
        <w:rPr>
          <w:rtl w:val="true"/>
        </w:rPr>
        <w:t>پیام‌ها</w:t>
      </w:r>
      <w:bookmarkEnd w:id="2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بدانند که شرارت و ستم آنان در طول تاریخ،برای دیگران بازگو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أَصْحٰابُ الْأَیْکَةِ 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جاده‌ها،سعی کنیم محل حوادث تاریخی،در دیدگاه عابرین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لَبِإِمٰامٍ مُبِینٍ</w:t>
      </w:r>
      <w:r>
        <w:rPr>
          <w:rFonts w:eastAsia="Amiri" w:cs="Amiri" w:ascii="Amiri" w:hAnsi="Amiri"/>
          <w:color w:val="111111"/>
          <w:sz w:val="28"/>
          <w:szCs w:val="28"/>
          <w:rtl w:val="true"/>
          <w:lang w:bidi="ar-SA"/>
        </w:rPr>
        <w:t>»</w:t>
      </w:r>
      <w:bookmarkStart w:id="2530" w:name="pg13165_115069"/>
    </w:p>
    <w:p>
      <w:pPr>
        <w:pStyle w:val="Heading4"/>
        <w:numPr>
          <w:ilvl w:val="3"/>
          <w:numId w:val="1"/>
        </w:numPr>
        <w:rPr/>
      </w:pPr>
      <w:bookmarkStart w:id="2531" w:name="__RefHeading___Toc513170_3244359995"/>
      <w:bookmarkStart w:id="2532" w:name="_Toc1112"/>
      <w:bookmarkEnd w:id="2530"/>
      <w:bookmarkEnd w:id="253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80</w:t>
      </w:r>
      <w:r>
        <w:rPr>
          <w:rtl w:val="true"/>
        </w:rPr>
        <w:t xml:space="preserve"> </w:t>
      </w:r>
      <w:r>
        <w:rPr>
          <w:rtl w:val="true"/>
        </w:rPr>
        <w:t xml:space="preserve">تا </w:t>
      </w:r>
      <w:r>
        <w:rPr/>
        <w:t>84</w:t>
      </w:r>
      <w:r>
        <w:rPr>
          <w:rtl w:val="true"/>
        </w:rPr>
        <w:t>]</w:t>
      </w:r>
      <w:bookmarkEnd w:id="2532"/>
    </w:p>
    <w:p>
      <w:pPr>
        <w:pStyle w:val="Heading5"/>
        <w:numPr>
          <w:ilvl w:val="4"/>
          <w:numId w:val="1"/>
        </w:numPr>
        <w:rPr/>
      </w:pPr>
      <w:bookmarkStart w:id="2533" w:name="__RefHeading___Toc513172_3244359995"/>
      <w:bookmarkStart w:id="2534" w:name="_Toc1113"/>
      <w:bookmarkEnd w:id="2533"/>
      <w:r>
        <w:rPr>
          <w:rtl w:val="true"/>
        </w:rPr>
        <w:t>اشاره</w:t>
      </w:r>
      <w:bookmarkEnd w:id="2534"/>
    </w:p>
    <w:p>
      <w:pPr>
        <w:pStyle w:val="BookText"/>
        <w:rPr/>
      </w:pP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حِجر نیز پیامبران را تکذیب کردند، وَ آتَیْنٰاهُمْ آیٰاتِنٰا فَکٰانُوا عَنْهٰا مُعْرِضِینَ وَ کٰانُوا یَنْحِتُونَ مِنَ الْجِبٰالِ بُیُوتاً آمِنِینَ فَأَخَذَتْهُمُ الصَّیْحَةُ مُصْبِحِینَ</w:t>
      </w:r>
    </w:p>
    <w:p>
      <w:pPr>
        <w:pStyle w:val="BookText"/>
        <w:rPr/>
      </w:pPr>
      <w:r>
        <w:rPr>
          <w:rFonts w:ascii="IRNazanin" w:hAnsi="IRNazanin" w:eastAsia="IRNazanin"/>
          <w:color w:val="111111"/>
          <w:sz w:val="28"/>
          <w:sz w:val="28"/>
          <w:szCs w:val="28"/>
          <w:rtl w:val="true"/>
          <w:lang w:bidi="fa-IR"/>
        </w:rPr>
        <w:t>و ما آیات خود را به آنان ارائه دادیم،ولی آنها از آیات ما روی‌گردان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خانه‌های امن در دل کوه‌ها می‌تراشیدند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آنان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بدست آورده بودند بکارشان نیامد</w:t>
      </w:r>
      <w:r>
        <w:rPr>
          <w:rFonts w:eastAsia="IRNazanin" w:cs="IRNazanin"/>
          <w:color w:val="111111"/>
          <w:sz w:val="28"/>
          <w:szCs w:val="28"/>
          <w:rtl w:val="true"/>
          <w:lang w:bidi="fa-IR"/>
        </w:rPr>
        <w:t>.</w:t>
      </w:r>
    </w:p>
    <w:p>
      <w:pPr>
        <w:pStyle w:val="Heading5"/>
        <w:numPr>
          <w:ilvl w:val="4"/>
          <w:numId w:val="1"/>
        </w:numPr>
        <w:rPr/>
      </w:pPr>
      <w:bookmarkStart w:id="2535" w:name="__RefHeading___Toc513174_3244359995"/>
      <w:bookmarkStart w:id="2536" w:name="_Toc1114"/>
      <w:bookmarkEnd w:id="2535"/>
      <w:r>
        <w:rPr>
          <w:rtl w:val="true"/>
        </w:rPr>
        <w:t>نکته‌ها</w:t>
      </w:r>
      <w:r>
        <w:rPr>
          <w:rtl w:val="true"/>
        </w:rPr>
        <w:t>:</w:t>
      </w:r>
      <w:bookmarkEnd w:id="2536"/>
    </w:p>
    <w:p>
      <w:pPr>
        <w:pStyle w:val="Heading5"/>
        <w:numPr>
          <w:ilvl w:val="4"/>
          <w:numId w:val="1"/>
        </w:numPr>
        <w:rPr/>
      </w:pPr>
      <w:bookmarkStart w:id="2537" w:name="__RefHeading___Toc513176_3244359995"/>
      <w:bookmarkStart w:id="2538" w:name="_Toc1115"/>
      <w:bookmarkEnd w:id="2537"/>
      <w:r>
        <w:rPr>
          <w:rtl w:val="true"/>
        </w:rPr>
        <w:t>اشاره</w:t>
      </w:r>
      <w:bookmarkEnd w:id="2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است که قوم ثمود در آن زندگی می‌کردند و به طور کلی به محل سکونت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دامن مادر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کلمه می‌باشد </w:t>
      </w:r>
      <w:r>
        <w:rPr>
          <w:rStyle w:val="FootnoteAnchor"/>
          <w:rtl w:val="true"/>
        </w:rPr>
        <w:footnoteReference w:id="496"/>
      </w:r>
      <w:r>
        <w:rPr>
          <w:rFonts w:ascii="IRNazanin" w:hAnsi="IRNazanin" w:eastAsia="IRNazanin"/>
          <w:color w:val="111111"/>
          <w:sz w:val="28"/>
          <w:sz w:val="28"/>
          <w:szCs w:val="28"/>
          <w:rtl w:val="true"/>
          <w:lang w:bidi="fa-IR"/>
        </w:rPr>
        <w:t>و نام این سوره از این آیه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حِجر،غیر از حضرت صالح،پیامبران دیگر نیز داشته‌اند،و بعضی می‌گویند چون تکذیب یک پیامبر در واقع تکذیب همه انبیاست،لذا مرسلین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صاعقه است،به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أَنْذَرْتُکُمْ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5"/>
        <w:numPr>
          <w:ilvl w:val="4"/>
          <w:numId w:val="1"/>
        </w:numPr>
        <w:rPr/>
      </w:pPr>
      <w:bookmarkStart w:id="2539" w:name="__RefHeading___Toc513178_3244359995"/>
      <w:bookmarkStart w:id="2540" w:name="_Toc1116"/>
      <w:bookmarkEnd w:id="2539"/>
      <w:r>
        <w:rPr>
          <w:rtl w:val="true"/>
        </w:rPr>
        <w:t>پیام‌ها</w:t>
      </w:r>
      <w:bookmarkEnd w:id="254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انبیا دارای معجزه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آتَیْنٰاهُمْ آیٰاتِنٰا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لجوج فرصت فکر کردن به خود نمی‌دهند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w:t>
      </w:r>
      <w:r>
        <w:rPr>
          <w:rFonts w:eastAsia="Amiri" w:cs="Amiri" w:ascii="Amiri" w:hAnsi="Amiri"/>
          <w:color w:val="111111"/>
          <w:sz w:val="28"/>
          <w:szCs w:val="28"/>
          <w:rtl w:val="true"/>
          <w:lang w:bidi="ar-SA"/>
        </w:rPr>
        <w:t>» ...</w:t>
      </w:r>
      <w:bookmarkStart w:id="2541" w:name="pg13165_115070"/>
    </w:p>
    <w:p>
      <w:pPr>
        <w:pStyle w:val="BookText"/>
        <w:rPr/>
      </w:pPr>
      <w:bookmarkEnd w:id="254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حقّ و بی‌اعتنایی به مردان حقّ،برای گروهی یک عادت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فَکٰانُوا عَنْهٰا مُعْرِضِینَ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سنگی و محکم مغرور نشوید،که در برابر اراده الهی متلاشی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یَنْحِتُونَ مِنَ الْجِبٰالِ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الصَّیْحَةُ</w:t>
      </w:r>
      <w:r>
        <w:rPr>
          <w:rFonts w:eastAsia="IRNazanin" w:cs="IRNazanin"/>
          <w:color w:val="111111"/>
          <w:sz w:val="28"/>
          <w:szCs w:val="28"/>
          <w:rtl w:val="true"/>
          <w:lang w:bidi="fa-IR"/>
        </w:rPr>
        <w:t>»</w:t>
      </w:r>
    </w:p>
    <w:p>
      <w:pPr>
        <w:pStyle w:val="Heading4"/>
        <w:numPr>
          <w:ilvl w:val="3"/>
          <w:numId w:val="1"/>
        </w:numPr>
        <w:rPr/>
      </w:pPr>
      <w:bookmarkStart w:id="2542" w:name="__RefHeading___Toc513180_3244359995"/>
      <w:bookmarkStart w:id="2543" w:name="_Toc1117"/>
      <w:bookmarkEnd w:id="254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85</w:t>
      </w:r>
      <w:r>
        <w:rPr>
          <w:rtl w:val="true"/>
        </w:rPr>
        <w:t xml:space="preserve"> </w:t>
      </w:r>
      <w:r>
        <w:rPr>
          <w:rtl w:val="true"/>
        </w:rPr>
        <w:t xml:space="preserve">تا </w:t>
      </w:r>
      <w:r>
        <w:rPr/>
        <w:t>86</w:t>
      </w:r>
      <w:r>
        <w:rPr>
          <w:rtl w:val="true"/>
        </w:rPr>
        <w:t>]</w:t>
      </w:r>
      <w:bookmarkEnd w:id="2543"/>
    </w:p>
    <w:p>
      <w:pPr>
        <w:pStyle w:val="Heading5"/>
        <w:numPr>
          <w:ilvl w:val="4"/>
          <w:numId w:val="1"/>
        </w:numPr>
        <w:rPr/>
      </w:pPr>
      <w:bookmarkStart w:id="2544" w:name="__RefHeading___Toc513182_3244359995"/>
      <w:bookmarkStart w:id="2545" w:name="_Toc1118"/>
      <w:bookmarkEnd w:id="2544"/>
      <w:r>
        <w:rPr>
          <w:rtl w:val="true"/>
        </w:rPr>
        <w:t>اشاره</w:t>
      </w:r>
      <w:bookmarkEnd w:id="2545"/>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آسمان‌ها و زمین و آنچه را میان آنهاست جز به حقّ نیافریدیم و قطعاً ساعت قیامت آمدنی است،پس به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پروردگار تو،اوست آفریننده دانا</w:t>
      </w:r>
      <w:r>
        <w:rPr>
          <w:rFonts w:eastAsia="IRNazanin" w:cs="IRNazanin"/>
          <w:color w:val="111111"/>
          <w:sz w:val="28"/>
          <w:szCs w:val="28"/>
          <w:rtl w:val="true"/>
          <w:lang w:bidi="fa-IR"/>
        </w:rPr>
        <w:t>.</w:t>
      </w:r>
    </w:p>
    <w:p>
      <w:pPr>
        <w:pStyle w:val="Heading5"/>
        <w:numPr>
          <w:ilvl w:val="4"/>
          <w:numId w:val="1"/>
        </w:numPr>
        <w:rPr/>
      </w:pPr>
      <w:bookmarkStart w:id="2546" w:name="__RefHeading___Toc513184_3244359995"/>
      <w:bookmarkStart w:id="2547" w:name="_Toc1119"/>
      <w:bookmarkEnd w:id="2546"/>
      <w:r>
        <w:rPr>
          <w:rtl w:val="true"/>
        </w:rPr>
        <w:t>نکته‌ها</w:t>
      </w:r>
      <w:r>
        <w:rPr>
          <w:rtl w:val="true"/>
        </w:rPr>
        <w:t>:</w:t>
      </w:r>
      <w:bookmarkEnd w:id="2547"/>
    </w:p>
    <w:p>
      <w:pPr>
        <w:pStyle w:val="Heading5"/>
        <w:numPr>
          <w:ilvl w:val="4"/>
          <w:numId w:val="1"/>
        </w:numPr>
        <w:rPr/>
      </w:pPr>
      <w:bookmarkStart w:id="2548" w:name="__RefHeading___Toc513186_3244359995"/>
      <w:bookmarkStart w:id="2549" w:name="_Toc1120"/>
      <w:bookmarkEnd w:id="2548"/>
      <w:r>
        <w:rPr>
          <w:rtl w:val="true"/>
        </w:rPr>
        <w:t>اشاره</w:t>
      </w:r>
      <w:bookmarkEnd w:id="2549"/>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بگردان ولی نه از روی قهر،بلکه از روی عفو و اغماض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امام رضا علیه السلام صفح جمیل را به عفو بدون مؤاخذه تفسیر نموده‌اند</w:t>
      </w:r>
      <w:r>
        <w:rPr>
          <w:rFonts w:eastAsia="IRNazanin" w:cs="IRNazanin"/>
          <w:color w:val="111111"/>
          <w:sz w:val="28"/>
          <w:szCs w:val="28"/>
          <w:rtl w:val="true"/>
          <w:lang w:bidi="fa-IR"/>
        </w:rPr>
        <w:t xml:space="preserve">. </w:t>
      </w:r>
      <w:r>
        <w:rPr>
          <w:rStyle w:val="FootnoteAnchor"/>
          <w:rtl w:val="true"/>
        </w:rPr>
        <w:footnoteReference w:id="498"/>
      </w:r>
    </w:p>
    <w:p>
      <w:pPr>
        <w:pStyle w:val="Heading5"/>
        <w:numPr>
          <w:ilvl w:val="4"/>
          <w:numId w:val="1"/>
        </w:numPr>
        <w:rPr/>
      </w:pPr>
      <w:bookmarkStart w:id="2550" w:name="__RefHeading___Toc513188_3244359995"/>
      <w:bookmarkStart w:id="2551" w:name="_Toc1121"/>
      <w:bookmarkEnd w:id="2550"/>
      <w:r>
        <w:rPr>
          <w:rtl w:val="true"/>
        </w:rPr>
        <w:t>پیام‌ها</w:t>
      </w:r>
      <w:bookmarkEnd w:id="25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آفرینش،هدفدار است و هدفش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خلقت،هدفدار و مسیرش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تنبیه کفّار را ندارید،نگران نباشید،قیامتی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لَآتِیَةٌ فَاصْفَحِ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مسائل اخلاقی و گذشت و عفو،باید ایمان به مبدأ و معاد و</w:t>
      </w:r>
      <w:bookmarkStart w:id="2552" w:name="pg13165_115071"/>
    </w:p>
    <w:p>
      <w:pPr>
        <w:pStyle w:val="BookText"/>
        <w:rPr/>
      </w:pPr>
      <w:bookmarkEnd w:id="2552"/>
      <w:r>
        <w:rPr>
          <w:rFonts w:ascii="IRNazanin" w:hAnsi="IRNazanin" w:eastAsia="IRNazanin"/>
          <w:color w:val="111111"/>
          <w:sz w:val="28"/>
          <w:sz w:val="28"/>
          <w:szCs w:val="28"/>
          <w:rtl w:val="true"/>
          <w:lang w:bidi="fa-IR"/>
        </w:rPr>
        <w:t>هدف‌گیری‌های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إِنَّ السّٰاعَةَ لَآتِیَةٌ فَاصْفَحِ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قیامت حقّ است و به حساب همه رسیدگی می‌شود،پس نگران حیله‌ها و عنادهای کفّار مباش و آنان را عفو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لَآتِیَةٌ فَاصْفَحِ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فرمان گذشت می‌دهد،خدایی است که مربّی و خلاّق و علیم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الْخَلاّٰقُ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می‌داند که عفو و گذشت در روح فرد و جامعه و جذب و رشد مردم چه اثری دارد،پس عمل به فرمان صَفح برای شما سنگین نباشد</w:t>
      </w:r>
      <w:r>
        <w:rPr>
          <w:rFonts w:eastAsia="IRNazanin" w:cs="IRNazanin"/>
          <w:color w:val="111111"/>
          <w:sz w:val="28"/>
          <w:szCs w:val="28"/>
          <w:rtl w:val="true"/>
          <w:lang w:bidi="fa-IR"/>
        </w:rPr>
        <w:t>.)</w:t>
      </w:r>
    </w:p>
    <w:p>
      <w:pPr>
        <w:pStyle w:val="Heading4"/>
        <w:numPr>
          <w:ilvl w:val="3"/>
          <w:numId w:val="1"/>
        </w:numPr>
        <w:rPr/>
      </w:pPr>
      <w:bookmarkStart w:id="2553" w:name="__RefHeading___Toc513190_3244359995"/>
      <w:bookmarkStart w:id="2554" w:name="_Toc1122"/>
      <w:bookmarkEnd w:id="255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87</w:t>
      </w:r>
      <w:r>
        <w:rPr>
          <w:rtl w:val="true"/>
        </w:rPr>
        <w:t>]</w:t>
      </w:r>
      <w:bookmarkEnd w:id="2554"/>
    </w:p>
    <w:p>
      <w:pPr>
        <w:pStyle w:val="Heading5"/>
        <w:numPr>
          <w:ilvl w:val="4"/>
          <w:numId w:val="1"/>
        </w:numPr>
        <w:rPr/>
      </w:pPr>
      <w:bookmarkStart w:id="2555" w:name="__RefHeading___Toc513192_3244359995"/>
      <w:bookmarkStart w:id="2556" w:name="_Toc1123"/>
      <w:bookmarkEnd w:id="2555"/>
      <w:r>
        <w:rPr>
          <w:rtl w:val="true"/>
        </w:rPr>
        <w:t>اشاره</w:t>
      </w:r>
      <w:bookmarkEnd w:id="2556"/>
    </w:p>
    <w:p>
      <w:pPr>
        <w:pStyle w:val="BookText"/>
        <w:rPr/>
      </w:pP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به تو 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بزرگ دادیم</w:t>
      </w:r>
      <w:r>
        <w:rPr>
          <w:rFonts w:eastAsia="IRNazanin" w:cs="IRNazanin"/>
          <w:color w:val="111111"/>
          <w:sz w:val="28"/>
          <w:szCs w:val="28"/>
          <w:rtl w:val="true"/>
          <w:lang w:bidi="fa-IR"/>
        </w:rPr>
        <w:t>.</w:t>
      </w:r>
    </w:p>
    <w:p>
      <w:pPr>
        <w:pStyle w:val="Heading5"/>
        <w:numPr>
          <w:ilvl w:val="4"/>
          <w:numId w:val="1"/>
        </w:numPr>
        <w:rPr/>
      </w:pPr>
      <w:bookmarkStart w:id="2557" w:name="__RefHeading___Toc513194_3244359995"/>
      <w:bookmarkStart w:id="2558" w:name="_Toc1124"/>
      <w:bookmarkEnd w:id="2557"/>
      <w:r>
        <w:rPr>
          <w:rtl w:val="true"/>
        </w:rPr>
        <w:t>نکته‌ها</w:t>
      </w:r>
      <w:r>
        <w:rPr>
          <w:rtl w:val="true"/>
        </w:rPr>
        <w:t>:</w:t>
      </w:r>
      <w:bookmarkEnd w:id="2558"/>
    </w:p>
    <w:p>
      <w:pPr>
        <w:pStyle w:val="Heading5"/>
        <w:numPr>
          <w:ilvl w:val="4"/>
          <w:numId w:val="1"/>
        </w:numPr>
        <w:rPr/>
      </w:pPr>
      <w:bookmarkStart w:id="2559" w:name="__RefHeading___Toc513196_3244359995"/>
      <w:bookmarkStart w:id="2560" w:name="_Toc1125"/>
      <w:bookmarkEnd w:id="2559"/>
      <w:r>
        <w:rPr>
          <w:rtl w:val="true"/>
        </w:rPr>
        <w:t>اشاره</w:t>
      </w:r>
      <w:bookmarkEnd w:id="2560"/>
    </w:p>
    <w:p>
      <w:pPr>
        <w:pStyle w:val="BookText"/>
        <w:rPr/>
      </w:pPr>
      <w:r>
        <w:rPr>
          <w:rFonts w:ascii="IRNazanin" w:hAnsi="IRNazanin" w:eastAsia="IRNazanin"/>
          <w:color w:val="111111"/>
          <w:sz w:val="28"/>
          <w:sz w:val="28"/>
          <w:szCs w:val="28"/>
          <w:rtl w:val="true"/>
          <w:lang w:bidi="fa-IR"/>
        </w:rPr>
        <w:t>در روایات شیعه و سنی آمده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سوره در هر نماز دو بار خوانده می‌شود و دو بار نازل شده و در روایتی آمده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سوره حمد را میان خود و بنده‌ام دو قسمت کرده‌ام؛نیمی از آن در مورد من است و نیمی از آن به بندگانم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خداست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عبودیّت و استمداد و دعاست مربوط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هفت آیه از قرآن است،که همان سوره حمد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این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 کِتٰاباً مُتَشٰابِهاً مَثٰانِیَ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یعنی خداوند بهترین حدیث را نازل کرد،کتابی که آیاتش متشابه و هماهنگ و تکراری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اعطاه الله القرآن فرای ان رجلا اعطی افضل مما اعطی فقد صغر عظیما و عظم صغیرا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یعنی کسی که خداوند به او قرآن عطا کند و چنین تصور کند که به دیگری چیز بهتری داده شده،قرآنِ بزرگ را کوچک شمرده و غیر قرآن را که کوچک است،بزرگ دانسته است</w:t>
      </w:r>
      <w:r>
        <w:rPr>
          <w:rFonts w:eastAsia="IRNazanin" w:cs="IRNazanin"/>
          <w:color w:val="111111"/>
          <w:sz w:val="28"/>
          <w:szCs w:val="28"/>
          <w:rtl w:val="true"/>
          <w:lang w:bidi="fa-IR"/>
        </w:rPr>
        <w:t>.</w:t>
      </w:r>
      <w:bookmarkStart w:id="2561" w:name="pg13165_115072"/>
    </w:p>
    <w:p>
      <w:pPr>
        <w:pStyle w:val="Heading5"/>
        <w:numPr>
          <w:ilvl w:val="4"/>
          <w:numId w:val="1"/>
        </w:numPr>
        <w:rPr/>
      </w:pPr>
      <w:bookmarkStart w:id="2562" w:name="__RefHeading___Toc513198_3244359995"/>
      <w:bookmarkStart w:id="2563" w:name="_Toc1126"/>
      <w:bookmarkEnd w:id="2561"/>
      <w:bookmarkEnd w:id="2562"/>
      <w:r>
        <w:rPr>
          <w:rtl w:val="true"/>
        </w:rPr>
        <w:t>پیام‌ها</w:t>
      </w:r>
      <w:bookmarkEnd w:id="25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حقّ آفریننده است و تشریع باید بر اساس تکوین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مسائل تربیتی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نزول آیات،تکرار کلمات،تکرار داستان‌ها،تکرار صفات الهی،تکرار آیات عذاب و معاد،تکرار سرنوشت امّت‌ها،تکرار الطاف الهی،تکرار دستورات و تکرار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معادل قرآن است با آنکه عدد آیات آن هفت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مِنَ الْمَثٰانِی وَ الْقُرْآنَ الْعَظِیمَ</w:t>
      </w:r>
      <w:r>
        <w:rPr>
          <w:rFonts w:eastAsia="IRNazanin" w:cs="IRNazanin"/>
          <w:color w:val="111111"/>
          <w:sz w:val="28"/>
          <w:szCs w:val="28"/>
          <w:rtl w:val="true"/>
          <w:lang w:bidi="fa-IR"/>
        </w:rPr>
        <w:t>»</w:t>
      </w:r>
    </w:p>
    <w:p>
      <w:pPr>
        <w:pStyle w:val="Heading4"/>
        <w:numPr>
          <w:ilvl w:val="3"/>
          <w:numId w:val="1"/>
        </w:numPr>
        <w:rPr/>
      </w:pPr>
      <w:bookmarkStart w:id="2564" w:name="__RefHeading___Toc513200_3244359995"/>
      <w:bookmarkStart w:id="2565" w:name="_Toc1127"/>
      <w:bookmarkEnd w:id="256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88</w:t>
      </w:r>
      <w:r>
        <w:rPr>
          <w:rtl w:val="true"/>
        </w:rPr>
        <w:t>]</w:t>
      </w:r>
      <w:bookmarkEnd w:id="2565"/>
    </w:p>
    <w:p>
      <w:pPr>
        <w:pStyle w:val="Heading5"/>
        <w:numPr>
          <w:ilvl w:val="4"/>
          <w:numId w:val="1"/>
        </w:numPr>
        <w:rPr/>
      </w:pPr>
      <w:bookmarkStart w:id="2566" w:name="__RefHeading___Toc513202_3244359995"/>
      <w:bookmarkStart w:id="2567" w:name="_Toc1128"/>
      <w:bookmarkEnd w:id="2566"/>
      <w:r>
        <w:rPr>
          <w:rtl w:val="true"/>
        </w:rPr>
        <w:t>اشاره</w:t>
      </w:r>
      <w:bookmarkEnd w:id="2567"/>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ما با آن گروه‌های از کفّار را کامیاب کرده‌ایم،چشم مدوز و بر آنان اندوه مخور و بال محبّت خویش را برای مؤمنان فروگستر</w:t>
      </w:r>
      <w:r>
        <w:rPr>
          <w:rFonts w:eastAsia="IRNazanin" w:cs="IRNazanin"/>
          <w:color w:val="111111"/>
          <w:sz w:val="28"/>
          <w:szCs w:val="28"/>
          <w:rtl w:val="true"/>
          <w:lang w:bidi="fa-IR"/>
        </w:rPr>
        <w:t>.</w:t>
      </w:r>
    </w:p>
    <w:p>
      <w:pPr>
        <w:pStyle w:val="Heading5"/>
        <w:numPr>
          <w:ilvl w:val="4"/>
          <w:numId w:val="1"/>
        </w:numPr>
        <w:rPr/>
      </w:pPr>
      <w:bookmarkStart w:id="2568" w:name="__RefHeading___Toc513204_3244359995"/>
      <w:bookmarkStart w:id="2569" w:name="_Toc1129"/>
      <w:bookmarkEnd w:id="2568"/>
      <w:r>
        <w:rPr>
          <w:rtl w:val="true"/>
        </w:rPr>
        <w:t>نکته‌ها</w:t>
      </w:r>
      <w:r>
        <w:rPr>
          <w:rtl w:val="true"/>
        </w:rPr>
        <w:t>:</w:t>
      </w:r>
      <w:bookmarkEnd w:id="2569"/>
    </w:p>
    <w:p>
      <w:pPr>
        <w:pStyle w:val="Heading5"/>
        <w:numPr>
          <w:ilvl w:val="4"/>
          <w:numId w:val="1"/>
        </w:numPr>
        <w:rPr/>
      </w:pPr>
      <w:bookmarkStart w:id="2570" w:name="__RefHeading___Toc513206_3244359995"/>
      <w:bookmarkStart w:id="2571" w:name="_Toc1130"/>
      <w:bookmarkEnd w:id="2570"/>
      <w:r>
        <w:rPr>
          <w:rtl w:val="true"/>
        </w:rPr>
        <w:t>اشاره</w:t>
      </w:r>
      <w:bookmarkEnd w:id="2571"/>
    </w:p>
    <w:p>
      <w:pPr>
        <w:pStyle w:val="BookText"/>
        <w:rPr/>
      </w:pPr>
      <w:r>
        <w:rPr>
          <w:rFonts w:ascii="IRNazanin" w:hAnsi="IRNazanin" w:eastAsia="IRNazanin"/>
          <w:color w:val="111111"/>
          <w:sz w:val="28"/>
          <w:sz w:val="28"/>
          <w:szCs w:val="28"/>
          <w:rtl w:val="true"/>
          <w:lang w:bidi="fa-IR"/>
        </w:rPr>
        <w:t>نهی،همه جا بعد ارتکاب عمل نیست،بلکه گاهی نیز برای هشدار و پیش‌گیری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هرگز رغبتی به دنیای کفّار نداشت،لذا نهی خداوند،به معنای هشدار است که دیگر مؤمنان چشم به دنیای کفّار 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در دست دیگران است خیره شود همّ و غمّ او زیاد شده و ناراحتیش درمان نمی‌شود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سفارشات اکید قرآن به پیامبر صلی اللّٰه علیه و آله و مومنین،سفارش به نرمش و رحم و صبر، نسبت به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با کسانی که همواره پروردگارشان را می‌خوانند،شکیبایی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با مؤمنان</w:t>
      </w:r>
      <w:bookmarkStart w:id="2572" w:name="pg13165_115073"/>
    </w:p>
    <w:p>
      <w:pPr>
        <w:pStyle w:val="BookText"/>
        <w:rPr/>
      </w:pPr>
      <w:bookmarkEnd w:id="2572"/>
      <w:r>
        <w:rPr>
          <w:rFonts w:ascii="Amiri" w:hAnsi="Amiri" w:eastAsia="Amiri" w:cs="Amiri"/>
          <w:color w:val="111111"/>
          <w:sz w:val="28"/>
          <w:sz w:val="28"/>
          <w:szCs w:val="28"/>
          <w:rtl w:val="true"/>
          <w:lang w:bidi="ar-SA"/>
        </w:rPr>
        <w:t xml:space="preserve">فروتن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مرد وزن هر دو می‌شود و ممکن است در اینجا منظور اصناف مردم و کفّار باشد</w:t>
      </w:r>
      <w:r>
        <w:rPr>
          <w:rFonts w:eastAsia="IRNazanin" w:cs="IRNazanin"/>
          <w:color w:val="111111"/>
          <w:sz w:val="28"/>
          <w:szCs w:val="28"/>
          <w:rtl w:val="true"/>
          <w:lang w:bidi="fa-IR"/>
        </w:rPr>
        <w:t xml:space="preserve">. </w:t>
      </w:r>
      <w:r>
        <w:rPr>
          <w:rStyle w:val="FootnoteAnchor"/>
          <w:rtl w:val="true"/>
        </w:rPr>
        <w:footnoteReference w:id="505"/>
      </w:r>
    </w:p>
    <w:p>
      <w:pPr>
        <w:pStyle w:val="Heading5"/>
        <w:numPr>
          <w:ilvl w:val="4"/>
          <w:numId w:val="1"/>
        </w:numPr>
        <w:rPr/>
      </w:pPr>
      <w:bookmarkStart w:id="2573" w:name="__RefHeading___Toc513208_3244359995"/>
      <w:bookmarkStart w:id="2574" w:name="_Toc1131"/>
      <w:bookmarkEnd w:id="2573"/>
      <w:r>
        <w:rPr>
          <w:rtl w:val="true"/>
        </w:rPr>
        <w:t>پیام‌ها</w:t>
      </w:r>
      <w:bookmarkEnd w:id="2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امکانات دیگران،بر توانایی‌ها و امکانات خود تکیه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قرآن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آتَیْنٰاکَ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دنیای کفّار دل 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دنیوی خیره و وابسته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دنیا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غنچه‌ای است که برای کسی بطور کامل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الْحَیٰاةِ 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سبب علاقه و دلبستگی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 تا دل اسیر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و انحراف را باید از سرچشمه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دیده و دل هر دو فریاد که هر چه دیده بیند دل کند یاد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می‌تواند مردم را به معنویّت سوق دهد،که خود گرفتار مادیات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آیه به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به سراغ دنیا می‌روند،به آن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قابل هدایت نیستند،نباید غصه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نرمی در برابر دنیا و دنیاپرستان،هرگز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دینداران همواره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مربی باید در برابر مردم،نرمش و عطوفت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w:t>
      </w:r>
      <w:r>
        <w:rPr>
          <w:rFonts w:eastAsia="IRNazanin" w:cs="IRNazanin"/>
          <w:color w:val="111111"/>
          <w:sz w:val="28"/>
          <w:szCs w:val="28"/>
          <w:rtl w:val="true"/>
          <w:lang w:bidi="fa-IR"/>
        </w:rPr>
        <w:t>»</w:t>
      </w:r>
      <w:bookmarkStart w:id="2575" w:name="pg13165_115074"/>
    </w:p>
    <w:p>
      <w:pPr>
        <w:pStyle w:val="Heading4"/>
        <w:numPr>
          <w:ilvl w:val="3"/>
          <w:numId w:val="1"/>
        </w:numPr>
        <w:rPr/>
      </w:pPr>
      <w:bookmarkStart w:id="2576" w:name="__RefHeading___Toc513210_3244359995"/>
      <w:bookmarkStart w:id="2577" w:name="_Toc1132"/>
      <w:bookmarkEnd w:id="2575"/>
      <w:bookmarkEnd w:id="257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89</w:t>
      </w:r>
      <w:r>
        <w:rPr>
          <w:rtl w:val="true"/>
        </w:rPr>
        <w:t>]</w:t>
      </w:r>
      <w:bookmarkEnd w:id="2577"/>
    </w:p>
    <w:p>
      <w:pPr>
        <w:pStyle w:val="Heading5"/>
        <w:numPr>
          <w:ilvl w:val="4"/>
          <w:numId w:val="1"/>
        </w:numPr>
        <w:rPr/>
      </w:pPr>
      <w:bookmarkStart w:id="2578" w:name="__RefHeading___Toc513212_3244359995"/>
      <w:bookmarkStart w:id="2579" w:name="_Toc1133"/>
      <w:bookmarkEnd w:id="2578"/>
      <w:r>
        <w:rPr>
          <w:rtl w:val="true"/>
        </w:rPr>
        <w:t>اشاره</w:t>
      </w:r>
      <w:bookmarkEnd w:id="2579"/>
    </w:p>
    <w:p>
      <w:pPr>
        <w:pStyle w:val="BookText"/>
        <w:rPr/>
      </w:pP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همانا من همان هشدار دهنده روشنگرم</w:t>
      </w:r>
      <w:r>
        <w:rPr>
          <w:rFonts w:eastAsia="IRNazanin" w:cs="IRNazanin"/>
          <w:color w:val="111111"/>
          <w:sz w:val="28"/>
          <w:szCs w:val="28"/>
          <w:rtl w:val="true"/>
          <w:lang w:bidi="fa-IR"/>
        </w:rPr>
        <w:t>.</w:t>
      </w:r>
    </w:p>
    <w:p>
      <w:pPr>
        <w:pStyle w:val="Heading5"/>
        <w:numPr>
          <w:ilvl w:val="4"/>
          <w:numId w:val="1"/>
        </w:numPr>
        <w:rPr/>
      </w:pPr>
      <w:bookmarkStart w:id="2580" w:name="__RefHeading___Toc513214_3244359995"/>
      <w:bookmarkStart w:id="2581" w:name="_Toc1134"/>
      <w:bookmarkEnd w:id="2580"/>
      <w:r>
        <w:rPr>
          <w:rtl w:val="true"/>
        </w:rPr>
        <w:t>پیام‌ها</w:t>
      </w:r>
      <w:bookmarkEnd w:id="2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نرمی و عطوفت با مؤمنین و دوستان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برابر مخالفان نیز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أَنَا النَّذِیرُ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باید هشدارها بدون واسطه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کفر،تهدید و 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النَّذِیرُ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باید صریح و جدّی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النَّذِیرُ الْمُبِینُ</w:t>
      </w:r>
      <w:r>
        <w:rPr>
          <w:rFonts w:eastAsia="IRNazanin" w:cs="IRNazanin"/>
          <w:color w:val="111111"/>
          <w:sz w:val="28"/>
          <w:szCs w:val="28"/>
          <w:rtl w:val="true"/>
          <w:lang w:bidi="fa-IR"/>
        </w:rPr>
        <w:t>»</w:t>
      </w:r>
    </w:p>
    <w:p>
      <w:pPr>
        <w:pStyle w:val="Heading4"/>
        <w:numPr>
          <w:ilvl w:val="3"/>
          <w:numId w:val="1"/>
        </w:numPr>
        <w:rPr/>
      </w:pPr>
      <w:bookmarkStart w:id="2582" w:name="__RefHeading___Toc513216_3244359995"/>
      <w:bookmarkStart w:id="2583" w:name="_Toc1135"/>
      <w:bookmarkEnd w:id="258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90</w:t>
      </w:r>
      <w:r>
        <w:rPr>
          <w:rtl w:val="true"/>
        </w:rPr>
        <w:t xml:space="preserve"> </w:t>
      </w:r>
      <w:r>
        <w:rPr>
          <w:rtl w:val="true"/>
        </w:rPr>
        <w:t xml:space="preserve">تا </w:t>
      </w:r>
      <w:r>
        <w:rPr/>
        <w:t>91</w:t>
      </w:r>
      <w:r>
        <w:rPr>
          <w:rtl w:val="true"/>
        </w:rPr>
        <w:t>]</w:t>
      </w:r>
      <w:bookmarkEnd w:id="2583"/>
    </w:p>
    <w:p>
      <w:pPr>
        <w:pStyle w:val="Heading5"/>
        <w:numPr>
          <w:ilvl w:val="4"/>
          <w:numId w:val="1"/>
        </w:numPr>
        <w:rPr/>
      </w:pPr>
      <w:bookmarkStart w:id="2584" w:name="__RefHeading___Toc513218_3244359995"/>
      <w:bookmarkStart w:id="2585" w:name="_Toc1136"/>
      <w:bookmarkEnd w:id="2584"/>
      <w:r>
        <w:rPr>
          <w:rtl w:val="true"/>
        </w:rPr>
        <w:t>اشاره</w:t>
      </w:r>
      <w:bookmarkEnd w:id="2585"/>
    </w:p>
    <w:p>
      <w:p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عذابی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تجزیه‌کنندگان آیات الهی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قرآن را قطعه قطعه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سودشان بود گرفتند و آنچه نبود رها کردند</w:t>
      </w:r>
      <w:r>
        <w:rPr>
          <w:rFonts w:eastAsia="IRNazanin" w:cs="IRNazanin"/>
          <w:color w:val="111111"/>
          <w:sz w:val="28"/>
          <w:szCs w:val="28"/>
          <w:rtl w:val="true"/>
          <w:lang w:bidi="fa-IR"/>
        </w:rPr>
        <w:t>)</w:t>
      </w:r>
    </w:p>
    <w:p>
      <w:pPr>
        <w:pStyle w:val="Heading5"/>
        <w:numPr>
          <w:ilvl w:val="4"/>
          <w:numId w:val="1"/>
        </w:numPr>
        <w:rPr/>
      </w:pPr>
      <w:bookmarkStart w:id="2586" w:name="__RefHeading___Toc513220_3244359995"/>
      <w:bookmarkStart w:id="2587" w:name="_Toc1137"/>
      <w:bookmarkEnd w:id="2586"/>
      <w:r>
        <w:rPr>
          <w:rtl w:val="true"/>
        </w:rPr>
        <w:t>نکته‌ها</w:t>
      </w:r>
      <w:r>
        <w:rPr>
          <w:rtl w:val="true"/>
        </w:rPr>
        <w:t>:</w:t>
      </w:r>
      <w:bookmarkEnd w:id="2587"/>
    </w:p>
    <w:p>
      <w:pPr>
        <w:pStyle w:val="Heading5"/>
        <w:numPr>
          <w:ilvl w:val="4"/>
          <w:numId w:val="1"/>
        </w:numPr>
        <w:rPr/>
      </w:pPr>
      <w:bookmarkStart w:id="2588" w:name="__RefHeading___Toc513222_3244359995"/>
      <w:bookmarkStart w:id="2589" w:name="_Toc1138"/>
      <w:bookmarkEnd w:id="2588"/>
      <w:r>
        <w:rPr>
          <w:rtl w:val="true"/>
        </w:rPr>
        <w:t>اشاره</w:t>
      </w:r>
      <w:bookmarkEnd w:id="2589"/>
    </w:p>
    <w:p>
      <w:pPr>
        <w:pStyle w:val="BookText"/>
        <w:rPr/>
      </w:pPr>
      <w:r>
        <w:rPr>
          <w:rFonts w:ascii="IRNazanin" w:hAnsi="IRNazanin" w:eastAsia="IRNazanin"/>
          <w:color w:val="111111"/>
          <w:sz w:val="28"/>
          <w:sz w:val="28"/>
          <w:szCs w:val="28"/>
          <w:rtl w:val="true"/>
          <w:lang w:bidi="fa-IR"/>
        </w:rPr>
        <w:t>در تفاسیر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معنا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کفّار هستند که نیروهایی را در ایام حج بر سر جاده‌ها و ورودی‌های مکّه تقسیم می‌کردند،تا به مسافران بگویند که شخصی به نام محمّد ادّعاهایی دارد،مبادا به سخنان او گوش فرادهید و حضرت را کاهن و ساحر و مجنون معرّفی می‌کردند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قرآن را در میان خود تقسیم کردند،تا هر یک مشابه بخشی از قرآن را بیاورند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بخشی از قرآن عمل و بخشی را رها می‌کردند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نزاع و مشاجره است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قطعه قطعه کردن می‌باشد</w:t>
      </w:r>
      <w:r>
        <w:rPr>
          <w:rFonts w:eastAsia="IRNazanin" w:cs="IRNazanin"/>
          <w:color w:val="111111"/>
          <w:sz w:val="28"/>
          <w:szCs w:val="28"/>
          <w:rtl w:val="true"/>
          <w:lang w:bidi="fa-IR"/>
        </w:rPr>
        <w:t>.</w:t>
      </w:r>
      <w:bookmarkStart w:id="2590" w:name="pg13165_115075"/>
    </w:p>
    <w:p>
      <w:pPr>
        <w:pStyle w:val="Heading5"/>
        <w:numPr>
          <w:ilvl w:val="4"/>
          <w:numId w:val="1"/>
        </w:numPr>
        <w:rPr/>
      </w:pPr>
      <w:bookmarkStart w:id="2591" w:name="__RefHeading___Toc513224_3244359995"/>
      <w:bookmarkStart w:id="2592" w:name="_Toc1139"/>
      <w:bookmarkEnd w:id="2590"/>
      <w:bookmarkEnd w:id="2591"/>
      <w:r>
        <w:rPr>
          <w:rtl w:val="true"/>
        </w:rPr>
        <w:t>پیام‌ها</w:t>
      </w:r>
      <w:bookmarkEnd w:id="2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أَنْزَلْنٰا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کیفر گناهان،ثابت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أَنْزَلْنٰا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کتب آسمانی را تجزیه می‌کنند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تجزیه کتب آسمانی به دست نااهلان،تازگی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کسی است که تمام قرآن را بپذیرد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یعنی همه آنچه نازل شده از جانب پروردگار ماست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تنها در آیات فقهی قرآن تدبّر کنیم و بقیّه را رها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w:t>
      </w:r>
    </w:p>
    <w:p>
      <w:pPr>
        <w:pStyle w:val="Heading4"/>
        <w:numPr>
          <w:ilvl w:val="3"/>
          <w:numId w:val="1"/>
        </w:numPr>
        <w:rPr/>
      </w:pPr>
      <w:bookmarkStart w:id="2593" w:name="__RefHeading___Toc513226_3244359995"/>
      <w:bookmarkStart w:id="2594" w:name="_Toc1140"/>
      <w:bookmarkEnd w:id="259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92</w:t>
      </w:r>
      <w:r>
        <w:rPr>
          <w:rtl w:val="true"/>
        </w:rPr>
        <w:t xml:space="preserve"> </w:t>
      </w:r>
      <w:r>
        <w:rPr>
          <w:rtl w:val="true"/>
        </w:rPr>
        <w:t xml:space="preserve">تا </w:t>
      </w:r>
      <w:r>
        <w:rPr/>
        <w:t>93</w:t>
      </w:r>
      <w:r>
        <w:rPr>
          <w:rtl w:val="true"/>
        </w:rPr>
        <w:t>]</w:t>
      </w:r>
      <w:bookmarkEnd w:id="2594"/>
    </w:p>
    <w:p>
      <w:pPr>
        <w:pStyle w:val="Heading5"/>
        <w:numPr>
          <w:ilvl w:val="4"/>
          <w:numId w:val="1"/>
        </w:numPr>
        <w:rPr/>
      </w:pPr>
      <w:bookmarkStart w:id="2595" w:name="__RefHeading___Toc513228_3244359995"/>
      <w:bookmarkStart w:id="2596" w:name="_Toc1141"/>
      <w:bookmarkEnd w:id="2595"/>
      <w:r>
        <w:rPr>
          <w:rtl w:val="true"/>
        </w:rPr>
        <w:t>اشاره</w:t>
      </w:r>
      <w:bookmarkEnd w:id="2596"/>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پروردگارت سوگند ما از همه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انجام می‌داده‌اند</w:t>
      </w:r>
      <w:r>
        <w:rPr>
          <w:rFonts w:eastAsia="IRNazanin" w:cs="IRNazanin"/>
          <w:color w:val="111111"/>
          <w:sz w:val="28"/>
          <w:szCs w:val="28"/>
          <w:rtl w:val="true"/>
          <w:lang w:bidi="fa-IR"/>
        </w:rPr>
        <w:t>.</w:t>
      </w:r>
    </w:p>
    <w:p>
      <w:pPr>
        <w:pStyle w:val="Heading5"/>
        <w:numPr>
          <w:ilvl w:val="4"/>
          <w:numId w:val="1"/>
        </w:numPr>
        <w:rPr/>
      </w:pPr>
      <w:bookmarkStart w:id="2597" w:name="__RefHeading___Toc513230_3244359995"/>
      <w:bookmarkStart w:id="2598" w:name="_Toc1142"/>
      <w:bookmarkEnd w:id="2597"/>
      <w:r>
        <w:rPr>
          <w:rtl w:val="true"/>
        </w:rPr>
        <w:t>پیام‌ها</w:t>
      </w:r>
      <w:bookmarkEnd w:id="2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کفّار،عذاب اخروی آنان را برطرف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عَلَی الْمُقْتَسِمِینَ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رَبِّکَ لَنَسْئَلَنَّهُمْ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تربیت،سؤال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سؤال و حسابرسی در قیامت و اینکه از همه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همه‌ی کارها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بیداری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هشدار است ولی حساب مردم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النَّذِیرُ لَنَسْئَلَنَّهُمْ</w:t>
      </w:r>
      <w:r>
        <w:rPr>
          <w:rFonts w:eastAsia="IRNazanin" w:cs="IRNazanin"/>
          <w:color w:val="111111"/>
          <w:sz w:val="28"/>
          <w:szCs w:val="28"/>
          <w:rtl w:val="true"/>
          <w:lang w:bidi="fa-IR"/>
        </w:rPr>
        <w:t>» ...</w:t>
      </w:r>
      <w:bookmarkStart w:id="2599" w:name="pg13165_115076"/>
    </w:p>
    <w:p>
      <w:pPr>
        <w:pStyle w:val="Heading4"/>
        <w:numPr>
          <w:ilvl w:val="3"/>
          <w:numId w:val="1"/>
        </w:numPr>
        <w:rPr/>
      </w:pPr>
      <w:bookmarkStart w:id="2600" w:name="__RefHeading___Toc513232_3244359995"/>
      <w:bookmarkStart w:id="2601" w:name="_Toc1143"/>
      <w:bookmarkEnd w:id="2599"/>
      <w:bookmarkEnd w:id="260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2601"/>
    </w:p>
    <w:p>
      <w:pPr>
        <w:pStyle w:val="Heading5"/>
        <w:numPr>
          <w:ilvl w:val="4"/>
          <w:numId w:val="1"/>
        </w:numPr>
        <w:rPr/>
      </w:pPr>
      <w:bookmarkStart w:id="2602" w:name="__RefHeading___Toc513234_3244359995"/>
      <w:bookmarkStart w:id="2603" w:name="_Toc1144"/>
      <w:bookmarkEnd w:id="2602"/>
      <w:r>
        <w:rPr>
          <w:rtl w:val="true"/>
        </w:rPr>
        <w:t>اشاره</w:t>
      </w:r>
      <w:bookmarkEnd w:id="2603"/>
    </w:p>
    <w:p>
      <w:p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را بدان مأمور شده‌ای آشکار کن و از مشرکان اعراض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کنندگان کفایت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معبود دیگری را در کنار خداوند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حقیقت را خواهند فهمید</w:t>
      </w:r>
      <w:r>
        <w:rPr>
          <w:rFonts w:eastAsia="IRNazanin" w:cs="IRNazanin"/>
          <w:color w:val="111111"/>
          <w:sz w:val="28"/>
          <w:szCs w:val="28"/>
          <w:rtl w:val="true"/>
          <w:lang w:bidi="fa-IR"/>
        </w:rPr>
        <w:t>.</w:t>
      </w:r>
    </w:p>
    <w:p>
      <w:pPr>
        <w:pStyle w:val="Heading5"/>
        <w:numPr>
          <w:ilvl w:val="4"/>
          <w:numId w:val="1"/>
        </w:numPr>
        <w:rPr/>
      </w:pPr>
      <w:bookmarkStart w:id="2604" w:name="__RefHeading___Toc513236_3244359995"/>
      <w:bookmarkStart w:id="2605" w:name="_Toc1145"/>
      <w:bookmarkEnd w:id="2604"/>
      <w:r>
        <w:rPr>
          <w:rtl w:val="true"/>
        </w:rPr>
        <w:t>نکته‌ها</w:t>
      </w:r>
      <w:r>
        <w:rPr>
          <w:rtl w:val="true"/>
        </w:rPr>
        <w:t>:</w:t>
      </w:r>
      <w:bookmarkEnd w:id="2605"/>
    </w:p>
    <w:p>
      <w:pPr>
        <w:pStyle w:val="Heading5"/>
        <w:numPr>
          <w:ilvl w:val="4"/>
          <w:numId w:val="1"/>
        </w:numPr>
        <w:rPr/>
      </w:pPr>
      <w:bookmarkStart w:id="2606" w:name="__RefHeading___Toc513238_3244359995"/>
      <w:bookmarkStart w:id="2607" w:name="_Toc1146"/>
      <w:bookmarkEnd w:id="2606"/>
      <w:r>
        <w:rPr>
          <w:rtl w:val="true"/>
        </w:rPr>
        <w:t>اشاره</w:t>
      </w:r>
      <w:bookmarkEnd w:id="2607"/>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و آشکار 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مخفیانه به تبلیغ مردم پرداخت 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شد،دعوت خود را آشکار نموده و به مردم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مرا بپذیرید،حکومت و عزّت دنیا و آخرت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حضرت را مسخره کردند و نزد ابو طالب عموی حضرت آمده و شکایت کردند که محمد جوانان ما را فریب می‌دهد،اگر خواهان پول و همسر و مقام است به او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عموی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 سخن من پیام الهی است و من هرگز دست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ابو طالب درخواست کردند که محمد را تحویل آنان نماید، ولی او درخواست آنان را نپذیرفت</w:t>
      </w:r>
      <w:r>
        <w:rPr>
          <w:rFonts w:eastAsia="IRNazanin" w:cs="IRNazanin"/>
          <w:color w:val="111111"/>
          <w:sz w:val="28"/>
          <w:szCs w:val="28"/>
          <w:rtl w:val="true"/>
          <w:lang w:bidi="fa-IR"/>
        </w:rPr>
        <w:t xml:space="preserve">. </w:t>
      </w:r>
      <w:r>
        <w:rPr>
          <w:rStyle w:val="FootnoteAnchor"/>
          <w:rtl w:val="true"/>
        </w:rPr>
        <w:footnoteReference w:id="507"/>
      </w:r>
    </w:p>
    <w:p>
      <w:pPr>
        <w:pStyle w:val="Heading5"/>
        <w:numPr>
          <w:ilvl w:val="4"/>
          <w:numId w:val="1"/>
        </w:numPr>
        <w:rPr/>
      </w:pPr>
      <w:bookmarkStart w:id="2608" w:name="__RefHeading___Toc513240_3244359995"/>
      <w:bookmarkStart w:id="2609" w:name="_Toc1147"/>
      <w:bookmarkEnd w:id="2608"/>
      <w:r>
        <w:rPr>
          <w:rtl w:val="true"/>
        </w:rPr>
        <w:t>پیام‌ها</w:t>
      </w:r>
      <w:bookmarkEnd w:id="260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مراحلی دارد؛گاهی علنی است و گاهی مخفی که باید تقیه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به هیاهوی مخالفان اعتنا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فرمان و مسئولیّت سختی به کسی می‌دهید،باید او را حمایت و تامین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إِنّٰا کَفَیْنٰاکَ</w:t>
      </w:r>
      <w:r>
        <w:rPr>
          <w:rFonts w:eastAsia="IRNazanin" w:cs="IRNazanin"/>
          <w:color w:val="111111"/>
          <w:sz w:val="28"/>
          <w:szCs w:val="28"/>
          <w:rtl w:val="true"/>
          <w:lang w:bidi="fa-IR"/>
        </w:rPr>
        <w:t>»</w:t>
      </w:r>
      <w:bookmarkStart w:id="2610" w:name="pg13165_115077"/>
    </w:p>
    <w:p>
      <w:pPr>
        <w:pStyle w:val="BookText"/>
        <w:rPr/>
      </w:pPr>
      <w:bookmarkEnd w:id="26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کَفَیْنٰاکَ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منطقی،هرگز بی‌مخالف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الْمُسْتَهْزِئِینَ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تو را مسخره می‌کنند نگران و دل‌آزرده مباش،زیرا اینها حرمت خدا را هم نگاه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مَعَ اللّٰهِ إِلٰهاً آخَرَ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سراغ غیر خدا می‌روند،به اشتباه خود پی‌خواهند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w:t>
      </w:r>
    </w:p>
    <w:p>
      <w:pPr>
        <w:pStyle w:val="Heading4"/>
        <w:numPr>
          <w:ilvl w:val="3"/>
          <w:numId w:val="1"/>
        </w:numPr>
        <w:rPr/>
      </w:pPr>
      <w:bookmarkStart w:id="2611" w:name="__RefHeading___Toc513242_3244359995"/>
      <w:bookmarkStart w:id="2612" w:name="_Toc1148"/>
      <w:bookmarkEnd w:id="261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2612"/>
    </w:p>
    <w:p>
      <w:pPr>
        <w:pStyle w:val="Heading5"/>
        <w:numPr>
          <w:ilvl w:val="4"/>
          <w:numId w:val="1"/>
        </w:numPr>
        <w:rPr/>
      </w:pPr>
      <w:bookmarkStart w:id="2613" w:name="__RefHeading___Toc513244_3244359995"/>
      <w:bookmarkStart w:id="2614" w:name="_Toc1149"/>
      <w:bookmarkEnd w:id="2613"/>
      <w:r>
        <w:rPr>
          <w:rtl w:val="true"/>
        </w:rPr>
        <w:t>اشاره</w:t>
      </w:r>
      <w:bookmarkEnd w:id="2614"/>
    </w:p>
    <w:p>
      <w:pPr>
        <w:pStyle w:val="BookText"/>
        <w:rPr/>
      </w:pP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می‌دانیم که سینه‌ات بواسطه آنچه می‌گویند،تنگ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با سپاس و ستایش به پاکی یاد کن و از سجده کنندگان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را پرستش کن تا آنکه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فرارسد</w:t>
      </w:r>
      <w:r>
        <w:rPr>
          <w:rFonts w:eastAsia="IRNazanin" w:cs="IRNazanin"/>
          <w:color w:val="111111"/>
          <w:sz w:val="28"/>
          <w:szCs w:val="28"/>
          <w:rtl w:val="true"/>
          <w:lang w:bidi="fa-IR"/>
        </w:rPr>
        <w:t>.</w:t>
      </w:r>
    </w:p>
    <w:p>
      <w:pPr>
        <w:pStyle w:val="Heading5"/>
        <w:numPr>
          <w:ilvl w:val="4"/>
          <w:numId w:val="1"/>
        </w:numPr>
        <w:rPr/>
      </w:pPr>
      <w:bookmarkStart w:id="2615" w:name="__RefHeading___Toc513246_3244359995"/>
      <w:bookmarkStart w:id="2616" w:name="_Toc1150"/>
      <w:bookmarkEnd w:id="2615"/>
      <w:r>
        <w:rPr>
          <w:rtl w:val="true"/>
        </w:rPr>
        <w:t>نکته‌ها</w:t>
      </w:r>
      <w:r>
        <w:rPr>
          <w:rtl w:val="true"/>
        </w:rPr>
        <w:t>:</w:t>
      </w:r>
      <w:bookmarkEnd w:id="2616"/>
    </w:p>
    <w:p>
      <w:pPr>
        <w:pStyle w:val="Heading5"/>
        <w:numPr>
          <w:ilvl w:val="4"/>
          <w:numId w:val="1"/>
        </w:numPr>
        <w:rPr/>
      </w:pPr>
      <w:bookmarkStart w:id="2617" w:name="__RefHeading___Toc513248_3244359995"/>
      <w:bookmarkStart w:id="2618" w:name="_Toc1151"/>
      <w:bookmarkEnd w:id="2617"/>
      <w:r>
        <w:rPr>
          <w:rtl w:val="true"/>
        </w:rPr>
        <w:t>اشاره</w:t>
      </w:r>
      <w:bookmarkEnd w:id="2618"/>
    </w:p>
    <w:p>
      <w:pPr>
        <w:pStyle w:val="BookText"/>
        <w:rPr/>
      </w:pPr>
      <w:r>
        <w:rPr>
          <w:rFonts w:ascii="IRNazanin" w:hAnsi="IRNazanin" w:eastAsia="IRNazanin"/>
          <w:color w:val="111111"/>
          <w:sz w:val="28"/>
          <w:sz w:val="28"/>
          <w:szCs w:val="28"/>
          <w:rtl w:val="true"/>
          <w:lang w:bidi="fa-IR"/>
        </w:rPr>
        <w:t>در میان مفسران مشهور آن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آیات،مرگ یعنی یقینی‌ترین امر نزد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نیز از زبان کفّار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معاد را تا لحظه مرگ تکذیب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معنای یقین،مرگ نیست ولی مرگ زمینه‌ای برای یقین پیدا نمودن است،چون هنگام فرا رسیدن مرگ تمام پرده‌ها کنار رفته و انسان به واقعیات یقین پیدا می‌کند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منحرفین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قرار داده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یقین رسیدی،دیگر عبادت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خطاب آیه به پیامبر صلی اللّٰه علیه و آله</w:t>
      </w:r>
      <w:bookmarkStart w:id="2619" w:name="pg13165_115078"/>
    </w:p>
    <w:p>
      <w:pPr>
        <w:pStyle w:val="BookText"/>
        <w:rPr/>
      </w:pPr>
      <w:bookmarkEnd w:id="2619"/>
      <w:r>
        <w:rPr>
          <w:rFonts w:ascii="IRNazanin" w:hAnsi="IRNazanin" w:eastAsia="IRNazanin"/>
          <w:color w:val="111111"/>
          <w:sz w:val="28"/>
          <w:sz w:val="28"/>
          <w:szCs w:val="28"/>
          <w:rtl w:val="true"/>
          <w:lang w:bidi="fa-IR"/>
        </w:rPr>
        <w:t>است که از روز اوّل به یقین رسیده بود و در برابر تطمیع و تهدیدهای کفّار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را در یک دستم و خورشید را در دست دیگرم قرار دهید،دست از وظیفه‌ی خود برنمی‌دارم،ولی با آن یقین تا آخرین لحظه عمر عبادت می‌کرد</w:t>
      </w:r>
      <w:r>
        <w:rPr>
          <w:rFonts w:eastAsia="IRNazanin" w:cs="IRNazanin"/>
          <w:color w:val="111111"/>
          <w:sz w:val="28"/>
          <w:szCs w:val="28"/>
          <w:rtl w:val="true"/>
          <w:lang w:bidi="fa-IR"/>
        </w:rPr>
        <w:t>.</w:t>
      </w:r>
    </w:p>
    <w:p>
      <w:pPr>
        <w:pStyle w:val="Heading5"/>
        <w:numPr>
          <w:ilvl w:val="4"/>
          <w:numId w:val="1"/>
        </w:numPr>
        <w:rPr/>
      </w:pPr>
      <w:bookmarkStart w:id="2620" w:name="__RefHeading___Toc513250_3244359995"/>
      <w:bookmarkStart w:id="2621" w:name="_Toc1152"/>
      <w:bookmarkEnd w:id="2620"/>
      <w:r>
        <w:rPr>
          <w:rtl w:val="true"/>
        </w:rPr>
        <w:t>پیام‌ها</w:t>
      </w:r>
      <w:bookmarkEnd w:id="2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رنج ما زیر نظر خداست،تحمّل مشکلات آسان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تمام افراد حتّی انبیا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صَدْرُکَ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لجاجت و یاوه‌گویی،سعۀ صدردارترین افراد را در فشار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یَضِیقُ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پیامبر در جنگ‌ها تنگ نشد،ولی از حرف‌ها دلگیر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صَدْرُکَ بِمٰا یَقُولُونَ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فشار روحی و روانی،نماز،سجده،تسبیح و حمد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صلی اللّٰه علیه و آله غمگین می‌شد،به نماز برمی‌خاست</w:t>
      </w:r>
      <w:r>
        <w:rPr>
          <w:rFonts w:eastAsia="IRNazanin" w:cs="IRNazanin"/>
          <w:color w:val="111111"/>
          <w:sz w:val="28"/>
          <w:szCs w:val="28"/>
          <w:rtl w:val="true"/>
          <w:lang w:bidi="fa-IR"/>
        </w:rPr>
        <w:t xml:space="preserve">) </w:t>
      </w:r>
      <w:r>
        <w:rPr>
          <w:rStyle w:val="FootnoteAnchor"/>
        </w:rPr>
        <w:footnoteReference w:id="50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عبادت،استمرار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بر بندگی حق،سبب پیدا شدن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 الْیَقِینُ</w:t>
      </w:r>
      <w:r>
        <w:rPr>
          <w:rFonts w:eastAsia="IRNazanin" w:cs="IRNazanin"/>
          <w:color w:val="111111"/>
          <w:sz w:val="28"/>
          <w:szCs w:val="28"/>
          <w:rtl w:val="true"/>
          <w:lang w:bidi="fa-IR"/>
        </w:rPr>
        <w:t>»</w:t>
      </w:r>
      <w:bookmarkStart w:id="2622" w:name="pg13165_115082"/>
    </w:p>
    <w:p>
      <w:pPr>
        <w:pStyle w:val="Heading3"/>
        <w:numPr>
          <w:ilvl w:val="2"/>
          <w:numId w:val="1"/>
        </w:numPr>
        <w:rPr/>
      </w:pPr>
      <w:bookmarkStart w:id="2623" w:name="__RefHeading___Toc513252_3244359995"/>
      <w:bookmarkStart w:id="2624" w:name="_Toc1153"/>
      <w:bookmarkEnd w:id="2622"/>
      <w:bookmarkEnd w:id="2623"/>
      <w:r>
        <w:rPr>
          <w:rtl w:val="true"/>
        </w:rPr>
        <w:t>[</w:t>
      </w:r>
      <w:r>
        <w:rPr>
          <w:rtl w:val="true"/>
        </w:rPr>
        <w:t>تفسیر سوره نحل</w:t>
      </w:r>
      <w:r>
        <w:rPr>
          <w:rtl w:val="true"/>
        </w:rPr>
        <w:t>]</w:t>
      </w:r>
      <w:bookmarkEnd w:id="2624"/>
    </w:p>
    <w:p>
      <w:pPr>
        <w:pStyle w:val="Heading4"/>
        <w:numPr>
          <w:ilvl w:val="3"/>
          <w:numId w:val="1"/>
        </w:numPr>
        <w:rPr/>
      </w:pPr>
      <w:bookmarkStart w:id="2625" w:name="__RefHeading___Toc513254_3244359995"/>
      <w:bookmarkStart w:id="2626" w:name="_Toc1154"/>
      <w:bookmarkEnd w:id="2625"/>
      <w:r>
        <w:rPr>
          <w:rtl w:val="true"/>
        </w:rPr>
        <w:t>سیمای سوره نحل</w:t>
      </w:r>
      <w:bookmarkEnd w:id="2626"/>
    </w:p>
    <w:p>
      <w:pPr>
        <w:pStyle w:val="BookText"/>
        <w:rPr/>
      </w:pPr>
      <w:r>
        <w:rPr>
          <w:rFonts w:ascii="IRNazanin" w:hAnsi="IRNazanin" w:eastAsia="IRNazanin"/>
          <w:color w:val="111111"/>
          <w:sz w:val="28"/>
          <w:sz w:val="28"/>
          <w:szCs w:val="28"/>
          <w:rtl w:val="true"/>
          <w:lang w:bidi="fa-IR"/>
        </w:rPr>
        <w:t>شانزدهمین سوره‌ی قرآن کریم،که یکصد و بیست و هشت آیه دارد،به دلیل اشاره به خلقتِ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قرآن،کتابِ تشریع است،ولی نام بسیاری از سوره‌های آن بر اساس تکوین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نام‌ها،رمز آن است که همه موجودات هستی،چه در آسمان و چه در زمین،چه کوچک و چه بزرگ،همه نزد قدرت او یکسانند و کتابِ شریعت،بر اساس کتابِ طبیعت،بنا نهاده شده و این دو کتاب،از یک مبدأ نشأت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نام‌های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بالغ بر پنجاه نعمت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سوره،از نعمت‌های الهی،دلایل توحید و معاد،احکام جهاد،تهدید مشرکان،نهی از ظلم و فحشا،پیمان‌شکنی و بدعت‌ها و وسوسه‌های شیطانی، مطالبی به میان آمده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 مرحوم علامه طباطبایی در تفسیر المیزان،از شأن نزول‌های آیات این سوره،فهمیده می‌شود که چهل آیه اوّل آن،مربوط به اواخر دوران مکّه و هشتاد و هشت آیه دیگر آن،مربوط به اوایل زمان هجرت به مدینه است</w:t>
      </w:r>
      <w:r>
        <w:rPr>
          <w:rFonts w:eastAsia="IRNazanin" w:cs="IRNazanin"/>
          <w:color w:val="111111"/>
          <w:sz w:val="28"/>
          <w:szCs w:val="28"/>
          <w:rtl w:val="true"/>
          <w:lang w:bidi="fa-IR"/>
        </w:rPr>
        <w:t>.</w:t>
      </w:r>
      <w:bookmarkStart w:id="2627" w:name="pg13165_115083"/>
    </w:p>
    <w:p>
      <w:pPr>
        <w:pStyle w:val="BookText"/>
        <w:rPr/>
      </w:pPr>
      <w:bookmarkEnd w:id="262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w:t>
      </w:r>
    </w:p>
    <w:p>
      <w:pPr>
        <w:pStyle w:val="Heading4"/>
        <w:numPr>
          <w:ilvl w:val="3"/>
          <w:numId w:val="1"/>
        </w:numPr>
        <w:rPr/>
      </w:pPr>
      <w:bookmarkStart w:id="2628" w:name="__RefHeading___Toc513256_3244359995"/>
      <w:bookmarkStart w:id="2629" w:name="_Toc1155"/>
      <w:bookmarkEnd w:id="262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629"/>
    </w:p>
    <w:p>
      <w:pPr>
        <w:pStyle w:val="Heading5"/>
        <w:numPr>
          <w:ilvl w:val="4"/>
          <w:numId w:val="1"/>
        </w:numPr>
        <w:rPr/>
      </w:pPr>
      <w:bookmarkStart w:id="2630" w:name="__RefHeading___Toc513258_3244359995"/>
      <w:bookmarkStart w:id="2631" w:name="_Toc1156"/>
      <w:bookmarkEnd w:id="2630"/>
      <w:r>
        <w:rPr>
          <w:rtl w:val="true"/>
        </w:rPr>
        <w:t>اشاره</w:t>
      </w:r>
      <w:bookmarkEnd w:id="263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آمد پس در آن شتاب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و برتر از هر چیزی است که با او شریک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 را،همراه با وحی که از فرمان اوست،بر هر کس از بندگانش که بخواهد فرو می‌فرستد که مردم را هشدار دهید که معبودی جز من نیست پس تنها از من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دستورم عمل نکنید</w:t>
      </w:r>
      <w:r>
        <w:rPr>
          <w:rFonts w:eastAsia="IRNazanin" w:cs="IRNazanin"/>
          <w:color w:val="111111"/>
          <w:sz w:val="28"/>
          <w:szCs w:val="28"/>
          <w:rtl w:val="true"/>
          <w:lang w:bidi="fa-IR"/>
        </w:rPr>
        <w:t>.)</w:t>
      </w:r>
    </w:p>
    <w:p>
      <w:pPr>
        <w:pStyle w:val="Heading5"/>
        <w:numPr>
          <w:ilvl w:val="4"/>
          <w:numId w:val="1"/>
        </w:numPr>
        <w:rPr/>
      </w:pPr>
      <w:bookmarkStart w:id="2632" w:name="__RefHeading___Toc513260_3244359995"/>
      <w:bookmarkStart w:id="2633" w:name="_Toc1157"/>
      <w:bookmarkEnd w:id="2632"/>
      <w:r>
        <w:rPr>
          <w:rtl w:val="true"/>
        </w:rPr>
        <w:t>نکته‌ها</w:t>
      </w:r>
      <w:r>
        <w:rPr>
          <w:rtl w:val="true"/>
        </w:rPr>
        <w:t>:</w:t>
      </w:r>
      <w:bookmarkEnd w:id="2633"/>
    </w:p>
    <w:p>
      <w:pPr>
        <w:pStyle w:val="Heading5"/>
        <w:numPr>
          <w:ilvl w:val="4"/>
          <w:numId w:val="1"/>
        </w:numPr>
        <w:rPr/>
      </w:pPr>
      <w:bookmarkStart w:id="2634" w:name="__RefHeading___Toc513262_3244359995"/>
      <w:bookmarkStart w:id="2635" w:name="_Toc1158"/>
      <w:bookmarkEnd w:id="2634"/>
      <w:r>
        <w:rPr>
          <w:rtl w:val="true"/>
        </w:rPr>
        <w:t>اشاره</w:t>
      </w:r>
      <w:bookmarkEnd w:id="2635"/>
    </w:p>
    <w:p>
      <w:pPr>
        <w:pStyle w:val="BookText"/>
        <w:rPr/>
      </w:pPr>
      <w:r>
        <w:rPr>
          <w:rFonts w:ascii="IRNazanin" w:hAnsi="IRNazanin" w:eastAsia="IRNazanin"/>
          <w:color w:val="111111"/>
          <w:sz w:val="28"/>
          <w:sz w:val="28"/>
          <w:szCs w:val="28"/>
          <w:rtl w:val="true"/>
          <w:lang w:bidi="fa-IR"/>
        </w:rPr>
        <w:t xml:space="preserve">گرچه مورد آیه،عجله‌ی کفّار در امر نزول قهر خداوند است،امّا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فرمان قهر الهی ندارد،بلکه شامل همه فرمان‌های خداوند،همچون فرمان جهاد،فرمان ظهور امام زمان علیه السلام و فرمان برپایی روز قیامت،می‌شود که نباید در این امور عجله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 مقرّب الهی است که نام او در قرآن،بصورت جداگانه و در کنار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w:t>
      </w:r>
      <w:r>
        <w:rPr>
          <w:rFonts w:eastAsia="IRNazanin" w:cs="IRNazanin"/>
          <w:color w:val="111111"/>
          <w:sz w:val="28"/>
          <w:szCs w:val="28"/>
          <w:rtl w:val="true"/>
          <w:lang w:bidi="fa-IR"/>
        </w:rPr>
        <w:t xml:space="preserve">» </w:t>
      </w:r>
      <w:r>
        <w:rPr>
          <w:rStyle w:val="FootnoteAnchor"/>
          <w:rtl w:val="true"/>
        </w:rPr>
        <w:footnoteReference w:id="509"/>
      </w:r>
      <w:bookmarkStart w:id="2636" w:name="pg13165_115084"/>
    </w:p>
    <w:p>
      <w:pPr>
        <w:pStyle w:val="BookText"/>
        <w:rPr/>
      </w:pPr>
      <w:bookmarkEnd w:id="2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آیه مورد بحث،بجای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کلمه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جهت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آیه،آن فرشته نباشد،بلکه مراد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معنوی باشد که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را همراه با اسباب حیات،بر بندگانی که بخواهد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است که مایه حیاتِ معنوی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Heading5"/>
        <w:numPr>
          <w:ilvl w:val="4"/>
          <w:numId w:val="1"/>
        </w:numPr>
        <w:rPr/>
      </w:pPr>
      <w:bookmarkStart w:id="2637" w:name="__RefHeading___Toc513264_3244359995"/>
      <w:bookmarkStart w:id="2638" w:name="_Toc1159"/>
      <w:bookmarkEnd w:id="2637"/>
      <w:r>
        <w:rPr>
          <w:rtl w:val="true"/>
        </w:rPr>
        <w:t>پیام‌ها</w:t>
      </w:r>
      <w:bookmarkEnd w:id="2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قطعی و وقوع قهر او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می‌باشد،گویا عذاب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وعده‌های خود عمل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بقره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توبه،خداوند وعده داده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خدا عجله نکنید،که کار او حکیمانه است و در وقت خود انجام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فرشته‌ی وحی،محتوای وحی و کسی که آن را دریافت می‌کند،همه و همه در مدار اراده‌ی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رسالت،امری انتصابی است نه اکتسابی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خداوند حکیم است و بی‌جهت کسی را به مقام نبوّت نمی‌رساند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Pr>
        <w:footnoteReference w:id="51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دریافت وحی الهی،روح عبودیّت و بندگی پیامبران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به مردم،در رأس وظایف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أَنْذِرُوا</w:t>
      </w:r>
      <w:r>
        <w:rPr>
          <w:rFonts w:eastAsia="IRNazanin" w:cs="IRNazanin"/>
          <w:color w:val="111111"/>
          <w:sz w:val="28"/>
          <w:szCs w:val="28"/>
          <w:rtl w:val="true"/>
          <w:lang w:bidi="fa-IR"/>
        </w:rPr>
        <w:t>»</w:t>
      </w:r>
      <w:bookmarkStart w:id="2639" w:name="pg13165_115085"/>
    </w:p>
    <w:p>
      <w:pPr>
        <w:pStyle w:val="BookText"/>
        <w:rPr/>
      </w:pPr>
      <w:bookmarkEnd w:id="263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عقاید بر توحید و اساسِ عمل صالح بر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فَاتَّقُونِ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و پاکی،در سایه‌ی توحید معنا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فَاتَّقُونِ</w:t>
      </w:r>
      <w:r>
        <w:rPr>
          <w:rFonts w:eastAsia="IRNazanin" w:cs="IRNazanin"/>
          <w:color w:val="111111"/>
          <w:sz w:val="28"/>
          <w:szCs w:val="28"/>
          <w:rtl w:val="true"/>
          <w:lang w:bidi="fa-IR"/>
        </w:rPr>
        <w:t>»</w:t>
      </w:r>
    </w:p>
    <w:p>
      <w:pPr>
        <w:pStyle w:val="Heading4"/>
        <w:numPr>
          <w:ilvl w:val="3"/>
          <w:numId w:val="1"/>
        </w:numPr>
        <w:rPr/>
      </w:pPr>
      <w:bookmarkStart w:id="2640" w:name="__RefHeading___Toc513266_3244359995"/>
      <w:bookmarkStart w:id="2641" w:name="_Toc1160"/>
      <w:bookmarkEnd w:id="264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2641"/>
    </w:p>
    <w:p>
      <w:pPr>
        <w:pStyle w:val="Heading5"/>
        <w:numPr>
          <w:ilvl w:val="4"/>
          <w:numId w:val="1"/>
        </w:numPr>
        <w:rPr/>
      </w:pPr>
      <w:bookmarkStart w:id="2642" w:name="__RefHeading___Toc513268_3244359995"/>
      <w:bookmarkStart w:id="2643" w:name="_Toc1161"/>
      <w:bookmarkEnd w:id="2642"/>
      <w:r>
        <w:rPr>
          <w:rtl w:val="true"/>
        </w:rPr>
        <w:t>اشاره</w:t>
      </w:r>
      <w:bookmarkEnd w:id="2643"/>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آسمان‌ها و زمین را بر اساس حقّ آفرید،او از آنچه با او شریک می‌سازند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را از نطفه‌ای آفرید،پس آن گاه او به آشکارا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می‌ورزد</w:t>
      </w:r>
      <w:r>
        <w:rPr>
          <w:rFonts w:eastAsia="IRNazanin" w:cs="IRNazanin"/>
          <w:color w:val="111111"/>
          <w:sz w:val="28"/>
          <w:szCs w:val="28"/>
          <w:rtl w:val="true"/>
          <w:lang w:bidi="fa-IR"/>
        </w:rPr>
        <w:t>.</w:t>
      </w:r>
    </w:p>
    <w:p>
      <w:pPr>
        <w:pStyle w:val="Heading5"/>
        <w:numPr>
          <w:ilvl w:val="4"/>
          <w:numId w:val="1"/>
        </w:numPr>
        <w:rPr/>
      </w:pPr>
      <w:bookmarkStart w:id="2644" w:name="__RefHeading___Toc513270_3244359995"/>
      <w:bookmarkStart w:id="2645" w:name="_Toc1162"/>
      <w:bookmarkEnd w:id="2644"/>
      <w:r>
        <w:rPr>
          <w:rtl w:val="true"/>
        </w:rPr>
        <w:t>نکته‌ها</w:t>
      </w:r>
      <w:r>
        <w:rPr>
          <w:rtl w:val="true"/>
        </w:rPr>
        <w:t>:</w:t>
      </w:r>
      <w:bookmarkEnd w:id="2645"/>
    </w:p>
    <w:p>
      <w:pPr>
        <w:pStyle w:val="Heading5"/>
        <w:numPr>
          <w:ilvl w:val="4"/>
          <w:numId w:val="1"/>
        </w:numPr>
        <w:rPr/>
      </w:pPr>
      <w:bookmarkStart w:id="2646" w:name="__RefHeading___Toc513272_3244359995"/>
      <w:bookmarkStart w:id="2647" w:name="_Toc1163"/>
      <w:bookmarkEnd w:id="2646"/>
      <w:r>
        <w:rPr>
          <w:rtl w:val="true"/>
        </w:rPr>
        <w:t>اشاره</w:t>
      </w:r>
      <w:bookmarkEnd w:id="2647"/>
    </w:p>
    <w:p>
      <w:pPr>
        <w:pStyle w:val="BookText"/>
        <w:rPr/>
      </w:pPr>
      <w:r>
        <w:rPr>
          <w:rFonts w:ascii="IRNazanin" w:hAnsi="IRNazanin" w:eastAsia="IRNazanin"/>
          <w:color w:val="111111"/>
          <w:sz w:val="28"/>
          <w:sz w:val="28"/>
          <w:szCs w:val="28"/>
          <w:rtl w:val="true"/>
          <w:lang w:bidi="fa-IR"/>
        </w:rPr>
        <w:t xml:space="preserve">آیه چهارم این سوره،مشابه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خَلَقْنٰاهُ مِنْ نُطْفَةٍ فَإِذٰا هُوَ خَصِیمٌ مُبِینٌ وَ ضَرَبَ لَنٰا مَثَلاً وَ نَسِیَ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ما او را از نطفه‌ای آفریده‌ایم،امّا چنان به خود مغرور شده که در برابر ما به دشمنی برمی‌خیزد و برای ما این مثال را می‌زند که چگونه استخوان‌های پوسیده،دوباره زنده می‌شوند،گویا او آفرینش خودش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از جمله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مرسلات،قرآن از نطفه،به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p>
    <w:p>
      <w:pPr>
        <w:pStyle w:val="Heading5"/>
        <w:numPr>
          <w:ilvl w:val="4"/>
          <w:numId w:val="1"/>
        </w:numPr>
        <w:rPr/>
      </w:pPr>
      <w:bookmarkStart w:id="2648" w:name="__RefHeading___Toc513274_3244359995"/>
      <w:bookmarkStart w:id="2649" w:name="_Toc1164"/>
      <w:bookmarkEnd w:id="2648"/>
      <w:r>
        <w:rPr>
          <w:rtl w:val="true"/>
        </w:rPr>
        <w:t>پیام‌ها</w:t>
      </w:r>
      <w:bookmarkEnd w:id="2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زمین،بیهوده و باطل نیست،بلکه بر حقّ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کدام بُت و یا معبودی می‌تواند در خلقت،شریک خداوند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شرک،باید مستمرّ و مداوم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اوّل و سوّم تکرار شده است</w:t>
      </w:r>
      <w:r>
        <w:rPr>
          <w:rFonts w:eastAsia="Amiri" w:cs="Amiri" w:ascii="Amiri" w:hAnsi="Amiri"/>
          <w:color w:val="111111"/>
          <w:sz w:val="28"/>
          <w:szCs w:val="28"/>
          <w:rtl w:val="true"/>
          <w:lang w:bidi="ar-SA"/>
        </w:rPr>
        <w:t>.</w:t>
      </w:r>
      <w:bookmarkStart w:id="2650" w:name="pg13165_115086"/>
    </w:p>
    <w:p>
      <w:pPr>
        <w:pStyle w:val="BookText"/>
        <w:rPr/>
      </w:pPr>
      <w:bookmarkEnd w:id="265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انسان تا بدان حدّ است که در برابر خالق خود به خصومت و اظهار دشمنی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w:t>
      </w:r>
    </w:p>
    <w:p>
      <w:pPr>
        <w:pStyle w:val="Heading4"/>
        <w:numPr>
          <w:ilvl w:val="3"/>
          <w:numId w:val="1"/>
        </w:numPr>
        <w:rPr/>
      </w:pPr>
      <w:bookmarkStart w:id="2651" w:name="__RefHeading___Toc513276_3244359995"/>
      <w:bookmarkStart w:id="2652" w:name="_Toc1165"/>
      <w:bookmarkEnd w:id="265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2652"/>
    </w:p>
    <w:p>
      <w:pPr>
        <w:pStyle w:val="Heading5"/>
        <w:numPr>
          <w:ilvl w:val="4"/>
          <w:numId w:val="1"/>
        </w:numPr>
        <w:rPr/>
      </w:pPr>
      <w:bookmarkStart w:id="2653" w:name="__RefHeading___Toc513278_3244359995"/>
      <w:bookmarkStart w:id="2654" w:name="_Toc1166"/>
      <w:bookmarkEnd w:id="2653"/>
      <w:r>
        <w:rPr>
          <w:rtl w:val="true"/>
        </w:rPr>
        <w:t>اشاره</w:t>
      </w:r>
      <w:bookmarkEnd w:id="2654"/>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چهارپایان را آفرید،که برای شما در آنها وسیله گرمی و بهره‌هایی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شما در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چراگاه برمی‌گردانید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چراگاه می‌فرستید،شکوه و جلوه‌ای است</w:t>
      </w:r>
      <w:r>
        <w:rPr>
          <w:rFonts w:eastAsia="IRNazanin" w:cs="IRNazanin"/>
          <w:color w:val="111111"/>
          <w:sz w:val="28"/>
          <w:szCs w:val="28"/>
          <w:rtl w:val="true"/>
          <w:lang w:bidi="fa-IR"/>
        </w:rPr>
        <w:t>.</w:t>
      </w:r>
    </w:p>
    <w:p>
      <w:pPr>
        <w:pStyle w:val="Heading5"/>
        <w:numPr>
          <w:ilvl w:val="4"/>
          <w:numId w:val="1"/>
        </w:numPr>
        <w:rPr/>
      </w:pPr>
      <w:bookmarkStart w:id="2655" w:name="__RefHeading___Toc513280_3244359995"/>
      <w:bookmarkStart w:id="2656" w:name="_Toc1167"/>
      <w:bookmarkEnd w:id="2655"/>
      <w:r>
        <w:rPr>
          <w:rtl w:val="true"/>
        </w:rPr>
        <w:t>نکته‌ها</w:t>
      </w:r>
      <w:r>
        <w:rPr>
          <w:rtl w:val="true"/>
        </w:rPr>
        <w:t>:</w:t>
      </w:r>
      <w:bookmarkEnd w:id="2656"/>
    </w:p>
    <w:p>
      <w:pPr>
        <w:pStyle w:val="Heading5"/>
        <w:numPr>
          <w:ilvl w:val="4"/>
          <w:numId w:val="1"/>
        </w:numPr>
        <w:rPr/>
      </w:pPr>
      <w:bookmarkStart w:id="2657" w:name="__RefHeading___Toc513282_3244359995"/>
      <w:bookmarkStart w:id="2658" w:name="_Toc1168"/>
      <w:bookmarkEnd w:id="2657"/>
      <w:r>
        <w:rPr>
          <w:rtl w:val="true"/>
        </w:rPr>
        <w:t>اشاره</w:t>
      </w:r>
      <w:bookmarkEnd w:id="26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فرستادن دام به چراگاه،و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هنگام بازگشت چارپایان به آغل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حیوانات برای انسان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گوشت آن برای خوراک،پوست و پشم آن برای کفش و لباس،پُشتِ آن برای بار،پای آن برای شخم و فضولات آن برای کود،و با این همه برکات،زحمت آن برای انسان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روایات،بهترین کار پس از زراعت،دامداری عنوان شده است،البتّه به شرط آن که همراه با پرداخت زکات و توجّه به محرومان باشد</w:t>
      </w:r>
      <w:r>
        <w:rPr>
          <w:rFonts w:eastAsia="IRNazanin" w:cs="IRNazanin"/>
          <w:color w:val="111111"/>
          <w:sz w:val="28"/>
          <w:szCs w:val="28"/>
          <w:rtl w:val="true"/>
          <w:lang w:bidi="fa-IR"/>
        </w:rPr>
        <w:t>.</w:t>
      </w:r>
    </w:p>
    <w:p>
      <w:pPr>
        <w:pStyle w:val="Heading5"/>
        <w:numPr>
          <w:ilvl w:val="4"/>
          <w:numId w:val="1"/>
        </w:numPr>
        <w:rPr/>
      </w:pPr>
      <w:bookmarkStart w:id="2659" w:name="__RefHeading___Toc513284_3244359995"/>
      <w:bookmarkStart w:id="2660" w:name="_Toc1169"/>
      <w:bookmarkEnd w:id="2659"/>
      <w:r>
        <w:rPr>
          <w:rtl w:val="true"/>
        </w:rPr>
        <w:t>پیام‌ها</w:t>
      </w:r>
      <w:bookmarkEnd w:id="266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دیگر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نعمت‌ها،عشق به آفریدگار و روح بندگی را در انسان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خواری،ارزش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خوردن گوشتِ حیوانات را یکی از منافع</w:t>
      </w:r>
      <w:bookmarkStart w:id="2661" w:name="pg13165_115087"/>
    </w:p>
    <w:p>
      <w:pPr>
        <w:pStyle w:val="BookText"/>
        <w:rPr/>
      </w:pPr>
      <w:bookmarkEnd w:id="2661"/>
      <w:r>
        <w:rPr>
          <w:rFonts w:ascii="Amiri" w:hAnsi="Amiri" w:eastAsia="Amiri" w:cs="Amiri"/>
          <w:color w:val="111111"/>
          <w:sz w:val="28"/>
          <w:sz w:val="28"/>
          <w:szCs w:val="28"/>
          <w:rtl w:val="true"/>
          <w:lang w:bidi="ar-SA"/>
        </w:rPr>
        <w:t>آنها 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تَأْکُلُونَ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جامعه،به استقلال،خودکفایی،تولید و توسعه‌ی دامداری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جَمٰالٌ حِینَ تُرِیحُونَ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زینت،یکی از نیازهای طبیعی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جَمٰالٌ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جامعه،در حرکت و تلاش است،نه رکود و خمود،آنهم حرکتِ جمعی نه تک‌روی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جَمٰالٌ حِینَ تُرِیحُونَ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جمال،در خدمتِ مردم بودن است،نه فقط فکر سیر کردنِ شکم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تحتِ امرِ چوپان عاقل بودن است،نه رها و یله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حِینَ تُرِیحُونَ وَ</w:t>
      </w:r>
      <w:r>
        <w:rPr>
          <w:rFonts w:eastAsia="IRNazanin" w:cs="IRNazanin"/>
          <w:color w:val="111111"/>
          <w:sz w:val="28"/>
          <w:szCs w:val="28"/>
          <w:rtl w:val="true"/>
          <w:lang w:bidi="fa-IR"/>
        </w:rPr>
        <w:t>» ...</w:t>
      </w:r>
    </w:p>
    <w:p>
      <w:pPr>
        <w:pStyle w:val="Heading4"/>
        <w:numPr>
          <w:ilvl w:val="3"/>
          <w:numId w:val="1"/>
        </w:numPr>
        <w:rPr/>
      </w:pPr>
      <w:bookmarkStart w:id="2662" w:name="__RefHeading___Toc513286_3244359995"/>
      <w:bookmarkStart w:id="2663" w:name="_Toc1170"/>
      <w:bookmarkEnd w:id="266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w:t>
      </w:r>
      <w:r>
        <w:rPr>
          <w:rtl w:val="true"/>
        </w:rPr>
        <w:t>]</w:t>
      </w:r>
      <w:bookmarkEnd w:id="2663"/>
    </w:p>
    <w:p>
      <w:pPr>
        <w:pStyle w:val="Heading5"/>
        <w:numPr>
          <w:ilvl w:val="4"/>
          <w:numId w:val="1"/>
        </w:numPr>
        <w:rPr/>
      </w:pPr>
      <w:bookmarkStart w:id="2664" w:name="__RefHeading___Toc513288_3244359995"/>
      <w:bookmarkStart w:id="2665" w:name="_Toc1171"/>
      <w:bookmarkEnd w:id="2664"/>
      <w:r>
        <w:rPr>
          <w:rtl w:val="true"/>
        </w:rPr>
        <w:t>اشاره</w:t>
      </w:r>
      <w:bookmarkEnd w:id="2665"/>
    </w:p>
    <w:p>
      <w:pPr>
        <w:pStyle w:val="BookText"/>
        <w:rPr/>
      </w:pP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چهارپایان بارهای سنگین شما را به شهری می‌برند که جز به رنج تن نمی‌توانستید به آن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شما رءوف و مهربان است</w:t>
      </w:r>
      <w:r>
        <w:rPr>
          <w:rFonts w:eastAsia="IRNazanin" w:cs="IRNazanin"/>
          <w:color w:val="111111"/>
          <w:sz w:val="28"/>
          <w:szCs w:val="28"/>
          <w:rtl w:val="true"/>
          <w:lang w:bidi="fa-IR"/>
        </w:rPr>
        <w:t>.</w:t>
      </w:r>
    </w:p>
    <w:p>
      <w:pPr>
        <w:pStyle w:val="Heading5"/>
        <w:numPr>
          <w:ilvl w:val="4"/>
          <w:numId w:val="1"/>
        </w:numPr>
        <w:rPr/>
      </w:pPr>
      <w:bookmarkStart w:id="2666" w:name="__RefHeading___Toc513290_3244359995"/>
      <w:bookmarkStart w:id="2667" w:name="_Toc1172"/>
      <w:bookmarkEnd w:id="2666"/>
      <w:r>
        <w:rPr>
          <w:rtl w:val="true"/>
        </w:rPr>
        <w:t>پیام‌ها</w:t>
      </w:r>
      <w:bookmarkEnd w:id="266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چهارپایان،نه فقط خود انسان،بلکه بار او را نیز 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چهارپایان قوی‌ترند،امّا به قدرت الهی،رام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چهارپایان،مایه‌ی رفاه بشر در زندگی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بِشِقِّ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ارزش نعمت‌ها ظاهر شود،فرض کنیم اگر این حیوانات نبودند،چه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به بشر،بر اساس لطف و رحمت اوست،نه آنکه ما از او طلبی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لَرَؤُفٌ رَحِیمٌ</w:t>
      </w:r>
      <w:r>
        <w:rPr>
          <w:rFonts w:eastAsia="IRNazanin" w:cs="IRNazanin"/>
          <w:color w:val="111111"/>
          <w:sz w:val="28"/>
          <w:szCs w:val="28"/>
          <w:rtl w:val="true"/>
          <w:lang w:bidi="fa-IR"/>
        </w:rPr>
        <w:t>»</w:t>
      </w:r>
      <w:bookmarkStart w:id="2668" w:name="pg13165_115088"/>
    </w:p>
    <w:p>
      <w:pPr>
        <w:pStyle w:val="Heading4"/>
        <w:numPr>
          <w:ilvl w:val="3"/>
          <w:numId w:val="1"/>
        </w:numPr>
        <w:rPr/>
      </w:pPr>
      <w:bookmarkStart w:id="2669" w:name="__RefHeading___Toc513292_3244359995"/>
      <w:bookmarkStart w:id="2670" w:name="_Toc1173"/>
      <w:bookmarkEnd w:id="2668"/>
      <w:bookmarkEnd w:id="266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w:t>
      </w:r>
      <w:r>
        <w:rPr>
          <w:rtl w:val="true"/>
        </w:rPr>
        <w:t>]</w:t>
      </w:r>
      <w:bookmarkEnd w:id="2670"/>
    </w:p>
    <w:p>
      <w:pPr>
        <w:pStyle w:val="Heading5"/>
        <w:numPr>
          <w:ilvl w:val="4"/>
          <w:numId w:val="1"/>
        </w:numPr>
        <w:rPr/>
      </w:pPr>
      <w:bookmarkStart w:id="2671" w:name="__RefHeading___Toc513294_3244359995"/>
      <w:bookmarkStart w:id="2672" w:name="_Toc1174"/>
      <w:bookmarkEnd w:id="2671"/>
      <w:r>
        <w:rPr>
          <w:rtl w:val="true"/>
        </w:rPr>
        <w:t>اشاره</w:t>
      </w:r>
      <w:bookmarkEnd w:id="2672"/>
    </w:p>
    <w:p>
      <w:pPr>
        <w:pStyle w:val="BookText"/>
        <w:rPr/>
      </w:pP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اسبان و استران و الاغ‌ها را آفرید تا بر آنها سوار شوید و برای شما تجمّلی باشد و چیزهایی را می‌آفریند که نمی‌دانید</w:t>
      </w:r>
      <w:r>
        <w:rPr>
          <w:rFonts w:eastAsia="IRNazanin" w:cs="IRNazanin"/>
          <w:color w:val="111111"/>
          <w:sz w:val="28"/>
          <w:szCs w:val="28"/>
          <w:rtl w:val="true"/>
          <w:lang w:bidi="fa-IR"/>
        </w:rPr>
        <w:t>.</w:t>
      </w:r>
    </w:p>
    <w:p>
      <w:pPr>
        <w:pStyle w:val="Heading5"/>
        <w:numPr>
          <w:ilvl w:val="4"/>
          <w:numId w:val="1"/>
        </w:numPr>
        <w:rPr/>
      </w:pPr>
      <w:bookmarkStart w:id="2673" w:name="__RefHeading___Toc513296_3244359995"/>
      <w:bookmarkStart w:id="2674" w:name="_Toc1175"/>
      <w:bookmarkEnd w:id="2673"/>
      <w:r>
        <w:rPr>
          <w:rtl w:val="true"/>
        </w:rPr>
        <w:t>نکته‌ها</w:t>
      </w:r>
      <w:r>
        <w:rPr>
          <w:rtl w:val="true"/>
        </w:rPr>
        <w:t>:</w:t>
      </w:r>
      <w:bookmarkEnd w:id="2674"/>
    </w:p>
    <w:p>
      <w:pPr>
        <w:pStyle w:val="Heading5"/>
        <w:numPr>
          <w:ilvl w:val="4"/>
          <w:numId w:val="1"/>
        </w:numPr>
        <w:rPr/>
      </w:pPr>
      <w:bookmarkStart w:id="2675" w:name="__RefHeading___Toc513298_3244359995"/>
      <w:bookmarkStart w:id="2676" w:name="_Toc1176"/>
      <w:bookmarkEnd w:id="2675"/>
      <w:r>
        <w:rPr>
          <w:rtl w:val="true"/>
        </w:rPr>
        <w:t>اشاره</w:t>
      </w:r>
      <w:bookmarkEnd w:id="267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تکبّر است و در اینجا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است،گویا در اسب‌سواری نوعی،احساس بزرگی و تکبّر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جفت شدن اسب و الاغ به وجود می‌آید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الاغ است</w:t>
      </w:r>
      <w:r>
        <w:rPr>
          <w:rFonts w:eastAsia="IRNazanin" w:cs="IRNazanin"/>
          <w:color w:val="111111"/>
          <w:sz w:val="28"/>
          <w:szCs w:val="28"/>
          <w:rtl w:val="true"/>
          <w:lang w:bidi="fa-IR"/>
        </w:rPr>
        <w:t>.</w:t>
      </w:r>
    </w:p>
    <w:p>
      <w:pPr>
        <w:pStyle w:val="Heading5"/>
        <w:numPr>
          <w:ilvl w:val="4"/>
          <w:numId w:val="1"/>
        </w:numPr>
        <w:rPr/>
      </w:pPr>
      <w:bookmarkStart w:id="2677" w:name="__RefHeading___Toc513300_3244359995"/>
      <w:bookmarkStart w:id="2678" w:name="_Toc1177"/>
      <w:bookmarkEnd w:id="2677"/>
      <w:r>
        <w:rPr>
          <w:rtl w:val="true"/>
        </w:rPr>
        <w:t>پیام‌ها</w:t>
      </w:r>
      <w:bookmarkEnd w:id="2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نقل بار و مسافر،از نیازهای اوّلیه بشر است که خداوند حیواناتی را برای این کار آفریده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الْخَیْلَ وَ الْبِغٰالَ وَ الْحَمِیرَ لِتَرْکَبُوهٰا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سوارشدن بر مرکب،مایه رفاه و آسایش و نوعی زینت و جمال نیز محسوب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لِتَرْکَبُوهٰا وَ زِینَةً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زینت،یکی از نیازهای فطری بشر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باید در درجه اوّل برای سواری باشد و در مرحله دوم مایه زینت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لِتَرْکَبُوهٰا وَ زِینَةً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برخی افراد،که فقط برای تجمّل و تشریفات،در فکر تهیه وسیله نقلیه هستند،نه آنکه واقعاً نیازی به آن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آفرینش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نقلیه امروزی،چه ماشین،چه قطار و چه هواپیما،در واقع مخلوقِ خدا هستند نه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w:t>
      </w:r>
      <w:bookmarkStart w:id="2679" w:name="pg13165_115089"/>
    </w:p>
    <w:p>
      <w:pPr>
        <w:pStyle w:val="Heading4"/>
        <w:numPr>
          <w:ilvl w:val="3"/>
          <w:numId w:val="1"/>
        </w:numPr>
        <w:rPr/>
      </w:pPr>
      <w:bookmarkStart w:id="2680" w:name="__RefHeading___Toc513302_3244359995"/>
      <w:bookmarkStart w:id="2681" w:name="_Toc1178"/>
      <w:bookmarkEnd w:id="2679"/>
      <w:bookmarkEnd w:id="268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w:t>
      </w:r>
      <w:r>
        <w:rPr>
          <w:rtl w:val="true"/>
        </w:rPr>
        <w:t>]</w:t>
      </w:r>
      <w:bookmarkEnd w:id="2681"/>
    </w:p>
    <w:p>
      <w:pPr>
        <w:pStyle w:val="Heading5"/>
        <w:numPr>
          <w:ilvl w:val="4"/>
          <w:numId w:val="1"/>
        </w:numPr>
        <w:rPr/>
      </w:pPr>
      <w:bookmarkStart w:id="2682" w:name="__RefHeading___Toc513304_3244359995"/>
      <w:bookmarkStart w:id="2683" w:name="_Toc1179"/>
      <w:bookmarkEnd w:id="2682"/>
      <w:r>
        <w:rPr>
          <w:rtl w:val="true"/>
        </w:rPr>
        <w:t>اشاره</w:t>
      </w:r>
      <w:bookmarkEnd w:id="2683"/>
    </w:p>
    <w:p>
      <w:pPr>
        <w:pStyle w:val="BookText"/>
        <w:rPr/>
      </w:pP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خداست که راه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مستقیم را به مردم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است و اگر خداوند بخواهد همه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اجبار سودی ندارد و سنّت و برنامه خداوند بر آزاد گذاشتن انسان‌ها است</w:t>
      </w:r>
      <w:r>
        <w:rPr>
          <w:rFonts w:eastAsia="IRNazanin" w:cs="IRNazanin"/>
          <w:color w:val="111111"/>
          <w:sz w:val="28"/>
          <w:szCs w:val="28"/>
          <w:rtl w:val="true"/>
          <w:lang w:bidi="fa-IR"/>
        </w:rPr>
        <w:t>.)</w:t>
      </w:r>
    </w:p>
    <w:p>
      <w:pPr>
        <w:pStyle w:val="Heading5"/>
        <w:numPr>
          <w:ilvl w:val="4"/>
          <w:numId w:val="1"/>
        </w:numPr>
        <w:rPr/>
      </w:pPr>
      <w:bookmarkStart w:id="2684" w:name="__RefHeading___Toc513306_3244359995"/>
      <w:bookmarkStart w:id="2685" w:name="_Toc1180"/>
      <w:bookmarkEnd w:id="2684"/>
      <w:r>
        <w:rPr>
          <w:rtl w:val="true"/>
        </w:rPr>
        <w:t>نکته‌ها</w:t>
      </w:r>
      <w:r>
        <w:rPr>
          <w:rtl w:val="true"/>
        </w:rPr>
        <w:t>:</w:t>
      </w:r>
      <w:bookmarkEnd w:id="2685"/>
    </w:p>
    <w:p>
      <w:pPr>
        <w:pStyle w:val="Heading5"/>
        <w:numPr>
          <w:ilvl w:val="4"/>
          <w:numId w:val="1"/>
        </w:numPr>
        <w:rPr/>
      </w:pPr>
      <w:bookmarkStart w:id="2686" w:name="__RefHeading___Toc513308_3244359995"/>
      <w:bookmarkStart w:id="2687" w:name="_Toc1181"/>
      <w:bookmarkEnd w:id="2686"/>
      <w:r>
        <w:rPr>
          <w:rtl w:val="true"/>
        </w:rPr>
        <w:t>اشاره</w:t>
      </w:r>
      <w:bookmarkEnd w:id="2687"/>
    </w:p>
    <w:p>
      <w:pPr>
        <w:pStyle w:val="BookText"/>
        <w:rPr/>
      </w:pPr>
      <w:r>
        <w:rPr>
          <w:rFonts w:ascii="IRNazanin" w:hAnsi="IRNazanin" w:eastAsia="IRNazanin"/>
          <w:color w:val="111111"/>
          <w:sz w:val="28"/>
          <w:sz w:val="28"/>
          <w:szCs w:val="28"/>
          <w:rtl w:val="true"/>
          <w:lang w:bidi="fa-IR"/>
        </w:rPr>
        <w:t>از اموری که خداوند بر خود لازم دانسته،ارشاد و هدایت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اعتدال و میانه‌روی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میانه،یعنی راه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لقمان،فرزندش را چنین موعظه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در راه رفتن معتدل و میانه باش</w:t>
      </w:r>
      <w:r>
        <w:rPr>
          <w:rFonts w:eastAsia="IRNazanin" w:cs="IRNazanin"/>
          <w:color w:val="111111"/>
          <w:sz w:val="28"/>
          <w:szCs w:val="28"/>
          <w:rtl w:val="true"/>
          <w:lang w:bidi="fa-IR"/>
        </w:rPr>
        <w:t>.</w:t>
      </w:r>
    </w:p>
    <w:p>
      <w:pPr>
        <w:pStyle w:val="Heading5"/>
        <w:numPr>
          <w:ilvl w:val="4"/>
          <w:numId w:val="1"/>
        </w:numPr>
        <w:rPr/>
      </w:pPr>
      <w:bookmarkStart w:id="2688" w:name="__RefHeading___Toc513310_3244359995"/>
      <w:bookmarkStart w:id="2689" w:name="_Toc1182"/>
      <w:bookmarkEnd w:id="2688"/>
      <w:r>
        <w:rPr>
          <w:rtl w:val="true"/>
        </w:rPr>
        <w:t>پیام‌ها</w:t>
      </w:r>
      <w:bookmarkEnd w:id="268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معنوی که مهم‌ترین آنها هدایت است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خداوند،تنها راه مستقیم را نشان می‌دهد،راههای انحرافی از سوی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 وَ مِنْهٰا جٰائِرٌ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تا مردم به اجبار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انحرافِ گروهی از مردم نشانه‌ی غلبه‌ی آنان بر اراده‌ی خداوند و یا عجز پروردگار از هدایت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لَهَدٰاکُمْ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انتخاب راه آزاد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لَهَدٰاکُمْ أَجْمَعِینَ</w:t>
      </w:r>
      <w:r>
        <w:rPr>
          <w:rFonts w:eastAsia="IRNazanin" w:cs="IRNazanin"/>
          <w:color w:val="111111"/>
          <w:sz w:val="28"/>
          <w:szCs w:val="28"/>
          <w:rtl w:val="true"/>
          <w:lang w:bidi="fa-IR"/>
        </w:rPr>
        <w:t>»</w:t>
      </w:r>
      <w:bookmarkStart w:id="2690" w:name="pg13165_115090"/>
    </w:p>
    <w:p>
      <w:pPr>
        <w:pStyle w:val="Heading4"/>
        <w:numPr>
          <w:ilvl w:val="3"/>
          <w:numId w:val="1"/>
        </w:numPr>
        <w:rPr/>
      </w:pPr>
      <w:bookmarkStart w:id="2691" w:name="__RefHeading___Toc513312_3244359995"/>
      <w:bookmarkStart w:id="2692" w:name="_Toc1183"/>
      <w:bookmarkEnd w:id="2690"/>
      <w:bookmarkEnd w:id="269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w:t>
      </w:r>
      <w:r>
        <w:rPr>
          <w:rtl w:val="true"/>
        </w:rPr>
        <w:t>]</w:t>
      </w:r>
      <w:bookmarkEnd w:id="2692"/>
    </w:p>
    <w:p>
      <w:pPr>
        <w:pStyle w:val="Heading5"/>
        <w:numPr>
          <w:ilvl w:val="4"/>
          <w:numId w:val="1"/>
        </w:numPr>
        <w:rPr/>
      </w:pPr>
      <w:bookmarkStart w:id="2693" w:name="__RefHeading___Toc513314_3244359995"/>
      <w:bookmarkStart w:id="2694" w:name="_Toc1184"/>
      <w:bookmarkEnd w:id="2693"/>
      <w:r>
        <w:rPr>
          <w:rtl w:val="true"/>
        </w:rPr>
        <w:t>اشاره</w:t>
      </w:r>
      <w:bookmarkEnd w:id="2694"/>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آنکه برای شما از آسمان آبی فرستاد که نوشیدنی شما از آن است و گیاهانی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Heading5"/>
        <w:numPr>
          <w:ilvl w:val="4"/>
          <w:numId w:val="1"/>
        </w:numPr>
        <w:rPr/>
      </w:pPr>
      <w:bookmarkStart w:id="2695" w:name="__RefHeading___Toc513316_3244359995"/>
      <w:bookmarkStart w:id="2696" w:name="_Toc1185"/>
      <w:bookmarkEnd w:id="2695"/>
      <w:r>
        <w:rPr>
          <w:rtl w:val="true"/>
        </w:rPr>
        <w:t>نکته‌ها</w:t>
      </w:r>
      <w:r>
        <w:rPr>
          <w:rtl w:val="true"/>
        </w:rPr>
        <w:t>:</w:t>
      </w:r>
      <w:bookmarkEnd w:id="2696"/>
    </w:p>
    <w:p>
      <w:pPr>
        <w:pStyle w:val="Heading5"/>
        <w:numPr>
          <w:ilvl w:val="4"/>
          <w:numId w:val="1"/>
        </w:numPr>
        <w:rPr/>
      </w:pPr>
      <w:bookmarkStart w:id="2697" w:name="__RefHeading___Toc513318_3244359995"/>
      <w:bookmarkStart w:id="2698" w:name="_Toc1186"/>
      <w:bookmarkEnd w:id="2697"/>
      <w:r>
        <w:rPr>
          <w:rtl w:val="true"/>
        </w:rPr>
        <w:t>اشاره</w:t>
      </w:r>
      <w:bookmarkEnd w:id="2698"/>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چراندن حیوانات در علفزار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معنای عامی دارد که شامل هر گونه گیاهی،چه درخت و چه بوته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در موردِ کدو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کدو،بوته دارد نه درخت</w:t>
      </w:r>
      <w:r>
        <w:rPr>
          <w:rFonts w:eastAsia="IRNazanin" w:cs="IRNazanin"/>
          <w:color w:val="111111"/>
          <w:sz w:val="28"/>
          <w:szCs w:val="28"/>
          <w:rtl w:val="true"/>
          <w:lang w:bidi="fa-IR"/>
        </w:rPr>
        <w:t>.</w:t>
      </w:r>
    </w:p>
    <w:p>
      <w:pPr>
        <w:pStyle w:val="Heading5"/>
        <w:numPr>
          <w:ilvl w:val="4"/>
          <w:numId w:val="1"/>
        </w:numPr>
        <w:rPr/>
      </w:pPr>
      <w:bookmarkStart w:id="2699" w:name="__RefHeading___Toc513320_3244359995"/>
      <w:bookmarkStart w:id="2700" w:name="_Toc1187"/>
      <w:bookmarkEnd w:id="2699"/>
      <w:r>
        <w:rPr>
          <w:rtl w:val="true"/>
        </w:rPr>
        <w:t>پیام‌ها</w:t>
      </w:r>
      <w:bookmarkEnd w:id="2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تصادفی نیست،با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بر اساس بهره‌مندی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انسان،گیاه و حیوان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شَرٰابٌ وَ مِنْهُ شَجَرٌ</w:t>
      </w:r>
      <w:r>
        <w:rPr>
          <w:rFonts w:eastAsia="IRNazanin" w:cs="IRNazanin"/>
          <w:color w:val="111111"/>
          <w:sz w:val="28"/>
          <w:szCs w:val="28"/>
          <w:rtl w:val="true"/>
          <w:lang w:bidi="fa-IR"/>
        </w:rPr>
        <w:t>» ...</w:t>
      </w:r>
    </w:p>
    <w:p>
      <w:pPr>
        <w:pStyle w:val="Heading4"/>
        <w:numPr>
          <w:ilvl w:val="3"/>
          <w:numId w:val="1"/>
        </w:numPr>
        <w:rPr/>
      </w:pPr>
      <w:bookmarkStart w:id="2701" w:name="__RefHeading___Toc513322_3244359995"/>
      <w:bookmarkStart w:id="2702" w:name="_Toc1188"/>
      <w:bookmarkEnd w:id="27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w:t>
      </w:r>
      <w:r>
        <w:rPr>
          <w:rtl w:val="true"/>
        </w:rPr>
        <w:t>]</w:t>
      </w:r>
      <w:bookmarkEnd w:id="2702"/>
    </w:p>
    <w:p>
      <w:pPr>
        <w:pStyle w:val="Heading5"/>
        <w:numPr>
          <w:ilvl w:val="4"/>
          <w:numId w:val="1"/>
        </w:numPr>
        <w:rPr/>
      </w:pPr>
      <w:bookmarkStart w:id="2703" w:name="__RefHeading___Toc513324_3244359995"/>
      <w:bookmarkStart w:id="2704" w:name="_Toc1189"/>
      <w:bookmarkEnd w:id="2703"/>
      <w:r>
        <w:rPr>
          <w:rtl w:val="true"/>
        </w:rPr>
        <w:t>اشاره</w:t>
      </w:r>
      <w:bookmarkEnd w:id="2704"/>
    </w:p>
    <w:p>
      <w:pPr>
        <w:pStyle w:val="BookText"/>
        <w:rPr/>
      </w:pP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بوسیله آن آب برای شما کشتزار و زیتون و درختان خرما و انگور و از هر نوع میوه‌ای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امر برای آنان که می‌اندیشند نشانه‌ای روشن است</w:t>
      </w:r>
      <w:r>
        <w:rPr>
          <w:rFonts w:eastAsia="IRNazanin" w:cs="IRNazanin"/>
          <w:color w:val="111111"/>
          <w:sz w:val="28"/>
          <w:szCs w:val="28"/>
          <w:rtl w:val="true"/>
          <w:lang w:bidi="fa-IR"/>
        </w:rPr>
        <w:t>.</w:t>
      </w:r>
    </w:p>
    <w:p>
      <w:pPr>
        <w:pStyle w:val="Heading5"/>
        <w:numPr>
          <w:ilvl w:val="4"/>
          <w:numId w:val="1"/>
        </w:numPr>
        <w:rPr/>
      </w:pPr>
      <w:bookmarkStart w:id="2705" w:name="__RefHeading___Toc513326_3244359995"/>
      <w:bookmarkStart w:id="2706" w:name="_Toc1190"/>
      <w:bookmarkEnd w:id="2705"/>
      <w:r>
        <w:rPr>
          <w:rtl w:val="true"/>
        </w:rPr>
        <w:t>نکته‌ها</w:t>
      </w:r>
      <w:r>
        <w:rPr>
          <w:rtl w:val="true"/>
        </w:rPr>
        <w:t>:</w:t>
      </w:r>
      <w:bookmarkEnd w:id="2706"/>
    </w:p>
    <w:p>
      <w:pPr>
        <w:pStyle w:val="Heading5"/>
        <w:numPr>
          <w:ilvl w:val="4"/>
          <w:numId w:val="1"/>
        </w:numPr>
        <w:rPr/>
      </w:pPr>
      <w:bookmarkStart w:id="2707" w:name="__RefHeading___Toc513328_3244359995"/>
      <w:bookmarkStart w:id="2708" w:name="_Toc1191"/>
      <w:bookmarkEnd w:id="2707"/>
      <w:r>
        <w:rPr>
          <w:rtl w:val="true"/>
        </w:rPr>
        <w:t>اشاره</w:t>
      </w:r>
      <w:bookmarkEnd w:id="2708"/>
    </w:p>
    <w:p>
      <w:pPr>
        <w:pStyle w:val="BookText"/>
        <w:rPr/>
      </w:pPr>
      <w:r>
        <w:rPr>
          <w:rFonts w:ascii="IRNazanin" w:hAnsi="IRNazanin" w:eastAsia="IRNazanin"/>
          <w:color w:val="111111"/>
          <w:sz w:val="28"/>
          <w:sz w:val="28"/>
          <w:szCs w:val="28"/>
          <w:rtl w:val="true"/>
          <w:lang w:bidi="fa-IR"/>
        </w:rPr>
        <w:t>از میان انواع گیاهان و میوه‌ها،خداوند زیتون،خرما و انگور را در این آیه مطرح کرده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تغذیه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میوه‌ای است که به اندازه‌ی اینها برای بدن مفید</w:t>
      </w:r>
      <w:bookmarkStart w:id="2709" w:name="pg13165_115091"/>
    </w:p>
    <w:p>
      <w:pPr>
        <w:pStyle w:val="BookText"/>
        <w:rPr/>
      </w:pPr>
      <w:bookmarkEnd w:id="2709"/>
      <w:r>
        <w:rPr>
          <w:rFonts w:ascii="IRNazanin" w:hAnsi="IRNazanin" w:eastAsia="IRNazanin"/>
          <w:color w:val="111111"/>
          <w:sz w:val="28"/>
          <w:sz w:val="28"/>
          <w:szCs w:val="28"/>
          <w:rtl w:val="true"/>
          <w:lang w:bidi="fa-IR"/>
        </w:rPr>
        <w:t>و لازم باشد</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قرآن در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نور،از زیتون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و به روغن آن اشاره نموده است</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513330_3244359995"/>
      <w:bookmarkStart w:id="2711" w:name="_Toc1192"/>
      <w:bookmarkEnd w:id="2710"/>
      <w:r>
        <w:rPr>
          <w:rtl w:val="true"/>
        </w:rPr>
        <w:t>پیام‌ها</w:t>
      </w:r>
      <w:bookmarkEnd w:id="2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رویاندن،کار خداست نه کشاورز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گیاهان و درختان و میوه‌ها،برای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 ثمرات،عبورگاهند نه توقّف‌گاه،نشانه و علامتِ راهند،نه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دانستن کافی نیست،تفکّر و تدبّر در هستی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Heading4"/>
        <w:numPr>
          <w:ilvl w:val="3"/>
          <w:numId w:val="1"/>
        </w:numPr>
        <w:rPr/>
      </w:pPr>
      <w:bookmarkStart w:id="2712" w:name="__RefHeading___Toc513332_3244359995"/>
      <w:bookmarkStart w:id="2713" w:name="_Toc1193"/>
      <w:bookmarkEnd w:id="271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w:t>
      </w:r>
      <w:r>
        <w:rPr>
          <w:rtl w:val="true"/>
        </w:rPr>
        <w:t>]</w:t>
      </w:r>
      <w:bookmarkEnd w:id="2713"/>
    </w:p>
    <w:p>
      <w:pPr>
        <w:pStyle w:val="Heading5"/>
        <w:numPr>
          <w:ilvl w:val="4"/>
          <w:numId w:val="1"/>
        </w:numPr>
        <w:rPr/>
      </w:pPr>
      <w:bookmarkStart w:id="2714" w:name="__RefHeading___Toc513334_3244359995"/>
      <w:bookmarkStart w:id="2715" w:name="_Toc1194"/>
      <w:bookmarkEnd w:id="2714"/>
      <w:r>
        <w:rPr>
          <w:rtl w:val="true"/>
        </w:rPr>
        <w:t>اشاره</w:t>
      </w:r>
      <w:bookmarkEnd w:id="2715"/>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شب و روز و خورشید و ماه را در خدمت و بهره دهی شما قرار داد و ستارگان به فرمان او تسخیر شده‌اند البتّه در این امر برای گروهی که تعقّل می‌کنند نشانه‌هایی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و حکمت و 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5"/>
        <w:numPr>
          <w:ilvl w:val="4"/>
          <w:numId w:val="1"/>
        </w:numPr>
        <w:rPr/>
      </w:pPr>
      <w:bookmarkStart w:id="2716" w:name="__RefHeading___Toc513336_3244359995"/>
      <w:bookmarkStart w:id="2717" w:name="_Toc1195"/>
      <w:bookmarkEnd w:id="2716"/>
      <w:r>
        <w:rPr>
          <w:rtl w:val="true"/>
        </w:rPr>
        <w:t>نکته‌ها</w:t>
      </w:r>
      <w:r>
        <w:rPr>
          <w:rtl w:val="true"/>
        </w:rPr>
        <w:t>:</w:t>
      </w:r>
      <w:bookmarkEnd w:id="2717"/>
    </w:p>
    <w:p>
      <w:pPr>
        <w:pStyle w:val="Heading5"/>
        <w:numPr>
          <w:ilvl w:val="4"/>
          <w:numId w:val="1"/>
        </w:numPr>
        <w:rPr/>
      </w:pPr>
      <w:bookmarkStart w:id="2718" w:name="__RefHeading___Toc513338_3244359995"/>
      <w:bookmarkStart w:id="2719" w:name="_Toc1196"/>
      <w:bookmarkEnd w:id="2718"/>
      <w:r>
        <w:rPr>
          <w:rtl w:val="true"/>
        </w:rPr>
        <w:t>اشاره</w:t>
      </w:r>
      <w:bookmarkEnd w:id="2719"/>
    </w:p>
    <w:p>
      <w:pPr>
        <w:pStyle w:val="BookText"/>
        <w:rPr/>
      </w:pPr>
      <w:r>
        <w:rPr>
          <w:rFonts w:ascii="IRNazanin" w:hAnsi="IRNazanin" w:eastAsia="IRNazanin"/>
          <w:color w:val="111111"/>
          <w:sz w:val="28"/>
          <w:sz w:val="28"/>
          <w:szCs w:val="28"/>
          <w:rtl w:val="true"/>
          <w:lang w:bidi="fa-IR"/>
        </w:rPr>
        <w:t>مراد از تسخیرِ خورشید و ماه،بهره‌گیری انسان از آنهاست،و گر نه انسانی که نمی‌تواند مگسی را خلق کند،چگونه می‌تواند خورشید را تسخیر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لطفش،آنها را در خدمتِ بشر قرار داده است</w:t>
      </w:r>
      <w:r>
        <w:rPr>
          <w:rFonts w:eastAsia="IRNazanin" w:cs="IRNazanin"/>
          <w:color w:val="111111"/>
          <w:sz w:val="28"/>
          <w:szCs w:val="28"/>
          <w:rtl w:val="true"/>
          <w:lang w:bidi="fa-IR"/>
        </w:rPr>
        <w:t>.</w:t>
      </w:r>
    </w:p>
    <w:p>
      <w:pPr>
        <w:pStyle w:val="Heading5"/>
        <w:numPr>
          <w:ilvl w:val="4"/>
          <w:numId w:val="1"/>
        </w:numPr>
        <w:rPr/>
      </w:pPr>
      <w:bookmarkStart w:id="2720" w:name="__RefHeading___Toc513340_3244359995"/>
      <w:bookmarkStart w:id="2721" w:name="_Toc1197"/>
      <w:bookmarkEnd w:id="2720"/>
      <w:r>
        <w:rPr>
          <w:rtl w:val="true"/>
        </w:rPr>
        <w:t>پیام‌ها</w:t>
      </w:r>
      <w:bookmarkEnd w:id="2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هستی،چه آسمان و چه زمین،برای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هستی،در مهار و کنترلِ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w:t>
      </w:r>
      <w:bookmarkStart w:id="2722" w:name="pg13165_115092"/>
    </w:p>
    <w:p>
      <w:pPr>
        <w:pStyle w:val="BookText"/>
        <w:rPr/>
      </w:pPr>
      <w:bookmarkEnd w:id="27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بهره‌دهیِ هستی،به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کلاس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هستی،تنها برای اهل فکر و تعقّل،بستر رشد و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افراد ساده‌نگر و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Heading4"/>
        <w:numPr>
          <w:ilvl w:val="3"/>
          <w:numId w:val="1"/>
        </w:numPr>
        <w:rPr/>
      </w:pPr>
      <w:bookmarkStart w:id="2723" w:name="__RefHeading___Toc513342_3244359995"/>
      <w:bookmarkStart w:id="2724" w:name="_Toc1198"/>
      <w:bookmarkEnd w:id="272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13</w:t>
      </w:r>
      <w:r>
        <w:rPr>
          <w:rtl w:val="true"/>
        </w:rPr>
        <w:t>]</w:t>
      </w:r>
      <w:bookmarkEnd w:id="2724"/>
    </w:p>
    <w:p>
      <w:pPr>
        <w:pStyle w:val="Heading5"/>
        <w:numPr>
          <w:ilvl w:val="4"/>
          <w:numId w:val="1"/>
        </w:numPr>
        <w:rPr/>
      </w:pPr>
      <w:bookmarkStart w:id="2725" w:name="__RefHeading___Toc513344_3244359995"/>
      <w:bookmarkStart w:id="2726" w:name="_Toc1199"/>
      <w:bookmarkEnd w:id="2725"/>
      <w:r>
        <w:rPr>
          <w:rtl w:val="true"/>
        </w:rPr>
        <w:t>اشاره</w:t>
      </w:r>
      <w:bookmarkEnd w:id="2726"/>
    </w:p>
    <w:p>
      <w:pPr>
        <w:pStyle w:val="BookText"/>
        <w:rPr/>
      </w:pP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با رنگ‌های گوناگون برای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آفریده‌ها برای پندگیران عبرت و نشانه‌ای روشن است</w:t>
      </w:r>
      <w:r>
        <w:rPr>
          <w:rFonts w:eastAsia="IRNazanin" w:cs="IRNazanin"/>
          <w:color w:val="111111"/>
          <w:sz w:val="28"/>
          <w:szCs w:val="28"/>
          <w:rtl w:val="true"/>
          <w:lang w:bidi="fa-IR"/>
        </w:rPr>
        <w:t>.</w:t>
      </w:r>
    </w:p>
    <w:p>
      <w:pPr>
        <w:pStyle w:val="Heading5"/>
        <w:numPr>
          <w:ilvl w:val="4"/>
          <w:numId w:val="1"/>
        </w:numPr>
        <w:rPr/>
      </w:pPr>
      <w:bookmarkStart w:id="2727" w:name="__RefHeading___Toc513346_3244359995"/>
      <w:bookmarkStart w:id="2728" w:name="_Toc1200"/>
      <w:bookmarkEnd w:id="2727"/>
      <w:r>
        <w:rPr>
          <w:rtl w:val="true"/>
        </w:rPr>
        <w:t>پیام‌ها</w:t>
      </w:r>
      <w:bookmarkEnd w:id="2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مختلف و متنوّع را خداوند برای انسان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ذَرَأَ لَکُمْ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مُخْتَلِفاً أَلْوٰانُهُ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 در هستی،نشانه‌ی قدرت و 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کارخانه هر چه متنوّع‌تر باشد،نشانه‌ی ابتکار و خلاّقیّتِ سازنده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رنگ‌ها،یکی از نعمت‌های الهی برای شناختِ افراد و محصولاتِ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لِقَوْمٍ یَذَّکَّرُونَ</w:t>
      </w:r>
      <w:r>
        <w:rPr>
          <w:rFonts w:eastAsia="IRNazanin" w:cs="IRNazanin"/>
          <w:color w:val="111111"/>
          <w:sz w:val="28"/>
          <w:szCs w:val="28"/>
          <w:rtl w:val="true"/>
          <w:lang w:bidi="fa-IR"/>
        </w:rPr>
        <w:t>»</w:t>
      </w:r>
    </w:p>
    <w:p>
      <w:pPr>
        <w:pStyle w:val="Heading4"/>
        <w:numPr>
          <w:ilvl w:val="3"/>
          <w:numId w:val="1"/>
        </w:numPr>
        <w:rPr/>
      </w:pPr>
      <w:bookmarkStart w:id="2729" w:name="__RefHeading___Toc513348_3244359995"/>
      <w:bookmarkStart w:id="2730" w:name="_Toc1201"/>
      <w:bookmarkEnd w:id="272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14</w:t>
      </w:r>
      <w:r>
        <w:rPr>
          <w:rtl w:val="true"/>
        </w:rPr>
        <w:t>]</w:t>
      </w:r>
      <w:bookmarkEnd w:id="2730"/>
    </w:p>
    <w:p>
      <w:pPr>
        <w:pStyle w:val="Heading5"/>
        <w:numPr>
          <w:ilvl w:val="4"/>
          <w:numId w:val="1"/>
        </w:numPr>
        <w:rPr/>
      </w:pPr>
      <w:bookmarkStart w:id="2731" w:name="__RefHeading___Toc513350_3244359995"/>
      <w:bookmarkStart w:id="2732" w:name="_Toc1202"/>
      <w:bookmarkEnd w:id="2731"/>
      <w:r>
        <w:rPr>
          <w:rtl w:val="true"/>
        </w:rPr>
        <w:t>اشاره</w:t>
      </w:r>
      <w:bookmarkEnd w:id="2732"/>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آنکه دریا را رام نمود تا از آن گوشت تازه بخورید و زیورهایی برای پوشیدن از آن بیرون آورید و می‌بینی که کشتی‌ها سینه دریا را شکافته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می‌روند،چنین کرد تا از کشتی‌ها،تجارت‌ها، ماهی‌گیری‌ها،غوّاصی‌ها و حمل و نقل‌ها که همه وسیله درآمد است،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فضل و لطف او روید و شاید سپاس‌گزار باشید</w:t>
      </w:r>
      <w:r>
        <w:rPr>
          <w:rFonts w:eastAsia="IRNazanin" w:cs="IRNazanin"/>
          <w:color w:val="111111"/>
          <w:sz w:val="28"/>
          <w:szCs w:val="28"/>
          <w:rtl w:val="true"/>
          <w:lang w:bidi="fa-IR"/>
        </w:rPr>
        <w:t>.</w:t>
      </w:r>
      <w:bookmarkStart w:id="2733" w:name="pg13165_115093"/>
    </w:p>
    <w:p>
      <w:pPr>
        <w:pStyle w:val="Heading5"/>
        <w:numPr>
          <w:ilvl w:val="4"/>
          <w:numId w:val="1"/>
        </w:numPr>
        <w:rPr/>
      </w:pPr>
      <w:bookmarkStart w:id="2734" w:name="__RefHeading___Toc513352_3244359995"/>
      <w:bookmarkStart w:id="2735" w:name="_Toc1203"/>
      <w:bookmarkEnd w:id="2733"/>
      <w:bookmarkEnd w:id="2734"/>
      <w:r>
        <w:rPr>
          <w:rtl w:val="true"/>
        </w:rPr>
        <w:t>نکته‌ها</w:t>
      </w:r>
      <w:r>
        <w:rPr>
          <w:rtl w:val="true"/>
        </w:rPr>
        <w:t>:</w:t>
      </w:r>
      <w:bookmarkEnd w:id="2735"/>
    </w:p>
    <w:p>
      <w:pPr>
        <w:pStyle w:val="Heading5"/>
        <w:numPr>
          <w:ilvl w:val="4"/>
          <w:numId w:val="1"/>
        </w:numPr>
        <w:rPr/>
      </w:pPr>
      <w:bookmarkStart w:id="2736" w:name="__RefHeading___Toc513354_3244359995"/>
      <w:bookmarkStart w:id="2737" w:name="_Toc1204"/>
      <w:bookmarkEnd w:id="2736"/>
      <w:r>
        <w:rPr>
          <w:rtl w:val="true"/>
        </w:rPr>
        <w:t>اشاره</w:t>
      </w:r>
      <w:bookmarkEnd w:id="2737"/>
    </w:p>
    <w:p>
      <w:pPr>
        <w:pStyle w:val="BookText"/>
        <w:rPr/>
      </w:pPr>
      <w:r>
        <w:rPr>
          <w:rFonts w:ascii="IRNazanin" w:hAnsi="IRNazanin" w:eastAsia="IRNazanin"/>
          <w:color w:val="111111"/>
          <w:sz w:val="28"/>
          <w:sz w:val="28"/>
          <w:szCs w:val="28"/>
          <w:rtl w:val="true"/>
          <w:lang w:bidi="fa-IR"/>
        </w:rPr>
        <w:t>نقش دریا در زندگی انسان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 مایه بخار و ابر و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آن تأمین کننده‌ی غذای انسان با لذیذترین ماهی‌ها و سطح آن،ارزان‌ترین و گسترده‌ترین راه برای حمل و نقلِ کالا و مسافر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اینها، تنها به تدبیر و قدرت الهی است و بشر هیچ نقشی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شکافتن از چپ و راست است</w:t>
      </w:r>
      <w:r>
        <w:rPr>
          <w:rFonts w:eastAsia="IRNazanin" w:cs="IRNazanin"/>
          <w:color w:val="111111"/>
          <w:sz w:val="28"/>
          <w:szCs w:val="28"/>
          <w:rtl w:val="true"/>
          <w:lang w:bidi="fa-IR"/>
        </w:rPr>
        <w:t>.</w:t>
      </w:r>
    </w:p>
    <w:p>
      <w:pPr>
        <w:pStyle w:val="Heading5"/>
        <w:numPr>
          <w:ilvl w:val="4"/>
          <w:numId w:val="1"/>
        </w:numPr>
        <w:rPr/>
      </w:pPr>
      <w:bookmarkStart w:id="2738" w:name="__RefHeading___Toc513356_3244359995"/>
      <w:bookmarkStart w:id="2739" w:name="_Toc1205"/>
      <w:bookmarkEnd w:id="2738"/>
      <w:r>
        <w:rPr>
          <w:rtl w:val="true"/>
        </w:rPr>
        <w:t>پیام‌ها</w:t>
      </w:r>
      <w:bookmarkEnd w:id="2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 آن همه عظمت و خروش،رام و در خدمت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دریا،مهم‌ترین منبع تأمین گوشتِ تازه و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خداوند،نه فقط نیازهای اوّلیه چون آب و غذا،بلکه حتّی زینتِ انسان را نیز تأمین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دریا،بهترین زینت‌های طبیعی را به انسان هدیه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مورد حیوانات دریایی،حلال بودن است،مگر آنکه دلیل خاصی بر حرمت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بودنِ گوشت،یک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برای غذا از انسان است،امّا رزق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Heading4"/>
        <w:numPr>
          <w:ilvl w:val="3"/>
          <w:numId w:val="1"/>
        </w:numPr>
        <w:rPr/>
      </w:pPr>
      <w:bookmarkStart w:id="2740" w:name="__RefHeading___Toc513358_3244359995"/>
      <w:bookmarkStart w:id="2741" w:name="_Toc1206"/>
      <w:bookmarkEnd w:id="274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15</w:t>
      </w:r>
      <w:r>
        <w:rPr>
          <w:rtl w:val="true"/>
        </w:rPr>
        <w:t>]</w:t>
      </w:r>
      <w:bookmarkEnd w:id="2741"/>
    </w:p>
    <w:p>
      <w:pPr>
        <w:pStyle w:val="Heading5"/>
        <w:numPr>
          <w:ilvl w:val="4"/>
          <w:numId w:val="1"/>
        </w:numPr>
        <w:rPr/>
      </w:pPr>
      <w:bookmarkStart w:id="2742" w:name="__RefHeading___Toc513360_3244359995"/>
      <w:bookmarkStart w:id="2743" w:name="_Toc1207"/>
      <w:bookmarkEnd w:id="2742"/>
      <w:r>
        <w:rPr>
          <w:rtl w:val="true"/>
        </w:rPr>
        <w:t>اشاره</w:t>
      </w:r>
      <w:bookmarkEnd w:id="2743"/>
    </w:p>
    <w:p>
      <w:pPr>
        <w:pStyle w:val="BookText"/>
        <w:rPr/>
      </w:pP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زمین کوه‌هایی استوار افکند تا زمین شما را نلرزاند و نهرهایی و راههایی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یابید</w:t>
      </w:r>
      <w:r>
        <w:rPr>
          <w:rFonts w:eastAsia="IRNazanin" w:cs="IRNazanin"/>
          <w:color w:val="111111"/>
          <w:sz w:val="28"/>
          <w:szCs w:val="28"/>
          <w:rtl w:val="true"/>
          <w:lang w:bidi="fa-IR"/>
        </w:rPr>
        <w:t>.</w:t>
      </w:r>
    </w:p>
    <w:p>
      <w:pPr>
        <w:pStyle w:val="Heading5"/>
        <w:numPr>
          <w:ilvl w:val="4"/>
          <w:numId w:val="1"/>
        </w:numPr>
        <w:rPr/>
      </w:pPr>
      <w:bookmarkStart w:id="2744" w:name="__RefHeading___Toc513362_3244359995"/>
      <w:bookmarkStart w:id="2745" w:name="_Toc1208"/>
      <w:bookmarkEnd w:id="2744"/>
      <w:r>
        <w:rPr>
          <w:rtl w:val="true"/>
        </w:rPr>
        <w:t>نکته‌ها</w:t>
      </w:r>
      <w:r>
        <w:rPr>
          <w:rtl w:val="true"/>
        </w:rPr>
        <w:t>:</w:t>
      </w:r>
      <w:bookmarkEnd w:id="2745"/>
    </w:p>
    <w:p>
      <w:pPr>
        <w:pStyle w:val="Heading5"/>
        <w:numPr>
          <w:ilvl w:val="4"/>
          <w:numId w:val="1"/>
        </w:numPr>
        <w:rPr/>
      </w:pPr>
      <w:bookmarkStart w:id="2746" w:name="__RefHeading___Toc513364_3244359995"/>
      <w:bookmarkStart w:id="2747" w:name="_Toc1209"/>
      <w:bookmarkEnd w:id="2746"/>
      <w:r>
        <w:rPr>
          <w:rtl w:val="true"/>
        </w:rPr>
        <w:t>اشاره</w:t>
      </w:r>
      <w:bookmarkEnd w:id="27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مایه تعادل و آرامش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به راست و چپ و</w:t>
      </w:r>
      <w:bookmarkStart w:id="2748" w:name="pg13165_115094"/>
    </w:p>
    <w:p>
      <w:pPr>
        <w:pStyle w:val="BookText"/>
        <w:rPr/>
      </w:pPr>
      <w:bookmarkEnd w:id="2748"/>
      <w:r>
        <w:rPr>
          <w:rFonts w:ascii="IRNazanin" w:hAnsi="IRNazanin" w:eastAsia="IRNazanin"/>
          <w:color w:val="111111"/>
          <w:sz w:val="28"/>
          <w:sz w:val="28"/>
          <w:szCs w:val="28"/>
          <w:rtl w:val="true"/>
          <w:lang w:bidi="fa-IR"/>
        </w:rPr>
        <w:t>اضطراب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سبب آرامش شما و جلوگیری از لرزش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درباره کوه‌ها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خداوند،جنبش زمین را با سنگ‌های بزرگ و کوه‌های استوار،پایدار نمود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بُن کوه‌ها در جای‌جای آن فرو رفته و در سوراخ‌های آن خزیده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اضطرابِ زمین،نیاز به کوه‌های عمیق و استوار دارد،اضطرابِ ساکنان زمین نیز،نیاز به انسان‌های استوار و خدایی دارد،تا مایه آرامش جامعه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ارکان الارض ان تمید باهلها</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خداوند اهل بیت پیامبر علیهم السلام را ارکانِ زمین قرار داد تا اهل زمین را از اضطراب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کوه‌ها،در زندگی انسان نقش عمده‌ای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ذخیره‌کردن برف‌های زمستانی در دامنه‌های خود،سرچشمه‌ی نهرها و جویبارهای بهاری می‌شوند وبا شکل‌های مختلفی که دارند همچون علامتِ راه،راهنمای مسافران قرار می‌گیرند و این نکته را وقتی می‌فهمیم که فرض کنیم کلّ زمین،مسطّح و صاف بود</w:t>
      </w:r>
      <w:r>
        <w:rPr>
          <w:rFonts w:eastAsia="IRNazanin" w:cs="IRNazanin"/>
          <w:color w:val="111111"/>
          <w:sz w:val="28"/>
          <w:szCs w:val="28"/>
          <w:rtl w:val="true"/>
          <w:lang w:bidi="fa-IR"/>
        </w:rPr>
        <w:t>.</w:t>
      </w:r>
    </w:p>
    <w:p>
      <w:pPr>
        <w:pStyle w:val="Heading5"/>
        <w:numPr>
          <w:ilvl w:val="4"/>
          <w:numId w:val="1"/>
        </w:numPr>
        <w:rPr/>
      </w:pPr>
      <w:bookmarkStart w:id="2749" w:name="__RefHeading___Toc513366_3244359995"/>
      <w:bookmarkStart w:id="2750" w:name="_Toc1210"/>
      <w:bookmarkEnd w:id="2749"/>
      <w:r>
        <w:rPr>
          <w:rtl w:val="true"/>
        </w:rPr>
        <w:t>پیام‌ها</w:t>
      </w:r>
      <w:bookmarkEnd w:id="2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کوه‌ها،محصول یک تصادف کور نیست،بلکه بر اساس تدبیر حکیمانه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فِی الْأَرْضِ رَوٰاسِیَ</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چون ثابت و استوار هستند،می‌توانند مانع اضطراب و مایه آرامش زمین و ساکنانِ آن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 أَنْ تَمِیدَ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می‌تواند جلوی اضطرابِ جامعه را بگیرد که خود ثابت‌قدم و استوار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با سراشیبی دامنه‌های آن،سبب جریان آب در نهرها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کوه‌ها،بر خلاف آنچه به نظر می‌رسد،مانع راه نیستند،بلکه راهنمای راه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سُبُلاً لَعَلَّکُمْ تَهْتَدُونَ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هم مایه‌ی هدایت ظاهری‌اند وهم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w:t>
      </w:r>
      <w:bookmarkStart w:id="2751" w:name="pg13165_115095"/>
    </w:p>
    <w:p>
      <w:pPr>
        <w:pStyle w:val="BookText"/>
        <w:rPr/>
      </w:pPr>
      <w:bookmarkEnd w:id="2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بهترین علامت راه در بیابان است و همچنین بهترین راه خداشناسی و توجّه به عظمت و قدرتِ خالق‌اند</w:t>
      </w:r>
      <w:r>
        <w:rPr>
          <w:rFonts w:eastAsia="IRNazanin" w:cs="IRNazanin"/>
          <w:color w:val="111111"/>
          <w:sz w:val="28"/>
          <w:szCs w:val="28"/>
          <w:rtl w:val="true"/>
          <w:lang w:bidi="fa-IR"/>
        </w:rPr>
        <w:t>.)</w:t>
      </w:r>
    </w:p>
    <w:p>
      <w:pPr>
        <w:pStyle w:val="Heading4"/>
        <w:numPr>
          <w:ilvl w:val="3"/>
          <w:numId w:val="1"/>
        </w:numPr>
        <w:rPr/>
      </w:pPr>
      <w:bookmarkStart w:id="2752" w:name="__RefHeading___Toc513368_3244359995"/>
      <w:bookmarkStart w:id="2753" w:name="_Toc1211"/>
      <w:bookmarkEnd w:id="275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16</w:t>
      </w:r>
      <w:r>
        <w:rPr>
          <w:rtl w:val="true"/>
        </w:rPr>
        <w:t>]</w:t>
      </w:r>
      <w:bookmarkEnd w:id="2753"/>
    </w:p>
    <w:p>
      <w:pPr>
        <w:pStyle w:val="Heading5"/>
        <w:numPr>
          <w:ilvl w:val="4"/>
          <w:numId w:val="1"/>
        </w:numPr>
        <w:rPr/>
      </w:pPr>
      <w:bookmarkStart w:id="2754" w:name="__RefHeading___Toc513370_3244359995"/>
      <w:bookmarkStart w:id="2755" w:name="_Toc1212"/>
      <w:bookmarkEnd w:id="2754"/>
      <w:r>
        <w:rPr>
          <w:rtl w:val="true"/>
        </w:rPr>
        <w:t>اشاره</w:t>
      </w:r>
      <w:bookmarkEnd w:id="2755"/>
    </w:p>
    <w:p>
      <w:pPr>
        <w:pStyle w:val="BookText"/>
        <w:rPr/>
      </w:pP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نشانه‌های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وسیله ستاره راه می‌یابند</w:t>
      </w:r>
      <w:r>
        <w:rPr>
          <w:rFonts w:eastAsia="IRNazanin" w:cs="IRNazanin"/>
          <w:color w:val="111111"/>
          <w:sz w:val="28"/>
          <w:szCs w:val="28"/>
          <w:rtl w:val="true"/>
          <w:lang w:bidi="fa-IR"/>
        </w:rPr>
        <w:t>.</w:t>
      </w:r>
    </w:p>
    <w:p>
      <w:pPr>
        <w:pStyle w:val="Heading5"/>
        <w:numPr>
          <w:ilvl w:val="4"/>
          <w:numId w:val="1"/>
        </w:numPr>
        <w:rPr/>
      </w:pPr>
      <w:bookmarkStart w:id="2756" w:name="__RefHeading___Toc513372_3244359995"/>
      <w:bookmarkStart w:id="2757" w:name="_Toc1213"/>
      <w:bookmarkEnd w:id="2756"/>
      <w:r>
        <w:rPr>
          <w:rtl w:val="true"/>
        </w:rPr>
        <w:t>نکته‌ها</w:t>
      </w:r>
      <w:r>
        <w:rPr>
          <w:rtl w:val="true"/>
        </w:rPr>
        <w:t>:</w:t>
      </w:r>
      <w:bookmarkEnd w:id="2757"/>
    </w:p>
    <w:p>
      <w:pPr>
        <w:pStyle w:val="Heading5"/>
        <w:numPr>
          <w:ilvl w:val="4"/>
          <w:numId w:val="1"/>
        </w:numPr>
        <w:rPr/>
      </w:pPr>
      <w:bookmarkStart w:id="2758" w:name="__RefHeading___Toc513374_3244359995"/>
      <w:bookmarkStart w:id="2759" w:name="_Toc1214"/>
      <w:bookmarkEnd w:id="2758"/>
      <w:r>
        <w:rPr>
          <w:rtl w:val="true"/>
        </w:rPr>
        <w:t>اشاره</w:t>
      </w:r>
      <w:bookmarkEnd w:id="2759"/>
    </w:p>
    <w:p>
      <w:pPr>
        <w:pStyle w:val="BookText"/>
        <w:rPr/>
      </w:pPr>
      <w:r>
        <w:rPr>
          <w:rFonts w:ascii="IRNazanin" w:hAnsi="IRNazanin" w:eastAsia="IRNazanin"/>
          <w:color w:val="111111"/>
          <w:sz w:val="28"/>
          <w:sz w:val="28"/>
          <w:szCs w:val="28"/>
          <w:rtl w:val="true"/>
          <w:lang w:bidi="fa-IR"/>
        </w:rPr>
        <w:t>برای حرکت در بیابان‌ها و پیدا کردن راهها،نیاز به علائم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طبیعی در روز،و ستارگان در شب،که خداوند در این آیه به این دو امر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برای شناخت راه از بیراهه،در بیابان‌ها،نیاز به علامت داریم،بلکه برای شناخت حقّ از باطل نیز در لابلای هوس‌ها و غرائز و طاغوت‌ها،به نشانه‌های روشن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بعد از خود علامت‌هایی را قرار داد که هر گاه مردم دچار حیرت و سرگردانی شدند به آنها نظر کنند و حقّ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 حضرت زهرا علیها السلام است که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او رضای من و غضب او غضب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دیگر ابو ذر غفاری است که پیامبر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کسی راستگوتر از ابو ذر سایه نیفکنده است،تا مردم ببینند زبان ابو ذر از چه کسی حمایت می‌کند و او در تبعیدگاهِ چه کسی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دیگر عمّار یاسر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گروه منحرفند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دیدند که در جنگ صفین،عمّار بدست لشگر معاویه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علامتِ روشن پس از پیامبر،امام حسین علیه السلام است که پیامبر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ستارگان،هم وسیله‌ی شناخت جهت قبله هستند و هم در دریاها و کویرها که هیچ علامتی نیست،بهترین وسیله‌ی راه‌یابی می‌باشند</w:t>
      </w:r>
      <w:r>
        <w:rPr>
          <w:rFonts w:eastAsia="IRNazanin" w:cs="IRNazanin"/>
          <w:color w:val="111111"/>
          <w:sz w:val="28"/>
          <w:szCs w:val="28"/>
          <w:rtl w:val="true"/>
          <w:lang w:bidi="fa-IR"/>
        </w:rPr>
        <w:t>.</w:t>
      </w:r>
    </w:p>
    <w:p>
      <w:pPr>
        <w:pStyle w:val="Heading5"/>
        <w:numPr>
          <w:ilvl w:val="4"/>
          <w:numId w:val="1"/>
        </w:numPr>
        <w:rPr/>
      </w:pPr>
      <w:bookmarkStart w:id="2760" w:name="__RefHeading___Toc513376_3244359995"/>
      <w:bookmarkStart w:id="2761" w:name="_Toc1215"/>
      <w:bookmarkEnd w:id="2760"/>
      <w:r>
        <w:rPr>
          <w:rtl w:val="true"/>
        </w:rPr>
        <w:t>پیام‌ها</w:t>
      </w:r>
      <w:bookmarkEnd w:id="276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برای هدایت دنیوی مردم علائمی را قرار داده،از هدایتِ معنوی</w:t>
      </w:r>
      <w:bookmarkStart w:id="2762" w:name="pg13165_115096"/>
    </w:p>
    <w:p>
      <w:pPr>
        <w:pStyle w:val="BookText"/>
        <w:rPr/>
      </w:pPr>
      <w:bookmarkEnd w:id="2762"/>
      <w:r>
        <w:rPr>
          <w:rFonts w:ascii="Amiri" w:hAnsi="Amiri" w:eastAsia="Amiri" w:cs="Amiri"/>
          <w:color w:val="111111"/>
          <w:sz w:val="28"/>
          <w:sz w:val="28"/>
          <w:szCs w:val="28"/>
          <w:rtl w:val="true"/>
          <w:lang w:bidi="ar-SA"/>
        </w:rPr>
        <w:t xml:space="preserve">آنها غافل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هیئت و ستاره‌شناسی،مورد توجّه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یَهْتَدُونَ</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513378_3244359995"/>
      <w:bookmarkStart w:id="2764" w:name="_Toc1216"/>
      <w:bookmarkEnd w:id="276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17</w:t>
      </w:r>
      <w:r>
        <w:rPr>
          <w:rtl w:val="true"/>
        </w:rPr>
        <w:t>]</w:t>
      </w:r>
      <w:bookmarkEnd w:id="2764"/>
    </w:p>
    <w:p>
      <w:pPr>
        <w:pStyle w:val="Heading5"/>
        <w:numPr>
          <w:ilvl w:val="4"/>
          <w:numId w:val="1"/>
        </w:numPr>
        <w:rPr/>
      </w:pPr>
      <w:bookmarkStart w:id="2765" w:name="__RefHeading___Toc513380_3244359995"/>
      <w:bookmarkStart w:id="2766" w:name="_Toc1217"/>
      <w:bookmarkEnd w:id="2765"/>
      <w:r>
        <w:rPr>
          <w:rtl w:val="true"/>
        </w:rPr>
        <w:t>اشاره</w:t>
      </w:r>
      <w:bookmarkEnd w:id="2766"/>
    </w:p>
    <w:p>
      <w:pPr>
        <w:pStyle w:val="BookText"/>
        <w:rPr/>
      </w:pP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آنکه می‌آفریند همانند کسی است که نمی‌آفریند؟ پس آیا یاد نمی‌کنید و پند نمی‌گیرید؟</w:t>
      </w:r>
      <w:r>
        <w:rPr>
          <w:rFonts w:eastAsia="IRNazanin" w:cs="IRNazanin"/>
          <w:color w:val="111111"/>
          <w:sz w:val="28"/>
          <w:szCs w:val="28"/>
          <w:rtl w:val="true"/>
          <w:lang w:bidi="fa-IR"/>
        </w:rPr>
        <w:t>.</w:t>
      </w:r>
    </w:p>
    <w:p>
      <w:pPr>
        <w:pStyle w:val="Heading5"/>
        <w:numPr>
          <w:ilvl w:val="4"/>
          <w:numId w:val="1"/>
        </w:numPr>
        <w:rPr/>
      </w:pPr>
      <w:bookmarkStart w:id="2767" w:name="__RefHeading___Toc513382_3244359995"/>
      <w:bookmarkStart w:id="2768" w:name="_Toc1218"/>
      <w:bookmarkEnd w:id="2767"/>
      <w:r>
        <w:rPr>
          <w:rtl w:val="true"/>
        </w:rPr>
        <w:t>نکته‌ها</w:t>
      </w:r>
      <w:r>
        <w:rPr>
          <w:rtl w:val="true"/>
        </w:rPr>
        <w:t>:</w:t>
      </w:r>
      <w:bookmarkEnd w:id="2768"/>
    </w:p>
    <w:p>
      <w:pPr>
        <w:pStyle w:val="Heading5"/>
        <w:numPr>
          <w:ilvl w:val="4"/>
          <w:numId w:val="1"/>
        </w:numPr>
        <w:rPr/>
      </w:pPr>
      <w:bookmarkStart w:id="2769" w:name="__RefHeading___Toc513384_3244359995"/>
      <w:bookmarkStart w:id="2770" w:name="_Toc1219"/>
      <w:bookmarkEnd w:id="2769"/>
      <w:r>
        <w:rPr>
          <w:rtl w:val="true"/>
        </w:rPr>
        <w:t>اشاره</w:t>
      </w:r>
      <w:bookmarkEnd w:id="2770"/>
    </w:p>
    <w:p>
      <w:pPr>
        <w:pStyle w:val="BookText"/>
        <w:rPr/>
      </w:pPr>
      <w:r>
        <w:rPr>
          <w:rFonts w:ascii="IRNazanin" w:hAnsi="IRNazanin" w:eastAsia="IRNazanin"/>
          <w:color w:val="111111"/>
          <w:sz w:val="28"/>
          <w:sz w:val="28"/>
          <w:szCs w:val="28"/>
          <w:rtl w:val="true"/>
          <w:lang w:bidi="fa-IR"/>
        </w:rPr>
        <w:t>از ابتدای سوره‌ی نحل تا اینجا در پانزده آیه،نعمت‌های الهی را برمی‌شمرد و در این آیه، یک نتیجه کلّی گرفته و بصورت سؤال،این مطلب را بیان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خلق می‌کند،همانند بت‌ها یا طاغوت‌هایی است که قدرت خلق ندارند؟ چرا بجای خداوند متعال سراغ آنها می‌روید؟</w:t>
      </w:r>
    </w:p>
    <w:p>
      <w:pPr>
        <w:pStyle w:val="Heading5"/>
        <w:numPr>
          <w:ilvl w:val="4"/>
          <w:numId w:val="1"/>
        </w:numPr>
        <w:rPr/>
      </w:pPr>
      <w:bookmarkStart w:id="2771" w:name="__RefHeading___Toc513386_3244359995"/>
      <w:bookmarkStart w:id="2772" w:name="_Toc1220"/>
      <w:bookmarkEnd w:id="2771"/>
      <w:r>
        <w:rPr>
          <w:rtl w:val="true"/>
        </w:rPr>
        <w:t>پیام‌ها</w:t>
      </w:r>
      <w:bookmarkEnd w:id="2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از جزئی به کلّی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نمونه‌هایی را بیان کنید و سپس نتیجه‌گیری کلّی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نعمت‌ها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یَخْلُقُ کَمَنْ لاٰ یَخْلُقُ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تبلیغ،وجدانِ مخاطب را به قضاوت بگیرید و عقل و فطرت او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وحی با یکدیگر هماهنگ است و آنچه را قرآن بیان کرده عقل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پایان نیافته است بلکه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خداپرستی در نهاد تمام انسان‌ها هست،فقط تذکّر لازم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w:t>
      </w:r>
      <w:bookmarkStart w:id="2773" w:name="pg13165_115097"/>
    </w:p>
    <w:p>
      <w:pPr>
        <w:pStyle w:val="Heading4"/>
        <w:numPr>
          <w:ilvl w:val="3"/>
          <w:numId w:val="1"/>
        </w:numPr>
        <w:rPr/>
      </w:pPr>
      <w:bookmarkStart w:id="2774" w:name="__RefHeading___Toc513388_3244359995"/>
      <w:bookmarkStart w:id="2775" w:name="_Toc1221"/>
      <w:bookmarkEnd w:id="2773"/>
      <w:bookmarkEnd w:id="277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18</w:t>
      </w:r>
      <w:r>
        <w:rPr>
          <w:rtl w:val="true"/>
        </w:rPr>
        <w:t>]</w:t>
      </w:r>
      <w:bookmarkEnd w:id="2775"/>
    </w:p>
    <w:p>
      <w:pPr>
        <w:pStyle w:val="Heading5"/>
        <w:numPr>
          <w:ilvl w:val="4"/>
          <w:numId w:val="1"/>
        </w:numPr>
        <w:rPr/>
      </w:pPr>
      <w:bookmarkStart w:id="2776" w:name="__RefHeading___Toc513390_3244359995"/>
      <w:bookmarkStart w:id="2777" w:name="_Toc1222"/>
      <w:bookmarkEnd w:id="2776"/>
      <w:r>
        <w:rPr>
          <w:rtl w:val="true"/>
        </w:rPr>
        <w:t>اشاره</w:t>
      </w:r>
      <w:bookmarkEnd w:id="2777"/>
    </w:p>
    <w:p>
      <w:pPr>
        <w:pStyle w:val="BookText"/>
        <w:rPr/>
      </w:pP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بخواهید نعمت‌های خدا را بشمارید،نمی‌توانید شماره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آمرزنده‌ی مهربان است</w:t>
      </w:r>
      <w:r>
        <w:rPr>
          <w:rFonts w:eastAsia="IRNazanin" w:cs="IRNazanin"/>
          <w:color w:val="111111"/>
          <w:sz w:val="28"/>
          <w:szCs w:val="28"/>
          <w:rtl w:val="true"/>
          <w:lang w:bidi="fa-IR"/>
        </w:rPr>
        <w:t>.</w:t>
      </w:r>
    </w:p>
    <w:p>
      <w:pPr>
        <w:pStyle w:val="Heading5"/>
        <w:numPr>
          <w:ilvl w:val="4"/>
          <w:numId w:val="1"/>
        </w:numPr>
        <w:rPr/>
      </w:pPr>
      <w:bookmarkStart w:id="2778" w:name="__RefHeading___Toc513392_3244359995"/>
      <w:bookmarkStart w:id="2779" w:name="_Toc1223"/>
      <w:bookmarkEnd w:id="2778"/>
      <w:r>
        <w:rPr>
          <w:rtl w:val="true"/>
        </w:rPr>
        <w:t>نکته‌ها</w:t>
      </w:r>
      <w:r>
        <w:rPr>
          <w:rtl w:val="true"/>
        </w:rPr>
        <w:t>:</w:t>
      </w:r>
      <w:bookmarkEnd w:id="2779"/>
    </w:p>
    <w:p>
      <w:pPr>
        <w:pStyle w:val="Heading5"/>
        <w:numPr>
          <w:ilvl w:val="4"/>
          <w:numId w:val="1"/>
        </w:numPr>
        <w:rPr/>
      </w:pPr>
      <w:bookmarkStart w:id="2780" w:name="__RefHeading___Toc513394_3244359995"/>
      <w:bookmarkStart w:id="2781" w:name="_Toc1224"/>
      <w:bookmarkEnd w:id="2780"/>
      <w:r>
        <w:rPr>
          <w:rtl w:val="true"/>
        </w:rPr>
        <w:t>اشاره</w:t>
      </w:r>
      <w:bookmarkEnd w:id="2781"/>
    </w:p>
    <w:p>
      <w:pPr>
        <w:pStyle w:val="BookText"/>
        <w:rPr/>
      </w:pPr>
      <w:r>
        <w:rPr>
          <w:rFonts w:ascii="IRNazanin" w:hAnsi="IRNazanin" w:eastAsia="IRNazanin"/>
          <w:color w:val="111111"/>
          <w:sz w:val="28"/>
          <w:sz w:val="28"/>
          <w:szCs w:val="28"/>
          <w:rtl w:val="true"/>
          <w:lang w:bidi="fa-IR"/>
        </w:rPr>
        <w:t xml:space="preserve">مشابه همین آیه در سوره‌ی ابراهیم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است،امّا آنجا در پایان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نشانه‌ی لطف و رحمت خداست،امّا این انسان است که کفران می‌کند و به خود و جامعه ظلم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شمردنِ نعمت‌های الهی ممکن نیست،امّا ذکر و یاد آنها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امین اللَّه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ذاکرة لسوابغ آلائک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قدرت شمردن نعمت‌های الهی را ندارد چه رسد به قدرتِ شکرگزاری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که برآید کز عهده‌ی شکرش به در آید بنده همان به که ز تقصیر خویش</w:t>
      </w:r>
    </w:p>
    <w:p>
      <w:pPr>
        <w:pStyle w:val="Heading5"/>
        <w:numPr>
          <w:ilvl w:val="4"/>
          <w:numId w:val="1"/>
        </w:numPr>
        <w:rPr/>
      </w:pPr>
      <w:bookmarkStart w:id="2782" w:name="__RefHeading___Toc513396_3244359995"/>
      <w:bookmarkStart w:id="2783" w:name="_Toc1225"/>
      <w:bookmarkEnd w:id="2782"/>
      <w:r>
        <w:rPr>
          <w:rtl w:val="true"/>
        </w:rPr>
        <w:t>پیام‌ها</w:t>
      </w:r>
      <w:bookmarkEnd w:id="278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قابل شمارش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تُحْصُوهٰا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می‌دانید شکر کنید،نسبت به آنچه نمی‌دانید،خداوند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لَغَفُورٌ رَحِیمٌ</w:t>
      </w:r>
      <w:r>
        <w:rPr>
          <w:rFonts w:eastAsia="IRNazanin" w:cs="IRNazanin"/>
          <w:color w:val="111111"/>
          <w:sz w:val="28"/>
          <w:szCs w:val="28"/>
          <w:rtl w:val="true"/>
          <w:lang w:bidi="fa-IR"/>
        </w:rPr>
        <w:t>»</w:t>
      </w:r>
      <w:bookmarkStart w:id="2784" w:name="pg13165_115098"/>
    </w:p>
    <w:p>
      <w:pPr>
        <w:pStyle w:val="Heading4"/>
        <w:numPr>
          <w:ilvl w:val="3"/>
          <w:numId w:val="1"/>
        </w:numPr>
        <w:rPr/>
      </w:pPr>
      <w:bookmarkStart w:id="2785" w:name="__RefHeading___Toc513398_3244359995"/>
      <w:bookmarkStart w:id="2786" w:name="_Toc1226"/>
      <w:bookmarkEnd w:id="2784"/>
      <w:bookmarkEnd w:id="278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19</w:t>
      </w:r>
      <w:r>
        <w:rPr>
          <w:rtl w:val="true"/>
        </w:rPr>
        <w:t>]</w:t>
      </w:r>
      <w:bookmarkEnd w:id="2786"/>
    </w:p>
    <w:p>
      <w:pPr>
        <w:pStyle w:val="Heading5"/>
        <w:numPr>
          <w:ilvl w:val="4"/>
          <w:numId w:val="1"/>
        </w:numPr>
        <w:rPr/>
      </w:pPr>
      <w:bookmarkStart w:id="2787" w:name="__RefHeading___Toc513400_3244359995"/>
      <w:bookmarkStart w:id="2788" w:name="_Toc1227"/>
      <w:bookmarkEnd w:id="2787"/>
      <w:r>
        <w:rPr>
          <w:rtl w:val="true"/>
        </w:rPr>
        <w:t>اشاره</w:t>
      </w:r>
      <w:bookmarkEnd w:id="2788"/>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آنچه را پنهان می‌کنید و آنچه را آشکار می‌سازید می‌داند</w:t>
      </w:r>
      <w:r>
        <w:rPr>
          <w:rFonts w:eastAsia="IRNazanin" w:cs="IRNazanin"/>
          <w:color w:val="111111"/>
          <w:sz w:val="28"/>
          <w:szCs w:val="28"/>
          <w:rtl w:val="true"/>
          <w:lang w:bidi="fa-IR"/>
        </w:rPr>
        <w:t>.</w:t>
      </w:r>
    </w:p>
    <w:p>
      <w:pPr>
        <w:pStyle w:val="Heading5"/>
        <w:numPr>
          <w:ilvl w:val="4"/>
          <w:numId w:val="1"/>
        </w:numPr>
        <w:rPr/>
      </w:pPr>
      <w:bookmarkStart w:id="2789" w:name="__RefHeading___Toc513402_3244359995"/>
      <w:bookmarkStart w:id="2790" w:name="_Toc1228"/>
      <w:bookmarkEnd w:id="2789"/>
      <w:r>
        <w:rPr>
          <w:rtl w:val="true"/>
        </w:rPr>
        <w:t>پیام‌ها</w:t>
      </w:r>
      <w:bookmarkEnd w:id="2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نسبت به همه امور،چه آشکار و چه پنهان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تُسِرُّونَ وَ مٰا تُعْلِنُونَ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خداوند به کارهای ما آگاه است تقوا پیشه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 و اهداف ما 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تُسِرُّونَ</w:t>
      </w:r>
      <w:r>
        <w:rPr>
          <w:rFonts w:eastAsia="IRNazanin" w:cs="IRNazanin"/>
          <w:color w:val="111111"/>
          <w:sz w:val="28"/>
          <w:szCs w:val="28"/>
          <w:rtl w:val="true"/>
          <w:lang w:bidi="fa-IR"/>
        </w:rPr>
        <w:t>»</w:t>
      </w:r>
    </w:p>
    <w:p>
      <w:pPr>
        <w:pStyle w:val="Heading4"/>
        <w:numPr>
          <w:ilvl w:val="3"/>
          <w:numId w:val="1"/>
        </w:numPr>
        <w:rPr/>
      </w:pPr>
      <w:bookmarkStart w:id="2791" w:name="__RefHeading___Toc513404_3244359995"/>
      <w:bookmarkStart w:id="2792" w:name="_Toc1229"/>
      <w:bookmarkEnd w:id="279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2792"/>
    </w:p>
    <w:p>
      <w:pPr>
        <w:pStyle w:val="Heading5"/>
        <w:numPr>
          <w:ilvl w:val="4"/>
          <w:numId w:val="1"/>
        </w:numPr>
        <w:rPr/>
      </w:pPr>
      <w:bookmarkStart w:id="2793" w:name="__RefHeading___Toc513406_3244359995"/>
      <w:bookmarkStart w:id="2794" w:name="_Toc1230"/>
      <w:bookmarkEnd w:id="2793"/>
      <w:r>
        <w:rPr>
          <w:rtl w:val="true"/>
        </w:rPr>
        <w:t>اشاره</w:t>
      </w:r>
      <w:bookmarkEnd w:id="2794"/>
    </w:p>
    <w:p>
      <w:pPr>
        <w:pStyle w:val="BookText"/>
        <w:rPr/>
      </w:pP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را که بجای خدا می‌خوانند،هیچ چیز نمی‌آفرینند و خود نیز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مردگانند نه زندگان،و نمی‌دانند چه وقت برانگیخته خواهند شد</w:t>
      </w:r>
      <w:r>
        <w:rPr>
          <w:rFonts w:eastAsia="IRNazanin" w:cs="IRNazanin"/>
          <w:color w:val="111111"/>
          <w:sz w:val="28"/>
          <w:szCs w:val="28"/>
          <w:rtl w:val="true"/>
          <w:lang w:bidi="fa-IR"/>
        </w:rPr>
        <w:t>.</w:t>
      </w:r>
    </w:p>
    <w:p>
      <w:pPr>
        <w:pStyle w:val="Heading5"/>
        <w:numPr>
          <w:ilvl w:val="4"/>
          <w:numId w:val="1"/>
        </w:numPr>
        <w:rPr/>
      </w:pPr>
      <w:bookmarkStart w:id="2795" w:name="__RefHeading___Toc513408_3244359995"/>
      <w:bookmarkStart w:id="2796" w:name="_Toc1231"/>
      <w:bookmarkEnd w:id="2795"/>
      <w:r>
        <w:rPr>
          <w:rtl w:val="true"/>
        </w:rPr>
        <w:t>نکته‌ها</w:t>
      </w:r>
      <w:r>
        <w:rPr>
          <w:rtl w:val="true"/>
        </w:rPr>
        <w:t>:</w:t>
      </w:r>
      <w:bookmarkEnd w:id="2796"/>
    </w:p>
    <w:p>
      <w:pPr>
        <w:pStyle w:val="Heading5"/>
        <w:numPr>
          <w:ilvl w:val="4"/>
          <w:numId w:val="1"/>
        </w:numPr>
        <w:rPr/>
      </w:pPr>
      <w:bookmarkStart w:id="2797" w:name="__RefHeading___Toc513410_3244359995"/>
      <w:bookmarkStart w:id="2798" w:name="_Toc1232"/>
      <w:bookmarkEnd w:id="2797"/>
      <w:r>
        <w:rPr>
          <w:rtl w:val="true"/>
        </w:rPr>
        <w:t>اشاره</w:t>
      </w:r>
      <w:bookmarkEnd w:id="2798"/>
    </w:p>
    <w:p>
      <w:pPr>
        <w:pStyle w:val="BookText"/>
        <w:rPr/>
      </w:pPr>
      <w:r>
        <w:rPr>
          <w:rFonts w:ascii="IRNazanin" w:hAnsi="IRNazanin" w:eastAsia="IRNazanin"/>
          <w:color w:val="111111"/>
          <w:sz w:val="28"/>
          <w:sz w:val="28"/>
          <w:szCs w:val="28"/>
          <w:rtl w:val="true"/>
          <w:lang w:bidi="fa-IR"/>
        </w:rPr>
        <w:t>چون بت‌پرستان،بت‌ها را به شکل انسان می‌ساختند و در خیال خود با آنها مثل صاحب شعور برخورد می‌کردند،لذا خداوند در این آیه،بت‌ها را اموات خوانده که برای موجودات دارای حیات و شعور بکار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جاهل،تکرار مطلب لازم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است،در حالی که همان معنی را می‌رساند</w:t>
      </w:r>
      <w:r>
        <w:rPr>
          <w:rFonts w:eastAsia="Amiri" w:cs="Amiri" w:ascii="Amiri" w:hAnsi="Amiri"/>
          <w:color w:val="111111"/>
          <w:sz w:val="28"/>
          <w:szCs w:val="28"/>
          <w:rtl w:val="true"/>
          <w:lang w:bidi="ar-SA"/>
        </w:rPr>
        <w:t>.</w:t>
      </w:r>
    </w:p>
    <w:p>
      <w:pPr>
        <w:pStyle w:val="Heading5"/>
        <w:numPr>
          <w:ilvl w:val="4"/>
          <w:numId w:val="1"/>
        </w:numPr>
        <w:rPr/>
      </w:pPr>
      <w:bookmarkStart w:id="2799" w:name="__RefHeading___Toc513412_3244359995"/>
      <w:bookmarkStart w:id="2800" w:name="_Toc1233"/>
      <w:bookmarkEnd w:id="2799"/>
      <w:r>
        <w:rPr>
          <w:rtl w:val="true"/>
        </w:rPr>
        <w:t>پیام‌ها</w:t>
      </w:r>
      <w:bookmarkEnd w:id="28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بُت‌ها،نه قدرت دارند،نه حیات و نه علم 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شرط پرستش، علم و قدرت و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یَخْلُقُونَ، أَمْوٰاتٌ، مٰا یَشْعُرُونَ</w:t>
      </w:r>
      <w:r>
        <w:rPr>
          <w:rFonts w:eastAsia="IRNazanin" w:cs="IRNazanin"/>
          <w:color w:val="111111"/>
          <w:sz w:val="28"/>
          <w:szCs w:val="28"/>
          <w:rtl w:val="true"/>
          <w:lang w:bidi="fa-IR"/>
        </w:rPr>
        <w:t>»</w:t>
      </w:r>
      <w:bookmarkStart w:id="2801" w:name="pg13165_115099"/>
    </w:p>
    <w:p>
      <w:pPr>
        <w:pStyle w:val="BookText"/>
        <w:rPr/>
      </w:pPr>
      <w:bookmarkEnd w:id="28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غیر خدا هر چه باشد،مرده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أَمْوٰاتٌ غَیْرُ أَحْیٰاءٍ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قیامت،حتّی بُت‌ها مبعوث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یَشْعُرُونَ أَیّٰانَ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p>
    <w:p>
      <w:pPr>
        <w:pStyle w:val="Heading4"/>
        <w:numPr>
          <w:ilvl w:val="3"/>
          <w:numId w:val="1"/>
        </w:numPr>
        <w:rPr/>
      </w:pPr>
      <w:bookmarkStart w:id="2802" w:name="__RefHeading___Toc513414_3244359995"/>
      <w:bookmarkStart w:id="2803" w:name="_Toc1234"/>
      <w:bookmarkEnd w:id="280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22</w:t>
      </w:r>
      <w:r>
        <w:rPr>
          <w:rtl w:val="true"/>
        </w:rPr>
        <w:t>]</w:t>
      </w:r>
      <w:bookmarkEnd w:id="2803"/>
    </w:p>
    <w:p>
      <w:pPr>
        <w:pStyle w:val="Heading5"/>
        <w:numPr>
          <w:ilvl w:val="4"/>
          <w:numId w:val="1"/>
        </w:numPr>
        <w:rPr/>
      </w:pPr>
      <w:bookmarkStart w:id="2804" w:name="__RefHeading___Toc513416_3244359995"/>
      <w:bookmarkStart w:id="2805" w:name="_Toc1235"/>
      <w:bookmarkEnd w:id="2804"/>
      <w:r>
        <w:rPr>
          <w:rtl w:val="true"/>
        </w:rPr>
        <w:t>اشاره</w:t>
      </w:r>
      <w:bookmarkEnd w:id="2805"/>
    </w:p>
    <w:p>
      <w:pPr>
        <w:pStyle w:val="BookText"/>
        <w:rPr/>
      </w:pP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شما معبودی است یگانه،پس کسانی که به آخرت ایمان ندارند دل‌هایشان به انکار خو کرده و همانان مستکبرند</w:t>
      </w:r>
      <w:r>
        <w:rPr>
          <w:rFonts w:eastAsia="IRNazanin" w:cs="IRNazanin"/>
          <w:color w:val="111111"/>
          <w:sz w:val="28"/>
          <w:szCs w:val="28"/>
          <w:rtl w:val="true"/>
          <w:lang w:bidi="fa-IR"/>
        </w:rPr>
        <w:t>.</w:t>
      </w:r>
    </w:p>
    <w:p>
      <w:pPr>
        <w:pStyle w:val="Heading5"/>
        <w:numPr>
          <w:ilvl w:val="4"/>
          <w:numId w:val="1"/>
        </w:numPr>
        <w:rPr/>
      </w:pPr>
      <w:bookmarkStart w:id="2806" w:name="__RefHeading___Toc513418_3244359995"/>
      <w:bookmarkStart w:id="2807" w:name="_Toc1236"/>
      <w:bookmarkEnd w:id="2806"/>
      <w:r>
        <w:rPr>
          <w:rtl w:val="true"/>
        </w:rPr>
        <w:t>نکته‌ها</w:t>
      </w:r>
      <w:r>
        <w:rPr>
          <w:rtl w:val="true"/>
        </w:rPr>
        <w:t>:</w:t>
      </w:r>
      <w:bookmarkEnd w:id="2807"/>
    </w:p>
    <w:p>
      <w:pPr>
        <w:pStyle w:val="Heading5"/>
        <w:numPr>
          <w:ilvl w:val="4"/>
          <w:numId w:val="1"/>
        </w:numPr>
        <w:rPr/>
      </w:pPr>
      <w:bookmarkStart w:id="2808" w:name="__RefHeading___Toc513420_3244359995"/>
      <w:bookmarkStart w:id="2809" w:name="_Toc1237"/>
      <w:bookmarkEnd w:id="2808"/>
      <w:r>
        <w:rPr>
          <w:rtl w:val="true"/>
        </w:rPr>
        <w:t>اشاره</w:t>
      </w:r>
      <w:bookmarkEnd w:id="2809"/>
    </w:p>
    <w:p>
      <w:pPr>
        <w:pStyle w:val="BookText"/>
        <w:rPr/>
      </w:pPr>
      <w:r>
        <w:rPr>
          <w:rFonts w:ascii="IRNazanin" w:hAnsi="IRNazanin" w:eastAsia="IRNazanin"/>
          <w:color w:val="111111"/>
          <w:sz w:val="28"/>
          <w:sz w:val="28"/>
          <w:szCs w:val="28"/>
          <w:rtl w:val="true"/>
          <w:lang w:bidi="fa-IR"/>
        </w:rPr>
        <w:t>آیات قبل ناتوانی غیر خدا را از آفرینش و بی‌خبری آنها را از آینده مطرح ساخت این آیه می‌فرماید،معبود واقعی شما خدای یکتاست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بزرگ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کبر را عمل کردن،و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خودش بزرگی ندارد ولی با انواع وسائل،می‌خواهد بزرگی خود را ایجاد و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امام حسین علیه السلام بر فقرایی عبور می‌کردند،آنها مشغول غذا خوردن بودند و حضرت را نیز دعوت به غذا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کنار آنها نشستند و مشغول شدند و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مستکبران را دوست ندارد</w:t>
      </w:r>
      <w:r>
        <w:rPr>
          <w:rFonts w:eastAsia="IRNazanin" w:cs="IRNazanin"/>
          <w:color w:val="111111"/>
          <w:sz w:val="28"/>
          <w:szCs w:val="28"/>
          <w:rtl w:val="true"/>
          <w:lang w:bidi="fa-IR"/>
        </w:rPr>
        <w:t xml:space="preserve">. </w:t>
      </w:r>
      <w:r>
        <w:rPr>
          <w:rStyle w:val="FootnoteAnchor"/>
          <w:rtl w:val="true"/>
        </w:rPr>
        <w:footnoteReference w:id="519"/>
      </w:r>
    </w:p>
    <w:p>
      <w:pPr>
        <w:pStyle w:val="Heading5"/>
        <w:numPr>
          <w:ilvl w:val="4"/>
          <w:numId w:val="1"/>
        </w:numPr>
        <w:rPr/>
      </w:pPr>
      <w:bookmarkStart w:id="2810" w:name="__RefHeading___Toc513422_3244359995"/>
      <w:bookmarkStart w:id="2811" w:name="_Toc1238"/>
      <w:bookmarkEnd w:id="2810"/>
      <w:r>
        <w:rPr>
          <w:rtl w:val="true"/>
        </w:rPr>
        <w:t>پیام‌ها</w:t>
      </w:r>
      <w:bookmarkEnd w:id="2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در حقیقت انکار مبدء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معاد به هم پیوند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 إِلٰهٌ وٰاحِدٌ فَالَّذِینَ لاٰ یُؤْمِنُونَ بِالْآخِرَةِ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کفر کبر است،نه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انکارِ حقیقت است،نه جهل به حقیقت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مُنْکِرَةٌ وَ هُمْ مُسْتَکْبِرُونَ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آخرت،تکبّر و استکبار را برطرف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مُنْکِرَةٌ</w:t>
      </w:r>
      <w:r>
        <w:rPr>
          <w:rFonts w:eastAsia="Amiri" w:cs="Amiri" w:ascii="Amiri" w:hAnsi="Amiri"/>
          <w:color w:val="111111"/>
          <w:sz w:val="28"/>
          <w:szCs w:val="28"/>
          <w:rtl w:val="true"/>
          <w:lang w:bidi="ar-SA"/>
        </w:rPr>
        <w:t>»</w:t>
      </w:r>
      <w:bookmarkStart w:id="2812" w:name="pg13165_115100"/>
    </w:p>
    <w:p>
      <w:pPr>
        <w:pStyle w:val="Heading4"/>
        <w:numPr>
          <w:ilvl w:val="3"/>
          <w:numId w:val="1"/>
        </w:numPr>
        <w:rPr/>
      </w:pPr>
      <w:bookmarkStart w:id="2813" w:name="__RefHeading___Toc513424_3244359995"/>
      <w:bookmarkStart w:id="2814" w:name="_Toc1239"/>
      <w:bookmarkEnd w:id="2812"/>
      <w:bookmarkEnd w:id="281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23</w:t>
      </w:r>
      <w:r>
        <w:rPr>
          <w:rtl w:val="true"/>
        </w:rPr>
        <w:t>]</w:t>
      </w:r>
      <w:bookmarkEnd w:id="2814"/>
    </w:p>
    <w:p>
      <w:pPr>
        <w:pStyle w:val="Heading5"/>
        <w:numPr>
          <w:ilvl w:val="4"/>
          <w:numId w:val="1"/>
        </w:numPr>
        <w:rPr/>
      </w:pPr>
      <w:bookmarkStart w:id="2815" w:name="__RefHeading___Toc513426_3244359995"/>
      <w:bookmarkStart w:id="2816" w:name="_Toc1240"/>
      <w:bookmarkEnd w:id="2815"/>
      <w:r>
        <w:rPr>
          <w:rtl w:val="true"/>
        </w:rPr>
        <w:t>اشاره</w:t>
      </w:r>
      <w:bookmarkEnd w:id="2816"/>
    </w:p>
    <w:p>
      <w:pPr>
        <w:pStyle w:val="BookText"/>
        <w:rPr/>
      </w:pP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و بی‌گمان،آنچه را پنهان می‌کنند و آنچه را آشکارا می‌نمایند،خداوند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مستکبران را دوست ندارد</w:t>
      </w:r>
      <w:r>
        <w:rPr>
          <w:rFonts w:eastAsia="IRNazanin" w:cs="IRNazanin"/>
          <w:color w:val="111111"/>
          <w:sz w:val="28"/>
          <w:szCs w:val="28"/>
          <w:rtl w:val="true"/>
          <w:lang w:bidi="fa-IR"/>
        </w:rPr>
        <w:t>.</w:t>
      </w:r>
    </w:p>
    <w:p>
      <w:pPr>
        <w:pStyle w:val="Heading5"/>
        <w:numPr>
          <w:ilvl w:val="4"/>
          <w:numId w:val="1"/>
        </w:numPr>
        <w:rPr/>
      </w:pPr>
      <w:bookmarkStart w:id="2817" w:name="__RefHeading___Toc513428_3244359995"/>
      <w:bookmarkStart w:id="2818" w:name="_Toc1241"/>
      <w:bookmarkEnd w:id="2817"/>
      <w:r>
        <w:rPr>
          <w:rtl w:val="true"/>
        </w:rPr>
        <w:t>نکته‌ها</w:t>
      </w:r>
      <w:r>
        <w:rPr>
          <w:rtl w:val="true"/>
        </w:rPr>
        <w:t>:</w:t>
      </w:r>
      <w:bookmarkEnd w:id="281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بریدن و چیدن میوه از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قابل بریدن و شک و شبهه نیست،بلکه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تهدید کفّار است که خداوند به کارهای شما آگاه است و هم بشارت به مؤمنان که خداوند بر وضع دشمنان شما آگاه و بر کیفر آنها قادر است</w:t>
      </w:r>
      <w:r>
        <w:rPr>
          <w:rFonts w:eastAsia="IRNazanin" w:cs="IRNazanin"/>
          <w:color w:val="111111"/>
          <w:sz w:val="28"/>
          <w:szCs w:val="28"/>
          <w:rtl w:val="true"/>
          <w:lang w:bidi="fa-IR"/>
        </w:rPr>
        <w:t>.</w:t>
      </w:r>
    </w:p>
    <w:p>
      <w:pPr>
        <w:pStyle w:val="Heading4"/>
        <w:numPr>
          <w:ilvl w:val="3"/>
          <w:numId w:val="1"/>
        </w:numPr>
        <w:rPr/>
      </w:pPr>
      <w:bookmarkStart w:id="2819" w:name="__RefHeading___Toc513430_3244359995"/>
      <w:bookmarkStart w:id="2820" w:name="_Toc1242"/>
      <w:bookmarkEnd w:id="281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24</w:t>
      </w:r>
      <w:r>
        <w:rPr>
          <w:rtl w:val="true"/>
        </w:rPr>
        <w:t>]</w:t>
      </w:r>
      <w:bookmarkEnd w:id="2820"/>
    </w:p>
    <w:p>
      <w:pPr>
        <w:pStyle w:val="Heading5"/>
        <w:numPr>
          <w:ilvl w:val="4"/>
          <w:numId w:val="1"/>
        </w:numPr>
        <w:rPr/>
      </w:pPr>
      <w:bookmarkStart w:id="2821" w:name="__RefHeading___Toc513432_3244359995"/>
      <w:bookmarkStart w:id="2822" w:name="_Toc1243"/>
      <w:bookmarkEnd w:id="2821"/>
      <w:r>
        <w:rPr>
          <w:rtl w:val="true"/>
        </w:rPr>
        <w:t>اشاره</w:t>
      </w:r>
      <w:bookmarkEnd w:id="2822"/>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نازل کرده؟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افسانه‌های پیشینیان</w:t>
      </w:r>
      <w:r>
        <w:rPr>
          <w:rFonts w:eastAsia="IRNazanin" w:cs="IRNazanin"/>
          <w:color w:val="111111"/>
          <w:sz w:val="28"/>
          <w:szCs w:val="28"/>
          <w:rtl w:val="true"/>
          <w:lang w:bidi="fa-IR"/>
        </w:rPr>
        <w:t>.</w:t>
      </w:r>
    </w:p>
    <w:p>
      <w:pPr>
        <w:pStyle w:val="Heading5"/>
        <w:numPr>
          <w:ilvl w:val="4"/>
          <w:numId w:val="1"/>
        </w:numPr>
        <w:rPr/>
      </w:pPr>
      <w:bookmarkStart w:id="2823" w:name="__RefHeading___Toc513434_3244359995"/>
      <w:bookmarkStart w:id="2824" w:name="_Toc1244"/>
      <w:bookmarkEnd w:id="2823"/>
      <w:r>
        <w:rPr>
          <w:rtl w:val="true"/>
        </w:rPr>
        <w:t>نکته‌ها</w:t>
      </w:r>
      <w:r>
        <w:rPr>
          <w:rtl w:val="true"/>
        </w:rPr>
        <w:t>:</w:t>
      </w:r>
      <w:bookmarkEnd w:id="2824"/>
    </w:p>
    <w:p>
      <w:pPr>
        <w:pStyle w:val="Heading5"/>
        <w:numPr>
          <w:ilvl w:val="4"/>
          <w:numId w:val="1"/>
        </w:numPr>
        <w:rPr/>
      </w:pPr>
      <w:bookmarkStart w:id="2825" w:name="__RefHeading___Toc513436_3244359995"/>
      <w:bookmarkStart w:id="2826" w:name="_Toc1245"/>
      <w:bookmarkEnd w:id="2825"/>
      <w:r>
        <w:rPr>
          <w:rtl w:val="true"/>
        </w:rPr>
        <w:t>اشاره</w:t>
      </w:r>
      <w:bookmarkEnd w:id="282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حکایات و افسانه‌های خرافی است که به صورت مکتوب درآمده باشد،و 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سطرهایی که از روی کتب پیشین،نسخه‌برداری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این کلمه،نُه بار از زبان کفّار نقل شده که در همه‌ی موارد همراه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تازگی ندارد،بلکه همان بافته‌های پیشینیان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جامعه‌شناسان امروز نیز مذهب را زاییده جهل و خرافه می‌دانند،که شاید این حرف، بخاطر بعضی خرافاتی باشد که در میان اصولِ اصیلِ ادیان الهی،جای گرفته و در واقع ربطی به مذهب ندارد</w:t>
      </w:r>
      <w:r>
        <w:rPr>
          <w:rFonts w:eastAsia="IRNazanin" w:cs="IRNazanin"/>
          <w:color w:val="111111"/>
          <w:sz w:val="28"/>
          <w:szCs w:val="28"/>
          <w:rtl w:val="true"/>
          <w:lang w:bidi="fa-IR"/>
        </w:rPr>
        <w:t>.</w:t>
      </w:r>
      <w:bookmarkStart w:id="2827" w:name="pg13165_115101"/>
    </w:p>
    <w:p>
      <w:pPr>
        <w:pStyle w:val="Heading5"/>
        <w:numPr>
          <w:ilvl w:val="4"/>
          <w:numId w:val="1"/>
        </w:numPr>
        <w:rPr/>
      </w:pPr>
      <w:bookmarkStart w:id="2828" w:name="__RefHeading___Toc513438_3244359995"/>
      <w:bookmarkStart w:id="2829" w:name="_Toc1246"/>
      <w:bookmarkEnd w:id="2827"/>
      <w:bookmarkEnd w:id="2828"/>
      <w:r>
        <w:rPr>
          <w:rtl w:val="true"/>
        </w:rPr>
        <w:t>پیام‌ها</w:t>
      </w:r>
      <w:bookmarkEnd w:id="2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و کتب آسمانی،از شئون ربوبیِ خداوند برای هدایت و تربیت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افراد مستکبر،تحقیر کردن است،گاهی تحقیر مکتب،گاهی رهبر و گاهی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 وَ إِذٰا قِیلَ لَهُمْ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تنها بخشی از قرآن،داستان است نه همه‌ی آن،ولی همان داستان‌ها هم مربوط به اقوام و پیامبرانی است که مردم زمان پیامبر از بیشتر آنها بی‌خبر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به قرآن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30" w:name="__RefHeading___Toc513440_3244359995"/>
      <w:bookmarkStart w:id="2831" w:name="_Toc1247"/>
      <w:bookmarkEnd w:id="283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25</w:t>
      </w:r>
      <w:r>
        <w:rPr>
          <w:rtl w:val="true"/>
        </w:rPr>
        <w:t>]</w:t>
      </w:r>
      <w:bookmarkEnd w:id="2831"/>
    </w:p>
    <w:p>
      <w:pPr>
        <w:pStyle w:val="Heading5"/>
        <w:numPr>
          <w:ilvl w:val="4"/>
          <w:numId w:val="1"/>
        </w:numPr>
        <w:rPr/>
      </w:pPr>
      <w:bookmarkStart w:id="2832" w:name="__RefHeading___Toc513442_3244359995"/>
      <w:bookmarkStart w:id="2833" w:name="_Toc1248"/>
      <w:bookmarkEnd w:id="2832"/>
      <w:r>
        <w:rPr>
          <w:rtl w:val="true"/>
        </w:rPr>
        <w:t>اشاره</w:t>
      </w:r>
      <w:bookmarkEnd w:id="2833"/>
    </w:p>
    <w:p>
      <w:pPr>
        <w:pStyle w:val="BookText"/>
        <w:rPr/>
      </w:pP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باید در روز قیامت،هم بار گناهان خود را به تمامی به دوش کشند و هم بخشی از بار گناهانِ کسانی که بدون علم آنان را گمراه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چه بد باری را برمی‌دارند</w:t>
      </w:r>
      <w:r>
        <w:rPr>
          <w:rFonts w:eastAsia="IRNazanin" w:cs="IRNazanin"/>
          <w:color w:val="111111"/>
          <w:sz w:val="28"/>
          <w:szCs w:val="28"/>
          <w:rtl w:val="true"/>
          <w:lang w:bidi="fa-IR"/>
        </w:rPr>
        <w:t>.</w:t>
      </w:r>
    </w:p>
    <w:p>
      <w:pPr>
        <w:pStyle w:val="Heading5"/>
        <w:numPr>
          <w:ilvl w:val="4"/>
          <w:numId w:val="1"/>
        </w:numPr>
        <w:rPr/>
      </w:pPr>
      <w:bookmarkStart w:id="2834" w:name="__RefHeading___Toc513444_3244359995"/>
      <w:bookmarkStart w:id="2835" w:name="_Toc1249"/>
      <w:bookmarkEnd w:id="2834"/>
      <w:r>
        <w:rPr>
          <w:rtl w:val="true"/>
        </w:rPr>
        <w:t>نکته‌ها</w:t>
      </w:r>
      <w:r>
        <w:rPr>
          <w:rtl w:val="true"/>
        </w:rPr>
        <w:t>:</w:t>
      </w:r>
      <w:bookmarkEnd w:id="2835"/>
    </w:p>
    <w:p>
      <w:pPr>
        <w:pStyle w:val="Heading5"/>
        <w:numPr>
          <w:ilvl w:val="4"/>
          <w:numId w:val="1"/>
        </w:numPr>
        <w:rPr/>
      </w:pPr>
      <w:bookmarkStart w:id="2836" w:name="__RefHeading___Toc513446_3244359995"/>
      <w:bookmarkStart w:id="2837" w:name="_Toc1250"/>
      <w:bookmarkEnd w:id="2836"/>
      <w:r>
        <w:rPr>
          <w:rtl w:val="true"/>
        </w:rPr>
        <w:t>اشاره</w:t>
      </w:r>
      <w:bookmarkEnd w:id="2837"/>
    </w:p>
    <w:p>
      <w:pPr>
        <w:pStyle w:val="BookText"/>
        <w:rPr/>
      </w:pPr>
      <w:r>
        <w:rPr>
          <w:rFonts w:ascii="IRNazanin" w:hAnsi="IRNazanin" w:eastAsia="IRNazanin"/>
          <w:color w:val="111111"/>
          <w:sz w:val="28"/>
          <w:sz w:val="28"/>
          <w:szCs w:val="28"/>
          <w:rtl w:val="true"/>
          <w:lang w:bidi="fa-IR"/>
        </w:rPr>
        <w:t>این آیه در مورد رهبران کفر است که در دنیا با تبلیغات دروغین خود سبب گمراهی مردم می‌شوند،لذا در قیامت،هم گناه کفر خود را به دوش می‌کشند و هم گناه کسانی را که باعث انحراف آنها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راه کجی را ترسیم کند،در کیفر تمام منحرفان شریک است و هر کس راه خوبی را ترسیم کند،پاداش پویندگان آن راه را نیز به او می‌دهند بدون آنکه از سهم او چیزی کم شود</w:t>
      </w:r>
      <w:r>
        <w:rPr>
          <w:rFonts w:eastAsia="IRNazanin" w:cs="IRNazanin"/>
          <w:color w:val="111111"/>
          <w:sz w:val="28"/>
          <w:szCs w:val="28"/>
          <w:rtl w:val="true"/>
          <w:lang w:bidi="fa-IR"/>
        </w:rPr>
        <w:t>.</w:t>
      </w:r>
    </w:p>
    <w:p>
      <w:pPr>
        <w:pStyle w:val="Heading5"/>
        <w:numPr>
          <w:ilvl w:val="4"/>
          <w:numId w:val="1"/>
        </w:numPr>
        <w:rPr/>
      </w:pPr>
      <w:bookmarkStart w:id="2838" w:name="__RefHeading___Toc513448_3244359995"/>
      <w:bookmarkStart w:id="2839" w:name="_Toc1251"/>
      <w:bookmarkEnd w:id="2838"/>
      <w:r>
        <w:rPr>
          <w:rtl w:val="true"/>
        </w:rPr>
        <w:t>پیام‌ها</w:t>
      </w:r>
      <w:bookmarkEnd w:id="283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کفر و ضلالت،از هیچ تخفیفی در کیفر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w:t>
      </w:r>
      <w:r>
        <w:rPr>
          <w:rFonts w:eastAsia="IRNazanin" w:cs="IRNazanin"/>
          <w:color w:val="111111"/>
          <w:sz w:val="28"/>
          <w:szCs w:val="28"/>
          <w:rtl w:val="true"/>
          <w:lang w:bidi="fa-IR"/>
        </w:rPr>
        <w:t>»</w:t>
      </w:r>
      <w:bookmarkStart w:id="2840" w:name="pg13165_115102"/>
    </w:p>
    <w:p>
      <w:pPr>
        <w:pStyle w:val="BookText"/>
        <w:rPr/>
      </w:pPr>
      <w:bookmarkEnd w:id="28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گناه دعوت کند،در کیفر آنان نیز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أَوْزٰارِ الَّذِینَ یُضِلُّونَهُمْ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کفر،سهم گناه خود را بطور کامل،امّا سهم گناه پیروان را به مقداری که در آن نقش داشته‌اند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أَوْزٰارِ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بسیاری انحراف‌ها،جهل است و دشمن از جهل مردم برای انحراف آنها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یُضِلُّونَهُمْ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گناه،بار است و چه بد 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یَزِرُونَ</w:t>
      </w:r>
      <w:r>
        <w:rPr>
          <w:rFonts w:eastAsia="IRNazanin" w:cs="IRNazanin"/>
          <w:color w:val="111111"/>
          <w:sz w:val="28"/>
          <w:szCs w:val="28"/>
          <w:rtl w:val="true"/>
          <w:lang w:bidi="fa-IR"/>
        </w:rPr>
        <w:t>»</w:t>
      </w:r>
    </w:p>
    <w:p>
      <w:pPr>
        <w:pStyle w:val="Heading4"/>
        <w:numPr>
          <w:ilvl w:val="3"/>
          <w:numId w:val="1"/>
        </w:numPr>
        <w:rPr/>
      </w:pPr>
      <w:bookmarkStart w:id="2841" w:name="__RefHeading___Toc513450_3244359995"/>
      <w:bookmarkStart w:id="2842" w:name="_Toc1252"/>
      <w:bookmarkEnd w:id="284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26</w:t>
      </w:r>
      <w:r>
        <w:rPr>
          <w:rtl w:val="true"/>
        </w:rPr>
        <w:t>]</w:t>
      </w:r>
      <w:bookmarkEnd w:id="2842"/>
    </w:p>
    <w:p>
      <w:pPr>
        <w:pStyle w:val="Heading5"/>
        <w:numPr>
          <w:ilvl w:val="4"/>
          <w:numId w:val="1"/>
        </w:numPr>
        <w:rPr/>
      </w:pPr>
      <w:bookmarkStart w:id="2843" w:name="__RefHeading___Toc513452_3244359995"/>
      <w:bookmarkStart w:id="2844" w:name="_Toc1253"/>
      <w:bookmarkEnd w:id="2843"/>
      <w:r>
        <w:rPr>
          <w:rtl w:val="true"/>
        </w:rPr>
        <w:t>اشاره</w:t>
      </w:r>
      <w:bookmarkEnd w:id="2844"/>
    </w:p>
    <w:p>
      <w:pPr>
        <w:pStyle w:val="BookText"/>
        <w:rPr/>
      </w:pP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قبل از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ورزیدند،پس قهر خداوند به سراغ پایه‌های بنای آنان آمد،پس سقف از بالای سرشان بر آنان فرو ریخت و از آنجا که اندیشه‌اش را نمی‌کردند،عذاب الهی آمد</w:t>
      </w:r>
      <w:r>
        <w:rPr>
          <w:rFonts w:eastAsia="IRNazanin" w:cs="IRNazanin"/>
          <w:color w:val="111111"/>
          <w:sz w:val="28"/>
          <w:szCs w:val="28"/>
          <w:rtl w:val="true"/>
          <w:lang w:bidi="fa-IR"/>
        </w:rPr>
        <w:t>.</w:t>
      </w:r>
    </w:p>
    <w:p>
      <w:pPr>
        <w:pStyle w:val="Heading5"/>
        <w:numPr>
          <w:ilvl w:val="4"/>
          <w:numId w:val="1"/>
        </w:numPr>
        <w:rPr/>
      </w:pPr>
      <w:bookmarkStart w:id="2845" w:name="__RefHeading___Toc513454_3244359995"/>
      <w:bookmarkStart w:id="2846" w:name="_Toc1254"/>
      <w:bookmarkEnd w:id="2845"/>
      <w:r>
        <w:rPr>
          <w:rtl w:val="true"/>
        </w:rPr>
        <w:t>نکته‌ها</w:t>
      </w:r>
      <w:r>
        <w:rPr>
          <w:rtl w:val="true"/>
        </w:rPr>
        <w:t>:</w:t>
      </w:r>
      <w:bookmarkEnd w:id="2846"/>
    </w:p>
    <w:p>
      <w:pPr>
        <w:pStyle w:val="Heading5"/>
        <w:numPr>
          <w:ilvl w:val="4"/>
          <w:numId w:val="1"/>
        </w:numPr>
        <w:rPr/>
      </w:pPr>
      <w:bookmarkStart w:id="2847" w:name="__RefHeading___Toc513456_3244359995"/>
      <w:bookmarkStart w:id="2848" w:name="_Toc1255"/>
      <w:bookmarkEnd w:id="2847"/>
      <w:r>
        <w:rPr>
          <w:rtl w:val="true"/>
        </w:rPr>
        <w:t>اشاره</w:t>
      </w:r>
      <w:bookmarkEnd w:id="2848"/>
    </w:p>
    <w:p>
      <w:pPr>
        <w:pStyle w:val="BookText"/>
        <w:rPr/>
      </w:pPr>
      <w:r>
        <w:rPr>
          <w:rFonts w:ascii="IRNazanin" w:hAnsi="IRNazanin" w:eastAsia="IRNazanin"/>
          <w:color w:val="111111"/>
          <w:sz w:val="28"/>
          <w:sz w:val="28"/>
          <w:szCs w:val="28"/>
          <w:rtl w:val="true"/>
          <w:lang w:bidi="fa-IR"/>
        </w:rPr>
        <w:t>این آیه هم تهدیدی است برای توطئه‌گران،و هم تسلّی خاطر پیامبر است</w:t>
      </w:r>
      <w:r>
        <w:rPr>
          <w:rFonts w:eastAsia="IRNazanin" w:cs="IRNazanin"/>
          <w:color w:val="111111"/>
          <w:sz w:val="28"/>
          <w:szCs w:val="28"/>
          <w:rtl w:val="true"/>
          <w:lang w:bidi="fa-IR"/>
        </w:rPr>
        <w:t>.</w:t>
      </w:r>
    </w:p>
    <w:p>
      <w:pPr>
        <w:pStyle w:val="Heading5"/>
        <w:numPr>
          <w:ilvl w:val="4"/>
          <w:numId w:val="1"/>
        </w:numPr>
        <w:rPr/>
      </w:pPr>
      <w:bookmarkStart w:id="2849" w:name="__RefHeading___Toc513458_3244359995"/>
      <w:bookmarkStart w:id="2850" w:name="_Toc1256"/>
      <w:bookmarkEnd w:id="2849"/>
      <w:r>
        <w:rPr>
          <w:rtl w:val="true"/>
        </w:rPr>
        <w:t>پیام‌ها</w:t>
      </w:r>
      <w:bookmarkEnd w:id="285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 در برابر حق،همواره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مَکَرَ الَّذِینَ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اساس دین در خطر باشد،خداوند خود وارد عمل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دین و مکتب بدانند که خداوند طرفِ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کجا بنیان دین در خطر افتد،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آیات قبل،کفّار،وحی را اساطیر معرّفی می‌کردند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نیز باید بنیانی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با دشمن باید بنیانی باشد نه سطحی و ظاهری،تا همه‌ی تشکیلات فکری و سازمانی آنها از بین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فَأَتَی اللّٰهُ بُنْیٰانَهُمْ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عَلَیْهِمُ السَّقْفُ</w:t>
      </w:r>
      <w:r>
        <w:rPr>
          <w:rFonts w:eastAsia="Amiri" w:cs="Amiri" w:ascii="Amiri" w:hAnsi="Amiri"/>
          <w:color w:val="111111"/>
          <w:sz w:val="28"/>
          <w:szCs w:val="28"/>
          <w:rtl w:val="true"/>
          <w:lang w:bidi="ar-SA"/>
        </w:rPr>
        <w:t>»</w:t>
      </w:r>
      <w:bookmarkStart w:id="2851" w:name="pg13165_115103"/>
    </w:p>
    <w:p>
      <w:pPr>
        <w:pStyle w:val="BookText"/>
        <w:rPr/>
      </w:pPr>
      <w:bookmarkEnd w:id="285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مخصوص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بنای محکم،بجای حفاظت از جان انسان،گور خود انسان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عَلَیْهِمُ السَّقْفُ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قهر خدا،قابل پیش‌بینی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w:t>
      </w:r>
    </w:p>
    <w:p>
      <w:pPr>
        <w:pStyle w:val="Heading4"/>
        <w:numPr>
          <w:ilvl w:val="3"/>
          <w:numId w:val="1"/>
        </w:numPr>
        <w:rPr/>
      </w:pPr>
      <w:bookmarkStart w:id="2852" w:name="__RefHeading___Toc513460_3244359995"/>
      <w:bookmarkStart w:id="2853" w:name="_Toc1257"/>
      <w:bookmarkEnd w:id="285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27</w:t>
      </w:r>
      <w:r>
        <w:rPr>
          <w:rtl w:val="true"/>
        </w:rPr>
        <w:t>]</w:t>
      </w:r>
      <w:bookmarkEnd w:id="2853"/>
    </w:p>
    <w:p>
      <w:pPr>
        <w:pStyle w:val="Heading5"/>
        <w:numPr>
          <w:ilvl w:val="4"/>
          <w:numId w:val="1"/>
        </w:numPr>
        <w:rPr/>
      </w:pPr>
      <w:bookmarkStart w:id="2854" w:name="__RefHeading___Toc513462_3244359995"/>
      <w:bookmarkStart w:id="2855" w:name="_Toc1258"/>
      <w:bookmarkEnd w:id="2854"/>
      <w:r>
        <w:rPr>
          <w:rtl w:val="true"/>
        </w:rPr>
        <w:t>اشاره</w:t>
      </w:r>
      <w:bookmarkEnd w:id="2855"/>
    </w:p>
    <w:p>
      <w:pPr>
        <w:pStyle w:val="BookText"/>
        <w:rPr/>
      </w:pP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آنان را خوار و رسوا خواهد ساخت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من که درباره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و مخالفت می‌کردید،کجا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امروز،ذلت و رسوایی بر کافران است</w:t>
      </w:r>
      <w:r>
        <w:rPr>
          <w:rFonts w:eastAsia="IRNazanin" w:cs="IRNazanin"/>
          <w:color w:val="111111"/>
          <w:sz w:val="28"/>
          <w:szCs w:val="28"/>
          <w:rtl w:val="true"/>
          <w:lang w:bidi="fa-IR"/>
        </w:rPr>
        <w:t>.</w:t>
      </w:r>
    </w:p>
    <w:p>
      <w:pPr>
        <w:pStyle w:val="Heading5"/>
        <w:numPr>
          <w:ilvl w:val="4"/>
          <w:numId w:val="1"/>
        </w:numPr>
        <w:rPr/>
      </w:pPr>
      <w:bookmarkStart w:id="2856" w:name="__RefHeading___Toc513464_3244359995"/>
      <w:bookmarkStart w:id="2857" w:name="_Toc1259"/>
      <w:bookmarkEnd w:id="2856"/>
      <w:r>
        <w:rPr>
          <w:rtl w:val="true"/>
        </w:rPr>
        <w:t>نکته‌ها</w:t>
      </w:r>
      <w:r>
        <w:rPr>
          <w:rtl w:val="true"/>
        </w:rPr>
        <w:t>:</w:t>
      </w:r>
      <w:bookmarkEnd w:id="2857"/>
    </w:p>
    <w:p>
      <w:pPr>
        <w:pStyle w:val="Heading5"/>
        <w:numPr>
          <w:ilvl w:val="4"/>
          <w:numId w:val="1"/>
        </w:numPr>
        <w:rPr/>
      </w:pPr>
      <w:bookmarkStart w:id="2858" w:name="__RefHeading___Toc513466_3244359995"/>
      <w:bookmarkStart w:id="2859" w:name="_Toc1260"/>
      <w:bookmarkEnd w:id="2858"/>
      <w:r>
        <w:rPr>
          <w:rtl w:val="true"/>
        </w:rPr>
        <w:t>اشاره</w:t>
      </w:r>
      <w:bookmarkEnd w:id="2859"/>
    </w:p>
    <w:p>
      <w:pPr>
        <w:pStyle w:val="BookText"/>
        <w:rPr/>
      </w:pPr>
      <w:r>
        <w:rPr>
          <w:rFonts w:ascii="IRNazanin" w:hAnsi="IRNazanin" w:eastAsia="IRNazanin"/>
          <w:color w:val="111111"/>
          <w:sz w:val="28"/>
          <w:sz w:val="28"/>
          <w:szCs w:val="28"/>
          <w:rtl w:val="true"/>
          <w:lang w:bidi="fa-IR"/>
        </w:rPr>
        <w:t>در فرهنگ قرآن،علم و جهل معنایی گسترده‌تر از دانستن و ندانستن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اندیشه و عمل او بر اساس حقّ و حقیقت باشد،گرچه قدرت خواندن و نوشتن هم نداشته باشد و جاهل کسی است که فکر و عمل او بر باطل باشد،گرچه همه‌ی علوم را نیز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قرآن،اندیشه‌ی شرک و بت‌پرستی را نشانه‌ی جهل می‌داند،چنان که ریشه‌ی عمل زشتِ قوم لوط را جهل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برابر کفر و شرک،قرار گرفته‌اند،یعنی علم واقعی،انسان را به توحید و ایمان می‌رساند</w:t>
      </w:r>
      <w:r>
        <w:rPr>
          <w:rFonts w:eastAsia="IRNazanin" w:cs="IRNazanin"/>
          <w:color w:val="111111"/>
          <w:sz w:val="28"/>
          <w:szCs w:val="28"/>
          <w:rtl w:val="true"/>
          <w:lang w:bidi="fa-IR"/>
        </w:rPr>
        <w:t>.</w:t>
      </w:r>
    </w:p>
    <w:p>
      <w:pPr>
        <w:pStyle w:val="Heading5"/>
        <w:numPr>
          <w:ilvl w:val="4"/>
          <w:numId w:val="1"/>
        </w:numPr>
        <w:rPr/>
      </w:pPr>
      <w:bookmarkStart w:id="2860" w:name="__RefHeading___Toc513468_3244359995"/>
      <w:bookmarkStart w:id="2861" w:name="_Toc1261"/>
      <w:bookmarkEnd w:id="2860"/>
      <w:r>
        <w:rPr>
          <w:rtl w:val="true"/>
        </w:rPr>
        <w:t>پیام‌ها</w:t>
      </w:r>
      <w:bookmarkEnd w:id="286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اصلیِ مجرمان،در قیامت است و هلاکت در دنیا مقدّمه‌ای برای آن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یَوْمَ الْقِیٰامَةِ یُخْزِیهِمْ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در دنیا مؤمنان را خوار می‌شمردند،در قیامت خوار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یُخْزِیهِمْ</w:t>
      </w:r>
      <w:r>
        <w:rPr>
          <w:rFonts w:eastAsia="Amiri" w:cs="Amiri" w:ascii="Amiri" w:hAnsi="Amiri"/>
          <w:color w:val="111111"/>
          <w:sz w:val="28"/>
          <w:szCs w:val="28"/>
          <w:rtl w:val="true"/>
          <w:lang w:bidi="ar-SA"/>
        </w:rPr>
        <w:t>»</w:t>
      </w:r>
      <w:bookmarkStart w:id="2862" w:name="pg13165_115104"/>
    </w:p>
    <w:p>
      <w:pPr>
        <w:pStyle w:val="BookText"/>
        <w:rPr/>
      </w:pPr>
      <w:bookmarkEnd w:id="28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کس بروی،باید در قیامت جوابگو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قیامت،مشرکان حرفی برای گفتن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که موجب ایمان و عمل می‌شود،هدیه‌ای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w:t>
      </w:r>
    </w:p>
    <w:p>
      <w:pPr>
        <w:pStyle w:val="Heading4"/>
        <w:numPr>
          <w:ilvl w:val="3"/>
          <w:numId w:val="1"/>
        </w:numPr>
        <w:rPr/>
      </w:pPr>
      <w:bookmarkStart w:id="2863" w:name="__RefHeading___Toc513470_3244359995"/>
      <w:bookmarkStart w:id="2864" w:name="_Toc1262"/>
      <w:bookmarkEnd w:id="286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2864"/>
    </w:p>
    <w:p>
      <w:pPr>
        <w:pStyle w:val="Heading5"/>
        <w:numPr>
          <w:ilvl w:val="4"/>
          <w:numId w:val="1"/>
        </w:numPr>
        <w:rPr/>
      </w:pPr>
      <w:bookmarkStart w:id="2865" w:name="__RefHeading___Toc513472_3244359995"/>
      <w:bookmarkStart w:id="2866" w:name="_Toc1263"/>
      <w:bookmarkEnd w:id="2865"/>
      <w:r>
        <w:rPr>
          <w:rtl w:val="true"/>
        </w:rPr>
        <w:t>اشاره</w:t>
      </w:r>
      <w:bookmarkEnd w:id="2866"/>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کسانی که فرشتگان جانشان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ستم‌کار بوده‌اند،پس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تسلیم فرو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هیچگونه کار بدی انجام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نیست،بلکه قطعاً خداوند به آنچه انجام داده‌اید،آگاه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درهای دوزخ وارد شوید که جاودانه در آنجا خواهید ماند،و براستی چه بد است جایگاه متکبّران</w:t>
      </w:r>
      <w:r>
        <w:rPr>
          <w:rFonts w:eastAsia="IRNazanin" w:cs="IRNazanin"/>
          <w:color w:val="111111"/>
          <w:sz w:val="28"/>
          <w:szCs w:val="28"/>
          <w:rtl w:val="true"/>
          <w:lang w:bidi="fa-IR"/>
        </w:rPr>
        <w:t>.</w:t>
      </w:r>
    </w:p>
    <w:p>
      <w:pPr>
        <w:pStyle w:val="Heading5"/>
        <w:numPr>
          <w:ilvl w:val="4"/>
          <w:numId w:val="1"/>
        </w:numPr>
        <w:rPr/>
      </w:pPr>
      <w:bookmarkStart w:id="2867" w:name="__RefHeading___Toc513474_3244359995"/>
      <w:bookmarkStart w:id="2868" w:name="_Toc1264"/>
      <w:bookmarkEnd w:id="2867"/>
      <w:r>
        <w:rPr>
          <w:rtl w:val="true"/>
        </w:rPr>
        <w:t>نکته‌ها</w:t>
      </w:r>
      <w:r>
        <w:rPr>
          <w:rtl w:val="true"/>
        </w:rPr>
        <w:t>:</w:t>
      </w:r>
      <w:bookmarkEnd w:id="2868"/>
    </w:p>
    <w:p>
      <w:pPr>
        <w:pStyle w:val="Heading5"/>
        <w:numPr>
          <w:ilvl w:val="4"/>
          <w:numId w:val="1"/>
        </w:numPr>
        <w:rPr/>
      </w:pPr>
      <w:bookmarkStart w:id="2869" w:name="__RefHeading___Toc513476_3244359995"/>
      <w:bookmarkStart w:id="2870" w:name="_Toc1265"/>
      <w:bookmarkEnd w:id="2869"/>
      <w:r>
        <w:rPr>
          <w:rtl w:val="true"/>
        </w:rPr>
        <w:t>اشاره</w:t>
      </w:r>
      <w:bookmarkEnd w:id="2870"/>
    </w:p>
    <w:p>
      <w:pPr>
        <w:pStyle w:val="BookText"/>
        <w:rPr/>
      </w:pPr>
      <w:r>
        <w:rPr>
          <w:rFonts w:ascii="IRNazanin" w:hAnsi="IRNazanin" w:eastAsia="IRNazanin"/>
          <w:color w:val="111111"/>
          <w:sz w:val="28"/>
          <w:sz w:val="28"/>
          <w:szCs w:val="28"/>
          <w:rtl w:val="true"/>
          <w:lang w:bidi="fa-IR"/>
        </w:rPr>
        <w:t>کفّار،به هنگام مرگ که فرشتگان جان آنها را می‌گیرند،هم اظهار اسلام و تسلیم می‌کنند و هم گذشته‌ی بد خود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آن ایمان ارزش دارد،چون از روی اضطرار است نه اختیار،و نه این انکار مورد قبول است چرا که خداوند به کارهای آنان آگاه است</w:t>
      </w:r>
      <w:r>
        <w:rPr>
          <w:rFonts w:eastAsia="IRNazanin" w:cs="IRNazanin"/>
          <w:color w:val="111111"/>
          <w:sz w:val="28"/>
          <w:szCs w:val="28"/>
          <w:rtl w:val="true"/>
          <w:lang w:bidi="fa-IR"/>
        </w:rPr>
        <w:t>.</w:t>
      </w:r>
    </w:p>
    <w:p>
      <w:pPr>
        <w:pStyle w:val="Heading5"/>
        <w:numPr>
          <w:ilvl w:val="4"/>
          <w:numId w:val="1"/>
        </w:numPr>
        <w:rPr/>
      </w:pPr>
      <w:bookmarkStart w:id="2871" w:name="__RefHeading___Toc513478_3244359995"/>
      <w:bookmarkStart w:id="2872" w:name="_Toc1266"/>
      <w:bookmarkEnd w:id="2871"/>
      <w:r>
        <w:rPr>
          <w:rtl w:val="true"/>
        </w:rPr>
        <w:t>پیام‌ها</w:t>
      </w:r>
      <w:bookmarkEnd w:id="2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مرگ،نابودی نیست،بلکه قبض روح و جدا شدن روح از جسم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کارها را باواسطه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شرک،ظلم به انسانیّت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روزی مجبور به تسلیم است،امّا دیگر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فَأَلْقَوُا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w:t>
      </w:r>
      <w:bookmarkStart w:id="2873" w:name="pg13165_115105"/>
    </w:p>
    <w:p>
      <w:pPr>
        <w:pStyle w:val="BookText"/>
        <w:rPr/>
      </w:pPr>
      <w:bookmarkEnd w:id="2873"/>
      <w:r>
        <w:rPr>
          <w:rFonts w:ascii="Amiri" w:hAnsi="Amiri" w:eastAsia="Amiri" w:cs="Amiri"/>
          <w:color w:val="111111"/>
          <w:sz w:val="28"/>
          <w:sz w:val="28"/>
          <w:szCs w:val="28"/>
          <w:rtl w:val="true"/>
          <w:lang w:bidi="ar-SA"/>
        </w:rPr>
        <w:t>أَبْوٰابَ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لحظه‌ی جان دادن،لحظه‌ی حسّاسی برای مؤمن و کافر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کافر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مؤمن در آیه‌ی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درهای متعدّدی دارد و هر خلاف‌کار از طریق خاصی،به دوزخ می‌رود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ریشه‌ی اصلی کفر،روحیّه‌ی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اَلْمُتَکَبِّرِینَ</w:t>
      </w:r>
      <w:r>
        <w:rPr>
          <w:rFonts w:eastAsia="Amiri" w:cs="Amiri" w:ascii="Amiri" w:hAnsi="Amiri"/>
          <w:color w:val="111111"/>
          <w:sz w:val="28"/>
          <w:szCs w:val="28"/>
          <w:rtl w:val="true"/>
          <w:lang w:bidi="ar-SA"/>
        </w:rPr>
        <w:t>»</w:t>
      </w:r>
    </w:p>
    <w:p>
      <w:pPr>
        <w:pStyle w:val="Heading4"/>
        <w:numPr>
          <w:ilvl w:val="3"/>
          <w:numId w:val="1"/>
        </w:numPr>
        <w:rPr/>
      </w:pPr>
      <w:bookmarkStart w:id="2874" w:name="__RefHeading___Toc513480_3244359995"/>
      <w:bookmarkStart w:id="2875" w:name="_Toc1267"/>
      <w:bookmarkEnd w:id="287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30</w:t>
      </w:r>
      <w:r>
        <w:rPr>
          <w:rtl w:val="true"/>
        </w:rPr>
        <w:t>]</w:t>
      </w:r>
      <w:bookmarkEnd w:id="2875"/>
    </w:p>
    <w:p>
      <w:pPr>
        <w:pStyle w:val="Heading5"/>
        <w:numPr>
          <w:ilvl w:val="4"/>
          <w:numId w:val="1"/>
        </w:numPr>
        <w:rPr/>
      </w:pPr>
      <w:bookmarkStart w:id="2876" w:name="__RefHeading___Toc513482_3244359995"/>
      <w:bookmarkStart w:id="2877" w:name="_Toc1268"/>
      <w:bookmarkEnd w:id="2876"/>
      <w:r>
        <w:rPr>
          <w:rtl w:val="true"/>
        </w:rPr>
        <w:t>اشاره</w:t>
      </w:r>
      <w:bookmarkEnd w:id="2877"/>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به پرهیزکاران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نازل کرده است؟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کرده‌اند در این دنیا نیکی است و قطعاً سرای آخرت بهتر است و چه نیکوست سرای پرهیزکاران</w:t>
      </w:r>
      <w:r>
        <w:rPr>
          <w:rFonts w:eastAsia="IRNazanin" w:cs="IRNazanin"/>
          <w:color w:val="111111"/>
          <w:sz w:val="28"/>
          <w:szCs w:val="28"/>
          <w:rtl w:val="true"/>
          <w:lang w:bidi="fa-IR"/>
        </w:rPr>
        <w:t>.</w:t>
      </w:r>
    </w:p>
    <w:p>
      <w:pPr>
        <w:pStyle w:val="Heading5"/>
        <w:numPr>
          <w:ilvl w:val="4"/>
          <w:numId w:val="1"/>
        </w:numPr>
        <w:rPr/>
      </w:pPr>
      <w:bookmarkStart w:id="2878" w:name="__RefHeading___Toc513484_3244359995"/>
      <w:bookmarkStart w:id="2879" w:name="_Toc1269"/>
      <w:bookmarkEnd w:id="2878"/>
      <w:r>
        <w:rPr>
          <w:rtl w:val="true"/>
        </w:rPr>
        <w:t>نکته‌ها</w:t>
      </w:r>
      <w:r>
        <w:rPr>
          <w:rtl w:val="true"/>
        </w:rPr>
        <w:t>:</w:t>
      </w:r>
      <w:bookmarkEnd w:id="2879"/>
    </w:p>
    <w:p>
      <w:pPr>
        <w:pStyle w:val="Heading5"/>
        <w:numPr>
          <w:ilvl w:val="4"/>
          <w:numId w:val="1"/>
        </w:numPr>
        <w:rPr/>
      </w:pPr>
      <w:bookmarkStart w:id="2880" w:name="__RefHeading___Toc513486_3244359995"/>
      <w:bookmarkStart w:id="2881" w:name="_Toc1270"/>
      <w:bookmarkEnd w:id="2880"/>
      <w:r>
        <w:rPr>
          <w:rtl w:val="true"/>
        </w:rPr>
        <w:t>اشاره</w:t>
      </w:r>
      <w:bookmarkEnd w:id="2881"/>
    </w:p>
    <w:p>
      <w:pPr>
        <w:pStyle w:val="BookText"/>
        <w:rPr/>
      </w:pPr>
      <w:r>
        <w:rPr>
          <w:rFonts w:ascii="IRNazanin" w:hAnsi="IRNazanin" w:eastAsia="IRNazanin"/>
          <w:color w:val="111111"/>
          <w:sz w:val="28"/>
          <w:sz w:val="28"/>
          <w:szCs w:val="28"/>
          <w:rtl w:val="true"/>
          <w:lang w:bidi="fa-IR"/>
        </w:rPr>
        <w:t>در آغاز اسلام،آنان که وارد مکّه می‌شدند و نام قرآن و پیامبر را شنیده بودند،در برخورد با افراد مختلف،از آنها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أَنْزَلَ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چه نازل کرده است؟ در پاسخ به این افراد مشرکان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مایه خیر و سعادت است نازل فرموده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آنکه در دعا از خدا حسنه می‌خواهد،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باید خود اهل احسان باشد،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فِی هٰذِهِ الدُّنْیٰا حَسَنَةٌ</w:t>
      </w:r>
      <w:r>
        <w:rPr>
          <w:rFonts w:eastAsia="Amiri" w:cs="Amiri" w:ascii="Amiri" w:hAnsi="Amiri"/>
          <w:color w:val="111111"/>
          <w:sz w:val="28"/>
          <w:szCs w:val="28"/>
          <w:rtl w:val="true"/>
          <w:lang w:bidi="ar-SA"/>
        </w:rPr>
        <w:t>»</w:t>
      </w:r>
      <w:bookmarkStart w:id="2882" w:name="pg13165_115106"/>
    </w:p>
    <w:p>
      <w:pPr>
        <w:pStyle w:val="BookText"/>
        <w:rPr/>
      </w:pPr>
      <w:bookmarkEnd w:id="2882"/>
      <w:r>
        <w:rPr>
          <w:rFonts w:ascii="IRNazanin" w:hAnsi="IRNazanin" w:eastAsia="IRNazanin"/>
          <w:color w:val="111111"/>
          <w:sz w:val="28"/>
          <w:sz w:val="28"/>
          <w:szCs w:val="28"/>
          <w:rtl w:val="true"/>
          <w:lang w:bidi="fa-IR"/>
        </w:rPr>
        <w:t>دو تابلوی زیبا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قِیلَ لَهُمْ مٰا ذٰا أَنْزَلَ رَبُّکُمْ قٰالُوا أَسٰاطِیرُ الْأَوَّلِینَ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لِلَّذِینَ اتَّقَوْا مٰا ذٰا أَنْزَلَ رَبُّکُمْ قٰالُوا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دنیوی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فِی هٰذِهِ الدُّنْیٰا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کیفر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یَوْمَ الْقِیٰامَةِ یُخْزِیهِمْ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لَدٰارُ الْآخِرَةِ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 ظٰالِمِی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513488_3244359995"/>
      <w:bookmarkStart w:id="2884" w:name="_Toc1271"/>
      <w:bookmarkEnd w:id="2883"/>
      <w:r>
        <w:rPr>
          <w:rtl w:val="true"/>
        </w:rPr>
        <w:t>پیام‌ها</w:t>
      </w:r>
      <w:bookmarkEnd w:id="2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حق،نیاز به روح پاک و پرهیزکار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کلمه معرّفی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خیر،خوبی،مایه‌ی نیکی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بجای صد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قرآن،دعوت به خیر و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نیکوکاران،در هر دو جهان به نیکی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فِی هٰذِهِ الدُّنْیٰا حَسَنَةٌ وَ لَدٰارُ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الهی،متناسب با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لِلَّذِینَ اتَّقَوْا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الْمُتَّقِینَ</w:t>
      </w:r>
      <w:r>
        <w:rPr>
          <w:rFonts w:eastAsia="Amiri" w:cs="Amiri" w:ascii="Amiri" w:hAnsi="Amiri"/>
          <w:color w:val="111111"/>
          <w:sz w:val="28"/>
          <w:szCs w:val="28"/>
          <w:rtl w:val="true"/>
          <w:lang w:bidi="ar-SA"/>
        </w:rPr>
        <w:t>»</w:t>
      </w:r>
    </w:p>
    <w:p>
      <w:pPr>
        <w:pStyle w:val="Heading4"/>
        <w:numPr>
          <w:ilvl w:val="3"/>
          <w:numId w:val="1"/>
        </w:numPr>
        <w:rPr/>
      </w:pPr>
      <w:bookmarkStart w:id="2885" w:name="__RefHeading___Toc513490_3244359995"/>
      <w:bookmarkStart w:id="2886" w:name="_Toc1272"/>
      <w:bookmarkEnd w:id="288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31</w:t>
      </w:r>
      <w:r>
        <w:rPr>
          <w:rtl w:val="true"/>
        </w:rPr>
        <w:t>]</w:t>
      </w:r>
      <w:bookmarkEnd w:id="2886"/>
    </w:p>
    <w:p>
      <w:pPr>
        <w:pStyle w:val="Heading5"/>
        <w:numPr>
          <w:ilvl w:val="4"/>
          <w:numId w:val="1"/>
        </w:numPr>
        <w:rPr/>
      </w:pPr>
      <w:bookmarkStart w:id="2887" w:name="__RefHeading___Toc513492_3244359995"/>
      <w:bookmarkStart w:id="2888" w:name="_Toc1273"/>
      <w:bookmarkEnd w:id="2887"/>
      <w:r>
        <w:rPr>
          <w:rtl w:val="true"/>
        </w:rPr>
        <w:t>اشاره</w:t>
      </w:r>
      <w:bookmarkEnd w:id="2888"/>
    </w:p>
    <w:p>
      <w:pPr>
        <w:pStyle w:val="BookText"/>
        <w:rPr/>
      </w:pP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باغ‌هایی دائمی داخل خواهند شد که نهرها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جاری است،هر چه را بخواهند برای ایشان در آنجا موجود است،خداوند اینگونه پرهیزکاران را پاداش می‌دهد</w:t>
      </w:r>
      <w:r>
        <w:rPr>
          <w:rFonts w:eastAsia="IRNazanin" w:cs="IRNazanin"/>
          <w:color w:val="111111"/>
          <w:sz w:val="28"/>
          <w:szCs w:val="28"/>
          <w:rtl w:val="true"/>
          <w:lang w:bidi="fa-IR"/>
        </w:rPr>
        <w:t>.</w:t>
      </w:r>
      <w:bookmarkStart w:id="2889" w:name="pg13165_115107"/>
    </w:p>
    <w:p>
      <w:pPr>
        <w:pStyle w:val="Heading5"/>
        <w:numPr>
          <w:ilvl w:val="4"/>
          <w:numId w:val="1"/>
        </w:numPr>
        <w:rPr/>
      </w:pPr>
      <w:bookmarkStart w:id="2890" w:name="__RefHeading___Toc513494_3244359995"/>
      <w:bookmarkStart w:id="2891" w:name="_Toc1274"/>
      <w:bookmarkEnd w:id="2889"/>
      <w:bookmarkEnd w:id="2890"/>
      <w:r>
        <w:rPr>
          <w:rtl w:val="true"/>
        </w:rPr>
        <w:t>پیام‌ها</w:t>
      </w:r>
      <w:bookmarkEnd w:id="2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بهشت،باغها و نهرها تنوع و تعدّد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بهشتی،همیشه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و خشکسالی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پرهیز از لذات حرام دنیوی،کامیابی‌های بی‌نهایت اخروی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یَشٰاؤُنَ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انسان چیزی را می‌خواهد که در آن لذّت نفس و چشم نیست،مقام عرفان و معنویّت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پاداش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یَجْزِی اللّٰهُ الْمُتَّقِینَ</w:t>
      </w:r>
      <w:r>
        <w:rPr>
          <w:rFonts w:eastAsia="IRNazanin" w:cs="IRNazanin"/>
          <w:color w:val="111111"/>
          <w:sz w:val="28"/>
          <w:szCs w:val="28"/>
          <w:rtl w:val="true"/>
          <w:lang w:bidi="fa-IR"/>
        </w:rPr>
        <w:t>»</w:t>
      </w:r>
    </w:p>
    <w:p>
      <w:pPr>
        <w:pStyle w:val="Heading4"/>
        <w:numPr>
          <w:ilvl w:val="3"/>
          <w:numId w:val="1"/>
        </w:numPr>
        <w:rPr/>
      </w:pPr>
      <w:bookmarkStart w:id="2892" w:name="__RefHeading___Toc513496_3244359995"/>
      <w:bookmarkStart w:id="2893" w:name="_Toc1275"/>
      <w:bookmarkEnd w:id="289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32</w:t>
      </w:r>
      <w:r>
        <w:rPr>
          <w:rtl w:val="true"/>
        </w:rPr>
        <w:t>]</w:t>
      </w:r>
      <w:bookmarkEnd w:id="2893"/>
    </w:p>
    <w:p>
      <w:pPr>
        <w:pStyle w:val="Heading5"/>
        <w:numPr>
          <w:ilvl w:val="4"/>
          <w:numId w:val="1"/>
        </w:numPr>
        <w:rPr/>
      </w:pPr>
      <w:bookmarkStart w:id="2894" w:name="__RefHeading___Toc513498_3244359995"/>
      <w:bookmarkStart w:id="2895" w:name="_Toc1276"/>
      <w:bookmarkEnd w:id="2894"/>
      <w:r>
        <w:rPr>
          <w:rtl w:val="true"/>
        </w:rPr>
        <w:t>اشاره</w:t>
      </w:r>
      <w:bookmarkEnd w:id="2895"/>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شرک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پاکند،فرشتگانی که جانشان را می‌ستانند،می‌گویند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آنچه انجام داده‌اید،به بهشت داخل شوید</w:t>
      </w:r>
      <w:r>
        <w:rPr>
          <w:rFonts w:eastAsia="IRNazanin" w:cs="IRNazanin"/>
          <w:color w:val="111111"/>
          <w:sz w:val="28"/>
          <w:szCs w:val="28"/>
          <w:rtl w:val="true"/>
          <w:lang w:bidi="fa-IR"/>
        </w:rPr>
        <w:t>.</w:t>
      </w:r>
    </w:p>
    <w:p>
      <w:pPr>
        <w:pStyle w:val="Heading5"/>
        <w:numPr>
          <w:ilvl w:val="4"/>
          <w:numId w:val="1"/>
        </w:numPr>
        <w:rPr/>
      </w:pPr>
      <w:bookmarkStart w:id="2896" w:name="__RefHeading___Toc513500_3244359995"/>
      <w:bookmarkStart w:id="2897" w:name="_Toc1277"/>
      <w:bookmarkEnd w:id="2896"/>
      <w:r>
        <w:rPr>
          <w:rtl w:val="true"/>
        </w:rPr>
        <w:t>نکته‌ها</w:t>
      </w:r>
      <w:r>
        <w:rPr>
          <w:rtl w:val="true"/>
        </w:rPr>
        <w:t>:</w:t>
      </w:r>
      <w:bookmarkEnd w:id="2897"/>
    </w:p>
    <w:p>
      <w:pPr>
        <w:pStyle w:val="Heading5"/>
        <w:numPr>
          <w:ilvl w:val="4"/>
          <w:numId w:val="1"/>
        </w:numPr>
        <w:rPr/>
      </w:pPr>
      <w:bookmarkStart w:id="2898" w:name="__RefHeading___Toc513502_3244359995"/>
      <w:bookmarkStart w:id="2899" w:name="_Toc1278"/>
      <w:bookmarkEnd w:id="2898"/>
      <w:r>
        <w:rPr>
          <w:rtl w:val="true"/>
        </w:rPr>
        <w:t>اشاره</w:t>
      </w:r>
      <w:bookmarkEnd w:id="2899"/>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قبل که در مورد اهل کفر و شرک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اهل شرک و گناه نبوده‌اند و اینها همان متقین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از هر گونه کدورت و ناخالصی و آراسته به کمالات و محاسن</w:t>
      </w:r>
      <w:r>
        <w:rPr>
          <w:rFonts w:eastAsia="IRNazanin" w:cs="IRNazanin"/>
          <w:color w:val="111111"/>
          <w:sz w:val="28"/>
          <w:szCs w:val="28"/>
          <w:rtl w:val="true"/>
          <w:lang w:bidi="fa-IR"/>
        </w:rPr>
        <w:t>.</w:t>
      </w:r>
    </w:p>
    <w:p>
      <w:pPr>
        <w:pStyle w:val="Heading5"/>
        <w:numPr>
          <w:ilvl w:val="4"/>
          <w:numId w:val="1"/>
        </w:numPr>
        <w:rPr/>
      </w:pPr>
      <w:bookmarkStart w:id="2900" w:name="__RefHeading___Toc513504_3244359995"/>
      <w:bookmarkStart w:id="2901" w:name="_Toc1279"/>
      <w:bookmarkEnd w:id="2900"/>
      <w:r>
        <w:rPr>
          <w:rtl w:val="true"/>
        </w:rPr>
        <w:t>پیام‌ها</w:t>
      </w:r>
      <w:bookmarkEnd w:id="2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بعضی،از همان لحظه مرگ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تَتَوَفّٰاهُمُ الْمَلاٰئِکَةُ طَیِّبِینَ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قبر؛یا گودالی از دوزخ است،یا باغی از بهشت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مرگ،نیستی نیست،گرفتن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w:t>
      </w:r>
      <w:r>
        <w:rPr>
          <w:rFonts w:eastAsia="IRNazanin" w:cs="IRNazanin"/>
          <w:color w:val="111111"/>
          <w:sz w:val="28"/>
          <w:szCs w:val="28"/>
          <w:rtl w:val="true"/>
          <w:lang w:bidi="fa-IR"/>
        </w:rPr>
        <w:t>»</w:t>
      </w:r>
      <w:bookmarkStart w:id="2902" w:name="pg13165_115108"/>
    </w:p>
    <w:p>
      <w:pPr>
        <w:pStyle w:val="BookText"/>
        <w:rPr/>
      </w:pPr>
      <w:bookmarkEnd w:id="29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فرشتگان،مأموران الهی‌اند و خداوند برای هر کار مأمورانی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پاکان همراه با درود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یَقُولُونَ 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کردن،شعار فرشتگان و ادبی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سلام،دعا،سلامتی و امنیّت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بِمٰا کُنْتُمْ تَعْمَلُونَ</w:t>
      </w:r>
      <w:r>
        <w:rPr>
          <w:rFonts w:eastAsia="IRNazanin" w:cs="IRNazanin"/>
          <w:color w:val="111111"/>
          <w:sz w:val="28"/>
          <w:szCs w:val="28"/>
          <w:rtl w:val="true"/>
          <w:lang w:bidi="fa-IR"/>
        </w:rPr>
        <w:t>»</w:t>
      </w:r>
    </w:p>
    <w:p>
      <w:pPr>
        <w:pStyle w:val="Heading4"/>
        <w:numPr>
          <w:ilvl w:val="3"/>
          <w:numId w:val="1"/>
        </w:numPr>
        <w:rPr/>
      </w:pPr>
      <w:bookmarkStart w:id="2903" w:name="__RefHeading___Toc513506_3244359995"/>
      <w:bookmarkStart w:id="2904" w:name="_Toc1280"/>
      <w:bookmarkEnd w:id="290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33</w:t>
      </w:r>
      <w:r>
        <w:rPr>
          <w:rtl w:val="true"/>
        </w:rPr>
        <w:t>]</w:t>
      </w:r>
      <w:bookmarkEnd w:id="2904"/>
    </w:p>
    <w:p>
      <w:pPr>
        <w:pStyle w:val="Heading5"/>
        <w:numPr>
          <w:ilvl w:val="4"/>
          <w:numId w:val="1"/>
        </w:numPr>
        <w:rPr/>
      </w:pPr>
      <w:bookmarkStart w:id="2905" w:name="__RefHeading___Toc513508_3244359995"/>
      <w:bookmarkStart w:id="2906" w:name="_Toc1281"/>
      <w:bookmarkEnd w:id="2905"/>
      <w:r>
        <w:rPr>
          <w:rtl w:val="true"/>
        </w:rPr>
        <w:t>اشاره</w:t>
      </w:r>
      <w:bookmarkEnd w:id="2906"/>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کفّار جز آنکه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قبض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سراغشان آید انتظاری دارند،کسانی که پیش از آنان بودند نیز چنین کردند و خداوند به آنان ظلم نکرد،لکن آنها به خودشان ستم می‌کردند</w:t>
      </w:r>
      <w:r>
        <w:rPr>
          <w:rFonts w:eastAsia="IRNazanin" w:cs="IRNazanin"/>
          <w:color w:val="111111"/>
          <w:sz w:val="28"/>
          <w:szCs w:val="28"/>
          <w:rtl w:val="true"/>
          <w:lang w:bidi="fa-IR"/>
        </w:rPr>
        <w:t>.</w:t>
      </w:r>
    </w:p>
    <w:p>
      <w:pPr>
        <w:pStyle w:val="Heading5"/>
        <w:numPr>
          <w:ilvl w:val="4"/>
          <w:numId w:val="1"/>
        </w:numPr>
        <w:rPr/>
      </w:pPr>
      <w:bookmarkStart w:id="2907" w:name="__RefHeading___Toc513510_3244359995"/>
      <w:bookmarkStart w:id="2908" w:name="_Toc1282"/>
      <w:bookmarkEnd w:id="2907"/>
      <w:r>
        <w:rPr>
          <w:rtl w:val="true"/>
        </w:rPr>
        <w:t>نکته‌ها</w:t>
      </w:r>
      <w:r>
        <w:rPr>
          <w:rtl w:val="true"/>
        </w:rPr>
        <w:t>:</w:t>
      </w:r>
      <w:bookmarkEnd w:id="2908"/>
    </w:p>
    <w:p>
      <w:pPr>
        <w:pStyle w:val="Heading5"/>
        <w:numPr>
          <w:ilvl w:val="4"/>
          <w:numId w:val="1"/>
        </w:numPr>
        <w:rPr/>
      </w:pPr>
      <w:bookmarkStart w:id="2909" w:name="__RefHeading___Toc513512_3244359995"/>
      <w:bookmarkStart w:id="2910" w:name="_Toc1283"/>
      <w:bookmarkEnd w:id="2909"/>
      <w:r>
        <w:rPr>
          <w:rtl w:val="true"/>
        </w:rPr>
        <w:t>اشاره</w:t>
      </w:r>
      <w:bookmarkEnd w:id="2910"/>
    </w:p>
    <w:p>
      <w:pPr>
        <w:pStyle w:val="BookText"/>
        <w:rPr/>
      </w:pPr>
      <w:r>
        <w:rPr>
          <w:rFonts w:ascii="IRNazanin" w:hAnsi="IRNazanin" w:eastAsia="IRNazanin"/>
          <w:color w:val="111111"/>
          <w:sz w:val="28"/>
          <w:sz w:val="28"/>
          <w:szCs w:val="28"/>
          <w:rtl w:val="true"/>
          <w:lang w:bidi="fa-IR"/>
        </w:rPr>
        <w:t xml:space="preserve">مشابه این آیه،در سوره بقره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انذارهای پیامبران،مردم را بیدار نکند،تازیانه‌های عذاب آنها را بیدار خواهد کرد،امّا چه سود؟</w:t>
      </w:r>
    </w:p>
    <w:p>
      <w:pPr>
        <w:pStyle w:val="Heading5"/>
        <w:numPr>
          <w:ilvl w:val="4"/>
          <w:numId w:val="1"/>
        </w:numPr>
        <w:rPr/>
      </w:pPr>
      <w:bookmarkStart w:id="2911" w:name="__RefHeading___Toc513514_3244359995"/>
      <w:bookmarkStart w:id="2912" w:name="_Toc1284"/>
      <w:bookmarkEnd w:id="2911"/>
      <w:r>
        <w:rPr>
          <w:rtl w:val="true"/>
        </w:rPr>
        <w:t>پیام‌ها</w:t>
      </w:r>
      <w:bookmarkEnd w:id="291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کفّار،تا قهر خدا را نبینند دست از انکار برنمی‌دارند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الهی در دنیا،برای تربیت است نه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شرک،کفر و استکبار،در طول تاریخ فعّال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فَعَلَ الَّذِینَ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الهی،ظلم به ما نیست،بلکه عمل ما،ظلم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 وَ لٰکِنْ کٰانُوا أَنْفُسَهُمْ یَظْلِمُونَ</w:t>
      </w:r>
      <w:r>
        <w:rPr>
          <w:rFonts w:eastAsia="Amiri" w:cs="Amiri" w:ascii="Amiri" w:hAnsi="Amiri"/>
          <w:color w:val="111111"/>
          <w:sz w:val="28"/>
          <w:szCs w:val="28"/>
          <w:rtl w:val="true"/>
          <w:lang w:bidi="ar-SA"/>
        </w:rPr>
        <w:t>»</w:t>
      </w:r>
      <w:bookmarkStart w:id="2913" w:name="pg13165_115109"/>
    </w:p>
    <w:p>
      <w:pPr>
        <w:pStyle w:val="BookText"/>
        <w:rPr/>
      </w:pPr>
      <w:bookmarkEnd w:id="29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تکبر،ظلم به انسانیّت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خطرناک است استمرار ظلم و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پس از اتمام حجّت و فرستادن پیامبران و کتب،نه فقط ظلم نیست،بلکه عین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w:t>
      </w:r>
      <w:r>
        <w:rPr>
          <w:rFonts w:eastAsia="IRNazanin" w:cs="IRNazanin"/>
          <w:color w:val="111111"/>
          <w:sz w:val="28"/>
          <w:szCs w:val="28"/>
          <w:rtl w:val="true"/>
          <w:lang w:bidi="fa-IR"/>
        </w:rPr>
        <w:t>»</w:t>
      </w:r>
    </w:p>
    <w:p>
      <w:pPr>
        <w:pStyle w:val="Heading4"/>
        <w:numPr>
          <w:ilvl w:val="3"/>
          <w:numId w:val="1"/>
        </w:numPr>
        <w:rPr/>
      </w:pPr>
      <w:bookmarkStart w:id="2914" w:name="__RefHeading___Toc513516_3244359995"/>
      <w:bookmarkStart w:id="2915" w:name="_Toc1285"/>
      <w:bookmarkEnd w:id="291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34</w:t>
      </w:r>
      <w:r>
        <w:rPr>
          <w:rtl w:val="true"/>
        </w:rPr>
        <w:t>]</w:t>
      </w:r>
      <w:bookmarkEnd w:id="2915"/>
    </w:p>
    <w:p>
      <w:pPr>
        <w:pStyle w:val="Heading5"/>
        <w:numPr>
          <w:ilvl w:val="4"/>
          <w:numId w:val="1"/>
        </w:numPr>
        <w:rPr/>
      </w:pPr>
      <w:bookmarkStart w:id="2916" w:name="__RefHeading___Toc513518_3244359995"/>
      <w:bookmarkStart w:id="2917" w:name="_Toc1286"/>
      <w:bookmarkEnd w:id="2916"/>
      <w:r>
        <w:rPr>
          <w:rtl w:val="true"/>
        </w:rPr>
        <w:t>اشاره</w:t>
      </w:r>
      <w:bookmarkEnd w:id="2917"/>
    </w:p>
    <w:p>
      <w:pPr>
        <w:pStyle w:val="BookText"/>
        <w:rPr/>
      </w:pP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کیفر بدی‌هایی که انجام دادند به آنان رسید و آنچه که آنان به مسخره می‌گرفتند آنان را فراگرفت</w:t>
      </w:r>
      <w:r>
        <w:rPr>
          <w:rFonts w:eastAsia="IRNazanin" w:cs="IRNazanin"/>
          <w:color w:val="111111"/>
          <w:sz w:val="28"/>
          <w:szCs w:val="28"/>
          <w:rtl w:val="true"/>
          <w:lang w:bidi="fa-IR"/>
        </w:rPr>
        <w:t>.</w:t>
      </w:r>
    </w:p>
    <w:p>
      <w:pPr>
        <w:pStyle w:val="Heading5"/>
        <w:numPr>
          <w:ilvl w:val="4"/>
          <w:numId w:val="1"/>
        </w:numPr>
        <w:rPr/>
      </w:pPr>
      <w:bookmarkStart w:id="2918" w:name="__RefHeading___Toc513520_3244359995"/>
      <w:bookmarkStart w:id="2919" w:name="_Toc1287"/>
      <w:bookmarkEnd w:id="2918"/>
      <w:r>
        <w:rPr>
          <w:rtl w:val="true"/>
        </w:rPr>
        <w:t>نکته‌ها</w:t>
      </w:r>
      <w:r>
        <w:rPr>
          <w:rtl w:val="true"/>
        </w:rPr>
        <w:t>:</w:t>
      </w:r>
      <w:bookmarkEnd w:id="2919"/>
    </w:p>
    <w:p>
      <w:pPr>
        <w:pStyle w:val="Heading5"/>
        <w:numPr>
          <w:ilvl w:val="4"/>
          <w:numId w:val="1"/>
        </w:numPr>
        <w:rPr/>
      </w:pPr>
      <w:bookmarkStart w:id="2920" w:name="__RefHeading___Toc513522_3244359995"/>
      <w:bookmarkStart w:id="2921" w:name="_Toc1288"/>
      <w:bookmarkEnd w:id="2920"/>
      <w:r>
        <w:rPr>
          <w:rtl w:val="true"/>
        </w:rPr>
        <w:t>اشاره</w:t>
      </w:r>
      <w:bookmarkEnd w:id="29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گناهان کوچک،در مقابل گناهان بزرگ گفته می‌شود،مانند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بنا بر این آنچه در دنیا از کیفر به انسان می‌رسد،گوشه‌ای از عملکرد اوست،و اصلِ کیفر در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مسخره می‌کردند بر خودشان حلول کرد</w:t>
      </w:r>
      <w:r>
        <w:rPr>
          <w:rFonts w:eastAsia="IRNazanin" w:cs="IRNazanin"/>
          <w:color w:val="111111"/>
          <w:sz w:val="28"/>
          <w:szCs w:val="28"/>
          <w:rtl w:val="true"/>
          <w:lang w:bidi="fa-IR"/>
        </w:rPr>
        <w:t>.</w:t>
      </w:r>
    </w:p>
    <w:p>
      <w:pPr>
        <w:pStyle w:val="Heading5"/>
        <w:numPr>
          <w:ilvl w:val="4"/>
          <w:numId w:val="1"/>
        </w:numPr>
        <w:rPr/>
      </w:pPr>
      <w:bookmarkStart w:id="2922" w:name="__RefHeading___Toc513524_3244359995"/>
      <w:bookmarkStart w:id="2923" w:name="_Toc1289"/>
      <w:bookmarkEnd w:id="2922"/>
      <w:r>
        <w:rPr>
          <w:rtl w:val="true"/>
        </w:rPr>
        <w:t>پیام‌ها</w:t>
      </w:r>
      <w:bookmarkEnd w:id="2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اعمال بد،به چشم خود انسان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فَأَصٰابَهُمْ سَیِّئٰاتُ مٰا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مسخره‌ی دیگران،در همین دنیا به انسان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مسخره نکنیم که خود گرفتار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w:t>
      </w:r>
    </w:p>
    <w:p>
      <w:pPr>
        <w:pStyle w:val="Heading4"/>
        <w:numPr>
          <w:ilvl w:val="3"/>
          <w:numId w:val="1"/>
        </w:numPr>
        <w:rPr/>
      </w:pPr>
      <w:bookmarkStart w:id="2924" w:name="__RefHeading___Toc513526_3244359995"/>
      <w:bookmarkStart w:id="2925" w:name="_Toc1290"/>
      <w:bookmarkEnd w:id="292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35</w:t>
      </w:r>
      <w:r>
        <w:rPr>
          <w:rtl w:val="true"/>
        </w:rPr>
        <w:t>]</w:t>
      </w:r>
      <w:bookmarkEnd w:id="2925"/>
    </w:p>
    <w:p>
      <w:pPr>
        <w:pStyle w:val="Heading5"/>
        <w:numPr>
          <w:ilvl w:val="4"/>
          <w:numId w:val="1"/>
        </w:numPr>
        <w:rPr/>
      </w:pPr>
      <w:bookmarkStart w:id="2926" w:name="__RefHeading___Toc513528_3244359995"/>
      <w:bookmarkStart w:id="2927" w:name="_Toc1291"/>
      <w:bookmarkEnd w:id="2926"/>
      <w:r>
        <w:rPr>
          <w:rtl w:val="true"/>
        </w:rPr>
        <w:t>اشاره</w:t>
      </w:r>
      <w:bookmarkEnd w:id="29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2928" w:name="pg13165_115110"/>
    </w:p>
    <w:p>
      <w:pPr>
        <w:pStyle w:val="BookText"/>
        <w:rPr/>
      </w:pPr>
      <w:bookmarkEnd w:id="2928"/>
      <w:r>
        <w:rPr>
          <w:rFonts w:ascii="IRNazanin" w:hAnsi="IRNazanin" w:eastAsia="IRNazanin"/>
          <w:color w:val="111111"/>
          <w:sz w:val="28"/>
          <w:sz w:val="28"/>
          <w:szCs w:val="28"/>
          <w:rtl w:val="true"/>
          <w:lang w:bidi="fa-IR"/>
        </w:rPr>
        <w:t>و کسانی که شرک ورزیدند،گفتند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نه ما و نه پدرانمان هیچ چیزی را غیر از او نمی‌پرستیدیم و بدون حکم او هیچ چیزی را حرام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اینان بودند نیز اینگونه برخورد می‌کردند،پس مگر جز ابلاغ روشن،وظیفه دیگری بر پیامبران است؟</w:t>
      </w:r>
    </w:p>
    <w:p>
      <w:pPr>
        <w:pStyle w:val="Heading5"/>
        <w:numPr>
          <w:ilvl w:val="4"/>
          <w:numId w:val="1"/>
        </w:numPr>
        <w:rPr/>
      </w:pPr>
      <w:bookmarkStart w:id="2929" w:name="__RefHeading___Toc513530_3244359995"/>
      <w:bookmarkStart w:id="2930" w:name="_Toc1292"/>
      <w:bookmarkEnd w:id="2929"/>
      <w:r>
        <w:rPr>
          <w:rtl w:val="true"/>
        </w:rPr>
        <w:t>نکته‌ها</w:t>
      </w:r>
      <w:r>
        <w:rPr>
          <w:rtl w:val="true"/>
        </w:rPr>
        <w:t>:</w:t>
      </w:r>
      <w:bookmarkEnd w:id="2930"/>
    </w:p>
    <w:p>
      <w:pPr>
        <w:pStyle w:val="Heading5"/>
        <w:numPr>
          <w:ilvl w:val="4"/>
          <w:numId w:val="1"/>
        </w:numPr>
        <w:rPr/>
      </w:pPr>
      <w:bookmarkStart w:id="2931" w:name="__RefHeading___Toc513532_3244359995"/>
      <w:bookmarkStart w:id="2932" w:name="_Toc1293"/>
      <w:bookmarkEnd w:id="2931"/>
      <w:r>
        <w:rPr>
          <w:rtl w:val="true"/>
        </w:rPr>
        <w:t>اشاره</w:t>
      </w:r>
      <w:bookmarkEnd w:id="2932"/>
    </w:p>
    <w:p>
      <w:pPr>
        <w:pStyle w:val="BookText"/>
        <w:rPr/>
      </w:pPr>
      <w:r>
        <w:rPr>
          <w:rFonts w:ascii="IRNazanin" w:hAnsi="IRNazanin" w:eastAsia="IRNazanin"/>
          <w:color w:val="111111"/>
          <w:sz w:val="28"/>
          <w:sz w:val="28"/>
          <w:szCs w:val="28"/>
          <w:rtl w:val="true"/>
          <w:lang w:bidi="fa-IR"/>
        </w:rPr>
        <w:t>مسأله جبر،یکی از توجیهات نابجای مشرکان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 که ما غیر او را پرستش کنیم و اگر او می‌خواست،ما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نیز از قول مشرکان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که خداوند جلوی انحراف مردم را نمی‌گیرد،نشانه رضایت او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 خداوند اسباب هدایت مردم را فراهم کرده است،پیامبران و کتاب‌ها فرستاده است،پس نمی‌خواسته کسی منحرف شود،ولی کسی را هم بر ایمان آوردن مجبور نکرده است زیرا ایمانِ اجباری ارزش ندارد</w:t>
      </w:r>
      <w:r>
        <w:rPr>
          <w:rFonts w:eastAsia="IRNazanin" w:cs="IRNazanin"/>
          <w:color w:val="111111"/>
          <w:sz w:val="28"/>
          <w:szCs w:val="28"/>
          <w:rtl w:val="true"/>
          <w:lang w:bidi="fa-IR"/>
        </w:rPr>
        <w:t>.</w:t>
      </w:r>
    </w:p>
    <w:p>
      <w:pPr>
        <w:pStyle w:val="Heading5"/>
        <w:numPr>
          <w:ilvl w:val="4"/>
          <w:numId w:val="1"/>
        </w:numPr>
        <w:rPr/>
      </w:pPr>
      <w:bookmarkStart w:id="2933" w:name="__RefHeading___Toc513534_3244359995"/>
      <w:bookmarkStart w:id="2934" w:name="_Toc1294"/>
      <w:bookmarkEnd w:id="2933"/>
      <w:r>
        <w:rPr>
          <w:rtl w:val="true"/>
        </w:rPr>
        <w:t>پیام‌ها</w:t>
      </w:r>
      <w:bookmarkEnd w:id="29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کفر و شرک خطرناک‌تر است،توجیه آن و نسبت دادن آن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أَشْرَکُوا لَوْ شٰاءَ اللّٰهُ مٰا عَبَدْنٰا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عقیده به جبر در میان مشرکان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مٰا عَبَدْنٰا مِنْ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منحرفان علاوه بر کار خود،کار نیاکان و هم‌کیشان خود را نیز توجیه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لاٰ آبٰاؤُنٰا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مردم،آداب و رسوم و عقاید نیاکانشان را هر چه باشد،می‌پذیرند و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لاٰ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حلال کردن حرام‌ها جایز نیست،حرام کردن آنچه را خداوند حلال دانسته،نیز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مِنْ دُونِهِ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توجیه‌گری،کار همه منحرفان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فَعَلَ الَّذِینَ مِنْ قَبْلِهِمْ</w:t>
      </w:r>
      <w:r>
        <w:rPr>
          <w:rFonts w:eastAsia="IRNazanin" w:cs="IRNazanin"/>
          <w:color w:val="111111"/>
          <w:sz w:val="28"/>
          <w:szCs w:val="28"/>
          <w:rtl w:val="true"/>
          <w:lang w:bidi="fa-IR"/>
        </w:rPr>
        <w:t>»</w:t>
      </w:r>
      <w:bookmarkStart w:id="2935" w:name="pg13165_115111"/>
    </w:p>
    <w:p>
      <w:pPr>
        <w:pStyle w:val="BookText"/>
        <w:rPr/>
      </w:pPr>
      <w:bookmarkEnd w:id="29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تبلیغ،باید رسا و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پیامبران،دعوت و تبلیغ است،نه اجبار مردم به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w:t>
      </w:r>
    </w:p>
    <w:p>
      <w:pPr>
        <w:pStyle w:val="Heading4"/>
        <w:numPr>
          <w:ilvl w:val="3"/>
          <w:numId w:val="1"/>
        </w:numPr>
        <w:rPr/>
      </w:pPr>
      <w:bookmarkStart w:id="2936" w:name="__RefHeading___Toc513536_3244359995"/>
      <w:bookmarkStart w:id="2937" w:name="_Toc1295"/>
      <w:bookmarkEnd w:id="293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36</w:t>
      </w:r>
      <w:r>
        <w:rPr>
          <w:rtl w:val="true"/>
        </w:rPr>
        <w:t>]</w:t>
      </w:r>
      <w:bookmarkEnd w:id="2937"/>
    </w:p>
    <w:p>
      <w:pPr>
        <w:pStyle w:val="Heading5"/>
        <w:numPr>
          <w:ilvl w:val="4"/>
          <w:numId w:val="1"/>
        </w:numPr>
        <w:rPr/>
      </w:pPr>
      <w:bookmarkStart w:id="2938" w:name="__RefHeading___Toc513538_3244359995"/>
      <w:bookmarkStart w:id="2939" w:name="_Toc1296"/>
      <w:bookmarkEnd w:id="2938"/>
      <w:r>
        <w:rPr>
          <w:rtl w:val="true"/>
        </w:rPr>
        <w:t>اشاره</w:t>
      </w:r>
      <w:bookmarkEnd w:id="2939"/>
    </w:p>
    <w:p>
      <w:pPr>
        <w:pStyle w:val="BookText"/>
        <w:rPr/>
      </w:pP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در میان هر امّتی پیامبری را برانگیختیم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بپرستید و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معبودی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نمایید،پس گروهی از مردم کسانی هستند که خداوند هدایتشان کرده و بعضی از آنان گمراهی بر آنان سزاوار است،پس در زمین سیر و سفر کنید،تا ببینید که پایان کار تکذیب کنندگان چگونه بوده است؟</w:t>
      </w:r>
    </w:p>
    <w:p>
      <w:pPr>
        <w:pStyle w:val="Heading5"/>
        <w:numPr>
          <w:ilvl w:val="4"/>
          <w:numId w:val="1"/>
        </w:numPr>
        <w:rPr/>
      </w:pPr>
      <w:bookmarkStart w:id="2940" w:name="__RefHeading___Toc513540_3244359995"/>
      <w:bookmarkStart w:id="2941" w:name="_Toc1297"/>
      <w:bookmarkEnd w:id="2940"/>
      <w:r>
        <w:rPr>
          <w:rtl w:val="true"/>
        </w:rPr>
        <w:t>نکته‌ها</w:t>
      </w:r>
      <w:r>
        <w:rPr>
          <w:rtl w:val="true"/>
        </w:rPr>
        <w:t>:</w:t>
      </w:r>
      <w:bookmarkEnd w:id="2941"/>
    </w:p>
    <w:p>
      <w:pPr>
        <w:pStyle w:val="Heading5"/>
        <w:numPr>
          <w:ilvl w:val="4"/>
          <w:numId w:val="1"/>
        </w:numPr>
        <w:rPr/>
      </w:pPr>
      <w:bookmarkStart w:id="2942" w:name="__RefHeading___Toc513542_3244359995"/>
      <w:bookmarkStart w:id="2943" w:name="_Toc1298"/>
      <w:bookmarkEnd w:id="2942"/>
      <w:r>
        <w:rPr>
          <w:rtl w:val="true"/>
        </w:rPr>
        <w:t>اشاره</w:t>
      </w:r>
      <w:bookmarkEnd w:id="294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دیگری را به خود ضمیمه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جماعتی که دارای نوعی وحدت و اشتراک باشند،امّت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مبالغه‌ی طغیان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شیطان،ستمگران و مستکبران و بت‌ها،که مایه‌ی طغیان و نافرمانی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جمع بسته نمی‌شود و هم در مورد مفرد بکار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مورد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اسباب هدایت را برای تمام مردم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فِی کُلِّ أُمَّةٍ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می‌پذیرند و هدایت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انکار کرده و گمراه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حَقَّتْ عَلَیْهِ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از اوست،ولی گمراهی از ماست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که به دور خورشید می‌چرخد،همواره بخشی از آن رو به خورشید و</w:t>
      </w:r>
      <w:bookmarkStart w:id="2944" w:name="pg13165_115112"/>
    </w:p>
    <w:p>
      <w:pPr>
        <w:pStyle w:val="BookText"/>
        <w:rPr/>
      </w:pPr>
      <w:bookmarkEnd w:id="2944"/>
      <w:r>
        <w:rPr>
          <w:rFonts w:ascii="IRNazanin" w:hAnsi="IRNazanin" w:eastAsia="IRNazanin"/>
          <w:color w:val="111111"/>
          <w:sz w:val="28"/>
          <w:sz w:val="28"/>
          <w:szCs w:val="28"/>
          <w:rtl w:val="true"/>
          <w:lang w:bidi="fa-IR"/>
        </w:rPr>
        <w:t>روشن است و بخشی پشت به خورشید و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نوری که زمین دارد از خورشید است،امّا هر تاریکی که زمین دارد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خداوند،ضلالت را به خود نسبت نمی‌دهد،مگر آنکه انسان خود زمینه‌ی آن را فراهم کرده باشد،مانند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گمراه می‌کند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فاسقان را گمراه نمی‌کند</w:t>
      </w:r>
      <w:r>
        <w:rPr>
          <w:rFonts w:eastAsia="IRNazanin" w:cs="IRNazanin"/>
          <w:color w:val="111111"/>
          <w:sz w:val="28"/>
          <w:szCs w:val="28"/>
          <w:rtl w:val="true"/>
          <w:lang w:bidi="fa-IR"/>
        </w:rPr>
        <w:t>.</w:t>
      </w:r>
    </w:p>
    <w:p>
      <w:pPr>
        <w:pStyle w:val="Heading5"/>
        <w:numPr>
          <w:ilvl w:val="4"/>
          <w:numId w:val="1"/>
        </w:numPr>
        <w:rPr/>
      </w:pPr>
      <w:bookmarkStart w:id="2945" w:name="__RefHeading___Toc513544_3244359995"/>
      <w:bookmarkStart w:id="2946" w:name="_Toc1299"/>
      <w:bookmarkEnd w:id="2945"/>
      <w:r>
        <w:rPr>
          <w:rtl w:val="true"/>
        </w:rPr>
        <w:t>پیام‌ها</w:t>
      </w:r>
      <w:bookmarkEnd w:id="2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پیامبران،مخصوص نژاد و منطقه و قبیله‌ی خاصی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فِی کُلِّ أُمَّةٍ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دوری از طاغوت،در رأس برنامه پیامبران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اجْتَنِبُوا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با پذیرش سلطه‌ی طاغوت‌ها و ستمگران،نمی‌سازد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اجْتَنِبُوا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و اتصال به خداوند،انسان قدرت مبارزه با طاغوت‌ها،پیدا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اجْتَنِبُوا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انسان در انتخاب راه،اختیار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حَقَّتْ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و سفر باید عبرت‌آموز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قانونمند است و سنّت‌های حاکم بر جامعه و تاریخ،ثابت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قرآن،مردم را به جهانگردی هدفدار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bookmarkStart w:id="2947" w:name="pg13165_115113"/>
    </w:p>
    <w:p>
      <w:pPr>
        <w:pStyle w:val="Heading4"/>
        <w:numPr>
          <w:ilvl w:val="3"/>
          <w:numId w:val="1"/>
        </w:numPr>
        <w:rPr/>
      </w:pPr>
      <w:bookmarkStart w:id="2948" w:name="__RefHeading___Toc513546_3244359995"/>
      <w:bookmarkStart w:id="2949" w:name="_Toc1300"/>
      <w:bookmarkEnd w:id="2947"/>
      <w:bookmarkEnd w:id="294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37</w:t>
      </w:r>
      <w:r>
        <w:rPr>
          <w:rtl w:val="true"/>
        </w:rPr>
        <w:t>]</w:t>
      </w:r>
      <w:bookmarkEnd w:id="2949"/>
    </w:p>
    <w:p>
      <w:pPr>
        <w:pStyle w:val="Heading5"/>
        <w:numPr>
          <w:ilvl w:val="4"/>
          <w:numId w:val="1"/>
        </w:numPr>
        <w:rPr/>
      </w:pPr>
      <w:bookmarkStart w:id="2950" w:name="__RefHeading___Toc513548_3244359995"/>
      <w:bookmarkStart w:id="2951" w:name="_Toc1301"/>
      <w:bookmarkEnd w:id="2950"/>
      <w:r>
        <w:rPr>
          <w:rtl w:val="true"/>
        </w:rPr>
        <w:t>اشاره</w:t>
      </w:r>
      <w:bookmarkEnd w:id="2951"/>
    </w:p>
    <w:p>
      <w:pPr>
        <w:pStyle w:val="BookText"/>
        <w:rPr/>
      </w:pP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 هدایت آنان حرص می‌ورزی،امّا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کسی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سوء انتخاب و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کرده هدایت نمی‌کند و برای آنان هیچ یاوری نیست</w:t>
      </w:r>
      <w:r>
        <w:rPr>
          <w:rFonts w:eastAsia="IRNazanin" w:cs="IRNazanin"/>
          <w:color w:val="111111"/>
          <w:sz w:val="28"/>
          <w:szCs w:val="28"/>
          <w:rtl w:val="true"/>
          <w:lang w:bidi="fa-IR"/>
        </w:rPr>
        <w:t>.</w:t>
      </w:r>
    </w:p>
    <w:p>
      <w:pPr>
        <w:pStyle w:val="Heading5"/>
        <w:numPr>
          <w:ilvl w:val="4"/>
          <w:numId w:val="1"/>
        </w:numPr>
        <w:rPr/>
      </w:pPr>
      <w:bookmarkStart w:id="2952" w:name="__RefHeading___Toc513550_3244359995"/>
      <w:bookmarkStart w:id="2953" w:name="_Toc1302"/>
      <w:bookmarkEnd w:id="2952"/>
      <w:r>
        <w:rPr>
          <w:rtl w:val="true"/>
        </w:rPr>
        <w:t>نکته‌ها</w:t>
      </w:r>
      <w:r>
        <w:rPr>
          <w:rtl w:val="true"/>
        </w:rPr>
        <w:t>:</w:t>
      </w:r>
      <w:bookmarkEnd w:id="2953"/>
    </w:p>
    <w:p>
      <w:pPr>
        <w:pStyle w:val="Heading5"/>
        <w:numPr>
          <w:ilvl w:val="4"/>
          <w:numId w:val="1"/>
        </w:numPr>
        <w:rPr/>
      </w:pPr>
      <w:bookmarkStart w:id="2954" w:name="__RefHeading___Toc513552_3244359995"/>
      <w:bookmarkStart w:id="2955" w:name="_Toc1303"/>
      <w:bookmarkEnd w:id="2954"/>
      <w:r>
        <w:rPr>
          <w:rtl w:val="true"/>
        </w:rPr>
        <w:t>اشاره</w:t>
      </w:r>
      <w:bookmarkEnd w:id="2955"/>
    </w:p>
    <w:p>
      <w:pPr>
        <w:pStyle w:val="BookText"/>
        <w:rPr/>
      </w:pPr>
      <w:r>
        <w:rPr>
          <w:rFonts w:ascii="IRNazanin" w:hAnsi="IRNazanin" w:eastAsia="IRNazanin"/>
          <w:color w:val="111111"/>
          <w:sz w:val="28"/>
          <w:sz w:val="28"/>
          <w:szCs w:val="28"/>
          <w:rtl w:val="true"/>
          <w:lang w:bidi="fa-IR"/>
        </w:rPr>
        <w:t>بدنبال آیه‌ی قبل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گروهی بخاطر انکار و کفرشان حتمی است،این آیه خطاب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دلسوزی مکن که دلسوزی تو بی‌اثر است،زیرا قلب آنان را خداوند مُهر کرده و دیگر قابل هدایت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اشکال در قابلیّت مردم است،نه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معصوم است و نقطه ضعفی ندارد، بهترین اخلاق را دارد،دلسوز هم هست،امّا باز هم مردم قبول نمی‌کنند</w:t>
      </w:r>
      <w:r>
        <w:rPr>
          <w:rFonts w:eastAsia="IRNazanin" w:cs="IRNazanin"/>
          <w:color w:val="111111"/>
          <w:sz w:val="28"/>
          <w:szCs w:val="28"/>
          <w:rtl w:val="true"/>
          <w:lang w:bidi="fa-IR"/>
        </w:rPr>
        <w:t>.</w:t>
      </w:r>
    </w:p>
    <w:p>
      <w:pPr>
        <w:pStyle w:val="Heading5"/>
        <w:numPr>
          <w:ilvl w:val="4"/>
          <w:numId w:val="1"/>
        </w:numPr>
        <w:rPr/>
      </w:pPr>
      <w:bookmarkStart w:id="2956" w:name="__RefHeading___Toc513554_3244359995"/>
      <w:bookmarkStart w:id="2957" w:name="_Toc1304"/>
      <w:bookmarkEnd w:id="2956"/>
      <w:r>
        <w:rPr>
          <w:rtl w:val="true"/>
        </w:rPr>
        <w:t>پیام‌ها</w:t>
      </w:r>
      <w:bookmarkEnd w:id="29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جایی می‌رسد که نه در دنیا قابل هدایت است و نه در آخرت قابل نصرت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 مِنْ نٰاصِرِینَ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بداند که به هر حال گروهی هیچ منطقی را نمی‌پذیرند،پس انتظار ایمان همه مردم را نباید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یَهْدِی مَنْ یُضِلُّ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شفاعت،قابلیّت می‌خواهد و هر کس از آن بهره‌مند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w:t>
      </w:r>
    </w:p>
    <w:p>
      <w:pPr>
        <w:pStyle w:val="Heading4"/>
        <w:numPr>
          <w:ilvl w:val="3"/>
          <w:numId w:val="1"/>
        </w:numPr>
        <w:rPr/>
      </w:pPr>
      <w:bookmarkStart w:id="2958" w:name="__RefHeading___Toc513556_3244359995"/>
      <w:bookmarkStart w:id="2959" w:name="_Toc1305"/>
      <w:bookmarkEnd w:id="295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38</w:t>
      </w:r>
      <w:r>
        <w:rPr>
          <w:rtl w:val="true"/>
        </w:rPr>
        <w:t>]</w:t>
      </w:r>
      <w:bookmarkEnd w:id="2959"/>
    </w:p>
    <w:p>
      <w:pPr>
        <w:pStyle w:val="Heading5"/>
        <w:numPr>
          <w:ilvl w:val="4"/>
          <w:numId w:val="1"/>
        </w:numPr>
        <w:rPr/>
      </w:pPr>
      <w:bookmarkStart w:id="2960" w:name="__RefHeading___Toc513558_3244359995"/>
      <w:bookmarkStart w:id="2961" w:name="_Toc1306"/>
      <w:bookmarkEnd w:id="2960"/>
      <w:r>
        <w:rPr>
          <w:rtl w:val="true"/>
        </w:rPr>
        <w:t>اشاره</w:t>
      </w:r>
      <w:bookmarkEnd w:id="2961"/>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شدیدترین نوع سوگندشان،به خدا سوگند یاد کردند که هر کس می‌میرد خداوند او را برنخواهد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حقّی است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وفا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بیشتر مردم نمی‌دانند</w:t>
      </w:r>
      <w:r>
        <w:rPr>
          <w:rFonts w:eastAsia="IRNazanin" w:cs="IRNazanin"/>
          <w:color w:val="111111"/>
          <w:sz w:val="28"/>
          <w:szCs w:val="28"/>
          <w:rtl w:val="true"/>
          <w:lang w:bidi="fa-IR"/>
        </w:rPr>
        <w:t>.</w:t>
      </w:r>
      <w:bookmarkStart w:id="2962" w:name="pg13165_115114"/>
    </w:p>
    <w:p>
      <w:pPr>
        <w:pStyle w:val="Heading5"/>
        <w:numPr>
          <w:ilvl w:val="4"/>
          <w:numId w:val="1"/>
        </w:numPr>
        <w:rPr/>
      </w:pPr>
      <w:bookmarkStart w:id="2963" w:name="__RefHeading___Toc513560_3244359995"/>
      <w:bookmarkStart w:id="2964" w:name="_Toc1307"/>
      <w:bookmarkEnd w:id="2962"/>
      <w:bookmarkEnd w:id="2963"/>
      <w:r>
        <w:rPr>
          <w:rtl w:val="true"/>
        </w:rPr>
        <w:t>نکته‌ها</w:t>
      </w:r>
      <w:r>
        <w:rPr>
          <w:rtl w:val="true"/>
        </w:rPr>
        <w:t>:</w:t>
      </w:r>
      <w:bookmarkEnd w:id="2964"/>
    </w:p>
    <w:p>
      <w:pPr>
        <w:pStyle w:val="Heading5"/>
        <w:numPr>
          <w:ilvl w:val="4"/>
          <w:numId w:val="1"/>
        </w:numPr>
        <w:rPr/>
      </w:pPr>
      <w:bookmarkStart w:id="2965" w:name="__RefHeading___Toc513562_3244359995"/>
      <w:bookmarkStart w:id="2966" w:name="_Toc1308"/>
      <w:bookmarkEnd w:id="2965"/>
      <w:r>
        <w:rPr>
          <w:rtl w:val="true"/>
        </w:rPr>
        <w:t>اشاره</w:t>
      </w:r>
      <w:bookmarkEnd w:id="2966"/>
    </w:p>
    <w:p>
      <w:pPr>
        <w:pStyle w:val="BookText"/>
        <w:rPr/>
      </w:pPr>
      <w:r>
        <w:rPr>
          <w:rFonts w:ascii="IRNazanin" w:hAnsi="IRNazanin" w:eastAsia="IRNazanin"/>
          <w:color w:val="111111"/>
          <w:sz w:val="28"/>
          <w:sz w:val="28"/>
          <w:szCs w:val="28"/>
          <w:rtl w:val="true"/>
          <w:lang w:bidi="fa-IR"/>
        </w:rPr>
        <w:t>مطابق روایتی که در کتاب روضه‌ی کافی،از امام صادق علیه السلام نقل شده است،یکی از مصادیق این آیه،رجعت است،که خداوند در همین دنیا،در زمان قیام امام زمان علیه السلام گروهی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مخالفان شیعه،آن را انکار می‌کنند</w:t>
      </w:r>
      <w:r>
        <w:rPr>
          <w:rFonts w:eastAsia="IRNazanin" w:cs="IRNazanin"/>
          <w:color w:val="111111"/>
          <w:sz w:val="28"/>
          <w:szCs w:val="28"/>
          <w:rtl w:val="true"/>
          <w:lang w:bidi="fa-IR"/>
        </w:rPr>
        <w:t>.</w:t>
      </w:r>
    </w:p>
    <w:p>
      <w:pPr>
        <w:pStyle w:val="Heading5"/>
        <w:numPr>
          <w:ilvl w:val="4"/>
          <w:numId w:val="1"/>
        </w:numPr>
        <w:rPr/>
      </w:pPr>
      <w:bookmarkStart w:id="2967" w:name="__RefHeading___Toc513564_3244359995"/>
      <w:bookmarkStart w:id="2968" w:name="_Toc1309"/>
      <w:bookmarkEnd w:id="2967"/>
      <w:r>
        <w:rPr>
          <w:rtl w:val="true"/>
        </w:rPr>
        <w:t>پیام‌ها</w:t>
      </w:r>
      <w:bookmarkEnd w:id="2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سوگند،همه جا نشانه‌ی صحت و صداقت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جهل و کفر،پافشاری و اصرار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أَیْمٰانِهِمْ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توحید از معاد،عقیده‌ی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یَبْعَثُ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قیامت،وعده‌گاه الهی برای کیفر 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در قیامت،حقّ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انکار معاد،جهل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Heading4"/>
        <w:numPr>
          <w:ilvl w:val="3"/>
          <w:numId w:val="1"/>
        </w:numPr>
        <w:rPr/>
      </w:pPr>
      <w:bookmarkStart w:id="2969" w:name="__RefHeading___Toc513566_3244359995"/>
      <w:bookmarkStart w:id="2970" w:name="_Toc1310"/>
      <w:bookmarkEnd w:id="296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39</w:t>
      </w:r>
      <w:r>
        <w:rPr>
          <w:rtl w:val="true"/>
        </w:rPr>
        <w:t>]</w:t>
      </w:r>
      <w:bookmarkEnd w:id="2970"/>
    </w:p>
    <w:p>
      <w:pPr>
        <w:pStyle w:val="Heading5"/>
        <w:numPr>
          <w:ilvl w:val="4"/>
          <w:numId w:val="1"/>
        </w:numPr>
        <w:rPr/>
      </w:pPr>
      <w:bookmarkStart w:id="2971" w:name="__RefHeading___Toc513568_3244359995"/>
      <w:bookmarkStart w:id="2972" w:name="_Toc1311"/>
      <w:bookmarkEnd w:id="2971"/>
      <w:r>
        <w:rPr>
          <w:rtl w:val="true"/>
        </w:rPr>
        <w:t>اشاره</w:t>
      </w:r>
      <w:bookmarkEnd w:id="2972"/>
    </w:p>
    <w:p>
      <w:pPr>
        <w:pStyle w:val="BookText"/>
        <w:rPr/>
      </w:pP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مردم در آن اختلاف می‌کنند روشن سازد و کسانی که کفر ورزیدند بدانند که آنها خودشان دروغگو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انبیا</w:t>
      </w:r>
      <w:r>
        <w:rPr>
          <w:rFonts w:eastAsia="IRNazanin" w:cs="IRNazanin"/>
          <w:color w:val="111111"/>
          <w:sz w:val="28"/>
          <w:szCs w:val="28"/>
          <w:rtl w:val="true"/>
          <w:lang w:bidi="fa-IR"/>
        </w:rPr>
        <w:t>).</w:t>
      </w:r>
    </w:p>
    <w:p>
      <w:pPr>
        <w:pStyle w:val="Heading5"/>
        <w:numPr>
          <w:ilvl w:val="4"/>
          <w:numId w:val="1"/>
        </w:numPr>
        <w:rPr/>
      </w:pPr>
      <w:bookmarkStart w:id="2973" w:name="__RefHeading___Toc513570_3244359995"/>
      <w:bookmarkStart w:id="2974" w:name="_Toc1312"/>
      <w:bookmarkEnd w:id="2973"/>
      <w:r>
        <w:rPr>
          <w:rtl w:val="true"/>
        </w:rPr>
        <w:t>نکته‌ها</w:t>
      </w:r>
      <w:r>
        <w:rPr>
          <w:rtl w:val="true"/>
        </w:rPr>
        <w:t>:</w:t>
      </w:r>
      <w:bookmarkEnd w:id="2974"/>
    </w:p>
    <w:p>
      <w:pPr>
        <w:pStyle w:val="Heading5"/>
        <w:numPr>
          <w:ilvl w:val="4"/>
          <w:numId w:val="1"/>
        </w:numPr>
        <w:rPr/>
      </w:pPr>
      <w:bookmarkStart w:id="2975" w:name="__RefHeading___Toc513572_3244359995"/>
      <w:bookmarkStart w:id="2976" w:name="_Toc1313"/>
      <w:bookmarkEnd w:id="2975"/>
      <w:r>
        <w:rPr>
          <w:rtl w:val="true"/>
        </w:rPr>
        <w:t>اشاره</w:t>
      </w:r>
      <w:bookmarkEnd w:id="297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کفّار،در یگانگی خداوند،حقانیّت پیامبران و برپایی قیامت و محاسبه‌ی اعمال،تردید و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همه اینها برای آنها روشن می‌شود و می‌فهمند که در دنیا چه عقاید باطل و نادرستی داشته‌اند،امّا چه سود؟</w:t>
      </w:r>
      <w:bookmarkStart w:id="2977" w:name="pg13165_115115"/>
    </w:p>
    <w:p>
      <w:pPr>
        <w:pStyle w:val="Heading5"/>
        <w:numPr>
          <w:ilvl w:val="4"/>
          <w:numId w:val="1"/>
        </w:numPr>
        <w:rPr/>
      </w:pPr>
      <w:bookmarkStart w:id="2978" w:name="__RefHeading___Toc513574_3244359995"/>
      <w:bookmarkStart w:id="2979" w:name="_Toc1314"/>
      <w:bookmarkEnd w:id="2977"/>
      <w:bookmarkEnd w:id="2978"/>
      <w:r>
        <w:rPr>
          <w:rtl w:val="true"/>
        </w:rPr>
        <w:t>پیام‌ها</w:t>
      </w:r>
      <w:bookmarkEnd w:id="2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قیامت،روز روشن شدن همه حقایق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لِیُبَیِّنَ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بنای کفر بر کذب و تکذیب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کٰاذِبِینَ</w:t>
      </w:r>
      <w:r>
        <w:rPr>
          <w:rFonts w:eastAsia="Amiri" w:cs="Amiri" w:ascii="Amiri" w:hAnsi="Amiri"/>
          <w:color w:val="111111"/>
          <w:sz w:val="28"/>
          <w:szCs w:val="28"/>
          <w:rtl w:val="true"/>
          <w:lang w:bidi="ar-SA"/>
        </w:rPr>
        <w:t>»</w:t>
      </w:r>
    </w:p>
    <w:p>
      <w:pPr>
        <w:pStyle w:val="Heading4"/>
        <w:numPr>
          <w:ilvl w:val="3"/>
          <w:numId w:val="1"/>
        </w:numPr>
        <w:rPr/>
      </w:pPr>
      <w:bookmarkStart w:id="2980" w:name="__RefHeading___Toc513576_3244359995"/>
      <w:bookmarkStart w:id="2981" w:name="_Toc1315"/>
      <w:bookmarkEnd w:id="298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40</w:t>
      </w:r>
      <w:r>
        <w:rPr>
          <w:rtl w:val="true"/>
        </w:rPr>
        <w:t>]</w:t>
      </w:r>
      <w:bookmarkEnd w:id="2981"/>
    </w:p>
    <w:p>
      <w:pPr>
        <w:pStyle w:val="Heading5"/>
        <w:numPr>
          <w:ilvl w:val="4"/>
          <w:numId w:val="1"/>
        </w:numPr>
        <w:rPr/>
      </w:pPr>
      <w:bookmarkStart w:id="2982" w:name="__RefHeading___Toc513578_3244359995"/>
      <w:bookmarkStart w:id="2983" w:name="_Toc1316"/>
      <w:bookmarkEnd w:id="2982"/>
      <w:r>
        <w:rPr>
          <w:rtl w:val="true"/>
        </w:rPr>
        <w:t>اشاره</w:t>
      </w:r>
      <w:bookmarkEnd w:id="2983"/>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 برای ما کار مهمی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چیزی را اراده کنیم،همانا گفتار ما برای آن چیز این است که به آن می‌گوییم باش،پس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Heading5"/>
        <w:numPr>
          <w:ilvl w:val="4"/>
          <w:numId w:val="1"/>
        </w:numPr>
        <w:rPr/>
      </w:pPr>
      <w:bookmarkStart w:id="2984" w:name="__RefHeading___Toc513580_3244359995"/>
      <w:bookmarkStart w:id="2985" w:name="_Toc1317"/>
      <w:bookmarkEnd w:id="2984"/>
      <w:r>
        <w:rPr>
          <w:rtl w:val="true"/>
        </w:rPr>
        <w:t>نکته‌ها</w:t>
      </w:r>
      <w:r>
        <w:rPr>
          <w:rtl w:val="true"/>
        </w:rPr>
        <w:t>:</w:t>
      </w:r>
      <w:bookmarkEnd w:id="2985"/>
    </w:p>
    <w:p>
      <w:pPr>
        <w:pStyle w:val="Heading5"/>
        <w:numPr>
          <w:ilvl w:val="4"/>
          <w:numId w:val="1"/>
        </w:numPr>
        <w:rPr/>
      </w:pPr>
      <w:bookmarkStart w:id="2986" w:name="__RefHeading___Toc513582_3244359995"/>
      <w:bookmarkStart w:id="2987" w:name="_Toc1318"/>
      <w:bookmarkEnd w:id="2986"/>
      <w:r>
        <w:rPr>
          <w:rtl w:val="true"/>
        </w:rPr>
        <w:t>اشاره</w:t>
      </w:r>
      <w:bookmarkEnd w:id="2987"/>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در آیه‌ی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مورد آفریدن حضرت عیسی در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قول خداوند،همان اراده‌ی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تقریب به ذهن ماست،و گر نه خدا نیازی به گفتن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 هر گاه بخواهد چیزی را در ذهن خود تصور کند،تنها با اراده می‌تواند آن را در ذهنش خلق کند و نیاز به چیز دیگری ندارد،بلاتشبیه،خداوند نیز برای آفریدن هر چیز،تنها اگر اراده کند،آفریده می‌شود</w:t>
      </w:r>
      <w:r>
        <w:rPr>
          <w:rFonts w:eastAsia="IRNazanin" w:cs="IRNazanin"/>
          <w:color w:val="111111"/>
          <w:sz w:val="28"/>
          <w:szCs w:val="28"/>
          <w:rtl w:val="true"/>
          <w:lang w:bidi="fa-IR"/>
        </w:rPr>
        <w:t>.</w:t>
      </w:r>
    </w:p>
    <w:p>
      <w:pPr>
        <w:pStyle w:val="Heading5"/>
        <w:numPr>
          <w:ilvl w:val="4"/>
          <w:numId w:val="1"/>
        </w:numPr>
        <w:rPr/>
      </w:pPr>
      <w:bookmarkStart w:id="2988" w:name="__RefHeading___Toc513584_3244359995"/>
      <w:bookmarkStart w:id="2989" w:name="_Toc1319"/>
      <w:bookmarkEnd w:id="2988"/>
      <w:r>
        <w:rPr>
          <w:rtl w:val="true"/>
        </w:rPr>
        <w:t>پیام‌ها</w:t>
      </w:r>
      <w:bookmarkEnd w:id="29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درباره‌ی معاد شک می‌کنیم،با آنکه هر چیزی با یک اراده‌ی خداوند خلق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خداوند،موجودات را از نیستی به هستی می‌آورد،نه آنکه با ترکیب یا تغییر هست‌ها،چیز دیگری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bookmarkStart w:id="2990" w:name="pg13165_115116"/>
    </w:p>
    <w:p>
      <w:pPr>
        <w:pStyle w:val="Heading4"/>
        <w:numPr>
          <w:ilvl w:val="3"/>
          <w:numId w:val="1"/>
        </w:numPr>
        <w:rPr/>
      </w:pPr>
      <w:bookmarkStart w:id="2991" w:name="__RefHeading___Toc513586_3244359995"/>
      <w:bookmarkStart w:id="2992" w:name="_Toc1320"/>
      <w:bookmarkEnd w:id="2990"/>
      <w:bookmarkEnd w:id="299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2992"/>
    </w:p>
    <w:p>
      <w:pPr>
        <w:pStyle w:val="Heading5"/>
        <w:numPr>
          <w:ilvl w:val="4"/>
          <w:numId w:val="1"/>
        </w:numPr>
        <w:rPr/>
      </w:pPr>
      <w:bookmarkStart w:id="2993" w:name="__RefHeading___Toc513588_3244359995"/>
      <w:bookmarkStart w:id="2994" w:name="_Toc1321"/>
      <w:bookmarkEnd w:id="2993"/>
      <w:r>
        <w:rPr>
          <w:rtl w:val="true"/>
        </w:rPr>
        <w:t>اشاره</w:t>
      </w:r>
      <w:bookmarkEnd w:id="2994"/>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پس از آنکه ستم دیدند در راه خدا هجرت کردند،بدون شک ما در همین دنیا جایگاه نیکویی به آنان خواهیم داد و اگر می‌دانستند البتّه پاداش آخرت بزرگتر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صبر نمودند و بر پروردگارشان توکّل می‌نمایند</w:t>
      </w:r>
      <w:r>
        <w:rPr>
          <w:rFonts w:eastAsia="IRNazanin" w:cs="IRNazanin"/>
          <w:color w:val="111111"/>
          <w:sz w:val="28"/>
          <w:szCs w:val="28"/>
          <w:rtl w:val="true"/>
          <w:lang w:bidi="fa-IR"/>
        </w:rPr>
        <w:t>.</w:t>
      </w:r>
    </w:p>
    <w:p>
      <w:pPr>
        <w:pStyle w:val="Heading5"/>
        <w:numPr>
          <w:ilvl w:val="4"/>
          <w:numId w:val="1"/>
        </w:numPr>
        <w:rPr/>
      </w:pPr>
      <w:bookmarkStart w:id="2995" w:name="__RefHeading___Toc513590_3244359995"/>
      <w:bookmarkStart w:id="2996" w:name="_Toc1322"/>
      <w:bookmarkEnd w:id="2995"/>
      <w:r>
        <w:rPr>
          <w:rtl w:val="true"/>
        </w:rPr>
        <w:t>نکته‌ها</w:t>
      </w:r>
      <w:r>
        <w:rPr>
          <w:rtl w:val="true"/>
        </w:rPr>
        <w:t>:</w:t>
      </w:r>
      <w:bookmarkEnd w:id="2996"/>
    </w:p>
    <w:p>
      <w:pPr>
        <w:pStyle w:val="Heading5"/>
        <w:numPr>
          <w:ilvl w:val="4"/>
          <w:numId w:val="1"/>
        </w:numPr>
        <w:rPr/>
      </w:pPr>
      <w:bookmarkStart w:id="2997" w:name="__RefHeading___Toc513592_3244359995"/>
      <w:bookmarkStart w:id="2998" w:name="_Toc1323"/>
      <w:bookmarkEnd w:id="2997"/>
      <w:r>
        <w:rPr>
          <w:rtl w:val="true"/>
        </w:rPr>
        <w:t>اشاره</w:t>
      </w:r>
      <w:bookmarkEnd w:id="2998"/>
    </w:p>
    <w:p>
      <w:pPr>
        <w:pStyle w:val="BookText"/>
        <w:rPr/>
      </w:pPr>
      <w:r>
        <w:rPr>
          <w:rFonts w:ascii="IRNazanin" w:hAnsi="IRNazanin" w:eastAsia="IRNazanin"/>
          <w:color w:val="111111"/>
          <w:sz w:val="28"/>
          <w:sz w:val="28"/>
          <w:szCs w:val="28"/>
          <w:rtl w:val="true"/>
          <w:lang w:bidi="fa-IR"/>
        </w:rPr>
        <w:t>قرآن،در آیات متعدّدی درباره‌ی هجرت و آثار آن در دنیا و آخرت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یُهٰاجِرْ فِی سَبِیلِ اللّٰهِ یَجِدْ فِی الْأَرْضِ مُرٰاغَماً کَثِیراً 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راه خدا هجرت کند،در زمین جایگاه‌های بسیار و وسیع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نموده،که طبیعتاً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خالص‌تر و دقیق‌تر است</w:t>
      </w:r>
      <w:r>
        <w:rPr>
          <w:rFonts w:eastAsia="Amiri" w:cs="Amiri" w:ascii="Amiri" w:hAnsi="Amiri"/>
          <w:color w:val="111111"/>
          <w:sz w:val="28"/>
          <w:szCs w:val="28"/>
          <w:rtl w:val="true"/>
          <w:lang w:bidi="ar-SA"/>
        </w:rPr>
        <w:t>.</w:t>
      </w:r>
    </w:p>
    <w:p>
      <w:pPr>
        <w:pStyle w:val="Heading5"/>
        <w:numPr>
          <w:ilvl w:val="4"/>
          <w:numId w:val="1"/>
        </w:numPr>
        <w:rPr/>
      </w:pPr>
      <w:bookmarkStart w:id="2999" w:name="__RefHeading___Toc513594_3244359995"/>
      <w:bookmarkStart w:id="3000" w:name="_Toc1324"/>
      <w:bookmarkEnd w:id="2999"/>
      <w:r>
        <w:rPr>
          <w:rtl w:val="true"/>
        </w:rPr>
        <w:t>پیام‌ها</w:t>
      </w:r>
      <w:bookmarkEnd w:id="3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نشر دین یا حفظ دین و یا حفظ جانِ خود،از وطن و مال بگذرند و هجرت کنند به نتیجه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مقابله با ظالم را نداری،حقّ نداری سلطه‌ی او را بپذیری،بلکه باید هجرت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 فِی اللّٰهِ مِنْ بَعْدِ مٰا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هجرت،صبر و توکّل،رمز پیروزی در برابر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ستمگران،به ایمان،توکّل و مقاومت خود وابسته باشید،نه</w:t>
      </w:r>
      <w:bookmarkStart w:id="3001" w:name="pg13165_115117"/>
    </w:p>
    <w:p>
      <w:pPr>
        <w:pStyle w:val="BookText"/>
        <w:rPr/>
      </w:pPr>
      <w:bookmarkEnd w:id="3001"/>
      <w:r>
        <w:rPr>
          <w:rFonts w:ascii="IRNazanin" w:hAnsi="IRNazanin" w:eastAsia="IRNazanin"/>
          <w:color w:val="111111"/>
          <w:sz w:val="28"/>
          <w:sz w:val="28"/>
          <w:szCs w:val="28"/>
          <w:rtl w:val="true"/>
          <w:lang w:bidi="fa-IR"/>
        </w:rPr>
        <w:t>قدرت‌های بیگانه و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وَ 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آسایش،بدون تحمّل سختی هجرت،حاصل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هٰاجَرُوا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لَنُبَوِّئَنَّهُمْ فِی الدُّنْیٰا حَسَنَةً</w:t>
      </w:r>
      <w:r>
        <w:rPr>
          <w:rFonts w:eastAsia="Amiri" w:cs="Amiri" w:ascii="Amiri" w:hAnsi="Amiri"/>
          <w:color w:val="111111"/>
          <w:sz w:val="28"/>
          <w:szCs w:val="28"/>
          <w:rtl w:val="true"/>
          <w:lang w:bidi="ar-SA"/>
        </w:rPr>
        <w:t>»</w:t>
      </w:r>
    </w:p>
    <w:p>
      <w:pPr>
        <w:pStyle w:val="Heading4"/>
        <w:numPr>
          <w:ilvl w:val="3"/>
          <w:numId w:val="1"/>
        </w:numPr>
        <w:rPr/>
      </w:pPr>
      <w:bookmarkStart w:id="3002" w:name="__RefHeading___Toc513596_3244359995"/>
      <w:bookmarkStart w:id="3003" w:name="_Toc1325"/>
      <w:bookmarkEnd w:id="300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43</w:t>
      </w:r>
      <w:r>
        <w:rPr>
          <w:rtl w:val="true"/>
        </w:rPr>
        <w:t>]</w:t>
      </w:r>
      <w:bookmarkEnd w:id="3003"/>
    </w:p>
    <w:p>
      <w:pPr>
        <w:pStyle w:val="Heading5"/>
        <w:numPr>
          <w:ilvl w:val="4"/>
          <w:numId w:val="1"/>
        </w:numPr>
        <w:rPr/>
      </w:pPr>
      <w:bookmarkStart w:id="3004" w:name="__RefHeading___Toc513598_3244359995"/>
      <w:bookmarkStart w:id="3005" w:name="_Toc1326"/>
      <w:bookmarkEnd w:id="3004"/>
      <w:r>
        <w:rPr>
          <w:rtl w:val="true"/>
        </w:rPr>
        <w:t>اشاره</w:t>
      </w:r>
      <w:bookmarkEnd w:id="3005"/>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ما قبل از تو نیز،جز مردانی که به سویشان وحی 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یا موجود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از آمدن تو تعجب می‌کنند،به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pStyle w:val="Heading5"/>
        <w:numPr>
          <w:ilvl w:val="4"/>
          <w:numId w:val="1"/>
        </w:numPr>
        <w:rPr/>
      </w:pPr>
      <w:bookmarkStart w:id="3006" w:name="__RefHeading___Toc513600_3244359995"/>
      <w:bookmarkStart w:id="3007" w:name="_Toc1327"/>
      <w:bookmarkEnd w:id="3006"/>
      <w:r>
        <w:rPr>
          <w:rtl w:val="true"/>
        </w:rPr>
        <w:t>نکته‌ها</w:t>
      </w:r>
      <w:r>
        <w:rPr>
          <w:rtl w:val="true"/>
        </w:rPr>
        <w:t>:</w:t>
      </w:r>
      <w:bookmarkEnd w:id="3007"/>
    </w:p>
    <w:p>
      <w:pPr>
        <w:pStyle w:val="Heading5"/>
        <w:numPr>
          <w:ilvl w:val="4"/>
          <w:numId w:val="1"/>
        </w:numPr>
        <w:rPr/>
      </w:pPr>
      <w:bookmarkStart w:id="3008" w:name="__RefHeading___Toc513602_3244359995"/>
      <w:bookmarkStart w:id="3009" w:name="_Toc1328"/>
      <w:bookmarkEnd w:id="3008"/>
      <w:r>
        <w:rPr>
          <w:rtl w:val="true"/>
        </w:rPr>
        <w:t>اشاره</w:t>
      </w:r>
      <w:bookmarkEnd w:id="3009"/>
    </w:p>
    <w:p>
      <w:pPr>
        <w:pStyle w:val="BookText"/>
        <w:rPr/>
      </w:pPr>
      <w:r>
        <w:rPr>
          <w:rFonts w:ascii="IRNazanin" w:hAnsi="IRNazanin" w:eastAsia="IRNazanin"/>
          <w:color w:val="111111"/>
          <w:sz w:val="28"/>
          <w:sz w:val="28"/>
          <w:szCs w:val="28"/>
          <w:rtl w:val="true"/>
          <w:lang w:bidi="fa-IR"/>
        </w:rPr>
        <w:t>این آیه یک اصل کلی را که عقل هر بشری می‌پذیرد،مطرح می‌کند و آن مراجعه به اهل علم و کارشناس است،یعنی هر چه را نمی‌دانید از آگاهان و اهل خبره‌ای آن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زمینه‌ی مسائل دینی،بهترین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روایات زیادی از طریق شیعه و سنّی به این مضمون وارد شده که در جلد سوم ملحقات احقاق الحق، صفحه‌ی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طبری،ابن کثیر و آلوسی نیز در تفاسیرشان،ذیل این آیه،اهلِ ذکر را اهل بیت پیامبر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بعد،حدود شصت روایت در این باره نقل شده که در برخی از آنها،امامان معصوم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اهل الذکر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ما هستیم،آن اهل ذکری که مردم باید سؤالات خود را از آنان بپرسند</w:t>
      </w:r>
      <w:r>
        <w:rPr>
          <w:rFonts w:eastAsia="IRNazanin" w:cs="IRNazanin"/>
          <w:color w:val="111111"/>
          <w:sz w:val="28"/>
          <w:szCs w:val="28"/>
          <w:rtl w:val="true"/>
          <w:lang w:bidi="fa-IR"/>
        </w:rPr>
        <w:t>.</w:t>
      </w:r>
    </w:p>
    <w:p>
      <w:pPr>
        <w:pStyle w:val="Heading5"/>
        <w:numPr>
          <w:ilvl w:val="4"/>
          <w:numId w:val="1"/>
        </w:numPr>
        <w:rPr/>
      </w:pPr>
      <w:bookmarkStart w:id="3010" w:name="__RefHeading___Toc513604_3244359995"/>
      <w:bookmarkStart w:id="3011" w:name="_Toc1329"/>
      <w:bookmarkEnd w:id="3010"/>
      <w:r>
        <w:rPr>
          <w:rtl w:val="true"/>
        </w:rPr>
        <w:t>پیام‌ها</w:t>
      </w:r>
      <w:bookmarkEnd w:id="301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همه از جنس خود بشر بوده‌اند،نه از جنس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رِجٰالاً</w:t>
      </w:r>
      <w:r>
        <w:rPr>
          <w:rFonts w:eastAsia="IRNazanin" w:cs="IRNazanin"/>
          <w:color w:val="111111"/>
          <w:sz w:val="28"/>
          <w:szCs w:val="28"/>
          <w:rtl w:val="true"/>
          <w:lang w:bidi="fa-IR"/>
        </w:rPr>
        <w:t>»</w:t>
      </w:r>
      <w:bookmarkStart w:id="3012" w:name="pg13165_115118"/>
    </w:p>
    <w:p>
      <w:pPr>
        <w:pStyle w:val="BookText"/>
        <w:rPr/>
      </w:pPr>
      <w:bookmarkEnd w:id="30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پیامبران،همه مرد بوده‌اند،آنهم مردانِ بالغ و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مثل عیسی و یحیی علیهما السلام در طفولیّت به نبوّت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الهی بر یک انسان تعجبی ندارد،این سنّت خداوند برای هدایت بشر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نُوحِی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عذر نیست،پرسیدن و دانستن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را باید از کارشناس دین پرسید،نه هر کس اندک آشنایی با دین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خود چیزی را می‌داند،سؤال معنی ندارد،مگر آنکه بخواهد از دانسته‌ی خود فرار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از اهل ذکر لازم باشد،پس پذیرش پاسخ او نیز لازم است،و گر نه سؤال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سؤال کنیم که خود نتوانیم بدانیم،نه آنکه هر چه را نمی‌دانیم،بدون آنکه فکر و تأملی کنیم،فوراً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سؤال کنید،بلکه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نمی‌توانید بدانید،سؤال کنید</w:t>
      </w:r>
      <w:r>
        <w:rPr>
          <w:rFonts w:eastAsia="IRNazanin" w:cs="IRNazanin"/>
          <w:color w:val="111111"/>
          <w:sz w:val="28"/>
          <w:szCs w:val="28"/>
          <w:rtl w:val="true"/>
          <w:lang w:bidi="fa-IR"/>
        </w:rPr>
        <w:t>.</w:t>
      </w:r>
    </w:p>
    <w:p>
      <w:pPr>
        <w:pStyle w:val="Heading4"/>
        <w:numPr>
          <w:ilvl w:val="3"/>
          <w:numId w:val="1"/>
        </w:numPr>
        <w:rPr/>
      </w:pPr>
      <w:bookmarkStart w:id="3013" w:name="__RefHeading___Toc513606_3244359995"/>
      <w:bookmarkStart w:id="3014" w:name="_Toc1330"/>
      <w:bookmarkEnd w:id="301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44</w:t>
      </w:r>
      <w:r>
        <w:rPr>
          <w:rtl w:val="true"/>
        </w:rPr>
        <w:t>]</w:t>
      </w:r>
      <w:bookmarkEnd w:id="3014"/>
    </w:p>
    <w:p>
      <w:pPr>
        <w:pStyle w:val="Heading5"/>
        <w:numPr>
          <w:ilvl w:val="4"/>
          <w:numId w:val="1"/>
        </w:numPr>
        <w:rPr/>
      </w:pPr>
      <w:bookmarkStart w:id="3015" w:name="__RefHeading___Toc513608_3244359995"/>
      <w:bookmarkStart w:id="3016" w:name="_Toc1331"/>
      <w:bookmarkEnd w:id="3015"/>
      <w:r>
        <w:rPr>
          <w:rtl w:val="true"/>
        </w:rPr>
        <w:t>اشاره</w:t>
      </w:r>
      <w:bookmarkEnd w:id="3016"/>
    </w:p>
    <w:p>
      <w:pPr>
        <w:pStyle w:val="BookText"/>
        <w:rPr/>
      </w:pP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پیش از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معجزات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تو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 فرستادیم،تا برای مردم آنچه را که برایشان نازل شده روشن بیان کنی و شاید بیاندیشند</w:t>
      </w:r>
      <w:r>
        <w:rPr>
          <w:rFonts w:eastAsia="IRNazanin" w:cs="IRNazanin"/>
          <w:color w:val="111111"/>
          <w:sz w:val="28"/>
          <w:szCs w:val="28"/>
          <w:rtl w:val="true"/>
          <w:lang w:bidi="fa-IR"/>
        </w:rPr>
        <w:t>.</w:t>
      </w:r>
    </w:p>
    <w:p>
      <w:pPr>
        <w:pStyle w:val="Heading5"/>
        <w:numPr>
          <w:ilvl w:val="4"/>
          <w:numId w:val="1"/>
        </w:numPr>
        <w:rPr/>
      </w:pPr>
      <w:bookmarkStart w:id="3017" w:name="__RefHeading___Toc513610_3244359995"/>
      <w:bookmarkStart w:id="3018" w:name="_Toc1332"/>
      <w:bookmarkEnd w:id="3017"/>
      <w:r>
        <w:rPr>
          <w:rtl w:val="true"/>
        </w:rPr>
        <w:t>نکته‌ها</w:t>
      </w:r>
      <w:r>
        <w:rPr>
          <w:rtl w:val="true"/>
        </w:rPr>
        <w:t>:</w:t>
      </w:r>
      <w:bookmarkEnd w:id="3018"/>
    </w:p>
    <w:p>
      <w:pPr>
        <w:pStyle w:val="Heading5"/>
        <w:numPr>
          <w:ilvl w:val="4"/>
          <w:numId w:val="1"/>
        </w:numPr>
        <w:rPr/>
      </w:pPr>
      <w:bookmarkStart w:id="3019" w:name="__RefHeading___Toc513612_3244359995"/>
      <w:bookmarkStart w:id="3020" w:name="_Toc1333"/>
      <w:bookmarkEnd w:id="3019"/>
      <w:r>
        <w:rPr>
          <w:rtl w:val="true"/>
        </w:rPr>
        <w:t>اشاره</w:t>
      </w:r>
      <w:bookmarkEnd w:id="302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دلایل روشن نبوّت و معجزات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کتابِ آسمانی است</w:t>
      </w:r>
      <w:r>
        <w:rPr>
          <w:rFonts w:eastAsia="IRNazanin" w:cs="IRNazanin"/>
          <w:color w:val="111111"/>
          <w:sz w:val="28"/>
          <w:szCs w:val="28"/>
          <w:rtl w:val="true"/>
          <w:lang w:bidi="fa-IR"/>
        </w:rPr>
        <w:t>.</w:t>
      </w:r>
      <w:bookmarkStart w:id="3021" w:name="pg13165_115119"/>
    </w:p>
    <w:p>
      <w:pPr>
        <w:pStyle w:val="BookText"/>
        <w:rPr/>
      </w:pPr>
      <w:bookmarkEnd w:id="3021"/>
      <w:r>
        <w:rPr>
          <w:rFonts w:ascii="IRNazanin" w:hAnsi="IRNazanin" w:eastAsia="IRNazanin"/>
          <w:color w:val="111111"/>
          <w:sz w:val="28"/>
          <w:sz w:val="28"/>
          <w:szCs w:val="28"/>
          <w:rtl w:val="true"/>
          <w:lang w:bidi="fa-IR"/>
        </w:rPr>
        <w:t>شاید آیه اشاره به دو نوع وحی داشته باشد،یک وحی که قرآن است و برای همه‌ی مردم، و یک وحی که برای تفسیر و بیان قرآن است و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سوی تو ذکر فرستادیم تا تفسیر قرآنی را که برای مردم نازل شده بیان کنی</w:t>
      </w:r>
      <w:r>
        <w:rPr>
          <w:rFonts w:eastAsia="IRNazanin" w:cs="IRNazanin"/>
          <w:color w:val="111111"/>
          <w:sz w:val="28"/>
          <w:szCs w:val="28"/>
          <w:rtl w:val="true"/>
          <w:lang w:bidi="fa-IR"/>
        </w:rPr>
        <w:t>.</w:t>
      </w:r>
    </w:p>
    <w:p>
      <w:pPr>
        <w:pStyle w:val="Heading5"/>
        <w:numPr>
          <w:ilvl w:val="4"/>
          <w:numId w:val="1"/>
        </w:numPr>
        <w:rPr/>
      </w:pPr>
      <w:bookmarkStart w:id="3022" w:name="__RefHeading___Toc513614_3244359995"/>
      <w:bookmarkStart w:id="3023" w:name="_Toc1334"/>
      <w:bookmarkEnd w:id="3022"/>
      <w:r>
        <w:rPr>
          <w:rtl w:val="true"/>
        </w:rPr>
        <w:t>پیام‌ها</w:t>
      </w:r>
      <w:bookmarkEnd w:id="3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معجزه داشته‌اند،هم کتاب،تا مردم در تشخیص حقّ و باطل دچار اشتباه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همراه دلایل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بر شخص پیامبر نازل شده،امّا مخاطب آن همه‌ی مردم‌اند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قرآن،یک بار بصورت یک جا بر پیامبر نازل شده است و بار دیگر به صورت تدریجی که مردم از آن آگاه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نزول دفعی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نزول تدریجی بکار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قرآن،نیاز به بیانِ پیامبر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جدا کردن قرآن از سنّت و روایات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پیامبر،بیان قرآن و وظیفه‌ی مردم،پذیرش آن بر اساس فکر و اندیشه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قرآن،ذکر است،مایه تذکّر و توجّه انسان و دور نمودن او از غفلت و نسیان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إِلَیْکَ الذِّکْرَ</w:t>
      </w:r>
      <w:r>
        <w:rPr>
          <w:rFonts w:eastAsia="Amiri" w:cs="Amiri" w:ascii="Amiri" w:hAnsi="Amiri"/>
          <w:color w:val="111111"/>
          <w:sz w:val="28"/>
          <w:szCs w:val="28"/>
          <w:rtl w:val="true"/>
          <w:lang w:bidi="ar-SA"/>
        </w:rPr>
        <w:t>»</w:t>
      </w:r>
    </w:p>
    <w:p>
      <w:pPr>
        <w:pStyle w:val="Heading4"/>
        <w:numPr>
          <w:ilvl w:val="3"/>
          <w:numId w:val="1"/>
        </w:numPr>
        <w:rPr/>
      </w:pPr>
      <w:bookmarkStart w:id="3024" w:name="__RefHeading___Toc513616_3244359995"/>
      <w:bookmarkStart w:id="3025" w:name="_Toc1335"/>
      <w:bookmarkEnd w:id="302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3025"/>
    </w:p>
    <w:p>
      <w:pPr>
        <w:pStyle w:val="Heading5"/>
        <w:numPr>
          <w:ilvl w:val="4"/>
          <w:numId w:val="1"/>
        </w:numPr>
        <w:rPr/>
      </w:pPr>
      <w:bookmarkStart w:id="3026" w:name="__RefHeading___Toc513618_3244359995"/>
      <w:bookmarkStart w:id="3027" w:name="_Toc1336"/>
      <w:bookmarkEnd w:id="3026"/>
      <w:r>
        <w:rPr>
          <w:rtl w:val="true"/>
        </w:rPr>
        <w:t>اشاره</w:t>
      </w:r>
      <w:bookmarkEnd w:id="3027"/>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بدی‌ها را با حیله و نیرنگ انجام دادند،در امانند،از اینکه خداوند آنان را در زمین فرو برد یا از جایی که پیش‌بینی و اندیشه نمی‌کنند،عذاب الهی به سراغشان آید</w:t>
      </w:r>
      <w:r>
        <w:rPr>
          <w:rFonts w:eastAsia="IRNazanin" w:cs="IRNazanin"/>
          <w:color w:val="111111"/>
          <w:sz w:val="28"/>
          <w:szCs w:val="28"/>
          <w:rtl w:val="true"/>
          <w:lang w:bidi="fa-IR"/>
        </w:rPr>
        <w:t>.</w:t>
      </w:r>
      <w:bookmarkStart w:id="3028" w:name="pg13165_115120"/>
    </w:p>
    <w:p>
      <w:pPr>
        <w:pStyle w:val="BookText"/>
        <w:rPr/>
      </w:pPr>
      <w:bookmarkEnd w:id="3028"/>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تلاش و کوشششان ناگهان آنان را بگیرد،پس نتوانند آن عذاب را خنثی و عاجز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در حال دلهره آنان را بگیرد،پس البتّه پروردگار شما رءوف و مهربان است</w:t>
      </w:r>
      <w:r>
        <w:rPr>
          <w:rFonts w:eastAsia="IRNazanin" w:cs="IRNazanin"/>
          <w:color w:val="111111"/>
          <w:sz w:val="28"/>
          <w:szCs w:val="28"/>
          <w:rtl w:val="true"/>
          <w:lang w:bidi="fa-IR"/>
        </w:rPr>
        <w:t>.</w:t>
      </w:r>
    </w:p>
    <w:p>
      <w:pPr>
        <w:pStyle w:val="Heading5"/>
        <w:numPr>
          <w:ilvl w:val="4"/>
          <w:numId w:val="1"/>
        </w:numPr>
        <w:rPr/>
      </w:pPr>
      <w:bookmarkStart w:id="3029" w:name="__RefHeading___Toc513620_3244359995"/>
      <w:bookmarkStart w:id="3030" w:name="_Toc1337"/>
      <w:bookmarkEnd w:id="3029"/>
      <w:r>
        <w:rPr>
          <w:rtl w:val="true"/>
        </w:rPr>
        <w:t>نکته‌ها</w:t>
      </w:r>
      <w:r>
        <w:rPr>
          <w:rtl w:val="true"/>
        </w:rPr>
        <w:t>:</w:t>
      </w:r>
      <w:bookmarkEnd w:id="3030"/>
    </w:p>
    <w:p>
      <w:pPr>
        <w:pStyle w:val="Heading5"/>
        <w:numPr>
          <w:ilvl w:val="4"/>
          <w:numId w:val="1"/>
        </w:numPr>
        <w:rPr/>
      </w:pPr>
      <w:bookmarkStart w:id="3031" w:name="__RefHeading___Toc513622_3244359995"/>
      <w:bookmarkStart w:id="3032" w:name="_Toc1338"/>
      <w:bookmarkEnd w:id="3031"/>
      <w:r>
        <w:rPr>
          <w:rtl w:val="true"/>
        </w:rPr>
        <w:t>اشاره</w:t>
      </w:r>
      <w:bookmarkEnd w:id="3032"/>
    </w:p>
    <w:p>
      <w:pPr>
        <w:pStyle w:val="BookText"/>
        <w:rPr/>
      </w:pPr>
      <w:r>
        <w:rPr>
          <w:rFonts w:ascii="IRNazanin" w:hAnsi="IRNazanin" w:eastAsia="IRNazanin"/>
          <w:color w:val="111111"/>
          <w:sz w:val="28"/>
          <w:sz w:val="28"/>
          <w:szCs w:val="28"/>
          <w:rtl w:val="true"/>
          <w:lang w:bidi="fa-IR"/>
        </w:rPr>
        <w:t>خداوند در این آیات،چهار نوع عذاب برای توطئه‌گرانِ علیه دین،مطرح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 اللّٰهُ بِهِمُ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یَأْخُذَهُمْ فِی تَقَلُّبِهِمْ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یَأْخُذَهُمْ عَلیٰ تَخَوُّفٍ</w:t>
      </w:r>
      <w:r>
        <w:rPr>
          <w:rFonts w:eastAsia="IRNazanin" w:cs="IRNazanin"/>
          <w:color w:val="111111"/>
          <w:sz w:val="28"/>
          <w:szCs w:val="28"/>
          <w:rtl w:val="true"/>
          <w:lang w:bidi="fa-IR"/>
        </w:rPr>
        <w:t>»</w:t>
      </w:r>
    </w:p>
    <w:p>
      <w:pPr>
        <w:pStyle w:val="Heading5"/>
        <w:numPr>
          <w:ilvl w:val="4"/>
          <w:numId w:val="1"/>
        </w:numPr>
        <w:rPr/>
      </w:pPr>
      <w:bookmarkStart w:id="3033" w:name="__RefHeading___Toc513624_3244359995"/>
      <w:bookmarkStart w:id="3034" w:name="_Toc1339"/>
      <w:bookmarkEnd w:id="3033"/>
      <w:r>
        <w:rPr>
          <w:rtl w:val="true"/>
        </w:rPr>
        <w:t>پیام‌ها</w:t>
      </w:r>
      <w:bookmarkEnd w:id="30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الهی،پس از اتمام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موضوع نبوّت در آیات قبل،این آیه مخالفان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عذاب و کیفر الهی،برای دست برداشتن از توطئه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دین بدانند که مکر و حیله‌ی آنان،در برابر علم و قدرت الهی، پوچ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نوع قهر خدا در دنیا قابل پیش‌بینی نیست،که امکان فرار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 الْعَذٰابُ مِنْ حَیْثُ لاٰ یَشْعُرُونَ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یا عاملی،مانع قهر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هُمْ بِمُعْجِزِینَ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عذاب،ناگهانی و در هر حال و شرایطی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سفر، چه در وطن،چه در خواب و چه در بیداری،چه در راه چه ایستاده،</w:t>
      </w:r>
      <w:r>
        <w:rPr>
          <w:rFonts w:eastAsia="IRNazanin" w:cs="IRNazanin"/>
          <w:color w:val="111111"/>
          <w:sz w:val="28"/>
          <w:szCs w:val="28"/>
          <w:rtl w:val="true"/>
          <w:lang w:bidi="fa-IR"/>
        </w:rPr>
        <w:t>...</w:t>
      </w:r>
      <w:bookmarkStart w:id="3035" w:name="pg13165_115121"/>
    </w:p>
    <w:p>
      <w:pPr>
        <w:pStyle w:val="BookText"/>
        <w:rPr/>
      </w:pPr>
      <w:bookmarkEnd w:id="30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رعب،خوف و دلهره،عذاب و 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یَأْخُذَهُمْ عَلیٰ تَخَوُّفٍ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عذاب و مهلت دادن به گنهکاران،بخاطر لطف اوست تا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رَبَّکُمْ لَرَؤُفٌ رَحِیمٌ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تنبیه الهی نیز بر اساس تربیت و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یَأْخُذَهُمْ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رَبَّکُمْ لَرَؤُفٌ رَحِیمٌ</w:t>
      </w:r>
      <w:r>
        <w:rPr>
          <w:rFonts w:eastAsia="IRNazanin" w:cs="IRNazanin"/>
          <w:color w:val="111111"/>
          <w:sz w:val="28"/>
          <w:szCs w:val="28"/>
          <w:rtl w:val="true"/>
          <w:lang w:bidi="fa-IR"/>
        </w:rPr>
        <w:t>»</w:t>
      </w:r>
    </w:p>
    <w:p>
      <w:pPr>
        <w:pStyle w:val="Heading4"/>
        <w:numPr>
          <w:ilvl w:val="3"/>
          <w:numId w:val="1"/>
        </w:numPr>
        <w:rPr/>
      </w:pPr>
      <w:bookmarkStart w:id="3036" w:name="__RefHeading___Toc513626_3244359995"/>
      <w:bookmarkStart w:id="3037" w:name="_Toc1340"/>
      <w:bookmarkEnd w:id="303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48</w:t>
      </w:r>
      <w:r>
        <w:rPr>
          <w:rtl w:val="true"/>
        </w:rPr>
        <w:t>]</w:t>
      </w:r>
      <w:bookmarkEnd w:id="3037"/>
    </w:p>
    <w:p>
      <w:pPr>
        <w:pStyle w:val="Heading5"/>
        <w:numPr>
          <w:ilvl w:val="4"/>
          <w:numId w:val="1"/>
        </w:numPr>
        <w:rPr/>
      </w:pPr>
      <w:bookmarkStart w:id="3038" w:name="__RefHeading___Toc513628_3244359995"/>
      <w:bookmarkStart w:id="3039" w:name="_Toc1341"/>
      <w:bookmarkEnd w:id="3038"/>
      <w:r>
        <w:rPr>
          <w:rtl w:val="true"/>
        </w:rPr>
        <w:t>اشاره</w:t>
      </w:r>
      <w:bookmarkEnd w:id="3039"/>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آیا چیزهایی را که خداوند آفریده ندیده‌اند که چگونه از راست و چپ سایه‌هایشان می‌گسترد و در حال سجده،فروتنانه خضوع دارند</w:t>
      </w:r>
      <w:r>
        <w:rPr>
          <w:rFonts w:eastAsia="IRNazanin" w:cs="IRNazanin"/>
          <w:color w:val="111111"/>
          <w:sz w:val="28"/>
          <w:szCs w:val="28"/>
          <w:rtl w:val="true"/>
          <w:lang w:bidi="fa-IR"/>
        </w:rPr>
        <w:t>.</w:t>
      </w:r>
    </w:p>
    <w:p>
      <w:pPr>
        <w:pStyle w:val="Heading5"/>
        <w:numPr>
          <w:ilvl w:val="4"/>
          <w:numId w:val="1"/>
        </w:numPr>
        <w:rPr/>
      </w:pPr>
      <w:bookmarkStart w:id="3040" w:name="__RefHeading___Toc513630_3244359995"/>
      <w:bookmarkStart w:id="3041" w:name="_Toc1342"/>
      <w:bookmarkEnd w:id="3040"/>
      <w:r>
        <w:rPr>
          <w:rtl w:val="true"/>
        </w:rPr>
        <w:t>نکته‌ها</w:t>
      </w:r>
      <w:r>
        <w:rPr>
          <w:rtl w:val="true"/>
        </w:rPr>
        <w:t>:</w:t>
      </w:r>
      <w:bookmarkEnd w:id="3041"/>
    </w:p>
    <w:p>
      <w:pPr>
        <w:pStyle w:val="Heading5"/>
        <w:numPr>
          <w:ilvl w:val="4"/>
          <w:numId w:val="1"/>
        </w:numPr>
        <w:rPr/>
      </w:pPr>
      <w:bookmarkStart w:id="3042" w:name="__RefHeading___Toc513632_3244359995"/>
      <w:bookmarkStart w:id="3043" w:name="_Toc1343"/>
      <w:bookmarkEnd w:id="3042"/>
      <w:r>
        <w:rPr>
          <w:rtl w:val="true"/>
        </w:rPr>
        <w:t>اشاره</w:t>
      </w:r>
      <w:bookmarkEnd w:id="304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سایه‌ی بعد از ظهر گفته می‌شود که در حال بازگشت است،ولی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سایه‌ای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خاضع است و 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آیه،دو طرف روز یعنی صبح و غروب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آن جهت که سایه حالت به خاک افتادگی دارد،تعبیر سجده در مورد آن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نظر تکوینی همه‌ی موجودات در برابر خدا ساجد و خاضع‌اند</w:t>
      </w:r>
      <w:r>
        <w:rPr>
          <w:rFonts w:eastAsia="IRNazanin" w:cs="IRNazanin"/>
          <w:color w:val="111111"/>
          <w:sz w:val="28"/>
          <w:szCs w:val="28"/>
          <w:rtl w:val="true"/>
          <w:lang w:bidi="fa-IR"/>
        </w:rPr>
        <w:t>.</w:t>
      </w:r>
    </w:p>
    <w:p>
      <w:pPr>
        <w:pStyle w:val="Heading5"/>
        <w:numPr>
          <w:ilvl w:val="4"/>
          <w:numId w:val="1"/>
        </w:numPr>
        <w:rPr/>
      </w:pPr>
      <w:bookmarkStart w:id="3044" w:name="__RefHeading___Toc513634_3244359995"/>
      <w:bookmarkStart w:id="3045" w:name="_Toc1344"/>
      <w:bookmarkEnd w:id="3044"/>
      <w:r>
        <w:rPr>
          <w:rtl w:val="true"/>
        </w:rPr>
        <w:t>پیام‌ها</w:t>
      </w:r>
      <w:bookmarkEnd w:id="3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خود اشیاء،بلکه آثار و لوازم و خواص اشیاء،همچون سایه آنها،در برابر خداوند خاضعند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آفریده‌های الهی و تغییرات آنها،یکی از سفارش‌های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إِلیٰ مٰا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اشیای هستی،حتّی سایه آنها،در برابر خداوند ساجد و خاضعند،چرا بشر</w:t>
      </w:r>
      <w:bookmarkStart w:id="3046" w:name="pg13165_115122"/>
    </w:p>
    <w:p>
      <w:pPr>
        <w:pStyle w:val="BookText"/>
        <w:rPr/>
      </w:pPr>
      <w:bookmarkEnd w:id="3046"/>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تسبیح هستی از روی شعور است،گرچه ما آن را درک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دٰاخِرُونَ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فخر رازی،تعبیر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موجوداتِ با شعور بکار می‌رود و این رمز شعور موجودات و سایه آنهاست</w:t>
      </w:r>
      <w:r>
        <w:rPr>
          <w:rFonts w:eastAsia="IRNazanin" w:cs="IRNazanin"/>
          <w:color w:val="111111"/>
          <w:sz w:val="28"/>
          <w:szCs w:val="28"/>
          <w:rtl w:val="true"/>
          <w:lang w:bidi="fa-IR"/>
        </w:rPr>
        <w:t>.)</w:t>
      </w:r>
    </w:p>
    <w:p>
      <w:pPr>
        <w:pStyle w:val="Heading4"/>
        <w:numPr>
          <w:ilvl w:val="3"/>
          <w:numId w:val="1"/>
        </w:numPr>
        <w:rPr/>
      </w:pPr>
      <w:bookmarkStart w:id="3047" w:name="__RefHeading___Toc513636_3244359995"/>
      <w:bookmarkStart w:id="3048" w:name="_Toc1345"/>
      <w:bookmarkEnd w:id="304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3048"/>
    </w:p>
    <w:p>
      <w:pPr>
        <w:pStyle w:val="Heading5"/>
        <w:numPr>
          <w:ilvl w:val="4"/>
          <w:numId w:val="1"/>
        </w:numPr>
        <w:rPr/>
      </w:pPr>
      <w:bookmarkStart w:id="3049" w:name="__RefHeading___Toc513638_3244359995"/>
      <w:bookmarkStart w:id="3050" w:name="_Toc1346"/>
      <w:bookmarkEnd w:id="3049"/>
      <w:r>
        <w:rPr>
          <w:rtl w:val="true"/>
        </w:rPr>
        <w:t>اشاره</w:t>
      </w:r>
      <w:bookmarkEnd w:id="3050"/>
    </w:p>
    <w:p>
      <w:pPr>
        <w:pStyle w:val="BookText"/>
        <w:rPr/>
      </w:pP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آنچه در زمین است از جنبده و فرشتگان،تنها برای خداوند سجده می‌کنند و تکبّر و سرپیچی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پروردگارشان که حاکم و محیط بر آنهاست می‌ترسند و آنچه را فرمان داده شده‌اند انجام می‌دهند</w:t>
      </w:r>
      <w:r>
        <w:rPr>
          <w:rFonts w:eastAsia="IRNazanin" w:cs="IRNazanin"/>
          <w:color w:val="111111"/>
          <w:sz w:val="28"/>
          <w:szCs w:val="28"/>
          <w:rtl w:val="true"/>
          <w:lang w:bidi="fa-IR"/>
        </w:rPr>
        <w:t>.</w:t>
      </w:r>
    </w:p>
    <w:p>
      <w:pPr>
        <w:pStyle w:val="Heading5"/>
        <w:numPr>
          <w:ilvl w:val="4"/>
          <w:numId w:val="1"/>
        </w:numPr>
        <w:rPr/>
      </w:pPr>
      <w:bookmarkStart w:id="3051" w:name="__RefHeading___Toc513640_3244359995"/>
      <w:bookmarkStart w:id="3052" w:name="_Toc1347"/>
      <w:bookmarkEnd w:id="3051"/>
      <w:r>
        <w:rPr>
          <w:rtl w:val="true"/>
        </w:rPr>
        <w:t>نکته‌ها</w:t>
      </w:r>
      <w:r>
        <w:rPr>
          <w:rtl w:val="true"/>
        </w:rPr>
        <w:t>:</w:t>
      </w:r>
      <w:bookmarkEnd w:id="3052"/>
    </w:p>
    <w:p>
      <w:pPr>
        <w:pStyle w:val="Heading5"/>
        <w:numPr>
          <w:ilvl w:val="4"/>
          <w:numId w:val="1"/>
        </w:numPr>
        <w:rPr/>
      </w:pPr>
      <w:bookmarkStart w:id="3053" w:name="__RefHeading___Toc513642_3244359995"/>
      <w:bookmarkStart w:id="3054" w:name="_Toc1348"/>
      <w:bookmarkEnd w:id="3053"/>
      <w:r>
        <w:rPr>
          <w:rtl w:val="true"/>
        </w:rPr>
        <w:t>اشاره</w:t>
      </w:r>
      <w:bookmarkEnd w:id="305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جانداری گفته می‌شود که از مکانی به مکان دیگر حرکت کند و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 انسان و حیوان و جنّ اطلاق می‌شود،ولی به فرشتگان گفته نمی‌شود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سجده‌ی تمام موجودات آسمانی و زمینی،یا خضوع تکوینی و تسلیم بودن آنها در برابر قوانین هستی است و یا آنکه مراد سجده‌ای برخاسته از درک و شعور است،که ظاهر آیات،دومی است،گرچه از درک و شعور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موجودات،همانند فرشتگان،در برابر خدا خاضع و ساجدند،چرا ما انسانها سجده نکنیم و استکبار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بهر تو سرگشته و فرمان‌بردار شرط انصاف نباشد که تو فرمان نبری</w:t>
      </w:r>
      <w:bookmarkStart w:id="3055" w:name="pg13165_115123"/>
    </w:p>
    <w:p>
      <w:pPr>
        <w:pStyle w:val="Heading5"/>
        <w:numPr>
          <w:ilvl w:val="4"/>
          <w:numId w:val="1"/>
        </w:numPr>
        <w:rPr/>
      </w:pPr>
      <w:bookmarkStart w:id="3056" w:name="__RefHeading___Toc513644_3244359995"/>
      <w:bookmarkStart w:id="3057" w:name="_Toc1349"/>
      <w:bookmarkEnd w:id="3055"/>
      <w:bookmarkEnd w:id="3056"/>
      <w:r>
        <w:rPr>
          <w:rtl w:val="true"/>
        </w:rPr>
        <w:t>پیام‌ها</w:t>
      </w:r>
      <w:bookmarkEnd w:id="30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هستی،تنها در برابر خدای واحد،مطیع و 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یَسْجُدُ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نیز موجودات زنده و جنبنده ساکن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بَثَّ فِیهِمٰا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تسلیم محض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 از خدا،بخاطر گناهانمان است،امّا ترس فرشتگان از خدا،ناشی از مقام و عظمت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مورد مؤمنان نیز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نه در ذات،روحیّه‌ی استکبار دارند و نه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 یَفْعَلُونَ مٰا یُؤْمَرُونَ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ترک دستورات الهی،استکبار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ریشه رفت،عمل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w:t>
      </w:r>
    </w:p>
    <w:p>
      <w:pPr>
        <w:pStyle w:val="BookText"/>
        <w:rPr/>
      </w:pPr>
      <w:r>
        <w:rPr>
          <w:rFonts w:ascii="Amiri" w:hAnsi="Amiri" w:eastAsia="Amiri" w:cs="Amiri"/>
          <w:color w:val="111111"/>
          <w:sz w:val="28"/>
          <w:sz w:val="28"/>
          <w:szCs w:val="28"/>
          <w:rtl w:val="true"/>
          <w:lang w:bidi="ar-SA"/>
        </w:rPr>
        <w:t>یَفْعَلُونَ مٰا یُؤْمَرُونَ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فرشتگان،مأموران الهی و مکلّف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w:t>
      </w:r>
    </w:p>
    <w:p>
      <w:pPr>
        <w:pStyle w:val="Heading4"/>
        <w:numPr>
          <w:ilvl w:val="3"/>
          <w:numId w:val="1"/>
        </w:numPr>
        <w:rPr/>
      </w:pPr>
      <w:bookmarkStart w:id="3058" w:name="__RefHeading___Toc513646_3244359995"/>
      <w:bookmarkStart w:id="3059" w:name="_Toc1350"/>
      <w:bookmarkEnd w:id="305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51</w:t>
      </w:r>
      <w:r>
        <w:rPr>
          <w:rtl w:val="true"/>
        </w:rPr>
        <w:t>]</w:t>
      </w:r>
      <w:bookmarkEnd w:id="3059"/>
    </w:p>
    <w:p>
      <w:pPr>
        <w:pStyle w:val="Heading5"/>
        <w:numPr>
          <w:ilvl w:val="4"/>
          <w:numId w:val="1"/>
        </w:numPr>
        <w:rPr/>
      </w:pPr>
      <w:bookmarkStart w:id="3060" w:name="__RefHeading___Toc513648_3244359995"/>
      <w:bookmarkStart w:id="3061" w:name="_Toc1351"/>
      <w:bookmarkEnd w:id="3060"/>
      <w:r>
        <w:rPr>
          <w:rtl w:val="true"/>
        </w:rPr>
        <w:t>اشاره</w:t>
      </w:r>
      <w:bookmarkEnd w:id="3061"/>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خداوند فرمود دو معبود نگیرید،فقط او معبود یکتاست،پس تنها از من بترسید</w:t>
      </w:r>
      <w:r>
        <w:rPr>
          <w:rFonts w:eastAsia="IRNazanin" w:cs="IRNazanin"/>
          <w:color w:val="111111"/>
          <w:sz w:val="28"/>
          <w:szCs w:val="28"/>
          <w:rtl w:val="true"/>
          <w:lang w:bidi="fa-IR"/>
        </w:rPr>
        <w:t>.</w:t>
      </w:r>
    </w:p>
    <w:p>
      <w:pPr>
        <w:pStyle w:val="Heading5"/>
        <w:numPr>
          <w:ilvl w:val="4"/>
          <w:numId w:val="1"/>
        </w:numPr>
        <w:rPr/>
      </w:pPr>
      <w:bookmarkStart w:id="3062" w:name="__RefHeading___Toc513650_3244359995"/>
      <w:bookmarkStart w:id="3063" w:name="_Toc1352"/>
      <w:bookmarkEnd w:id="3062"/>
      <w:r>
        <w:rPr>
          <w:rtl w:val="true"/>
        </w:rPr>
        <w:t>نکته‌ها</w:t>
      </w:r>
      <w:r>
        <w:rPr>
          <w:rtl w:val="true"/>
        </w:rPr>
        <w:t>:</w:t>
      </w:r>
      <w:bookmarkEnd w:id="3063"/>
    </w:p>
    <w:p>
      <w:pPr>
        <w:pStyle w:val="Heading5"/>
        <w:numPr>
          <w:ilvl w:val="4"/>
          <w:numId w:val="1"/>
        </w:numPr>
        <w:rPr/>
      </w:pPr>
      <w:bookmarkStart w:id="3064" w:name="__RefHeading___Toc513652_3244359995"/>
      <w:bookmarkStart w:id="3065" w:name="_Toc1353"/>
      <w:bookmarkEnd w:id="3064"/>
      <w:r>
        <w:rPr>
          <w:rtl w:val="true"/>
        </w:rPr>
        <w:t>اشاره</w:t>
      </w:r>
      <w:bookmarkEnd w:id="3065"/>
    </w:p>
    <w:p>
      <w:pPr>
        <w:pStyle w:val="BookText"/>
        <w:rPr/>
      </w:pPr>
      <w:r>
        <w:rPr>
          <w:rFonts w:ascii="IRNazanin" w:hAnsi="IRNazanin" w:eastAsia="IRNazanin"/>
          <w:color w:val="111111"/>
          <w:sz w:val="28"/>
          <w:sz w:val="28"/>
          <w:szCs w:val="28"/>
          <w:rtl w:val="true"/>
          <w:lang w:bidi="fa-IR"/>
        </w:rPr>
        <w:t>مراد از اینکه دو خدا نگیرید،آن نیست که دو خدا گرفتن ممنوع است و سه خدا جایز،بلکه اولاً نفی اقلّ،نفی اکثر را هم در خود دارد و ثانیاً شاید منظور آیه،عقیده مشرکان باشد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خالق داریم و یک خدای ربّ و مدبّر،و عبادت‌های خود را برای خدای ربّ انجام می‌دادند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مشرکان که در چند آیه قبل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مشرک نمی‌شدیم،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شرک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می‌خواسته که شما</w:t>
      </w:r>
      <w:bookmarkStart w:id="3066" w:name="pg13165_115124"/>
    </w:p>
    <w:p>
      <w:pPr>
        <w:pStyle w:val="BookText"/>
        <w:rPr/>
      </w:pPr>
      <w:bookmarkEnd w:id="3066"/>
      <w:r>
        <w:rPr>
          <w:rFonts w:ascii="IRNazanin" w:hAnsi="IRNazanin" w:eastAsia="IRNazanin"/>
          <w:color w:val="111111"/>
          <w:sz w:val="28"/>
          <w:sz w:val="28"/>
          <w:szCs w:val="28"/>
          <w:rtl w:val="true"/>
          <w:lang w:bidi="fa-IR"/>
        </w:rPr>
        <w:t>مشرک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3067" w:name="__RefHeading___Toc513654_3244359995"/>
      <w:bookmarkStart w:id="3068" w:name="_Toc1354"/>
      <w:bookmarkEnd w:id="3067"/>
      <w:r>
        <w:rPr>
          <w:rtl w:val="true"/>
        </w:rPr>
        <w:t>پیام‌ها</w:t>
      </w:r>
      <w:bookmarkEnd w:id="30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تربیت،باید ابتدا افکار خرافی را پاکسازی کرد،سپس حرف حقّ را زد تا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إِلٰهَیْنِ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دو معبود باطل است،چه رسد به چندین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ثنویّت و اعتقاد به دو منشأ تدبیر برای عالم،یکی خیر و یکی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و 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باطل و اثبات حقّ،تأکید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است،امّا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وبا آنکه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است،امّا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غیر خدا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وٰاحِدٌ فَإِیّٰایَ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تربیت،باید ابتدا افکار خرافی را پاکسازی کرد،سپس حرف حقّ را زد تا اثر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w:t>
      </w:r>
    </w:p>
    <w:p>
      <w:pPr>
        <w:pStyle w:val="Heading4"/>
        <w:numPr>
          <w:ilvl w:val="3"/>
          <w:numId w:val="1"/>
        </w:numPr>
        <w:rPr/>
      </w:pPr>
      <w:bookmarkStart w:id="3069" w:name="__RefHeading___Toc513656_3244359995"/>
      <w:bookmarkStart w:id="3070" w:name="_Toc1355"/>
      <w:bookmarkEnd w:id="306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52</w:t>
      </w:r>
      <w:r>
        <w:rPr>
          <w:rtl w:val="true"/>
        </w:rPr>
        <w:t>]</w:t>
      </w:r>
      <w:bookmarkEnd w:id="3070"/>
    </w:p>
    <w:p>
      <w:pPr>
        <w:pStyle w:val="Heading5"/>
        <w:numPr>
          <w:ilvl w:val="4"/>
          <w:numId w:val="1"/>
        </w:numPr>
        <w:rPr/>
      </w:pPr>
      <w:bookmarkStart w:id="3071" w:name="__RefHeading___Toc513658_3244359995"/>
      <w:bookmarkStart w:id="3072" w:name="_Toc1356"/>
      <w:bookmarkEnd w:id="3071"/>
      <w:r>
        <w:rPr>
          <w:rtl w:val="true"/>
        </w:rPr>
        <w:t>اشاره</w:t>
      </w:r>
      <w:bookmarkEnd w:id="3072"/>
    </w:p>
    <w:p>
      <w:pPr>
        <w:pStyle w:val="BookText"/>
        <w:rPr/>
      </w:pP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زمین است از آن اوست و پرستش و فرمان‌برداری پیوسته برای اوست،پس آیا از غیر خداوند پروا می‌کنید</w:t>
      </w:r>
      <w:r>
        <w:rPr>
          <w:rFonts w:eastAsia="IRNazanin" w:cs="IRNazanin"/>
          <w:color w:val="111111"/>
          <w:sz w:val="28"/>
          <w:szCs w:val="28"/>
          <w:rtl w:val="true"/>
          <w:lang w:bidi="fa-IR"/>
        </w:rPr>
        <w:t>.</w:t>
      </w:r>
    </w:p>
    <w:p>
      <w:pPr>
        <w:pStyle w:val="Heading5"/>
        <w:numPr>
          <w:ilvl w:val="4"/>
          <w:numId w:val="1"/>
        </w:numPr>
        <w:rPr/>
      </w:pPr>
      <w:bookmarkStart w:id="3073" w:name="__RefHeading___Toc513660_3244359995"/>
      <w:bookmarkStart w:id="3074" w:name="_Toc1357"/>
      <w:bookmarkEnd w:id="3073"/>
      <w:r>
        <w:rPr>
          <w:rtl w:val="true"/>
        </w:rPr>
        <w:t>نکته‌ها</w:t>
      </w:r>
      <w:r>
        <w:rPr>
          <w:rtl w:val="true"/>
        </w:rPr>
        <w:t>:</w:t>
      </w:r>
      <w:bookmarkEnd w:id="3074"/>
    </w:p>
    <w:p>
      <w:pPr>
        <w:pStyle w:val="Heading5"/>
        <w:numPr>
          <w:ilvl w:val="4"/>
          <w:numId w:val="1"/>
        </w:numPr>
        <w:rPr/>
      </w:pPr>
      <w:bookmarkStart w:id="3075" w:name="__RefHeading___Toc513662_3244359995"/>
      <w:bookmarkStart w:id="3076" w:name="_Toc1358"/>
      <w:bookmarkEnd w:id="3075"/>
      <w:r>
        <w:rPr>
          <w:rtl w:val="true"/>
        </w:rPr>
        <w:t>اشاره</w:t>
      </w:r>
      <w:bookmarkEnd w:id="3076"/>
    </w:p>
    <w:p>
      <w:pPr>
        <w:pStyle w:val="BookText"/>
        <w:rPr/>
      </w:pPr>
      <w:r>
        <w:rPr>
          <w:rFonts w:ascii="IRNazanin" w:hAnsi="IRNazanin" w:eastAsia="IRNazanin"/>
          <w:color w:val="111111"/>
          <w:sz w:val="28"/>
          <w:sz w:val="28"/>
          <w:szCs w:val="28"/>
          <w:rtl w:val="true"/>
          <w:lang w:bidi="fa-IR"/>
        </w:rPr>
        <w:t>مراد 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آیه،پرستش و بندگی است که لازمه‌ی پذیرش دین و مکتب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دائم و شدید است،مانند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w:t>
      </w:r>
    </w:p>
    <w:p>
      <w:pPr>
        <w:pStyle w:val="Heading5"/>
        <w:numPr>
          <w:ilvl w:val="4"/>
          <w:numId w:val="1"/>
        </w:numPr>
        <w:rPr/>
      </w:pPr>
      <w:bookmarkStart w:id="3077" w:name="__RefHeading___Toc513664_3244359995"/>
      <w:bookmarkStart w:id="3078" w:name="_Toc1359"/>
      <w:bookmarkEnd w:id="3077"/>
      <w:r>
        <w:rPr>
          <w:rtl w:val="true"/>
        </w:rPr>
        <w:t>پیام‌ها</w:t>
      </w:r>
      <w:bookmarkEnd w:id="307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عقاید خرافی که برای هر نوعی از موجودات،ربّی را فرض می‌کردند،خداوندِ همه‌ی آنچه در آسمان‌ها و زمین است،یکی است</w:t>
      </w:r>
      <w:r>
        <w:rPr>
          <w:rFonts w:eastAsia="IRNazanin" w:cs="IRNazanin"/>
          <w:color w:val="111111"/>
          <w:sz w:val="28"/>
          <w:szCs w:val="28"/>
          <w:rtl w:val="true"/>
          <w:lang w:bidi="fa-IR"/>
        </w:rPr>
        <w:t>.</w:t>
      </w:r>
      <w:bookmarkStart w:id="3079" w:name="pg13165_115125"/>
    </w:p>
    <w:p>
      <w:pPr>
        <w:pStyle w:val="BookText"/>
        <w:rPr/>
      </w:pPr>
      <w:bookmarkEnd w:id="30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بندگی،تنها در برابر خالق یکتا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الدِّینُ وٰاصِباً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قانون‌گذاری،حقّ کسی است که تکوین و آفرینش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هستی باید قانون آن را وضع و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شرک،هیچ دلیل و توجیهی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فَغَیْرَ اللّٰهِ تَتَّقُونَ</w:t>
      </w:r>
      <w:r>
        <w:rPr>
          <w:rFonts w:eastAsia="IRNazanin" w:cs="IRNazanin"/>
          <w:color w:val="111111"/>
          <w:sz w:val="28"/>
          <w:szCs w:val="28"/>
          <w:rtl w:val="true"/>
          <w:lang w:bidi="fa-IR"/>
        </w:rPr>
        <w:t>»</w:t>
      </w:r>
    </w:p>
    <w:p>
      <w:pPr>
        <w:pStyle w:val="Heading4"/>
        <w:numPr>
          <w:ilvl w:val="3"/>
          <w:numId w:val="1"/>
        </w:numPr>
        <w:rPr/>
      </w:pPr>
      <w:bookmarkStart w:id="3080" w:name="__RefHeading___Toc513666_3244359995"/>
      <w:bookmarkStart w:id="3081" w:name="_Toc1360"/>
      <w:bookmarkEnd w:id="308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3081"/>
    </w:p>
    <w:p>
      <w:pPr>
        <w:pStyle w:val="Heading5"/>
        <w:numPr>
          <w:ilvl w:val="4"/>
          <w:numId w:val="1"/>
        </w:numPr>
        <w:rPr/>
      </w:pPr>
      <w:bookmarkStart w:id="3082" w:name="__RefHeading___Toc513668_3244359995"/>
      <w:bookmarkStart w:id="3083" w:name="_Toc1361"/>
      <w:bookmarkEnd w:id="3082"/>
      <w:r>
        <w:rPr>
          <w:rtl w:val="true"/>
        </w:rPr>
        <w:t>اشاره</w:t>
      </w:r>
      <w:bookmarkEnd w:id="3083"/>
    </w:p>
    <w:p>
      <w:pPr>
        <w:pStyle w:val="BookText"/>
        <w:rPr/>
      </w:pP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نعمت دارید،پس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نگرانی و بلا به شما رسد،تنها به سوی او ناله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نگرانی و مِحنت را از شما برطرف کرد،ناگهان گروهی از شما نسبت به پروردگارشان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و افراد دیگری را در دفع بلا مؤثّر می‌دانند</w:t>
      </w:r>
      <w:r>
        <w:rPr>
          <w:rFonts w:eastAsia="IRNazanin" w:cs="IRNazanin"/>
          <w:color w:val="111111"/>
          <w:sz w:val="28"/>
          <w:szCs w:val="28"/>
          <w:rtl w:val="true"/>
          <w:lang w:bidi="fa-IR"/>
        </w:rPr>
        <w:t>)</w:t>
      </w:r>
    </w:p>
    <w:p>
      <w:pPr>
        <w:pStyle w:val="Heading5"/>
        <w:numPr>
          <w:ilvl w:val="4"/>
          <w:numId w:val="1"/>
        </w:numPr>
        <w:rPr/>
      </w:pPr>
      <w:bookmarkStart w:id="3084" w:name="__RefHeading___Toc513670_3244359995"/>
      <w:bookmarkStart w:id="3085" w:name="_Toc1362"/>
      <w:bookmarkEnd w:id="3084"/>
      <w:r>
        <w:rPr>
          <w:rtl w:val="true"/>
        </w:rPr>
        <w:t>نکته‌ها</w:t>
      </w:r>
      <w:r>
        <w:rPr>
          <w:rtl w:val="true"/>
        </w:rPr>
        <w:t>:</w:t>
      </w:r>
      <w:bookmarkEnd w:id="3085"/>
    </w:p>
    <w:p>
      <w:pPr>
        <w:pStyle w:val="Heading5"/>
        <w:numPr>
          <w:ilvl w:val="4"/>
          <w:numId w:val="1"/>
        </w:numPr>
        <w:rPr/>
      </w:pPr>
      <w:bookmarkStart w:id="3086" w:name="__RefHeading___Toc513672_3244359995"/>
      <w:bookmarkStart w:id="3087" w:name="_Toc1363"/>
      <w:bookmarkEnd w:id="3086"/>
      <w:r>
        <w:rPr>
          <w:rtl w:val="true"/>
        </w:rPr>
        <w:t>اشاره</w:t>
      </w:r>
      <w:bookmarkEnd w:id="308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نگرانی گفته می‌شود که از فقدان نعمت ناشی می‌شود و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تَجْئَرُونَ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ناله و استغاثه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آیه در آیات دیگر قرآن نیز تکرار شده است،چنان که در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مَسَّکُمُ الضُّرُّ فِی الْبَحْرِ ضَلَّ مَنْ تَدْعُونَ إِلاّٰ إِیّٰاهُ فَلَمّٰا نَجّٰاکُمْ إِلَی الْبَرِّ أَعْرَضْتُمْ وَ کٰانَ الْإِنْسٰانُ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وسط دریا با خطری مواجه شوید،جز او هر چه را در خیال خود می‌خواندید محو شود،ولی همین که او شما را به خشکی رساند،روی‌گردان شده و کفران نعمت می‌کنید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ان لله علیه نعمة الا فی مطعم او ملبس فقد قصر</w:t>
      </w:r>
      <w:bookmarkStart w:id="3088" w:name="pg13165_115126"/>
    </w:p>
    <w:p>
      <w:pPr>
        <w:pStyle w:val="BookText"/>
        <w:rPr/>
      </w:pPr>
      <w:bookmarkEnd w:id="3088"/>
      <w:r>
        <w:rPr>
          <w:rFonts w:ascii="IRNazanin" w:hAnsi="IRNazanin" w:eastAsia="IRNazanin"/>
          <w:color w:val="111111"/>
          <w:sz w:val="28"/>
          <w:sz w:val="28"/>
          <w:szCs w:val="28"/>
          <w:rtl w:val="true"/>
          <w:lang w:bidi="fa-IR"/>
        </w:rPr>
        <w:t>عمله و دنا عذابه</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هر کس نعمت خداوند را تنها در خوراک و پوشاک بداند،هم در عمل کوتاهی کرده و هم به قهر خدا نزدیک شده است</w:t>
      </w:r>
      <w:r>
        <w:rPr>
          <w:rFonts w:eastAsia="IRNazanin" w:cs="IRNazanin"/>
          <w:color w:val="111111"/>
          <w:sz w:val="28"/>
          <w:szCs w:val="28"/>
          <w:rtl w:val="true"/>
          <w:lang w:bidi="fa-IR"/>
        </w:rPr>
        <w:t>.</w:t>
      </w:r>
    </w:p>
    <w:p>
      <w:pPr>
        <w:pStyle w:val="Heading5"/>
        <w:numPr>
          <w:ilvl w:val="4"/>
          <w:numId w:val="1"/>
        </w:numPr>
        <w:rPr/>
      </w:pPr>
      <w:bookmarkStart w:id="3089" w:name="__RefHeading___Toc513674_3244359995"/>
      <w:bookmarkStart w:id="3090" w:name="_Toc1364"/>
      <w:bookmarkEnd w:id="3089"/>
      <w:r>
        <w:rPr>
          <w:rtl w:val="true"/>
        </w:rPr>
        <w:t>پیام‌ها</w:t>
      </w:r>
      <w:bookmarkEnd w:id="3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را،نتیجه‌ی تلاش و تحصیل و مدیریّت خود،یا شانس و تصادف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بِکُمْ مِنْ نِعْمَةٍ فَمِنَ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نعمت‌ها،حتّی آنچه که در نظر شما ناچیز است،به اراده‌ی الهی به شما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نعمت‌ها از اوست،هم در خطرها،تنها پناهگاه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فَإِلَیْهِ تَجْئَرُونَ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سختی،خداپرستی فطری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مَسَّکُمُ الضُّرُّ فَإِلَیْهِ تَجْئَرُونَ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است وبا کوچکترین تماس سختی و مصیبت،درمانده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از اوست،امّا سختی‌ها و ضررها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فَمِنَ اللّٰهِ، مَسَّکُمُ الضُّرُّ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استغاثه به خداوند،نباید موسمی و مقطعی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کَشَفَ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آسایش،زمینه‌ی غفلت از یاد خدا و شرک‌گرایی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خدا،چون فطری است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فَإِلَیْهِ 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تنها در مورد بعضی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شدن مشکلات را از هر قدرتی جز خدا بدانیم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بِرَبِّهِمْ یُشْرِکُونَ</w:t>
      </w:r>
      <w:r>
        <w:rPr>
          <w:rFonts w:eastAsia="IRNazanin" w:cs="IRNazanin"/>
          <w:color w:val="111111"/>
          <w:sz w:val="28"/>
          <w:szCs w:val="28"/>
          <w:rtl w:val="true"/>
          <w:lang w:bidi="fa-IR"/>
        </w:rPr>
        <w:t>»</w:t>
      </w:r>
      <w:bookmarkStart w:id="3091" w:name="pg13165_115127"/>
    </w:p>
    <w:p>
      <w:pPr>
        <w:pStyle w:val="Heading4"/>
        <w:numPr>
          <w:ilvl w:val="3"/>
          <w:numId w:val="1"/>
        </w:numPr>
        <w:rPr/>
      </w:pPr>
      <w:bookmarkStart w:id="3092" w:name="__RefHeading___Toc513676_3244359995"/>
      <w:bookmarkStart w:id="3093" w:name="_Toc1365"/>
      <w:bookmarkEnd w:id="3091"/>
      <w:bookmarkEnd w:id="309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55</w:t>
      </w:r>
      <w:r>
        <w:rPr>
          <w:rtl w:val="true"/>
        </w:rPr>
        <w:t>]</w:t>
      </w:r>
      <w:bookmarkEnd w:id="3093"/>
    </w:p>
    <w:p>
      <w:pPr>
        <w:pStyle w:val="Heading5"/>
        <w:numPr>
          <w:ilvl w:val="4"/>
          <w:numId w:val="1"/>
        </w:numPr>
        <w:rPr/>
      </w:pPr>
      <w:bookmarkStart w:id="3094" w:name="__RefHeading___Toc513678_3244359995"/>
      <w:bookmarkStart w:id="3095" w:name="_Toc1366"/>
      <w:bookmarkEnd w:id="3094"/>
      <w:r>
        <w:rPr>
          <w:rtl w:val="true"/>
        </w:rPr>
        <w:t>اشاره</w:t>
      </w:r>
      <w:bookmarkEnd w:id="3095"/>
    </w:p>
    <w:p>
      <w:pPr>
        <w:pStyle w:val="BookText"/>
        <w:rPr/>
      </w:pP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برطرف کردن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شرک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کنند،پس کامیاب شوید که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کفران و شرک شما چیست؟</w:t>
      </w:r>
      <w:r>
        <w:rPr>
          <w:rFonts w:eastAsia="IRNazanin" w:cs="IRNazanin"/>
          <w:color w:val="111111"/>
          <w:sz w:val="28"/>
          <w:szCs w:val="28"/>
          <w:rtl w:val="true"/>
          <w:lang w:bidi="fa-IR"/>
        </w:rPr>
        <w:t>)</w:t>
      </w:r>
    </w:p>
    <w:p>
      <w:pPr>
        <w:pStyle w:val="Heading5"/>
        <w:numPr>
          <w:ilvl w:val="4"/>
          <w:numId w:val="1"/>
        </w:numPr>
        <w:rPr/>
      </w:pPr>
      <w:bookmarkStart w:id="3096" w:name="__RefHeading___Toc513680_3244359995"/>
      <w:bookmarkStart w:id="3097" w:name="_Toc1367"/>
      <w:bookmarkEnd w:id="3096"/>
      <w:r>
        <w:rPr>
          <w:rtl w:val="true"/>
        </w:rPr>
        <w:t>نکته‌ها</w:t>
      </w:r>
      <w:r>
        <w:rPr>
          <w:rtl w:val="true"/>
        </w:rPr>
        <w:t>:</w:t>
      </w:r>
      <w:bookmarkEnd w:id="3097"/>
    </w:p>
    <w:p>
      <w:pPr>
        <w:pStyle w:val="Heading5"/>
        <w:numPr>
          <w:ilvl w:val="4"/>
          <w:numId w:val="1"/>
        </w:numPr>
        <w:rPr/>
      </w:pPr>
      <w:bookmarkStart w:id="3098" w:name="__RefHeading___Toc513682_3244359995"/>
      <w:bookmarkStart w:id="3099" w:name="_Toc1368"/>
      <w:bookmarkEnd w:id="3098"/>
      <w:r>
        <w:rPr>
          <w:rtl w:val="true"/>
        </w:rPr>
        <w:t>اشاره</w:t>
      </w:r>
      <w:bookmarkEnd w:id="3099"/>
    </w:p>
    <w:p>
      <w:pPr>
        <w:pStyle w:val="BookText"/>
        <w:rPr/>
      </w:pPr>
      <w:r>
        <w:rPr>
          <w:rFonts w:ascii="IRNazanin" w:hAnsi="IRNazanin" w:eastAsia="IRNazanin"/>
          <w:color w:val="111111"/>
          <w:sz w:val="28"/>
          <w:sz w:val="28"/>
          <w:szCs w:val="28"/>
          <w:rtl w:val="true"/>
          <w:lang w:bidi="fa-IR"/>
        </w:rPr>
        <w:t>سیری در آیات گذشته تا اینجا،شیوه‌ی دعوت و تربیت الهی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خداوند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بِکُمْ مِنْ نِعْمَةٍ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مَسَّکُمُ الضُّرُّ فَإِلَیْهِ 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باز هم به سراغِ دیگران برویم؟</w:t>
      </w:r>
    </w:p>
    <w:p>
      <w:pPr>
        <w:pStyle w:val="Heading5"/>
        <w:numPr>
          <w:ilvl w:val="4"/>
          <w:numId w:val="1"/>
        </w:numPr>
        <w:rPr/>
      </w:pPr>
      <w:bookmarkStart w:id="3100" w:name="__RefHeading___Toc513684_3244359995"/>
      <w:bookmarkStart w:id="3101" w:name="_Toc1369"/>
      <w:bookmarkEnd w:id="3100"/>
      <w:r>
        <w:rPr>
          <w:rtl w:val="true"/>
        </w:rPr>
        <w:t>پیام‌ها</w:t>
      </w:r>
      <w:bookmarkEnd w:id="3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شرک،کفر به خدا و کفران نعمت‌های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یُشْرِکُونَ لِیَکْفُرُوا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غیر خدا،کفران نعمت‌های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لِیَکْفُرُوا بِمٰا آتَیْنٰاهُمْ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مردم دائماً کفران می‌کنند،امّا باز هم خداوند نعمت‌های خود را باز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کامیابی‌های کفرآلود،قهر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w:t>
      </w:r>
    </w:p>
    <w:p>
      <w:pPr>
        <w:pStyle w:val="Heading4"/>
        <w:numPr>
          <w:ilvl w:val="3"/>
          <w:numId w:val="1"/>
        </w:numPr>
        <w:rPr/>
      </w:pPr>
      <w:bookmarkStart w:id="3102" w:name="__RefHeading___Toc513686_3244359995"/>
      <w:bookmarkStart w:id="3103" w:name="_Toc1370"/>
      <w:bookmarkEnd w:id="310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3103"/>
    </w:p>
    <w:p>
      <w:pPr>
        <w:pStyle w:val="Heading5"/>
        <w:numPr>
          <w:ilvl w:val="4"/>
          <w:numId w:val="1"/>
        </w:numPr>
        <w:rPr/>
      </w:pPr>
      <w:bookmarkStart w:id="3104" w:name="__RefHeading___Toc513688_3244359995"/>
      <w:bookmarkStart w:id="3105" w:name="_Toc1371"/>
      <w:bookmarkEnd w:id="3104"/>
      <w:r>
        <w:rPr>
          <w:rtl w:val="true"/>
        </w:rPr>
        <w:t>اشاره</w:t>
      </w:r>
      <w:bookmarkEnd w:id="3105"/>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آنچه را ما روزی آنان کرده‌ایم برای بت‌هایی قرار می‌دهند که هیچ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حتماً از آنچه افتراء می‌بندید بازخواست خواهید شد</w:t>
      </w:r>
      <w:r>
        <w:rPr>
          <w:rFonts w:eastAsia="IRNazanin" w:cs="IRNazanin"/>
          <w:color w:val="111111"/>
          <w:sz w:val="28"/>
          <w:szCs w:val="28"/>
          <w:rtl w:val="true"/>
          <w:lang w:bidi="fa-IR"/>
        </w:rPr>
        <w:t>.</w:t>
      </w:r>
      <w:bookmarkStart w:id="3106" w:name="pg13165_115128"/>
    </w:p>
    <w:p>
      <w:pPr>
        <w:pStyle w:val="BookText"/>
        <w:rPr/>
      </w:pPr>
      <w:bookmarkEnd w:id="3106"/>
      <w:r>
        <w:rPr>
          <w:rFonts w:ascii="IRNazanin" w:hAnsi="IRNazanin" w:eastAsia="IRNazanin"/>
          <w:color w:val="111111"/>
          <w:sz w:val="28"/>
          <w:sz w:val="28"/>
          <w:szCs w:val="28"/>
          <w:rtl w:val="true"/>
          <w:lang w:bidi="fa-IR"/>
        </w:rPr>
        <w:t>و برای خداوند دختران را قرار می‌دهند،در حالی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است،ولی برای خودشان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Heading5"/>
        <w:numPr>
          <w:ilvl w:val="4"/>
          <w:numId w:val="1"/>
        </w:numPr>
        <w:rPr/>
      </w:pPr>
      <w:bookmarkStart w:id="3107" w:name="__RefHeading___Toc513690_3244359995"/>
      <w:bookmarkStart w:id="3108" w:name="_Toc1372"/>
      <w:bookmarkEnd w:id="3107"/>
      <w:r>
        <w:rPr>
          <w:rtl w:val="true"/>
        </w:rPr>
        <w:t>نکته‌ها</w:t>
      </w:r>
      <w:r>
        <w:rPr>
          <w:rtl w:val="true"/>
        </w:rPr>
        <w:t>:</w:t>
      </w:r>
      <w:bookmarkEnd w:id="3108"/>
    </w:p>
    <w:p>
      <w:pPr>
        <w:pStyle w:val="Heading5"/>
        <w:numPr>
          <w:ilvl w:val="4"/>
          <w:numId w:val="1"/>
        </w:numPr>
        <w:rPr/>
      </w:pPr>
      <w:bookmarkStart w:id="3109" w:name="__RefHeading___Toc513692_3244359995"/>
      <w:bookmarkStart w:id="3110" w:name="_Toc1373"/>
      <w:bookmarkEnd w:id="3109"/>
      <w:r>
        <w:rPr>
          <w:rtl w:val="true"/>
        </w:rPr>
        <w:t>اشاره</w:t>
      </w:r>
      <w:bookmarkEnd w:id="3110"/>
    </w:p>
    <w:p>
      <w:pPr>
        <w:pStyle w:val="BookText"/>
        <w:rPr/>
      </w:pPr>
      <w:r>
        <w:rPr>
          <w:rFonts w:ascii="IRNazanin" w:hAnsi="IRNazanin" w:eastAsia="IRNazanin"/>
          <w:color w:val="111111"/>
          <w:sz w:val="28"/>
          <w:sz w:val="28"/>
          <w:szCs w:val="28"/>
          <w:rtl w:val="true"/>
          <w:lang w:bidi="fa-IR"/>
        </w:rPr>
        <w:t xml:space="preserve">ممکن است این آیه اشاره به مضمون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باشد که بت‌پرستان سهمی از کشاورزی و دامداری خود را،نصیب بت‌ها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مِمّٰا ذَرَأَ مِنَ الْحَرْثِ وَ الْأَنْعٰامِ نَصِیباً فَقٰالُوا هٰذٰا لِلّٰهِ بِزَعْمِهِمْ وَ هٰذٰا لِشُرَکٰائِنٰا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مرحوم علامه طباطبایی در این آیه پسندیده‌اند،آن است که مردم در نزول نعمت‌ها و رفع بلاها،نقشی برای خدا در نظر نمی‌گیرند و همه را از غیر او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مشرکان،ملائکه را دختران خدا می‌دانستند،چنان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عقیده‌ی آنها،سه انحراف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فرزند قائل می‌شوند،در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دختر می‌پنداشتند،در حالی که آنها دختر و پسر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خود دختر را مایه ننگ می‌دانستند،آن را به خدا نسبت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فَأَصْفٰاکُمْ رَبُّکُمْ بِالْبَنِینَ وَ اتَّخَذَ مِنَ الْمَلاٰئِکَةِ إِنٰاثاً</w:t>
      </w:r>
      <w:r>
        <w:rPr>
          <w:rFonts w:eastAsia="IRNazanin" w:cs="IRNazanin"/>
          <w:color w:val="111111"/>
          <w:sz w:val="28"/>
          <w:szCs w:val="28"/>
          <w:rtl w:val="true"/>
          <w:lang w:bidi="fa-IR"/>
        </w:rPr>
        <w:t xml:space="preserve">» </w:t>
      </w:r>
      <w:r>
        <w:rPr>
          <w:rStyle w:val="FootnoteAnchor"/>
          <w:rtl w:val="true"/>
        </w:rPr>
        <w:footnoteReference w:id="524"/>
      </w:r>
    </w:p>
    <w:p>
      <w:pPr>
        <w:pStyle w:val="Heading5"/>
        <w:numPr>
          <w:ilvl w:val="4"/>
          <w:numId w:val="1"/>
        </w:numPr>
        <w:rPr/>
      </w:pPr>
      <w:bookmarkStart w:id="3111" w:name="__RefHeading___Toc513694_3244359995"/>
      <w:bookmarkStart w:id="3112" w:name="_Toc1374"/>
      <w:bookmarkEnd w:id="3111"/>
      <w:r>
        <w:rPr>
          <w:rtl w:val="true"/>
        </w:rPr>
        <w:t>پیام‌ها</w:t>
      </w:r>
      <w:bookmarkEnd w:id="3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از اوست،برای غیر او سهمی قرار ندهیم که باید پاسخ‌گو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لِمٰا لاٰ یَعْلَمُونَ نَصِیباً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لَتُسْئَلُنَّ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مادی خداوند شامل منحرفان نیز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ظاهری و بشری که به آن دل بسته‌اید،خود خبری از راه رزق و نعمت یا رفع بلا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لِمٰا لاٰ یَعْلَمُونَ نَصِیباً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بخشی از نعمت‌ها را از غیر خدا دانستن شرک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مِمّٰا رَزَقْنٰاهُمْ</w:t>
      </w:r>
      <w:r>
        <w:rPr>
          <w:rFonts w:eastAsia="Amiri" w:cs="Amiri" w:ascii="Amiri" w:hAnsi="Amiri"/>
          <w:color w:val="111111"/>
          <w:sz w:val="28"/>
          <w:szCs w:val="28"/>
          <w:rtl w:val="true"/>
          <w:lang w:bidi="ar-SA"/>
        </w:rPr>
        <w:t>»</w:t>
      </w:r>
      <w:bookmarkStart w:id="3113" w:name="pg13165_115129"/>
    </w:p>
    <w:p>
      <w:pPr>
        <w:pStyle w:val="Heading4"/>
        <w:numPr>
          <w:ilvl w:val="3"/>
          <w:numId w:val="1"/>
        </w:numPr>
        <w:rPr/>
      </w:pPr>
      <w:bookmarkStart w:id="3114" w:name="__RefHeading___Toc513696_3244359995"/>
      <w:bookmarkStart w:id="3115" w:name="_Toc1375"/>
      <w:bookmarkEnd w:id="3113"/>
      <w:bookmarkEnd w:id="311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3115"/>
    </w:p>
    <w:p>
      <w:pPr>
        <w:pStyle w:val="Heading5"/>
        <w:numPr>
          <w:ilvl w:val="4"/>
          <w:numId w:val="1"/>
        </w:numPr>
        <w:rPr/>
      </w:pPr>
      <w:bookmarkStart w:id="3116" w:name="__RefHeading___Toc513698_3244359995"/>
      <w:bookmarkStart w:id="3117" w:name="_Toc1376"/>
      <w:bookmarkEnd w:id="3116"/>
      <w:r>
        <w:rPr>
          <w:rtl w:val="true"/>
        </w:rPr>
        <w:t>اشاره</w:t>
      </w:r>
      <w:bookmarkEnd w:id="3117"/>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یکی از آن مشرکان به دختر دارشدن بشارت داده شود،صورتش از غصّه سیاه می‌شود،در حالی که خشم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بشارت تلخی که به او داده شده،از میان مردم متواری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دختر را همراه با ننگ و خفت نگاه دارد یا او را در خاک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چه بد قضاوت می‌کنند</w:t>
      </w:r>
      <w:r>
        <w:rPr>
          <w:rFonts w:eastAsia="IRNazanin" w:cs="IRNazanin"/>
          <w:color w:val="111111"/>
          <w:sz w:val="28"/>
          <w:szCs w:val="28"/>
          <w:rtl w:val="true"/>
          <w:lang w:bidi="fa-IR"/>
        </w:rPr>
        <w:t>.</w:t>
      </w:r>
    </w:p>
    <w:p>
      <w:pPr>
        <w:pStyle w:val="Heading5"/>
        <w:numPr>
          <w:ilvl w:val="4"/>
          <w:numId w:val="1"/>
        </w:numPr>
        <w:rPr/>
      </w:pPr>
      <w:bookmarkStart w:id="3118" w:name="__RefHeading___Toc513700_3244359995"/>
      <w:bookmarkStart w:id="3119" w:name="_Toc1377"/>
      <w:bookmarkEnd w:id="3118"/>
      <w:r>
        <w:rPr>
          <w:rtl w:val="true"/>
        </w:rPr>
        <w:t>نکته‌ها</w:t>
      </w:r>
      <w:r>
        <w:rPr>
          <w:rtl w:val="true"/>
        </w:rPr>
        <w:t>:</w:t>
      </w:r>
      <w:bookmarkEnd w:id="3119"/>
    </w:p>
    <w:p>
      <w:pPr>
        <w:pStyle w:val="Heading5"/>
        <w:numPr>
          <w:ilvl w:val="4"/>
          <w:numId w:val="1"/>
        </w:numPr>
        <w:rPr/>
      </w:pPr>
      <w:bookmarkStart w:id="3120" w:name="__RefHeading___Toc513702_3244359995"/>
      <w:bookmarkStart w:id="3121" w:name="_Toc1378"/>
      <w:bookmarkEnd w:id="3120"/>
      <w:r>
        <w:rPr>
          <w:rtl w:val="true"/>
        </w:rPr>
        <w:t>اشاره</w:t>
      </w:r>
      <w:bookmarkEnd w:id="3121"/>
    </w:p>
    <w:p>
      <w:pPr>
        <w:pStyle w:val="BookText"/>
        <w:rPr/>
      </w:pPr>
      <w:r>
        <w:rPr>
          <w:rFonts w:ascii="IRNazanin" w:hAnsi="IRNazanin" w:eastAsia="IRNazanin"/>
          <w:color w:val="111111"/>
          <w:sz w:val="28"/>
          <w:sz w:val="28"/>
          <w:szCs w:val="28"/>
          <w:rtl w:val="true"/>
          <w:lang w:bidi="fa-IR"/>
        </w:rPr>
        <w:t>دلیل تنفر اعراب جاهل از دختر،امور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نقش اقتصادی و تولیدی نداشته وبار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که سرنوشت قبیله به آن بوده،دختر قدرت جنگیدن و دفاع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جنگ‌ها،دختران به اسارت رفته و مورد تجاوز دشمن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تفکّر جاهلی،اسلام برای دختر،ارزش زیادی قائل شده است که به گوشه‌ای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الولد البنات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دختران چه فرزندان خوبی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نسل پیامبر را از دخترش فاطمه زهرا قرار داده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مردی که از تولد دخترش ناراحت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بهتر می‌دانی یا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آنچه را برای تو بهتر بوده انتخاب کرده و به تو دختر داده است</w:t>
      </w:r>
      <w:r>
        <w:rPr>
          <w:rFonts w:eastAsia="IRNazanin" w:cs="IRNazanin"/>
          <w:color w:val="111111"/>
          <w:sz w:val="28"/>
          <w:szCs w:val="28"/>
          <w:rtl w:val="true"/>
          <w:lang w:bidi="fa-IR"/>
        </w:rPr>
        <w:t xml:space="preserve">. </w:t>
      </w:r>
      <w:r>
        <w:rPr>
          <w:rStyle w:val="FootnoteAnchor"/>
          <w:rtl w:val="true"/>
        </w:rPr>
        <w:footnoteReference w:id="526"/>
      </w:r>
      <w:bookmarkStart w:id="3122" w:name="pg13165_115130"/>
    </w:p>
    <w:p>
      <w:pPr>
        <w:pStyle w:val="Heading5"/>
        <w:numPr>
          <w:ilvl w:val="4"/>
          <w:numId w:val="1"/>
        </w:numPr>
        <w:rPr/>
      </w:pPr>
      <w:bookmarkStart w:id="3123" w:name="__RefHeading___Toc513704_3244359995"/>
      <w:bookmarkStart w:id="3124" w:name="_Toc1379"/>
      <w:bookmarkEnd w:id="3122"/>
      <w:bookmarkEnd w:id="3123"/>
      <w:r>
        <w:rPr>
          <w:rtl w:val="true"/>
        </w:rPr>
        <w:t>پیام‌ها</w:t>
      </w:r>
      <w:bookmarkEnd w:id="3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پست شمردنِ دختر،فکر جاهلی و خرافی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بِالْأُنْثیٰ ظَلَّ وَجْهُهُ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اصلِ تولد فرزند،بشارت است،امّا خرافات،بشارت را مایه ذلّت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وَجْهُهُ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و غضبی که همراه آن سیاه شدن و برافروخته شدن چهره باشد،چه ارزشی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وَجْهُهُ مُسْوَدًّا وَ هُوَ کَظِیمٌ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خشمی که بر اثر یک عقیده‌ی خرافی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عقاید باطل،مایه‌ی تهدید خانواده‌هاست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مِنَ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بزرگ‌ترین جنایت‌ها،زیر پوشش مقدّس‌ترین شعارها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یُمْسِکُهُ عَلیٰ هُونٍ أَمْ یَدُسُّهُ فِی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حفظ آبرو،فرزندش را زنده به گور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آسمانی،عقاید خرافی را در مورد دختر و زن،محکوم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w:t>
      </w:r>
    </w:p>
    <w:p>
      <w:pPr>
        <w:pStyle w:val="Heading4"/>
        <w:numPr>
          <w:ilvl w:val="3"/>
          <w:numId w:val="1"/>
        </w:numPr>
        <w:rPr/>
      </w:pPr>
      <w:bookmarkStart w:id="3125" w:name="__RefHeading___Toc513706_3244359995"/>
      <w:bookmarkStart w:id="3126" w:name="_Toc1380"/>
      <w:bookmarkEnd w:id="312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60</w:t>
      </w:r>
      <w:r>
        <w:rPr>
          <w:rtl w:val="true"/>
        </w:rPr>
        <w:t>]</w:t>
      </w:r>
      <w:bookmarkEnd w:id="3126"/>
    </w:p>
    <w:p>
      <w:pPr>
        <w:pStyle w:val="Heading5"/>
        <w:numPr>
          <w:ilvl w:val="4"/>
          <w:numId w:val="1"/>
        </w:numPr>
        <w:rPr/>
      </w:pPr>
      <w:bookmarkStart w:id="3127" w:name="__RefHeading___Toc513708_3244359995"/>
      <w:bookmarkStart w:id="3128" w:name="_Toc1381"/>
      <w:bookmarkEnd w:id="3127"/>
      <w:r>
        <w:rPr>
          <w:rtl w:val="true"/>
        </w:rPr>
        <w:t>اشاره</w:t>
      </w:r>
      <w:bookmarkEnd w:id="3128"/>
    </w:p>
    <w:p>
      <w:pPr>
        <w:pStyle w:val="BookText"/>
        <w:rPr/>
      </w:pP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برای کسانی که به آخرت ایمان ندارند صفات زشت است ولی برای خداوند صفاتِ برتر است و اوست خداوند عزیز و حکیم</w:t>
      </w:r>
      <w:r>
        <w:rPr>
          <w:rFonts w:eastAsia="IRNazanin" w:cs="IRNazanin"/>
          <w:color w:val="111111"/>
          <w:sz w:val="28"/>
          <w:szCs w:val="28"/>
          <w:rtl w:val="true"/>
          <w:lang w:bidi="fa-IR"/>
        </w:rPr>
        <w:t>.</w:t>
      </w:r>
    </w:p>
    <w:p>
      <w:pPr>
        <w:pStyle w:val="Heading5"/>
        <w:numPr>
          <w:ilvl w:val="4"/>
          <w:numId w:val="1"/>
        </w:numPr>
        <w:rPr/>
      </w:pPr>
      <w:bookmarkStart w:id="3129" w:name="__RefHeading___Toc513710_3244359995"/>
      <w:bookmarkStart w:id="3130" w:name="_Toc1382"/>
      <w:bookmarkEnd w:id="3129"/>
      <w:r>
        <w:rPr>
          <w:rtl w:val="true"/>
        </w:rPr>
        <w:t>نکته‌ها</w:t>
      </w:r>
      <w:r>
        <w:rPr>
          <w:rtl w:val="true"/>
        </w:rPr>
        <w:t>:</w:t>
      </w:r>
      <w:bookmarkEnd w:id="3130"/>
    </w:p>
    <w:p>
      <w:pPr>
        <w:pStyle w:val="Heading5"/>
        <w:numPr>
          <w:ilvl w:val="4"/>
          <w:numId w:val="1"/>
        </w:numPr>
        <w:rPr/>
      </w:pPr>
      <w:bookmarkStart w:id="3131" w:name="__RefHeading___Toc513712_3244359995"/>
      <w:bookmarkStart w:id="3132" w:name="_Toc1383"/>
      <w:bookmarkEnd w:id="3131"/>
      <w:r>
        <w:rPr>
          <w:rtl w:val="true"/>
        </w:rPr>
        <w:t>اشاره</w:t>
      </w:r>
      <w:bookmarkEnd w:id="313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مثال نزنید،چطور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مثال نزدن برای خدا آن است که خدا را شبیه چیزی مپندارید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مَثل</w:t>
      </w:r>
      <w:bookmarkStart w:id="3133" w:name="pg13165_115131"/>
    </w:p>
    <w:p>
      <w:pPr>
        <w:pStyle w:val="BookText"/>
        <w:rPr/>
      </w:pPr>
      <w:bookmarkEnd w:id="3133"/>
      <w:r>
        <w:rPr>
          <w:rFonts w:ascii="IRNazanin" w:hAnsi="IRNazanin" w:eastAsia="IRNazanin"/>
          <w:color w:val="111111"/>
          <w:sz w:val="28"/>
          <w:sz w:val="28"/>
          <w:szCs w:val="28"/>
          <w:rtl w:val="true"/>
          <w:lang w:bidi="fa-IR"/>
        </w:rPr>
        <w:t>اعلی برای خدا،آن است که بهترین صفات برای خداست</w:t>
      </w:r>
      <w:r>
        <w:rPr>
          <w:rFonts w:eastAsia="IRNazanin" w:cs="IRNazanin"/>
          <w:color w:val="111111"/>
          <w:sz w:val="28"/>
          <w:szCs w:val="28"/>
          <w:rtl w:val="true"/>
          <w:lang w:bidi="fa-IR"/>
        </w:rPr>
        <w:t>.</w:t>
      </w:r>
    </w:p>
    <w:p>
      <w:pPr>
        <w:pStyle w:val="Heading5"/>
        <w:numPr>
          <w:ilvl w:val="4"/>
          <w:numId w:val="1"/>
        </w:numPr>
        <w:rPr/>
      </w:pPr>
      <w:bookmarkStart w:id="3134" w:name="__RefHeading___Toc513714_3244359995"/>
      <w:bookmarkStart w:id="3135" w:name="_Toc1384"/>
      <w:bookmarkEnd w:id="3134"/>
      <w:r>
        <w:rPr>
          <w:rtl w:val="true"/>
        </w:rPr>
        <w:t>پیام‌ها</w:t>
      </w:r>
      <w:bookmarkEnd w:id="3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زشتی‌ها و بدی‌ها کفر به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لاٰ یُؤْمِنُونَ بِالْآخِرَةِ مَثَلُ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کمالات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انسان به ایمان است،هر گاه ایمان برود جرثومه‌ی زشتی‌ها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لاٰ یُؤْمِنُونَ بِالْآخِرَةِ مَثَلُ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خداوند،همراه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مردم را بخاطر ستمشان مؤاخذه و عذاب کند،هیچ جنبنده‌ای را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نمی‌گذارد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بر مهلت دادن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آنان را تا زمان معینی به تأخیر می‌اندازد،پس همین که اجلشان فرا رسد نمی‌توانند نه ساعتی پس و نه ساعتی پیش افکنند</w:t>
      </w:r>
      <w:r>
        <w:rPr>
          <w:rFonts w:eastAsia="IRNazanin" w:cs="IRNazanin"/>
          <w:color w:val="111111"/>
          <w:sz w:val="28"/>
          <w:szCs w:val="28"/>
          <w:rtl w:val="true"/>
          <w:lang w:bidi="fa-IR"/>
        </w:rPr>
        <w:t>.</w:t>
      </w:r>
    </w:p>
    <w:p>
      <w:pPr>
        <w:pStyle w:val="Heading4"/>
        <w:numPr>
          <w:ilvl w:val="3"/>
          <w:numId w:val="1"/>
        </w:numPr>
        <w:rPr/>
      </w:pPr>
      <w:bookmarkStart w:id="3136" w:name="__RefHeading___Toc513716_3244359995"/>
      <w:bookmarkStart w:id="3137" w:name="_Toc1385"/>
      <w:bookmarkEnd w:id="3136"/>
      <w:r>
        <w:rPr>
          <w:rtl w:val="true"/>
        </w:rPr>
        <w:t>نکته‌ها</w:t>
      </w:r>
      <w:r>
        <w:rPr>
          <w:rtl w:val="true"/>
        </w:rPr>
        <w:t>:</w:t>
      </w:r>
      <w:bookmarkEnd w:id="3137"/>
    </w:p>
    <w:p>
      <w:pPr>
        <w:pStyle w:val="BookText"/>
        <w:rPr/>
      </w:pPr>
      <w:r>
        <w:rPr>
          <w:rFonts w:ascii="IRNazanin" w:hAnsi="IRNazanin" w:eastAsia="IRNazanin"/>
          <w:color w:val="111111"/>
          <w:sz w:val="28"/>
          <w:sz w:val="28"/>
          <w:szCs w:val="28"/>
          <w:rtl w:val="true"/>
          <w:lang w:bidi="fa-IR"/>
        </w:rPr>
        <w:t>گرچه قانون کلّی خداوند،تأخیر عذاب است،امّا گاهی خداوند،ستمگران را گوشمالی می‌دهد تا عبرتی برای دیگران باشد،نظیر آنچه بر سر قوم لوط و نوح و ثمود آمد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 می‌گوید؛با گناهِ انسان،همه جنبنده‌ها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دابّة در این آیه،یا فقط انسان‌ها هستند،نظیر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یا بخاطر آن است که با هلاکت نسل بشر،آنها نیز از بین می‌روند،زیرا</w:t>
      </w:r>
      <w:bookmarkStart w:id="3138" w:name="pg13165_115132"/>
    </w:p>
    <w:p>
      <w:pPr>
        <w:pStyle w:val="BookText"/>
        <w:rPr/>
      </w:pPr>
      <w:bookmarkEnd w:id="3138"/>
      <w:r>
        <w:rPr>
          <w:rFonts w:ascii="IRNazanin" w:hAnsi="IRNazanin" w:eastAsia="IRNazanin"/>
          <w:color w:val="111111"/>
          <w:sz w:val="28"/>
          <w:sz w:val="28"/>
          <w:szCs w:val="28"/>
          <w:rtl w:val="true"/>
          <w:lang w:bidi="fa-IR"/>
        </w:rPr>
        <w:t>آفرینش آنها برای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معصوم سؤال شد که چرا بعضی مردگان،چشمشان باز است و بعضی بسته است؟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که چشمشان باز بوده فرصت بستن پیدا نکرده‌اند و آنها که بسته بوده فرصت بازکردن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اثر برخی ظلم‌ها،فراگیر است و شامل همه جنبنده‌ها از انسان و حیوان می‌شود،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گناهانی که آثار شوم آنها تنها دامن ستمگران را نمی‌گیرد</w:t>
      </w:r>
      <w:r>
        <w:rPr>
          <w:rFonts w:eastAsia="IRNazanin" w:cs="IRNazanin"/>
          <w:color w:val="111111"/>
          <w:sz w:val="28"/>
          <w:szCs w:val="28"/>
          <w:rtl w:val="true"/>
          <w:lang w:bidi="fa-IR"/>
        </w:rPr>
        <w:t>.</w:t>
      </w:r>
    </w:p>
    <w:p>
      <w:pPr>
        <w:pStyle w:val="Heading4"/>
        <w:numPr>
          <w:ilvl w:val="3"/>
          <w:numId w:val="1"/>
        </w:numPr>
        <w:rPr/>
      </w:pPr>
      <w:bookmarkStart w:id="3139" w:name="__RefHeading___Toc513718_3244359995"/>
      <w:bookmarkStart w:id="3140" w:name="_Toc1386"/>
      <w:bookmarkEnd w:id="3139"/>
      <w:r>
        <w:rPr>
          <w:rtl w:val="true"/>
        </w:rPr>
        <w:t>پیام‌ها</w:t>
      </w:r>
      <w:bookmarkEnd w:id="3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الهی،بر اساس ظلم خود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یُؤٰاخِذُ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ستم،خانمانسوز است و هستی نسل بشر را تهدید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بِظُلْمِهِمْ مٰا تَرَکَ عَلَیْهٰا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 بر مهلت دادن و تأخیر کیفر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خداوند،امهال هست،امّا اهمال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الهی دیر و زود دارد،امّا سوخت و سوز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خداوند،اجل و سرآمدی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بر اساس لطف او و برای توبه و جبران است،پس به آن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یُؤٰاخِذُ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عَلَیْهٰا مِنْ دَابَّةٍ وَ لٰکِنْ یُؤَخِّرُهُمْ</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بودن و آزاد بودنِ ستمگران در اعمالشان،نشانه‌ای بر حقانیّت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انسان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یَسْتَأْخِرُونَ سٰاعَةً وَ لاٰ یَسْتَقْدِمُونَ</w:t>
      </w:r>
      <w:r>
        <w:rPr>
          <w:rFonts w:eastAsia="IRNazanin" w:cs="IRNazanin"/>
          <w:color w:val="111111"/>
          <w:sz w:val="28"/>
          <w:szCs w:val="28"/>
          <w:rtl w:val="true"/>
          <w:lang w:bidi="fa-IR"/>
        </w:rPr>
        <w:t>»</w:t>
      </w:r>
      <w:bookmarkStart w:id="3141" w:name="pg13165_115133"/>
    </w:p>
    <w:p>
      <w:pPr>
        <w:pStyle w:val="Heading3"/>
        <w:numPr>
          <w:ilvl w:val="2"/>
          <w:numId w:val="1"/>
        </w:numPr>
        <w:rPr/>
      </w:pPr>
      <w:bookmarkStart w:id="3142" w:name="__RefHeading___Toc513720_3244359995"/>
      <w:bookmarkStart w:id="3143" w:name="_Toc1387"/>
      <w:bookmarkEnd w:id="3141"/>
      <w:bookmarkEnd w:id="314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62</w:t>
      </w:r>
      <w:r>
        <w:rPr>
          <w:rtl w:val="true"/>
        </w:rPr>
        <w:t>]</w:t>
      </w:r>
      <w:bookmarkEnd w:id="3143"/>
    </w:p>
    <w:p>
      <w:pPr>
        <w:pStyle w:val="Heading4"/>
        <w:numPr>
          <w:ilvl w:val="3"/>
          <w:numId w:val="1"/>
        </w:numPr>
        <w:rPr/>
      </w:pPr>
      <w:bookmarkStart w:id="3144" w:name="__RefHeading___Toc513722_3244359995"/>
      <w:bookmarkStart w:id="3145" w:name="_Toc1388"/>
      <w:bookmarkEnd w:id="3144"/>
      <w:r>
        <w:rPr>
          <w:rtl w:val="true"/>
        </w:rPr>
        <w:t>اشاره</w:t>
      </w:r>
      <w:bookmarkEnd w:id="3145"/>
    </w:p>
    <w:p>
      <w:pPr>
        <w:pStyle w:val="BookText"/>
        <w:rPr/>
      </w:pP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مشرکان،آنچه را برای خود نمی‌پسندند برای خدا قرار می‌دهند و زبانشان به دروغ می‌گوید که نیکوتر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آتش برای آنان است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پیشگامانند</w:t>
      </w:r>
      <w:r>
        <w:rPr>
          <w:rFonts w:eastAsia="IRNazanin" w:cs="IRNazanin"/>
          <w:color w:val="111111"/>
          <w:sz w:val="28"/>
          <w:szCs w:val="28"/>
          <w:rtl w:val="true"/>
          <w:lang w:bidi="fa-IR"/>
        </w:rPr>
        <w:t>.</w:t>
      </w:r>
    </w:p>
    <w:p>
      <w:pPr>
        <w:pStyle w:val="Heading4"/>
        <w:numPr>
          <w:ilvl w:val="3"/>
          <w:numId w:val="1"/>
        </w:numPr>
        <w:rPr/>
      </w:pPr>
      <w:bookmarkStart w:id="3146" w:name="__RefHeading___Toc513724_3244359995"/>
      <w:bookmarkStart w:id="3147" w:name="_Toc1389"/>
      <w:bookmarkEnd w:id="3146"/>
      <w:r>
        <w:rPr>
          <w:rtl w:val="true"/>
        </w:rPr>
        <w:t>نکته‌ها</w:t>
      </w:r>
      <w:r>
        <w:rPr>
          <w:rtl w:val="true"/>
        </w:rPr>
        <w:t>:</w:t>
      </w:r>
      <w:bookmarkEnd w:id="3147"/>
    </w:p>
    <w:p>
      <w:pPr>
        <w:pStyle w:val="BookText"/>
        <w:rPr/>
      </w:pPr>
      <w:r>
        <w:rPr>
          <w:rFonts w:ascii="IRNazanin" w:hAnsi="IRNazanin" w:eastAsia="IRNazanin"/>
          <w:color w:val="111111"/>
          <w:sz w:val="28"/>
          <w:sz w:val="28"/>
          <w:szCs w:val="28"/>
          <w:rtl w:val="true"/>
          <w:lang w:bidi="fa-IR"/>
        </w:rPr>
        <w:t>این آیه به همان تفکّر خرافی اشاره دارد که در چند آیه قبل مطرح شد و آن اینکه مشرکان، فرشتگان را دختران خدا می‌پنداشتند در حالی که دختر را برای خود مایه‌ی ننگ می‌شمردند،به پسر افتخار می‌کردند و آن را نعمتی بهتر از دختر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تَصِفُ أَلْسِنَتُهُمُ الْکَذِبَ أَنَّ لَهُمُ الْحُسْنیٰ</w:t>
      </w:r>
      <w:r>
        <w:rPr>
          <w:rFonts w:eastAsia="IRNazanin" w:cs="IRNazanin"/>
          <w:color w:val="111111"/>
          <w:sz w:val="28"/>
          <w:szCs w:val="28"/>
          <w:rtl w:val="true"/>
          <w:lang w:bidi="fa-IR"/>
        </w:rPr>
        <w:t>»</w:t>
      </w:r>
    </w:p>
    <w:p>
      <w:pPr>
        <w:pStyle w:val="Heading4"/>
        <w:numPr>
          <w:ilvl w:val="3"/>
          <w:numId w:val="1"/>
        </w:numPr>
        <w:rPr/>
      </w:pPr>
      <w:bookmarkStart w:id="3148" w:name="__RefHeading___Toc513726_3244359995"/>
      <w:bookmarkStart w:id="3149" w:name="_Toc1390"/>
      <w:bookmarkEnd w:id="3148"/>
      <w:r>
        <w:rPr>
          <w:rtl w:val="true"/>
        </w:rPr>
        <w:t>پیام‌ها</w:t>
      </w:r>
      <w:bookmarkEnd w:id="3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دوست نداریم،برای خدا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لِلّٰهِ مٰا یَکْرَهُونَ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چنان دچار خیالات می‌شود که تصور می‌کند،برتر از دیگران است و عاقبتش بهتر از دیگران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 أَلْسِنَتُهُمُ الْکَذِبَ أَنَّ لَهُمُ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آیات دیگر نیز چنین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رُجِعْتُ إِلیٰ رَبِّی إِنَّ لِی عِنْدَهُ لَلْحُسْنیٰ</w:t>
      </w:r>
      <w:r>
        <w:rPr>
          <w:rFonts w:eastAsia="Amiri" w:cs="Amiri" w:ascii="Amiri" w:hAnsi="Amiri"/>
          <w:color w:val="111111"/>
          <w:sz w:val="28"/>
          <w:szCs w:val="28"/>
          <w:rtl w:val="true"/>
          <w:lang w:bidi="ar-SA"/>
        </w:rPr>
        <w:t xml:space="preserve">» </w:t>
      </w:r>
      <w:r>
        <w:rPr>
          <w:rStyle w:val="FootnoteAnchor"/>
          <w:rtl w:val="true"/>
        </w:rPr>
        <w:footnoteReference w:id="529"/>
      </w:r>
    </w:p>
    <w:p>
      <w:pPr>
        <w:pStyle w:val="Heading3"/>
        <w:numPr>
          <w:ilvl w:val="2"/>
          <w:numId w:val="1"/>
        </w:numPr>
        <w:rPr/>
      </w:pPr>
      <w:bookmarkStart w:id="3150" w:name="__RefHeading___Toc513728_3244359995"/>
      <w:bookmarkStart w:id="3151" w:name="_Toc1391"/>
      <w:bookmarkEnd w:id="315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63</w:t>
      </w:r>
      <w:r>
        <w:rPr>
          <w:rtl w:val="true"/>
        </w:rPr>
        <w:t>]</w:t>
      </w:r>
      <w:bookmarkEnd w:id="3151"/>
    </w:p>
    <w:p>
      <w:pPr>
        <w:pStyle w:val="Heading4"/>
        <w:numPr>
          <w:ilvl w:val="3"/>
          <w:numId w:val="1"/>
        </w:numPr>
        <w:rPr/>
      </w:pPr>
      <w:bookmarkStart w:id="3152" w:name="__RefHeading___Toc513730_3244359995"/>
      <w:bookmarkStart w:id="3153" w:name="_Toc1392"/>
      <w:bookmarkEnd w:id="3152"/>
      <w:r>
        <w:rPr>
          <w:rtl w:val="true"/>
        </w:rPr>
        <w:t>اشاره</w:t>
      </w:r>
      <w:bookmarkEnd w:id="3153"/>
    </w:p>
    <w:p>
      <w:p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همانا ما به سوی امّت‌های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فرستادیم، پس شیطان 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برایشان زیبا جلوه داد،پس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سرپرست آنهاست و برای آنان عذاب دردناکی است</w:t>
      </w:r>
      <w:r>
        <w:rPr>
          <w:rFonts w:eastAsia="IRNazanin" w:cs="IRNazanin"/>
          <w:color w:val="111111"/>
          <w:sz w:val="28"/>
          <w:szCs w:val="28"/>
          <w:rtl w:val="true"/>
          <w:lang w:bidi="fa-IR"/>
        </w:rPr>
        <w:t>.</w:t>
      </w:r>
      <w:bookmarkStart w:id="3154" w:name="pg13165_115134"/>
    </w:p>
    <w:p>
      <w:pPr>
        <w:pStyle w:val="Heading4"/>
        <w:numPr>
          <w:ilvl w:val="3"/>
          <w:numId w:val="1"/>
        </w:numPr>
        <w:rPr/>
      </w:pPr>
      <w:bookmarkStart w:id="3155" w:name="__RefHeading___Toc513732_3244359995"/>
      <w:bookmarkStart w:id="3156" w:name="_Toc1393"/>
      <w:bookmarkEnd w:id="3154"/>
      <w:bookmarkEnd w:id="3155"/>
      <w:r>
        <w:rPr>
          <w:rtl w:val="true"/>
        </w:rPr>
        <w:t>نکته‌ها</w:t>
      </w:r>
      <w:r>
        <w:rPr>
          <w:rtl w:val="true"/>
        </w:rPr>
        <w:t>:</w:t>
      </w:r>
      <w:bookmarkEnd w:id="3156"/>
    </w:p>
    <w:p>
      <w:pPr>
        <w:pStyle w:val="BookText"/>
        <w:rPr/>
      </w:pPr>
      <w:r>
        <w:rPr>
          <w:rFonts w:ascii="IRNazanin" w:hAnsi="IRNazanin" w:eastAsia="IRNazanin"/>
          <w:color w:val="111111"/>
          <w:sz w:val="28"/>
          <w:sz w:val="28"/>
          <w:szCs w:val="28"/>
          <w:rtl w:val="true"/>
          <w:lang w:bidi="fa-IR"/>
        </w:rPr>
        <w:t>آیه در مقام تسلّی پیامبر اسلام است که ای پیامبر از بی‌توجّهی و روی‌گردانی مردم نگران مباش،زیرا همه‌ی پیامبران با اینگونه افراد مواجه بوده‌اند</w:t>
      </w:r>
      <w:r>
        <w:rPr>
          <w:rFonts w:eastAsia="IRNazanin" w:cs="IRNazanin"/>
          <w:color w:val="111111"/>
          <w:sz w:val="28"/>
          <w:szCs w:val="28"/>
          <w:rtl w:val="true"/>
          <w:lang w:bidi="fa-IR"/>
        </w:rPr>
        <w:t>.</w:t>
      </w:r>
    </w:p>
    <w:p>
      <w:pPr>
        <w:pStyle w:val="Heading4"/>
        <w:numPr>
          <w:ilvl w:val="3"/>
          <w:numId w:val="1"/>
        </w:numPr>
        <w:rPr/>
      </w:pPr>
      <w:bookmarkStart w:id="3157" w:name="__RefHeading___Toc513734_3244359995"/>
      <w:bookmarkStart w:id="3158" w:name="_Toc1394"/>
      <w:bookmarkEnd w:id="3157"/>
      <w:r>
        <w:rPr>
          <w:rtl w:val="true"/>
        </w:rPr>
        <w:t>پیام‌ها</w:t>
      </w:r>
      <w:bookmarkEnd w:id="3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و اقوام گذشته،عامل صبر و تحمّل و درس عبرت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إِلیٰ أُمَمٍ مِنْ قَبْلِکَ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نام خودش قسم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پیامبران،یک جریان و سنّت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إِلیٰ أُمَمٍ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نفوذ شیطان،جلوه دادن و زینت دادن زشتی‌ها و توجیه انحرافات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جلوه‌های شیطان،مقدّمه سلطه‌ی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شیطان،لحظه‌ای نیست،او هر روز بدنبال سلطه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وَلِیُّهُمُ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سلطه‌ی شیطان تنها در دنیاست و در قیامت کاری به دست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وَلِیُّهُمُ الْیَوْمَ</w:t>
      </w:r>
      <w:r>
        <w:rPr>
          <w:rFonts w:eastAsia="Amiri" w:cs="Amiri" w:ascii="Amiri" w:hAnsi="Amiri"/>
          <w:color w:val="111111"/>
          <w:sz w:val="28"/>
          <w:szCs w:val="28"/>
          <w:rtl w:val="true"/>
          <w:lang w:bidi="ar-SA"/>
        </w:rPr>
        <w:t>»</w:t>
      </w:r>
    </w:p>
    <w:p>
      <w:pPr>
        <w:pStyle w:val="Heading3"/>
        <w:numPr>
          <w:ilvl w:val="2"/>
          <w:numId w:val="1"/>
        </w:numPr>
        <w:rPr/>
      </w:pPr>
      <w:bookmarkStart w:id="3159" w:name="__RefHeading___Toc513736_3244359995"/>
      <w:bookmarkStart w:id="3160" w:name="_Toc1395"/>
      <w:bookmarkEnd w:id="315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64</w:t>
      </w:r>
      <w:r>
        <w:rPr>
          <w:rtl w:val="true"/>
        </w:rPr>
        <w:t>]</w:t>
      </w:r>
      <w:bookmarkEnd w:id="3160"/>
    </w:p>
    <w:p>
      <w:pPr>
        <w:pStyle w:val="Heading4"/>
        <w:numPr>
          <w:ilvl w:val="3"/>
          <w:numId w:val="1"/>
        </w:numPr>
        <w:rPr/>
      </w:pPr>
      <w:bookmarkStart w:id="3161" w:name="__RefHeading___Toc513738_3244359995"/>
      <w:bookmarkStart w:id="3162" w:name="_Toc1396"/>
      <w:bookmarkEnd w:id="3161"/>
      <w:r>
        <w:rPr>
          <w:rtl w:val="true"/>
        </w:rPr>
        <w:t>اشاره</w:t>
      </w:r>
      <w:bookmarkEnd w:id="3162"/>
    </w:p>
    <w:p>
      <w:pPr>
        <w:pStyle w:val="BookText"/>
        <w:rPr/>
      </w:pP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فرو نفرستادیم مگر برای اینکه آنچه را در آن اختلاف کرده‌اند برای آنان روشن بیان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ایمان می‌آورند مایه‌ی هدایت و رحمت است</w:t>
      </w:r>
      <w:r>
        <w:rPr>
          <w:rFonts w:eastAsia="IRNazanin" w:cs="IRNazanin"/>
          <w:color w:val="111111"/>
          <w:sz w:val="28"/>
          <w:szCs w:val="28"/>
          <w:rtl w:val="true"/>
          <w:lang w:bidi="fa-IR"/>
        </w:rPr>
        <w:t>.</w:t>
      </w:r>
    </w:p>
    <w:p>
      <w:pPr>
        <w:pStyle w:val="Heading4"/>
        <w:numPr>
          <w:ilvl w:val="3"/>
          <w:numId w:val="1"/>
        </w:numPr>
        <w:rPr/>
      </w:pPr>
      <w:bookmarkStart w:id="3163" w:name="__RefHeading___Toc513740_3244359995"/>
      <w:bookmarkStart w:id="3164" w:name="_Toc1397"/>
      <w:bookmarkEnd w:id="3163"/>
      <w:r>
        <w:rPr>
          <w:rtl w:val="true"/>
        </w:rPr>
        <w:t>پیام‌ها</w:t>
      </w:r>
      <w:bookmarkEnd w:id="316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نزول قرآن،جدا کردن حقّ از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لِتُبَیِّنَ لَهُمُ</w:t>
      </w:r>
      <w:r>
        <w:rPr>
          <w:rFonts w:eastAsia="Amiri" w:cs="Amiri" w:ascii="Amiri" w:hAnsi="Amiri"/>
          <w:color w:val="111111"/>
          <w:sz w:val="28"/>
          <w:szCs w:val="28"/>
          <w:rtl w:val="true"/>
          <w:lang w:bidi="ar-SA"/>
        </w:rPr>
        <w:t>»</w:t>
      </w:r>
      <w:bookmarkStart w:id="3165" w:name="pg13165_115135"/>
    </w:p>
    <w:p>
      <w:pPr>
        <w:pStyle w:val="BookText"/>
        <w:rPr/>
      </w:pPr>
      <w:bookmarkEnd w:id="31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اختلافات،دوری از رهنمودهای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لَهُمُ الَّذِی اخْتَلَفُوا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واسطه‌ی انبیا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کتاب قضاوت بین حقّ و باطل،هم وسیله‌ی ارشاد و هم وسیله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هُدیً، 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هدایت و رحمت الهی،آن است که انسان زمینه سعادت را در خود کور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3166" w:name="__RefHeading___Toc513742_3244359995"/>
      <w:bookmarkStart w:id="3167" w:name="_Toc1398"/>
      <w:bookmarkEnd w:id="316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65</w:t>
      </w:r>
      <w:r>
        <w:rPr>
          <w:rtl w:val="true"/>
        </w:rPr>
        <w:t>]</w:t>
      </w:r>
      <w:bookmarkEnd w:id="3167"/>
    </w:p>
    <w:p>
      <w:pPr>
        <w:pStyle w:val="Heading4"/>
        <w:numPr>
          <w:ilvl w:val="3"/>
          <w:numId w:val="1"/>
        </w:numPr>
        <w:rPr/>
      </w:pPr>
      <w:bookmarkStart w:id="3168" w:name="__RefHeading___Toc513744_3244359995"/>
      <w:bookmarkStart w:id="3169" w:name="_Toc1399"/>
      <w:bookmarkEnd w:id="3168"/>
      <w:r>
        <w:rPr>
          <w:rtl w:val="true"/>
        </w:rPr>
        <w:t>اشاره</w:t>
      </w:r>
      <w:bookmarkEnd w:id="3169"/>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از آسمان آبی فرستاد،پس بواسطه آن زمین را پس از آنکه پژمرده بود زنده کرد،البتّه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باریدن و روئیدن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 با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نشانه‌ای روشن است</w:t>
      </w:r>
      <w:r>
        <w:rPr>
          <w:rFonts w:eastAsia="IRNazanin" w:cs="IRNazanin"/>
          <w:color w:val="111111"/>
          <w:sz w:val="28"/>
          <w:szCs w:val="28"/>
          <w:rtl w:val="true"/>
          <w:lang w:bidi="fa-IR"/>
        </w:rPr>
        <w:t>.</w:t>
      </w:r>
    </w:p>
    <w:p>
      <w:pPr>
        <w:pStyle w:val="Heading4"/>
        <w:numPr>
          <w:ilvl w:val="3"/>
          <w:numId w:val="1"/>
        </w:numPr>
        <w:rPr/>
      </w:pPr>
      <w:bookmarkStart w:id="3170" w:name="__RefHeading___Toc513746_3244359995"/>
      <w:bookmarkStart w:id="3171" w:name="_Toc1400"/>
      <w:bookmarkEnd w:id="3170"/>
      <w:r>
        <w:rPr>
          <w:rtl w:val="true"/>
        </w:rPr>
        <w:t>نکته‌ها</w:t>
      </w:r>
      <w:r>
        <w:rPr>
          <w:rtl w:val="true"/>
        </w:rPr>
        <w:t>:</w:t>
      </w:r>
      <w:bookmarkEnd w:id="3171"/>
    </w:p>
    <w:p>
      <w:pPr>
        <w:pStyle w:val="BookText"/>
        <w:rPr/>
      </w:pPr>
      <w:r>
        <w:rPr>
          <w:rFonts w:ascii="IRNazanin" w:hAnsi="IRNazanin" w:eastAsia="IRNazanin"/>
          <w:color w:val="111111"/>
          <w:sz w:val="28"/>
          <w:sz w:val="28"/>
          <w:szCs w:val="28"/>
          <w:rtl w:val="true"/>
          <w:lang w:bidi="fa-IR"/>
        </w:rPr>
        <w:t>در آیه قبل،نزول کتاب که مایه زنده شدن دلهاست،مطرح شد،در این آیه،نزول باران که سبب زنده شدن زمین است،مطرح گردیده است</w:t>
      </w:r>
      <w:r>
        <w:rPr>
          <w:rFonts w:eastAsia="IRNazanin" w:cs="IRNazanin"/>
          <w:color w:val="111111"/>
          <w:sz w:val="28"/>
          <w:szCs w:val="28"/>
          <w:rtl w:val="true"/>
          <w:lang w:bidi="fa-IR"/>
        </w:rPr>
        <w:t>.</w:t>
      </w:r>
    </w:p>
    <w:p>
      <w:pPr>
        <w:pStyle w:val="Heading4"/>
        <w:numPr>
          <w:ilvl w:val="3"/>
          <w:numId w:val="1"/>
        </w:numPr>
        <w:rPr/>
      </w:pPr>
      <w:bookmarkStart w:id="3172" w:name="__RefHeading___Toc513748_3244359995"/>
      <w:bookmarkStart w:id="3173" w:name="_Toc1401"/>
      <w:bookmarkEnd w:id="3172"/>
      <w:r>
        <w:rPr>
          <w:rtl w:val="true"/>
        </w:rPr>
        <w:t>پیام‌ها</w:t>
      </w:r>
      <w:bookmarkEnd w:id="317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آمدن ابر و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 نیست،به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أَنْزَلَ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انسان مرگ و حیات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الهی از طریق اسباب عادّی و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آب،مایه‌ی حیات زمین و زمینیان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خداوند در طبیعت،کلاس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w:t>
      </w:r>
      <w:bookmarkStart w:id="3174" w:name="pg13165_115136"/>
    </w:p>
    <w:p>
      <w:pPr>
        <w:pStyle w:val="BookText"/>
        <w:rPr/>
      </w:pPr>
      <w:bookmarkEnd w:id="317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خداشناسی،گوش سپردن و پند گرفتن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لِقَوْمٍ یَسْمَعُونَ</w:t>
      </w:r>
      <w:r>
        <w:rPr>
          <w:rFonts w:eastAsia="IRNazanin" w:cs="IRNazanin"/>
          <w:color w:val="111111"/>
          <w:sz w:val="28"/>
          <w:szCs w:val="28"/>
          <w:rtl w:val="true"/>
          <w:lang w:bidi="fa-IR"/>
        </w:rPr>
        <w:t>»</w:t>
      </w:r>
    </w:p>
    <w:p>
      <w:pPr>
        <w:pStyle w:val="Heading3"/>
        <w:numPr>
          <w:ilvl w:val="2"/>
          <w:numId w:val="1"/>
        </w:numPr>
        <w:rPr/>
      </w:pPr>
      <w:bookmarkStart w:id="3175" w:name="__RefHeading___Toc513750_3244359995"/>
      <w:bookmarkStart w:id="3176" w:name="_Toc1402"/>
      <w:bookmarkEnd w:id="317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66</w:t>
      </w:r>
      <w:r>
        <w:rPr>
          <w:rtl w:val="true"/>
        </w:rPr>
        <w:t>]</w:t>
      </w:r>
      <w:bookmarkEnd w:id="3176"/>
    </w:p>
    <w:p>
      <w:pPr>
        <w:pStyle w:val="Heading4"/>
        <w:numPr>
          <w:ilvl w:val="3"/>
          <w:numId w:val="1"/>
        </w:numPr>
        <w:rPr/>
      </w:pPr>
      <w:bookmarkStart w:id="3177" w:name="__RefHeading___Toc513752_3244359995"/>
      <w:bookmarkStart w:id="3178" w:name="_Toc1403"/>
      <w:bookmarkEnd w:id="3177"/>
      <w:r>
        <w:rPr>
          <w:rtl w:val="true"/>
        </w:rPr>
        <w:t>اشاره</w:t>
      </w:r>
      <w:bookmarkEnd w:id="3178"/>
    </w:p>
    <w:p>
      <w:p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بی‌گمان برای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عبرتی است،ما شما را از آنچه در درون آنهاست،از میان غذاهای هضم شده و خون،شیر خالصی که برای نوشندگان گوارا است سیراب می‌کنیم</w:t>
      </w:r>
      <w:r>
        <w:rPr>
          <w:rFonts w:eastAsia="IRNazanin" w:cs="IRNazanin"/>
          <w:color w:val="111111"/>
          <w:sz w:val="28"/>
          <w:szCs w:val="28"/>
          <w:rtl w:val="true"/>
          <w:lang w:bidi="fa-IR"/>
        </w:rPr>
        <w:t>.</w:t>
      </w:r>
    </w:p>
    <w:p>
      <w:pPr>
        <w:pStyle w:val="Heading4"/>
        <w:numPr>
          <w:ilvl w:val="3"/>
          <w:numId w:val="1"/>
        </w:numPr>
        <w:rPr/>
      </w:pPr>
      <w:bookmarkStart w:id="3179" w:name="__RefHeading___Toc513754_3244359995"/>
      <w:bookmarkStart w:id="3180" w:name="_Toc1404"/>
      <w:bookmarkEnd w:id="3179"/>
      <w:r>
        <w:rPr>
          <w:rtl w:val="true"/>
        </w:rPr>
        <w:t>نکته‌ها</w:t>
      </w:r>
      <w:r>
        <w:rPr>
          <w:rtl w:val="true"/>
        </w:rPr>
        <w:t>:</w:t>
      </w:r>
      <w:bookmarkEnd w:id="3180"/>
    </w:p>
    <w:p>
      <w:pPr>
        <w:pStyle w:val="BookText"/>
        <w:rPr/>
      </w:pPr>
      <w:r>
        <w:rPr>
          <w:rFonts w:ascii="IRNazanin" w:hAnsi="IRNazanin" w:eastAsia="IRNazanin"/>
          <w:color w:val="111111"/>
          <w:sz w:val="28"/>
          <w:sz w:val="28"/>
          <w:szCs w:val="28"/>
          <w:rtl w:val="true"/>
          <w:lang w:bidi="fa-IR"/>
        </w:rPr>
        <w:t>خداوند،نه تنها از لابلای ابر آسمان‌ها،آبی که مایه حیات است نازل می‌کند،بلکه از لابلای درون حیوانات،شیری که مایه حیات است،خارج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غذای هضم شده‌ی درون معده گفته می‌شود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وسیله‌ی عبور از جهل به علم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مراد،هر واحدی از چهارپایان است نه همه‌ی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شیر،یک غذای کامل است که هم به جای آب است و هم به جای غذا و تمام نیازهای بدن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شیر،عقل را زیاد،ذهن را صفا،چشم را روشنی،قلب را تقویت،پشت را محکم،و فراموشی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چهارپایان،تنها وسیله‌ی تأمین نیازهای مادّی ما نیستند،بلکه می‌توانند وسیله‌ی تکامل معنوی و رشد ایمانی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خدایی که شیر را از دل علف بیرون می‌کشد،نمی‌تواند در قیامت،انسان را از دل خاک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شیر خالص را از لابلای خون و غذای هضم شده،استخراج می‌کند،نمی‌تواند اعمال صالح را از سایر کارها جدا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علف به شیر،نیاز به دستگاه پالایش،میکروب زدایی،حذف مواد مضرّ،امکانات</w:t>
      </w:r>
    </w:p>
    <w:p>
      <w:pPr>
        <w:pStyle w:val="BookText"/>
        <w:rPr/>
      </w:pPr>
      <w:r>
        <w:rPr>
          <w:rFonts w:ascii="IRNazanin" w:hAnsi="IRNazanin" w:eastAsia="IRNazanin"/>
          <w:color w:val="111111"/>
          <w:sz w:val="28"/>
          <w:sz w:val="28"/>
          <w:szCs w:val="28"/>
          <w:rtl w:val="true"/>
          <w:lang w:bidi="fa-IR"/>
        </w:rPr>
        <w:t>شیرین کننده،گرم کننده،چرب کننده و رنگ کننده و لوله‌کشی در بدن چهارپایان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که یک پالایشگاه نفت،مهندس لازم دارد،امّا پالایشگاه شیر،خالق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فِی الْأَنْعٰامِ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خالص،کسانی هستند،که از لابلای فراز و نشیب‌ها و خطوط سیاسی و مسائل اجتماعی،و دوستان گوناگون،عبور کنند،امّا نه رنگ آنان را بپذیرند و نه بوی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فَرْثٍ وَ دَمٍ لَبَناً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گوارایی نوشیدنی‌ها،خالص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آری،آب‌های آشامیدنی زمانی گوارا است که از هر گونه آلودگی خالص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 سٰائِغاً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بودن،باید برای همه‌ی مصرف کنندگان باشد،نه تنها انسان‌ها،و لذا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سٰائِغاً لِلشّٰارِبِینَ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متمدّن امروز،دیده و شنیده شد که کشورهای متمدّن آنچه را تاریخِ مصرفش گذشته است برای آوارگان و درماندگان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شیر توسط انسان،نشان‌دهنده آن است که کسی که حیوان را آفرید و شیر را در درون آن ساخت،همان کسی است که ما را آفرید و نیازهای ما را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نُسْقِیکُمْ مِمّٰا فِی 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مسئول جمع‌آوری زکات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جمع‌آوری زکات می‌روی باید اصولی را مراعات کنی،از جمله آنکه مقداری شیر در پستان حیوان باقی بگذاری تا نوزادان بی‌بهره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حیوان و نوزادش جدایی نینداز و در مسیر راه،به حیواناتِ خسته استراحت بده و آنها را از خوردن آب و علف باز مدار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کتک زدن به حیوان،شیر دوشیدن با ناخن بلند،بهره‌کشی بیش از حدّ از حیوان و هر گونه ظلمی به حیوان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با آن همه عظمتش که جنّ و انس تحت فرمان او بودند،به حیوانات ملاطفت نموده و دست مبارکش را به گردن و پای آنها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Style w:val="FootnoteAnchor"/>
          <w:rtl w:val="true"/>
        </w:rPr>
        <w:footnoteReference w:id="530"/>
      </w:r>
      <w:bookmarkStart w:id="3181" w:name="pg13165_115138"/>
    </w:p>
    <w:p>
      <w:pPr>
        <w:pStyle w:val="Heading4"/>
        <w:numPr>
          <w:ilvl w:val="3"/>
          <w:numId w:val="1"/>
        </w:numPr>
        <w:rPr/>
      </w:pPr>
      <w:bookmarkStart w:id="3182" w:name="__RefHeading___Toc513756_3244359995"/>
      <w:bookmarkStart w:id="3183" w:name="_Toc1405"/>
      <w:bookmarkEnd w:id="3181"/>
      <w:bookmarkEnd w:id="3182"/>
      <w:r>
        <w:rPr>
          <w:rtl w:val="true"/>
        </w:rPr>
        <w:t>پیام‌ها</w:t>
      </w:r>
      <w:bookmarkEnd w:id="3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سیستم تولید شیر در حیوانات و خروج آن از میان خون و فضولات،درس عبرتی برای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لَعِبْرَةً نُسْقِیکُمْ مِمّٰا فِی بُطُونِهِ مِنْ بَیْنِ فَرْثٍ وَ دَمٍ لَبَناً</w:t>
      </w:r>
      <w:r>
        <w:rPr>
          <w:rFonts w:eastAsia="Amiri" w:cs="Amiri" w:ascii="Amiri" w:hAnsi="Amiri"/>
          <w:color w:val="111111"/>
          <w:sz w:val="28"/>
          <w:szCs w:val="28"/>
          <w:rtl w:val="true"/>
          <w:lang w:bidi="ar-SA"/>
        </w:rPr>
        <w:t>» ...</w:t>
      </w:r>
    </w:p>
    <w:p>
      <w:pPr>
        <w:pStyle w:val="Heading3"/>
        <w:numPr>
          <w:ilvl w:val="2"/>
          <w:numId w:val="1"/>
        </w:numPr>
        <w:rPr/>
      </w:pPr>
      <w:bookmarkStart w:id="3184" w:name="__RefHeading___Toc513758_3244359995"/>
      <w:bookmarkStart w:id="3185" w:name="_Toc1406"/>
      <w:bookmarkEnd w:id="318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67</w:t>
      </w:r>
      <w:r>
        <w:rPr>
          <w:rtl w:val="true"/>
        </w:rPr>
        <w:t>]</w:t>
      </w:r>
      <w:bookmarkEnd w:id="3185"/>
    </w:p>
    <w:p>
      <w:pPr>
        <w:pStyle w:val="Heading4"/>
        <w:numPr>
          <w:ilvl w:val="3"/>
          <w:numId w:val="1"/>
        </w:numPr>
        <w:rPr/>
      </w:pPr>
      <w:bookmarkStart w:id="3186" w:name="__RefHeading___Toc513760_3244359995"/>
      <w:bookmarkStart w:id="3187" w:name="_Toc1407"/>
      <w:bookmarkEnd w:id="3186"/>
      <w:r>
        <w:rPr>
          <w:rtl w:val="true"/>
        </w:rPr>
        <w:t>اشاره</w:t>
      </w:r>
      <w:bookmarkEnd w:id="3187"/>
    </w:p>
    <w:p>
      <w:pPr>
        <w:pStyle w:val="BookText"/>
        <w:rPr/>
      </w:pP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میوه‌های درختان خرما و انگور،هم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مست‌کننده و هم رزق نیکو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امر برای گروهی که تعقّل می‌کنند نشانه روشنی است</w:t>
      </w:r>
      <w:r>
        <w:rPr>
          <w:rFonts w:eastAsia="IRNazanin" w:cs="IRNazanin"/>
          <w:color w:val="111111"/>
          <w:sz w:val="28"/>
          <w:szCs w:val="28"/>
          <w:rtl w:val="true"/>
          <w:lang w:bidi="fa-IR"/>
        </w:rPr>
        <w:t>.</w:t>
      </w:r>
    </w:p>
    <w:p>
      <w:pPr>
        <w:pStyle w:val="Heading4"/>
        <w:numPr>
          <w:ilvl w:val="3"/>
          <w:numId w:val="1"/>
        </w:numPr>
        <w:rPr/>
      </w:pPr>
      <w:bookmarkStart w:id="3188" w:name="__RefHeading___Toc513762_3244359995"/>
      <w:bookmarkStart w:id="3189" w:name="_Toc1408"/>
      <w:bookmarkEnd w:id="3188"/>
      <w:r>
        <w:rPr>
          <w:rtl w:val="true"/>
        </w:rPr>
        <w:t>نکته‌ها</w:t>
      </w:r>
      <w:r>
        <w:rPr>
          <w:rtl w:val="true"/>
        </w:rPr>
        <w:t>:</w:t>
      </w:r>
      <w:bookmarkEnd w:id="318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از دست دادن عقل است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منشأ 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قبل سخن از آب و شیر بود که دو نوشیدنی طبیعی و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سخن از نوشیدنی‌هایی است که ما از طریق فشردن میوه‌ها بدست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دست خدا در کار است،همه لطف و صفاست،آب باران و شیر خالص،ولی آنجا که دستِ بشر دخالت می‌کند،گاهی رزق نیکو حاصل می‌شود و گاهی شراب که مایه‌ی فساد و تباهی است</w:t>
      </w:r>
      <w:r>
        <w:rPr>
          <w:rFonts w:eastAsia="IRNazanin" w:cs="IRNazanin"/>
          <w:color w:val="111111"/>
          <w:sz w:val="28"/>
          <w:szCs w:val="28"/>
          <w:rtl w:val="true"/>
          <w:lang w:bidi="fa-IR"/>
        </w:rPr>
        <w:t>.</w:t>
      </w:r>
    </w:p>
    <w:p>
      <w:pPr>
        <w:pStyle w:val="Heading4"/>
        <w:numPr>
          <w:ilvl w:val="3"/>
          <w:numId w:val="1"/>
        </w:numPr>
        <w:rPr/>
      </w:pPr>
      <w:bookmarkStart w:id="3190" w:name="__RefHeading___Toc513764_3244359995"/>
      <w:bookmarkStart w:id="3191" w:name="_Toc1409"/>
      <w:bookmarkEnd w:id="3190"/>
      <w:r>
        <w:rPr>
          <w:rtl w:val="true"/>
        </w:rPr>
        <w:t>پیام‌ها</w:t>
      </w:r>
      <w:bookmarkEnd w:id="31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سبب مستی شود،رزق نیکو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 وَ رِزْقاً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آفریده خوب است،این ما هستیم که آنها را در چه راهی مصرف کنیم،یا چه کارهایی روی آنها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رنگ و طعم و خواص آنها و فواید کوتاه مدّت و دراز مدّت آنها و ترکیبات آنها و تأمین نیازمندی‌های انسان و مقدار تولید آن و مناسبت محل تولید با ساکنان منطقه و دسترسی انسان به آنها و عواملی که در پیدایش آنها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برای توجّه به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w:t>
      </w:r>
      <w:bookmarkStart w:id="3192" w:name="pg13165_115139"/>
    </w:p>
    <w:p>
      <w:pPr>
        <w:pStyle w:val="Heading3"/>
        <w:numPr>
          <w:ilvl w:val="2"/>
          <w:numId w:val="1"/>
        </w:numPr>
        <w:rPr/>
      </w:pPr>
      <w:bookmarkStart w:id="3193" w:name="__RefHeading___Toc513766_3244359995"/>
      <w:bookmarkStart w:id="3194" w:name="_Toc1410"/>
      <w:bookmarkEnd w:id="3192"/>
      <w:bookmarkEnd w:id="319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68</w:t>
      </w:r>
      <w:r>
        <w:rPr>
          <w:rtl w:val="true"/>
        </w:rPr>
        <w:t>]</w:t>
      </w:r>
      <w:bookmarkEnd w:id="3194"/>
    </w:p>
    <w:p>
      <w:pPr>
        <w:pStyle w:val="Heading4"/>
        <w:numPr>
          <w:ilvl w:val="3"/>
          <w:numId w:val="1"/>
        </w:numPr>
        <w:rPr/>
      </w:pPr>
      <w:bookmarkStart w:id="3195" w:name="__RefHeading___Toc513768_3244359995"/>
      <w:bookmarkStart w:id="3196" w:name="_Toc1411"/>
      <w:bookmarkEnd w:id="3195"/>
      <w:r>
        <w:rPr>
          <w:rtl w:val="true"/>
        </w:rPr>
        <w:t>اشاره</w:t>
      </w:r>
      <w:bookmarkEnd w:id="3196"/>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به زنبور عسل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 از بعضی کوه‌ها و درختان و از دار بست‌هایی که مردم می‌سازند خانه‌هایی بساز</w:t>
      </w:r>
      <w:r>
        <w:rPr>
          <w:rFonts w:eastAsia="IRNazanin" w:cs="IRNazanin"/>
          <w:color w:val="111111"/>
          <w:sz w:val="28"/>
          <w:szCs w:val="28"/>
          <w:rtl w:val="true"/>
          <w:lang w:bidi="fa-IR"/>
        </w:rPr>
        <w:t>.</w:t>
      </w:r>
    </w:p>
    <w:p>
      <w:pPr>
        <w:pStyle w:val="Heading4"/>
        <w:numPr>
          <w:ilvl w:val="3"/>
          <w:numId w:val="1"/>
        </w:numPr>
        <w:rPr/>
      </w:pPr>
      <w:bookmarkStart w:id="3197" w:name="__RefHeading___Toc513770_3244359995"/>
      <w:bookmarkStart w:id="3198" w:name="_Toc1412"/>
      <w:bookmarkEnd w:id="3197"/>
      <w:r>
        <w:rPr>
          <w:rtl w:val="true"/>
        </w:rPr>
        <w:t>نکته‌ها</w:t>
      </w:r>
      <w:r>
        <w:rPr>
          <w:rtl w:val="true"/>
        </w:rPr>
        <w:t>:</w:t>
      </w:r>
      <w:bookmarkEnd w:id="3198"/>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اشاره و انتقال سریع و مخفی است که علاوه بر وحی الهی به انبیا، هم شامل غریزه می‌شود،نظیر این آیه و هم شاملِ الهام الهی،نظیر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خداوند به مادر موسی الهام کرد،و هم شامل وسوسه‌های شیطانی مانند آیه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 إِلیٰ أَوْلِیٰائِهِمْ</w:t>
      </w:r>
      <w:r>
        <w:rPr>
          <w:rFonts w:eastAsia="Amiri" w:cs="Amiri" w:ascii="Amiri" w:hAnsi="Amiri"/>
          <w:color w:val="111111"/>
          <w:sz w:val="28"/>
          <w:szCs w:val="28"/>
          <w:rtl w:val="true"/>
          <w:lang w:bidi="ar-SA"/>
        </w:rPr>
        <w:t>»</w:t>
      </w:r>
    </w:p>
    <w:p>
      <w:pPr>
        <w:pStyle w:val="Heading4"/>
        <w:numPr>
          <w:ilvl w:val="3"/>
          <w:numId w:val="1"/>
        </w:numPr>
        <w:rPr/>
      </w:pPr>
      <w:bookmarkStart w:id="3199" w:name="__RefHeading___Toc513772_3244359995"/>
      <w:bookmarkStart w:id="3200" w:name="_Toc1413"/>
      <w:bookmarkEnd w:id="3199"/>
      <w:r>
        <w:rPr>
          <w:rtl w:val="true"/>
        </w:rPr>
        <w:t>پیام‌ها</w:t>
      </w:r>
      <w:bookmarkEnd w:id="3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و حرکت حیوانات و انتخاب مسکن آنها بر اساس غریزه‌ای است که خداوند در نهاد آنها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رَبُّکَ إِلَی النَّحْلِ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عسل،عسلِ زنبورهای کوهستان است که از گل و گیاه کوهی استفاده می‌کنند</w:t>
      </w:r>
      <w:r>
        <w:rPr>
          <w:rFonts w:eastAsia="IRNazanin" w:cs="IRNazanin"/>
          <w:color w:val="111111"/>
          <w:sz w:val="28"/>
          <w:szCs w:val="28"/>
          <w:rtl w:val="true"/>
          <w:lang w:bidi="fa-IR"/>
        </w:rPr>
        <w:t xml:space="preserve">.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مواد قندی مصنوعی که در نزدیکی کندو قرار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اتَّخِذِی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w:t>
      </w:r>
    </w:p>
    <w:p>
      <w:pPr>
        <w:pStyle w:val="Heading3"/>
        <w:numPr>
          <w:ilvl w:val="2"/>
          <w:numId w:val="1"/>
        </w:numPr>
        <w:rPr/>
      </w:pPr>
      <w:bookmarkStart w:id="3201" w:name="__RefHeading___Toc513774_3244359995"/>
      <w:bookmarkStart w:id="3202" w:name="_Toc1414"/>
      <w:bookmarkEnd w:id="32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69</w:t>
      </w:r>
      <w:r>
        <w:rPr>
          <w:rtl w:val="true"/>
        </w:rPr>
        <w:t>]</w:t>
      </w:r>
      <w:bookmarkEnd w:id="3202"/>
    </w:p>
    <w:p>
      <w:pPr>
        <w:pStyle w:val="Heading4"/>
        <w:numPr>
          <w:ilvl w:val="3"/>
          <w:numId w:val="1"/>
        </w:numPr>
        <w:rPr/>
      </w:pPr>
      <w:bookmarkStart w:id="3203" w:name="__RefHeading___Toc513776_3244359995"/>
      <w:bookmarkStart w:id="3204" w:name="_Toc1415"/>
      <w:bookmarkEnd w:id="3203"/>
      <w:r>
        <w:rPr>
          <w:rtl w:val="true"/>
        </w:rPr>
        <w:t>اشاره</w:t>
      </w:r>
      <w:bookmarkEnd w:id="3204"/>
    </w:p>
    <w:p>
      <w:pPr>
        <w:pStyle w:val="BookText"/>
        <w:rPr/>
      </w:pP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همه میوه‌ها بخور،پس راههای پروردگارت را خاضعانه طی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شکم‌های آنها نوشیدنی رنگارنگ بیرون می‌آید که در آن شفای مردم است،البتّه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فکر می‌کنند قطعاً عبرتی است</w:t>
      </w:r>
      <w:r>
        <w:rPr>
          <w:rFonts w:eastAsia="IRNazanin" w:cs="IRNazanin"/>
          <w:color w:val="111111"/>
          <w:sz w:val="28"/>
          <w:szCs w:val="28"/>
          <w:rtl w:val="true"/>
          <w:lang w:bidi="fa-IR"/>
        </w:rPr>
        <w:t>.</w:t>
      </w:r>
      <w:bookmarkStart w:id="3205" w:name="pg13165_115140"/>
    </w:p>
    <w:p>
      <w:pPr>
        <w:pStyle w:val="Heading4"/>
        <w:numPr>
          <w:ilvl w:val="3"/>
          <w:numId w:val="1"/>
        </w:numPr>
        <w:rPr/>
      </w:pPr>
      <w:bookmarkStart w:id="3206" w:name="__RefHeading___Toc513778_3244359995"/>
      <w:bookmarkStart w:id="3207" w:name="_Toc1416"/>
      <w:bookmarkEnd w:id="3205"/>
      <w:bookmarkEnd w:id="3206"/>
      <w:r>
        <w:rPr>
          <w:rtl w:val="true"/>
        </w:rPr>
        <w:t>نکته‌ها</w:t>
      </w:r>
      <w:r>
        <w:rPr>
          <w:rtl w:val="true"/>
        </w:rPr>
        <w:t>:</w:t>
      </w:r>
      <w:bookmarkEnd w:id="3207"/>
    </w:p>
    <w:p>
      <w:pPr>
        <w:pStyle w:val="BookText"/>
        <w:rPr/>
      </w:pPr>
      <w:r>
        <w:rPr>
          <w:rFonts w:ascii="IRNazanin" w:hAnsi="IRNazanin" w:eastAsia="IRNazanin"/>
          <w:color w:val="111111"/>
          <w:sz w:val="28"/>
          <w:sz w:val="28"/>
          <w:szCs w:val="28"/>
          <w:rtl w:val="true"/>
          <w:lang w:bidi="fa-IR"/>
        </w:rPr>
        <w:t>در این آیه و آیات قبل،خداوند به دو نوع مایه حیاتی و نوشیدنی که از درون حیوانات است اشاره کرده؛یکی شیر و دیگری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قبل خواندیم که انسان از میوه‌ها،وسیله مست‌کننده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از ثمرات،عسل شفابخش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هدفدار و حکیمانه الهی،غفلت و بیکاری منفور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کجا در قرآن مسئله خوردن آمده،در کنار آن مسئولیّتی بیان شده است،از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شایسته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بخورید و به دیگران اطعام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 لِلّٰهِ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سپاس 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خداوند به زنبور عسل دستور خوردن می‌دهد،لکن خوردنی همراه با هدف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از پستی‌ها دوری کرده و بلندی‌ها را انتخاب می‌کنند،از معارف الهی استفاده کرده و راه پروردگارشان را خاضعانه می‌پیمایند این افراد از حلقومشان حکمت و حلاوت‌های معنوی خارج می‌شود</w:t>
      </w:r>
      <w:r>
        <w:rPr>
          <w:rFonts w:eastAsia="IRNazanin" w:cs="IRNazanin"/>
          <w:color w:val="111111"/>
          <w:sz w:val="28"/>
          <w:szCs w:val="28"/>
          <w:rtl w:val="true"/>
          <w:lang w:bidi="fa-IR"/>
        </w:rPr>
        <w:t>.</w:t>
      </w:r>
    </w:p>
    <w:p>
      <w:pPr>
        <w:pStyle w:val="Heading4"/>
        <w:numPr>
          <w:ilvl w:val="3"/>
          <w:numId w:val="1"/>
        </w:numPr>
        <w:rPr/>
      </w:pPr>
      <w:bookmarkStart w:id="3208" w:name="__RefHeading___Toc513780_3244359995"/>
      <w:bookmarkStart w:id="3209" w:name="_Toc1417"/>
      <w:bookmarkEnd w:id="3208"/>
      <w:r>
        <w:rPr>
          <w:rtl w:val="true"/>
        </w:rPr>
        <w:t>پیام‌ها</w:t>
      </w:r>
      <w:bookmarkEnd w:id="3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حیوانات،طبق فرمان الهی است،که به صورت غریزه در آنها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کُلِی</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عسل،عصاره‌ی انواع میوه‌هاست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مِنْ کُلِّ الثَّمَرٰاتِ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انتخاب مسکن و غذای حیوانات با هدایت الهی است،بلکه همه کارهای آنها راهی است که خداوند پیش رویشان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رَبِّکِ</w:t>
      </w:r>
      <w:r>
        <w:rPr>
          <w:rFonts w:eastAsia="IRNazanin" w:cs="IRNazanin"/>
          <w:color w:val="111111"/>
          <w:sz w:val="28"/>
          <w:szCs w:val="28"/>
          <w:rtl w:val="true"/>
          <w:lang w:bidi="fa-IR"/>
        </w:rPr>
        <w:t>»</w:t>
      </w:r>
      <w:bookmarkStart w:id="3210" w:name="pg13165_115141"/>
    </w:p>
    <w:p>
      <w:pPr>
        <w:pStyle w:val="BookText"/>
        <w:rPr/>
      </w:pPr>
      <w:bookmarkEnd w:id="32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حیوانات در مسیری که خداوند برایشان انتخاب نموده است،حرکت متواضعانه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رَبِّکِ ذُلُلاً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کارخانه عسل‌سازی،در شکم حیوانی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طبیعی به رنگ‌های مختلفی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أَلْوٰانُهُ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رنگ‌های سفید،زرد، قرمز،که شاید این اختلاف رنگ‌ها بر اساس اختلاف رنگ گلها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و گلها،خواص درمانی است که از طریق عسل،شفای دردهای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پیداست که عسل،شفای همه دردها نیست، لذا بصورت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خانه‌سازی،موم‌سازی و عسل‌سازی،در کنار زهرسازی،توسط حیوان کوچکی مثل زنبور،از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درس‌ها و عبرت‌ها،برای کسانی است که اهل فکر و اندیشه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افرادی هستند که در تمام عمر از عسل استفاده می‌کنند ولی حاضر به چند دقیقه فکر درباره‌ی آن نیستند</w:t>
      </w:r>
      <w:r>
        <w:rPr>
          <w:rFonts w:eastAsia="IRNazanin" w:cs="IRNazanin"/>
          <w:color w:val="111111"/>
          <w:sz w:val="28"/>
          <w:szCs w:val="28"/>
          <w:rtl w:val="true"/>
          <w:lang w:bidi="fa-IR"/>
        </w:rPr>
        <w:t>.</w:t>
      </w:r>
    </w:p>
    <w:p>
      <w:pPr>
        <w:pStyle w:val="Heading3"/>
        <w:numPr>
          <w:ilvl w:val="2"/>
          <w:numId w:val="1"/>
        </w:numPr>
        <w:rPr/>
      </w:pPr>
      <w:bookmarkStart w:id="3211" w:name="__RefHeading___Toc513782_3244359995"/>
      <w:bookmarkStart w:id="3212" w:name="_Toc1418"/>
      <w:bookmarkEnd w:id="321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70</w:t>
      </w:r>
      <w:r>
        <w:rPr>
          <w:rtl w:val="true"/>
        </w:rPr>
        <w:t>]</w:t>
      </w:r>
      <w:bookmarkEnd w:id="3212"/>
    </w:p>
    <w:p>
      <w:pPr>
        <w:pStyle w:val="Heading4"/>
        <w:numPr>
          <w:ilvl w:val="3"/>
          <w:numId w:val="1"/>
        </w:numPr>
        <w:rPr/>
      </w:pPr>
      <w:bookmarkStart w:id="3213" w:name="__RefHeading___Toc513784_3244359995"/>
      <w:bookmarkStart w:id="3214" w:name="_Toc1419"/>
      <w:bookmarkEnd w:id="3213"/>
      <w:r>
        <w:rPr>
          <w:rtl w:val="true"/>
        </w:rPr>
        <w:t>اشاره</w:t>
      </w:r>
      <w:bookmarkEnd w:id="3214"/>
    </w:p>
    <w:p>
      <w:pPr>
        <w:pStyle w:val="BookText"/>
        <w:rPr/>
      </w:pP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شما را آفرید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می‌گیرد و بعضی از شما به پست‌ترین دوران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می‌شود،تا آنجا که بعد از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مطالب،بخاطر پیری همه را فراموش می‌کند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آگاه و توانمند است</w:t>
      </w:r>
      <w:r>
        <w:rPr>
          <w:rFonts w:eastAsia="IRNazanin" w:cs="IRNazanin"/>
          <w:color w:val="111111"/>
          <w:sz w:val="28"/>
          <w:szCs w:val="28"/>
          <w:rtl w:val="true"/>
          <w:lang w:bidi="fa-IR"/>
        </w:rPr>
        <w:t>.</w:t>
      </w:r>
    </w:p>
    <w:p>
      <w:pPr>
        <w:pStyle w:val="Heading4"/>
        <w:numPr>
          <w:ilvl w:val="3"/>
          <w:numId w:val="1"/>
        </w:numPr>
        <w:rPr/>
      </w:pPr>
      <w:bookmarkStart w:id="3215" w:name="__RefHeading___Toc513786_3244359995"/>
      <w:bookmarkStart w:id="3216" w:name="_Toc1420"/>
      <w:bookmarkEnd w:id="3215"/>
      <w:r>
        <w:rPr>
          <w:rtl w:val="true"/>
        </w:rPr>
        <w:t>نکته‌ها</w:t>
      </w:r>
      <w:r>
        <w:rPr>
          <w:rtl w:val="true"/>
        </w:rPr>
        <w:t>:</w:t>
      </w:r>
      <w:bookmarkEnd w:id="321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پست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دوران عمر،همان دورانی</w:t>
      </w:r>
      <w:bookmarkStart w:id="3217" w:name="pg13165_115142"/>
    </w:p>
    <w:p>
      <w:pPr>
        <w:pStyle w:val="BookText"/>
        <w:rPr/>
      </w:pPr>
      <w:bookmarkEnd w:id="3217"/>
      <w:r>
        <w:rPr>
          <w:rFonts w:ascii="IRNazanin" w:hAnsi="IRNazanin" w:eastAsia="IRNazanin"/>
          <w:color w:val="111111"/>
          <w:sz w:val="28"/>
          <w:sz w:val="28"/>
          <w:szCs w:val="28"/>
          <w:rtl w:val="true"/>
          <w:lang w:bidi="fa-IR"/>
        </w:rPr>
        <w:t>است که ضعف و فراموشی به حدّ اعلی می‌رسد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فراموشی دوران کهولت،مربوط به افراد عادّی است،و گر نه اولیای خدا نظیر حضرت نوح و حضرت مهدی علیهما السلام که برای مسئولیّتی عمر طولانی دارند،هرگز گرفتار غفلت و سستی و فراموشی نمی‌شوند</w:t>
      </w:r>
      <w:r>
        <w:rPr>
          <w:rFonts w:eastAsia="IRNazanin" w:cs="IRNazanin"/>
          <w:color w:val="111111"/>
          <w:sz w:val="28"/>
          <w:szCs w:val="28"/>
          <w:rtl w:val="true"/>
          <w:lang w:bidi="fa-IR"/>
        </w:rPr>
        <w:t>.</w:t>
      </w:r>
    </w:p>
    <w:p>
      <w:pPr>
        <w:pStyle w:val="Heading4"/>
        <w:numPr>
          <w:ilvl w:val="3"/>
          <w:numId w:val="1"/>
        </w:numPr>
        <w:rPr/>
      </w:pPr>
      <w:bookmarkStart w:id="3218" w:name="__RefHeading___Toc513788_3244359995"/>
      <w:bookmarkStart w:id="3219" w:name="_Toc1421"/>
      <w:bookmarkEnd w:id="3218"/>
      <w:r>
        <w:rPr>
          <w:rtl w:val="true"/>
        </w:rPr>
        <w:t>پیام‌ها</w:t>
      </w:r>
      <w:bookmarkEnd w:id="3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ثُمَّ یَتَوَفّٰاکُمْ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مفید و با ارزش،دوران آگاهی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که در آن فراموشی و غفلت است،بی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أَرْذَلِ الْعُمُرِ لِکَیْ لاٰ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برای همه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مِنْکُمْ مَنْ 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که در انسان پدید می‌آید،از قدرت و ضعف،علم و جهل، آگاهی و نسیان،همه بر اساس تدبیر و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قَدِیرٌ</w:t>
      </w:r>
      <w:r>
        <w:rPr>
          <w:rFonts w:eastAsia="IRNazanin" w:cs="IRNazanin"/>
          <w:color w:val="111111"/>
          <w:sz w:val="28"/>
          <w:szCs w:val="28"/>
          <w:rtl w:val="true"/>
          <w:lang w:bidi="fa-IR"/>
        </w:rPr>
        <w:t>»</w:t>
      </w:r>
    </w:p>
    <w:p>
      <w:pPr>
        <w:pStyle w:val="Heading3"/>
        <w:numPr>
          <w:ilvl w:val="2"/>
          <w:numId w:val="1"/>
        </w:numPr>
        <w:rPr/>
      </w:pPr>
      <w:bookmarkStart w:id="3220" w:name="__RefHeading___Toc513790_3244359995"/>
      <w:bookmarkStart w:id="3221" w:name="_Toc1422"/>
      <w:bookmarkEnd w:id="322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71</w:t>
      </w:r>
      <w:r>
        <w:rPr>
          <w:rtl w:val="true"/>
        </w:rPr>
        <w:t>]</w:t>
      </w:r>
      <w:bookmarkEnd w:id="3221"/>
    </w:p>
    <w:p>
      <w:pPr>
        <w:pStyle w:val="Heading4"/>
        <w:numPr>
          <w:ilvl w:val="3"/>
          <w:numId w:val="1"/>
        </w:numPr>
        <w:rPr/>
      </w:pPr>
      <w:bookmarkStart w:id="3222" w:name="__RefHeading___Toc513792_3244359995"/>
      <w:bookmarkStart w:id="3223" w:name="_Toc1423"/>
      <w:bookmarkEnd w:id="3222"/>
      <w:r>
        <w:rPr>
          <w:rtl w:val="true"/>
        </w:rPr>
        <w:t>اشاره</w:t>
      </w:r>
      <w:bookmarkEnd w:id="3223"/>
    </w:p>
    <w:p>
      <w:pPr>
        <w:pStyle w:val="BookText"/>
        <w:rPr/>
      </w:pP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 پس کسانی که برتری داده شده‌اند،رزق خود را بر زیردستان خود ردّ نمی‌کنند تا همه با هم برابر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نعمت خدا را انکار می‌کنند؟</w:t>
      </w:r>
    </w:p>
    <w:p>
      <w:pPr>
        <w:pStyle w:val="Heading4"/>
        <w:numPr>
          <w:ilvl w:val="3"/>
          <w:numId w:val="1"/>
        </w:numPr>
        <w:rPr/>
      </w:pPr>
      <w:bookmarkStart w:id="3224" w:name="__RefHeading___Toc513794_3244359995"/>
      <w:bookmarkStart w:id="3225" w:name="_Toc1424"/>
      <w:bookmarkEnd w:id="3224"/>
      <w:r>
        <w:rPr>
          <w:rtl w:val="true"/>
        </w:rPr>
        <w:t>نکته‌ها</w:t>
      </w:r>
      <w:r>
        <w:rPr>
          <w:rtl w:val="true"/>
        </w:rPr>
        <w:t>:</w:t>
      </w:r>
      <w:bookmarkEnd w:id="322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رفتارها در موارد مختلف آثار گوناگونی دارد؛مثلاً ترحّم نسبت به دیگران کاری پسندیده است،ولی گاهی به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تیز دندان،ستمکاری بود بر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آموزش کار پسندیده‌ای است،لکن آموزش دادن به بعضی مثل دادنِ تیغ</w:t>
      </w:r>
    </w:p>
    <w:p>
      <w:pPr>
        <w:pStyle w:val="BookText"/>
        <w:rPr/>
      </w:pPr>
      <w:r>
        <w:rPr>
          <w:rFonts w:ascii="IRNazanin" w:hAnsi="IRNazanin" w:eastAsia="IRNazanin"/>
          <w:color w:val="111111"/>
          <w:sz w:val="28"/>
          <w:sz w:val="28"/>
          <w:szCs w:val="28"/>
          <w:rtl w:val="true"/>
          <w:lang w:bidi="fa-IR"/>
        </w:rPr>
        <w:t>به دست زنگی مست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رفتار عادلانه همه جا و نسبت به همه یک ارزش است و رعایت عدالت هیچگاه ناپسند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عدالت،آن نیست که خداوند همه مردم را در یک درجه از استعداد و شرایط قرار دهد،زیرا اگر همه مردم در برخورداری از نعمت‌ها مساوی باشند،استخدام و تعاون و همکاری که برای زندگی اجتماعی یک ضرورت است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بعضی انسان‌ها را بر بعضی دیگر برتری دادیم تا بدین وسیله،استخدام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تسخیر و استخدام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مردم در رزق،یکی از برنامه‌های حکیمانه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همه مردم یکسان و یک نواخت بهره می‌بردند،کمالات معنوی آنان ظاهر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سخاوت،صبر،ایثار، حمایت،شفقت،تواضع و امثال آن،زمانی معنی پیدا می‌کند که تفاوت‌هایی در میان انسان‌ها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معنای آیه این باشد که خداوند از بخل مردم انتقاد می‌کند که چرا افراد کامیاب، زیردستان خود را در امکانات خود شریک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معنای آیه چنین باشد که امکان انتقال بعضی نعمت‌ها به دیگران نیست،مثلاً چگونه می‌توان زیبایی چهره یا صوت یا عقل یا نبوغ یا محبوبیّت یا نفوذ کلام را به دیگران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تفاوت‌ها رمز تکامل و یکی از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را انکار می‌کنید؟ گاهی کامیابی‌ها در اثر ظلم،حق‌کشی و استثمار بدست می‌آید که اسلام اینگونه درآمدها را حرام شمرده است،لکن گاهی توسعه رزق صد در صد خدادادی و از طریق حلال و بصورت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نفر که مشغول ماهیگیری می‌شوند،یکی صدها ماهی در توری که او افکنده می‌رود،ولی دیگری چند ماهی به تور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غنی و فقر،الهی است که برای آزمایش غنی و فقیر و بروز استعدادهای آنهاست و هیچ جنبه‌ی منفی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نظر به اینگونه موارد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فَضَّلَ بَعْضَکُمْ عَلیٰ بَعْضٍ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از پیامبر اکرم صلی اللّٰه علیه و آله نقل می‌کند که حضرت فرمودند،نسبت به بردگان خود مساوات</w:t>
      </w:r>
      <w:bookmarkStart w:id="3226" w:name="pg13165_115144"/>
    </w:p>
    <w:p>
      <w:pPr>
        <w:pStyle w:val="BookText"/>
        <w:rPr/>
      </w:pPr>
      <w:bookmarkEnd w:id="3226"/>
      <w:r>
        <w:rPr>
          <w:rFonts w:ascii="IRNazanin" w:hAnsi="IRNazanin" w:eastAsia="IRNazanin"/>
          <w:color w:val="111111"/>
          <w:sz w:val="28"/>
          <w:sz w:val="28"/>
          <w:szCs w:val="28"/>
          <w:rtl w:val="true"/>
          <w:lang w:bidi="fa-IR"/>
        </w:rPr>
        <w:t>داشته باشید،آنان برادر شما هستند،از لباسی که خود می‌پوشید به آنان بپوشانید و از غذایی که خود می‌خورید به آنان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هم اخوانکم فاکسوهم مما تکسون و اطعموهم مما تطعمون</w:t>
      </w:r>
      <w:r>
        <w:rPr>
          <w:rFonts w:eastAsia="IRNazanin" w:cs="IRNazanin"/>
          <w:color w:val="111111"/>
          <w:sz w:val="28"/>
          <w:szCs w:val="28"/>
          <w:rtl w:val="true"/>
          <w:lang w:bidi="fa-IR"/>
        </w:rPr>
        <w:t xml:space="preserve">» </w:t>
      </w:r>
      <w:r>
        <w:rPr>
          <w:rStyle w:val="FootnoteAnchor"/>
          <w:rtl w:val="true"/>
        </w:rPr>
        <w:footnoteReference w:id="537"/>
      </w:r>
      <w:r>
        <w:rPr>
          <w:rFonts w:ascii="Amiri" w:hAnsi="Amiri" w:eastAsia="Amiri" w:cs="Amiri"/>
          <w:color w:val="111111"/>
          <w:sz w:val="28"/>
          <w:sz w:val="28"/>
          <w:szCs w:val="28"/>
          <w:rtl w:val="true"/>
          <w:lang w:bidi="ar-SA"/>
        </w:rPr>
        <w:t>در روایات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افرادی جز با غنا و افرادی جز با فقر و تهیدستی،اصلاح نمی‌شوند، بنا بر این به خواست خداوند حکیم راضی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w:t>
      </w:r>
      <w:r>
        <w:rPr>
          <w:rFonts w:eastAsia="Amiri" w:cs="Amiri" w:ascii="Amiri" w:hAnsi="Amiri"/>
          <w:color w:val="111111"/>
          <w:sz w:val="28"/>
          <w:szCs w:val="28"/>
          <w:rtl w:val="true"/>
          <w:lang w:bidi="ar-SA"/>
        </w:rPr>
        <w:t>»</w:t>
      </w:r>
    </w:p>
    <w:p>
      <w:pPr>
        <w:pStyle w:val="Heading4"/>
        <w:numPr>
          <w:ilvl w:val="3"/>
          <w:numId w:val="1"/>
        </w:numPr>
        <w:rPr/>
      </w:pPr>
      <w:bookmarkStart w:id="3227" w:name="__RefHeading___Toc513796_3244359995"/>
      <w:bookmarkStart w:id="3228" w:name="_Toc1425"/>
      <w:bookmarkEnd w:id="3227"/>
      <w:r>
        <w:rPr>
          <w:rtl w:val="true"/>
        </w:rPr>
        <w:t>پیام‌ها</w:t>
      </w:r>
      <w:bookmarkEnd w:id="3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انسان،همیشه با زرنگی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فَضَّلَ 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 xml:space="preserve">» </w:t>
      </w:r>
      <w:r>
        <w:rPr>
          <w:rStyle w:val="FootnoteAnchor"/>
        </w:rPr>
        <w:footnoteReference w:id="5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حاضر نیست با تقسیم امکانات زیردست خودش را شریک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سنگ و چوب را شریک خداوند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الَّذِینَ 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 سَوٰاءٌ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و ترک کمک به دیگران،کفران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فَبِنِعْمَةِ اللّٰهِ یَجْحَدُونَ</w:t>
      </w:r>
      <w:r>
        <w:rPr>
          <w:rFonts w:eastAsia="IRNazanin" w:cs="IRNazanin"/>
          <w:color w:val="111111"/>
          <w:sz w:val="28"/>
          <w:szCs w:val="28"/>
          <w:rtl w:val="true"/>
          <w:lang w:bidi="fa-IR"/>
        </w:rPr>
        <w:t>»</w:t>
      </w:r>
    </w:p>
    <w:p>
      <w:pPr>
        <w:pStyle w:val="Heading3"/>
        <w:numPr>
          <w:ilvl w:val="2"/>
          <w:numId w:val="1"/>
        </w:numPr>
        <w:rPr/>
      </w:pPr>
      <w:bookmarkStart w:id="3229" w:name="__RefHeading___Toc513798_3244359995"/>
      <w:bookmarkStart w:id="3230" w:name="_Toc1426"/>
      <w:bookmarkEnd w:id="322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72</w:t>
      </w:r>
      <w:r>
        <w:rPr>
          <w:rtl w:val="true"/>
        </w:rPr>
        <w:t>]</w:t>
      </w:r>
      <w:bookmarkEnd w:id="3230"/>
    </w:p>
    <w:p>
      <w:pPr>
        <w:pStyle w:val="Heading4"/>
        <w:numPr>
          <w:ilvl w:val="3"/>
          <w:numId w:val="1"/>
        </w:numPr>
        <w:rPr/>
      </w:pPr>
      <w:bookmarkStart w:id="3231" w:name="__RefHeading___Toc513800_3244359995"/>
      <w:bookmarkStart w:id="3232" w:name="_Toc1427"/>
      <w:bookmarkEnd w:id="3231"/>
      <w:r>
        <w:rPr>
          <w:rtl w:val="true"/>
        </w:rPr>
        <w:t>اشاره</w:t>
      </w:r>
      <w:bookmarkEnd w:id="3232"/>
    </w:p>
    <w:p>
      <w:pPr>
        <w:pStyle w:val="BookText"/>
        <w:rPr/>
      </w:pP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از جنس خودتان همسرانی برایتان قرار داد و از همسرانتان برای شما فرزندان و نوادگانی قرار داد و از پاکیزه‌ها شما را روزی داد، پس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 ایمان می‌آورند و به نعمت الهی کفر می‌ورزند؟</w:t>
      </w:r>
    </w:p>
    <w:p>
      <w:pPr>
        <w:pStyle w:val="Heading4"/>
        <w:numPr>
          <w:ilvl w:val="3"/>
          <w:numId w:val="1"/>
        </w:numPr>
        <w:rPr/>
      </w:pPr>
      <w:bookmarkStart w:id="3233" w:name="__RefHeading___Toc513802_3244359995"/>
      <w:bookmarkStart w:id="3234" w:name="_Toc1428"/>
      <w:bookmarkEnd w:id="3233"/>
      <w:r>
        <w:rPr>
          <w:rtl w:val="true"/>
        </w:rPr>
        <w:t>نکته‌ها</w:t>
      </w:r>
      <w:r>
        <w:rPr>
          <w:rtl w:val="true"/>
        </w:rPr>
        <w:t>:</w:t>
      </w:r>
      <w:bookmarkEnd w:id="323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طبری می‌خوانیم که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داماد،فرزند،نواده و حتّی اعوان و خدمه و فرزندی که همسر از شوهر دیگر داشته،گفته می‌شود،در تفسیر المیزان آمده که</w:t>
      </w:r>
      <w:bookmarkStart w:id="3235" w:name="pg13165_115145"/>
    </w:p>
    <w:p>
      <w:pPr>
        <w:pStyle w:val="BookText"/>
        <w:rPr/>
      </w:pPr>
      <w:bookmarkEnd w:id="32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سرعت در عمل است و چون نزدیکان،سریع‌تر به کمک والدین می‌شتابند،به آنها حفدة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آیه نام پسران آمده،ولی نام دختران نیامده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و دختران هر دو باشند،و ممکن است دختران مصداق طیبات باشند که در آیه آمده است،چنان که در آیه‌ی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 لِلطَّیِّبِینَ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ممکن است با وجود 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معنای نوه‌ی دختری است،نیازی به نام دختر نباشد</w:t>
      </w:r>
      <w:r>
        <w:rPr>
          <w:rFonts w:eastAsia="Amiri" w:cs="Amiri" w:ascii="Amiri" w:hAnsi="Amiri"/>
          <w:color w:val="111111"/>
          <w:sz w:val="28"/>
          <w:szCs w:val="28"/>
          <w:rtl w:val="true"/>
          <w:lang w:bidi="ar-SA"/>
        </w:rPr>
        <w:t>.</w:t>
      </w:r>
    </w:p>
    <w:p>
      <w:pPr>
        <w:pStyle w:val="Heading4"/>
        <w:numPr>
          <w:ilvl w:val="3"/>
          <w:numId w:val="1"/>
        </w:numPr>
        <w:rPr/>
      </w:pPr>
      <w:bookmarkStart w:id="3236" w:name="__RefHeading___Toc513804_3244359995"/>
      <w:bookmarkStart w:id="3237" w:name="_Toc1429"/>
      <w:bookmarkEnd w:id="3236"/>
      <w:r>
        <w:rPr>
          <w:rtl w:val="true"/>
        </w:rPr>
        <w:t>پیام‌ها</w:t>
      </w:r>
      <w:bookmarkEnd w:id="3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فرزند،از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وسیله آرامش و فرزند مایه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و حکمت‌های الهی،سنخیّت میان زن و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ازدواج،یک برنامه‌ی مدبرانه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نیازهای روحی و روانی را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أَنْفُسِکُمْ 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 وَ 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نیازهای مادی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حکیمانه الهی،دل‌پسند بودن رزق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ازدواج و جلوگیری از فرزند و تحریم حلال‌های الهی،باطل‌گرایی و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فَبِالْبٰاطِلِ یُؤْمِنُونَ وَ بِنِعْمَتِ اللّٰهِ هُمْ یَکْفُرُونَ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همسر و رزق حلال،زنا و حرام‌خواری،کفران نعمت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 اللّٰهِ هُمْ یَکْفُرُونَ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میل به ماندگار شدن خود،یا یادگارهای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أَزْوٰاجِکُمْ بَنِینَ وَ حَفَدَةً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بیان نعمت‌ها و الطاف،مخاطب خود را آماده کنید،سپس از او انتقاد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 یُؤْمِنُونَ</w:t>
      </w:r>
      <w:r>
        <w:rPr>
          <w:rFonts w:eastAsia="IRNazanin" w:cs="IRNazanin"/>
          <w:color w:val="111111"/>
          <w:sz w:val="28"/>
          <w:szCs w:val="28"/>
          <w:rtl w:val="true"/>
          <w:lang w:bidi="fa-IR"/>
        </w:rPr>
        <w:t>»</w:t>
      </w:r>
      <w:bookmarkStart w:id="3238" w:name="pg13165_115146"/>
    </w:p>
    <w:p>
      <w:pPr>
        <w:pStyle w:val="Heading3"/>
        <w:numPr>
          <w:ilvl w:val="2"/>
          <w:numId w:val="1"/>
        </w:numPr>
        <w:rPr/>
      </w:pPr>
      <w:bookmarkStart w:id="3239" w:name="__RefHeading___Toc513806_3244359995"/>
      <w:bookmarkStart w:id="3240" w:name="_Toc1430"/>
      <w:bookmarkEnd w:id="3238"/>
      <w:bookmarkEnd w:id="323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73</w:t>
      </w:r>
      <w:r>
        <w:rPr>
          <w:rtl w:val="true"/>
        </w:rPr>
        <w:t xml:space="preserve"> </w:t>
      </w:r>
      <w:r>
        <w:rPr>
          <w:rtl w:val="true"/>
        </w:rPr>
        <w:t xml:space="preserve">تا </w:t>
      </w:r>
      <w:r>
        <w:rPr/>
        <w:t>74</w:t>
      </w:r>
      <w:r>
        <w:rPr>
          <w:rtl w:val="true"/>
        </w:rPr>
        <w:t>]</w:t>
      </w:r>
      <w:bookmarkEnd w:id="3240"/>
    </w:p>
    <w:p>
      <w:pPr>
        <w:pStyle w:val="Heading4"/>
        <w:numPr>
          <w:ilvl w:val="3"/>
          <w:numId w:val="1"/>
        </w:numPr>
        <w:rPr/>
      </w:pPr>
      <w:bookmarkStart w:id="3241" w:name="__RefHeading___Toc513808_3244359995"/>
      <w:bookmarkStart w:id="3242" w:name="_Toc1431"/>
      <w:bookmarkEnd w:id="3241"/>
      <w:r>
        <w:rPr>
          <w:rtl w:val="true"/>
        </w:rPr>
        <w:t>اشاره</w:t>
      </w:r>
      <w:bookmarkEnd w:id="3242"/>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خداوند بت‌هایی را می‌پرستند که نه مالک چیزی از آسمان‌ها و زمین هستند و نه می‌توانند مالک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بت‌ها را امثال و مانند خدا نشمارید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می‌داند و شما نمی‌دانید</w:t>
      </w:r>
      <w:r>
        <w:rPr>
          <w:rFonts w:eastAsia="IRNazanin" w:cs="IRNazanin"/>
          <w:color w:val="111111"/>
          <w:sz w:val="28"/>
          <w:szCs w:val="28"/>
          <w:rtl w:val="true"/>
          <w:lang w:bidi="fa-IR"/>
        </w:rPr>
        <w:t>.</w:t>
      </w:r>
    </w:p>
    <w:p>
      <w:pPr>
        <w:pStyle w:val="Heading4"/>
        <w:numPr>
          <w:ilvl w:val="3"/>
          <w:numId w:val="1"/>
        </w:numPr>
        <w:rPr/>
      </w:pPr>
      <w:bookmarkStart w:id="3243" w:name="__RefHeading___Toc513810_3244359995"/>
      <w:bookmarkStart w:id="3244" w:name="_Toc1432"/>
      <w:bookmarkEnd w:id="3243"/>
      <w:r>
        <w:rPr>
          <w:rtl w:val="true"/>
        </w:rPr>
        <w:t>نکته‌ها</w:t>
      </w:r>
      <w:r>
        <w:rPr>
          <w:rtl w:val="true"/>
        </w:rPr>
        <w:t>:</w:t>
      </w:r>
      <w:bookmarkEnd w:id="3244"/>
    </w:p>
    <w:p>
      <w:pPr>
        <w:pStyle w:val="BookText"/>
        <w:rPr/>
      </w:pPr>
      <w:r>
        <w:rPr>
          <w:rFonts w:ascii="IRNazanin" w:hAnsi="IRNazanin" w:eastAsia="IRNazanin"/>
          <w:color w:val="111111"/>
          <w:sz w:val="28"/>
          <w:sz w:val="28"/>
          <w:szCs w:val="28"/>
          <w:rtl w:val="true"/>
          <w:lang w:bidi="fa-IR"/>
        </w:rPr>
        <w:t>مشرکان خداوند را همچون سلطان و شاه،و بت‌ها را وزیران او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اینگونه تشبیهات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قاآنی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زتو پیدا شده  خاک ضعیف از تو توانا شده زیر نشینت همه‌ی کائنات</w:t>
      </w:r>
    </w:p>
    <w:p>
      <w:pPr>
        <w:pStyle w:val="Heading4"/>
        <w:numPr>
          <w:ilvl w:val="3"/>
          <w:numId w:val="1"/>
        </w:numPr>
        <w:rPr/>
      </w:pPr>
      <w:bookmarkStart w:id="3245" w:name="__RefHeading___Toc513812_3244359995"/>
      <w:bookmarkStart w:id="3246" w:name="_Toc1433"/>
      <w:bookmarkEnd w:id="3245"/>
      <w:r>
        <w:rPr>
          <w:rtl w:val="true"/>
        </w:rPr>
        <w:t>پیام‌ها</w:t>
      </w:r>
      <w:bookmarkEnd w:id="3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باید هم رازق باشد و هم قادر،ولی شرکائی که شما برای خدا گرفته‌اید هیچکدام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معبودها،نه الآن رازقند و نه می‌توانند در آینده رازق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خیالی شما،نه قدرت ریزش باران از آسمان دارند و نه قدرت رویاندن گیاه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مِنَ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ساختگی،نه تنها قادر بر کارهای بزرگ نیستند،حتّی قادر به کوچک‌ترین کارها هم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bookmarkStart w:id="3247" w:name="pg13165_115147"/>
    </w:p>
    <w:p>
      <w:pPr>
        <w:pStyle w:val="BookText"/>
        <w:rPr/>
      </w:pPr>
      <w:bookmarkEnd w:id="324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تشبیهات در مورد خدا،جهل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لاٰ تَعْلَمُونَ</w:t>
      </w:r>
      <w:r>
        <w:rPr>
          <w:rFonts w:eastAsia="IRNazanin" w:cs="IRNazanin"/>
          <w:color w:val="111111"/>
          <w:sz w:val="28"/>
          <w:szCs w:val="28"/>
          <w:rtl w:val="true"/>
          <w:lang w:bidi="fa-IR"/>
        </w:rPr>
        <w:t>»</w:t>
      </w:r>
    </w:p>
    <w:p>
      <w:pPr>
        <w:pStyle w:val="Heading3"/>
        <w:numPr>
          <w:ilvl w:val="2"/>
          <w:numId w:val="1"/>
        </w:numPr>
        <w:rPr/>
      </w:pPr>
      <w:bookmarkStart w:id="3248" w:name="__RefHeading___Toc513814_3244359995"/>
      <w:bookmarkStart w:id="3249" w:name="_Toc1434"/>
      <w:bookmarkEnd w:id="324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3249"/>
    </w:p>
    <w:p>
      <w:pPr>
        <w:pStyle w:val="Heading4"/>
        <w:numPr>
          <w:ilvl w:val="3"/>
          <w:numId w:val="1"/>
        </w:numPr>
        <w:rPr/>
      </w:pPr>
      <w:bookmarkStart w:id="3250" w:name="__RefHeading___Toc513816_3244359995"/>
      <w:bookmarkStart w:id="3251" w:name="_Toc1435"/>
      <w:bookmarkEnd w:id="3250"/>
      <w:r>
        <w:rPr>
          <w:rtl w:val="true"/>
        </w:rPr>
        <w:t>اشاره</w:t>
      </w:r>
      <w:bookmarkEnd w:id="3251"/>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خداوند،برده مملوکی را مثل می‌زند که بر هیچ چیز توانایی ندارد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رزق نیکو از جانب خود داده‌ایم،پس او مخفیانه و آشکارا از آن رزق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شما دو انسان توانا و ناتوان برابر نیستند،پس چگونه سنگ و چوب را با خداوند برابر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خداست،امّا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دو مرد را مثال می‌زند که یکی از آن دو گُنگ است که بر هیچ چیز توانایی ندارد و سربار مولای خویش است،بگونه‌ای که هر کجا او را می‌فرستد،هیچ سودی با خود نمی‌آورد،آیا او با کسی که به عدالت فرمان می‌دهد و خود بر راه مستقیم می‌رود برابر است؟</w:t>
      </w:r>
    </w:p>
    <w:p>
      <w:pPr>
        <w:pStyle w:val="Heading4"/>
        <w:numPr>
          <w:ilvl w:val="3"/>
          <w:numId w:val="1"/>
        </w:numPr>
        <w:rPr/>
      </w:pPr>
      <w:bookmarkStart w:id="3252" w:name="__RefHeading___Toc513818_3244359995"/>
      <w:bookmarkStart w:id="3253" w:name="_Toc1436"/>
      <w:bookmarkEnd w:id="3252"/>
      <w:r>
        <w:rPr>
          <w:rtl w:val="true"/>
        </w:rPr>
        <w:t>پیام‌ها</w:t>
      </w:r>
      <w:bookmarkEnd w:id="325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یکسان نمی‌دانید،چگونه خالق و مخلوق را مساوی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و مثال،و جدان را بیدار و مردم را به فکر وادارید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w:t>
      </w:r>
      <w:bookmarkStart w:id="3254" w:name="pg13165_115148"/>
    </w:p>
    <w:p>
      <w:pPr>
        <w:pStyle w:val="BookText"/>
        <w:rPr/>
      </w:pPr>
      <w:bookmarkEnd w:id="3254"/>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یَسْتَوُونَ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شرک مردم،جهل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یک نعمت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 یُنْفِقُ مِنْهُ سِرًّا وَ جَهْراً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حسن زمانی زیباست که همراه با انفاق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حَسَناً فَهُوَ یُنْفِقُ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گویا زمانی ارزش دارد که همراه با امر به عدالت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یَأْمُرُ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سرّی از انفاق عَلَنی،بهتر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زبان،کلید 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أَبْکَمُ لاٰ یَقْدِرُ عَلیٰ شَیْءٍ،وَ هُوَ کَلٌّ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 بِخَیْرٍ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زمانی اثر دارد که آمر نیز در راه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بِالْعَدْلِ وَ هُوَ عَلیٰ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مالک نیز از خود چیزی ندارند و در سایه رزق الهی به نوایی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جای اینکه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255" w:name="__RefHeading___Toc513820_3244359995"/>
      <w:bookmarkStart w:id="3256" w:name="_Toc1437"/>
      <w:bookmarkEnd w:id="325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77</w:t>
      </w:r>
      <w:r>
        <w:rPr>
          <w:rtl w:val="true"/>
        </w:rPr>
        <w:t>]</w:t>
      </w:r>
      <w:bookmarkEnd w:id="3256"/>
    </w:p>
    <w:p>
      <w:pPr>
        <w:pStyle w:val="Heading4"/>
        <w:numPr>
          <w:ilvl w:val="3"/>
          <w:numId w:val="1"/>
        </w:numPr>
        <w:rPr/>
      </w:pPr>
      <w:bookmarkStart w:id="3257" w:name="__RefHeading___Toc513822_3244359995"/>
      <w:bookmarkStart w:id="3258" w:name="_Toc1438"/>
      <w:bookmarkEnd w:id="3257"/>
      <w:r>
        <w:rPr>
          <w:rtl w:val="true"/>
        </w:rPr>
        <w:t>اشاره</w:t>
      </w:r>
      <w:bookmarkEnd w:id="3258"/>
    </w:p>
    <w:p>
      <w:pPr>
        <w:pStyle w:val="BookText"/>
        <w:rPr/>
      </w:pP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 آسمان‌ها و زمین مخصوص خداست و برپایی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چشم بر هم زدن یا نزدیک‌تر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3259" w:name="__RefHeading___Toc513824_3244359995"/>
      <w:bookmarkStart w:id="3260" w:name="_Toc1439"/>
      <w:bookmarkEnd w:id="3259"/>
      <w:r>
        <w:rPr>
          <w:rtl w:val="true"/>
        </w:rPr>
        <w:t>نکته‌ها</w:t>
      </w:r>
      <w:r>
        <w:rPr>
          <w:rtl w:val="true"/>
        </w:rPr>
        <w:t>:</w:t>
      </w:r>
      <w:bookmarkEnd w:id="326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شهود و یک امر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چیزی نسبت به شخصی،غیب باشد و نسبت به دیگری،حاضر و ظاهر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واقعه‌ی قیامت،از مهم‌ترین مصادیقِ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از الطاف خداوند آن است که زمان آن را بر ما مخفی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 آیه پاسخی به تشبیهات مشرکان در آیات قبل باشد،که اگر در آسمان و زمین برای خدا شریکی بود،خدا از او آگاه بود،چون او همه چیز را می‌داند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پس از مرگ متلاشی و ذراتش در زمین پخش و غایب می‌شود،او غیب را</w:t>
      </w:r>
      <w:bookmarkStart w:id="3261" w:name="pg13165_115149"/>
    </w:p>
    <w:p>
      <w:pPr>
        <w:pStyle w:val="BookText"/>
        <w:rPr/>
      </w:pPr>
      <w:bookmarkEnd w:id="3261"/>
      <w:r>
        <w:rPr>
          <w:rFonts w:ascii="IRNazanin" w:hAnsi="IRNazanin" w:eastAsia="IRNazanin"/>
          <w:color w:val="111111"/>
          <w:sz w:val="28"/>
          <w:sz w:val="28"/>
          <w:szCs w:val="28"/>
          <w:rtl w:val="true"/>
          <w:lang w:bidi="fa-IR"/>
        </w:rPr>
        <w:t>می‌داند و بار دیگری او را می‌آفریند</w:t>
      </w:r>
      <w:r>
        <w:rPr>
          <w:rFonts w:eastAsia="IRNazanin" w:cs="IRNazanin"/>
          <w:color w:val="111111"/>
          <w:sz w:val="28"/>
          <w:szCs w:val="28"/>
          <w:rtl w:val="true"/>
          <w:lang w:bidi="fa-IR"/>
        </w:rPr>
        <w:t>.</w:t>
      </w:r>
    </w:p>
    <w:p>
      <w:pPr>
        <w:pStyle w:val="Heading4"/>
        <w:numPr>
          <w:ilvl w:val="3"/>
          <w:numId w:val="1"/>
        </w:numPr>
        <w:rPr/>
      </w:pPr>
      <w:bookmarkStart w:id="3262" w:name="__RefHeading___Toc513826_3244359995"/>
      <w:bookmarkStart w:id="3263" w:name="_Toc1440"/>
      <w:bookmarkEnd w:id="3262"/>
      <w:r>
        <w:rPr>
          <w:rtl w:val="true"/>
        </w:rPr>
        <w:t>پیام‌ها</w:t>
      </w:r>
      <w:bookmarkEnd w:id="3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عالم به غیب است،بلکه مالکِ غیب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غَیْبُ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برای او سخت نیست،حتّی برپایی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السّٰاعَةِ إِلاّٰ کَلَمْحِ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غیب هر کاری در قیامت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قیامت،شدنی است،زیرا خداوند هم علم به همه چیز دارد و هم قدرت بر دوباره آفریدن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غَیْبُ،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مغرور نشویم،قیامت دور نیست،خود را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مقدّمات هر کاری را حذف یا فشرده کند و یا سرعت بخشد</w:t>
      </w:r>
      <w:r>
        <w:rPr>
          <w:rFonts w:eastAsia="IRNazanin" w:cs="IRNazanin"/>
          <w:color w:val="111111"/>
          <w:sz w:val="28"/>
          <w:szCs w:val="28"/>
          <w:rtl w:val="true"/>
          <w:lang w:bidi="fa-IR"/>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کَلَمْحِ الْبَصَرِ</w:t>
      </w:r>
      <w:r>
        <w:rPr>
          <w:rFonts w:eastAsia="Amiri" w:cs="Amiri" w:ascii="Amiri" w:hAnsi="Amiri"/>
          <w:color w:val="111111"/>
          <w:sz w:val="28"/>
          <w:szCs w:val="28"/>
          <w:rtl w:val="true"/>
          <w:lang w:bidi="ar-SA"/>
        </w:rPr>
        <w:t>»</w:t>
      </w:r>
    </w:p>
    <w:p>
      <w:pPr>
        <w:pStyle w:val="Heading3"/>
        <w:numPr>
          <w:ilvl w:val="2"/>
          <w:numId w:val="1"/>
        </w:numPr>
        <w:rPr/>
      </w:pPr>
      <w:bookmarkStart w:id="3264" w:name="__RefHeading___Toc513828_3244359995"/>
      <w:bookmarkStart w:id="3265" w:name="_Toc1441"/>
      <w:bookmarkEnd w:id="326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78</w:t>
      </w:r>
      <w:r>
        <w:rPr>
          <w:rtl w:val="true"/>
        </w:rPr>
        <w:t>]</w:t>
      </w:r>
      <w:bookmarkEnd w:id="3265"/>
    </w:p>
    <w:p>
      <w:pPr>
        <w:pStyle w:val="Heading4"/>
        <w:numPr>
          <w:ilvl w:val="3"/>
          <w:numId w:val="1"/>
        </w:numPr>
        <w:rPr/>
      </w:pPr>
      <w:bookmarkStart w:id="3266" w:name="__RefHeading___Toc513830_3244359995"/>
      <w:bookmarkStart w:id="3267" w:name="_Toc1442"/>
      <w:bookmarkEnd w:id="3266"/>
      <w:r>
        <w:rPr>
          <w:rtl w:val="true"/>
        </w:rPr>
        <w:t>اشاره</w:t>
      </w:r>
      <w:bookmarkEnd w:id="3267"/>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شما را از شکم مادرانتان بیرون آورد در حالی که هیچ چیز نمی‌دانستید و برای شما گوش و چشمها و دل‌ها قرار داد،شاید شما شکر کنید</w:t>
      </w:r>
      <w:r>
        <w:rPr>
          <w:rFonts w:eastAsia="IRNazanin" w:cs="IRNazanin"/>
          <w:color w:val="111111"/>
          <w:sz w:val="28"/>
          <w:szCs w:val="28"/>
          <w:rtl w:val="true"/>
          <w:lang w:bidi="fa-IR"/>
        </w:rPr>
        <w:t>.</w:t>
      </w:r>
    </w:p>
    <w:p>
      <w:pPr>
        <w:pStyle w:val="Heading4"/>
        <w:numPr>
          <w:ilvl w:val="3"/>
          <w:numId w:val="1"/>
        </w:numPr>
        <w:rPr/>
      </w:pPr>
      <w:bookmarkStart w:id="3268" w:name="__RefHeading___Toc513832_3244359995"/>
      <w:bookmarkStart w:id="3269" w:name="_Toc1443"/>
      <w:bookmarkEnd w:id="3268"/>
      <w:r>
        <w:rPr>
          <w:rtl w:val="true"/>
        </w:rPr>
        <w:t>نکته‌ها</w:t>
      </w:r>
      <w:r>
        <w:rPr>
          <w:rtl w:val="true"/>
        </w:rPr>
        <w:t>:</w:t>
      </w:r>
      <w:bookmarkEnd w:id="326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زاید است</w:t>
      </w:r>
      <w:r>
        <w:rPr>
          <w:rFonts w:eastAsia="IRNazanin" w:cs="IRNazanin"/>
          <w:color w:val="111111"/>
          <w:sz w:val="28"/>
          <w:szCs w:val="28"/>
          <w:rtl w:val="true"/>
          <w:lang w:bidi="fa-IR"/>
        </w:rPr>
        <w:t>.</w:t>
      </w:r>
    </w:p>
    <w:p>
      <w:pPr>
        <w:pStyle w:val="Heading4"/>
        <w:numPr>
          <w:ilvl w:val="3"/>
          <w:numId w:val="1"/>
        </w:numPr>
        <w:rPr/>
      </w:pPr>
      <w:bookmarkStart w:id="3270" w:name="__RefHeading___Toc513834_3244359995"/>
      <w:bookmarkStart w:id="3271" w:name="_Toc1444"/>
      <w:bookmarkEnd w:id="3270"/>
      <w:r>
        <w:rPr>
          <w:rtl w:val="true"/>
        </w:rPr>
        <w:t>پیام‌ها</w:t>
      </w:r>
      <w:bookmarkEnd w:id="327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از مادر،به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أَخْرَجَکُمْ مِنْ بُطُونِ أُمَّهٰاتِکُمْ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نقص‌ها و کمبودها و فقدان‌های گذشته،روحیّه‌ی شکر را در انسان بارور</w:t>
      </w:r>
      <w:bookmarkStart w:id="3272" w:name="pg13165_115150"/>
    </w:p>
    <w:p>
      <w:pPr>
        <w:pStyle w:val="BookText"/>
        <w:rPr/>
      </w:pPr>
      <w:bookmarkEnd w:id="3272"/>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و سنّت خداوند،آن است که هر کاری از راه وسیله‌اش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ابزار علم،چشم و گوش 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گوش قبل از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در شکم مادر هم می‌شنود،ولی چشم بعد از تولد،تا مدّتی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دلیل در آیه نام گوش قبل از چشم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 وَ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هر نعمت،بکارگیری صحیح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از گروهی انتقاد می‌کند که چشم دارند ولی حقایق را نمی‌بینند،گوش دارند ولی حاضر به شنیدن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السَّمْعَ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واقعی نعمت چشم و گوش،تحصیل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آیه ابتدا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نمی‌دانستید،من به شما چشم و گوش دادم تا شکر کنید،یعنی علم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السَّمْعَ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Heading3"/>
        <w:numPr>
          <w:ilvl w:val="2"/>
          <w:numId w:val="1"/>
        </w:numPr>
        <w:rPr/>
      </w:pPr>
      <w:bookmarkStart w:id="3273" w:name="__RefHeading___Toc513836_3244359995"/>
      <w:bookmarkStart w:id="3274" w:name="_Toc1445"/>
      <w:bookmarkEnd w:id="327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79</w:t>
      </w:r>
      <w:r>
        <w:rPr>
          <w:rtl w:val="true"/>
        </w:rPr>
        <w:t>]</w:t>
      </w:r>
      <w:bookmarkEnd w:id="3274"/>
    </w:p>
    <w:p>
      <w:pPr>
        <w:pStyle w:val="Heading4"/>
        <w:numPr>
          <w:ilvl w:val="3"/>
          <w:numId w:val="1"/>
        </w:numPr>
        <w:rPr/>
      </w:pPr>
      <w:bookmarkStart w:id="3275" w:name="__RefHeading___Toc513838_3244359995"/>
      <w:bookmarkStart w:id="3276" w:name="_Toc1446"/>
      <w:bookmarkEnd w:id="3275"/>
      <w:r>
        <w:rPr>
          <w:rtl w:val="true"/>
        </w:rPr>
        <w:t>اشاره</w:t>
      </w:r>
      <w:bookmarkEnd w:id="3276"/>
    </w:p>
    <w:p>
      <w:pPr>
        <w:pStyle w:val="BookText"/>
        <w:rPr/>
      </w:pP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پرندگان نمی‌نگرند،در حالی که در فضای آسمان در پرواز هستند، جز خداوند آنها را نگاه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ایمان می‌آورند نشانه‌هایی روشن است</w:t>
      </w:r>
      <w:r>
        <w:rPr>
          <w:rFonts w:eastAsia="IRNazanin" w:cs="IRNazanin"/>
          <w:color w:val="111111"/>
          <w:sz w:val="28"/>
          <w:szCs w:val="28"/>
          <w:rtl w:val="true"/>
          <w:lang w:bidi="fa-IR"/>
        </w:rPr>
        <w:t>.</w:t>
      </w:r>
    </w:p>
    <w:p>
      <w:pPr>
        <w:pStyle w:val="Heading4"/>
        <w:numPr>
          <w:ilvl w:val="3"/>
          <w:numId w:val="1"/>
        </w:numPr>
        <w:rPr/>
      </w:pPr>
      <w:bookmarkStart w:id="3277" w:name="__RefHeading___Toc513840_3244359995"/>
      <w:bookmarkStart w:id="3278" w:name="_Toc1447"/>
      <w:bookmarkEnd w:id="3277"/>
      <w:r>
        <w:rPr>
          <w:rtl w:val="true"/>
        </w:rPr>
        <w:t>نکته‌ها</w:t>
      </w:r>
      <w:r>
        <w:rPr>
          <w:rtl w:val="true"/>
        </w:rPr>
        <w:t>:</w:t>
      </w:r>
      <w:bookmarkEnd w:id="3278"/>
    </w:p>
    <w:p>
      <w:pPr>
        <w:pStyle w:val="BookText"/>
        <w:rPr/>
      </w:pPr>
      <w:r>
        <w:rPr>
          <w:rFonts w:ascii="IRNazanin" w:hAnsi="IRNazanin" w:eastAsia="IRNazanin"/>
          <w:color w:val="111111"/>
          <w:sz w:val="28"/>
          <w:sz w:val="28"/>
          <w:szCs w:val="28"/>
          <w:rtl w:val="true"/>
          <w:lang w:bidi="fa-IR"/>
        </w:rPr>
        <w:t>چنان که گفته شد سیمای این سوره،آشنایی با نعمت‌ها و توجّه به خالق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اینجا از نعمت‌هایی همچون آب باران،شیر حیوانات،میوه‌ها،عسل و نعمت همسر و فرزند نام برده شد و در این آیه و آیه بعد به نعمت پرندگان،پوست و پشم و کرک چهارپایان و بهره‌برداری از کوه‌ها اشاره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پرندگان،گاهی تنها و گاهی دسته جمعی،گاهی منظم و گاهی نامنظم،گاهی برای</w:t>
      </w:r>
      <w:bookmarkStart w:id="3279" w:name="pg13165_115151"/>
    </w:p>
    <w:p>
      <w:pPr>
        <w:pStyle w:val="BookText"/>
        <w:rPr/>
      </w:pPr>
      <w:bookmarkEnd w:id="3279"/>
      <w:r>
        <w:rPr>
          <w:rFonts w:ascii="IRNazanin" w:hAnsi="IRNazanin" w:eastAsia="IRNazanin"/>
          <w:color w:val="111111"/>
          <w:sz w:val="28"/>
          <w:sz w:val="28"/>
          <w:szCs w:val="28"/>
          <w:rtl w:val="true"/>
          <w:lang w:bidi="fa-IR"/>
        </w:rPr>
        <w:t>فرار و گاهی برای غذا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پرنده‌ای با بالی مناسب با وزن و نیازش،پرواز می‌کند، که همه‌ی این امور باید سبب توجّه انسانِ عاقل به خداوند شود</w:t>
      </w:r>
      <w:r>
        <w:rPr>
          <w:rFonts w:eastAsia="IRNazanin" w:cs="IRNazanin"/>
          <w:color w:val="111111"/>
          <w:sz w:val="28"/>
          <w:szCs w:val="28"/>
          <w:rtl w:val="true"/>
          <w:lang w:bidi="fa-IR"/>
        </w:rPr>
        <w:t>.</w:t>
      </w:r>
    </w:p>
    <w:p>
      <w:pPr>
        <w:pStyle w:val="Heading4"/>
        <w:numPr>
          <w:ilvl w:val="3"/>
          <w:numId w:val="1"/>
        </w:numPr>
        <w:rPr/>
      </w:pPr>
      <w:bookmarkStart w:id="3280" w:name="__RefHeading___Toc513842_3244359995"/>
      <w:bookmarkStart w:id="3281" w:name="_Toc1448"/>
      <w:bookmarkEnd w:id="3280"/>
      <w:r>
        <w:rPr>
          <w:rtl w:val="true"/>
        </w:rPr>
        <w:t>پیام‌ها</w:t>
      </w:r>
      <w:bookmarkEnd w:id="3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تفکّر در آفریده‌ها را می‌خواهد و از کسانی که فکر نمی‌کنند،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پرندگان،در هر حال و هر جا در تسخیر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 فِی جَوِّ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و ابزار برای پرواز در آسمان،نباید ما را از خدا غافل کند</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یُمْسِکُهُنَّ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پرواز پرندگان،یکی دو تا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دریافت این نشانه‌ها برای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3282" w:name="__RefHeading___Toc513844_3244359995"/>
      <w:bookmarkStart w:id="3283" w:name="_Toc1449"/>
      <w:bookmarkEnd w:id="328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80</w:t>
      </w:r>
      <w:r>
        <w:rPr>
          <w:rtl w:val="true"/>
        </w:rPr>
        <w:t>]</w:t>
      </w:r>
      <w:bookmarkEnd w:id="3283"/>
    </w:p>
    <w:p>
      <w:pPr>
        <w:pStyle w:val="Heading4"/>
        <w:numPr>
          <w:ilvl w:val="3"/>
          <w:numId w:val="1"/>
        </w:numPr>
        <w:rPr/>
      </w:pPr>
      <w:bookmarkStart w:id="3284" w:name="__RefHeading___Toc513846_3244359995"/>
      <w:bookmarkStart w:id="3285" w:name="_Toc1450"/>
      <w:bookmarkEnd w:id="3284"/>
      <w:r>
        <w:rPr>
          <w:rtl w:val="true"/>
        </w:rPr>
        <w:t>اشاره</w:t>
      </w:r>
      <w:bookmarkEnd w:id="3285"/>
    </w:p>
    <w:p>
      <w:pPr>
        <w:pStyle w:val="BookText"/>
        <w:rPr/>
      </w:pP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شما از خانه‌هایتان،مایه آرامش قرار داد،و برای شما از پوست‌های چهارپایان خیمه‌هایی قرار داد،که روز کوچ شما و روز اقامت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سبک و خفیف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پشم و کرک و موهای آنها،برای مدّتی لوازم و اسباب زندگی قرار داد</w:t>
      </w:r>
      <w:r>
        <w:rPr>
          <w:rFonts w:eastAsia="IRNazanin" w:cs="IRNazanin"/>
          <w:color w:val="111111"/>
          <w:sz w:val="28"/>
          <w:szCs w:val="28"/>
          <w:rtl w:val="true"/>
          <w:lang w:bidi="fa-IR"/>
        </w:rPr>
        <w:t>.</w:t>
      </w:r>
      <w:bookmarkStart w:id="3286" w:name="pg13165_115152"/>
    </w:p>
    <w:p>
      <w:pPr>
        <w:pStyle w:val="Heading4"/>
        <w:numPr>
          <w:ilvl w:val="3"/>
          <w:numId w:val="1"/>
        </w:numPr>
        <w:rPr/>
      </w:pPr>
      <w:bookmarkStart w:id="3287" w:name="__RefHeading___Toc513848_3244359995"/>
      <w:bookmarkStart w:id="3288" w:name="_Toc1451"/>
      <w:bookmarkEnd w:id="3286"/>
      <w:bookmarkEnd w:id="3287"/>
      <w:r>
        <w:rPr>
          <w:rtl w:val="true"/>
        </w:rPr>
        <w:t>نکته‌ها</w:t>
      </w:r>
      <w:r>
        <w:rPr>
          <w:rtl w:val="true"/>
        </w:rPr>
        <w:t>:</w:t>
      </w:r>
      <w:bookmarkEnd w:id="328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 استراحتی است که انسان شب را در آنجا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اجناسِ زیاد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تَسْتَخِفُّونَهٰا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خیمه‌هایی است که حمل و نقل آن آسان و خفیف است</w:t>
      </w:r>
      <w:r>
        <w:rPr>
          <w:rFonts w:eastAsia="IRNazanin" w:cs="IRNazanin"/>
          <w:color w:val="111111"/>
          <w:sz w:val="28"/>
          <w:szCs w:val="28"/>
          <w:rtl w:val="true"/>
          <w:lang w:bidi="fa-IR"/>
        </w:rPr>
        <w:t>.</w:t>
      </w:r>
    </w:p>
    <w:p>
      <w:pPr>
        <w:pStyle w:val="Heading4"/>
        <w:numPr>
          <w:ilvl w:val="3"/>
          <w:numId w:val="1"/>
        </w:numPr>
        <w:rPr/>
      </w:pPr>
      <w:bookmarkStart w:id="3289" w:name="__RefHeading___Toc513850_3244359995"/>
      <w:bookmarkStart w:id="3290" w:name="_Toc1452"/>
      <w:bookmarkEnd w:id="3289"/>
      <w:r>
        <w:rPr>
          <w:rtl w:val="true"/>
        </w:rPr>
        <w:t>پیام‌ها</w:t>
      </w:r>
      <w:bookmarkEnd w:id="3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آسایش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بُیُوتِکُمْ سَکَناً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چهارپایان و پوست آنها و کرک و مو و پشم آنها در تهیه اسباب زندگی و خیمه‌ها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استفاده از نعمت‌ها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نعمت‌ها با نیازهای بشر و تناسب ساختمان انسان با پوست و پشم و کرک و مو یکی از تدبیرهای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جَعَلَ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وزن بودن پشم و پوست و کرک و مو،یکی از نعمت‌های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w:t>
      </w:r>
    </w:p>
    <w:p>
      <w:pPr>
        <w:pStyle w:val="Heading3"/>
        <w:numPr>
          <w:ilvl w:val="2"/>
          <w:numId w:val="1"/>
        </w:numPr>
        <w:rPr/>
      </w:pPr>
      <w:bookmarkStart w:id="3291" w:name="__RefHeading___Toc513852_3244359995"/>
      <w:bookmarkStart w:id="3292" w:name="_Toc1453"/>
      <w:bookmarkEnd w:id="329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81</w:t>
      </w:r>
      <w:r>
        <w:rPr>
          <w:rtl w:val="true"/>
        </w:rPr>
        <w:t>]</w:t>
      </w:r>
      <w:bookmarkEnd w:id="3292"/>
    </w:p>
    <w:p>
      <w:pPr>
        <w:pStyle w:val="Heading4"/>
        <w:numPr>
          <w:ilvl w:val="3"/>
          <w:numId w:val="1"/>
        </w:numPr>
        <w:rPr/>
      </w:pPr>
      <w:bookmarkStart w:id="3293" w:name="__RefHeading___Toc513854_3244359995"/>
      <w:bookmarkStart w:id="3294" w:name="_Toc1454"/>
      <w:bookmarkEnd w:id="3293"/>
      <w:r>
        <w:rPr>
          <w:rtl w:val="true"/>
        </w:rPr>
        <w:t>اشاره</w:t>
      </w:r>
      <w:bookmarkEnd w:id="3294"/>
    </w:p>
    <w:p>
      <w:pPr>
        <w:pStyle w:val="BookText"/>
        <w:rPr/>
      </w:pP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از آنچه آفریده،برای شما سایه‌ها قرار داد و از کوه برایتان،غارها قرار داد و برای شما لباس‌هایی قرار داد که شما را از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 و لباس‌هایی که شما را از آسیب‌های یکدیگر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می‌کند،باشد که خود را تسلیم او کنید</w:t>
      </w:r>
      <w:r>
        <w:rPr>
          <w:rFonts w:eastAsia="IRNazanin" w:cs="IRNazanin"/>
          <w:color w:val="111111"/>
          <w:sz w:val="28"/>
          <w:szCs w:val="28"/>
          <w:rtl w:val="true"/>
          <w:lang w:bidi="fa-IR"/>
        </w:rPr>
        <w:t>.</w:t>
      </w:r>
    </w:p>
    <w:p>
      <w:pPr>
        <w:pStyle w:val="Heading4"/>
        <w:numPr>
          <w:ilvl w:val="3"/>
          <w:numId w:val="1"/>
        </w:numPr>
        <w:rPr/>
      </w:pPr>
      <w:bookmarkStart w:id="3295" w:name="__RefHeading___Toc513856_3244359995"/>
      <w:bookmarkStart w:id="3296" w:name="_Toc1455"/>
      <w:bookmarkEnd w:id="3295"/>
      <w:r>
        <w:rPr>
          <w:rtl w:val="true"/>
        </w:rPr>
        <w:t>نکته‌ها</w:t>
      </w:r>
      <w:r>
        <w:rPr>
          <w:rtl w:val="true"/>
        </w:rPr>
        <w:t>:</w:t>
      </w:r>
      <w:bookmarkEnd w:id="329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وسیله‌ی استتار باشد و مراد از آن</w:t>
      </w:r>
      <w:bookmarkStart w:id="3297" w:name="pg13165_115153"/>
    </w:p>
    <w:p>
      <w:pPr>
        <w:pStyle w:val="BookText"/>
        <w:rPr/>
      </w:pPr>
      <w:bookmarkEnd w:id="3297"/>
      <w:r>
        <w:rPr>
          <w:rFonts w:ascii="IRNazanin" w:hAnsi="IRNazanin" w:eastAsia="IRNazanin"/>
          <w:color w:val="111111"/>
          <w:sz w:val="28"/>
          <w:sz w:val="28"/>
          <w:szCs w:val="28"/>
          <w:rtl w:val="true"/>
          <w:lang w:bidi="fa-IR"/>
        </w:rPr>
        <w:t>در این آیه،غارها و تونل‌های زیر کوه‌هاست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قبل،نعمت مسکن را برای شهرنشینان؛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بُیُوتِکُمْ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نعمتِ چادر را برای کوچ‌نشینان؛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جُلُودِ الْأَنْعٰامِ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در این آیه،نعمت غار را برای غارنشینان؛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مِنَ الْجِبٰالِ أَکْنٰاناً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انواع لباس‌ها،نام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پیراهن،برده شده که لباس دائمی برای زن و مرد،کودک و بزرگ،در همه حال و همه جاست و تمام بدن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تفسیر المیزان،رسم عرب بر آن است که میان دو امر متضاد،نام یکی را می‌برد ولی هر دو را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این آیه نیز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انسان را از سرما و گرما حفظ می‌کند،گرچه فقط نام گرما برده شده است</w:t>
      </w:r>
      <w:r>
        <w:rPr>
          <w:rFonts w:eastAsia="IRNazanin" w:cs="IRNazanin"/>
          <w:color w:val="111111"/>
          <w:sz w:val="28"/>
          <w:szCs w:val="28"/>
          <w:rtl w:val="true"/>
          <w:lang w:bidi="fa-IR"/>
        </w:rPr>
        <w:t>.</w:t>
      </w:r>
    </w:p>
    <w:p>
      <w:pPr>
        <w:pStyle w:val="Heading4"/>
        <w:numPr>
          <w:ilvl w:val="3"/>
          <w:numId w:val="1"/>
        </w:numPr>
        <w:rPr/>
      </w:pPr>
      <w:bookmarkStart w:id="3298" w:name="__RefHeading___Toc513858_3244359995"/>
      <w:bookmarkStart w:id="3299" w:name="_Toc1456"/>
      <w:bookmarkEnd w:id="3298"/>
      <w:r>
        <w:rPr>
          <w:rtl w:val="true"/>
        </w:rPr>
        <w:t>پیام‌ها</w:t>
      </w:r>
      <w:bookmarkEnd w:id="329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 نعمت‌ها،علاقه انسان را به ولی نعمت زیاد و روح تسلیم و پرستش را در او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سایه،کمتر از روشنایی و نور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از نعمت‌ها،ما را از یاد آفریدگار آنها غافل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سه بار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لباس دفاع که با نرم شدن آهن و خلاقیّت ساخته شده،از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سَرٰابِیلَ تَقِیکُمُ الْحَرَّ وَ سَرٰابِیلَ تَقِیکُمْ بَأْسَکُمْ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نعمت‌ها و خالق آنها،بهترین راه دعوت به خدا و جلوگیری از سرکشی و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نِعْمَتَهُ عَلَیْکُمْ لَعَلَّکُمْ تُسْلِمُونَ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گفتگوها،مخاطب و محیط سخن را 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لباس وسیله‌ی حفظ از سرما و وسیله‌ی زیبایی نیز هست،لکن چون مشکل منطقه حجاز گرما و جنگ بود،خداوند به دو فایده حفاظت از گرما و جنگ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سَرٰابِیلَ تَقِیکُمُ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تَقِیکُمْ بَأْسَکُمْ</w:t>
      </w:r>
      <w:r>
        <w:rPr>
          <w:rFonts w:eastAsia="IRNazanin" w:cs="IRNazanin"/>
          <w:color w:val="111111"/>
          <w:sz w:val="28"/>
          <w:szCs w:val="28"/>
          <w:rtl w:val="true"/>
          <w:lang w:bidi="fa-IR"/>
        </w:rPr>
        <w:t>»</w:t>
      </w:r>
      <w:bookmarkStart w:id="3300" w:name="pg13165_115154"/>
    </w:p>
    <w:p>
      <w:pPr>
        <w:pStyle w:val="Heading3"/>
        <w:numPr>
          <w:ilvl w:val="2"/>
          <w:numId w:val="1"/>
        </w:numPr>
        <w:rPr/>
      </w:pPr>
      <w:bookmarkStart w:id="3301" w:name="__RefHeading___Toc513860_3244359995"/>
      <w:bookmarkStart w:id="3302" w:name="_Toc1457"/>
      <w:bookmarkEnd w:id="3300"/>
      <w:bookmarkEnd w:id="33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82</w:t>
      </w:r>
      <w:r>
        <w:rPr>
          <w:rtl w:val="true"/>
        </w:rPr>
        <w:t>]</w:t>
      </w:r>
      <w:bookmarkEnd w:id="3302"/>
    </w:p>
    <w:p>
      <w:pPr>
        <w:pStyle w:val="Heading4"/>
        <w:numPr>
          <w:ilvl w:val="3"/>
          <w:numId w:val="1"/>
        </w:numPr>
        <w:rPr/>
      </w:pPr>
      <w:bookmarkStart w:id="3303" w:name="__RefHeading___Toc513862_3244359995"/>
      <w:bookmarkStart w:id="3304" w:name="_Toc1458"/>
      <w:bookmarkEnd w:id="3303"/>
      <w:r>
        <w:rPr>
          <w:rtl w:val="true"/>
        </w:rPr>
        <w:t>اشاره</w:t>
      </w:r>
      <w:bookmarkEnd w:id="3304"/>
    </w:p>
    <w:p>
      <w:pPr>
        <w:pStyle w:val="BookText"/>
        <w:rPr/>
      </w:pP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برتافتند،پس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تبلیغ روشن نیست</w:t>
      </w:r>
      <w:r>
        <w:rPr>
          <w:rFonts w:eastAsia="IRNazanin" w:cs="IRNazanin"/>
          <w:color w:val="111111"/>
          <w:sz w:val="28"/>
          <w:szCs w:val="28"/>
          <w:rtl w:val="true"/>
          <w:lang w:bidi="fa-IR"/>
        </w:rPr>
        <w:t>.</w:t>
      </w:r>
    </w:p>
    <w:p>
      <w:pPr>
        <w:pStyle w:val="Heading4"/>
        <w:numPr>
          <w:ilvl w:val="3"/>
          <w:numId w:val="1"/>
        </w:numPr>
        <w:rPr/>
      </w:pPr>
      <w:bookmarkStart w:id="3305" w:name="__RefHeading___Toc513864_3244359995"/>
      <w:bookmarkStart w:id="3306" w:name="_Toc1459"/>
      <w:bookmarkEnd w:id="3305"/>
      <w:r>
        <w:rPr>
          <w:rtl w:val="true"/>
        </w:rPr>
        <w:t>پیام‌ها</w:t>
      </w:r>
      <w:bookmarkEnd w:id="3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و عقیده اختیار دارد و نشانه‌ی آن سرکشی در برابر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انبیا،ابلاغ است 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روشن و بدون ابهام و شک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روح سالم نداشته باشد،روشن‌ترین تبلیغ‌ها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پاک‌ترین افراد یعنی انبیا،در او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w:t>
      </w:r>
    </w:p>
    <w:p>
      <w:pPr>
        <w:pStyle w:val="Heading3"/>
        <w:numPr>
          <w:ilvl w:val="2"/>
          <w:numId w:val="1"/>
        </w:numPr>
        <w:rPr/>
      </w:pPr>
      <w:bookmarkStart w:id="3307" w:name="__RefHeading___Toc513866_3244359995"/>
      <w:bookmarkStart w:id="3308" w:name="_Toc1460"/>
      <w:bookmarkEnd w:id="330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83</w:t>
      </w:r>
      <w:r>
        <w:rPr>
          <w:rtl w:val="true"/>
        </w:rPr>
        <w:t>]</w:t>
      </w:r>
      <w:bookmarkEnd w:id="3308"/>
    </w:p>
    <w:p>
      <w:pPr>
        <w:pStyle w:val="Heading4"/>
        <w:numPr>
          <w:ilvl w:val="3"/>
          <w:numId w:val="1"/>
        </w:numPr>
        <w:rPr/>
      </w:pPr>
      <w:bookmarkStart w:id="3309" w:name="__RefHeading___Toc513868_3244359995"/>
      <w:bookmarkStart w:id="3310" w:name="_Toc1461"/>
      <w:bookmarkEnd w:id="3309"/>
      <w:r>
        <w:rPr>
          <w:rtl w:val="true"/>
        </w:rPr>
        <w:t>اشاره</w:t>
      </w:r>
      <w:bookmarkEnd w:id="3310"/>
    </w:p>
    <w:p>
      <w:pPr>
        <w:pStyle w:val="BookText"/>
        <w:rPr/>
      </w:pP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را می‌شناسند،سپس آن را انکار می‌کنند و بیشتر آنان کافر و ناسپاسند</w:t>
      </w:r>
      <w:r>
        <w:rPr>
          <w:rFonts w:eastAsia="IRNazanin" w:cs="IRNazanin"/>
          <w:color w:val="111111"/>
          <w:sz w:val="28"/>
          <w:szCs w:val="28"/>
          <w:rtl w:val="true"/>
          <w:lang w:bidi="fa-IR"/>
        </w:rPr>
        <w:t>.</w:t>
      </w:r>
    </w:p>
    <w:p>
      <w:pPr>
        <w:pStyle w:val="Heading4"/>
        <w:numPr>
          <w:ilvl w:val="3"/>
          <w:numId w:val="1"/>
        </w:numPr>
        <w:rPr/>
      </w:pPr>
      <w:bookmarkStart w:id="3311" w:name="__RefHeading___Toc513870_3244359995"/>
      <w:bookmarkStart w:id="3312" w:name="_Toc1462"/>
      <w:bookmarkEnd w:id="3311"/>
      <w:r>
        <w:rPr>
          <w:rtl w:val="true"/>
        </w:rPr>
        <w:t>نکته‌ها</w:t>
      </w:r>
      <w:r>
        <w:rPr>
          <w:rtl w:val="true"/>
        </w:rPr>
        <w:t>:</w:t>
      </w:r>
      <w:bookmarkEnd w:id="331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درباره‌ی انکار عالمانه و لجاجت با حق،بارها سخن گفته است؛گاهی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از درون،یقین دارند،انکار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مثل فرزندان خود می‌شناختند،ولی انکارش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می‌دانند ولی آگاهانه کتمان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لَیَکْتُمُونَ الْحَقَّ وَ هُمْ یَعْلَمُونَ</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را درک می‌کنند ولی روی آن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بن ابی طالب علیهما السلام در مسجد پیامبر و در حال رکوع،</w:t>
      </w:r>
      <w:bookmarkStart w:id="3313" w:name="pg13165_115155"/>
    </w:p>
    <w:p>
      <w:pPr>
        <w:pStyle w:val="BookText"/>
        <w:rPr/>
      </w:pPr>
      <w:bookmarkEnd w:id="3313"/>
      <w:r>
        <w:rPr>
          <w:rFonts w:ascii="IRNazanin" w:hAnsi="IRNazanin" w:eastAsia="IRNazanin"/>
          <w:color w:val="111111"/>
          <w:sz w:val="28"/>
          <w:sz w:val="28"/>
          <w:szCs w:val="28"/>
          <w:rtl w:val="true"/>
          <w:lang w:bidi="fa-IR"/>
        </w:rPr>
        <w:t xml:space="preserve">انگشتر خود را به فقیر داد و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که ولیّ شما فقط خدا و رسول و کسی است که در رکوع انفاق می‌کند،گروهی ولّی خود را شناختند و انکار کردند،در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نعمت الله التی انعم بها علی عباده و بنا یفوز من فاز</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بخدا سوگند،نعمتی را که خدا به بندگان انعام کرده،ما هستیم و تنها بواسطه ما مردم رستگار می‌شوند</w:t>
      </w:r>
      <w:r>
        <w:rPr>
          <w:rFonts w:eastAsia="IRNazanin" w:cs="IRNazanin"/>
          <w:color w:val="111111"/>
          <w:sz w:val="28"/>
          <w:szCs w:val="28"/>
          <w:rtl w:val="true"/>
          <w:lang w:bidi="fa-IR"/>
        </w:rPr>
        <w:t>.</w:t>
      </w:r>
    </w:p>
    <w:p>
      <w:pPr>
        <w:pStyle w:val="Heading4"/>
        <w:numPr>
          <w:ilvl w:val="3"/>
          <w:numId w:val="1"/>
        </w:numPr>
        <w:rPr/>
      </w:pPr>
      <w:bookmarkStart w:id="3314" w:name="__RefHeading___Toc513872_3244359995"/>
      <w:bookmarkStart w:id="3315" w:name="_Toc1463"/>
      <w:bookmarkEnd w:id="3314"/>
      <w:r>
        <w:rPr>
          <w:rtl w:val="true"/>
        </w:rPr>
        <w:t>پیام‌ها</w:t>
      </w:r>
      <w:bookmarkEnd w:id="3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شناخت کافی نیست،پذیرش و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کفر،علاوه بر جهل،تعصب‌های قومی،لجاجت روحی و حفظ منافع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حق،تا مدتی تضاد و درگیری در روح است،تا بالاخره شقاوت غالب شده و کفر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فینکرونها</w:t>
      </w:r>
      <w:r>
        <w:rPr>
          <w:rFonts w:eastAsia="IRNazanin" w:cs="IRNazanin"/>
          <w:color w:val="111111"/>
          <w:sz w:val="28"/>
          <w:szCs w:val="28"/>
          <w:rtl w:val="true"/>
          <w:lang w:bidi="fa-IR"/>
        </w:rPr>
        <w:t>»</w:t>
      </w:r>
    </w:p>
    <w:p>
      <w:pPr>
        <w:pStyle w:val="Heading3"/>
        <w:numPr>
          <w:ilvl w:val="2"/>
          <w:numId w:val="1"/>
        </w:numPr>
        <w:rPr/>
      </w:pPr>
      <w:bookmarkStart w:id="3316" w:name="__RefHeading___Toc513874_3244359995"/>
      <w:bookmarkStart w:id="3317" w:name="_Toc1464"/>
      <w:bookmarkEnd w:id="331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84</w:t>
      </w:r>
      <w:r>
        <w:rPr>
          <w:rtl w:val="true"/>
        </w:rPr>
        <w:t>]</w:t>
      </w:r>
      <w:bookmarkEnd w:id="3317"/>
    </w:p>
    <w:p>
      <w:pPr>
        <w:pStyle w:val="Heading4"/>
        <w:numPr>
          <w:ilvl w:val="3"/>
          <w:numId w:val="1"/>
        </w:numPr>
        <w:rPr/>
      </w:pPr>
      <w:bookmarkStart w:id="3318" w:name="__RefHeading___Toc513876_3244359995"/>
      <w:bookmarkStart w:id="3319" w:name="_Toc1465"/>
      <w:bookmarkEnd w:id="3318"/>
      <w:r>
        <w:rPr>
          <w:rtl w:val="true"/>
        </w:rPr>
        <w:t>اشاره</w:t>
      </w:r>
      <w:bookmarkEnd w:id="3319"/>
    </w:p>
    <w:p>
      <w:pPr>
        <w:pStyle w:val="BookText"/>
        <w:rPr/>
      </w:pP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از هر امّتی شاهدی برانگیزیم،سپس به کسانی که کفر ورزیدند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نخواهد شد و آنها برای عذرخواهی فراخوانده نمی‌شوند</w:t>
      </w:r>
      <w:r>
        <w:rPr>
          <w:rFonts w:eastAsia="IRNazanin" w:cs="IRNazanin"/>
          <w:color w:val="111111"/>
          <w:sz w:val="28"/>
          <w:szCs w:val="28"/>
          <w:rtl w:val="true"/>
          <w:lang w:bidi="fa-IR"/>
        </w:rPr>
        <w:t>.</w:t>
      </w:r>
    </w:p>
    <w:p>
      <w:pPr>
        <w:pStyle w:val="Heading4"/>
        <w:numPr>
          <w:ilvl w:val="3"/>
          <w:numId w:val="1"/>
        </w:numPr>
        <w:rPr/>
      </w:pPr>
      <w:bookmarkStart w:id="3320" w:name="__RefHeading___Toc513878_3244359995"/>
      <w:bookmarkStart w:id="3321" w:name="_Toc1466"/>
      <w:bookmarkEnd w:id="3320"/>
      <w:r>
        <w:rPr>
          <w:rtl w:val="true"/>
        </w:rPr>
        <w:t>نکته‌ها</w:t>
      </w:r>
      <w:r>
        <w:rPr>
          <w:rtl w:val="true"/>
        </w:rPr>
        <w:t>:</w:t>
      </w:r>
      <w:bookmarkEnd w:id="33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بارها،سخن از گواهانِ قیامت مطرح شده است؛پیامبران،فرشتگان،اولیای خدا، زمین و اعضای بدن،از گواهان آن روز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 و زمانی،امامی هست که مردم با او محشور می‌شوند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 امام باقر علیه السلام در ذیل آیه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الشهود علی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شاهدان بر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همه‌جا حاضر و به همه‌چیز آگاه است،ولی وجود گواهان متعدّد،عامل پیدایش تقوا وحیا برای مؤمنان و وسیله‌ی رسوایی بیشتر مجرمان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شهادت و گواهی،علم و آگاهی همراه با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اولیای خدا که در قیامت شاهد بر ما هستند باید در دنیا،بر کار ما ناظر بوده و اعمال ما بر آنها عرضه شود و این همان عقیده ماست که به گفته روایاتِ متعدّد و 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هر هفته،اعمال ما به امام زمان علیه السلام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این عقیده،آیاتِ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در قیامت،قابل توجیه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که از اعمال ما خبر ندارد یا عدالت ندارد،در قیامت گواهی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عتاب است،یعنی گنهکار از صاحبِ حق،طلب عتاب و سرزنش می‌کند تا بدین وسیله قهرش فرو نشیند و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 می‌توان توبه کرد،هم عذرخواهی و هم جبران نمود،امّا در قیامت نه جای توجیه است،نه تعذیر،نه 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مردود است،چون وقتی که بعضی از دوزخیان به گروه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اگر شما نبودید ما مؤمن بودیم،خطاب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بلکه خود شما اهل ایمان آوردن نبودید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تدارک گناه مردود است،چون وقتی از خداوند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ما را به دنیا بازگردان تا کار شایسته‌ای انجام دهیم،پاسخ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و اما عذرخواهی مردود است،چرا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اجازه نمی‌یابند که عذرخواهی کنند</w:t>
      </w:r>
      <w:r>
        <w:rPr>
          <w:rFonts w:eastAsia="IRNazanin" w:cs="IRNazanin"/>
          <w:color w:val="111111"/>
          <w:sz w:val="28"/>
          <w:szCs w:val="28"/>
          <w:rtl w:val="true"/>
          <w:lang w:bidi="fa-IR"/>
        </w:rPr>
        <w:t>.</w:t>
      </w:r>
      <w:bookmarkStart w:id="3322" w:name="pg13165_115157"/>
    </w:p>
    <w:p>
      <w:pPr>
        <w:pStyle w:val="Heading4"/>
        <w:numPr>
          <w:ilvl w:val="3"/>
          <w:numId w:val="1"/>
        </w:numPr>
        <w:rPr/>
      </w:pPr>
      <w:bookmarkStart w:id="3323" w:name="__RefHeading___Toc513880_3244359995"/>
      <w:bookmarkStart w:id="3324" w:name="_Toc1467"/>
      <w:bookmarkEnd w:id="3322"/>
      <w:bookmarkEnd w:id="3323"/>
      <w:r>
        <w:rPr>
          <w:rtl w:val="true"/>
        </w:rPr>
        <w:t>پیام‌ها</w:t>
      </w:r>
      <w:bookmarkEnd w:id="3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هر قومی از خودشان است،تا حجّت بر آنها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هر قومی و در هر زمانی،بر مردم حجّت و شاهد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الهی،حساب و کتاب و گواه و شهادت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شاهد و حجّت،دیگر عذرتراشی و توجیه،یا رضایت طلبی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یُسْتَعْتَبُونَ</w:t>
      </w:r>
      <w:r>
        <w:rPr>
          <w:rFonts w:eastAsia="IRNazanin" w:cs="IRNazanin"/>
          <w:color w:val="111111"/>
          <w:sz w:val="28"/>
          <w:szCs w:val="28"/>
          <w:rtl w:val="true"/>
          <w:lang w:bidi="fa-IR"/>
        </w:rPr>
        <w:t>»</w:t>
      </w:r>
    </w:p>
    <w:p>
      <w:pPr>
        <w:pStyle w:val="Heading3"/>
        <w:numPr>
          <w:ilvl w:val="2"/>
          <w:numId w:val="1"/>
        </w:numPr>
        <w:rPr/>
      </w:pPr>
      <w:bookmarkStart w:id="3325" w:name="__RefHeading___Toc513882_3244359995"/>
      <w:bookmarkStart w:id="3326" w:name="_Toc1468"/>
      <w:bookmarkEnd w:id="332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85</w:t>
      </w:r>
      <w:r>
        <w:rPr>
          <w:rtl w:val="true"/>
        </w:rPr>
        <w:t>]</w:t>
      </w:r>
      <w:bookmarkEnd w:id="3326"/>
    </w:p>
    <w:p>
      <w:pPr>
        <w:pStyle w:val="Heading4"/>
        <w:numPr>
          <w:ilvl w:val="3"/>
          <w:numId w:val="1"/>
        </w:numPr>
        <w:rPr/>
      </w:pPr>
      <w:bookmarkStart w:id="3327" w:name="__RefHeading___Toc513884_3244359995"/>
      <w:bookmarkStart w:id="3328" w:name="_Toc1469"/>
      <w:bookmarkEnd w:id="3327"/>
      <w:r>
        <w:rPr>
          <w:rtl w:val="true"/>
        </w:rPr>
        <w:t>اشاره</w:t>
      </w:r>
      <w:bookmarkEnd w:id="3328"/>
    </w:p>
    <w:p>
      <w:pPr>
        <w:pStyle w:val="BookText"/>
        <w:rPr/>
      </w:pP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کسانی که ستم کردند عذاب را ببینند،پس نه از آنان عذاب کم شود و نه مهلتشان داده شود</w:t>
      </w:r>
      <w:r>
        <w:rPr>
          <w:rFonts w:eastAsia="IRNazanin" w:cs="IRNazanin"/>
          <w:color w:val="111111"/>
          <w:sz w:val="28"/>
          <w:szCs w:val="28"/>
          <w:rtl w:val="true"/>
          <w:lang w:bidi="fa-IR"/>
        </w:rPr>
        <w:t>.</w:t>
      </w:r>
    </w:p>
    <w:p>
      <w:pPr>
        <w:pStyle w:val="Heading4"/>
        <w:numPr>
          <w:ilvl w:val="3"/>
          <w:numId w:val="1"/>
        </w:numPr>
        <w:rPr/>
      </w:pPr>
      <w:bookmarkStart w:id="3329" w:name="__RefHeading___Toc513886_3244359995"/>
      <w:bookmarkStart w:id="3330" w:name="_Toc1470"/>
      <w:bookmarkEnd w:id="3329"/>
      <w:r>
        <w:rPr>
          <w:rtl w:val="true"/>
        </w:rPr>
        <w:t>نکته‌ها</w:t>
      </w:r>
      <w:r>
        <w:rPr>
          <w:rtl w:val="true"/>
        </w:rPr>
        <w:t>:</w:t>
      </w:r>
      <w:bookmarkEnd w:id="3330"/>
    </w:p>
    <w:p>
      <w:pPr>
        <w:pStyle w:val="BookText"/>
        <w:rPr/>
      </w:pPr>
      <w:r>
        <w:rPr>
          <w:rFonts w:ascii="IRNazanin" w:hAnsi="IRNazanin" w:eastAsia="IRNazanin"/>
          <w:color w:val="111111"/>
          <w:sz w:val="28"/>
          <w:sz w:val="28"/>
          <w:szCs w:val="28"/>
          <w:rtl w:val="true"/>
          <w:lang w:bidi="fa-IR"/>
        </w:rPr>
        <w:t>در آیه قبل خواندیم که در قیامت،نه اجازه‌ی توجیه دهند و نه امکان رضایت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خداوند در آن روز،نه تخفیفی دارد و نه تأخیری</w:t>
      </w:r>
      <w:r>
        <w:rPr>
          <w:rFonts w:eastAsia="IRNazanin" w:cs="IRNazanin"/>
          <w:color w:val="111111"/>
          <w:sz w:val="28"/>
          <w:szCs w:val="28"/>
          <w:rtl w:val="true"/>
          <w:lang w:bidi="fa-IR"/>
        </w:rPr>
        <w:t>.</w:t>
      </w:r>
    </w:p>
    <w:p>
      <w:pPr>
        <w:pStyle w:val="Heading4"/>
        <w:numPr>
          <w:ilvl w:val="3"/>
          <w:numId w:val="1"/>
        </w:numPr>
        <w:rPr/>
      </w:pPr>
      <w:bookmarkStart w:id="3331" w:name="__RefHeading___Toc513888_3244359995"/>
      <w:bookmarkStart w:id="3332" w:name="_Toc1471"/>
      <w:bookmarkEnd w:id="3331"/>
      <w:r>
        <w:rPr>
          <w:rtl w:val="true"/>
        </w:rPr>
        <w:t>پیام‌ها</w:t>
      </w:r>
      <w:bookmarkEnd w:id="3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کیفر و چگونگی آن،عامل بازدارنده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 الَّذِینَ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عذاب خداوند،ظلم خود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 الَّذِینَ ظَلَمُوا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قیامت،کیفر ستمگران،تخفیف و تأخیر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یُخَفَّفُ عَنْهُمْ وَ</w:t>
      </w:r>
      <w:r>
        <w:rPr>
          <w:rFonts w:eastAsia="IRNazanin" w:cs="IRNazanin"/>
          <w:color w:val="111111"/>
          <w:sz w:val="28"/>
          <w:szCs w:val="28"/>
          <w:rtl w:val="true"/>
          <w:lang w:bidi="fa-IR"/>
        </w:rPr>
        <w:t>» ...</w:t>
      </w:r>
    </w:p>
    <w:p>
      <w:pPr>
        <w:pStyle w:val="Heading3"/>
        <w:numPr>
          <w:ilvl w:val="2"/>
          <w:numId w:val="1"/>
        </w:numPr>
        <w:rPr/>
      </w:pPr>
      <w:bookmarkStart w:id="3333" w:name="__RefHeading___Toc513890_3244359995"/>
      <w:bookmarkStart w:id="3334" w:name="_Toc1472"/>
      <w:bookmarkEnd w:id="333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86</w:t>
      </w:r>
      <w:r>
        <w:rPr>
          <w:rtl w:val="true"/>
        </w:rPr>
        <w:t>]</w:t>
      </w:r>
      <w:bookmarkEnd w:id="3334"/>
    </w:p>
    <w:p>
      <w:pPr>
        <w:pStyle w:val="Heading4"/>
        <w:numPr>
          <w:ilvl w:val="3"/>
          <w:numId w:val="1"/>
        </w:numPr>
        <w:rPr/>
      </w:pPr>
      <w:bookmarkStart w:id="3335" w:name="__RefHeading___Toc513892_3244359995"/>
      <w:bookmarkStart w:id="3336" w:name="_Toc1473"/>
      <w:bookmarkEnd w:id="3335"/>
      <w:r>
        <w:rPr>
          <w:rtl w:val="true"/>
        </w:rPr>
        <w:t>اشاره</w:t>
      </w:r>
      <w:bookmarkEnd w:id="3336"/>
    </w:p>
    <w:p>
      <w:pPr>
        <w:pStyle w:val="BookText"/>
        <w:rPr/>
      </w:pP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کسانی که شرک ورزیدند،شرکای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ببینند،گویند پروردگارا اینان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بودند که ما به جای تو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شرکا به سخن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آنان را به خودشان برگردانده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بدون شک دروغگویید</w:t>
      </w:r>
      <w:r>
        <w:rPr>
          <w:rFonts w:eastAsia="IRNazanin" w:cs="IRNazanin"/>
          <w:color w:val="111111"/>
          <w:sz w:val="28"/>
          <w:szCs w:val="28"/>
          <w:rtl w:val="true"/>
          <w:lang w:bidi="fa-IR"/>
        </w:rPr>
        <w:t>.</w:t>
      </w:r>
      <w:bookmarkStart w:id="3337" w:name="pg13165_115158"/>
    </w:p>
    <w:p>
      <w:pPr>
        <w:pStyle w:val="Heading4"/>
        <w:numPr>
          <w:ilvl w:val="3"/>
          <w:numId w:val="1"/>
        </w:numPr>
        <w:rPr/>
      </w:pPr>
      <w:bookmarkStart w:id="3338" w:name="__RefHeading___Toc513894_3244359995"/>
      <w:bookmarkStart w:id="3339" w:name="_Toc1474"/>
      <w:bookmarkEnd w:id="3337"/>
      <w:bookmarkEnd w:id="3338"/>
      <w:r>
        <w:rPr>
          <w:rtl w:val="true"/>
        </w:rPr>
        <w:t>نکته‌ها</w:t>
      </w:r>
      <w:r>
        <w:rPr>
          <w:rtl w:val="true"/>
        </w:rPr>
        <w:t>:</w:t>
      </w:r>
      <w:bookmarkEnd w:id="3339"/>
    </w:p>
    <w:p>
      <w:pPr>
        <w:pStyle w:val="BookText"/>
        <w:rPr/>
      </w:pPr>
      <w:r>
        <w:rPr>
          <w:rFonts w:ascii="IRNazanin" w:hAnsi="IRNazanin" w:eastAsia="IRNazanin"/>
          <w:color w:val="111111"/>
          <w:sz w:val="28"/>
          <w:sz w:val="28"/>
          <w:szCs w:val="28"/>
          <w:rtl w:val="true"/>
          <w:lang w:bidi="fa-IR"/>
        </w:rPr>
        <w:t>بر طبق روایات،در قیامت،مواقف مختلفی است؛در بعضی مواقف مُهر بر لب خورده و دست و پا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موقفی دیگر،ناله‌ها و استمدادها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موقفی دیگر، انسان بدنبال آن است که گناه خود را به گردن دیگران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کفر و شرک وادار کردی،و شیطان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روز اوّل با شرک شما مخالف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گاهی مقصّر را بت‌ها می‌داند،ولی آنها نیز تبرّی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الْقِیٰامَةِ یَکْفُرُونَ بِشِرْکِکُمْ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حتّی خداوند به حضرت عیسی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تو و مادرت را معبود قرار دهند؟ و عیسی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شریکی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به سراغ جنّ رفتند و هرگز من کسی را به سوی غیر تو دعوت نکرده‌ام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سُبْحٰانَکَ مٰا یَکُونُ لِی أَنْ أَقُولَ مٰا لَیْسَ لِی بِحَقٍّ</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 در آیه مورد بحث نیز،موجوداتی که شرکای خدا قرار گرفته شده‌اند،از مشرکان تبری می‌جویند و آنها را تکذیب می‌کنند</w:t>
      </w:r>
      <w:r>
        <w:rPr>
          <w:rFonts w:eastAsia="IRNazanin" w:cs="IRNazanin"/>
          <w:color w:val="111111"/>
          <w:sz w:val="28"/>
          <w:szCs w:val="28"/>
          <w:rtl w:val="true"/>
          <w:lang w:bidi="fa-IR"/>
        </w:rPr>
        <w:t>.</w:t>
      </w:r>
    </w:p>
    <w:p>
      <w:pPr>
        <w:pStyle w:val="Heading4"/>
        <w:numPr>
          <w:ilvl w:val="3"/>
          <w:numId w:val="1"/>
        </w:numPr>
        <w:rPr/>
      </w:pPr>
      <w:bookmarkStart w:id="3340" w:name="__RefHeading___Toc513896_3244359995"/>
      <w:bookmarkStart w:id="3341" w:name="_Toc1475"/>
      <w:bookmarkEnd w:id="3340"/>
      <w:r>
        <w:rPr>
          <w:rtl w:val="true"/>
        </w:rPr>
        <w:t>پیام‌ها</w:t>
      </w:r>
      <w:bookmarkEnd w:id="3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شریک ندارد،مشرکان برای او شریک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قیامت باعث می‌شود که انسان برای رهایی خود،بار را به دوش دیگران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شُرَکٰاؤُنَا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ساختگی نیز در قیامت،محشور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شُرَکٰاؤُنَا الَّذِینَ کُنّٰا نَدْعُوا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قیامت،برای دفاع از خود،بت‌ها نیز به سخن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فَأَلْقَوْا إِلَیْهِمُ الْقَوْلَ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لیاقت خود را برای پرستش تکذیب می‌کنند و به بت‌پرستان می‌گویند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واقع خیالات خود را پرستش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فَأَلْقَوْا إِلَیْهِمُ الْقَوْلَ إِنَّکُمْ لَکٰاذِبُونَ</w:t>
      </w:r>
      <w:r>
        <w:rPr>
          <w:rFonts w:eastAsia="IRNazanin" w:cs="IRNazanin"/>
          <w:color w:val="111111"/>
          <w:sz w:val="28"/>
          <w:szCs w:val="28"/>
          <w:rtl w:val="true"/>
          <w:lang w:bidi="fa-IR"/>
        </w:rPr>
        <w:t>»</w:t>
      </w:r>
      <w:bookmarkStart w:id="3342" w:name="pg13165_115159"/>
    </w:p>
    <w:p>
      <w:pPr>
        <w:pStyle w:val="Heading3"/>
        <w:numPr>
          <w:ilvl w:val="2"/>
          <w:numId w:val="1"/>
        </w:numPr>
        <w:rPr/>
      </w:pPr>
      <w:bookmarkStart w:id="3343" w:name="__RefHeading___Toc513898_3244359995"/>
      <w:bookmarkStart w:id="3344" w:name="_Toc1476"/>
      <w:bookmarkEnd w:id="3342"/>
      <w:bookmarkEnd w:id="334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87</w:t>
      </w:r>
      <w:r>
        <w:rPr>
          <w:rtl w:val="true"/>
        </w:rPr>
        <w:t>]</w:t>
      </w:r>
      <w:bookmarkEnd w:id="3344"/>
    </w:p>
    <w:p>
      <w:pPr>
        <w:pStyle w:val="Heading4"/>
        <w:numPr>
          <w:ilvl w:val="3"/>
          <w:numId w:val="1"/>
        </w:numPr>
        <w:rPr/>
      </w:pPr>
      <w:bookmarkStart w:id="3345" w:name="__RefHeading___Toc513900_3244359995"/>
      <w:bookmarkStart w:id="3346" w:name="_Toc1477"/>
      <w:bookmarkEnd w:id="3345"/>
      <w:r>
        <w:rPr>
          <w:rtl w:val="true"/>
        </w:rPr>
        <w:t>اشاره</w:t>
      </w:r>
      <w:bookmarkEnd w:id="3346"/>
    </w:p>
    <w:p>
      <w:pPr>
        <w:pStyle w:val="BookText"/>
        <w:rPr/>
      </w:pP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چنین روزی به پیشگاه خدا سرِ تسلیم افکنند و آنچه را به دروغ می‌بافتند،از آنان محو شود</w:t>
      </w:r>
      <w:r>
        <w:rPr>
          <w:rFonts w:eastAsia="IRNazanin" w:cs="IRNazanin"/>
          <w:color w:val="111111"/>
          <w:sz w:val="28"/>
          <w:szCs w:val="28"/>
          <w:rtl w:val="true"/>
          <w:lang w:bidi="fa-IR"/>
        </w:rPr>
        <w:t>.</w:t>
      </w:r>
    </w:p>
    <w:p>
      <w:pPr>
        <w:pStyle w:val="Heading4"/>
        <w:numPr>
          <w:ilvl w:val="3"/>
          <w:numId w:val="1"/>
        </w:numPr>
        <w:rPr/>
      </w:pPr>
      <w:bookmarkStart w:id="3347" w:name="__RefHeading___Toc513902_3244359995"/>
      <w:bookmarkStart w:id="3348" w:name="_Toc1478"/>
      <w:bookmarkEnd w:id="3347"/>
      <w:r>
        <w:rPr>
          <w:rtl w:val="true"/>
        </w:rPr>
        <w:t>پیام‌ها</w:t>
      </w:r>
      <w:bookmarkEnd w:id="3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تسلیم نشویم،فردا در قیامت تسلیم خواهیم شد،ولی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أَلْقَوْا إِلَی اللّٰهِ یَوْمَئِذٍ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خیال‌بافی‌ها در قیامت،محو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شفاعت و تقرّب و امید عزّت و نصرت از غیر خدا،خیالی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کٰانُوا یَفْتَرُونَ</w:t>
      </w:r>
      <w:r>
        <w:rPr>
          <w:rFonts w:eastAsia="IRNazanin" w:cs="IRNazanin"/>
          <w:color w:val="111111"/>
          <w:sz w:val="28"/>
          <w:szCs w:val="28"/>
          <w:rtl w:val="true"/>
          <w:lang w:bidi="fa-IR"/>
        </w:rPr>
        <w:t>»</w:t>
      </w:r>
    </w:p>
    <w:p>
      <w:pPr>
        <w:pStyle w:val="Heading3"/>
        <w:numPr>
          <w:ilvl w:val="2"/>
          <w:numId w:val="1"/>
        </w:numPr>
        <w:rPr/>
      </w:pPr>
      <w:bookmarkStart w:id="3349" w:name="__RefHeading___Toc513904_3244359995"/>
      <w:bookmarkStart w:id="3350" w:name="_Toc1479"/>
      <w:bookmarkEnd w:id="334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88</w:t>
      </w:r>
      <w:r>
        <w:rPr>
          <w:rtl w:val="true"/>
        </w:rPr>
        <w:t>]</w:t>
      </w:r>
      <w:bookmarkEnd w:id="3350"/>
    </w:p>
    <w:p>
      <w:pPr>
        <w:pStyle w:val="Heading4"/>
        <w:numPr>
          <w:ilvl w:val="3"/>
          <w:numId w:val="1"/>
        </w:numPr>
        <w:rPr/>
      </w:pPr>
      <w:bookmarkStart w:id="3351" w:name="__RefHeading___Toc513906_3244359995"/>
      <w:bookmarkStart w:id="3352" w:name="_Toc1480"/>
      <w:bookmarkEnd w:id="3351"/>
      <w:r>
        <w:rPr>
          <w:rtl w:val="true"/>
        </w:rPr>
        <w:t>اشاره</w:t>
      </w:r>
      <w:bookmarkEnd w:id="3352"/>
    </w:p>
    <w:p>
      <w:pPr>
        <w:pStyle w:val="BookText"/>
        <w:rPr/>
      </w:pP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کافر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بازداشتند،به سزای فساد مداومشان عذابی بر عذابشان افزودیم</w:t>
      </w:r>
      <w:r>
        <w:rPr>
          <w:rFonts w:eastAsia="IRNazanin" w:cs="IRNazanin"/>
          <w:color w:val="111111"/>
          <w:sz w:val="28"/>
          <w:szCs w:val="28"/>
          <w:rtl w:val="true"/>
          <w:lang w:bidi="fa-IR"/>
        </w:rPr>
        <w:t>.</w:t>
      </w:r>
    </w:p>
    <w:p>
      <w:pPr>
        <w:pStyle w:val="Heading4"/>
        <w:numPr>
          <w:ilvl w:val="3"/>
          <w:numId w:val="1"/>
        </w:numPr>
        <w:rPr/>
      </w:pPr>
      <w:bookmarkStart w:id="3353" w:name="__RefHeading___Toc513908_3244359995"/>
      <w:bookmarkStart w:id="3354" w:name="_Toc1481"/>
      <w:bookmarkEnd w:id="3353"/>
      <w:r>
        <w:rPr>
          <w:rtl w:val="true"/>
        </w:rPr>
        <w:t>نکته‌ها</w:t>
      </w:r>
      <w:r>
        <w:rPr>
          <w:rtl w:val="true"/>
        </w:rPr>
        <w:t>:</w:t>
      </w:r>
      <w:bookmarkEnd w:id="3354"/>
    </w:p>
    <w:p>
      <w:pPr>
        <w:pStyle w:val="BookText"/>
        <w:rPr/>
      </w:pPr>
      <w:r>
        <w:rPr>
          <w:rFonts w:ascii="IRNazanin" w:hAnsi="IRNazanin" w:eastAsia="IRNazanin"/>
          <w:color w:val="111111"/>
          <w:sz w:val="28"/>
          <w:sz w:val="28"/>
          <w:szCs w:val="28"/>
          <w:rtl w:val="true"/>
          <w:lang w:bidi="fa-IR"/>
        </w:rPr>
        <w:t>عکس العمل مردم در برابر راه خدا متفاوت،گاهی مثبت و گاهی منفی است و هر کدام دارای درجات و مراحلی می‌باشد؛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مثبت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انتظار فهم راه خدا و پیمودن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 أَنْ یَهْدِیَنِی سَوٰاءَ السَّبِیلِ</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گروهی به خاطر خدا هجرت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یُهٰاجِرْ فِی سَبِیلِ اللّٰهِ</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گروهی به خاطر در راه خدا بودن محاصره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أُحْصِرُوا فِی سَبِیلِ اللّٰهِ</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گروهی در راه خدا آزار را تحمّل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أُوذُوا فِی سَبِیلِی</w:t>
      </w:r>
      <w:r>
        <w:rPr>
          <w:rFonts w:eastAsia="IRNazanin" w:cs="IRNazanin"/>
          <w:color w:val="111111"/>
          <w:sz w:val="28"/>
          <w:szCs w:val="28"/>
          <w:rtl w:val="true"/>
          <w:lang w:bidi="fa-IR"/>
        </w:rPr>
        <w:t xml:space="preserve">» </w:t>
      </w:r>
      <w:r>
        <w:rPr>
          <w:rStyle w:val="FootnoteAnchor"/>
          <w:rtl w:val="true"/>
        </w:rPr>
        <w:footnoteReference w:id="561"/>
      </w:r>
      <w:bookmarkStart w:id="3355" w:name="pg13165_115160"/>
    </w:p>
    <w:p>
      <w:pPr>
        <w:pStyle w:val="BookText"/>
        <w:rPr/>
      </w:pPr>
      <w:bookmarkEnd w:id="3355"/>
      <w:r>
        <w:rPr>
          <w:rFonts w:ascii="IRNazanin" w:hAnsi="IRNazanin" w:eastAsia="IRNazanin"/>
          <w:color w:val="111111"/>
          <w:sz w:val="28"/>
          <w:sz w:val="28"/>
          <w:szCs w:val="28"/>
          <w:rtl w:val="true"/>
          <w:lang w:bidi="fa-IR"/>
        </w:rPr>
        <w:t>گروهی منادی دعوت دیگران به راه خدا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گروهی در راه خدا هرگز سست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 فِی سَبِیلِ اللّٰهِ</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گروهی در راه خدا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گروهی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خیال می‌کنند در راه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گروهی راه خدا را کج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گروهی راه خدا را بر دیگران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گروهی برای بستن راه خدا پولها خرج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أَمْوٰالَهُمْ لِیَصُدُّوا عَنْ سَبِیلِ اللّٰهِ</w:t>
      </w:r>
      <w:r>
        <w:rPr>
          <w:rFonts w:eastAsia="IRNazanin" w:cs="IRNazanin"/>
          <w:color w:val="111111"/>
          <w:sz w:val="28"/>
          <w:szCs w:val="28"/>
          <w:rtl w:val="true"/>
          <w:lang w:bidi="fa-IR"/>
        </w:rPr>
        <w:t xml:space="preserve">» </w:t>
      </w:r>
      <w:r>
        <w:rPr>
          <w:rStyle w:val="FootnoteAnchor"/>
          <w:rtl w:val="true"/>
        </w:rPr>
        <w:footnoteReference w:id="569"/>
      </w:r>
    </w:p>
    <w:p>
      <w:pPr>
        <w:pStyle w:val="Heading4"/>
        <w:numPr>
          <w:ilvl w:val="3"/>
          <w:numId w:val="1"/>
        </w:numPr>
        <w:rPr/>
      </w:pPr>
      <w:bookmarkStart w:id="3356" w:name="__RefHeading___Toc513910_3244359995"/>
      <w:bookmarkStart w:id="3357" w:name="_Toc1482"/>
      <w:bookmarkEnd w:id="3356"/>
      <w:r>
        <w:rPr>
          <w:rtl w:val="true"/>
        </w:rPr>
        <w:t>پیام‌ها</w:t>
      </w:r>
      <w:bookmarkEnd w:id="3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مقدّمه‌ی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وَ 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ایمان مقدّمه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آیات متعدّد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رهبران کفر که با قلم و بیان و امکانات،راه خدا را می‌بندند،از حساب افراد عادّی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فی الأرض تنها کسانی که امنیّت جامعه را بهم می‌زنند نیستند،بلکه هر فرد یا گروهی که به هر شکلی،مانع رشد معنوی جامعه شود،مفسد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یُفْسِدُونَ</w:t>
      </w:r>
      <w:r>
        <w:rPr>
          <w:rFonts w:eastAsia="Amiri" w:cs="Amiri" w:ascii="Amiri" w:hAnsi="Amiri"/>
          <w:color w:val="111111"/>
          <w:sz w:val="28"/>
          <w:szCs w:val="28"/>
          <w:rtl w:val="true"/>
          <w:lang w:bidi="ar-SA"/>
        </w:rPr>
        <w:t>»</w:t>
      </w:r>
      <w:bookmarkStart w:id="3358" w:name="pg13165_115161"/>
    </w:p>
    <w:p>
      <w:pPr>
        <w:pStyle w:val="Heading3"/>
        <w:numPr>
          <w:ilvl w:val="2"/>
          <w:numId w:val="1"/>
        </w:numPr>
        <w:rPr/>
      </w:pPr>
      <w:bookmarkStart w:id="3359" w:name="__RefHeading___Toc513912_3244359995"/>
      <w:bookmarkStart w:id="3360" w:name="_Toc1483"/>
      <w:bookmarkEnd w:id="3358"/>
      <w:bookmarkEnd w:id="335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89</w:t>
      </w:r>
      <w:r>
        <w:rPr>
          <w:rtl w:val="true"/>
        </w:rPr>
        <w:t>]</w:t>
      </w:r>
      <w:bookmarkEnd w:id="3360"/>
    </w:p>
    <w:p>
      <w:pPr>
        <w:pStyle w:val="Heading4"/>
        <w:numPr>
          <w:ilvl w:val="3"/>
          <w:numId w:val="1"/>
        </w:numPr>
        <w:rPr/>
      </w:pPr>
      <w:bookmarkStart w:id="3361" w:name="__RefHeading___Toc513914_3244359995"/>
      <w:bookmarkStart w:id="3362" w:name="_Toc1484"/>
      <w:bookmarkEnd w:id="3361"/>
      <w:r>
        <w:rPr>
          <w:rtl w:val="true"/>
        </w:rPr>
        <w:t>اشاره</w:t>
      </w:r>
      <w:bookmarkEnd w:id="3362"/>
    </w:p>
    <w:p>
      <w:pPr>
        <w:pStyle w:val="BookText"/>
        <w:rPr/>
      </w:pP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در هر امّتی،شاهدی بر آنان از خودشان برانگیزیم و تو را بر آنان گواه آوریم و بر تو این کتاب را نازل کردیم که روشنگر هر چیز است و مایه‌ی هدایت و رحمت و بشارت برای مسلمانان است</w:t>
      </w:r>
      <w:r>
        <w:rPr>
          <w:rFonts w:eastAsia="IRNazanin" w:cs="IRNazanin"/>
          <w:color w:val="111111"/>
          <w:sz w:val="28"/>
          <w:szCs w:val="28"/>
          <w:rtl w:val="true"/>
          <w:lang w:bidi="fa-IR"/>
        </w:rPr>
        <w:t>.</w:t>
      </w:r>
    </w:p>
    <w:p>
      <w:pPr>
        <w:pStyle w:val="Heading4"/>
        <w:numPr>
          <w:ilvl w:val="3"/>
          <w:numId w:val="1"/>
        </w:numPr>
        <w:rPr/>
      </w:pPr>
      <w:bookmarkStart w:id="3363" w:name="__RefHeading___Toc513916_3244359995"/>
      <w:bookmarkStart w:id="3364" w:name="_Toc1485"/>
      <w:bookmarkEnd w:id="3363"/>
      <w:r>
        <w:rPr>
          <w:rtl w:val="true"/>
        </w:rPr>
        <w:t>نکته‌ها</w:t>
      </w:r>
      <w:r>
        <w:rPr>
          <w:rtl w:val="true"/>
        </w:rPr>
        <w:t>:</w:t>
      </w:r>
      <w:bookmarkEnd w:id="3364"/>
    </w:p>
    <w:p>
      <w:pPr>
        <w:pStyle w:val="BookText"/>
        <w:rPr/>
      </w:pPr>
      <w:r>
        <w:rPr>
          <w:rFonts w:ascii="IRNazanin" w:hAnsi="IRNazanin" w:eastAsia="IRNazanin"/>
          <w:color w:val="111111"/>
          <w:sz w:val="28"/>
          <w:sz w:val="28"/>
          <w:szCs w:val="28"/>
          <w:rtl w:val="true"/>
          <w:lang w:bidi="fa-IR"/>
        </w:rPr>
        <w:t>در پنج آیه قبل نیز به مسأله گواه بر امّت‌ها اشاره شد و این جزء عقاید قطعی ماست که در قیامت،هر امّتی شاهد و گواهی دارند و پیامبر اسلام شاهد بر این امّت و گواهان سایر امّت‌هاست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آن است که گواهی اولیای خدا باید از روی حسّ و دیدن و علم باشد و آنها از هر گونه خطا و کذب معصوم باشند تا گواهی آنها در آن روز حسّاس بر همه‌ی مردم، یک نوع اتمام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ناگفته پیداست کسی که بر اعمال حاضر و غایب و ظاهر و باطن مردم،آگاه باشد و سخن او در قیامت مورد پذیرش امّت و خداوند باشد،جز انبیا و امامان معصوم،که با امدادهای غیبی،بر رفتار و کردار و گفتار و نیّات مردم،آگاهند،کس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امام صادق علیه السلام نقل شده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ما هر چه را در آسمان‌ها و زمین و آنچه را میان آنهاست و هر چه در بهشت و دوزخ است،می‌دانیم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آیه را سه بار پی در پی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امّت به آن نیاز داشته،در قرآن آمده است و هر سخنی که از من شنیدید اگر سند قرآنی‌اش را بخواهید،خواهم گفت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شما و تاریخ گذشتگان و آیندگان و آسمان و زمین در قرآن آمده است</w:t>
      </w:r>
      <w:r>
        <w:rPr>
          <w:rFonts w:eastAsia="IRNazanin" w:cs="IRNazanin"/>
          <w:color w:val="111111"/>
          <w:sz w:val="28"/>
          <w:szCs w:val="28"/>
          <w:rtl w:val="true"/>
          <w:lang w:bidi="fa-IR"/>
        </w:rPr>
        <w:t xml:space="preserve">. </w:t>
      </w:r>
      <w:r>
        <w:rPr>
          <w:rStyle w:val="FootnoteAnchor"/>
          <w:rtl w:val="true"/>
        </w:rPr>
        <w:footnoteReference w:id="570"/>
      </w:r>
      <w:bookmarkStart w:id="3365" w:name="pg13165_115162"/>
    </w:p>
    <w:p>
      <w:pPr>
        <w:pStyle w:val="BookText"/>
        <w:rPr/>
      </w:pPr>
      <w:bookmarkEnd w:id="3365"/>
      <w:r>
        <w:rPr>
          <w:rFonts w:ascii="IRNazanin" w:hAnsi="IRNazanin" w:eastAsia="IRNazanin"/>
          <w:color w:val="111111"/>
          <w:sz w:val="28"/>
          <w:sz w:val="28"/>
          <w:szCs w:val="28"/>
          <w:rtl w:val="true"/>
          <w:lang w:bidi="fa-IR"/>
        </w:rPr>
        <w:t>امام رضا علیه السلام در جلسه‌ای به رؤسای ادیان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پیامبر اسلام آن است که یتیمی فقیر و چوپانی درس نخوانده،کتابی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اخبار گذشته و آینده تا قیامت در آن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مسأله‌ای که مورد اختلاف دو نفر باشد در کتاب خدا،اصلی که آن را حلّ کند وجود دارد،گرچه عقل مردم به آن نرسد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قرآن بیان هر چیز است،امّا هر کس نمی‌فهمد چنان که 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قرآن،برای عوام عبارتِ ظاهری،برای خواص اشاراتِ رمزی،برای اولیای خدا،لطائف الهی و برای انبیا،حقایق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تبیان همه چیز بودن،یا مستقیم است یا بواسطه‌ی آیاتی که در آن اصولی مطرح شده و آن اصول برای ما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آنچه را پیامبر برای شما آورده بگیرید و از آنچه شما را نهی کرده دور شوید 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3366" w:name="__RefHeading___Toc513918_3244359995"/>
      <w:bookmarkStart w:id="3367" w:name="_Toc1486"/>
      <w:bookmarkEnd w:id="3366"/>
      <w:r>
        <w:rPr>
          <w:rtl w:val="true"/>
        </w:rPr>
        <w:t>پیام‌ها</w:t>
      </w:r>
      <w:bookmarkEnd w:id="3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دائمی اولیای خدا بر اعمال ما،یکی از مسلّمات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در قیامت،سلسله مراتب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امّتی،امامِ آن شاهد است و پیامبر اسلام،شاهد بر همه‌ی گواهان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اسلام بر همه پیامبران شاهد است و هم کتابش،تبیان کلّ شیء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کتابی جامع برای بیان همه نیازهای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بودن،لازمه دریافت هدایت،رحمت و بشارت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 رَحْمَةً وَ بُشْریٰ لِلْمُسْلِمِینَ</w:t>
      </w:r>
      <w:r>
        <w:rPr>
          <w:rFonts w:eastAsia="Amiri" w:cs="Amiri" w:ascii="Amiri" w:hAnsi="Amiri"/>
          <w:color w:val="111111"/>
          <w:sz w:val="28"/>
          <w:szCs w:val="28"/>
          <w:rtl w:val="true"/>
          <w:lang w:bidi="ar-SA"/>
        </w:rPr>
        <w:t>»</w:t>
      </w:r>
      <w:bookmarkStart w:id="3368" w:name="pg13165_115163"/>
    </w:p>
    <w:p>
      <w:pPr>
        <w:pStyle w:val="Heading3"/>
        <w:numPr>
          <w:ilvl w:val="2"/>
          <w:numId w:val="1"/>
        </w:numPr>
        <w:rPr/>
      </w:pPr>
      <w:bookmarkStart w:id="3369" w:name="__RefHeading___Toc513920_3244359995"/>
      <w:bookmarkStart w:id="3370" w:name="_Toc1487"/>
      <w:bookmarkEnd w:id="3368"/>
      <w:bookmarkEnd w:id="336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90</w:t>
      </w:r>
      <w:r>
        <w:rPr>
          <w:rtl w:val="true"/>
        </w:rPr>
        <w:t>]</w:t>
      </w:r>
      <w:bookmarkEnd w:id="3370"/>
    </w:p>
    <w:p>
      <w:pPr>
        <w:pStyle w:val="Heading4"/>
        <w:numPr>
          <w:ilvl w:val="3"/>
          <w:numId w:val="1"/>
        </w:numPr>
        <w:rPr/>
      </w:pPr>
      <w:bookmarkStart w:id="3371" w:name="__RefHeading___Toc513922_3244359995"/>
      <w:bookmarkStart w:id="3372" w:name="_Toc1488"/>
      <w:bookmarkEnd w:id="3371"/>
      <w:r>
        <w:rPr>
          <w:rtl w:val="true"/>
        </w:rPr>
        <w:t>اشاره</w:t>
      </w:r>
      <w:bookmarkEnd w:id="3372"/>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احسان 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فرمان می‌دهد و از کارهای زشت و ناپسند و تجاوز،نهی می‌فرماید او شما را موعظه می‌کند باشد که متذکّر شوید</w:t>
      </w:r>
      <w:r>
        <w:rPr>
          <w:rFonts w:eastAsia="IRNazanin" w:cs="IRNazanin"/>
          <w:color w:val="111111"/>
          <w:sz w:val="28"/>
          <w:szCs w:val="28"/>
          <w:rtl w:val="true"/>
          <w:lang w:bidi="fa-IR"/>
        </w:rPr>
        <w:t>.</w:t>
      </w:r>
    </w:p>
    <w:p>
      <w:pPr>
        <w:pStyle w:val="Heading4"/>
        <w:numPr>
          <w:ilvl w:val="3"/>
          <w:numId w:val="1"/>
        </w:numPr>
        <w:rPr/>
      </w:pPr>
      <w:bookmarkStart w:id="3373" w:name="__RefHeading___Toc513924_3244359995"/>
      <w:bookmarkStart w:id="3374" w:name="_Toc1489"/>
      <w:bookmarkEnd w:id="3373"/>
      <w:r>
        <w:rPr>
          <w:rtl w:val="true"/>
        </w:rPr>
        <w:t>نکته‌ها</w:t>
      </w:r>
      <w:r>
        <w:rPr>
          <w:rtl w:val="true"/>
        </w:rPr>
        <w:t>:</w:t>
      </w:r>
      <w:bookmarkEnd w:id="3374"/>
    </w:p>
    <w:p>
      <w:pPr>
        <w:pStyle w:val="BookText"/>
        <w:rPr/>
      </w:pPr>
      <w:r>
        <w:rPr>
          <w:rFonts w:ascii="IRNazanin" w:hAnsi="IRNazanin" w:eastAsia="IRNazanin"/>
          <w:color w:val="111111"/>
          <w:sz w:val="28"/>
          <w:sz w:val="28"/>
          <w:szCs w:val="28"/>
          <w:rtl w:val="true"/>
          <w:lang w:bidi="fa-IR"/>
        </w:rPr>
        <w:t>این آیه منشور جهانی اسلام است که امام باقر علیه السلام آن را در خطبه‌های نماز جمعه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فیض کاشانی در تفسیر صافی؛اگر در قرآن همین یک آیه بود،کافی بود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است،اوامر و نواهی این آیه در همه ادیان بوده و هرگز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مغیره،چنان جذب این آیه 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شیرینی،زیبایی،محتوای آن،چنان است که نمی‌تواند کلام بشر باشد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عثمان بن مظعون می‌گوید با شنیدن این آیه،اسلام به عمق جانم نفوذ کرد و به دلم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چیزی است که تساوی آن با بصیرت درک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چیزی است که تساوی آن با حسّ درک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جزاء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کردن پاداش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افراط و تفریط است که هم در عقاید مطرح است و هم در رفتار شخصی و جامعه و سفارش این آیه هم به فرد است و هم به حکومت‌ها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آفرینش،رمز پایداری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نظام تشریع سرلوحه‌ی دعوت همه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مبارکی است که شامل خدمات مالی،فکری،فرهنگی،عاطفی،می‌شود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گناهی گفته می‌شود که بزرگ و رسوا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گویند</w:t>
      </w:r>
      <w:bookmarkStart w:id="3375" w:name="pg13165_115164"/>
    </w:p>
    <w:p>
      <w:pPr>
        <w:pStyle w:val="BookText"/>
        <w:rPr/>
      </w:pPr>
      <w:bookmarkEnd w:id="3375"/>
      <w:r>
        <w:rPr>
          <w:rFonts w:ascii="IRNazanin" w:hAnsi="IRNazanin" w:eastAsia="IRNazanin"/>
          <w:color w:val="111111"/>
          <w:sz w:val="28"/>
          <w:sz w:val="28"/>
          <w:szCs w:val="28"/>
          <w:rtl w:val="true"/>
          <w:lang w:bidi="fa-IR"/>
        </w:rPr>
        <w:t>که عقل و فطرت و شرع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تفسیر فی ظلال،هر گاه طاغوت‌ها با تبلیغات فاسد،زشتی گناه را در دیده‌ی مردم اندک و حسّاسیّت مردم را نسبت به گناه کم کنند،ملاک معروف و منکر،شرع خواهد بود</w:t>
      </w:r>
      <w:r>
        <w:rPr>
          <w:rFonts w:eastAsia="IRNazanin" w:cs="IRNazanin"/>
          <w:color w:val="111111"/>
          <w:sz w:val="28"/>
          <w:szCs w:val="28"/>
          <w:rtl w:val="true"/>
          <w:lang w:bidi="fa-IR"/>
        </w:rPr>
        <w:t>.</w:t>
      </w:r>
    </w:p>
    <w:p>
      <w:pPr>
        <w:pStyle w:val="Heading4"/>
        <w:numPr>
          <w:ilvl w:val="3"/>
          <w:numId w:val="1"/>
        </w:numPr>
        <w:rPr/>
      </w:pPr>
      <w:bookmarkStart w:id="3376" w:name="__RefHeading___Toc513926_3244359995"/>
      <w:bookmarkStart w:id="3377" w:name="_Toc1490"/>
      <w:bookmarkEnd w:id="3376"/>
      <w:r>
        <w:rPr>
          <w:rtl w:val="true"/>
        </w:rPr>
        <w:t>پیام‌ها</w:t>
      </w:r>
      <w:bookmarkEnd w:id="337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خداوندی که انسان‌ها را به عدل و احسان دعوت می‌کند،می‌شود که خود عادل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احسان در کنار هم جاذبه دارد،و گر نه مقرّرات خشک،دلها را التیام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عدل،مقدار واجب و احسان،مقدار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آمر به معروف و ناهی از منکر،خود خداوندست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احسان،رسیدگی به بستگان و صله‌ی رحم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وَ إِیتٰاءِ 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معروف،بر نهی از منکر مقدّم است و عدل،بر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یَأْمُرُ بِالْعَدْلِ وَ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باید در فضای صفا و محبّت و در قالب موعظه و خیرخواهی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آمرین به معروف نباید از مردم انتظار پذیرش صد در صد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فطرتاً به عدل و احسان گرایش دارند و از فحشا و منکر متنفّرند،لکن وسوسه‌ها و غرایز موجب غفلت او می‌باشند که باید با تذکّر آنان را متذکّر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باید ابتدا گناهان رسوا را جلوگیری کرد،همان گونه که در امر به معروف باید ابتدا به واجبات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یَأْمُرُ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عدل و نهی از فحشا،سنّت ابدی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w:t>
      </w:r>
      <w:r>
        <w:rPr>
          <w:rFonts w:eastAsia="IRNazanin" w:cs="IRNazanin"/>
          <w:color w:val="111111"/>
          <w:sz w:val="28"/>
          <w:szCs w:val="28"/>
          <w:rtl w:val="true"/>
          <w:lang w:bidi="fa-IR"/>
        </w:rPr>
        <w:t>...</w:t>
      </w:r>
      <w:bookmarkStart w:id="3378" w:name="pg13165_115165"/>
    </w:p>
    <w:p>
      <w:pPr>
        <w:pStyle w:val="BookText"/>
        <w:rPr/>
      </w:pPr>
      <w:bookmarkEnd w:id="3378"/>
      <w:r>
        <w:rPr>
          <w:rFonts w:ascii="Amiri" w:hAnsi="Amiri" w:eastAsia="Amiri" w:cs="Amiri"/>
          <w:color w:val="111111"/>
          <w:sz w:val="28"/>
          <w:sz w:val="28"/>
          <w:szCs w:val="28"/>
          <w:rtl w:val="true"/>
          <w:lang w:bidi="ar-SA"/>
        </w:rPr>
        <w:t>یَعِظُکُمْ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نشانه استمرار است</w:t>
      </w:r>
      <w:r>
        <w:rPr>
          <w:rFonts w:eastAsia="IRNazanin" w:cs="IRNazanin"/>
          <w:color w:val="111111"/>
          <w:sz w:val="28"/>
          <w:szCs w:val="28"/>
          <w:rtl w:val="true"/>
          <w:lang w:bidi="fa-IR"/>
        </w:rPr>
        <w:t>)</w:t>
      </w:r>
    </w:p>
    <w:p>
      <w:pPr>
        <w:pStyle w:val="Heading3"/>
        <w:numPr>
          <w:ilvl w:val="2"/>
          <w:numId w:val="1"/>
        </w:numPr>
        <w:rPr/>
      </w:pPr>
      <w:bookmarkStart w:id="3379" w:name="__RefHeading___Toc513928_3244359995"/>
      <w:bookmarkStart w:id="3380" w:name="_Toc1491"/>
      <w:bookmarkEnd w:id="337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91</w:t>
      </w:r>
      <w:r>
        <w:rPr>
          <w:rtl w:val="true"/>
        </w:rPr>
        <w:t>]</w:t>
      </w:r>
      <w:bookmarkEnd w:id="3380"/>
    </w:p>
    <w:p>
      <w:pPr>
        <w:pStyle w:val="Heading4"/>
        <w:numPr>
          <w:ilvl w:val="3"/>
          <w:numId w:val="1"/>
        </w:numPr>
        <w:rPr/>
      </w:pPr>
      <w:bookmarkStart w:id="3381" w:name="__RefHeading___Toc513930_3244359995"/>
      <w:bookmarkStart w:id="3382" w:name="_Toc1492"/>
      <w:bookmarkEnd w:id="3381"/>
      <w:r>
        <w:rPr>
          <w:rtl w:val="true"/>
        </w:rPr>
        <w:t>اشاره</w:t>
      </w:r>
      <w:bookmarkEnd w:id="3382"/>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عهد خدا آن گاه که پیمان بستید وفادار باشید و سوگندها را پس از استوار ساختنش نشکنید،زیرا که خدا را بر خودتان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آنچه انجام می‌دهید می‌داند</w:t>
      </w:r>
      <w:r>
        <w:rPr>
          <w:rFonts w:eastAsia="IRNazanin" w:cs="IRNazanin"/>
          <w:color w:val="111111"/>
          <w:sz w:val="28"/>
          <w:szCs w:val="28"/>
          <w:rtl w:val="true"/>
          <w:lang w:bidi="fa-IR"/>
        </w:rPr>
        <w:t>.</w:t>
      </w:r>
    </w:p>
    <w:p>
      <w:pPr>
        <w:pStyle w:val="Heading4"/>
        <w:numPr>
          <w:ilvl w:val="3"/>
          <w:numId w:val="1"/>
        </w:numPr>
        <w:rPr/>
      </w:pPr>
      <w:bookmarkStart w:id="3383" w:name="__RefHeading___Toc513932_3244359995"/>
      <w:bookmarkStart w:id="3384" w:name="_Toc1493"/>
      <w:bookmarkEnd w:id="3383"/>
      <w:r>
        <w:rPr>
          <w:rtl w:val="true"/>
        </w:rPr>
        <w:t>نکته‌ها</w:t>
      </w:r>
      <w:r>
        <w:rPr>
          <w:rtl w:val="true"/>
        </w:rPr>
        <w:t>:</w:t>
      </w:r>
      <w:bookmarkEnd w:id="3384"/>
    </w:p>
    <w:p>
      <w:pPr>
        <w:pStyle w:val="BookText"/>
        <w:rPr/>
      </w:pPr>
      <w:r>
        <w:rPr>
          <w:rFonts w:ascii="IRNazanin" w:hAnsi="IRNazanin" w:eastAsia="IRNazanin"/>
          <w:color w:val="111111"/>
          <w:sz w:val="28"/>
          <w:sz w:val="28"/>
          <w:szCs w:val="28"/>
          <w:rtl w:val="true"/>
          <w:lang w:bidi="fa-IR"/>
        </w:rPr>
        <w:t>در روایات،پیمان در آیه را،پیمان مردم با رهبران الهی دانسته‌اند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اگر مردم به پیمان‌های خود وفادار باشند،خداوند به الطافی که وعده داده،لباس عمل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3385" w:name="__RefHeading___Toc513934_3244359995"/>
      <w:bookmarkStart w:id="3386" w:name="_Toc1494"/>
      <w:bookmarkEnd w:id="3385"/>
      <w:r>
        <w:rPr>
          <w:rtl w:val="true"/>
        </w:rPr>
        <w:t>پیام‌ها</w:t>
      </w:r>
      <w:bookmarkEnd w:id="3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پیمان‌ها و سوگندهای الهی،لازم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سوگند و عهدی لازم است که قصد جدّی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تَوْکِیدِهٰا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خاطر سوگندهای لغو مؤاخذه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شما را خدا می‌داند و کیفر می‌دهد،خواه مردم بفهمند یا نفهمند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یَعْلَمُ مٰا تَفْعَلُونَ</w:t>
      </w:r>
      <w:r>
        <w:rPr>
          <w:rFonts w:eastAsia="Amiri" w:cs="Amiri" w:ascii="Amiri" w:hAnsi="Amiri"/>
          <w:color w:val="111111"/>
          <w:sz w:val="28"/>
          <w:szCs w:val="28"/>
          <w:rtl w:val="true"/>
          <w:lang w:bidi="ar-SA"/>
        </w:rPr>
        <w:t>»</w:t>
      </w:r>
    </w:p>
    <w:p>
      <w:pPr>
        <w:pStyle w:val="Heading3"/>
        <w:numPr>
          <w:ilvl w:val="2"/>
          <w:numId w:val="1"/>
        </w:numPr>
        <w:rPr/>
      </w:pPr>
      <w:bookmarkStart w:id="3387" w:name="__RefHeading___Toc513936_3244359995"/>
      <w:bookmarkStart w:id="3388" w:name="_Toc1495"/>
      <w:bookmarkEnd w:id="338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92</w:t>
      </w:r>
      <w:r>
        <w:rPr>
          <w:rtl w:val="true"/>
        </w:rPr>
        <w:t>]</w:t>
      </w:r>
      <w:bookmarkEnd w:id="3388"/>
    </w:p>
    <w:p>
      <w:pPr>
        <w:pStyle w:val="Heading4"/>
        <w:numPr>
          <w:ilvl w:val="3"/>
          <w:numId w:val="1"/>
        </w:numPr>
        <w:rPr/>
      </w:pPr>
      <w:bookmarkStart w:id="3389" w:name="__RefHeading___Toc513938_3244359995"/>
      <w:bookmarkStart w:id="3390" w:name="_Toc1496"/>
      <w:bookmarkEnd w:id="3389"/>
      <w:r>
        <w:rPr>
          <w:rtl w:val="true"/>
        </w:rPr>
        <w:t>اشاره</w:t>
      </w:r>
      <w:bookmarkEnd w:id="339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3391" w:name="pg13165_115166"/>
    </w:p>
    <w:p>
      <w:pPr>
        <w:pStyle w:val="BookText"/>
        <w:rPr/>
      </w:pPr>
      <w:bookmarkEnd w:id="3391"/>
      <w:r>
        <w:rPr>
          <w:rFonts w:ascii="IRNazanin" w:hAnsi="IRNazanin" w:eastAsia="IRNazanin"/>
          <w:color w:val="111111"/>
          <w:sz w:val="28"/>
          <w:sz w:val="28"/>
          <w:szCs w:val="28"/>
          <w:rtl w:val="true"/>
          <w:lang w:bidi="fa-IR"/>
        </w:rPr>
        <w:t>و مانند آن زن نباشید که بافته‌ی خویش را پس از محکم بافتن،رشته رشته می‌کرد،سوگندهای خود را دستاویز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خودتان می‌گیرید به خیال آنکه گروهی از گروه دیگری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را که با گروه ضعیف بسته‌اید می‌شکنید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شما را با آن سوگندها،آزمایش می‌کند و حتماً آنچه را که در آن اختلاف می‌کردید در قیامت برایتان روشن خواهد ساخت</w:t>
      </w:r>
      <w:r>
        <w:rPr>
          <w:rFonts w:eastAsia="IRNazanin" w:cs="IRNazanin"/>
          <w:color w:val="111111"/>
          <w:sz w:val="28"/>
          <w:szCs w:val="28"/>
          <w:rtl w:val="true"/>
          <w:lang w:bidi="fa-IR"/>
        </w:rPr>
        <w:t>.</w:t>
      </w:r>
    </w:p>
    <w:p>
      <w:pPr>
        <w:pStyle w:val="Heading4"/>
        <w:numPr>
          <w:ilvl w:val="3"/>
          <w:numId w:val="1"/>
        </w:numPr>
        <w:rPr/>
      </w:pPr>
      <w:bookmarkStart w:id="3392" w:name="__RefHeading___Toc513940_3244359995"/>
      <w:bookmarkStart w:id="3393" w:name="_Toc1497"/>
      <w:bookmarkEnd w:id="3392"/>
      <w:r>
        <w:rPr>
          <w:rtl w:val="true"/>
        </w:rPr>
        <w:t>نکته‌ها</w:t>
      </w:r>
      <w:r>
        <w:rPr>
          <w:rtl w:val="true"/>
        </w:rPr>
        <w:t>:</w:t>
      </w:r>
      <w:bookmarkEnd w:id="3393"/>
    </w:p>
    <w:p>
      <w:pPr>
        <w:pStyle w:val="BookText"/>
        <w:rPr/>
      </w:pPr>
      <w:r>
        <w:rPr>
          <w:rFonts w:ascii="IRNazanin" w:hAnsi="IRNazanin" w:eastAsia="IRNazanin"/>
          <w:color w:val="111111"/>
          <w:sz w:val="28"/>
          <w:sz w:val="28"/>
          <w:szCs w:val="28"/>
          <w:rtl w:val="true"/>
          <w:lang w:bidi="fa-IR"/>
        </w:rPr>
        <w:t>در تاریخ آمده که زن بی‌خردی در نیمی از روز پنبه و پشمی را می‌بافت و در نیمِ دیگر بافته خود را وامی‌تابید،کار او یک ضرب المثل شد که قرآن نیز برای کسانی که زحمات خود را هدر،و پیمان‌های خود را می‌شکنند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در مسجد مدینه در خطبه‌ای که علیه حاکمان وقت ایراد فرمود،این آیه را تلاوت کرد که مثال شما به خاطر پیمان شکنی نسبت به بیعتی که در غدیر خم با علی علیه السلام داشتید،مثال همان زنی است که می‌بافت و سپس بافته خود را پنبه می‌کرد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مثال‌ها و ضرب المثل‌های قرآن به نحوی است که در همه‌ی مکان‌ها و زمان‌ها تازگی و روشنی و طبیعی بودن خود را حفظ می‌کند و از کودک دبستانی تا فیلسوف را اشباع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أُمَّةٌ هِیَ أَرْبیٰ مِنْ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بخاطر قدرت و کثرت گروهی،پیمانی را که با گروه کوچک‌تر بسته‌اید نشکنید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بخاطر آنکه ابرقدرت شده‌اید،پیمان خود را با گروه‌های کوچک نشکنید</w:t>
      </w:r>
      <w:r>
        <w:rPr>
          <w:rFonts w:eastAsia="IRNazanin" w:cs="IRNazanin"/>
          <w:color w:val="111111"/>
          <w:sz w:val="28"/>
          <w:szCs w:val="28"/>
          <w:rtl w:val="true"/>
          <w:lang w:bidi="fa-IR"/>
        </w:rPr>
        <w:t>.</w:t>
      </w:r>
    </w:p>
    <w:p>
      <w:pPr>
        <w:pStyle w:val="Heading4"/>
        <w:numPr>
          <w:ilvl w:val="3"/>
          <w:numId w:val="1"/>
        </w:numPr>
        <w:rPr/>
      </w:pPr>
      <w:bookmarkStart w:id="3394" w:name="__RefHeading___Toc513942_3244359995"/>
      <w:bookmarkStart w:id="3395" w:name="_Toc1498"/>
      <w:bookmarkEnd w:id="3394"/>
      <w:r>
        <w:rPr>
          <w:rtl w:val="true"/>
        </w:rPr>
        <w:t>پیام‌ها</w:t>
      </w:r>
      <w:bookmarkEnd w:id="339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شکنی،هدر دادن زحمات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غَزْلَهٰا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پیمان محکم‌تر بسته شود،شکستن آن زشت‌تر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قُوَّةٍ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پی در پی،ننگ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bookmarkStart w:id="3396" w:name="pg13165_115167"/>
    </w:p>
    <w:p>
      <w:pPr>
        <w:pStyle w:val="BookText"/>
        <w:rPr/>
      </w:pPr>
      <w:bookmarkEnd w:id="33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مقدّسات بازی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را دستاویز و وسیله‌ی خدعه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أَیْمٰانَکُمْ دَخَلاً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تعداد و هیاهوهای سیاسی و اقتصادی،زمینه‌ی پیمان شکنی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آزمایش،وفای به تعهدات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یَبْلُوکُمُ اللّٰهُ 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معاد،عامل تقوی و مراعات پیمان‌ها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لَیُبَیِّنَنَّ لَکُمْ یَوْمَ الْقِیٰامَةِ</w:t>
      </w:r>
      <w:r>
        <w:rPr>
          <w:rFonts w:eastAsia="IRNazanin" w:cs="IRNazanin"/>
          <w:color w:val="111111"/>
          <w:sz w:val="28"/>
          <w:szCs w:val="28"/>
          <w:rtl w:val="true"/>
          <w:lang w:bidi="fa-IR"/>
        </w:rPr>
        <w:t>»</w:t>
      </w:r>
    </w:p>
    <w:p>
      <w:pPr>
        <w:pStyle w:val="Heading3"/>
        <w:numPr>
          <w:ilvl w:val="2"/>
          <w:numId w:val="1"/>
        </w:numPr>
        <w:rPr/>
      </w:pPr>
      <w:bookmarkStart w:id="3397" w:name="__RefHeading___Toc513944_3244359995"/>
      <w:bookmarkStart w:id="3398" w:name="_Toc1499"/>
      <w:bookmarkEnd w:id="339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93</w:t>
      </w:r>
      <w:r>
        <w:rPr>
          <w:rtl w:val="true"/>
        </w:rPr>
        <w:t>]</w:t>
      </w:r>
      <w:bookmarkEnd w:id="3398"/>
    </w:p>
    <w:p>
      <w:pPr>
        <w:pStyle w:val="Heading4"/>
        <w:numPr>
          <w:ilvl w:val="3"/>
          <w:numId w:val="1"/>
        </w:numPr>
        <w:rPr/>
      </w:pPr>
      <w:bookmarkStart w:id="3399" w:name="__RefHeading___Toc513946_3244359995"/>
      <w:bookmarkStart w:id="3400" w:name="_Toc1500"/>
      <w:bookmarkEnd w:id="3399"/>
      <w:r>
        <w:rPr>
          <w:rtl w:val="true"/>
        </w:rPr>
        <w:t>اشاره</w:t>
      </w:r>
      <w:bookmarkEnd w:id="3400"/>
    </w:p>
    <w:p>
      <w:pPr>
        <w:pStyle w:val="BookText"/>
        <w:rPr/>
      </w:pP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به طور اکراه و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هیچ اختلافی نباشد،ولی این اجبار و اکراه خلاف سنّت و برنامه اوست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خودش وامی‌گذارد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هدایت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 و قطعاً شما از آنچه انجام می‌دادید بازخواست خواهید شد</w:t>
      </w:r>
      <w:r>
        <w:rPr>
          <w:rFonts w:eastAsia="IRNazanin" w:cs="IRNazanin"/>
          <w:color w:val="111111"/>
          <w:sz w:val="28"/>
          <w:szCs w:val="28"/>
          <w:rtl w:val="true"/>
          <w:lang w:bidi="fa-IR"/>
        </w:rPr>
        <w:t>.</w:t>
      </w:r>
    </w:p>
    <w:p>
      <w:pPr>
        <w:pStyle w:val="Heading4"/>
        <w:numPr>
          <w:ilvl w:val="3"/>
          <w:numId w:val="1"/>
        </w:numPr>
        <w:rPr/>
      </w:pPr>
      <w:bookmarkStart w:id="3401" w:name="__RefHeading___Toc513948_3244359995"/>
      <w:bookmarkStart w:id="3402" w:name="_Toc1501"/>
      <w:bookmarkEnd w:id="3401"/>
      <w:r>
        <w:rPr>
          <w:rtl w:val="true"/>
        </w:rPr>
        <w:t>نکته‌ها</w:t>
      </w:r>
      <w:r>
        <w:rPr>
          <w:rtl w:val="true"/>
        </w:rPr>
        <w:t>:</w:t>
      </w:r>
      <w:bookmarkEnd w:id="3402"/>
    </w:p>
    <w:p>
      <w:pPr>
        <w:pStyle w:val="BookText"/>
        <w:rPr/>
      </w:pPr>
      <w:r>
        <w:rPr>
          <w:rFonts w:ascii="IRNazanin" w:hAnsi="IRNazanin" w:eastAsia="IRNazanin"/>
          <w:color w:val="111111"/>
          <w:sz w:val="28"/>
          <w:sz w:val="28"/>
          <w:szCs w:val="28"/>
          <w:rtl w:val="true"/>
          <w:lang w:bidi="fa-IR"/>
        </w:rPr>
        <w:t>خداوند همه‌ی مردم را به طور فطری هدایت می‌فرماید،لکن مردم بر اساس اختیار و آزادی که دارند دو گروه می‌شوند؛گروهی بر خلاف عقل و فطرت راه خلاف را انتخاب می‌کنند و توبه نمی‌کنند،خداوند نیز آنان را به حال خود رها و گمراه می‌کند،ولی گروهی همان راه فطرت و اطاعت را انتخاب می‌کنند،و خداوند آنان را کمک و هدایت می‌کند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مراد از هدایت و گمراه کردن خداوند مرحله‌ی بعد از انتخاب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هدف معلّم در روز اول تدریس آموزش دادن به همه شاگردان است لکن گروهی که برای فهمیدن تلاش می‌کنند معلّم وقت خصوصی نیز به آنان می‌دهد،ولی شاگرد بازی‌گوش را به حال خود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هدایت و گمراه شدن انسان اختیاری نبود،در پایان آیه خداوند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بازخواست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خداوند نشانه‌ی آزادی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bookmarkStart w:id="3403" w:name="pg13165_115168"/>
    </w:p>
    <w:p>
      <w:pPr>
        <w:pStyle w:val="BookText"/>
        <w:rPr/>
      </w:pPr>
      <w:bookmarkEnd w:id="3403"/>
      <w:r>
        <w:rPr>
          <w:rFonts w:ascii="IRNazanin" w:hAnsi="IRNazanin" w:eastAsia="IRNazanin"/>
          <w:color w:val="111111"/>
          <w:sz w:val="28"/>
          <w:sz w:val="28"/>
          <w:szCs w:val="28"/>
          <w:rtl w:val="true"/>
          <w:lang w:bidi="fa-IR"/>
        </w:rPr>
        <w:t>انسان مجبور مورد بازخواست قرار نمی‌گیرد</w:t>
      </w:r>
      <w:r>
        <w:rPr>
          <w:rFonts w:eastAsia="IRNazanin" w:cs="IRNazanin"/>
          <w:color w:val="111111"/>
          <w:sz w:val="28"/>
          <w:szCs w:val="28"/>
          <w:rtl w:val="true"/>
          <w:lang w:bidi="fa-IR"/>
        </w:rPr>
        <w:t>.</w:t>
      </w:r>
    </w:p>
    <w:p>
      <w:pPr>
        <w:pStyle w:val="Heading4"/>
        <w:numPr>
          <w:ilvl w:val="3"/>
          <w:numId w:val="1"/>
        </w:numPr>
        <w:rPr/>
      </w:pPr>
      <w:bookmarkStart w:id="3404" w:name="__RefHeading___Toc513950_3244359995"/>
      <w:bookmarkStart w:id="3405" w:name="_Toc1502"/>
      <w:bookmarkEnd w:id="3404"/>
      <w:r>
        <w:rPr>
          <w:rtl w:val="true"/>
        </w:rPr>
        <w:t>پیام‌ها</w:t>
      </w:r>
      <w:bookmarkEnd w:id="3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اجبار مردم باز است،لکن سنّت و برنامه او آزاد گذاشتن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عقیده و راه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در قیامت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بازخواست از همه‌ی کارهای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کُنْتُمْ</w:t>
      </w:r>
      <w:r>
        <w:rPr>
          <w:rFonts w:eastAsia="IRNazanin" w:cs="IRNazanin"/>
          <w:color w:val="111111"/>
          <w:sz w:val="28"/>
          <w:szCs w:val="28"/>
          <w:rtl w:val="true"/>
          <w:lang w:bidi="fa-IR"/>
        </w:rPr>
        <w:t>»</w:t>
      </w:r>
    </w:p>
    <w:p>
      <w:pPr>
        <w:pStyle w:val="Heading3"/>
        <w:numPr>
          <w:ilvl w:val="2"/>
          <w:numId w:val="1"/>
        </w:numPr>
        <w:rPr/>
      </w:pPr>
      <w:bookmarkStart w:id="3406" w:name="__RefHeading___Toc513952_3244359995"/>
      <w:bookmarkStart w:id="3407" w:name="_Toc1503"/>
      <w:bookmarkEnd w:id="340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94</w:t>
      </w:r>
      <w:r>
        <w:rPr>
          <w:rtl w:val="true"/>
        </w:rPr>
        <w:t>]</w:t>
      </w:r>
      <w:bookmarkEnd w:id="3407"/>
    </w:p>
    <w:p>
      <w:pPr>
        <w:pStyle w:val="Heading4"/>
        <w:numPr>
          <w:ilvl w:val="3"/>
          <w:numId w:val="1"/>
        </w:numPr>
        <w:rPr/>
      </w:pPr>
      <w:bookmarkStart w:id="3408" w:name="__RefHeading___Toc513954_3244359995"/>
      <w:bookmarkStart w:id="3409" w:name="_Toc1504"/>
      <w:bookmarkEnd w:id="3408"/>
      <w:r>
        <w:rPr>
          <w:rtl w:val="true"/>
        </w:rPr>
        <w:t>اشاره</w:t>
      </w:r>
      <w:bookmarkEnd w:id="3409"/>
    </w:p>
    <w:p>
      <w:pPr>
        <w:pStyle w:val="BookText"/>
        <w:rPr/>
      </w:pP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سوگندهایتان را مایه‌ی فریب میان خودتان قرار ندهید،تا مبادا گامی بعد از استواری‌اش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حُرمت و قداست سوگند و پیمان و اطمینان 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بدی را خواهید چشید و برای شما عذابی بزرگ است</w:t>
      </w:r>
      <w:r>
        <w:rPr>
          <w:rFonts w:eastAsia="IRNazanin" w:cs="IRNazanin"/>
          <w:color w:val="111111"/>
          <w:sz w:val="28"/>
          <w:szCs w:val="28"/>
          <w:rtl w:val="true"/>
          <w:lang w:bidi="fa-IR"/>
        </w:rPr>
        <w:t>.</w:t>
      </w:r>
    </w:p>
    <w:p>
      <w:pPr>
        <w:pStyle w:val="Heading4"/>
        <w:numPr>
          <w:ilvl w:val="3"/>
          <w:numId w:val="1"/>
        </w:numPr>
        <w:rPr/>
      </w:pPr>
      <w:bookmarkStart w:id="3410" w:name="__RefHeading___Toc513956_3244359995"/>
      <w:bookmarkStart w:id="3411" w:name="_Toc1505"/>
      <w:bookmarkEnd w:id="3410"/>
      <w:r>
        <w:rPr>
          <w:rtl w:val="true"/>
        </w:rPr>
        <w:t>نکته‌ها</w:t>
      </w:r>
      <w:r>
        <w:rPr>
          <w:rtl w:val="true"/>
        </w:rPr>
        <w:t>:</w:t>
      </w:r>
      <w:bookmarkEnd w:id="341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هم به معنای بازماندن است و هم بازداشتن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412" w:name="__RefHeading___Toc513958_3244359995"/>
      <w:bookmarkStart w:id="3413" w:name="_Toc1506"/>
      <w:bookmarkEnd w:id="3412"/>
      <w:r>
        <w:rPr>
          <w:rtl w:val="true"/>
        </w:rPr>
        <w:t>پیام‌ها</w:t>
      </w:r>
      <w:bookmarkEnd w:id="341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خطر شایع و جدّی بود،سفارشات و نهی خود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سوء استفاده از سوگند نهی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أَیْمٰانَکُمْ دَخَلاً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سوء استفاده از مقدّسات،سبب بدعاقبتی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گناه،زمینه و بستر گناهان دیگران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پیمان‌شکنی،مقدّمه‌ی بدعاقبتی و آن نیز مقدّمه‌ی بازماندن و بازداشتن دیگران از راه خدا می‌شود</w:t>
      </w:r>
      <w:r>
        <w:rPr>
          <w:rFonts w:eastAsia="IRNazanin" w:cs="IRNazanin"/>
          <w:color w:val="111111"/>
          <w:sz w:val="28"/>
          <w:szCs w:val="28"/>
          <w:rtl w:val="true"/>
          <w:lang w:bidi="fa-IR"/>
        </w:rPr>
        <w:t>)</w:t>
      </w:r>
      <w:bookmarkStart w:id="3414" w:name="pg13165_115169"/>
    </w:p>
    <w:p>
      <w:pPr>
        <w:pStyle w:val="BookText"/>
        <w:rPr/>
      </w:pPr>
      <w:bookmarkEnd w:id="3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صَدَدْتُمْ عَنْ سَبِیلِ اللّٰهِ</w:t>
      </w:r>
      <w:r>
        <w:rPr>
          <w:rFonts w:eastAsia="Amiri" w:cs="Amiri" w:ascii="Amiri" w:hAnsi="Amiri"/>
          <w:color w:val="111111"/>
          <w:sz w:val="28"/>
          <w:szCs w:val="28"/>
          <w:rtl w:val="true"/>
          <w:lang w:bidi="ar-SA"/>
        </w:rPr>
        <w:t>»</w:t>
      </w:r>
    </w:p>
    <w:p>
      <w:pPr>
        <w:pStyle w:val="Heading3"/>
        <w:numPr>
          <w:ilvl w:val="2"/>
          <w:numId w:val="1"/>
        </w:numPr>
        <w:rPr/>
      </w:pPr>
      <w:bookmarkStart w:id="3415" w:name="__RefHeading___Toc513960_3244359995"/>
      <w:bookmarkStart w:id="3416" w:name="_Toc1507"/>
      <w:bookmarkEnd w:id="341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95</w:t>
      </w:r>
      <w:r>
        <w:rPr>
          <w:rtl w:val="true"/>
        </w:rPr>
        <w:t>]</w:t>
      </w:r>
      <w:bookmarkEnd w:id="3416"/>
    </w:p>
    <w:p>
      <w:pPr>
        <w:pStyle w:val="Heading4"/>
        <w:numPr>
          <w:ilvl w:val="3"/>
          <w:numId w:val="1"/>
        </w:numPr>
        <w:rPr/>
      </w:pPr>
      <w:bookmarkStart w:id="3417" w:name="__RefHeading___Toc513962_3244359995"/>
      <w:bookmarkStart w:id="3418" w:name="_Toc1508"/>
      <w:bookmarkEnd w:id="3417"/>
      <w:r>
        <w:rPr>
          <w:rtl w:val="true"/>
        </w:rPr>
        <w:t>اشاره</w:t>
      </w:r>
      <w:bookmarkEnd w:id="3418"/>
    </w:p>
    <w:p>
      <w:pPr>
        <w:pStyle w:val="BookText"/>
        <w:rPr/>
      </w:pP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پیمان خدا را با بهای کمی معامله نکنید،زیرا اگر بدانید،آنچه نزد خداست همان برای شما بهتر است</w:t>
      </w:r>
      <w:r>
        <w:rPr>
          <w:rFonts w:eastAsia="IRNazanin" w:cs="IRNazanin"/>
          <w:color w:val="111111"/>
          <w:sz w:val="28"/>
          <w:szCs w:val="28"/>
          <w:rtl w:val="true"/>
          <w:lang w:bidi="fa-IR"/>
        </w:rPr>
        <w:t>.</w:t>
      </w:r>
    </w:p>
    <w:p>
      <w:pPr>
        <w:pStyle w:val="Heading4"/>
        <w:numPr>
          <w:ilvl w:val="3"/>
          <w:numId w:val="1"/>
        </w:numPr>
        <w:rPr/>
      </w:pPr>
      <w:bookmarkStart w:id="3419" w:name="__RefHeading___Toc513964_3244359995"/>
      <w:bookmarkStart w:id="3420" w:name="_Toc1509"/>
      <w:bookmarkEnd w:id="3419"/>
      <w:r>
        <w:rPr>
          <w:rtl w:val="true"/>
        </w:rPr>
        <w:t>نکته‌ها</w:t>
      </w:r>
      <w:r>
        <w:rPr>
          <w:rtl w:val="true"/>
        </w:rPr>
        <w:t>:</w:t>
      </w:r>
      <w:bookmarkEnd w:id="3420"/>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پیمان‌شکنی و عقوبت آن چند تعبیر مهم به چشم می‌خورد،که خود نشانه‌ی خطر این گناه است؛کثرت جمعیّت و قدرت شما یا دیگران،زمینه و دستاویز پیمان‌شکنی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هِیَ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آزمایش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یَبْلُوکُمُ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شما را بازخواست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استواری شما را محو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بهای کم،پیمان الهی را نشکنید</w:t>
      </w:r>
      <w:r>
        <w:rPr>
          <w:rFonts w:eastAsia="IRNazanin" w:cs="IRNazanin"/>
          <w:color w:val="111111"/>
          <w:sz w:val="28"/>
          <w:szCs w:val="28"/>
          <w:rtl w:val="true"/>
          <w:lang w:bidi="fa-IR"/>
        </w:rPr>
        <w:t>.</w:t>
      </w:r>
    </w:p>
    <w:p>
      <w:pPr>
        <w:pStyle w:val="Heading4"/>
        <w:numPr>
          <w:ilvl w:val="3"/>
          <w:numId w:val="1"/>
        </w:numPr>
        <w:rPr/>
      </w:pPr>
      <w:bookmarkStart w:id="3421" w:name="__RefHeading___Toc513966_3244359995"/>
      <w:bookmarkStart w:id="3422" w:name="_Toc1510"/>
      <w:bookmarkEnd w:id="3421"/>
      <w:r>
        <w:rPr>
          <w:rtl w:val="true"/>
        </w:rPr>
        <w:t>پیام‌ها</w:t>
      </w:r>
      <w:bookmarkEnd w:id="3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پیمان‌شکنی،رسیدن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تَشْتَرُوا بِعَهْدِ اللّٰهِ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معامله کنید،باز هم نسبت به پیمان‌شکنی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الطاف الهی و پیمان‌شکنی برای بدست آوردن کامیابی،یک ساده‌نگری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لَکُمْ إِنْ کُنْتُمْ تَعْلَمُونَ</w:t>
      </w:r>
      <w:r>
        <w:rPr>
          <w:rFonts w:eastAsia="IRNazanin" w:cs="IRNazanin"/>
          <w:color w:val="111111"/>
          <w:sz w:val="28"/>
          <w:szCs w:val="28"/>
          <w:rtl w:val="true"/>
          <w:lang w:bidi="fa-IR"/>
        </w:rPr>
        <w:t>»</w:t>
      </w:r>
    </w:p>
    <w:p>
      <w:pPr>
        <w:pStyle w:val="Heading3"/>
        <w:numPr>
          <w:ilvl w:val="2"/>
          <w:numId w:val="1"/>
        </w:numPr>
        <w:rPr/>
      </w:pPr>
      <w:bookmarkStart w:id="3423" w:name="__RefHeading___Toc513968_3244359995"/>
      <w:bookmarkStart w:id="3424" w:name="_Toc1511"/>
      <w:bookmarkEnd w:id="342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96</w:t>
      </w:r>
      <w:r>
        <w:rPr>
          <w:rtl w:val="true"/>
        </w:rPr>
        <w:t>]</w:t>
      </w:r>
      <w:bookmarkEnd w:id="3424"/>
    </w:p>
    <w:p>
      <w:pPr>
        <w:pStyle w:val="Heading4"/>
        <w:numPr>
          <w:ilvl w:val="3"/>
          <w:numId w:val="1"/>
        </w:numPr>
        <w:rPr/>
      </w:pPr>
      <w:bookmarkStart w:id="3425" w:name="__RefHeading___Toc513970_3244359995"/>
      <w:bookmarkStart w:id="3426" w:name="_Toc1512"/>
      <w:bookmarkEnd w:id="3425"/>
      <w:r>
        <w:rPr>
          <w:rtl w:val="true"/>
        </w:rPr>
        <w:t>اشاره</w:t>
      </w:r>
      <w:bookmarkEnd w:id="3426"/>
    </w:p>
    <w:p>
      <w:pPr>
        <w:pStyle w:val="BookText"/>
        <w:rPr/>
      </w:pP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نزد شماست به پایان می‌رسد،و آنچه نزد خداست باقی و پایدار است،و کسانی که صبر پیشه کردند،همانا مزدشان را بر پایه نیکوترین کاری که می‌کردند،پاداش خواهیم داد</w:t>
      </w:r>
      <w:r>
        <w:rPr>
          <w:rFonts w:eastAsia="IRNazanin" w:cs="IRNazanin"/>
          <w:color w:val="111111"/>
          <w:sz w:val="28"/>
          <w:szCs w:val="28"/>
          <w:rtl w:val="true"/>
          <w:lang w:bidi="fa-IR"/>
        </w:rPr>
        <w:t>.</w:t>
      </w:r>
      <w:bookmarkStart w:id="3427" w:name="pg13165_115170"/>
    </w:p>
    <w:p>
      <w:pPr>
        <w:pStyle w:val="Heading4"/>
        <w:numPr>
          <w:ilvl w:val="3"/>
          <w:numId w:val="1"/>
        </w:numPr>
        <w:rPr/>
      </w:pPr>
      <w:bookmarkStart w:id="3428" w:name="__RefHeading___Toc513972_3244359995"/>
      <w:bookmarkStart w:id="3429" w:name="_Toc1513"/>
      <w:bookmarkEnd w:id="3427"/>
      <w:bookmarkEnd w:id="3428"/>
      <w:r>
        <w:rPr>
          <w:rtl w:val="true"/>
        </w:rPr>
        <w:t>پیام‌ها</w:t>
      </w:r>
      <w:bookmarkEnd w:id="3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خدا،هیچ کس و هیچ چیز باقی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مادیات و پیوسته به خدا و پایداری بر تعهدات و وفای به عهد، نیاز به صبر و مخالفت با هوای نفس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دنیا،محرومیّت نیست کامیابی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مشتری بهتر از خدا نیست،چون جنس معمولی یا پست را هم به قیمت گران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 مٰا کٰانُوا یَعْمَلُونَ</w:t>
      </w:r>
      <w:r>
        <w:rPr>
          <w:rFonts w:eastAsia="IRNazanin" w:cs="IRNazanin"/>
          <w:color w:val="111111"/>
          <w:sz w:val="28"/>
          <w:szCs w:val="28"/>
          <w:rtl w:val="true"/>
          <w:lang w:bidi="fa-IR"/>
        </w:rPr>
        <w:t>»</w:t>
      </w:r>
    </w:p>
    <w:p>
      <w:pPr>
        <w:pStyle w:val="Heading3"/>
        <w:numPr>
          <w:ilvl w:val="2"/>
          <w:numId w:val="1"/>
        </w:numPr>
        <w:rPr/>
      </w:pPr>
      <w:bookmarkStart w:id="3430" w:name="__RefHeading___Toc513974_3244359995"/>
      <w:bookmarkStart w:id="3431" w:name="_Toc1514"/>
      <w:bookmarkEnd w:id="343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97</w:t>
      </w:r>
      <w:r>
        <w:rPr>
          <w:rtl w:val="true"/>
        </w:rPr>
        <w:t>]</w:t>
      </w:r>
      <w:bookmarkEnd w:id="3431"/>
    </w:p>
    <w:p>
      <w:pPr>
        <w:pStyle w:val="Heading4"/>
        <w:numPr>
          <w:ilvl w:val="3"/>
          <w:numId w:val="1"/>
        </w:numPr>
        <w:rPr/>
      </w:pPr>
      <w:bookmarkStart w:id="3432" w:name="__RefHeading___Toc513976_3244359995"/>
      <w:bookmarkStart w:id="3433" w:name="_Toc1515"/>
      <w:bookmarkEnd w:id="3432"/>
      <w:r>
        <w:rPr>
          <w:rtl w:val="true"/>
        </w:rPr>
        <w:t>اشاره</w:t>
      </w:r>
      <w:bookmarkEnd w:id="3433"/>
    </w:p>
    <w:p>
      <w:pPr>
        <w:pStyle w:val="BookText"/>
        <w:rPr/>
      </w:pP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مرد یا زن که مؤمن باشد و کار شایسته کند،حتماً به زندگی پاک و پسندیده‌ای زنده‌اش می‌داریم و قطعاً مزدشان را نیکوتر از آنچه انجام داده‌اند،پاداش خواهیم داد</w:t>
      </w:r>
      <w:r>
        <w:rPr>
          <w:rFonts w:eastAsia="IRNazanin" w:cs="IRNazanin"/>
          <w:color w:val="111111"/>
          <w:sz w:val="28"/>
          <w:szCs w:val="28"/>
          <w:rtl w:val="true"/>
          <w:lang w:bidi="fa-IR"/>
        </w:rPr>
        <w:t>.</w:t>
      </w:r>
    </w:p>
    <w:p>
      <w:pPr>
        <w:pStyle w:val="Heading4"/>
        <w:numPr>
          <w:ilvl w:val="3"/>
          <w:numId w:val="1"/>
        </w:numPr>
        <w:rPr/>
      </w:pPr>
      <w:bookmarkStart w:id="3434" w:name="__RefHeading___Toc513978_3244359995"/>
      <w:bookmarkStart w:id="3435" w:name="_Toc1516"/>
      <w:bookmarkEnd w:id="3434"/>
      <w:r>
        <w:rPr>
          <w:rtl w:val="true"/>
        </w:rPr>
        <w:t>نکته‌ها</w:t>
      </w:r>
      <w:r>
        <w:rPr>
          <w:rtl w:val="true"/>
        </w:rPr>
        <w:t>:</w:t>
      </w:r>
      <w:bookmarkEnd w:id="3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دلی آرام و روحی مؤمن داشته باشد،مؤمن به نور خدا می‌بیند،مشمول دعای فرشتگان است،مشمول تأییدات الهی است،اینگونه افراد خوف و حزنی ندارند</w:t>
      </w:r>
      <w:r>
        <w:rPr>
          <w:rFonts w:eastAsia="IRNazanin" w:cs="IRNazanin"/>
          <w:color w:val="111111"/>
          <w:sz w:val="28"/>
          <w:szCs w:val="28"/>
          <w:rtl w:val="true"/>
          <w:lang w:bidi="fa-IR"/>
        </w:rPr>
        <w:t>.</w:t>
      </w:r>
    </w:p>
    <w:p>
      <w:pPr>
        <w:pStyle w:val="Heading4"/>
        <w:numPr>
          <w:ilvl w:val="3"/>
          <w:numId w:val="1"/>
        </w:numPr>
        <w:rPr/>
      </w:pPr>
      <w:bookmarkStart w:id="3436" w:name="__RefHeading___Toc513980_3244359995"/>
      <w:bookmarkStart w:id="3437" w:name="_Toc1517"/>
      <w:bookmarkEnd w:id="3436"/>
      <w:r>
        <w:rPr>
          <w:rtl w:val="true"/>
        </w:rPr>
        <w:t>پیام‌ها</w:t>
      </w:r>
      <w:bookmarkEnd w:id="343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پاداش،سنّ،نژاد،جنسیّت،موقعیّت اجتماعی،سیاسی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کسب کمالات معنوی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عمل صالح،ایمان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عمل صالح،بی‌پاسخ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w:t>
      </w:r>
      <w:bookmarkStart w:id="3438" w:name="pg13165_115171"/>
    </w:p>
    <w:p>
      <w:pPr>
        <w:pStyle w:val="BookText"/>
        <w:rPr/>
      </w:pPr>
      <w:bookmarkEnd w:id="34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تفکّر جاهلی مبنی بر تحقیر زن در کار باشد،باید نام و مقام زن را با صراحت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به تنهایی کافی نیست،خود انسان هم باید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ایمان و عمل صالح،گویی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p>
    <w:p>
      <w:pPr>
        <w:pStyle w:val="Heading3"/>
        <w:numPr>
          <w:ilvl w:val="2"/>
          <w:numId w:val="1"/>
        </w:numPr>
        <w:rPr/>
      </w:pPr>
      <w:bookmarkStart w:id="3439" w:name="__RefHeading___Toc513982_3244359995"/>
      <w:bookmarkStart w:id="3440" w:name="_Toc1518"/>
      <w:bookmarkEnd w:id="343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98</w:t>
      </w:r>
      <w:r>
        <w:rPr>
          <w:rtl w:val="true"/>
        </w:rPr>
        <w:t xml:space="preserve"> </w:t>
      </w:r>
      <w:r>
        <w:rPr>
          <w:rtl w:val="true"/>
        </w:rPr>
        <w:t xml:space="preserve">تا </w:t>
      </w:r>
      <w:r>
        <w:rPr/>
        <w:t>99</w:t>
      </w:r>
      <w:r>
        <w:rPr>
          <w:rtl w:val="true"/>
        </w:rPr>
        <w:t>]</w:t>
      </w:r>
      <w:bookmarkEnd w:id="3440"/>
    </w:p>
    <w:p>
      <w:pPr>
        <w:pStyle w:val="Heading4"/>
        <w:numPr>
          <w:ilvl w:val="3"/>
          <w:numId w:val="1"/>
        </w:numPr>
        <w:rPr/>
      </w:pPr>
      <w:bookmarkStart w:id="3441" w:name="__RefHeading___Toc513984_3244359995"/>
      <w:bookmarkStart w:id="3442" w:name="_Toc1519"/>
      <w:bookmarkEnd w:id="3441"/>
      <w:r>
        <w:rPr>
          <w:rtl w:val="true"/>
        </w:rPr>
        <w:t>اشاره</w:t>
      </w:r>
      <w:bookmarkEnd w:id="3442"/>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خواستی قرآن بخوانی،از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رانده شده به خداوند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را بر کسانی که ایمان آورده و بر پروردگارشان توکّل می‌کنند،غلبه و سلطه‌ای نیست</w:t>
      </w:r>
      <w:r>
        <w:rPr>
          <w:rFonts w:eastAsia="IRNazanin" w:cs="IRNazanin"/>
          <w:color w:val="111111"/>
          <w:sz w:val="28"/>
          <w:szCs w:val="28"/>
          <w:rtl w:val="true"/>
          <w:lang w:bidi="fa-IR"/>
        </w:rPr>
        <w:t>.</w:t>
      </w:r>
    </w:p>
    <w:p>
      <w:pPr>
        <w:pStyle w:val="Heading4"/>
        <w:numPr>
          <w:ilvl w:val="3"/>
          <w:numId w:val="1"/>
        </w:numPr>
        <w:rPr/>
      </w:pPr>
      <w:bookmarkStart w:id="3443" w:name="__RefHeading___Toc513986_3244359995"/>
      <w:bookmarkStart w:id="3444" w:name="_Toc1520"/>
      <w:bookmarkEnd w:id="3443"/>
      <w:r>
        <w:rPr>
          <w:rtl w:val="true"/>
        </w:rPr>
        <w:t>نکته‌ها</w:t>
      </w:r>
      <w:r>
        <w:rPr>
          <w:rtl w:val="true"/>
        </w:rPr>
        <w:t>:</w:t>
      </w:r>
      <w:bookmarkEnd w:id="3444"/>
    </w:p>
    <w:p>
      <w:pPr>
        <w:pStyle w:val="BookText"/>
        <w:rPr/>
      </w:pPr>
      <w:r>
        <w:rPr>
          <w:rFonts w:ascii="IRNazanin" w:hAnsi="IRNazanin" w:eastAsia="IRNazanin"/>
          <w:color w:val="111111"/>
          <w:sz w:val="28"/>
          <w:sz w:val="28"/>
          <w:szCs w:val="28"/>
          <w:rtl w:val="true"/>
          <w:lang w:bidi="fa-IR"/>
        </w:rPr>
        <w:t>هر کار خوبی ممکن است آفاتی داشته باشد،همان گونه که عزّت،آفتی دارد مثل تکبّر و خدمت به مردم،آفتی دارد مثل منت گذاشتن،قرائت قرآن نیز ممکن است آفاتی از قبیل خودنمایی،کسب درآمد،رقابت‌های منفی،فریب مردم،فهم غلط،تفسیر به رای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که انسان باید هنگام تلاوت قرآن از شرّ همه‌ی آفات،به خداوند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نیاز به سه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 و بدن فارغ و موضع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حالتی که در آن پیش داوری نباشد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اگر همراه با تفسیر و نظرات امامان معصوم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دل‌های پاک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هدایت و رشد و زیاد شدن ایمان و علم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هر گاه قرآن تلاوت می‌کنی ما میان تو و کسانی که ایمان به آخرت ندارند مانعی قرار می‌دهیم </w:t>
      </w:r>
      <w:r>
        <w:rPr>
          <w:rStyle w:val="FootnoteAnchor"/>
          <w:rtl w:val="true"/>
        </w:rPr>
        <w:footnoteReference w:id="581"/>
      </w:r>
      <w:bookmarkStart w:id="3445" w:name="pg13165_115172"/>
    </w:p>
    <w:p>
      <w:pPr>
        <w:pStyle w:val="BookText"/>
        <w:rPr/>
      </w:pPr>
      <w:bookmarkEnd w:id="3445"/>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هنگام تلاوت قرآن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می‌خواندند</w:t>
      </w:r>
      <w:r>
        <w:rPr>
          <w:rFonts w:eastAsia="IRNazanin" w:cs="IRNazanin"/>
          <w:color w:val="111111"/>
          <w:sz w:val="28"/>
          <w:szCs w:val="28"/>
          <w:rtl w:val="true"/>
          <w:lang w:bidi="fa-IR"/>
        </w:rPr>
        <w:t xml:space="preserve">. </w:t>
      </w:r>
      <w:r>
        <w:rPr>
          <w:rStyle w:val="FootnoteAnchor"/>
          <w:rtl w:val="true"/>
        </w:rPr>
        <w:footnoteReference w:id="582"/>
      </w:r>
    </w:p>
    <w:p>
      <w:pPr>
        <w:pStyle w:val="Heading4"/>
        <w:numPr>
          <w:ilvl w:val="3"/>
          <w:numId w:val="1"/>
        </w:numPr>
        <w:rPr/>
      </w:pPr>
      <w:bookmarkStart w:id="3446" w:name="__RefHeading___Toc513988_3244359995"/>
      <w:bookmarkStart w:id="3447" w:name="_Toc1521"/>
      <w:bookmarkEnd w:id="3446"/>
      <w:r>
        <w:rPr>
          <w:rtl w:val="true"/>
        </w:rPr>
        <w:t>پیام‌ها</w:t>
      </w:r>
      <w:bookmarkEnd w:id="3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نفوذ شیطان در بهترین افراد و مقدّس‌ترین کار غافل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از شخصی مثل پیامبر اکرم هم نیاز به استعاذه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همه می‌آید،امّا در همه تأثیرگذار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سُلْطٰانٌ عَلَی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توکّل،قلعه‌ای است که انسان را از آسیب‌پذیری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سُلْطٰانٌ عَلَی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خداوند،نشانه‌ی ایمان به او و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 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شما همراه پناه دادن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پناه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شما را پناه دهد و اگر او پناه ندهد،پناهندگی ما بیهوده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پناهندگی به او راه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w:t>
      </w:r>
    </w:p>
    <w:p>
      <w:pPr>
        <w:pStyle w:val="Heading3"/>
        <w:numPr>
          <w:ilvl w:val="2"/>
          <w:numId w:val="1"/>
        </w:numPr>
        <w:rPr/>
      </w:pPr>
      <w:bookmarkStart w:id="3448" w:name="__RefHeading___Toc513990_3244359995"/>
      <w:bookmarkStart w:id="3449" w:name="_Toc1522"/>
      <w:bookmarkEnd w:id="344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100</w:t>
      </w:r>
      <w:r>
        <w:rPr>
          <w:rtl w:val="true"/>
        </w:rPr>
        <w:t>]</w:t>
      </w:r>
      <w:bookmarkEnd w:id="3449"/>
    </w:p>
    <w:p>
      <w:pPr>
        <w:pStyle w:val="Heading4"/>
        <w:numPr>
          <w:ilvl w:val="3"/>
          <w:numId w:val="1"/>
        </w:numPr>
        <w:rPr/>
      </w:pPr>
      <w:bookmarkStart w:id="3450" w:name="__RefHeading___Toc513992_3244359995"/>
      <w:bookmarkStart w:id="3451" w:name="_Toc1523"/>
      <w:bookmarkEnd w:id="3450"/>
      <w:r>
        <w:rPr>
          <w:rtl w:val="true"/>
        </w:rPr>
        <w:t>اشاره</w:t>
      </w:r>
      <w:bookmarkEnd w:id="3451"/>
    </w:p>
    <w:p>
      <w:pPr>
        <w:pStyle w:val="BookText"/>
        <w:rPr/>
      </w:pP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غلبه و سلطه‌ی شیطان تنها بر کسانی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ولایت او را می‌پذیرند،و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فریب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شرک آورده‌اند</w:t>
      </w:r>
      <w:r>
        <w:rPr>
          <w:rFonts w:eastAsia="IRNazanin" w:cs="IRNazanin"/>
          <w:color w:val="111111"/>
          <w:sz w:val="28"/>
          <w:szCs w:val="28"/>
          <w:rtl w:val="true"/>
          <w:lang w:bidi="fa-IR"/>
        </w:rPr>
        <w:t>.</w:t>
      </w:r>
    </w:p>
    <w:p>
      <w:pPr>
        <w:pStyle w:val="Heading4"/>
        <w:numPr>
          <w:ilvl w:val="3"/>
          <w:numId w:val="1"/>
        </w:numPr>
        <w:rPr/>
      </w:pPr>
      <w:bookmarkStart w:id="3452" w:name="__RefHeading___Toc513994_3244359995"/>
      <w:bookmarkStart w:id="3453" w:name="_Toc1524"/>
      <w:bookmarkEnd w:id="3452"/>
      <w:r>
        <w:rPr>
          <w:rtl w:val="true"/>
        </w:rPr>
        <w:t>نکته‌ها</w:t>
      </w:r>
      <w:r>
        <w:rPr>
          <w:rtl w:val="true"/>
        </w:rPr>
        <w:t>:</w:t>
      </w:r>
      <w:bookmarkEnd w:id="345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عزّت خداوند سوگند یاد کرده که با استمداد از حزب و قبیله‌اش و از راه زینت دادن،وعده‌ها،تبلیغات،وسوسه‌ها و افراد منحرف،از هر سو انسان را 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w:t>
      </w:r>
      <w:bookmarkStart w:id="3454" w:name="pg13165_115173"/>
    </w:p>
    <w:p>
      <w:pPr>
        <w:pStyle w:val="BookText"/>
        <w:rPr/>
      </w:pPr>
      <w:bookmarkEnd w:id="3454"/>
      <w:r>
        <w:rPr>
          <w:rFonts w:ascii="IRNazanin" w:hAnsi="IRNazanin" w:eastAsia="IRNazanin"/>
          <w:color w:val="111111"/>
          <w:sz w:val="28"/>
          <w:sz w:val="28"/>
          <w:szCs w:val="28"/>
          <w:rtl w:val="true"/>
          <w:lang w:bidi="fa-IR"/>
        </w:rPr>
        <w:t>برابر این سوء قصد به چند گروه تقسیم می‌شوند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شیطان در آرزوها و اهداف آن بزرگواران مانع تراشی می‌کند،ولی در خود آنان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اهداف و آرزوهای پیامبر چیزی را القاء می‌کند،ولی خداوند توطئه‌اش را خنثی می‌نماید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شیطان با آنان تماس می‌گیرد،ولی آنها متذکّر شده و 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 طٰائِفٌ مِنَ الشَّیْطٰانِ تَذَکَّرُوا</w:t>
      </w:r>
      <w:r>
        <w:rPr>
          <w:rFonts w:eastAsia="IRNazanin" w:cs="IRNazanin"/>
          <w:color w:val="111111"/>
          <w:sz w:val="28"/>
          <w:szCs w:val="28"/>
          <w:rtl w:val="true"/>
          <w:lang w:bidi="fa-IR"/>
        </w:rPr>
        <w:t xml:space="preserve">» </w:t>
      </w:r>
      <w:r>
        <w:rPr>
          <w:rStyle w:val="FootnoteAnchor"/>
        </w:rPr>
        <w:footnoteReference w:id="58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عادّی که شیطان در روح آنان فرو رفته و وسوسه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 xml:space="preserve">» </w:t>
      </w:r>
      <w:r>
        <w:rPr>
          <w:rStyle w:val="FootnoteAnchor"/>
        </w:rPr>
        <w:footnoteReference w:id="58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فاسق،که شیطان در عمق جانشان رفته و بیرون نمی‌آید و بر فکر و دل و اعضای آنان تسلّط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3455" w:name="__RefHeading___Toc513996_3244359995"/>
      <w:bookmarkStart w:id="3456" w:name="_Toc1525"/>
      <w:bookmarkEnd w:id="3455"/>
      <w:r>
        <w:rPr>
          <w:rtl w:val="true"/>
        </w:rPr>
        <w:t>پیام‌ها</w:t>
      </w:r>
      <w:bookmarkEnd w:id="3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سلطه‌ی شیطان را خودمان فراهم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ولایت منحرفان را نپذیرند آنان کاری از پیش نمی‌برند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واقعی بیمه هستند،لکن هر کس به سراغ غیر او رفت نفوذ پذیر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سُلْطٰانُهُ عَلَی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مُشْرِکُونَ</w:t>
      </w:r>
      <w:r>
        <w:rPr>
          <w:rFonts w:eastAsia="IRNazanin" w:cs="IRNazanin"/>
          <w:color w:val="111111"/>
          <w:sz w:val="28"/>
          <w:szCs w:val="28"/>
          <w:rtl w:val="true"/>
          <w:lang w:bidi="fa-IR"/>
        </w:rPr>
        <w:t>»</w:t>
      </w:r>
    </w:p>
    <w:p>
      <w:pPr>
        <w:pStyle w:val="Heading3"/>
        <w:numPr>
          <w:ilvl w:val="2"/>
          <w:numId w:val="1"/>
        </w:numPr>
        <w:rPr/>
      </w:pPr>
      <w:bookmarkStart w:id="3457" w:name="__RefHeading___Toc513998_3244359995"/>
      <w:bookmarkStart w:id="3458" w:name="_Toc1526"/>
      <w:bookmarkEnd w:id="345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101</w:t>
      </w:r>
      <w:r>
        <w:rPr>
          <w:rtl w:val="true"/>
        </w:rPr>
        <w:t>]</w:t>
      </w:r>
      <w:bookmarkEnd w:id="3458"/>
    </w:p>
    <w:p>
      <w:pPr>
        <w:pStyle w:val="Heading4"/>
        <w:numPr>
          <w:ilvl w:val="3"/>
          <w:numId w:val="1"/>
        </w:numPr>
        <w:rPr/>
      </w:pPr>
      <w:bookmarkStart w:id="3459" w:name="__RefHeading___Toc514000_3244359995"/>
      <w:bookmarkStart w:id="3460" w:name="_Toc1527"/>
      <w:bookmarkEnd w:id="3459"/>
      <w:r>
        <w:rPr>
          <w:rtl w:val="true"/>
        </w:rPr>
        <w:t>اشاره</w:t>
      </w:r>
      <w:bookmarkEnd w:id="3460"/>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 هرگاه آیه‌ای را جایگزین آیه‌ای کنیم،در حالی که خداوند به آنچه نازل می‌کند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در چه شرایطی چه دستوری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دروغ بافی،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 قانون بخاطر هوس،پشیمانی و ضعف و سردرگمی نیست،بلکه بر اساس مصلحت است</w:t>
      </w:r>
      <w:r>
        <w:rPr>
          <w:rFonts w:eastAsia="IRNazanin" w:cs="IRNazanin"/>
          <w:color w:val="111111"/>
          <w:sz w:val="28"/>
          <w:szCs w:val="28"/>
          <w:rtl w:val="true"/>
          <w:lang w:bidi="fa-IR"/>
        </w:rPr>
        <w:t>).</w:t>
      </w:r>
      <w:bookmarkStart w:id="3461" w:name="pg13165_115174"/>
    </w:p>
    <w:p>
      <w:pPr>
        <w:pStyle w:val="Heading4"/>
        <w:numPr>
          <w:ilvl w:val="3"/>
          <w:numId w:val="1"/>
        </w:numPr>
        <w:rPr/>
      </w:pPr>
      <w:bookmarkStart w:id="3462" w:name="__RefHeading___Toc514002_3244359995"/>
      <w:bookmarkStart w:id="3463" w:name="_Toc1528"/>
      <w:bookmarkEnd w:id="3461"/>
      <w:bookmarkEnd w:id="3462"/>
      <w:r>
        <w:rPr>
          <w:rtl w:val="true"/>
        </w:rPr>
        <w:t>نکته‌ها</w:t>
      </w:r>
      <w:r>
        <w:rPr>
          <w:rtl w:val="true"/>
        </w:rPr>
        <w:t>:</w:t>
      </w:r>
      <w:bookmarkEnd w:id="3463"/>
    </w:p>
    <w:p>
      <w:pPr>
        <w:pStyle w:val="BookText"/>
        <w:rPr/>
      </w:pPr>
      <w:r>
        <w:rPr>
          <w:rFonts w:ascii="IRNazanin" w:hAnsi="IRNazanin" w:eastAsia="IRNazanin"/>
          <w:color w:val="111111"/>
          <w:sz w:val="28"/>
          <w:sz w:val="28"/>
          <w:szCs w:val="28"/>
          <w:rtl w:val="true"/>
          <w:lang w:bidi="fa-IR"/>
        </w:rPr>
        <w:t>گاهی پزشک بخاطر تغییر حال بیمار،نسخه را تغییر می‌دهد و این نوع تغییر در آیات و احکام نیز هست که به آن نسخ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پیامبر اکرم صلی اللّٰه علیه و آله همین که می‌دیدند دستوری عوض شد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یارانت را مسخره کرده‌ای و هر روز قانون و دستوری را به دروغ می‌بافی و قانون قبل را لغو می‌کنی</w:t>
      </w:r>
      <w:r>
        <w:rPr>
          <w:rFonts w:eastAsia="IRNazanin" w:cs="IRNazanin"/>
          <w:color w:val="111111"/>
          <w:sz w:val="28"/>
          <w:szCs w:val="28"/>
          <w:rtl w:val="true"/>
          <w:lang w:bidi="fa-IR"/>
        </w:rPr>
        <w:t>.</w:t>
      </w:r>
    </w:p>
    <w:p>
      <w:pPr>
        <w:pStyle w:val="Heading4"/>
        <w:numPr>
          <w:ilvl w:val="3"/>
          <w:numId w:val="1"/>
        </w:numPr>
        <w:rPr/>
      </w:pPr>
      <w:bookmarkStart w:id="3464" w:name="__RefHeading___Toc514004_3244359995"/>
      <w:bookmarkStart w:id="3465" w:name="_Toc1529"/>
      <w:bookmarkEnd w:id="3464"/>
      <w:r>
        <w:rPr>
          <w:rtl w:val="true"/>
        </w:rPr>
        <w:t>پیام‌ها</w:t>
      </w:r>
      <w:bookmarkEnd w:id="3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 نوع قانون دارد؛ثابت و متغیر و تغییر آن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قوانین الهی در زمان و شرایط خودش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مَکٰانَ 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اسرارِ قوانین الهی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قانون الهی،نشانه شک،پشیمانی،رشد علمی و تجربی یا ضعف قانون‌گذاری نیست،بلکه نشانه تدبیر،حکمت و توجّه به شرایط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فرصتی سوء استفاده کرده و هر چیزی را دستاویز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 آیَةً مَکٰانَ آیَةٍ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ریشه‌ی بعضی انتقادات و تهمت‌ها جهل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w:t>
      </w:r>
    </w:p>
    <w:p>
      <w:pPr>
        <w:pStyle w:val="Heading3"/>
        <w:numPr>
          <w:ilvl w:val="2"/>
          <w:numId w:val="1"/>
        </w:numPr>
        <w:rPr/>
      </w:pPr>
      <w:bookmarkStart w:id="3466" w:name="__RefHeading___Toc514006_3244359995"/>
      <w:bookmarkStart w:id="3467" w:name="_Toc1530"/>
      <w:bookmarkEnd w:id="346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102</w:t>
      </w:r>
      <w:r>
        <w:rPr>
          <w:rtl w:val="true"/>
        </w:rPr>
        <w:t>]</w:t>
      </w:r>
      <w:bookmarkEnd w:id="3467"/>
    </w:p>
    <w:p>
      <w:pPr>
        <w:pStyle w:val="Heading4"/>
        <w:numPr>
          <w:ilvl w:val="3"/>
          <w:numId w:val="1"/>
        </w:numPr>
        <w:rPr/>
      </w:pPr>
      <w:bookmarkStart w:id="3468" w:name="__RefHeading___Toc514008_3244359995"/>
      <w:bookmarkStart w:id="3469" w:name="_Toc1531"/>
      <w:bookmarkEnd w:id="3468"/>
      <w:r>
        <w:rPr>
          <w:rtl w:val="true"/>
        </w:rPr>
        <w:t>اشاره</w:t>
      </w:r>
      <w:bookmarkEnd w:id="3469"/>
    </w:p>
    <w:p>
      <w:pPr>
        <w:pStyle w:val="BookText"/>
        <w:rPr/>
      </w:pP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 به حقّ نازل کرده است،تا کسانی را که ایمان آورده‌اند ثابت قدم و استوار گرداند و 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بشارت باشد</w:t>
      </w:r>
      <w:r>
        <w:rPr>
          <w:rFonts w:eastAsia="IRNazanin" w:cs="IRNazanin"/>
          <w:color w:val="111111"/>
          <w:sz w:val="28"/>
          <w:szCs w:val="28"/>
          <w:rtl w:val="true"/>
          <w:lang w:bidi="fa-IR"/>
        </w:rPr>
        <w:t>.</w:t>
      </w:r>
    </w:p>
    <w:p>
      <w:pPr>
        <w:pStyle w:val="Heading4"/>
        <w:numPr>
          <w:ilvl w:val="3"/>
          <w:numId w:val="1"/>
        </w:numPr>
        <w:rPr/>
      </w:pPr>
      <w:bookmarkStart w:id="3470" w:name="__RefHeading___Toc514010_3244359995"/>
      <w:bookmarkStart w:id="3471" w:name="_Toc1532"/>
      <w:bookmarkEnd w:id="3470"/>
      <w:r>
        <w:rPr>
          <w:rtl w:val="true"/>
        </w:rPr>
        <w:t>نکته‌ها</w:t>
      </w:r>
      <w:r>
        <w:rPr>
          <w:rtl w:val="true"/>
        </w:rPr>
        <w:t>:</w:t>
      </w:r>
      <w:bookmarkEnd w:id="34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الامین و جبرئیل است که بخاطر پاکی از خطا و انحراف،</w:t>
      </w:r>
      <w:bookmarkStart w:id="3472" w:name="pg13165_115175"/>
    </w:p>
    <w:p>
      <w:pPr>
        <w:pStyle w:val="BookText"/>
        <w:rPr/>
      </w:pPr>
      <w:bookmarkEnd w:id="3472"/>
      <w:r>
        <w:rPr>
          <w:rFonts w:ascii="IRNazanin" w:hAnsi="IRNazanin" w:eastAsia="IRNazanin"/>
          <w:color w:val="111111"/>
          <w:sz w:val="28"/>
          <w:sz w:val="28"/>
          <w:szCs w:val="28"/>
          <w:rtl w:val="true"/>
          <w:lang w:bidi="fa-IR"/>
        </w:rPr>
        <w:t>روح القدس نامیده شده است</w:t>
      </w:r>
      <w:r>
        <w:rPr>
          <w:rFonts w:eastAsia="IRNazanin" w:cs="IRNazanin"/>
          <w:color w:val="111111"/>
          <w:sz w:val="28"/>
          <w:szCs w:val="28"/>
          <w:rtl w:val="true"/>
          <w:lang w:bidi="fa-IR"/>
        </w:rPr>
        <w:t>.</w:t>
      </w:r>
    </w:p>
    <w:p>
      <w:pPr>
        <w:pStyle w:val="Heading4"/>
        <w:numPr>
          <w:ilvl w:val="3"/>
          <w:numId w:val="1"/>
        </w:numPr>
        <w:rPr/>
      </w:pPr>
      <w:bookmarkStart w:id="3473" w:name="__RefHeading___Toc514012_3244359995"/>
      <w:bookmarkStart w:id="3474" w:name="_Toc1533"/>
      <w:bookmarkEnd w:id="3473"/>
      <w:r>
        <w:rPr>
          <w:rtl w:val="true"/>
        </w:rPr>
        <w:t>پیام‌ها</w:t>
      </w:r>
      <w:bookmarkEnd w:id="3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را باید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افترای آیه قبل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به تدریج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قرآن،هم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رفته است،نظیر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بخاطر آن است که قرآن دو نزول دارد؛یک بار دفعةً بر قلب پیامبر اکرم صلی اللّٰه علیه و آله در شب قدر نازل شده است و یک بار به تدریج در مدّت بیست و سه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محتوای قرآن و تغییر هر قانونی در شرائط خاص خود،حقّ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از شئون ربوبیّت و لازمه تربیت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در پایداری مسلمانان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 لِیُثَبِّتَ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پایداری و ابزار آن را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ایمان ارزش می‌دهد پایداری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هدایت‌ها و بشارت‌ها،سلامت روحیّه و تسلیم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لِلْمُسْلِمِینَ</w:t>
      </w:r>
      <w:r>
        <w:rPr>
          <w:rFonts w:eastAsia="Amiri" w:cs="Amiri" w:ascii="Amiri" w:hAnsi="Amiri"/>
          <w:color w:val="111111"/>
          <w:sz w:val="28"/>
          <w:szCs w:val="28"/>
          <w:rtl w:val="true"/>
          <w:lang w:bidi="ar-SA"/>
        </w:rPr>
        <w:t>»</w:t>
      </w:r>
    </w:p>
    <w:p>
      <w:pPr>
        <w:pStyle w:val="Heading3"/>
        <w:numPr>
          <w:ilvl w:val="2"/>
          <w:numId w:val="1"/>
        </w:numPr>
        <w:rPr/>
      </w:pPr>
      <w:bookmarkStart w:id="3475" w:name="__RefHeading___Toc514014_3244359995"/>
      <w:bookmarkStart w:id="3476" w:name="_Toc1534"/>
      <w:bookmarkEnd w:id="347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103</w:t>
      </w:r>
      <w:r>
        <w:rPr>
          <w:rtl w:val="true"/>
        </w:rPr>
        <w:t>]</w:t>
      </w:r>
      <w:bookmarkEnd w:id="3476"/>
    </w:p>
    <w:p>
      <w:pPr>
        <w:pStyle w:val="Heading4"/>
        <w:numPr>
          <w:ilvl w:val="3"/>
          <w:numId w:val="1"/>
        </w:numPr>
        <w:rPr/>
      </w:pPr>
      <w:bookmarkStart w:id="3477" w:name="__RefHeading___Toc514016_3244359995"/>
      <w:bookmarkStart w:id="3478" w:name="_Toc1535"/>
      <w:bookmarkEnd w:id="3477"/>
      <w:r>
        <w:rPr>
          <w:rtl w:val="true"/>
        </w:rPr>
        <w:t>اشاره</w:t>
      </w:r>
      <w:bookmarkEnd w:id="3478"/>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ما می‌دانیم که مخالفان 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بشری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کسی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نسبت می‌دهند غیر عربی و نارساست،در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روشن است</w:t>
      </w:r>
      <w:r>
        <w:rPr>
          <w:rFonts w:eastAsia="IRNazanin" w:cs="IRNazanin"/>
          <w:color w:val="111111"/>
          <w:sz w:val="28"/>
          <w:szCs w:val="28"/>
          <w:rtl w:val="true"/>
          <w:lang w:bidi="fa-IR"/>
        </w:rPr>
        <w:t>.</w:t>
      </w:r>
      <w:bookmarkStart w:id="3479" w:name="pg13165_115176"/>
    </w:p>
    <w:p>
      <w:pPr>
        <w:pStyle w:val="Heading4"/>
        <w:numPr>
          <w:ilvl w:val="3"/>
          <w:numId w:val="1"/>
        </w:numPr>
        <w:rPr/>
      </w:pPr>
      <w:bookmarkStart w:id="3480" w:name="__RefHeading___Toc514018_3244359995"/>
      <w:bookmarkStart w:id="3481" w:name="_Toc1536"/>
      <w:bookmarkEnd w:id="3479"/>
      <w:bookmarkEnd w:id="3480"/>
      <w:r>
        <w:rPr>
          <w:rtl w:val="true"/>
        </w:rPr>
        <w:t>نکته‌ها</w:t>
      </w:r>
      <w:r>
        <w:rPr>
          <w:rtl w:val="true"/>
        </w:rPr>
        <w:t>:</w:t>
      </w:r>
      <w:bookmarkEnd w:id="3481"/>
    </w:p>
    <w:p>
      <w:pPr>
        <w:pStyle w:val="BookText"/>
        <w:rPr/>
      </w:pPr>
      <w:r>
        <w:rPr>
          <w:rFonts w:ascii="IRNazanin" w:hAnsi="IRNazanin" w:eastAsia="IRNazanin"/>
          <w:color w:val="111111"/>
          <w:sz w:val="28"/>
          <w:sz w:val="28"/>
          <w:szCs w:val="28"/>
          <w:rtl w:val="true"/>
          <w:lang w:bidi="fa-IR"/>
        </w:rPr>
        <w:t>گویا در مکّه شخص غیر عربی زندگی می‌کرده و کفّار به پیامبر اکرم صلی اللّٰه علیه و آله تهمت می‌زدند که معارف قرآن را از او می‌آموزد و به خدا نسبت می‌دهد،در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دو نفر که زبان یکدیگر را نمی‌دانند بهم آموزش می‌دهند؟ چگونه در آن زمان هیچ کس ادّعا نکرد که من معلّم پیامبر هستم؟ چگونه سخنانی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شرایط گوناگون نازل شده با یکدیگر هیچ اختلافی ندارند؟ چگونه خود معلّم ادّعای پیامبری نکرد؟ چگونه فریاد و مبارزه طلبی قرآن که اگر حتّی یک سوره مثل آن بیاورید از حرفم برمی‌گردم را،کسی تا کنون پاسخ نداده است؟ چگونه می‌توان در زمان جاهلیّت سخنانی گفت که امروز دانشمندان به گوشه‌ای از اسرار آن هم نرسیده‌اند؟ چگونه کتابی را که آن همه عرب‌های مخالف یک سوره‌اش را نیاوردند،یک غیر عرب همه آن را آورد و آموزش داد؟</w:t>
      </w:r>
    </w:p>
    <w:p>
      <w:pPr>
        <w:pStyle w:val="Heading4"/>
        <w:numPr>
          <w:ilvl w:val="3"/>
          <w:numId w:val="1"/>
        </w:numPr>
        <w:rPr/>
      </w:pPr>
      <w:bookmarkStart w:id="3482" w:name="__RefHeading___Toc514020_3244359995"/>
      <w:bookmarkStart w:id="3483" w:name="_Toc1537"/>
      <w:bookmarkEnd w:id="3482"/>
      <w:r>
        <w:rPr>
          <w:rtl w:val="true"/>
        </w:rPr>
        <w:t>پیام‌ها</w:t>
      </w:r>
      <w:bookmarkEnd w:id="3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گفتار مخالفان به همراه پاسخ آن،برای روشن شدن ذهنِ مؤمنان،کاری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الَّذِی یُلْحِدُونَ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که تا نباشد چیزکی مردم نگویند چیزها،درست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إِنَّمٰا یُعَلِّمُهُ بَشَرٌ</w:t>
      </w:r>
      <w:r>
        <w:rPr>
          <w:rFonts w:eastAsia="IRNazanin" w:cs="IRNazanin"/>
          <w:color w:val="111111"/>
          <w:sz w:val="28"/>
          <w:szCs w:val="28"/>
          <w:rtl w:val="true"/>
          <w:lang w:bidi="fa-IR"/>
        </w:rPr>
        <w:t>»</w:t>
      </w:r>
    </w:p>
    <w:p>
      <w:pPr>
        <w:pStyle w:val="Heading3"/>
        <w:numPr>
          <w:ilvl w:val="2"/>
          <w:numId w:val="1"/>
        </w:numPr>
        <w:rPr/>
      </w:pPr>
      <w:bookmarkStart w:id="3484" w:name="__RefHeading___Toc514022_3244359995"/>
      <w:bookmarkStart w:id="3485" w:name="_Toc1538"/>
      <w:bookmarkEnd w:id="348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104</w:t>
      </w:r>
      <w:r>
        <w:rPr>
          <w:rtl w:val="true"/>
        </w:rPr>
        <w:t>]</w:t>
      </w:r>
      <w:bookmarkEnd w:id="3485"/>
    </w:p>
    <w:p>
      <w:pPr>
        <w:pStyle w:val="Heading4"/>
        <w:numPr>
          <w:ilvl w:val="3"/>
          <w:numId w:val="1"/>
        </w:numPr>
        <w:rPr/>
      </w:pPr>
      <w:bookmarkStart w:id="3486" w:name="__RefHeading___Toc514024_3244359995"/>
      <w:bookmarkStart w:id="3487" w:name="_Toc1539"/>
      <w:bookmarkEnd w:id="3486"/>
      <w:r>
        <w:rPr>
          <w:rtl w:val="true"/>
        </w:rPr>
        <w:t>اشاره</w:t>
      </w:r>
      <w:bookmarkEnd w:id="3487"/>
    </w:p>
    <w:p>
      <w:pPr>
        <w:pStyle w:val="BookText"/>
        <w:rPr/>
      </w:pP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به آیات خداوند ایمان نمی‌آورند،خداوند آنان را هدایت نمی‌کند و برایشان عذابی دردناک است</w:t>
      </w:r>
      <w:r>
        <w:rPr>
          <w:rFonts w:eastAsia="IRNazanin" w:cs="IRNazanin"/>
          <w:color w:val="111111"/>
          <w:sz w:val="28"/>
          <w:szCs w:val="28"/>
          <w:rtl w:val="true"/>
          <w:lang w:bidi="fa-IR"/>
        </w:rPr>
        <w:t>.</w:t>
      </w:r>
      <w:bookmarkStart w:id="3488" w:name="pg13165_115177"/>
    </w:p>
    <w:p>
      <w:pPr>
        <w:pStyle w:val="Heading4"/>
        <w:numPr>
          <w:ilvl w:val="3"/>
          <w:numId w:val="1"/>
        </w:numPr>
        <w:rPr/>
      </w:pPr>
      <w:bookmarkStart w:id="3489" w:name="__RefHeading___Toc514026_3244359995"/>
      <w:bookmarkStart w:id="3490" w:name="_Toc1540"/>
      <w:bookmarkEnd w:id="3488"/>
      <w:bookmarkEnd w:id="3489"/>
      <w:r>
        <w:rPr>
          <w:rtl w:val="true"/>
        </w:rPr>
        <w:t>نکته‌ها</w:t>
      </w:r>
      <w:r>
        <w:rPr>
          <w:rtl w:val="true"/>
        </w:rPr>
        <w:t>:</w:t>
      </w:r>
      <w:bookmarkEnd w:id="3490"/>
    </w:p>
    <w:p>
      <w:pPr>
        <w:pStyle w:val="BookText"/>
        <w:rPr/>
      </w:pPr>
      <w:r>
        <w:rPr>
          <w:rFonts w:ascii="IRNazanin" w:hAnsi="IRNazanin" w:eastAsia="IRNazanin"/>
          <w:color w:val="111111"/>
          <w:sz w:val="28"/>
          <w:sz w:val="28"/>
          <w:szCs w:val="28"/>
          <w:rtl w:val="true"/>
          <w:lang w:bidi="fa-IR"/>
        </w:rPr>
        <w:t>شاید این آیه در تداوم پاسخ آیه قبل باشد که اگر مراد از آموزش دادن به پیامبر اسلام آموزشِ زبان است،آن شخص معلّم که عرب نیست،چگونه به پیامبر عرب آموزش می‌دهد؟ ولی اگر مراد محتوی قرآن است،پس بدانید که خداوند گروه بی‌دین را هدایت نمی‌کند،یعنی آن معلّمی که ایمان به آیات الهی ندارد،راهی به آن همه معارف بلند و حقه‌ی پروردگار ندارد چه برسد به اینکه به دیگری آموزش دهد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ممکن است این آیه اعلام خطر به کسانی باشد که برای پیامبر معلّمی می‌تراشند که خداوند این افراد را هدایت نخواهد کرد</w:t>
      </w:r>
      <w:r>
        <w:rPr>
          <w:rFonts w:eastAsia="IRNazanin" w:cs="IRNazanin"/>
          <w:color w:val="111111"/>
          <w:sz w:val="28"/>
          <w:szCs w:val="28"/>
          <w:rtl w:val="true"/>
          <w:lang w:bidi="fa-IR"/>
        </w:rPr>
        <w:t>.</w:t>
      </w:r>
    </w:p>
    <w:p>
      <w:pPr>
        <w:pStyle w:val="Heading4"/>
        <w:numPr>
          <w:ilvl w:val="3"/>
          <w:numId w:val="1"/>
        </w:numPr>
        <w:rPr/>
      </w:pPr>
      <w:bookmarkStart w:id="3491" w:name="__RefHeading___Toc514028_3244359995"/>
      <w:bookmarkStart w:id="3492" w:name="_Toc1541"/>
      <w:bookmarkEnd w:id="3491"/>
      <w:r>
        <w:rPr>
          <w:rtl w:val="true"/>
        </w:rPr>
        <w:t>پیام‌ها</w:t>
      </w:r>
      <w:bookmarkEnd w:id="3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دروغگو،دیگران را هم دروغگو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یَفْتَرِی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الْکٰاذِبُونَ</w:t>
      </w:r>
      <w:r>
        <w:rPr>
          <w:rFonts w:eastAsia="IRNazanin" w:cs="IRNazanin"/>
          <w:color w:val="111111"/>
          <w:sz w:val="28"/>
          <w:szCs w:val="28"/>
          <w:rtl w:val="true"/>
          <w:lang w:bidi="fa-IR"/>
        </w:rPr>
        <w:t>»</w:t>
      </w:r>
    </w:p>
    <w:p>
      <w:pPr>
        <w:pStyle w:val="Heading3"/>
        <w:numPr>
          <w:ilvl w:val="2"/>
          <w:numId w:val="1"/>
        </w:numPr>
        <w:rPr/>
      </w:pPr>
      <w:bookmarkStart w:id="3493" w:name="__RefHeading___Toc514030_3244359995"/>
      <w:bookmarkStart w:id="3494" w:name="_Toc1542"/>
      <w:bookmarkEnd w:id="349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105</w:t>
      </w:r>
      <w:r>
        <w:rPr>
          <w:rtl w:val="true"/>
        </w:rPr>
        <w:t>]</w:t>
      </w:r>
      <w:bookmarkEnd w:id="3494"/>
    </w:p>
    <w:p>
      <w:pPr>
        <w:pStyle w:val="Heading4"/>
        <w:numPr>
          <w:ilvl w:val="3"/>
          <w:numId w:val="1"/>
        </w:numPr>
        <w:rPr/>
      </w:pPr>
      <w:bookmarkStart w:id="3495" w:name="__RefHeading___Toc514032_3244359995"/>
      <w:bookmarkStart w:id="3496" w:name="_Toc1543"/>
      <w:bookmarkEnd w:id="3495"/>
      <w:r>
        <w:rPr>
          <w:rtl w:val="true"/>
        </w:rPr>
        <w:t>اشاره</w:t>
      </w:r>
      <w:bookmarkEnd w:id="3496"/>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دروغ را تنها کسانی می‌سازند که آیات خدا را باور ندارند و آنان خود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پیامبری که با تمام وجود به خدا ایمان دارد</w:t>
      </w:r>
      <w:r>
        <w:rPr>
          <w:rFonts w:eastAsia="IRNazanin" w:cs="IRNazanin"/>
          <w:color w:val="111111"/>
          <w:sz w:val="28"/>
          <w:szCs w:val="28"/>
          <w:rtl w:val="true"/>
          <w:lang w:bidi="fa-IR"/>
        </w:rPr>
        <w:t>)</w:t>
      </w:r>
    </w:p>
    <w:p>
      <w:pPr>
        <w:pStyle w:val="Heading4"/>
        <w:numPr>
          <w:ilvl w:val="3"/>
          <w:numId w:val="1"/>
        </w:numPr>
        <w:rPr/>
      </w:pPr>
      <w:bookmarkStart w:id="3497" w:name="__RefHeading___Toc514034_3244359995"/>
      <w:bookmarkStart w:id="3498" w:name="_Toc1544"/>
      <w:bookmarkEnd w:id="3497"/>
      <w:r>
        <w:rPr>
          <w:rtl w:val="true"/>
        </w:rPr>
        <w:t>نکته‌ها</w:t>
      </w:r>
      <w:r>
        <w:rPr>
          <w:rtl w:val="true"/>
        </w:rPr>
        <w:t>:</w:t>
      </w:r>
      <w:bookmarkEnd w:id="3498"/>
    </w:p>
    <w:p>
      <w:pPr>
        <w:pStyle w:val="BookText"/>
        <w:rPr/>
      </w:pPr>
      <w:r>
        <w:rPr>
          <w:rFonts w:ascii="IRNazanin" w:hAnsi="IRNazanin" w:eastAsia="IRNazanin"/>
          <w:color w:val="111111"/>
          <w:sz w:val="28"/>
          <w:sz w:val="28"/>
          <w:szCs w:val="28"/>
          <w:rtl w:val="true"/>
          <w:lang w:bidi="fa-IR"/>
        </w:rPr>
        <w:t>در دو آیه قبل کفّار در تهمتی که به پیامبر اکرم می‌زدند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بشری به او یاد داده و او به دروغ آن را به خدا نسبت می‌دهد خداوند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معلّم عرب نیست علاوه بر آنکه آن همه معارف قرآن را خداوند به کافری نمی‌دهد،و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کسی نیست که حرف دیگران را به خدا نسبت دهد،این کار کسانی است که ایمان ندارند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کلامی را به‌دروغ به‌ما نسبت دهند،رگ حیاتشان را قطع می‌کنیم</w:t>
      </w:r>
      <w:r>
        <w:rPr>
          <w:rFonts w:eastAsia="IRNazanin" w:cs="IRNazanin"/>
          <w:color w:val="111111"/>
          <w:sz w:val="28"/>
          <w:szCs w:val="28"/>
          <w:rtl w:val="true"/>
          <w:lang w:bidi="fa-IR"/>
        </w:rPr>
        <w:t xml:space="preserve">. </w:t>
      </w:r>
      <w:r>
        <w:rPr>
          <w:rStyle w:val="FootnoteAnchor"/>
          <w:rtl w:val="true"/>
        </w:rPr>
        <w:footnoteReference w:id="588"/>
      </w:r>
      <w:bookmarkStart w:id="3499" w:name="pg13165_115178"/>
    </w:p>
    <w:p>
      <w:pPr>
        <w:pStyle w:val="BookText"/>
        <w:rPr/>
      </w:pPr>
      <w:bookmarkEnd w:id="3499"/>
      <w:r>
        <w:rPr>
          <w:rFonts w:ascii="IRNazanin" w:hAnsi="IRNazanin" w:eastAsia="IRNazanin"/>
          <w:color w:val="111111"/>
          <w:sz w:val="28"/>
          <w:sz w:val="28"/>
          <w:szCs w:val="28"/>
          <w:rtl w:val="true"/>
          <w:lang w:bidi="fa-IR"/>
        </w:rPr>
        <w:t>در تفسیر در المنثور و المیزان از رسول اکرم صلی اللّٰه علیه و آله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ممکن است گرفتار زنا و دزدی شود،امّا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p>
    <w:p>
      <w:pPr>
        <w:pStyle w:val="Heading3"/>
        <w:numPr>
          <w:ilvl w:val="2"/>
          <w:numId w:val="1"/>
        </w:numPr>
        <w:rPr/>
      </w:pPr>
      <w:bookmarkStart w:id="3500" w:name="__RefHeading___Toc514036_3244359995"/>
      <w:bookmarkStart w:id="3501" w:name="_Toc1545"/>
      <w:bookmarkEnd w:id="350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106</w:t>
      </w:r>
      <w:r>
        <w:rPr>
          <w:rtl w:val="true"/>
        </w:rPr>
        <w:t>]</w:t>
      </w:r>
      <w:bookmarkEnd w:id="3501"/>
    </w:p>
    <w:p>
      <w:pPr>
        <w:pStyle w:val="Heading4"/>
        <w:numPr>
          <w:ilvl w:val="3"/>
          <w:numId w:val="1"/>
        </w:numPr>
        <w:rPr/>
      </w:pPr>
      <w:bookmarkStart w:id="3502" w:name="__RefHeading___Toc514038_3244359995"/>
      <w:bookmarkStart w:id="3503" w:name="_Toc1546"/>
      <w:bookmarkEnd w:id="3502"/>
      <w:r>
        <w:rPr>
          <w:rtl w:val="true"/>
        </w:rPr>
        <w:t>اشاره</w:t>
      </w:r>
      <w:bookmarkEnd w:id="3503"/>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بعد از ایمان به خدا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شود،نه آنکه او را به زور وادار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اظهار کفر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قلبش به ایمان خویش مطمئن است،بلکه کسی که سینه به روی کفر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ایمان با شادی به استقبال کفر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از طرف خداوند غضبی است و برایشان عذابی بزرگ است</w:t>
      </w:r>
      <w:r>
        <w:rPr>
          <w:rFonts w:eastAsia="IRNazanin" w:cs="IRNazanin"/>
          <w:color w:val="111111"/>
          <w:sz w:val="28"/>
          <w:szCs w:val="28"/>
          <w:rtl w:val="true"/>
          <w:lang w:bidi="fa-IR"/>
        </w:rPr>
        <w:t>.</w:t>
      </w:r>
    </w:p>
    <w:p>
      <w:pPr>
        <w:pStyle w:val="Heading4"/>
        <w:numPr>
          <w:ilvl w:val="3"/>
          <w:numId w:val="1"/>
        </w:numPr>
        <w:rPr/>
      </w:pPr>
      <w:bookmarkStart w:id="3504" w:name="__RefHeading___Toc514040_3244359995"/>
      <w:bookmarkStart w:id="3505" w:name="_Toc1547"/>
      <w:bookmarkEnd w:id="3504"/>
      <w:r>
        <w:rPr>
          <w:rtl w:val="true"/>
        </w:rPr>
        <w:t>نکته‌ها</w:t>
      </w:r>
      <w:r>
        <w:rPr>
          <w:rtl w:val="true"/>
        </w:rPr>
        <w:t>:</w:t>
      </w:r>
      <w:bookmarkEnd w:id="3505"/>
    </w:p>
    <w:p>
      <w:pPr>
        <w:pStyle w:val="BookText"/>
        <w:rPr/>
      </w:pPr>
      <w:r>
        <w:rPr>
          <w:rFonts w:ascii="IRNazanin" w:hAnsi="IRNazanin" w:eastAsia="IRNazanin"/>
          <w:color w:val="111111"/>
          <w:sz w:val="28"/>
          <w:sz w:val="28"/>
          <w:szCs w:val="28"/>
          <w:rtl w:val="true"/>
          <w:lang w:bidi="fa-IR"/>
        </w:rPr>
        <w:t>در آغاز اسلام کفّار مکّه،پدر و مادر عمّار یاسر را بخاطر اسلام آوردن با شکنجه شهید کردند،همین که نوبت شکنجه به عمّار رسید او کلماتی که کفّار می‌خواستند به زبان جاری کرد و جان خود را نجات داد،عمّار مورد سرزنش بعضی قرار گرفت که او از اسلام دست برداشته است،عمّار گریه‌کنان نزد پیامبر اکرم صلی اللّٰه علیه و آله آمد و حضرت دست نوازش بر سر او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جانت در خطر افتاد این کلمات را بگو و خودت را نجات بده،تو سر تا پا ایمان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را در اصطلاح تقیه می‌گویند که در اسلام احکامی را به دنبال دارد،لکن باید بدانیم که موارد تقیه مختلف است؛گاهی تقیه واجب است و گاهی باید تا پای جان ایستاد و حرف حقّ خود را زد و تقیه نکرد،نظیر کاری که ساحران فرعون انجام دادند،آنها همین که معجزه‌ی حضرت موسیٰ را دیدند،یک‌سره ایمان آوردند و در برابر تهدیدات فرعون ترسی به خود راه نداده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 بکن،ما دست از ایمان خود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آنان را شهید کرد و این مقاومت مورد ستایش قرآن قرار گرفته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تقیّه نشانه‌ی ارتداد،ضعف و ترس و عقب نشینی و خودباختگی و تسلیم نیست،بلکه</w:t>
      </w:r>
      <w:bookmarkStart w:id="3506" w:name="pg13165_115179"/>
    </w:p>
    <w:p>
      <w:pPr>
        <w:pStyle w:val="BookText"/>
        <w:rPr/>
      </w:pPr>
      <w:bookmarkEnd w:id="3506"/>
      <w:r>
        <w:rPr>
          <w:rFonts w:ascii="IRNazanin" w:hAnsi="IRNazanin" w:eastAsia="IRNazanin"/>
          <w:color w:val="111111"/>
          <w:sz w:val="28"/>
          <w:sz w:val="28"/>
          <w:szCs w:val="28"/>
          <w:rtl w:val="true"/>
          <w:lang w:bidi="fa-IR"/>
        </w:rPr>
        <w:t>یک نوع استتار و تاکتیک برای حفظ نیروها و برنامه‌هاست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تقیه به سپر و حرز تشبیه شده است</w:t>
      </w:r>
      <w:r>
        <w:rPr>
          <w:rFonts w:eastAsia="IRNazanin" w:cs="IRNazanin"/>
          <w:color w:val="111111"/>
          <w:sz w:val="28"/>
          <w:szCs w:val="28"/>
          <w:rtl w:val="true"/>
          <w:lang w:bidi="fa-IR"/>
        </w:rPr>
        <w:t>.</w:t>
      </w:r>
    </w:p>
    <w:p>
      <w:pPr>
        <w:pStyle w:val="Heading4"/>
        <w:numPr>
          <w:ilvl w:val="3"/>
          <w:numId w:val="1"/>
        </w:numPr>
        <w:rPr/>
      </w:pPr>
      <w:bookmarkStart w:id="3507" w:name="__RefHeading___Toc514042_3244359995"/>
      <w:bookmarkStart w:id="3508" w:name="_Toc1548"/>
      <w:bookmarkEnd w:id="3507"/>
      <w:r>
        <w:rPr>
          <w:rtl w:val="true"/>
        </w:rPr>
        <w:t>پیام‌ها</w:t>
      </w:r>
      <w:bookmarkEnd w:id="3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مرتد قهر،الهی در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کَفَرَ بِاللّٰهِ مِنْ بَعْدِ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مِنَ اللّٰهِ وَ لَهُمْ عَذٰابٌ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خطر و بدعاقبت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بِاللّٰهِ مِنْ بَعْدِ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موارد استثنایی و ضرورت‌ها،حساب جداگانه‌ای باز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وظیفه‌ی انسان در حال اکراه تغییر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و اعتراف،در حال اکراه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 و شکنجه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أُکْرِهَ وَ قَلْبُهُ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اسلام ایمان قلبی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پذیری مربوط به جسم است نه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وَ قَلْبُهُ 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کفر جدا شدن از مسلمانان و باز کردن آغوش برای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بِالْکُفْرِ 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دو نوع است؛نوعی که روح انسان با آن گِره می‌خورد و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که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إِیمٰانِهِ</w:t>
      </w:r>
      <w:r>
        <w:rPr>
          <w:rFonts w:eastAsia="IRNazanin" w:cs="IRNazanin"/>
          <w:color w:val="111111"/>
          <w:sz w:val="28"/>
          <w:szCs w:val="28"/>
          <w:rtl w:val="true"/>
          <w:lang w:bidi="fa-IR"/>
        </w:rPr>
        <w:t>»</w:t>
      </w:r>
    </w:p>
    <w:p>
      <w:pPr>
        <w:pStyle w:val="Heading3"/>
        <w:numPr>
          <w:ilvl w:val="2"/>
          <w:numId w:val="1"/>
        </w:numPr>
        <w:rPr/>
      </w:pPr>
      <w:bookmarkStart w:id="3509" w:name="__RefHeading___Toc514044_3244359995"/>
      <w:bookmarkStart w:id="3510" w:name="_Toc1549"/>
      <w:bookmarkEnd w:id="350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107</w:t>
      </w:r>
      <w:r>
        <w:rPr>
          <w:rtl w:val="true"/>
        </w:rPr>
        <w:t>]</w:t>
      </w:r>
      <w:bookmarkEnd w:id="3510"/>
    </w:p>
    <w:p>
      <w:pPr>
        <w:pStyle w:val="Heading4"/>
        <w:numPr>
          <w:ilvl w:val="3"/>
          <w:numId w:val="1"/>
        </w:numPr>
        <w:rPr/>
      </w:pPr>
      <w:bookmarkStart w:id="3511" w:name="__RefHeading___Toc514046_3244359995"/>
      <w:bookmarkStart w:id="3512" w:name="_Toc1550"/>
      <w:bookmarkEnd w:id="3511"/>
      <w:r>
        <w:rPr>
          <w:rtl w:val="true"/>
        </w:rPr>
        <w:t>اشاره</w:t>
      </w:r>
      <w:bookmarkEnd w:id="3512"/>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است که آنان زندگی دنیا را بر آخرت برگزیدند،و قطعاً خداوند گروه کافران را هدایت نمی‌کند</w:t>
      </w:r>
      <w:r>
        <w:rPr>
          <w:rFonts w:eastAsia="IRNazanin" w:cs="IRNazanin"/>
          <w:color w:val="111111"/>
          <w:sz w:val="28"/>
          <w:szCs w:val="28"/>
          <w:rtl w:val="true"/>
          <w:lang w:bidi="fa-IR"/>
        </w:rPr>
        <w:t>.</w:t>
      </w:r>
    </w:p>
    <w:p>
      <w:pPr>
        <w:pStyle w:val="Heading4"/>
        <w:numPr>
          <w:ilvl w:val="3"/>
          <w:numId w:val="1"/>
        </w:numPr>
        <w:rPr/>
      </w:pPr>
      <w:bookmarkStart w:id="3513" w:name="__RefHeading___Toc514048_3244359995"/>
      <w:bookmarkStart w:id="3514" w:name="_Toc1551"/>
      <w:bookmarkEnd w:id="3513"/>
      <w:r>
        <w:rPr>
          <w:rtl w:val="true"/>
        </w:rPr>
        <w:t>پیام‌ها</w:t>
      </w:r>
      <w:bookmarkEnd w:id="351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 و برتری دادن آن بر آخرت،زمینه‌ی رها کردن ایمان و ارتداد و</w:t>
      </w:r>
      <w:bookmarkStart w:id="3515" w:name="pg13165_115180"/>
    </w:p>
    <w:p>
      <w:pPr>
        <w:pStyle w:val="BookText"/>
        <w:rPr/>
      </w:pPr>
      <w:bookmarkEnd w:id="3515"/>
      <w:r>
        <w:rPr>
          <w:rFonts w:ascii="IRNazanin" w:hAnsi="IRNazanin" w:eastAsia="IRNazanin"/>
          <w:color w:val="111111"/>
          <w:sz w:val="28"/>
          <w:sz w:val="28"/>
          <w:szCs w:val="28"/>
          <w:rtl w:val="true"/>
          <w:lang w:bidi="fa-IR"/>
        </w:rPr>
        <w:t>گرفتار شدن به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علل گرایش به مادیگری،رفاه طلبی و فرار از محدودیّت‌هاست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 الْحَیٰاةَ الدُّنْیٰا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 روح و سینه‌ی انسان را برای قبول کفر،باز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w:t>
      </w:r>
      <w:r>
        <w:rPr>
          <w:rFonts w:eastAsia="IRNazanin" w:cs="IRNazanin"/>
          <w:color w:val="111111"/>
          <w:sz w:val="28"/>
          <w:szCs w:val="28"/>
          <w:rtl w:val="true"/>
          <w:lang w:bidi="fa-IR"/>
        </w:rPr>
        <w:t>»</w:t>
      </w:r>
    </w:p>
    <w:p>
      <w:pPr>
        <w:pStyle w:val="Heading3"/>
        <w:numPr>
          <w:ilvl w:val="2"/>
          <w:numId w:val="1"/>
        </w:numPr>
        <w:rPr/>
      </w:pPr>
      <w:bookmarkStart w:id="3516" w:name="__RefHeading___Toc514050_3244359995"/>
      <w:bookmarkStart w:id="3517" w:name="_Toc1552"/>
      <w:bookmarkEnd w:id="351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108</w:t>
      </w:r>
      <w:r>
        <w:rPr>
          <w:rtl w:val="true"/>
        </w:rPr>
        <w:t>]</w:t>
      </w:r>
      <w:bookmarkEnd w:id="3517"/>
    </w:p>
    <w:p>
      <w:pPr>
        <w:pStyle w:val="Heading4"/>
        <w:numPr>
          <w:ilvl w:val="3"/>
          <w:numId w:val="1"/>
        </w:numPr>
        <w:rPr/>
      </w:pPr>
      <w:bookmarkStart w:id="3518" w:name="__RefHeading___Toc514052_3244359995"/>
      <w:bookmarkStart w:id="3519" w:name="_Toc1553"/>
      <w:bookmarkEnd w:id="3518"/>
      <w:r>
        <w:rPr>
          <w:rtl w:val="true"/>
        </w:rPr>
        <w:t>اشاره</w:t>
      </w:r>
      <w:bookmarkEnd w:id="3519"/>
    </w:p>
    <w:p>
      <w:pPr>
        <w:pStyle w:val="BookText"/>
        <w:rPr/>
      </w:pP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کسانی‌اند که خداوند بر دلها و گوش و چشمانشان،مُهر نهاده است و آنان همان غافلانند</w:t>
      </w:r>
      <w:r>
        <w:rPr>
          <w:rFonts w:eastAsia="IRNazanin" w:cs="IRNazanin"/>
          <w:color w:val="111111"/>
          <w:sz w:val="28"/>
          <w:szCs w:val="28"/>
          <w:rtl w:val="true"/>
          <w:lang w:bidi="fa-IR"/>
        </w:rPr>
        <w:t>.</w:t>
      </w:r>
    </w:p>
    <w:p>
      <w:pPr>
        <w:pStyle w:val="Heading4"/>
        <w:numPr>
          <w:ilvl w:val="3"/>
          <w:numId w:val="1"/>
        </w:numPr>
        <w:rPr/>
      </w:pPr>
      <w:bookmarkStart w:id="3520" w:name="__RefHeading___Toc514054_3244359995"/>
      <w:bookmarkStart w:id="3521" w:name="_Toc1554"/>
      <w:bookmarkEnd w:id="3520"/>
      <w:r>
        <w:rPr>
          <w:rtl w:val="true"/>
        </w:rPr>
        <w:t>پیام‌ها</w:t>
      </w:r>
      <w:bookmarkEnd w:id="3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برتری دادن آن،سبب غفلت از آخرت،نفهمیدن،نشنیدن و ندیدن حقایق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Heading3"/>
        <w:numPr>
          <w:ilvl w:val="2"/>
          <w:numId w:val="1"/>
        </w:numPr>
        <w:rPr/>
      </w:pPr>
      <w:bookmarkStart w:id="3522" w:name="__RefHeading___Toc514056_3244359995"/>
      <w:bookmarkStart w:id="3523" w:name="_Toc1555"/>
      <w:bookmarkEnd w:id="352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109</w:t>
      </w:r>
      <w:r>
        <w:rPr>
          <w:rtl w:val="true"/>
        </w:rPr>
        <w:t>]</w:t>
      </w:r>
      <w:bookmarkEnd w:id="3523"/>
    </w:p>
    <w:p>
      <w:pPr>
        <w:pStyle w:val="Heading4"/>
        <w:numPr>
          <w:ilvl w:val="3"/>
          <w:numId w:val="1"/>
        </w:numPr>
        <w:rPr/>
      </w:pPr>
      <w:bookmarkStart w:id="3524" w:name="__RefHeading___Toc514058_3244359995"/>
      <w:bookmarkStart w:id="3525" w:name="_Toc1556"/>
      <w:bookmarkEnd w:id="3524"/>
      <w:r>
        <w:rPr>
          <w:rtl w:val="true"/>
        </w:rPr>
        <w:t>اشاره</w:t>
      </w:r>
      <w:bookmarkEnd w:id="3525"/>
    </w:p>
    <w:p>
      <w:pPr>
        <w:pStyle w:val="BookText"/>
        <w:rPr/>
      </w:pP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نیست که آنان حتماً در آخرت همان زیانکارانند</w:t>
      </w:r>
      <w:r>
        <w:rPr>
          <w:rFonts w:eastAsia="IRNazanin" w:cs="IRNazanin"/>
          <w:color w:val="111111"/>
          <w:sz w:val="28"/>
          <w:szCs w:val="28"/>
          <w:rtl w:val="true"/>
          <w:lang w:bidi="fa-IR"/>
        </w:rPr>
        <w:t>.</w:t>
      </w:r>
    </w:p>
    <w:p>
      <w:pPr>
        <w:pStyle w:val="Heading4"/>
        <w:numPr>
          <w:ilvl w:val="3"/>
          <w:numId w:val="1"/>
        </w:numPr>
        <w:rPr/>
      </w:pPr>
      <w:bookmarkStart w:id="3526" w:name="__RefHeading___Toc514060_3244359995"/>
      <w:bookmarkStart w:id="3527" w:name="_Toc1557"/>
      <w:bookmarkEnd w:id="3526"/>
      <w:r>
        <w:rPr>
          <w:rtl w:val="true"/>
        </w:rPr>
        <w:t>پیام‌ها</w:t>
      </w:r>
      <w:bookmarkEnd w:id="3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 آخرت ترجیح دهد،در آخرت خسارت کرده و سرمایه رشد خود را به هدر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w:t>
      </w:r>
    </w:p>
    <w:p>
      <w:pPr>
        <w:pStyle w:val="Heading3"/>
        <w:numPr>
          <w:ilvl w:val="2"/>
          <w:numId w:val="1"/>
        </w:numPr>
        <w:rPr/>
      </w:pPr>
      <w:bookmarkStart w:id="3528" w:name="__RefHeading___Toc514062_3244359995"/>
      <w:bookmarkStart w:id="3529" w:name="_Toc1558"/>
      <w:bookmarkEnd w:id="352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110</w:t>
      </w:r>
      <w:r>
        <w:rPr>
          <w:rtl w:val="true"/>
        </w:rPr>
        <w:t>]</w:t>
      </w:r>
      <w:bookmarkEnd w:id="3529"/>
    </w:p>
    <w:p>
      <w:pPr>
        <w:pStyle w:val="Heading4"/>
        <w:numPr>
          <w:ilvl w:val="3"/>
          <w:numId w:val="1"/>
        </w:numPr>
        <w:rPr/>
      </w:pPr>
      <w:bookmarkStart w:id="3530" w:name="__RefHeading___Toc514064_3244359995"/>
      <w:bookmarkStart w:id="3531" w:name="_Toc1559"/>
      <w:bookmarkEnd w:id="3530"/>
      <w:r>
        <w:rPr>
          <w:rtl w:val="true"/>
        </w:rPr>
        <w:t>اشاره</w:t>
      </w:r>
      <w:bookmarkEnd w:id="3531"/>
    </w:p>
    <w:p>
      <w:p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قطعاً پروردگار تو برای کسانی که پس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از کفّار دیدند برای حفظ آیین یا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کرده و به جهاد برخاسته و پایداری نمودند،همانا پروردگارت از آن پس قطعاً آمرزنده مهربان است</w:t>
      </w:r>
      <w:r>
        <w:rPr>
          <w:rFonts w:eastAsia="IRNazanin" w:cs="IRNazanin"/>
          <w:color w:val="111111"/>
          <w:sz w:val="28"/>
          <w:szCs w:val="28"/>
          <w:rtl w:val="true"/>
          <w:lang w:bidi="fa-IR"/>
        </w:rPr>
        <w:t>.</w:t>
      </w:r>
      <w:bookmarkStart w:id="3532" w:name="pg13165_115181"/>
    </w:p>
    <w:p>
      <w:pPr>
        <w:pStyle w:val="Heading4"/>
        <w:numPr>
          <w:ilvl w:val="3"/>
          <w:numId w:val="1"/>
        </w:numPr>
        <w:rPr/>
      </w:pPr>
      <w:bookmarkStart w:id="3533" w:name="__RefHeading___Toc514066_3244359995"/>
      <w:bookmarkStart w:id="3534" w:name="_Toc1560"/>
      <w:bookmarkEnd w:id="3532"/>
      <w:bookmarkEnd w:id="3533"/>
      <w:r>
        <w:rPr>
          <w:rtl w:val="true"/>
        </w:rPr>
        <w:t>نکته‌ها</w:t>
      </w:r>
      <w:r>
        <w:rPr>
          <w:rtl w:val="true"/>
        </w:rPr>
        <w:t>:</w:t>
      </w:r>
      <w:bookmarkEnd w:id="3534"/>
    </w:p>
    <w:p>
      <w:pPr>
        <w:pStyle w:val="BookText"/>
        <w:rPr/>
      </w:pPr>
      <w:r>
        <w:rPr>
          <w:rFonts w:ascii="IRNazanin" w:hAnsi="IRNazanin" w:eastAsia="IRNazanin"/>
          <w:color w:val="111111"/>
          <w:sz w:val="28"/>
          <w:sz w:val="28"/>
          <w:szCs w:val="28"/>
          <w:rtl w:val="true"/>
          <w:lang w:bidi="fa-IR"/>
        </w:rPr>
        <w:t>با نگاه به آیات گذشته می‌فهمیم که مسلمانان به چند گروه تقسیم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زیر شکنجه کفّار جان دادند و کلمه‌ای کفرآمیز به زبان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 عمّار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قلبی داشتند ولی برای نجات جان خود تقیّه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 از ایمان،کافر و به اصطلاح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 از گرفتار فتنه و انحراف شدن،با هجرت و جهاد و صبر به ایمان برگشته و توبه کردند و دین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و آن کسی است که از پدر و مادر مسلمان تولد یافته و بعد از قبول اسلام به کفر برگشته است،کیفر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ضربه‌ای که از طریق ارتدادش به جامعه اسلامی و تزلزل عقاید مردم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اموالش مصادره و توبه‌اش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ملّی،به کسی گویند که پدر و مادرش به هنگام انعقاد نطفه‌اش مسلمان نبوده‌اند،ولی او مسلمان شده و بعد کافر گشته است،توبه اینگونه مرتد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دلیلی دیگر بر استثنا نباشد از همین آیه می‌توان استفاده کرد که هر دو مرتد اگر بعد از انحراف،اهل هجرت و جهاد و صبر باشد مورد عفو قرار می‌گیرد</w:t>
      </w:r>
      <w:r>
        <w:rPr>
          <w:rFonts w:eastAsia="IRNazanin" w:cs="IRNazanin"/>
          <w:color w:val="111111"/>
          <w:sz w:val="28"/>
          <w:szCs w:val="28"/>
          <w:rtl w:val="true"/>
          <w:lang w:bidi="fa-IR"/>
        </w:rPr>
        <w:t xml:space="preserve">. </w:t>
      </w:r>
      <w:r>
        <w:rPr>
          <w:rStyle w:val="FootnoteAnchor"/>
          <w:rtl w:val="true"/>
        </w:rPr>
        <w:footnoteReference w:id="589"/>
      </w:r>
    </w:p>
    <w:p>
      <w:pPr>
        <w:pStyle w:val="Heading4"/>
        <w:numPr>
          <w:ilvl w:val="3"/>
          <w:numId w:val="1"/>
        </w:numPr>
        <w:rPr/>
      </w:pPr>
      <w:bookmarkStart w:id="3535" w:name="__RefHeading___Toc514068_3244359995"/>
      <w:bookmarkStart w:id="3536" w:name="_Toc1561"/>
      <w:bookmarkEnd w:id="3535"/>
      <w:r>
        <w:rPr>
          <w:rtl w:val="true"/>
        </w:rPr>
        <w:t>پیام‌ها</w:t>
      </w:r>
      <w:bookmarkEnd w:id="3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ارزش دارد که همراه با جهاد و صبر و مقاومت باشد و گر نه نوعی فرار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 جٰاهَدُوا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مغفرت و رحمت الهی،جهاد و مقاومت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هٰاجَرُوا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بَعْدِهٰا لَغَفُورٌ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بن‌بست ندارد و هر گونه انحراف و فتنه را می‌توان جبران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نیز</w:t>
      </w:r>
      <w:bookmarkStart w:id="3537" w:name="pg13165_115182"/>
    </w:p>
    <w:p>
      <w:pPr>
        <w:pStyle w:val="BookText"/>
        <w:rPr/>
      </w:pPr>
      <w:bookmarkEnd w:id="3537"/>
      <w:r>
        <w:rPr>
          <w:rFonts w:ascii="Amiri" w:hAnsi="Amiri" w:eastAsia="Amiri" w:cs="Amiri"/>
          <w:color w:val="111111"/>
          <w:sz w:val="28"/>
          <w:sz w:val="28"/>
          <w:szCs w:val="28"/>
          <w:rtl w:val="true"/>
          <w:lang w:bidi="ar-SA"/>
        </w:rPr>
        <w:t>می‌تواند ایمان آورده و توبه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مِنْ بَعْدِهٰا لَغَفُورٌ رَحِیمٌ</w:t>
      </w:r>
      <w:r>
        <w:rPr>
          <w:rFonts w:eastAsia="Amiri" w:cs="Amiri" w:ascii="Amiri" w:hAnsi="Amiri"/>
          <w:color w:val="111111"/>
          <w:sz w:val="28"/>
          <w:szCs w:val="28"/>
          <w:rtl w:val="true"/>
          <w:lang w:bidi="ar-SA"/>
        </w:rPr>
        <w:t>»</w:t>
      </w:r>
    </w:p>
    <w:p>
      <w:pPr>
        <w:pStyle w:val="Heading3"/>
        <w:numPr>
          <w:ilvl w:val="2"/>
          <w:numId w:val="1"/>
        </w:numPr>
        <w:rPr/>
      </w:pPr>
      <w:bookmarkStart w:id="3538" w:name="__RefHeading___Toc514070_3244359995"/>
      <w:bookmarkStart w:id="3539" w:name="_Toc1562"/>
      <w:bookmarkEnd w:id="353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111</w:t>
      </w:r>
      <w:r>
        <w:rPr>
          <w:rtl w:val="true"/>
        </w:rPr>
        <w:t>]</w:t>
      </w:r>
      <w:bookmarkEnd w:id="3539"/>
    </w:p>
    <w:p>
      <w:pPr>
        <w:pStyle w:val="Heading4"/>
        <w:numPr>
          <w:ilvl w:val="3"/>
          <w:numId w:val="1"/>
        </w:numPr>
        <w:rPr/>
      </w:pPr>
      <w:bookmarkStart w:id="3540" w:name="__RefHeading___Toc514072_3244359995"/>
      <w:bookmarkStart w:id="3541" w:name="_Toc1563"/>
      <w:bookmarkEnd w:id="3540"/>
      <w:r>
        <w:rPr>
          <w:rtl w:val="true"/>
        </w:rPr>
        <w:t>اشاره</w:t>
      </w:r>
      <w:bookmarkEnd w:id="3541"/>
    </w:p>
    <w:p>
      <w:pPr>
        <w:pStyle w:val="BookText"/>
        <w:rPr/>
      </w:pP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بیاید که هر کس تنها به جدال و دفاع از خویشتن بپردازد و به هر کس آنچه را انجام داده جزای کامل داده می‌شود و آنان مورد ظلم قرار نمی‌گیرند</w:t>
      </w:r>
      <w:r>
        <w:rPr>
          <w:rFonts w:eastAsia="IRNazanin" w:cs="IRNazanin"/>
          <w:color w:val="111111"/>
          <w:sz w:val="28"/>
          <w:szCs w:val="28"/>
          <w:rtl w:val="true"/>
          <w:lang w:bidi="fa-IR"/>
        </w:rPr>
        <w:t>.</w:t>
      </w:r>
    </w:p>
    <w:p>
      <w:pPr>
        <w:pStyle w:val="Heading4"/>
        <w:numPr>
          <w:ilvl w:val="3"/>
          <w:numId w:val="1"/>
        </w:numPr>
        <w:rPr/>
      </w:pPr>
      <w:bookmarkStart w:id="3542" w:name="__RefHeading___Toc514074_3244359995"/>
      <w:bookmarkStart w:id="3543" w:name="_Toc1564"/>
      <w:bookmarkEnd w:id="3542"/>
      <w:r>
        <w:rPr>
          <w:rtl w:val="true"/>
        </w:rPr>
        <w:t>نکته‌ها</w:t>
      </w:r>
      <w:r>
        <w:rPr>
          <w:rtl w:val="true"/>
        </w:rPr>
        <w:t>:</w:t>
      </w:r>
      <w:bookmarkEnd w:id="3543"/>
    </w:p>
    <w:p>
      <w:pPr>
        <w:pStyle w:val="BookText"/>
        <w:rPr/>
      </w:pPr>
      <w:r>
        <w:rPr>
          <w:rFonts w:ascii="IRNazanin" w:hAnsi="IRNazanin" w:eastAsia="IRNazanin"/>
          <w:color w:val="111111"/>
          <w:sz w:val="28"/>
          <w:sz w:val="28"/>
          <w:szCs w:val="28"/>
          <w:rtl w:val="true"/>
          <w:lang w:bidi="fa-IR"/>
        </w:rPr>
        <w:t>صحنه‌ی قیامت به قدری خطرناک است که گنهکار برای نجات خود،هر لحظه چیزی می‌گوید؛گاهی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به خدا سوگند ما مشرک نبودیم،گاهی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أَضَلُّونٰا</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اینها ما را گمراه کردند،و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w:t>
      </w:r>
    </w:p>
    <w:p>
      <w:pPr>
        <w:pStyle w:val="Heading4"/>
        <w:numPr>
          <w:ilvl w:val="3"/>
          <w:numId w:val="1"/>
        </w:numPr>
        <w:rPr/>
      </w:pPr>
      <w:bookmarkStart w:id="3544" w:name="__RefHeading___Toc514076_3244359995"/>
      <w:bookmarkStart w:id="3545" w:name="_Toc1565"/>
      <w:bookmarkEnd w:id="3544"/>
      <w:r>
        <w:rPr>
          <w:rtl w:val="true"/>
        </w:rPr>
        <w:t>پیام‌ها</w:t>
      </w:r>
      <w:bookmarkEnd w:id="354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قیامت،فراگیر است و همه‌ی انسانها در آن روز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همه چیز و همه کس را فراموش می‌کند و فقط در فکر نجات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تُجٰادِلُ عَنْ 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دنیا محو نمی‌شود،بلکه عمل و آثارش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قیامت،نتیجه عمل خود انسان است نه ظلم یا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 وَ هُمْ لاٰ یُظْلَمُونَ</w:t>
      </w:r>
      <w:r>
        <w:rPr>
          <w:rFonts w:eastAsia="IRNazanin" w:cs="IRNazanin"/>
          <w:color w:val="111111"/>
          <w:sz w:val="28"/>
          <w:szCs w:val="28"/>
          <w:rtl w:val="true"/>
          <w:lang w:bidi="fa-IR"/>
        </w:rPr>
        <w:t>»</w:t>
      </w:r>
      <w:bookmarkStart w:id="3546" w:name="pg13165_115183"/>
    </w:p>
    <w:p>
      <w:pPr>
        <w:pStyle w:val="Heading3"/>
        <w:numPr>
          <w:ilvl w:val="2"/>
          <w:numId w:val="1"/>
        </w:numPr>
        <w:rPr/>
      </w:pPr>
      <w:bookmarkStart w:id="3547" w:name="__RefHeading___Toc514078_3244359995"/>
      <w:bookmarkStart w:id="3548" w:name="_Toc1566"/>
      <w:bookmarkEnd w:id="3546"/>
      <w:bookmarkEnd w:id="354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112</w:t>
      </w:r>
      <w:r>
        <w:rPr>
          <w:rtl w:val="true"/>
        </w:rPr>
        <w:t>]</w:t>
      </w:r>
      <w:bookmarkEnd w:id="3548"/>
    </w:p>
    <w:p>
      <w:pPr>
        <w:pStyle w:val="Heading4"/>
        <w:numPr>
          <w:ilvl w:val="3"/>
          <w:numId w:val="1"/>
        </w:numPr>
        <w:rPr/>
      </w:pPr>
      <w:bookmarkStart w:id="3549" w:name="__RefHeading___Toc514080_3244359995"/>
      <w:bookmarkStart w:id="3550" w:name="_Toc1567"/>
      <w:bookmarkEnd w:id="3549"/>
      <w:r>
        <w:rPr>
          <w:rtl w:val="true"/>
        </w:rPr>
        <w:t>اشاره</w:t>
      </w:r>
      <w:bookmarkEnd w:id="3550"/>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را مثال می‌زند که امن و آرام بود،روزیش از هر سو فراوان می‌رسید،امّا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ناسپاسی کردند،پس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می‌دادند،پوشش فراگیر گرسنگی و ترس را بر آنان چشانید</w:t>
      </w:r>
      <w:r>
        <w:rPr>
          <w:rFonts w:eastAsia="IRNazanin" w:cs="IRNazanin"/>
          <w:color w:val="111111"/>
          <w:sz w:val="28"/>
          <w:szCs w:val="28"/>
          <w:rtl w:val="true"/>
          <w:lang w:bidi="fa-IR"/>
        </w:rPr>
        <w:t>.</w:t>
      </w:r>
    </w:p>
    <w:p>
      <w:pPr>
        <w:pStyle w:val="Heading4"/>
        <w:numPr>
          <w:ilvl w:val="3"/>
          <w:numId w:val="1"/>
        </w:numPr>
        <w:rPr/>
      </w:pPr>
      <w:bookmarkStart w:id="3551" w:name="__RefHeading___Toc514082_3244359995"/>
      <w:bookmarkStart w:id="3552" w:name="_Toc1568"/>
      <w:bookmarkEnd w:id="3551"/>
      <w:r>
        <w:rPr>
          <w:rtl w:val="true"/>
        </w:rPr>
        <w:t>نکته‌ها</w:t>
      </w:r>
      <w:r>
        <w:rPr>
          <w:rtl w:val="true"/>
        </w:rPr>
        <w:t>:</w:t>
      </w:r>
      <w:bookmarkEnd w:id="3552"/>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گرسنگی و ترس،شاید بخاطر آن باشد که این دو همچون لباس، همه‌ی وجود و زندگی آنها را فراگرفته بود،چنان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نفوذِ آثار گرسنگی و ترس،در عمق وجود آنان است</w:t>
      </w:r>
      <w:r>
        <w:rPr>
          <w:rFonts w:eastAsia="IRNazanin" w:cs="IRNazanin"/>
          <w:color w:val="111111"/>
          <w:sz w:val="28"/>
          <w:szCs w:val="28"/>
          <w:rtl w:val="true"/>
          <w:lang w:bidi="fa-IR"/>
        </w:rPr>
        <w:t>.</w:t>
      </w:r>
    </w:p>
    <w:p>
      <w:pPr>
        <w:pStyle w:val="Heading4"/>
        <w:numPr>
          <w:ilvl w:val="3"/>
          <w:numId w:val="1"/>
        </w:numPr>
        <w:rPr/>
      </w:pPr>
      <w:bookmarkStart w:id="3553" w:name="__RefHeading___Toc514084_3244359995"/>
      <w:bookmarkStart w:id="3554" w:name="_Toc1569"/>
      <w:bookmarkEnd w:id="3553"/>
      <w:r>
        <w:rPr>
          <w:rtl w:val="true"/>
        </w:rPr>
        <w:t>پیام‌ها</w:t>
      </w:r>
      <w:bookmarkEnd w:id="355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بشر،دارای ضابطه،قانون و بر پایه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مثال‌های قرآنی در مورد تاریخ و اقوام گذشته،عبرت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در رأس نعمت‌ها و زمینه‌ی توسعه در رزق و اقتصاد جامعه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آمِنَةً مُطْمَئِنَّةً یَأْتِیهٰا رِزْقُهٰا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یک منطقه همه نیازش را خودش تأمین کند،بلکه می‌تواند واردات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رِزْقُهٰا رَغَداً مِنْ کُلِّ مَکٰانٍ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نسبت به عذاب‌های اخروی،نوعی چشیدن است نه نوشیدن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در همین دنیا،عقاب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فَأَذٰاقَهَا اللّٰهُ</w:t>
      </w:r>
      <w:r>
        <w:rPr>
          <w:rFonts w:eastAsia="IRNazanin" w:cs="IRNazanin"/>
          <w:color w:val="111111"/>
          <w:sz w:val="28"/>
          <w:szCs w:val="28"/>
          <w:rtl w:val="true"/>
          <w:lang w:bidi="fa-IR"/>
        </w:rPr>
        <w:t>»</w:t>
      </w:r>
      <w:bookmarkStart w:id="3555" w:name="pg13165_115184"/>
    </w:p>
    <w:p>
      <w:pPr>
        <w:pStyle w:val="BookText"/>
        <w:rPr/>
      </w:pPr>
      <w:bookmarkEnd w:id="355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باعث زوال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فَکَفَرَتْ بِأَنْعُمِ اللّٰهِ فَأَذٰاقَهَا اللّٰهُ لِبٰاسَ 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اقتصادی و ناامنی اجتماعی،از نشانه‌های بی‌اعتنایی جامعه به اصول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فَأَذٰاقَهَا اللّٰهُ لِبٰاسَ الْجُوعِ وَ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هم عذاب جسمی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عذاب روحی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ناامنی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فَأَذٰاقَهَا اللّٰهُ لِبٰاسَ الْجُوعِ وَ الْخَوْفِ</w:t>
      </w:r>
      <w:r>
        <w:rPr>
          <w:rFonts w:eastAsia="IRNazanin" w:cs="IRNazanin"/>
          <w:color w:val="111111"/>
          <w:sz w:val="28"/>
          <w:szCs w:val="28"/>
          <w:rtl w:val="true"/>
          <w:lang w:bidi="fa-IR"/>
        </w:rPr>
        <w:t>»</w:t>
      </w:r>
    </w:p>
    <w:p>
      <w:pPr>
        <w:pStyle w:val="Heading3"/>
        <w:numPr>
          <w:ilvl w:val="2"/>
          <w:numId w:val="1"/>
        </w:numPr>
        <w:rPr/>
      </w:pPr>
      <w:bookmarkStart w:id="3556" w:name="__RefHeading___Toc514086_3244359995"/>
      <w:bookmarkStart w:id="3557" w:name="_Toc1570"/>
      <w:bookmarkEnd w:id="355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113</w:t>
      </w:r>
      <w:r>
        <w:rPr>
          <w:rtl w:val="true"/>
        </w:rPr>
        <w:t>]</w:t>
      </w:r>
      <w:bookmarkEnd w:id="3557"/>
    </w:p>
    <w:p>
      <w:pPr>
        <w:pStyle w:val="Heading4"/>
        <w:numPr>
          <w:ilvl w:val="3"/>
          <w:numId w:val="1"/>
        </w:numPr>
        <w:rPr/>
      </w:pPr>
      <w:bookmarkStart w:id="3558" w:name="__RefHeading___Toc514088_3244359995"/>
      <w:bookmarkStart w:id="3559" w:name="_Toc1571"/>
      <w:bookmarkEnd w:id="3558"/>
      <w:r>
        <w:rPr>
          <w:rtl w:val="true"/>
        </w:rPr>
        <w:t>اشاره</w:t>
      </w:r>
      <w:bookmarkEnd w:id="3559"/>
    </w:p>
    <w:p>
      <w:pPr>
        <w:pStyle w:val="BookText"/>
        <w:rPr/>
      </w:pP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پیامبری از میان خودشان به سراغشان آمد،امّا او را تکذیب کردند، پس ایشان را در حالی که ستمکار بودند،عذاب فراگرفت</w:t>
      </w:r>
      <w:r>
        <w:rPr>
          <w:rFonts w:eastAsia="IRNazanin" w:cs="IRNazanin"/>
          <w:color w:val="111111"/>
          <w:sz w:val="28"/>
          <w:szCs w:val="28"/>
          <w:rtl w:val="true"/>
          <w:lang w:bidi="fa-IR"/>
        </w:rPr>
        <w:t>.</w:t>
      </w:r>
    </w:p>
    <w:p>
      <w:pPr>
        <w:pStyle w:val="Heading4"/>
        <w:numPr>
          <w:ilvl w:val="3"/>
          <w:numId w:val="1"/>
        </w:numPr>
        <w:rPr/>
      </w:pPr>
      <w:bookmarkStart w:id="3560" w:name="__RefHeading___Toc514090_3244359995"/>
      <w:bookmarkStart w:id="3561" w:name="_Toc1572"/>
      <w:bookmarkEnd w:id="3560"/>
      <w:r>
        <w:rPr>
          <w:rtl w:val="true"/>
        </w:rPr>
        <w:t>نکته‌ها</w:t>
      </w:r>
      <w:r>
        <w:rPr>
          <w:rtl w:val="true"/>
        </w:rPr>
        <w:t>:</w:t>
      </w:r>
      <w:bookmarkEnd w:id="3561"/>
    </w:p>
    <w:p>
      <w:pPr>
        <w:pStyle w:val="BookText"/>
        <w:rPr/>
      </w:pPr>
      <w:r>
        <w:rPr>
          <w:rFonts w:ascii="IRNazanin" w:hAnsi="IRNazanin" w:eastAsia="IRNazanin"/>
          <w:color w:val="111111"/>
          <w:sz w:val="28"/>
          <w:sz w:val="28"/>
          <w:szCs w:val="28"/>
          <w:rtl w:val="true"/>
          <w:lang w:bidi="fa-IR"/>
        </w:rPr>
        <w:t>این آیه در ادامه آیه‌ی قبل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ناسپاس نه تنها نعمت‌های مادی را کفران کردند،بلکه بزرگ‌ترین نعمت‌های معنوی،یعنی پیامبران الهی را تکذیب نمودند که در نتیجه قهر خداوند آنان را فراگرفت</w:t>
      </w:r>
      <w:r>
        <w:rPr>
          <w:rFonts w:eastAsia="IRNazanin" w:cs="IRNazanin"/>
          <w:color w:val="111111"/>
          <w:sz w:val="28"/>
          <w:szCs w:val="28"/>
          <w:rtl w:val="true"/>
          <w:lang w:bidi="fa-IR"/>
        </w:rPr>
        <w:t>.</w:t>
      </w:r>
    </w:p>
    <w:p>
      <w:pPr>
        <w:pStyle w:val="Heading4"/>
        <w:numPr>
          <w:ilvl w:val="3"/>
          <w:numId w:val="1"/>
        </w:numPr>
        <w:rPr/>
      </w:pPr>
      <w:bookmarkStart w:id="3562" w:name="__RefHeading___Toc514092_3244359995"/>
      <w:bookmarkStart w:id="3563" w:name="_Toc1573"/>
      <w:bookmarkEnd w:id="3562"/>
      <w:r>
        <w:rPr>
          <w:rtl w:val="true"/>
        </w:rPr>
        <w:t>پیام‌ها</w:t>
      </w:r>
      <w:bookmarkEnd w:id="35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میان مردم و مردمی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آنان را می‌شناختند،امّا لجاجت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خداوند،پس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فَأَخَذَهُمُ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پیامبران،هم ظلم به خود،هم مکتب وهم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ظٰالِمُونَ</w:t>
      </w:r>
      <w:r>
        <w:rPr>
          <w:rFonts w:eastAsia="IRNazanin" w:cs="IRNazanin"/>
          <w:color w:val="111111"/>
          <w:sz w:val="28"/>
          <w:szCs w:val="28"/>
          <w:rtl w:val="true"/>
          <w:lang w:bidi="fa-IR"/>
        </w:rPr>
        <w:t>»</w:t>
      </w:r>
      <w:bookmarkStart w:id="3564" w:name="pg13165_115185"/>
    </w:p>
    <w:p>
      <w:pPr>
        <w:pStyle w:val="Heading3"/>
        <w:numPr>
          <w:ilvl w:val="2"/>
          <w:numId w:val="1"/>
        </w:numPr>
        <w:rPr/>
      </w:pPr>
      <w:bookmarkStart w:id="3565" w:name="__RefHeading___Toc514094_3244359995"/>
      <w:bookmarkStart w:id="3566" w:name="_Toc1574"/>
      <w:bookmarkEnd w:id="3564"/>
      <w:bookmarkEnd w:id="356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114</w:t>
      </w:r>
      <w:r>
        <w:rPr>
          <w:rtl w:val="true"/>
        </w:rPr>
        <w:t>]</w:t>
      </w:r>
      <w:bookmarkEnd w:id="3566"/>
    </w:p>
    <w:p>
      <w:pPr>
        <w:pStyle w:val="Heading4"/>
        <w:numPr>
          <w:ilvl w:val="3"/>
          <w:numId w:val="1"/>
        </w:numPr>
        <w:rPr/>
      </w:pPr>
      <w:bookmarkStart w:id="3567" w:name="__RefHeading___Toc514096_3244359995"/>
      <w:bookmarkStart w:id="3568" w:name="_Toc1575"/>
      <w:bookmarkEnd w:id="3567"/>
      <w:r>
        <w:rPr>
          <w:rtl w:val="true"/>
        </w:rPr>
        <w:t>اشاره</w:t>
      </w:r>
      <w:bookmarkEnd w:id="3568"/>
    </w:p>
    <w:p>
      <w:pPr>
        <w:pStyle w:val="BookText"/>
        <w:rPr/>
      </w:pP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پس،از آن چیزهای حلال و پاکیزه‌ای که خداوند روزی شما کرده بخورید، و اگر تنها او را می‌پرستید نعمت خدا را شکرگزارید</w:t>
      </w:r>
      <w:r>
        <w:rPr>
          <w:rFonts w:eastAsia="IRNazanin" w:cs="IRNazanin"/>
          <w:color w:val="111111"/>
          <w:sz w:val="28"/>
          <w:szCs w:val="28"/>
          <w:rtl w:val="true"/>
          <w:lang w:bidi="fa-IR"/>
        </w:rPr>
        <w:t>.</w:t>
      </w:r>
    </w:p>
    <w:p>
      <w:pPr>
        <w:pStyle w:val="Heading4"/>
        <w:numPr>
          <w:ilvl w:val="3"/>
          <w:numId w:val="1"/>
        </w:numPr>
        <w:rPr/>
      </w:pPr>
      <w:bookmarkStart w:id="3569" w:name="__RefHeading___Toc514098_3244359995"/>
      <w:bookmarkStart w:id="3570" w:name="_Toc1576"/>
      <w:bookmarkEnd w:id="3569"/>
      <w:r>
        <w:rPr>
          <w:rtl w:val="true"/>
        </w:rPr>
        <w:t>نکته‌ها</w:t>
      </w:r>
      <w:r>
        <w:rPr>
          <w:rtl w:val="true"/>
        </w:rPr>
        <w:t>:</w:t>
      </w:r>
      <w:bookmarkEnd w:id="3570"/>
    </w:p>
    <w:p>
      <w:pPr>
        <w:pStyle w:val="BookText"/>
        <w:rPr/>
      </w:pPr>
      <w:r>
        <w:rPr>
          <w:rFonts w:ascii="IRNazanin" w:hAnsi="IRNazanin" w:eastAsia="IRNazanin"/>
          <w:color w:val="111111"/>
          <w:sz w:val="28"/>
          <w:sz w:val="28"/>
          <w:szCs w:val="28"/>
          <w:rtl w:val="true"/>
          <w:lang w:bidi="fa-IR"/>
        </w:rPr>
        <w:t>اسلام خوردن چیزی را اجازه می‌دهد که هم طیّب باشد و هم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مثل شراب و گوشت خوک ممنوع است،چون ذاتاً خبیث و ناپاک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که با پول غصبی خریداری شود،گرچه خودش طیّب باشد،ممنوع است چون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کفران نعمت‌ها و تکذیب انبیا سبب قهر و عذاب خداست،پس بجای کفران و کفر، از نعمت‌های حلال بهره‌گرفته و حلال‌وار بخورید و شکرگزار باشید</w:t>
      </w:r>
      <w:r>
        <w:rPr>
          <w:rFonts w:eastAsia="IRNazanin" w:cs="IRNazanin"/>
          <w:color w:val="111111"/>
          <w:sz w:val="28"/>
          <w:szCs w:val="28"/>
          <w:rtl w:val="true"/>
          <w:lang w:bidi="fa-IR"/>
        </w:rPr>
        <w:t>.</w:t>
      </w:r>
    </w:p>
    <w:p>
      <w:pPr>
        <w:pStyle w:val="Heading4"/>
        <w:numPr>
          <w:ilvl w:val="3"/>
          <w:numId w:val="1"/>
        </w:numPr>
        <w:rPr/>
      </w:pPr>
      <w:bookmarkStart w:id="3571" w:name="__RefHeading___Toc514100_3244359995"/>
      <w:bookmarkStart w:id="3572" w:name="_Toc1577"/>
      <w:bookmarkEnd w:id="3571"/>
      <w:r>
        <w:rPr>
          <w:rtl w:val="true"/>
        </w:rPr>
        <w:t>پیام‌ها</w:t>
      </w:r>
      <w:bookmarkEnd w:id="3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ریاضت و رهبانیّت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رَزَقَکُمُ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مصرف،در چارچوب حلال مجاز است،نه هر چه بدست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 مطابق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خوردنی‌هایی که مطابق طبع انسان باشد،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جامع،دستوراتش نیز جامعیّت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طهارت ظاهری را شرط مصرف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باطنی و حقوقی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نعمت و هدیه الهی بدانیم،نه محصولِ زرنگی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رَزَقَکُمُ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برای خوردن نیست،برای انجام وظایف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اشْکُرُوا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بدون شکر نعمت‌ها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bookmarkStart w:id="3573" w:name="pg13165_115186"/>
    </w:p>
    <w:p>
      <w:pPr>
        <w:pStyle w:val="Heading3"/>
        <w:numPr>
          <w:ilvl w:val="2"/>
          <w:numId w:val="1"/>
        </w:numPr>
        <w:rPr/>
      </w:pPr>
      <w:bookmarkStart w:id="3574" w:name="__RefHeading___Toc514102_3244359995"/>
      <w:bookmarkStart w:id="3575" w:name="_Toc1578"/>
      <w:bookmarkEnd w:id="3573"/>
      <w:bookmarkEnd w:id="357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115</w:t>
      </w:r>
      <w:r>
        <w:rPr>
          <w:rtl w:val="true"/>
        </w:rPr>
        <w:t>]</w:t>
      </w:r>
      <w:bookmarkEnd w:id="3575"/>
    </w:p>
    <w:p>
      <w:pPr>
        <w:pStyle w:val="Heading4"/>
        <w:numPr>
          <w:ilvl w:val="3"/>
          <w:numId w:val="1"/>
        </w:numPr>
        <w:rPr/>
      </w:pPr>
      <w:bookmarkStart w:id="3576" w:name="__RefHeading___Toc514104_3244359995"/>
      <w:bookmarkStart w:id="3577" w:name="_Toc1579"/>
      <w:bookmarkEnd w:id="3576"/>
      <w:r>
        <w:rPr>
          <w:rtl w:val="true"/>
        </w:rPr>
        <w:t>اشاره</w:t>
      </w:r>
      <w:bookmarkEnd w:id="3577"/>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خوک و آنچه نام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برده شده،بر شما حرام کرده است،پس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شود،بدون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برای خوردنش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بخشنده مهربان است</w:t>
      </w:r>
      <w:r>
        <w:rPr>
          <w:rFonts w:eastAsia="IRNazanin" w:cs="IRNazanin"/>
          <w:color w:val="111111"/>
          <w:sz w:val="28"/>
          <w:szCs w:val="28"/>
          <w:rtl w:val="true"/>
          <w:lang w:bidi="fa-IR"/>
        </w:rPr>
        <w:t>.</w:t>
      </w:r>
    </w:p>
    <w:p>
      <w:pPr>
        <w:pStyle w:val="Heading4"/>
        <w:numPr>
          <w:ilvl w:val="3"/>
          <w:numId w:val="1"/>
        </w:numPr>
        <w:rPr/>
      </w:pPr>
      <w:bookmarkStart w:id="3578" w:name="__RefHeading___Toc514106_3244359995"/>
      <w:bookmarkStart w:id="3579" w:name="_Toc1580"/>
      <w:bookmarkEnd w:id="3578"/>
      <w:r>
        <w:rPr>
          <w:rtl w:val="true"/>
        </w:rPr>
        <w:t>نکته‌ها</w:t>
      </w:r>
      <w:r>
        <w:rPr>
          <w:rtl w:val="true"/>
        </w:rPr>
        <w:t>:</w:t>
      </w:r>
      <w:bookmarkEnd w:id="3579"/>
    </w:p>
    <w:p>
      <w:pPr>
        <w:pStyle w:val="BookText"/>
        <w:rPr/>
      </w:pPr>
      <w:r>
        <w:rPr>
          <w:rFonts w:ascii="IRNazanin" w:hAnsi="IRNazanin" w:eastAsia="IRNazanin"/>
          <w:color w:val="111111"/>
          <w:sz w:val="28"/>
          <w:sz w:val="28"/>
          <w:szCs w:val="28"/>
          <w:rtl w:val="true"/>
          <w:lang w:bidi="fa-IR"/>
        </w:rPr>
        <w:t>این آیه با اندکی تفاوت،در سوره‌های انعام و نحل که مکّی هستند و سوره‌های بقره و مائده که مدنی هستند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بلند کردن صدا هنگام دیدن هلال ماه است و چون مشرکان هنگام ذبح حیوانات،نام بت‌ها را با صدای بلند می‌بردند،از این کار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گرچه در این آیه مواردی از خوردنی‌های حرام آمده است،امّا منحصر در آنها نیست،بلکه موارد دیگری را پیامبر اکرم صلی اللّٰه علیه و آله بیان نموده که به سفارش خود قرآن باید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594"/>
      </w:r>
    </w:p>
    <w:p>
      <w:pPr>
        <w:pStyle w:val="Heading4"/>
        <w:numPr>
          <w:ilvl w:val="3"/>
          <w:numId w:val="1"/>
        </w:numPr>
        <w:rPr/>
      </w:pPr>
      <w:bookmarkStart w:id="3580" w:name="__RefHeading___Toc514108_3244359995"/>
      <w:bookmarkStart w:id="3581" w:name="_Toc1581"/>
      <w:bookmarkEnd w:id="3580"/>
      <w:r>
        <w:rPr>
          <w:rtl w:val="true"/>
        </w:rPr>
        <w:t>پیام‌ها</w:t>
      </w:r>
      <w:bookmarkEnd w:id="3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چیزی تنها بدست خداست و کسی حقّ ندارد از پیش خود یا بر اساس خرافات و موهومات چیزی را حرام یا حلال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فلسفه‌ی تحریم بعضی خوردنی‌ها،تنها مسائل بهداشتی و مادی نیست،بلکه دوری از پلیدی‌های معنوی،همچون شرک نیز یک معیار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عَلَیْکُمُ الْمَیْتَةَ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لِغَیْرِ اللّٰهِ</w:t>
      </w:r>
      <w:r>
        <w:rPr>
          <w:rFonts w:eastAsia="Amiri" w:cs="Amiri" w:ascii="Amiri" w:hAnsi="Amiri"/>
          <w:color w:val="111111"/>
          <w:sz w:val="28"/>
          <w:szCs w:val="28"/>
          <w:rtl w:val="true"/>
          <w:lang w:bidi="ar-SA"/>
        </w:rPr>
        <w:t>»</w:t>
      </w:r>
      <w:bookmarkStart w:id="3582" w:name="pg13165_115187"/>
    </w:p>
    <w:p>
      <w:pPr>
        <w:pStyle w:val="BookText"/>
        <w:rPr/>
      </w:pPr>
      <w:bookmarkEnd w:id="35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خوردن باید در مدار توحید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أُهِلَّ لِغَیْرِ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الهی و تبصره‌های آن سوء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بن‌بست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اضطرار،کیفر گناه 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w:t>
      </w:r>
    </w:p>
    <w:p>
      <w:pPr>
        <w:pStyle w:val="Heading3"/>
        <w:numPr>
          <w:ilvl w:val="2"/>
          <w:numId w:val="1"/>
        </w:numPr>
        <w:rPr/>
      </w:pPr>
      <w:bookmarkStart w:id="3583" w:name="__RefHeading___Toc514110_3244359995"/>
      <w:bookmarkStart w:id="3584" w:name="_Toc1582"/>
      <w:bookmarkEnd w:id="358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3584"/>
    </w:p>
    <w:p>
      <w:pPr>
        <w:pStyle w:val="Heading4"/>
        <w:numPr>
          <w:ilvl w:val="3"/>
          <w:numId w:val="1"/>
        </w:numPr>
        <w:rPr/>
      </w:pPr>
      <w:bookmarkStart w:id="3585" w:name="__RefHeading___Toc514112_3244359995"/>
      <w:bookmarkStart w:id="3586" w:name="_Toc1583"/>
      <w:bookmarkEnd w:id="3585"/>
      <w:r>
        <w:rPr>
          <w:rtl w:val="true"/>
        </w:rPr>
        <w:t>اشاره</w:t>
      </w:r>
      <w:bookmarkEnd w:id="3586"/>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 هر دروغی که به زبانتان می‌آید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حلال است و آن حرام،تا بر خدا دروغ بسته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بر خداوند دروغ می‌بندند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همه افتراها رسیدن به دنیایی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اندک است، در حالی که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دردناک است</w:t>
      </w:r>
      <w:r>
        <w:rPr>
          <w:rFonts w:eastAsia="IRNazanin" w:cs="IRNazanin"/>
          <w:color w:val="111111"/>
          <w:sz w:val="28"/>
          <w:szCs w:val="28"/>
          <w:rtl w:val="true"/>
          <w:lang w:bidi="fa-IR"/>
        </w:rPr>
        <w:t>.</w:t>
      </w:r>
    </w:p>
    <w:p>
      <w:pPr>
        <w:pStyle w:val="Heading4"/>
        <w:numPr>
          <w:ilvl w:val="3"/>
          <w:numId w:val="1"/>
        </w:numPr>
        <w:rPr/>
      </w:pPr>
      <w:bookmarkStart w:id="3587" w:name="__RefHeading___Toc514114_3244359995"/>
      <w:bookmarkStart w:id="3588" w:name="_Toc1584"/>
      <w:bookmarkEnd w:id="3587"/>
      <w:r>
        <w:rPr>
          <w:rtl w:val="true"/>
        </w:rPr>
        <w:t>نکته‌ها</w:t>
      </w:r>
      <w:r>
        <w:rPr>
          <w:rtl w:val="true"/>
        </w:rPr>
        <w:t>:</w:t>
      </w:r>
      <w:bookmarkEnd w:id="3588"/>
    </w:p>
    <w:p>
      <w:pPr>
        <w:pStyle w:val="BookText"/>
        <w:rPr/>
      </w:pPr>
      <w:r>
        <w:rPr>
          <w:rFonts w:ascii="IRNazanin" w:hAnsi="IRNazanin" w:eastAsia="IRNazanin"/>
          <w:color w:val="111111"/>
          <w:sz w:val="28"/>
          <w:sz w:val="28"/>
          <w:szCs w:val="28"/>
          <w:rtl w:val="true"/>
          <w:lang w:bidi="fa-IR"/>
        </w:rPr>
        <w:t>این دو آیه هر گونه تحلیل یا تحریمی را که بر مبنای قانون الهی نباشد،محکوم نموده و آن را دروغ بستن به خدا،برای رسیدن به متاع بی‌ارزش دنیوی می‌شمرد</w:t>
      </w:r>
      <w:r>
        <w:rPr>
          <w:rFonts w:eastAsia="IRNazanin" w:cs="IRNazanin"/>
          <w:color w:val="111111"/>
          <w:sz w:val="28"/>
          <w:szCs w:val="28"/>
          <w:rtl w:val="true"/>
          <w:lang w:bidi="fa-IR"/>
        </w:rPr>
        <w:t>.</w:t>
      </w:r>
    </w:p>
    <w:p>
      <w:pPr>
        <w:pStyle w:val="Heading4"/>
        <w:numPr>
          <w:ilvl w:val="3"/>
          <w:numId w:val="1"/>
        </w:numPr>
        <w:rPr/>
      </w:pPr>
      <w:bookmarkStart w:id="3589" w:name="__RefHeading___Toc514116_3244359995"/>
      <w:bookmarkStart w:id="3590" w:name="_Toc1585"/>
      <w:bookmarkEnd w:id="3589"/>
      <w:r>
        <w:rPr>
          <w:rtl w:val="true"/>
        </w:rPr>
        <w:t>پیام‌ها</w:t>
      </w:r>
      <w:bookmarkEnd w:id="359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حلال و حرام‌ها،اظهار نظرهای بی‌جا و بی‌دلیل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 خود مجتهد باشیم یا از دانشمندان دینی تقلید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و احکام آن،ممنوع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منشای بسیاری از بدعت‌ها در دین،رسیدن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bookmarkStart w:id="3591" w:name="pg13165_115188"/>
    </w:p>
    <w:p>
      <w:pPr>
        <w:pStyle w:val="BookText"/>
        <w:rPr/>
      </w:pPr>
      <w:bookmarkEnd w:id="359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شکستن مرزهای حلال و حرام،هم شقاوت دنیا را بدنبال دارد و هم عذاب آخرت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r>
        <w:rPr>
          <w:rFonts w:eastAsia="Amiri" w:cs="Amiri" w:ascii="Amiri" w:hAnsi="Amiri"/>
          <w:color w:val="111111"/>
          <w:sz w:val="28"/>
          <w:szCs w:val="28"/>
          <w:rtl w:val="true"/>
          <w:lang w:bidi="ar-SA"/>
        </w:rPr>
        <w:t>»</w:t>
      </w:r>
    </w:p>
    <w:p>
      <w:pPr>
        <w:pStyle w:val="Heading3"/>
        <w:numPr>
          <w:ilvl w:val="2"/>
          <w:numId w:val="1"/>
        </w:numPr>
        <w:rPr/>
      </w:pPr>
      <w:bookmarkStart w:id="3592" w:name="__RefHeading___Toc514118_3244359995"/>
      <w:bookmarkStart w:id="3593" w:name="_Toc1586"/>
      <w:bookmarkEnd w:id="359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118</w:t>
      </w:r>
      <w:r>
        <w:rPr>
          <w:rtl w:val="true"/>
        </w:rPr>
        <w:t>]</w:t>
      </w:r>
      <w:bookmarkEnd w:id="3593"/>
    </w:p>
    <w:p>
      <w:pPr>
        <w:pStyle w:val="Heading4"/>
        <w:numPr>
          <w:ilvl w:val="3"/>
          <w:numId w:val="1"/>
        </w:numPr>
        <w:rPr/>
      </w:pPr>
      <w:bookmarkStart w:id="3594" w:name="__RefHeading___Toc514120_3244359995"/>
      <w:bookmarkStart w:id="3595" w:name="_Toc1587"/>
      <w:bookmarkEnd w:id="3594"/>
      <w:r>
        <w:rPr>
          <w:rtl w:val="true"/>
        </w:rPr>
        <w:t>اشاره</w:t>
      </w:r>
      <w:bookmarkEnd w:id="3595"/>
    </w:p>
    <w:p>
      <w:pPr>
        <w:pStyle w:val="BookText"/>
        <w:rPr/>
      </w:pP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کسانی که یهودی بودند آنچه را که پیش از این بر تو نقل کردیم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 که قبل از نحل نازل شده،علاوه بر مردار و خون، چیزهای دیگری بخاطر گوشمالی یهودیان،حرام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 با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بر آنان نکردیم،و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ما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بود که آنان بر خویش رواداشته بودند</w:t>
      </w:r>
      <w:r>
        <w:rPr>
          <w:rFonts w:eastAsia="IRNazanin" w:cs="IRNazanin"/>
          <w:color w:val="111111"/>
          <w:sz w:val="28"/>
          <w:szCs w:val="28"/>
          <w:rtl w:val="true"/>
          <w:lang w:bidi="fa-IR"/>
        </w:rPr>
        <w:t>.</w:t>
      </w:r>
    </w:p>
    <w:p>
      <w:pPr>
        <w:pStyle w:val="Heading4"/>
        <w:numPr>
          <w:ilvl w:val="3"/>
          <w:numId w:val="1"/>
        </w:numPr>
        <w:rPr/>
      </w:pPr>
      <w:bookmarkStart w:id="3596" w:name="__RefHeading___Toc514122_3244359995"/>
      <w:bookmarkStart w:id="3597" w:name="_Toc1588"/>
      <w:bookmarkEnd w:id="3596"/>
      <w:r>
        <w:rPr>
          <w:rtl w:val="true"/>
        </w:rPr>
        <w:t>نکته‌ها</w:t>
      </w:r>
      <w:r>
        <w:rPr>
          <w:rtl w:val="true"/>
        </w:rPr>
        <w:t>:</w:t>
      </w:r>
      <w:bookmarkEnd w:id="3597"/>
    </w:p>
    <w:p>
      <w:pPr>
        <w:pStyle w:val="BookText"/>
        <w:rPr/>
      </w:pPr>
      <w:r>
        <w:rPr>
          <w:rFonts w:ascii="IRNazanin" w:hAnsi="IRNazanin" w:eastAsia="IRNazanin"/>
          <w:color w:val="111111"/>
          <w:sz w:val="28"/>
          <w:sz w:val="28"/>
          <w:szCs w:val="28"/>
          <w:rtl w:val="true"/>
          <w:lang w:bidi="fa-IR"/>
        </w:rPr>
        <w:t>در چند آیه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چهار چیز بر شما حرام است؛مردار،خون، گوشت خوک،حیوانی که به نام و برای غیر خدا ذبح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سؤالی به ذهن می‌رسد که اگر غذاهای حرام منحصر در چهار چیز است پس چرا در سوره‌ی انعام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نحل نازل شده،حیوانات ناخن‌دار و پیه گاو و گوسفند بر یهودیان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یهودیان حرام شد به عنوان محاصره اقتصادی و برای تنبیه و گوشمالی آنها بوده نه آنکه واقعاً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 نوع تحریم و ممنوعیّت وجود دارد؛یکی تحریم دایمی و برای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تحریم موقت و برای گروه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w:t>
      </w:r>
    </w:p>
    <w:p>
      <w:pPr>
        <w:pStyle w:val="Heading4"/>
        <w:numPr>
          <w:ilvl w:val="3"/>
          <w:numId w:val="1"/>
        </w:numPr>
        <w:rPr/>
      </w:pPr>
      <w:bookmarkStart w:id="3598" w:name="__RefHeading___Toc514124_3244359995"/>
      <w:bookmarkStart w:id="3599" w:name="_Toc1589"/>
      <w:bookmarkEnd w:id="3598"/>
      <w:r>
        <w:rPr>
          <w:rtl w:val="true"/>
        </w:rPr>
        <w:t>پیام‌ها</w:t>
      </w:r>
      <w:bookmarkEnd w:id="35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از راه تحریم برخی خوردنی‌ها،یکی از کیفرها و عقوبت‌های الهی برای امّت‌های پیشین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w:t>
      </w:r>
      <w:bookmarkStart w:id="3600" w:name="pg13165_115189"/>
    </w:p>
    <w:p>
      <w:pPr>
        <w:pStyle w:val="Heading3"/>
        <w:numPr>
          <w:ilvl w:val="2"/>
          <w:numId w:val="1"/>
        </w:numPr>
        <w:rPr/>
      </w:pPr>
      <w:bookmarkStart w:id="3601" w:name="__RefHeading___Toc514126_3244359995"/>
      <w:bookmarkStart w:id="3602" w:name="_Toc1590"/>
      <w:bookmarkEnd w:id="3600"/>
      <w:bookmarkEnd w:id="36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119</w:t>
      </w:r>
      <w:r>
        <w:rPr>
          <w:rtl w:val="true"/>
        </w:rPr>
        <w:t>]</w:t>
      </w:r>
      <w:bookmarkEnd w:id="3602"/>
    </w:p>
    <w:p>
      <w:pPr>
        <w:pStyle w:val="Heading4"/>
        <w:numPr>
          <w:ilvl w:val="3"/>
          <w:numId w:val="1"/>
        </w:numPr>
        <w:rPr/>
      </w:pPr>
      <w:bookmarkStart w:id="3603" w:name="__RefHeading___Toc514128_3244359995"/>
      <w:bookmarkStart w:id="3604" w:name="_Toc1591"/>
      <w:bookmarkEnd w:id="3603"/>
      <w:r>
        <w:rPr>
          <w:rtl w:val="true"/>
        </w:rPr>
        <w:t>اشاره</w:t>
      </w:r>
      <w:bookmarkEnd w:id="3604"/>
    </w:p>
    <w:p>
      <w:pPr>
        <w:pStyle w:val="BookText"/>
        <w:rPr/>
      </w:pP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البتّه پروردگار تو برای کسانی که از روی نادانی کار بدی کردند آن گاه از پس آن توبه کرده و به کار شایسته پرداختند همانا پروردگارت پس از آن توبه،قطعاً بخشنده مهربان است</w:t>
      </w:r>
      <w:r>
        <w:rPr>
          <w:rFonts w:eastAsia="IRNazanin" w:cs="IRNazanin"/>
          <w:color w:val="111111"/>
          <w:sz w:val="28"/>
          <w:szCs w:val="28"/>
          <w:rtl w:val="true"/>
          <w:lang w:bidi="fa-IR"/>
        </w:rPr>
        <w:t>.</w:t>
      </w:r>
    </w:p>
    <w:p>
      <w:pPr>
        <w:pStyle w:val="Heading4"/>
        <w:numPr>
          <w:ilvl w:val="3"/>
          <w:numId w:val="1"/>
        </w:numPr>
        <w:rPr/>
      </w:pPr>
      <w:bookmarkStart w:id="3605" w:name="__RefHeading___Toc514130_3244359995"/>
      <w:bookmarkStart w:id="3606" w:name="_Toc1592"/>
      <w:bookmarkEnd w:id="3605"/>
      <w:r>
        <w:rPr>
          <w:rtl w:val="true"/>
        </w:rPr>
        <w:t>نکته‌ها</w:t>
      </w:r>
      <w:r>
        <w:rPr>
          <w:rtl w:val="true"/>
        </w:rPr>
        <w:t>:</w:t>
      </w:r>
      <w:bookmarkEnd w:id="3606"/>
    </w:p>
    <w:p>
      <w:pPr>
        <w:pStyle w:val="BookText"/>
        <w:rPr/>
      </w:pPr>
      <w:r>
        <w:rPr>
          <w:rFonts w:ascii="Amiri" w:hAnsi="Amiri" w:eastAsia="Amiri" w:cs="Amiri"/>
          <w:color w:val="111111"/>
          <w:sz w:val="28"/>
          <w:sz w:val="28"/>
          <w:szCs w:val="28"/>
          <w:rtl w:val="true"/>
          <w:lang w:bidi="ar-SA"/>
        </w:rPr>
        <w:t>جهل به معنای ندانستن است،ولی جهالت در موردی که انسان می‌داند،ولی هوی و هوس بر او غالب می‌شود نیز بکار می‌رود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انعام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 أَصْلَحَ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نساء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جهالت به این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r>
        <w:rPr>
          <w:rFonts w:eastAsia="Amiri" w:cs="Amiri" w:ascii="Amiri" w:hAnsi="Amiri"/>
          <w:color w:val="111111"/>
          <w:sz w:val="28"/>
          <w:szCs w:val="28"/>
          <w:rtl w:val="true"/>
          <w:lang w:bidi="ar-SA"/>
        </w:rPr>
        <w:t>» ...</w:t>
      </w:r>
    </w:p>
    <w:p>
      <w:pPr>
        <w:pStyle w:val="Heading4"/>
        <w:numPr>
          <w:ilvl w:val="3"/>
          <w:numId w:val="1"/>
        </w:numPr>
        <w:rPr/>
      </w:pPr>
      <w:bookmarkStart w:id="3607" w:name="__RefHeading___Toc514132_3244359995"/>
      <w:bookmarkStart w:id="3608" w:name="_Toc1593"/>
      <w:bookmarkEnd w:id="3607"/>
      <w:r>
        <w:rPr>
          <w:rtl w:val="true"/>
        </w:rPr>
        <w:t>پیام‌ها</w:t>
      </w:r>
      <w:bookmarkEnd w:id="3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بن‌بست ندارد و راه بازسازی را برای انسان باز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توبه از شئون ربوبیّت الهی و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واقعی،همراه با اصلاح و جبران خلاف‌ها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 روی همه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بخاطر غلبه‌ی هوس باشد نه انکار و عناد،به پذیرش توبه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السُّوءَ بِجَهٰالَةٍ ثُمَّ 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توبه از جانب پروردگار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پذیرش خلافکار،خداوند نسبت به او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w:t>
      </w:r>
    </w:p>
    <w:p>
      <w:pPr>
        <w:pStyle w:val="Heading3"/>
        <w:numPr>
          <w:ilvl w:val="2"/>
          <w:numId w:val="1"/>
        </w:numPr>
        <w:rPr/>
      </w:pPr>
      <w:bookmarkStart w:id="3609" w:name="__RefHeading___Toc514134_3244359995"/>
      <w:bookmarkStart w:id="3610" w:name="_Toc1594"/>
      <w:bookmarkEnd w:id="360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120</w:t>
      </w:r>
      <w:r>
        <w:rPr>
          <w:rtl w:val="true"/>
        </w:rPr>
        <w:t>]</w:t>
      </w:r>
      <w:bookmarkEnd w:id="3610"/>
    </w:p>
    <w:p>
      <w:pPr>
        <w:pStyle w:val="Heading4"/>
        <w:numPr>
          <w:ilvl w:val="3"/>
          <w:numId w:val="1"/>
        </w:numPr>
        <w:rPr/>
      </w:pPr>
      <w:bookmarkStart w:id="3611" w:name="__RefHeading___Toc514136_3244359995"/>
      <w:bookmarkStart w:id="3612" w:name="_Toc1595"/>
      <w:bookmarkEnd w:id="3611"/>
      <w:r>
        <w:rPr>
          <w:rtl w:val="true"/>
        </w:rPr>
        <w:t>اشاره</w:t>
      </w:r>
      <w:bookmarkEnd w:id="3612"/>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بود،در برابر خدا خاضع و فرمان‌بر و حق‌گرا بود،و از مشرکان نبود</w:t>
      </w:r>
      <w:r>
        <w:rPr>
          <w:rFonts w:eastAsia="IRNazanin" w:cs="IRNazanin"/>
          <w:color w:val="111111"/>
          <w:sz w:val="28"/>
          <w:szCs w:val="28"/>
          <w:rtl w:val="true"/>
          <w:lang w:bidi="fa-IR"/>
        </w:rPr>
        <w:t>.</w:t>
      </w:r>
      <w:bookmarkStart w:id="3613" w:name="pg13165_115190"/>
    </w:p>
    <w:p>
      <w:pPr>
        <w:pStyle w:val="Heading4"/>
        <w:numPr>
          <w:ilvl w:val="3"/>
          <w:numId w:val="1"/>
        </w:numPr>
        <w:rPr/>
      </w:pPr>
      <w:bookmarkStart w:id="3614" w:name="__RefHeading___Toc514138_3244359995"/>
      <w:bookmarkStart w:id="3615" w:name="_Toc1596"/>
      <w:bookmarkEnd w:id="3613"/>
      <w:bookmarkEnd w:id="3614"/>
      <w:r>
        <w:rPr>
          <w:rtl w:val="true"/>
        </w:rPr>
        <w:t>نکته‌ها</w:t>
      </w:r>
      <w:r>
        <w:rPr>
          <w:rtl w:val="true"/>
        </w:rPr>
        <w:t>:</w:t>
      </w:r>
      <w:bookmarkEnd w:id="3615"/>
    </w:p>
    <w:p>
      <w:pPr>
        <w:pStyle w:val="BookText"/>
        <w:rPr/>
      </w:pPr>
      <w:r>
        <w:rPr>
          <w:rFonts w:ascii="IRNazanin" w:hAnsi="IRNazanin" w:eastAsia="IRNazanin"/>
          <w:color w:val="111111"/>
          <w:sz w:val="28"/>
          <w:sz w:val="28"/>
          <w:szCs w:val="28"/>
          <w:rtl w:val="true"/>
          <w:lang w:bidi="fa-IR"/>
        </w:rPr>
        <w:t>در این آیه خداوند ابراهیم را به تنهایی یک امّت دانسته است و هر یک از مفسران برای تحلیل و تفسیر این جمله سخنی گفته‌اند،از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بر مکتبی بود که احدی بر آن نبود،پس یک امّت بود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یک امّت خیر و خوبی و کمال داشت نظیر شعری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امّت به معنای معلّم خیر است او معلّم خوبی‌ها بود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یعنی رهبر و مقصود و امام تمام خداپرستان</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شعاع وجود او به اندازه یک امّت بود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امّت به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بود و عالم امّتی را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آفرید کار یک امّت را انجام داد،یاری نداشت و یک تنه قیام کرد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3616" w:name="__RefHeading___Toc514140_3244359995"/>
      <w:bookmarkStart w:id="3617" w:name="_Toc1597"/>
      <w:bookmarkEnd w:id="3616"/>
      <w:r>
        <w:rPr>
          <w:rtl w:val="true"/>
        </w:rPr>
        <w:t>پیام‌ها</w:t>
      </w:r>
      <w:bookmarkEnd w:id="3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مردان خدا و معرّفی الگوها و قهرمانان توحید یک شیوه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کمیّت مهم نیست،بلکه کیفیّت و حرکت آفرینی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از تنهایی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محکوم محیط و جامعه و تاریخ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در عمل خالص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عقیده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مماشاتی ضرری به توحید انسان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ابراهیم در میان خورشید و ستاره‌پرستان لحظاتی با آنان مدارا و مماشات کرد و گفت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من همین‌هاست،ولی همین که ناپدید شدند،فرمود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غروب</w:t>
      </w:r>
      <w:bookmarkStart w:id="3618" w:name="pg13165_115191"/>
    </w:p>
    <w:p>
      <w:pPr>
        <w:pStyle w:val="BookText"/>
        <w:rPr/>
      </w:pPr>
      <w:bookmarkEnd w:id="3618"/>
      <w:r>
        <w:rPr>
          <w:rFonts w:ascii="IRNazanin" w:hAnsi="IRNazanin" w:eastAsia="IRNazanin"/>
          <w:color w:val="111111"/>
          <w:sz w:val="28"/>
          <w:sz w:val="28"/>
          <w:szCs w:val="28"/>
          <w:rtl w:val="true"/>
          <w:lang w:bidi="fa-IR"/>
        </w:rPr>
        <w:t>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در این آیه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لحظه‌ای مشرک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انسان ارزش می‌دهد عبادت و اطاعت آگاهانه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اعتدال و نداشتن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مِنَ الْمُشْرِکِینَ</w:t>
      </w:r>
      <w:r>
        <w:rPr>
          <w:rFonts w:eastAsia="IRNazanin" w:cs="IRNazanin"/>
          <w:color w:val="111111"/>
          <w:sz w:val="28"/>
          <w:szCs w:val="28"/>
          <w:rtl w:val="true"/>
          <w:lang w:bidi="fa-IR"/>
        </w:rPr>
        <w:t>»</w:t>
      </w:r>
    </w:p>
    <w:p>
      <w:pPr>
        <w:pStyle w:val="Heading3"/>
        <w:numPr>
          <w:ilvl w:val="2"/>
          <w:numId w:val="1"/>
        </w:numPr>
        <w:rPr/>
      </w:pPr>
      <w:bookmarkStart w:id="3619" w:name="__RefHeading___Toc514142_3244359995"/>
      <w:bookmarkStart w:id="3620" w:name="_Toc1598"/>
      <w:bookmarkEnd w:id="361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121</w:t>
      </w:r>
      <w:r>
        <w:rPr>
          <w:rtl w:val="true"/>
        </w:rPr>
        <w:t xml:space="preserve"> </w:t>
      </w:r>
      <w:r>
        <w:rPr>
          <w:rtl w:val="true"/>
        </w:rPr>
        <w:t xml:space="preserve">تا </w:t>
      </w:r>
      <w:r>
        <w:rPr/>
        <w:t>122</w:t>
      </w:r>
      <w:r>
        <w:rPr>
          <w:rtl w:val="true"/>
        </w:rPr>
        <w:t>]</w:t>
      </w:r>
      <w:bookmarkEnd w:id="3620"/>
    </w:p>
    <w:p>
      <w:pPr>
        <w:pStyle w:val="Heading4"/>
        <w:numPr>
          <w:ilvl w:val="3"/>
          <w:numId w:val="1"/>
        </w:numPr>
        <w:rPr/>
      </w:pPr>
      <w:bookmarkStart w:id="3621" w:name="__RefHeading___Toc514144_3244359995"/>
      <w:bookmarkStart w:id="3622" w:name="_Toc1599"/>
      <w:bookmarkEnd w:id="3621"/>
      <w:r>
        <w:rPr>
          <w:rtl w:val="true"/>
        </w:rPr>
        <w:t>اشاره</w:t>
      </w:r>
      <w:bookmarkEnd w:id="3622"/>
    </w:p>
    <w:p>
      <w:pPr>
        <w:pStyle w:val="BookText"/>
        <w:rPr/>
      </w:pP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نسبت به نعمت‌های خداوند شکرگزار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برگزید و به راهی مستقیم هدایتش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دنیا به او نیکی دادیم و قطعاً او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صالحان و شایستگان است</w:t>
      </w:r>
      <w:r>
        <w:rPr>
          <w:rFonts w:eastAsia="IRNazanin" w:cs="IRNazanin"/>
          <w:color w:val="111111"/>
          <w:sz w:val="28"/>
          <w:szCs w:val="28"/>
          <w:rtl w:val="true"/>
          <w:lang w:bidi="fa-IR"/>
        </w:rPr>
        <w:t>.</w:t>
      </w:r>
    </w:p>
    <w:p>
      <w:pPr>
        <w:pStyle w:val="Heading4"/>
        <w:numPr>
          <w:ilvl w:val="3"/>
          <w:numId w:val="1"/>
        </w:numPr>
        <w:rPr/>
      </w:pPr>
      <w:bookmarkStart w:id="3623" w:name="__RefHeading___Toc514146_3244359995"/>
      <w:bookmarkStart w:id="3624" w:name="_Toc1600"/>
      <w:bookmarkEnd w:id="3623"/>
      <w:r>
        <w:rPr>
          <w:rtl w:val="true"/>
        </w:rPr>
        <w:t>نکته‌ها</w:t>
      </w:r>
      <w:r>
        <w:rPr>
          <w:rtl w:val="true"/>
        </w:rPr>
        <w:t>:</w:t>
      </w:r>
      <w:bookmarkEnd w:id="362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جمع‌آوری و متمرکز کردن است،اجتباء خداوند یعنی افرادی را از تشتت و گرایش‌های گوناگون حفظ و برای خود متمرکز و خالص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نیک،ذریّه طیبه،بنای کعبه،عمر طولانی،دعای مستجاب،مال زیاد از نمونه‌های حسنه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فِی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آیات،خداوند پنج کمال برای ابراهیم علیه السلام برمی‌شمرد و سپس پنج مقام به او می‌دهد؛امّا پنج 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قٰانِتاً لَمْ یَکُ مِنَ الْمُشْرِکِینَ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مقام و لطف 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حَسَنَةً فِی الْآخِرَةِ لَمِنَ الصّٰالِحِینَ اِتَّبِعْ مِلَّةَ إِبْرٰاهِیمَ که در آیه بعد است</w:t>
      </w:r>
      <w:r>
        <w:rPr>
          <w:rFonts w:eastAsia="IRNazanin" w:cs="IRNazanin"/>
          <w:color w:val="111111"/>
          <w:sz w:val="28"/>
          <w:szCs w:val="28"/>
          <w:rtl w:val="true"/>
          <w:lang w:bidi="fa-IR"/>
        </w:rPr>
        <w:t>.)</w:t>
      </w:r>
    </w:p>
    <w:p>
      <w:pPr>
        <w:pStyle w:val="Heading4"/>
        <w:numPr>
          <w:ilvl w:val="3"/>
          <w:numId w:val="1"/>
        </w:numPr>
        <w:rPr/>
      </w:pPr>
      <w:bookmarkStart w:id="3625" w:name="__RefHeading___Toc514148_3244359995"/>
      <w:bookmarkStart w:id="3626" w:name="_Toc1601"/>
      <w:bookmarkEnd w:id="3625"/>
      <w:r>
        <w:rPr>
          <w:rtl w:val="true"/>
        </w:rPr>
        <w:t>پیام‌ها</w:t>
      </w:r>
      <w:bookmarkEnd w:id="362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خداوند،بر اساس شایستگی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 ،حَنِیفاً، شٰاکِراً، اِجْتَبٰاهُ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خدا برگزیند،به مقصدش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خداوند درخواست کرده بود که به</w:t>
      </w:r>
      <w:bookmarkStart w:id="3627" w:name="pg13165_115192"/>
    </w:p>
    <w:p>
      <w:pPr>
        <w:pStyle w:val="BookText"/>
        <w:rPr/>
      </w:pPr>
      <w:bookmarkEnd w:id="3627"/>
      <w:r>
        <w:rPr>
          <w:rFonts w:ascii="Amiri" w:hAnsi="Amiri" w:eastAsia="Amiri" w:cs="Amiri"/>
          <w:color w:val="111111"/>
          <w:sz w:val="28"/>
          <w:sz w:val="28"/>
          <w:szCs w:val="28"/>
          <w:rtl w:val="true"/>
          <w:lang w:bidi="ar-SA"/>
        </w:rPr>
        <w:t xml:space="preserve">صالحان ملحق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در این آیه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فِی الْآخِرَةِ لَمِنَ الصّٰالِحِینَ</w:t>
      </w:r>
      <w:r>
        <w:rPr>
          <w:rFonts w:eastAsia="Amiri" w:cs="Amiri" w:ascii="Amiri" w:hAnsi="Amiri"/>
          <w:color w:val="111111"/>
          <w:sz w:val="28"/>
          <w:szCs w:val="28"/>
          <w:rtl w:val="true"/>
          <w:lang w:bidi="ar-SA"/>
        </w:rPr>
        <w:t>»</w:t>
      </w:r>
    </w:p>
    <w:p>
      <w:pPr>
        <w:pStyle w:val="Heading3"/>
        <w:numPr>
          <w:ilvl w:val="2"/>
          <w:numId w:val="1"/>
        </w:numPr>
        <w:rPr/>
      </w:pPr>
      <w:bookmarkStart w:id="3628" w:name="__RefHeading___Toc514150_3244359995"/>
      <w:bookmarkStart w:id="3629" w:name="_Toc1602"/>
      <w:bookmarkEnd w:id="362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123</w:t>
      </w:r>
      <w:r>
        <w:rPr>
          <w:rtl w:val="true"/>
        </w:rPr>
        <w:t>]</w:t>
      </w:r>
      <w:bookmarkEnd w:id="3629"/>
    </w:p>
    <w:p>
      <w:pPr>
        <w:pStyle w:val="Heading4"/>
        <w:numPr>
          <w:ilvl w:val="3"/>
          <w:numId w:val="1"/>
        </w:numPr>
        <w:rPr/>
      </w:pPr>
      <w:bookmarkStart w:id="3630" w:name="__RefHeading___Toc514152_3244359995"/>
      <w:bookmarkStart w:id="3631" w:name="_Toc1603"/>
      <w:bookmarkEnd w:id="3630"/>
      <w:r>
        <w:rPr>
          <w:rtl w:val="true"/>
        </w:rPr>
        <w:t>اشاره</w:t>
      </w:r>
      <w:bookmarkEnd w:id="3631"/>
    </w:p>
    <w:p>
      <w:pPr>
        <w:pStyle w:val="BookText"/>
        <w:rPr/>
      </w:pP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تو وحی کردیم که از آئین ابراهیم حق‌گرا پیروی کن،واو از مشرکان نبود</w:t>
      </w:r>
      <w:r>
        <w:rPr>
          <w:rFonts w:eastAsia="IRNazanin" w:cs="IRNazanin"/>
          <w:color w:val="111111"/>
          <w:sz w:val="28"/>
          <w:szCs w:val="28"/>
          <w:rtl w:val="true"/>
          <w:lang w:bidi="fa-IR"/>
        </w:rPr>
        <w:t>.</w:t>
      </w:r>
    </w:p>
    <w:p>
      <w:pPr>
        <w:pStyle w:val="Heading4"/>
        <w:numPr>
          <w:ilvl w:val="3"/>
          <w:numId w:val="1"/>
        </w:numPr>
        <w:rPr/>
      </w:pPr>
      <w:bookmarkStart w:id="3632" w:name="__RefHeading___Toc514154_3244359995"/>
      <w:bookmarkStart w:id="3633" w:name="_Toc1604"/>
      <w:bookmarkEnd w:id="3632"/>
      <w:r>
        <w:rPr>
          <w:rtl w:val="true"/>
        </w:rPr>
        <w:t>پیام‌ها</w:t>
      </w:r>
      <w:bookmarkEnd w:id="3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شیوه‌ها و شرایط انبیا یکسان نبوده است،لکن راه انبیا یکی است و آنان مأمور به پیروی از پیامبران قبلی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مِلَّةَ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ستایش‌های پی در پی با تعبیرهای مکرّر در آیاتی کنار هم،نشانه‌ی کمال خلوصِ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آیه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pStyle w:val="Heading3"/>
        <w:numPr>
          <w:ilvl w:val="2"/>
          <w:numId w:val="1"/>
        </w:numPr>
        <w:rPr/>
      </w:pPr>
      <w:bookmarkStart w:id="3634" w:name="__RefHeading___Toc514156_3244359995"/>
      <w:bookmarkStart w:id="3635" w:name="_Toc1605"/>
      <w:bookmarkEnd w:id="363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124</w:t>
      </w:r>
      <w:r>
        <w:rPr>
          <w:rtl w:val="true"/>
        </w:rPr>
        <w:t>]</w:t>
      </w:r>
      <w:bookmarkEnd w:id="3635"/>
    </w:p>
    <w:p>
      <w:pPr>
        <w:pStyle w:val="Heading4"/>
        <w:numPr>
          <w:ilvl w:val="3"/>
          <w:numId w:val="1"/>
        </w:numPr>
        <w:rPr/>
      </w:pPr>
      <w:bookmarkStart w:id="3636" w:name="__RefHeading___Toc514158_3244359995"/>
      <w:bookmarkStart w:id="3637" w:name="_Toc1606"/>
      <w:bookmarkEnd w:id="3636"/>
      <w:r>
        <w:rPr>
          <w:rtl w:val="true"/>
        </w:rPr>
        <w:t>اشاره</w:t>
      </w:r>
      <w:bookmarkEnd w:id="3637"/>
    </w:p>
    <w:p>
      <w:pPr>
        <w:pStyle w:val="BookText"/>
        <w:rPr/>
      </w:pP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بزرگداشت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 کسانی قرار داده شد که در آن اختلاف کردند و قطعاً پروردگارت در روز قیامت درباره‌ی آنچه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در آن اختلاف می‌کردند،قضاوت خواهد کرد</w:t>
      </w:r>
      <w:r>
        <w:rPr>
          <w:rFonts w:eastAsia="IRNazanin" w:cs="IRNazanin"/>
          <w:color w:val="111111"/>
          <w:sz w:val="28"/>
          <w:szCs w:val="28"/>
          <w:rtl w:val="true"/>
          <w:lang w:bidi="fa-IR"/>
        </w:rPr>
        <w:t>.</w:t>
      </w:r>
    </w:p>
    <w:p>
      <w:pPr>
        <w:pStyle w:val="Heading4"/>
        <w:numPr>
          <w:ilvl w:val="3"/>
          <w:numId w:val="1"/>
        </w:numPr>
        <w:rPr/>
      </w:pPr>
      <w:bookmarkStart w:id="3638" w:name="__RefHeading___Toc514160_3244359995"/>
      <w:bookmarkStart w:id="3639" w:name="_Toc1607"/>
      <w:bookmarkEnd w:id="3638"/>
      <w:r>
        <w:rPr>
          <w:rtl w:val="true"/>
        </w:rPr>
        <w:t>نکته‌ها</w:t>
      </w:r>
      <w:r>
        <w:rPr>
          <w:rtl w:val="true"/>
        </w:rPr>
        <w:t>:</w:t>
      </w:r>
      <w:bookmarkEnd w:id="363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بخاطر لجاجت و عناد بارها از طرف خداوند تنبیه شدند،یکی از تنبیهات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هٰادُوا حَرَّمْنٰا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تعطیلی روز شنبه که در این آیه بیان شده تنبیه دیگری است که البتّه گروهی قدردانی و گروهی ناشکری کرده و دست به حیله‌گری</w:t>
      </w:r>
      <w:bookmarkStart w:id="3640" w:name="pg13165_115193"/>
    </w:p>
    <w:p>
      <w:pPr>
        <w:pStyle w:val="BookText"/>
        <w:rPr/>
      </w:pPr>
      <w:bookmarkEnd w:id="3640"/>
      <w:r>
        <w:rPr>
          <w:rFonts w:ascii="IRNazanin" w:hAnsi="IRNazanin" w:eastAsia="IRNazanin"/>
          <w:color w:val="111111"/>
          <w:sz w:val="28"/>
          <w:sz w:val="28"/>
          <w:szCs w:val="28"/>
          <w:rtl w:val="true"/>
          <w:lang w:bidi="fa-IR"/>
        </w:rPr>
        <w:t>زدند و به کیفرهای سخت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قبل شاید معنای آیه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تابع ملت ابراهیم باش که برای او جمعه تعطیل بود و تعطیلی روز شنبه برای یهود،نوعی کیفر و تنبیه علیه آنان بود و گر نه آئین حق،همان تعطیلی جمعه است که از زمان ابراهیم بوده است</w:t>
      </w:r>
      <w:r>
        <w:rPr>
          <w:rFonts w:eastAsia="IRNazanin" w:cs="IRNazanin"/>
          <w:color w:val="111111"/>
          <w:sz w:val="28"/>
          <w:szCs w:val="28"/>
          <w:rtl w:val="true"/>
          <w:lang w:bidi="fa-IR"/>
        </w:rPr>
        <w:t>.</w:t>
      </w:r>
    </w:p>
    <w:p>
      <w:pPr>
        <w:pStyle w:val="Heading4"/>
        <w:numPr>
          <w:ilvl w:val="3"/>
          <w:numId w:val="1"/>
        </w:numPr>
        <w:rPr/>
      </w:pPr>
      <w:bookmarkStart w:id="3641" w:name="__RefHeading___Toc514162_3244359995"/>
      <w:bookmarkStart w:id="3642" w:name="_Toc1608"/>
      <w:bookmarkEnd w:id="3641"/>
      <w:r>
        <w:rPr>
          <w:rtl w:val="true"/>
        </w:rPr>
        <w:t>پیام‌ها</w:t>
      </w:r>
      <w:bookmarkEnd w:id="3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خداوند گاهی برای مهر است و گاهی برای قهر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السَّبْتُ عَلَی الَّذِینَ</w:t>
      </w:r>
      <w:r>
        <w:rPr>
          <w:rFonts w:eastAsia="IRNazanin" w:cs="IRNazanin"/>
          <w:color w:val="111111"/>
          <w:sz w:val="28"/>
          <w:szCs w:val="28"/>
          <w:rtl w:val="true"/>
          <w:lang w:bidi="fa-IR"/>
        </w:rPr>
        <w:t>» ...</w:t>
      </w:r>
    </w:p>
    <w:p>
      <w:pPr>
        <w:pStyle w:val="Heading3"/>
        <w:numPr>
          <w:ilvl w:val="2"/>
          <w:numId w:val="1"/>
        </w:numPr>
        <w:rPr/>
      </w:pPr>
      <w:bookmarkStart w:id="3643" w:name="__RefHeading___Toc514164_3244359995"/>
      <w:bookmarkStart w:id="3644" w:name="_Toc1609"/>
      <w:bookmarkEnd w:id="364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125</w:t>
      </w:r>
      <w:r>
        <w:rPr>
          <w:rtl w:val="true"/>
        </w:rPr>
        <w:t>]</w:t>
      </w:r>
      <w:bookmarkEnd w:id="3644"/>
    </w:p>
    <w:p>
      <w:pPr>
        <w:pStyle w:val="Heading4"/>
        <w:numPr>
          <w:ilvl w:val="3"/>
          <w:numId w:val="1"/>
        </w:numPr>
        <w:rPr/>
      </w:pPr>
      <w:bookmarkStart w:id="3645" w:name="__RefHeading___Toc514166_3244359995"/>
      <w:bookmarkStart w:id="3646" w:name="_Toc1610"/>
      <w:bookmarkEnd w:id="3645"/>
      <w:r>
        <w:rPr>
          <w:rtl w:val="true"/>
        </w:rPr>
        <w:t>اشاره</w:t>
      </w:r>
      <w:bookmarkEnd w:id="3646"/>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استوار و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نیکو،به راه پروردگارت بخوان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شیوه‌ای که نیکوتر است جدال و گفتگو کن،همانا پروردگارت به کسی که از راه او منحرف شده آگاه‌تر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هدایت یافتگان را بهتر می‌شناسد</w:t>
      </w:r>
      <w:r>
        <w:rPr>
          <w:rFonts w:eastAsia="IRNazanin" w:cs="IRNazanin"/>
          <w:color w:val="111111"/>
          <w:sz w:val="28"/>
          <w:szCs w:val="28"/>
          <w:rtl w:val="true"/>
          <w:lang w:bidi="fa-IR"/>
        </w:rPr>
        <w:t>.</w:t>
      </w:r>
    </w:p>
    <w:p>
      <w:pPr>
        <w:pStyle w:val="Heading4"/>
        <w:numPr>
          <w:ilvl w:val="3"/>
          <w:numId w:val="1"/>
        </w:numPr>
        <w:rPr/>
      </w:pPr>
      <w:bookmarkStart w:id="3647" w:name="__RefHeading___Toc514168_3244359995"/>
      <w:bookmarkStart w:id="3648" w:name="_Toc1611"/>
      <w:bookmarkEnd w:id="3647"/>
      <w:r>
        <w:rPr>
          <w:rtl w:val="true"/>
        </w:rPr>
        <w:t>نکته‌ها</w:t>
      </w:r>
      <w:r>
        <w:rPr>
          <w:rtl w:val="true"/>
        </w:rPr>
        <w:t>:</w:t>
      </w:r>
      <w:bookmarkEnd w:id="3648"/>
    </w:p>
    <w:p>
      <w:pPr>
        <w:pStyle w:val="BookText"/>
        <w:rPr/>
      </w:pPr>
      <w:r>
        <w:rPr>
          <w:rFonts w:ascii="IRNazanin" w:hAnsi="IRNazanin" w:eastAsia="IRNazanin"/>
          <w:color w:val="111111"/>
          <w:sz w:val="28"/>
          <w:sz w:val="28"/>
          <w:szCs w:val="28"/>
          <w:rtl w:val="true"/>
          <w:lang w:bidi="fa-IR"/>
        </w:rPr>
        <w:t>از این آیه تا آخر سوره دَه دستور جالب اخلاقی برای برخورد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همه مسئولین و مربیان و معلّمان و اساتید و علما،دستور جامعی می‌دهد که باید آنان برای موفقیّت خود با شیوه‌های گوناگونی نسبت به مخاطبان گوناگون خود،مجهز باشند،چرا که همه‌ی مردم را نمی‌توان با یک شیوه دعوت کرد،هر شخصی یک روح و ظرفیّتی دارد که باید با زبان خودش با او سخن گفت؛خواص را با حکمت و استدلال،و عوام را با موعظه نیکو،و مخالفان را با جدال نیکوتر ارشاد کنیم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نیکو آن است که واعظ به آنچه می‌گوید عمل کند و جدال نیکو آن است که در آن</w:t>
      </w:r>
      <w:bookmarkStart w:id="3649" w:name="pg13165_115194"/>
    </w:p>
    <w:p>
      <w:pPr>
        <w:pStyle w:val="BookText"/>
        <w:rPr/>
      </w:pPr>
      <w:bookmarkEnd w:id="3649"/>
      <w:r>
        <w:rPr>
          <w:rFonts w:ascii="IRNazanin" w:hAnsi="IRNazanin" w:eastAsia="IRNazanin"/>
          <w:color w:val="111111"/>
          <w:sz w:val="28"/>
          <w:sz w:val="28"/>
          <w:szCs w:val="28"/>
          <w:rtl w:val="true"/>
          <w:lang w:bidi="fa-IR"/>
        </w:rPr>
        <w:t>توهین و تحریک غلط احساسات نباشد</w:t>
      </w:r>
      <w:r>
        <w:rPr>
          <w:rFonts w:eastAsia="IRNazanin" w:cs="IRNazanin"/>
          <w:color w:val="111111"/>
          <w:sz w:val="28"/>
          <w:szCs w:val="28"/>
          <w:rtl w:val="true"/>
          <w:lang w:bidi="fa-IR"/>
        </w:rPr>
        <w:t>.</w:t>
      </w:r>
    </w:p>
    <w:p>
      <w:pPr>
        <w:pStyle w:val="Heading4"/>
        <w:numPr>
          <w:ilvl w:val="3"/>
          <w:numId w:val="1"/>
        </w:numPr>
        <w:rPr/>
      </w:pPr>
      <w:bookmarkStart w:id="3650" w:name="__RefHeading___Toc514170_3244359995"/>
      <w:bookmarkStart w:id="3651" w:name="_Toc1612"/>
      <w:bookmarkEnd w:id="3650"/>
      <w:r>
        <w:rPr>
          <w:rtl w:val="true"/>
        </w:rPr>
        <w:t>پیام‌ها</w:t>
      </w:r>
      <w:bookmarkEnd w:id="3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وظیفه انبیا،دعوت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باید جهت الهی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سَبِیلِ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دعوت،مراحل و مراتبی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حکمت،موعظه،جدال نیکو که حکمت راه عقلی و موعظه راه عاطفی می‌باشد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باید حَسن باشد،ولی جدال باید احسن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الْحَسَنَةِ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محتوا نیکو باشد و هم شیوه و 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آثار و برکات خوبی‌ها و آفات و خطرات بدی‌ها از شیوه‌های دعوت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 یعنی آشنایی با مصالح و مفاسد امور از طریق علم و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ضامن وظیفه هستید،نه ضامن نتیجه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و برهان همیشه نیکو است،ولی موعظه و جدال ممکن است با شیوه خوب یا شیوه‌ی بد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حسن و احسن برای حکمت آورده نشد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به طرفداران خود هم غذای فکری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غذای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مخالفان برخورد منطقی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جٰادِلْهُمْ</w:t>
      </w:r>
      <w:r>
        <w:rPr>
          <w:rFonts w:eastAsia="Amiri" w:cs="Amiri" w:ascii="Amiri" w:hAnsi="Amiri"/>
          <w:color w:val="111111"/>
          <w:sz w:val="28"/>
          <w:szCs w:val="28"/>
          <w:rtl w:val="true"/>
          <w:lang w:bidi="ar-SA"/>
        </w:rPr>
        <w:t>» ...</w:t>
      </w:r>
    </w:p>
    <w:p>
      <w:pPr>
        <w:pStyle w:val="Heading3"/>
        <w:numPr>
          <w:ilvl w:val="2"/>
          <w:numId w:val="1"/>
        </w:numPr>
        <w:rPr/>
      </w:pPr>
      <w:bookmarkStart w:id="3652" w:name="__RefHeading___Toc514172_3244359995"/>
      <w:bookmarkStart w:id="3653" w:name="_Toc1613"/>
      <w:bookmarkEnd w:id="365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126</w:t>
      </w:r>
      <w:r>
        <w:rPr>
          <w:rtl w:val="true"/>
        </w:rPr>
        <w:t>]</w:t>
      </w:r>
      <w:bookmarkEnd w:id="3653"/>
    </w:p>
    <w:p>
      <w:pPr>
        <w:pStyle w:val="Heading4"/>
        <w:numPr>
          <w:ilvl w:val="3"/>
          <w:numId w:val="1"/>
        </w:numPr>
        <w:rPr/>
      </w:pPr>
      <w:bookmarkStart w:id="3654" w:name="__RefHeading___Toc514174_3244359995"/>
      <w:bookmarkStart w:id="3655" w:name="_Toc1614"/>
      <w:bookmarkEnd w:id="3654"/>
      <w:r>
        <w:rPr>
          <w:rtl w:val="true"/>
        </w:rPr>
        <w:t>اشاره</w:t>
      </w:r>
      <w:bookmarkEnd w:id="3655"/>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عقوبت می‌کنید،چنان عقوبت کنید که شما را بدان عقوبت کردند و البتّه اگر صبر و شکیبایی کنید قطعاً صبر برای صابران بهتر است</w:t>
      </w:r>
      <w:r>
        <w:rPr>
          <w:rFonts w:eastAsia="IRNazanin" w:cs="IRNazanin"/>
          <w:color w:val="111111"/>
          <w:sz w:val="28"/>
          <w:szCs w:val="28"/>
          <w:rtl w:val="true"/>
          <w:lang w:bidi="fa-IR"/>
        </w:rPr>
        <w:t>.</w:t>
      </w:r>
    </w:p>
    <w:p>
      <w:pPr>
        <w:pStyle w:val="Heading4"/>
        <w:numPr>
          <w:ilvl w:val="3"/>
          <w:numId w:val="1"/>
        </w:numPr>
        <w:rPr/>
      </w:pPr>
      <w:bookmarkStart w:id="3656" w:name="__RefHeading___Toc514176_3244359995"/>
      <w:bookmarkStart w:id="3657" w:name="_Toc1615"/>
      <w:bookmarkEnd w:id="3656"/>
      <w:r>
        <w:rPr>
          <w:rtl w:val="true"/>
        </w:rPr>
        <w:t>نکته‌ها</w:t>
      </w:r>
      <w:r>
        <w:rPr>
          <w:rtl w:val="true"/>
        </w:rPr>
        <w:t>:</w:t>
      </w:r>
      <w:bookmarkEnd w:id="365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روایات همین که حضرت حمزه در جنگ احد شهید و قطعه قطعه شد پیامبر صلی اللّٰه علیه و آله</w:t>
      </w:r>
      <w:bookmarkStart w:id="3658" w:name="pg13165_115195"/>
    </w:p>
    <w:p>
      <w:pPr>
        <w:pStyle w:val="BookText"/>
        <w:rPr/>
      </w:pPr>
      <w:bookmarkEnd w:id="365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 کفّار غالب شویم آنها را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این آیه نازل شد که در صورت انتقام عدالت و صبر را از دست ندهید،حضرت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می‌کنم صبر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آری،برای معرّفی اسلام باید جنگ احد را در کنار فتح مکّه و عفو رسول اللَّه در کنار هم مقایسه کنیم</w:t>
      </w:r>
      <w:r>
        <w:rPr>
          <w:rFonts w:eastAsia="IRNazanin" w:cs="IRNazanin"/>
          <w:color w:val="111111"/>
          <w:sz w:val="28"/>
          <w:szCs w:val="28"/>
          <w:rtl w:val="true"/>
          <w:lang w:bidi="fa-IR"/>
        </w:rPr>
        <w:t>.</w:t>
      </w:r>
    </w:p>
    <w:p>
      <w:pPr>
        <w:pStyle w:val="Heading4"/>
        <w:numPr>
          <w:ilvl w:val="3"/>
          <w:numId w:val="1"/>
        </w:numPr>
        <w:rPr/>
      </w:pPr>
      <w:bookmarkStart w:id="3659" w:name="__RefHeading___Toc514178_3244359995"/>
      <w:bookmarkStart w:id="3660" w:name="_Toc1616"/>
      <w:bookmarkEnd w:id="3659"/>
      <w:r>
        <w:rPr>
          <w:rtl w:val="true"/>
        </w:rPr>
        <w:t>پیام‌ها</w:t>
      </w:r>
      <w:bookmarkEnd w:id="3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دشمنان و شکنجه کنندگان،عدل و انصاف را مراعات بکنید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عُوقِبْتُمْ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به مثل،حقّ طبیعی و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صبر لذّتی است که در انتقام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صَبَرْتُمْ لَهُوَ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هیجان و ناباوری در کار است،وعده‌های خود را با تأکید مطرح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قانون و اخلاق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عُوقِبْتُمْ بِهِ،وَ لَئِنْ صَبَرْتُمْ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به تنهایی کارساز نیست،اخلاق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عُوقِبْتُمْ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صبر شما به سود مخالفان است،بلکه به سود خودتان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می‌رسد که برگ سبز پیروزی به دست شما می‌افتد،و وجدان مخالفان بیدار شده و دنیا صحنه‌های برخورد میان شما را می‌بیند،به عظمت و بزرگی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للصابرین</w:t>
      </w:r>
      <w:r>
        <w:rPr>
          <w:rFonts w:eastAsia="IRNazanin" w:cs="IRNazanin"/>
          <w:color w:val="111111"/>
          <w:sz w:val="28"/>
          <w:szCs w:val="28"/>
          <w:rtl w:val="true"/>
          <w:lang w:bidi="fa-IR"/>
        </w:rPr>
        <w:t>»</w:t>
      </w:r>
    </w:p>
    <w:p>
      <w:pPr>
        <w:pStyle w:val="Heading3"/>
        <w:numPr>
          <w:ilvl w:val="2"/>
          <w:numId w:val="1"/>
        </w:numPr>
        <w:rPr/>
      </w:pPr>
      <w:bookmarkStart w:id="3661" w:name="__RefHeading___Toc514180_3244359995"/>
      <w:bookmarkStart w:id="3662" w:name="_Toc1617"/>
      <w:bookmarkEnd w:id="366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127</w:t>
      </w:r>
      <w:r>
        <w:rPr>
          <w:rtl w:val="true"/>
        </w:rPr>
        <w:t xml:space="preserve"> </w:t>
      </w:r>
      <w:r>
        <w:rPr>
          <w:rtl w:val="true"/>
        </w:rPr>
        <w:t xml:space="preserve">تا </w:t>
      </w:r>
      <w:r>
        <w:rPr/>
        <w:t>128</w:t>
      </w:r>
      <w:r>
        <w:rPr>
          <w:rtl w:val="true"/>
        </w:rPr>
        <w:t>]</w:t>
      </w:r>
      <w:bookmarkEnd w:id="3662"/>
    </w:p>
    <w:p>
      <w:pPr>
        <w:pStyle w:val="Heading4"/>
        <w:numPr>
          <w:ilvl w:val="3"/>
          <w:numId w:val="1"/>
        </w:numPr>
        <w:rPr/>
      </w:pPr>
      <w:bookmarkStart w:id="3663" w:name="__RefHeading___Toc514182_3244359995"/>
      <w:bookmarkStart w:id="3664" w:name="_Toc1618"/>
      <w:bookmarkEnd w:id="3663"/>
      <w:r>
        <w:rPr>
          <w:rtl w:val="true"/>
        </w:rPr>
        <w:t>اشاره</w:t>
      </w:r>
      <w:bookmarkEnd w:id="3664"/>
    </w:p>
    <w:p>
      <w:pPr>
        <w:pStyle w:val="BookText"/>
        <w:rPr/>
      </w:pP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پیشه کن و صبر تو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و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نیست و بر آنان اندوه مخور،و از آنچه مَکر و تدبیرهای خصمانه‌ای که می‌کنند،دلتنگ و در فشار مباش</w:t>
      </w:r>
      <w:r>
        <w:rPr>
          <w:rFonts w:eastAsia="IRNazanin" w:cs="IRNazanin"/>
          <w:color w:val="111111"/>
          <w:sz w:val="28"/>
          <w:szCs w:val="28"/>
          <w:rtl w:val="true"/>
          <w:lang w:bidi="fa-IR"/>
        </w:rPr>
        <w:t>.</w:t>
      </w:r>
      <w:bookmarkStart w:id="3665" w:name="pg13165_115196"/>
    </w:p>
    <w:p>
      <w:pPr>
        <w:pStyle w:val="BookText"/>
        <w:rPr/>
      </w:pPr>
      <w:bookmarkEnd w:id="3665"/>
      <w:r>
        <w:rPr>
          <w:rFonts w:ascii="IRNazanin" w:hAnsi="IRNazanin" w:eastAsia="IRNazanin"/>
          <w:color w:val="111111"/>
          <w:sz w:val="28"/>
          <w:sz w:val="28"/>
          <w:szCs w:val="28"/>
          <w:rtl w:val="true"/>
          <w:lang w:bidi="fa-IR"/>
        </w:rPr>
        <w:t>زیرا که خداوند با کسانی است که تقوی پیشه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نیکوکارند</w:t>
      </w:r>
      <w:r>
        <w:rPr>
          <w:rFonts w:eastAsia="IRNazanin" w:cs="IRNazanin"/>
          <w:color w:val="111111"/>
          <w:sz w:val="28"/>
          <w:szCs w:val="28"/>
          <w:rtl w:val="true"/>
          <w:lang w:bidi="fa-IR"/>
        </w:rPr>
        <w:t>.</w:t>
      </w:r>
    </w:p>
    <w:p>
      <w:pPr>
        <w:pStyle w:val="Heading4"/>
        <w:numPr>
          <w:ilvl w:val="3"/>
          <w:numId w:val="1"/>
        </w:numPr>
        <w:rPr/>
      </w:pPr>
      <w:bookmarkStart w:id="3666" w:name="__RefHeading___Toc514184_3244359995"/>
      <w:bookmarkStart w:id="3667" w:name="_Toc1619"/>
      <w:bookmarkEnd w:id="3666"/>
      <w:r>
        <w:rPr>
          <w:rtl w:val="true"/>
        </w:rPr>
        <w:t>نکته‌ها</w:t>
      </w:r>
      <w:r>
        <w:rPr>
          <w:rtl w:val="true"/>
        </w:rPr>
        <w:t>:</w:t>
      </w:r>
      <w:bookmarkEnd w:id="3667"/>
    </w:p>
    <w:p>
      <w:pPr>
        <w:pStyle w:val="BookText"/>
        <w:rPr/>
      </w:pPr>
      <w:r>
        <w:rPr>
          <w:rFonts w:ascii="IRNazanin" w:hAnsi="IRNazanin" w:eastAsia="IRNazanin"/>
          <w:color w:val="111111"/>
          <w:sz w:val="28"/>
          <w:sz w:val="28"/>
          <w:szCs w:val="28"/>
          <w:rtl w:val="true"/>
          <w:lang w:bidi="fa-IR"/>
        </w:rPr>
        <w:t>دعوت از طریق حکمت و موعظه و جدال نیکو کار بسیار دشواری است،زیرا گروهی لجاجت کرده و دعوت را نمی‌پذیرند و گروهی علاوه بر آن توطئه و کارشکنی می‌کنند و گروهی دست به براندازی می‌زنند و برای رسیدن به اهداف شوم خود از حربه‌هایی همچون تهمت،مسخره،تهدید،رقیب‌تراشی و محاصره اقتصادی،جنگ و هر گونه شکنجه و آزار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دو آیه یک نوع تسلّی و دلداری و رهنمودی است که پیامبر اکرم صلی اللّٰه علیه و آله در دعوت خود به بن‌بست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تفسیر نمونه در این سوره نعمت‌های زیادی برای تحریک روحیّه شکرگزاری بیان شد که ما تمام چهل نعمت را نام می‌بریم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جَمٰالٌ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أَثْقٰالَکُمْ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قَصْدُ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شَرٰابٌ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الثَّمَرٰاتِ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اللَّیْلَ وَ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موجودات رنگارنگ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ذَرَأَ لَکُمْ فِی الْأَرْضِ مُخْتَلِفاً أَلْوٰانُهُ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جواهرات دریایی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تَسْتَخْرِجُوا مِنْهُ 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الْفُلْکَ مَوٰاخِرَ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سُبُلاً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از طریق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 خٰالِصاً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 أَزْوٰاجاً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أَزْوٰاجِکُمْ بَنِینَ وَ حَفَدَةً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الْأَفْئِدَةَ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بُیُوتِکُمْ سَکَناً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جُلُودِ الْأَنْعٰامِ بُیُوتاً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پوشاک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أَصْوٰافِهٰا وَ أَوْبٰارِهٰا وَ أَشْعٰارِهٰا أَثٰاثاً وَ مَتٰاعاً</w:t>
      </w:r>
      <w:r>
        <w:rPr>
          <w:rFonts w:eastAsia="IRNazanin" w:cs="IRNazanin"/>
          <w:color w:val="111111"/>
          <w:sz w:val="28"/>
          <w:szCs w:val="28"/>
          <w:rtl w:val="true"/>
          <w:lang w:bidi="fa-IR"/>
        </w:rPr>
        <w:t>»</w:t>
      </w:r>
      <w:bookmarkStart w:id="3668" w:name="pg13165_115198"/>
    </w:p>
    <w:p>
      <w:pPr>
        <w:pStyle w:val="BookText"/>
        <w:rPr/>
      </w:pPr>
      <w:bookmarkEnd w:id="3668"/>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مِمّٰا خَلَقَ ظِلاٰلاً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مطمئن در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الْجِبٰالِ أَکْنٰاناً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لباسی که انسان از گرما و سرما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زره و لباس 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تَقِیکُمْ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هدف خداوند از نام بردن،منّت گذاشتن یا کسب وجهه یا تأمین غرائز نیست که او منزه است،بلکه برای ایجاد روحیّه شکر و تفکّر و تسلیم و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3669" w:name="__RefHeading___Toc514186_3244359995"/>
      <w:bookmarkStart w:id="3670" w:name="_Toc1620"/>
      <w:bookmarkEnd w:id="3669"/>
      <w:r>
        <w:rPr>
          <w:rtl w:val="true"/>
        </w:rPr>
        <w:t>پیام‌ها</w:t>
      </w:r>
      <w:bookmarkEnd w:id="367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توفیق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صبور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إِلیٰ سَبِیلِ رَبِّکَ بِالْحِکْمَةِ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ظفر هر دو دوستان قدیمند،بر اثر صبر نوبت ظفر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الَّذِینَ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امدادهای الهی،سبب سعۀ صدر و صبر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احسان،وسیله‌ی جلب حمایت‌های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 حدیث حدود صد منبع از شیعه و سنی نقل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حدائق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الستّین الجامع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و 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و المیزان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و کبیر،ذیل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المیزان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الفقیه،باب معرفة الکبائر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کبیر،به نقل از تفسیر نمونه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صوارم المهرقه،ص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منافقان در فاصله‌ی یکی دو سال،آیة اللّٰه مدنی،صدوقی،دستغیب و ایشان را در نماز جمعه یا مسیر رفتن به نماز جمعه،با نارنجک قطعه قطعه نمودند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و مجمع البیان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سفرنامه حج آیة اللّٰه صافی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و ابن کثیر و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 را نقل کرده‌اند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آمده 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آن در مکه نازل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تفاسیر مجمع البیان و کنز الدقائق،</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آمده که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معصومین علیهم السلام هستند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انواع حساب در کتاب معاد،اثر مؤلّف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این آیه در سوره انبیاء،آیه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مربوط به گفتگوی مستضعفان با مستکبران در قیامت،در سوره‌ی سبأ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غافر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مکاتیب الرسول،ج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عنداللَّه‌باق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ارکعوا مع الراکعین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مصادیق ضالین و گمراهان که در نماز از آنها اعلام برائت می‌کنیم افراد مایوس و ناامید می‌باشند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فرقان از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 هفتمِ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خواص انگور و خرما می‌باشد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 که بهترین گوشت،گوشت تازه است نه منجمد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 طریاً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 پنجم سوره حج نیز راجع به دوران کهولت،مشابه این آیه تکرار شده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مقدمات،نظیر سخن گفتن حضرت عیسی در گهواره و سرعت بخشیدن به مقدمات،مانند آوردن تخت بلقیس نزد حضرت سلیمان در یک لحظه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در هواپیما نشسته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سرمهماندار اعلام کرد تا چند دقیقه دیگر در فرودگاه خواهیم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گفتم چرا ان شاء اللّٰه نگفتی؟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کامپیوتر هواپیما برای ما زمان،مسافت و فاصله و همه چیز را روشن کرده است و نیازی به ان شاء اللّٰه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گفتم مگر هواپیماهایی که در شرق و غرب عالم سقوط می‌کنند کامپیوتر ندارند،آری اراده خدا منتظر کامپیوتر شما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کمی فکر کرد و برگشت و اعلام کرد که تا چند لحظه‌ی دیگر ان شاء اللّٰه در زمین خواهیم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نیز با هدیه‌ای از او تشکر کردم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صافی و درّ المنثور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26377</Words>
  <Characters>112258</Characters>
  <CharactersWithSpaces>137319</CharactersWithSpaces>
  <Paragraphs>1318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2026-08-24T01:11:54Z</dcterms:created>
  <dc:creator>ghaemiyeh.com</dc:creator>
  <dc:description/>
  <dc:language>en-US</dc:language>
  <cp:lastModifiedBy/>
  <dcterms:modified xsi:type="dcterms:W3CDTF">2026-08-24T04:42:28Z</dcterms:modified>
  <cp:revision>1</cp:revision>
  <dc:subject/>
  <dc:title>تفسیر نور طبع قدیم جلد 6</dc:title>
</cp:coreProperties>
</file>

<file path=docProps/custom.xml><?xml version="1.0" encoding="utf-8"?>
<Properties xmlns="http://schemas.openxmlformats.org/officeDocument/2006/custom-properties" xmlns:vt="http://schemas.openxmlformats.org/officeDocument/2006/docPropsVTypes"/>
</file>