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1210_3224264995">
            <w:r>
              <w:rPr>
                <w:webHidden/>
                <w:rStyle w:val="IndexLink"/>
                <w:rtl w:val="true"/>
              </w:rPr>
              <w:t>مشخصات كتاب</w:t>
            </w:r>
            <w:r>
              <w:rPr>
                <w:rStyle w:val="IndexLink"/>
                <w:rtl w:val="true"/>
              </w:rPr>
              <w:tab/>
            </w:r>
            <w:r>
              <w:rPr>
                <w:rStyle w:val="IndexLink"/>
              </w:rPr>
              <w:t>28</w:t>
            </w:r>
          </w:hyperlink>
        </w:p>
        <w:p>
          <w:pPr>
            <w:pStyle w:val="Contents2"/>
            <w:tabs>
              <w:tab w:val="clear" w:pos="8743"/>
              <w:tab w:val="right" w:pos="9026" w:leader="dot"/>
            </w:tabs>
            <w:rPr/>
          </w:pPr>
          <w:hyperlink w:anchor="__RefHeading___Toc2171212_3224264995">
            <w:r>
              <w:rPr>
                <w:webHidden/>
                <w:rStyle w:val="IndexLink"/>
                <w:rtl w:val="true"/>
              </w:rPr>
              <w:t>اشاره</w:t>
            </w:r>
            <w:r>
              <w:rPr>
                <w:rStyle w:val="IndexLink"/>
                <w:rtl w:val="true"/>
              </w:rPr>
              <w:tab/>
            </w:r>
            <w:r>
              <w:rPr>
                <w:rStyle w:val="IndexLink"/>
              </w:rPr>
              <w:t>28</w:t>
            </w:r>
          </w:hyperlink>
        </w:p>
        <w:p>
          <w:pPr>
            <w:pStyle w:val="Contents2"/>
            <w:tabs>
              <w:tab w:val="clear" w:pos="8743"/>
              <w:tab w:val="right" w:pos="9026" w:leader="dot"/>
            </w:tabs>
            <w:rPr/>
          </w:pPr>
          <w:hyperlink w:anchor="__RefHeading___Toc2171214_3224264995">
            <w:r>
              <w:rPr>
                <w:webHidden/>
                <w:rStyle w:val="IndexLink"/>
                <w:rtl w:val="true"/>
              </w:rPr>
              <w:t>مقـدمـه مـؤلـف</w:t>
            </w:r>
            <w:r>
              <w:rPr>
                <w:rStyle w:val="IndexLink"/>
                <w:rtl w:val="true"/>
              </w:rPr>
              <w:tab/>
            </w:r>
            <w:r>
              <w:rPr>
                <w:rStyle w:val="IndexLink"/>
              </w:rPr>
              <w:t>29</w:t>
            </w:r>
          </w:hyperlink>
        </w:p>
        <w:p>
          <w:pPr>
            <w:pStyle w:val="Contents2"/>
            <w:tabs>
              <w:tab w:val="clear" w:pos="8743"/>
              <w:tab w:val="right" w:pos="9026" w:leader="dot"/>
            </w:tabs>
            <w:rPr/>
          </w:pPr>
          <w:hyperlink w:anchor="__RefHeading___Toc2171216_3224264995">
            <w:r>
              <w:rPr>
                <w:webHidden/>
                <w:rStyle w:val="IndexLink"/>
                <w:rtl w:val="true"/>
              </w:rPr>
              <w:t>اظهار نظرها درباره چاپ هاي نخست</w:t>
            </w:r>
            <w:r>
              <w:rPr>
                <w:rStyle w:val="IndexLink"/>
                <w:rtl w:val="true"/>
              </w:rPr>
              <w:tab/>
            </w:r>
            <w:r>
              <w:rPr>
                <w:rStyle w:val="IndexLink"/>
              </w:rPr>
              <w:t>32</w:t>
            </w:r>
          </w:hyperlink>
        </w:p>
        <w:p>
          <w:pPr>
            <w:pStyle w:val="Contents2"/>
            <w:tabs>
              <w:tab w:val="clear" w:pos="8743"/>
              <w:tab w:val="right" w:pos="9026" w:leader="dot"/>
            </w:tabs>
            <w:rPr/>
          </w:pPr>
          <w:hyperlink w:anchor="__RefHeading___Toc2171218_3224264995">
            <w:r>
              <w:rPr>
                <w:webHidden/>
                <w:rStyle w:val="IndexLink"/>
                <w:rtl w:val="true"/>
              </w:rPr>
              <w:t>بررسي هدف سوره حمد تا سوره رعد</w:t>
            </w:r>
            <w:r>
              <w:rPr>
                <w:rStyle w:val="IndexLink"/>
                <w:rtl w:val="true"/>
              </w:rPr>
              <w:tab/>
            </w:r>
            <w:r>
              <w:rPr>
                <w:rStyle w:val="IndexLink"/>
              </w:rPr>
              <w:t>35</w:t>
            </w:r>
          </w:hyperlink>
        </w:p>
        <w:p>
          <w:pPr>
            <w:pStyle w:val="Contents3"/>
            <w:tabs>
              <w:tab w:val="clear" w:pos="8459"/>
              <w:tab w:val="right" w:pos="9026" w:leader="dot"/>
            </w:tabs>
            <w:rPr/>
          </w:pPr>
          <w:hyperlink w:anchor="__RefHeading___Toc2171220_3224264995">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171222_3224264995">
            <w:r>
              <w:rPr>
                <w:webHidden/>
                <w:rStyle w:val="IndexLink"/>
                <w:rtl w:val="true"/>
              </w:rPr>
              <w:t>نكاتي درباره اين كتاب</w:t>
            </w:r>
            <w:r>
              <w:rPr>
                <w:rStyle w:val="IndexLink"/>
                <w:rtl w:val="true"/>
              </w:rPr>
              <w:t>:</w:t>
              <w:tab/>
            </w:r>
            <w:r>
              <w:rPr>
                <w:rStyle w:val="IndexLink"/>
              </w:rPr>
              <w:t>36</w:t>
            </w:r>
          </w:hyperlink>
        </w:p>
        <w:p>
          <w:pPr>
            <w:pStyle w:val="Contents3"/>
            <w:tabs>
              <w:tab w:val="clear" w:pos="8459"/>
              <w:tab w:val="right" w:pos="9026" w:leader="dot"/>
            </w:tabs>
            <w:rPr/>
          </w:pPr>
          <w:hyperlink w:anchor="__RefHeading___Toc2171224_3224264995">
            <w:r>
              <w:rPr>
                <w:webHidden/>
                <w:rStyle w:val="IndexLink"/>
                <w:rtl w:val="true"/>
              </w:rPr>
              <w:t>هدف و فلسفه نزول سوره حمد</w:t>
            </w:r>
            <w:r>
              <w:rPr>
                <w:rStyle w:val="IndexLink"/>
                <w:rtl w:val="true"/>
              </w:rPr>
              <w:tab/>
            </w:r>
            <w:r>
              <w:rPr>
                <w:rStyle w:val="IndexLink"/>
              </w:rPr>
              <w:t>36</w:t>
            </w:r>
          </w:hyperlink>
        </w:p>
        <w:p>
          <w:pPr>
            <w:pStyle w:val="Contents3"/>
            <w:tabs>
              <w:tab w:val="clear" w:pos="8459"/>
              <w:tab w:val="right" w:pos="9026" w:leader="dot"/>
            </w:tabs>
            <w:rPr/>
          </w:pPr>
          <w:hyperlink w:anchor="__RefHeading___Toc2171226_3224264995">
            <w:r>
              <w:rPr>
                <w:webHidden/>
                <w:rStyle w:val="IndexLink"/>
                <w:rtl w:val="true"/>
              </w:rPr>
              <w:t>تعليم بندگان براي چگونه حمد كردن خدا</w:t>
            </w:r>
            <w:r>
              <w:rPr>
                <w:rStyle w:val="IndexLink"/>
                <w:rtl w:val="true"/>
              </w:rPr>
              <w:tab/>
            </w:r>
            <w:r>
              <w:rPr>
                <w:rStyle w:val="IndexLink"/>
              </w:rPr>
              <w:t>37</w:t>
            </w:r>
          </w:hyperlink>
        </w:p>
        <w:p>
          <w:pPr>
            <w:pStyle w:val="Contents3"/>
            <w:tabs>
              <w:tab w:val="clear" w:pos="8459"/>
              <w:tab w:val="right" w:pos="9026" w:leader="dot"/>
            </w:tabs>
            <w:rPr/>
          </w:pPr>
          <w:hyperlink w:anchor="__RefHeading___Toc2171228_3224264995">
            <w:r>
              <w:rPr>
                <w:webHidden/>
                <w:rStyle w:val="IndexLink"/>
                <w:rtl w:val="true"/>
              </w:rPr>
              <w:t xml:space="preserve">هدف آيه </w:t>
            </w:r>
            <w:r>
              <w:rPr>
                <w:rStyle w:val="IndexLink"/>
              </w:rPr>
              <w:t>1</w:t>
            </w:r>
            <w:r>
              <w:rPr>
                <w:rStyle w:val="IndexLink"/>
                <w:rtl w:val="true"/>
              </w:rPr>
              <w:t xml:space="preserve"> </w:t>
            </w:r>
            <w:r>
              <w:rPr>
                <w:rStyle w:val="IndexLink"/>
                <w:rtl w:val="true"/>
              </w:rPr>
              <w:t>سوره حمد</w:t>
            </w:r>
            <w:r>
              <w:rPr>
                <w:rStyle w:val="IndexLink"/>
                <w:rtl w:val="true"/>
              </w:rPr>
              <w:tab/>
            </w:r>
            <w:r>
              <w:rPr>
                <w:rStyle w:val="IndexLink"/>
              </w:rPr>
              <w:t>38</w:t>
            </w:r>
          </w:hyperlink>
        </w:p>
        <w:p>
          <w:pPr>
            <w:pStyle w:val="Contents3"/>
            <w:tabs>
              <w:tab w:val="clear" w:pos="8459"/>
              <w:tab w:val="right" w:pos="9026" w:leader="dot"/>
            </w:tabs>
            <w:rPr/>
          </w:pPr>
          <w:hyperlink w:anchor="__RefHeading___Toc2171230_3224264995">
            <w:r>
              <w:rPr>
                <w:webHidden/>
                <w:rStyle w:val="IndexLink"/>
                <w:rtl w:val="true"/>
              </w:rPr>
              <w:t xml:space="preserve">اعلام آغاز عبوديت انسان با ذكر </w:t>
            </w:r>
            <w:r>
              <w:rPr>
                <w:rStyle w:val="IndexLink"/>
                <w:rtl w:val="true"/>
              </w:rPr>
              <w:t xml:space="preserve">« </w:t>
            </w:r>
            <w:r>
              <w:rPr>
                <w:rStyle w:val="IndexLink"/>
                <w:rtl w:val="true"/>
              </w:rPr>
              <w:t xml:space="preserve">بسم الله </w:t>
            </w:r>
            <w:r>
              <w:rPr>
                <w:rStyle w:val="IndexLink"/>
                <w:rtl w:val="true"/>
              </w:rPr>
              <w:t xml:space="preserve">! » </w:t>
            </w:r>
            <w:r>
              <w:rPr>
                <w:rStyle w:val="IndexLink"/>
                <w:rtl w:val="true"/>
              </w:rPr>
              <w:t>در اول سوره حمد</w:t>
            </w:r>
            <w:r>
              <w:rPr>
                <w:rStyle w:val="IndexLink"/>
                <w:rtl w:val="true"/>
              </w:rPr>
              <w:tab/>
            </w:r>
            <w:r>
              <w:rPr>
                <w:rStyle w:val="IndexLink"/>
              </w:rPr>
              <w:t>38</w:t>
            </w:r>
          </w:hyperlink>
        </w:p>
        <w:p>
          <w:pPr>
            <w:pStyle w:val="Contents3"/>
            <w:tabs>
              <w:tab w:val="clear" w:pos="8459"/>
              <w:tab w:val="right" w:pos="9026" w:leader="dot"/>
            </w:tabs>
            <w:rPr/>
          </w:pPr>
          <w:hyperlink w:anchor="__RefHeading___Toc2171232_3224264995">
            <w:r>
              <w:rPr>
                <w:webHidden/>
                <w:rStyle w:val="IndexLink"/>
                <w:rtl w:val="true"/>
              </w:rPr>
              <w:t xml:space="preserve">هدف ديگرآيه </w:t>
            </w:r>
            <w:r>
              <w:rPr>
                <w:rStyle w:val="IndexLink"/>
              </w:rPr>
              <w:t>1</w:t>
            </w:r>
            <w:r>
              <w:rPr>
                <w:rStyle w:val="IndexLink"/>
                <w:rtl w:val="true"/>
              </w:rPr>
              <w:t xml:space="preserve"> </w:t>
            </w:r>
            <w:r>
              <w:rPr>
                <w:rStyle w:val="IndexLink"/>
                <w:rtl w:val="true"/>
              </w:rPr>
              <w:t>سوره حمد</w:t>
            </w:r>
            <w:r>
              <w:rPr>
                <w:rStyle w:val="IndexLink"/>
                <w:rtl w:val="true"/>
              </w:rPr>
              <w:tab/>
            </w:r>
            <w:r>
              <w:rPr>
                <w:rStyle w:val="IndexLink"/>
              </w:rPr>
              <w:t>39</w:t>
            </w:r>
          </w:hyperlink>
        </w:p>
        <w:p>
          <w:pPr>
            <w:pStyle w:val="Contents3"/>
            <w:tabs>
              <w:tab w:val="clear" w:pos="8459"/>
              <w:tab w:val="right" w:pos="9026" w:leader="dot"/>
            </w:tabs>
            <w:rPr/>
          </w:pPr>
          <w:hyperlink w:anchor="__RefHeading___Toc2171234_3224264995">
            <w:r>
              <w:rPr>
                <w:webHidden/>
                <w:rStyle w:val="IndexLink"/>
                <w:rtl w:val="true"/>
              </w:rPr>
              <w:t>بيان وحدت هدف قرآن با ذكر</w:t>
            </w:r>
            <w:r>
              <w:rPr>
                <w:rStyle w:val="IndexLink"/>
                <w:rtl w:val="true"/>
              </w:rPr>
              <w:t xml:space="preserve">« </w:t>
            </w:r>
            <w:r>
              <w:rPr>
                <w:rStyle w:val="IndexLink"/>
                <w:rtl w:val="true"/>
              </w:rPr>
              <w:t>بسم الله</w:t>
            </w:r>
            <w:r>
              <w:rPr>
                <w:rStyle w:val="IndexLink"/>
                <w:rtl w:val="true"/>
              </w:rPr>
              <w:t>...!»</w:t>
              <w:tab/>
            </w:r>
            <w:r>
              <w:rPr>
                <w:rStyle w:val="IndexLink"/>
              </w:rPr>
              <w:t>39</w:t>
            </w:r>
          </w:hyperlink>
        </w:p>
        <w:p>
          <w:pPr>
            <w:pStyle w:val="Contents3"/>
            <w:tabs>
              <w:tab w:val="clear" w:pos="8459"/>
              <w:tab w:val="right" w:pos="9026" w:leader="dot"/>
            </w:tabs>
            <w:rPr/>
          </w:pPr>
          <w:hyperlink w:anchor="__RefHeading___Toc2171236_3224264995">
            <w:r>
              <w:rPr>
                <w:webHidden/>
                <w:rStyle w:val="IndexLink"/>
                <w:rtl w:val="true"/>
              </w:rPr>
              <w:t xml:space="preserve">هدف ديگرآيه </w:t>
            </w:r>
            <w:r>
              <w:rPr>
                <w:rStyle w:val="IndexLink"/>
              </w:rPr>
              <w:t>1</w:t>
            </w:r>
            <w:r>
              <w:rPr>
                <w:rStyle w:val="IndexLink"/>
                <w:rtl w:val="true"/>
              </w:rPr>
              <w:t xml:space="preserve"> </w:t>
            </w:r>
            <w:r>
              <w:rPr>
                <w:rStyle w:val="IndexLink"/>
                <w:rtl w:val="true"/>
              </w:rPr>
              <w:t>سوره حمد</w:t>
            </w:r>
            <w:r>
              <w:rPr>
                <w:rStyle w:val="IndexLink"/>
                <w:rtl w:val="true"/>
              </w:rPr>
              <w:tab/>
            </w:r>
            <w:r>
              <w:rPr>
                <w:rStyle w:val="IndexLink"/>
              </w:rPr>
              <w:t>40</w:t>
            </w:r>
          </w:hyperlink>
        </w:p>
        <w:p>
          <w:pPr>
            <w:pStyle w:val="Contents3"/>
            <w:tabs>
              <w:tab w:val="clear" w:pos="8459"/>
              <w:tab w:val="right" w:pos="9026" w:leader="dot"/>
            </w:tabs>
            <w:rPr/>
          </w:pPr>
          <w:hyperlink w:anchor="__RefHeading___Toc2171238_3224264995">
            <w:r>
              <w:rPr>
                <w:webHidden/>
                <w:rStyle w:val="IndexLink"/>
                <w:rtl w:val="true"/>
              </w:rPr>
              <w:t>تعقيب هدف واحد هرسوره با ذكر</w:t>
            </w:r>
            <w:r>
              <w:rPr>
                <w:rStyle w:val="IndexLink"/>
                <w:rtl w:val="true"/>
              </w:rPr>
              <w:t xml:space="preserve">« </w:t>
            </w:r>
            <w:r>
              <w:rPr>
                <w:rStyle w:val="IndexLink"/>
                <w:rtl w:val="true"/>
              </w:rPr>
              <w:t>بسم الله الرحمن الرحيم</w:t>
            </w:r>
            <w:r>
              <w:rPr>
                <w:rStyle w:val="IndexLink"/>
                <w:rtl w:val="true"/>
              </w:rPr>
              <w:t xml:space="preserve">» </w:t>
            </w:r>
            <w:r>
              <w:rPr>
                <w:rStyle w:val="IndexLink"/>
                <w:rtl w:val="true"/>
              </w:rPr>
              <w:t>در اول آن</w:t>
            </w:r>
            <w:r>
              <w:rPr>
                <w:rStyle w:val="IndexLink"/>
                <w:rtl w:val="true"/>
              </w:rPr>
              <w:tab/>
            </w:r>
            <w:r>
              <w:rPr>
                <w:rStyle w:val="IndexLink"/>
              </w:rPr>
              <w:t>40</w:t>
            </w:r>
          </w:hyperlink>
        </w:p>
        <w:p>
          <w:pPr>
            <w:pStyle w:val="Contents3"/>
            <w:tabs>
              <w:tab w:val="clear" w:pos="8459"/>
              <w:tab w:val="right" w:pos="9026" w:leader="dot"/>
            </w:tabs>
            <w:rPr/>
          </w:pPr>
          <w:hyperlink w:anchor="__RefHeading___Toc2171240_3224264995">
            <w:r>
              <w:rPr>
                <w:webHidden/>
                <w:rStyle w:val="IndexLink"/>
                <w:rtl w:val="true"/>
              </w:rPr>
              <w:t>هدف و فلسفه نزول سوره بقره</w:t>
            </w:r>
            <w:r>
              <w:rPr>
                <w:rStyle w:val="IndexLink"/>
                <w:rtl w:val="true"/>
              </w:rPr>
              <w:tab/>
            </w:r>
            <w:r>
              <w:rPr>
                <w:rStyle w:val="IndexLink"/>
              </w:rPr>
              <w:t>40</w:t>
            </w:r>
          </w:hyperlink>
        </w:p>
        <w:p>
          <w:pPr>
            <w:pStyle w:val="Contents3"/>
            <w:tabs>
              <w:tab w:val="clear" w:pos="8459"/>
              <w:tab w:val="right" w:pos="9026" w:leader="dot"/>
            </w:tabs>
            <w:rPr/>
          </w:pPr>
          <w:hyperlink w:anchor="__RefHeading___Toc2171242_3224264995">
            <w:r>
              <w:rPr>
                <w:webHidden/>
                <w:rStyle w:val="IndexLink"/>
                <w:rtl w:val="true"/>
              </w:rPr>
              <w:t>بيان اوصاف مخاطبين هدايت قرآن و اهميت ايمان به تمامي كتب آسماني</w:t>
            </w:r>
            <w:r>
              <w:rPr>
                <w:rStyle w:val="IndexLink"/>
                <w:rtl w:val="true"/>
              </w:rPr>
              <w:tab/>
            </w:r>
            <w:r>
              <w:rPr>
                <w:rStyle w:val="IndexLink"/>
              </w:rPr>
              <w:t>40</w:t>
            </w:r>
          </w:hyperlink>
        </w:p>
        <w:p>
          <w:pPr>
            <w:pStyle w:val="Contents3"/>
            <w:tabs>
              <w:tab w:val="clear" w:pos="8459"/>
              <w:tab w:val="right" w:pos="9026" w:leader="dot"/>
            </w:tabs>
            <w:rPr/>
          </w:pPr>
          <w:hyperlink w:anchor="__RefHeading___Toc2171244_3224264995">
            <w:r>
              <w:rPr>
                <w:webHidden/>
                <w:rStyle w:val="IndexLink"/>
                <w:rtl w:val="true"/>
              </w:rPr>
              <w:t xml:space="preserve">هدف آيه </w:t>
            </w:r>
            <w:r>
              <w:rPr>
                <w:rStyle w:val="IndexLink"/>
              </w:rPr>
              <w:t>6</w:t>
            </w:r>
            <w:r>
              <w:rPr>
                <w:rStyle w:val="IndexLink"/>
                <w:rtl w:val="true"/>
              </w:rPr>
              <w:t>و</w:t>
            </w:r>
            <w:r>
              <w:rPr>
                <w:rStyle w:val="IndexLink"/>
              </w:rPr>
              <w:t>7</w:t>
            </w:r>
            <w:r>
              <w:rPr>
                <w:rStyle w:val="IndexLink"/>
                <w:rtl w:val="true"/>
              </w:rPr>
              <w:t xml:space="preserve"> </w:t>
            </w:r>
            <w:r>
              <w:rPr>
                <w:rStyle w:val="IndexLink"/>
                <w:rtl w:val="true"/>
              </w:rPr>
              <w:t>سوره بقره</w:t>
            </w:r>
            <w:r>
              <w:rPr>
                <w:rStyle w:val="IndexLink"/>
                <w:rtl w:val="true"/>
              </w:rPr>
              <w:tab/>
            </w:r>
            <w:r>
              <w:rPr>
                <w:rStyle w:val="IndexLink"/>
              </w:rPr>
              <w:t>42</w:t>
            </w:r>
          </w:hyperlink>
        </w:p>
        <w:p>
          <w:pPr>
            <w:pStyle w:val="Contents3"/>
            <w:tabs>
              <w:tab w:val="clear" w:pos="8459"/>
              <w:tab w:val="right" w:pos="9026" w:leader="dot"/>
            </w:tabs>
            <w:rPr/>
          </w:pPr>
          <w:hyperlink w:anchor="__RefHeading___Toc2171246_3224264995">
            <w:r>
              <w:rPr>
                <w:webHidden/>
                <w:rStyle w:val="IndexLink"/>
                <w:rtl w:val="true"/>
              </w:rPr>
              <w:t>معرفي استثناء شدگان از هدايت قرآن</w:t>
            </w:r>
            <w:r>
              <w:rPr>
                <w:rStyle w:val="IndexLink"/>
                <w:rtl w:val="true"/>
              </w:rPr>
              <w:tab/>
            </w:r>
            <w:r>
              <w:rPr>
                <w:rStyle w:val="IndexLink"/>
              </w:rPr>
              <w:t>42</w:t>
            </w:r>
          </w:hyperlink>
        </w:p>
        <w:p>
          <w:pPr>
            <w:pStyle w:val="Contents3"/>
            <w:tabs>
              <w:tab w:val="clear" w:pos="8459"/>
              <w:tab w:val="right" w:pos="9026" w:leader="dot"/>
            </w:tabs>
            <w:rPr/>
          </w:pPr>
          <w:hyperlink w:anchor="__RefHeading___Toc2171248_3224264995">
            <w:r>
              <w:rPr>
                <w:webHidden/>
                <w:rStyle w:val="IndexLink"/>
                <w:rtl w:val="true"/>
              </w:rPr>
              <w:t xml:space="preserve">هدف آيه </w:t>
            </w:r>
            <w:r>
              <w:rPr>
                <w:rStyle w:val="IndexLink"/>
              </w:rPr>
              <w:t>8</w:t>
            </w:r>
            <w:r>
              <w:rPr>
                <w:rStyle w:val="IndexLink"/>
                <w:rtl w:val="true"/>
              </w:rPr>
              <w:t>تا</w:t>
            </w:r>
            <w:r>
              <w:rPr>
                <w:rStyle w:val="IndexLink"/>
              </w:rPr>
              <w:t>20</w:t>
            </w:r>
            <w:r>
              <w:rPr>
                <w:rStyle w:val="IndexLink"/>
                <w:rtl w:val="true"/>
              </w:rPr>
              <w:t xml:space="preserve"> </w:t>
            </w:r>
            <w:r>
              <w:rPr>
                <w:rStyle w:val="IndexLink"/>
                <w:rtl w:val="true"/>
              </w:rPr>
              <w:t>سوره بقره</w:t>
            </w:r>
            <w:r>
              <w:rPr>
                <w:rStyle w:val="IndexLink"/>
                <w:rtl w:val="true"/>
              </w:rPr>
              <w:tab/>
            </w:r>
            <w:r>
              <w:rPr>
                <w:rStyle w:val="IndexLink"/>
              </w:rPr>
              <w:t>42</w:t>
            </w:r>
          </w:hyperlink>
        </w:p>
        <w:p>
          <w:pPr>
            <w:pStyle w:val="Contents3"/>
            <w:tabs>
              <w:tab w:val="clear" w:pos="8459"/>
              <w:tab w:val="right" w:pos="9026" w:leader="dot"/>
            </w:tabs>
            <w:rPr/>
          </w:pPr>
          <w:hyperlink w:anchor="__RefHeading___Toc2171250_3224264995">
            <w:r>
              <w:rPr>
                <w:webHidden/>
                <w:rStyle w:val="IndexLink"/>
                <w:rtl w:val="true"/>
              </w:rPr>
              <w:t>تجسم وضع منافقين و گرفتاري آنها در ظلمت تاريكي و ظلمت حيرت</w:t>
            </w:r>
            <w:r>
              <w:rPr>
                <w:rStyle w:val="IndexLink"/>
                <w:rtl w:val="true"/>
              </w:rPr>
              <w:tab/>
            </w:r>
            <w:r>
              <w:rPr>
                <w:rStyle w:val="IndexLink"/>
              </w:rPr>
              <w:t>42</w:t>
            </w:r>
          </w:hyperlink>
        </w:p>
        <w:p>
          <w:pPr>
            <w:pStyle w:val="Contents3"/>
            <w:tabs>
              <w:tab w:val="clear" w:pos="8459"/>
              <w:tab w:val="right" w:pos="9026" w:leader="dot"/>
            </w:tabs>
            <w:rPr/>
          </w:pPr>
          <w:hyperlink w:anchor="__RefHeading___Toc2171252_3224264995">
            <w:r>
              <w:rPr>
                <w:webHidden/>
                <w:rStyle w:val="IndexLink"/>
                <w:rtl w:val="true"/>
              </w:rPr>
              <w:t xml:space="preserve">هدف آيه </w:t>
            </w:r>
            <w:r>
              <w:rPr>
                <w:rStyle w:val="IndexLink"/>
              </w:rPr>
              <w:t>21</w:t>
            </w:r>
            <w:r>
              <w:rPr>
                <w:rStyle w:val="IndexLink"/>
                <w:rtl w:val="true"/>
              </w:rPr>
              <w:t>تا</w:t>
            </w:r>
            <w:r>
              <w:rPr>
                <w:rStyle w:val="IndexLink"/>
              </w:rPr>
              <w:t>25</w:t>
            </w:r>
            <w:r>
              <w:rPr>
                <w:rStyle w:val="IndexLink"/>
                <w:rtl w:val="true"/>
              </w:rPr>
              <w:t xml:space="preserve"> </w:t>
            </w:r>
            <w:r>
              <w:rPr>
                <w:rStyle w:val="IndexLink"/>
                <w:rtl w:val="true"/>
              </w:rPr>
              <w:t>سوره بقره</w:t>
            </w:r>
            <w:r>
              <w:rPr>
                <w:rStyle w:val="IndexLink"/>
                <w:rtl w:val="true"/>
              </w:rPr>
              <w:tab/>
            </w:r>
            <w:r>
              <w:rPr>
                <w:rStyle w:val="IndexLink"/>
              </w:rPr>
              <w:t>42</w:t>
            </w:r>
          </w:hyperlink>
        </w:p>
        <w:p>
          <w:pPr>
            <w:pStyle w:val="Contents3"/>
            <w:tabs>
              <w:tab w:val="clear" w:pos="8459"/>
              <w:tab w:val="right" w:pos="9026" w:leader="dot"/>
            </w:tabs>
            <w:rPr/>
          </w:pPr>
          <w:hyperlink w:anchor="__RefHeading___Toc2171254_3224264995">
            <w:r>
              <w:rPr>
                <w:webHidden/>
                <w:rStyle w:val="IndexLink"/>
                <w:rtl w:val="true"/>
              </w:rPr>
              <w:t>دعوت به صف متقين و اعراض از منافقين و بيماردلان</w:t>
            </w:r>
            <w:r>
              <w:rPr>
                <w:rStyle w:val="IndexLink"/>
                <w:rtl w:val="true"/>
              </w:rPr>
              <w:tab/>
            </w:r>
            <w:r>
              <w:rPr>
                <w:rStyle w:val="IndexLink"/>
              </w:rPr>
              <w:t>43</w:t>
            </w:r>
          </w:hyperlink>
        </w:p>
        <w:p>
          <w:pPr>
            <w:pStyle w:val="Contents3"/>
            <w:tabs>
              <w:tab w:val="clear" w:pos="8459"/>
              <w:tab w:val="right" w:pos="9026" w:leader="dot"/>
            </w:tabs>
            <w:rPr/>
          </w:pPr>
          <w:hyperlink w:anchor="__RefHeading___Toc2171256_3224264995">
            <w:r>
              <w:rPr>
                <w:webHidden/>
                <w:rStyle w:val="IndexLink"/>
                <w:rtl w:val="true"/>
              </w:rPr>
              <w:t xml:space="preserve">هدف آيه </w:t>
            </w:r>
            <w:r>
              <w:rPr>
                <w:rStyle w:val="IndexLink"/>
              </w:rPr>
              <w:t>26</w:t>
            </w:r>
            <w:r>
              <w:rPr>
                <w:rStyle w:val="IndexLink"/>
                <w:rtl w:val="true"/>
              </w:rPr>
              <w:t>و</w:t>
            </w:r>
            <w:r>
              <w:rPr>
                <w:rStyle w:val="IndexLink"/>
              </w:rPr>
              <w:t>27</w:t>
            </w:r>
            <w:r>
              <w:rPr>
                <w:rStyle w:val="IndexLink"/>
                <w:rtl w:val="true"/>
              </w:rPr>
              <w:t xml:space="preserve"> </w:t>
            </w:r>
            <w:r>
              <w:rPr>
                <w:rStyle w:val="IndexLink"/>
                <w:rtl w:val="true"/>
              </w:rPr>
              <w:t>سوره بقره</w:t>
            </w:r>
            <w:r>
              <w:rPr>
                <w:rStyle w:val="IndexLink"/>
                <w:rtl w:val="true"/>
              </w:rPr>
              <w:tab/>
            </w:r>
            <w:r>
              <w:rPr>
                <w:rStyle w:val="IndexLink"/>
              </w:rPr>
              <w:t>43</w:t>
            </w:r>
          </w:hyperlink>
        </w:p>
        <w:p>
          <w:pPr>
            <w:pStyle w:val="Contents3"/>
            <w:tabs>
              <w:tab w:val="clear" w:pos="8459"/>
              <w:tab w:val="right" w:pos="9026" w:leader="dot"/>
            </w:tabs>
            <w:rPr/>
          </w:pPr>
          <w:hyperlink w:anchor="__RefHeading___Toc2171258_3224264995">
            <w:r>
              <w:rPr>
                <w:webHidden/>
                <w:rStyle w:val="IndexLink"/>
                <w:rtl w:val="true"/>
              </w:rPr>
              <w:t>بيان مراحل گمراهي اوليه و گمراهي ثانوي انسانها</w:t>
            </w:r>
            <w:r>
              <w:rPr>
                <w:rStyle w:val="IndexLink"/>
                <w:rtl w:val="true"/>
              </w:rPr>
              <w:tab/>
            </w:r>
            <w:r>
              <w:rPr>
                <w:rStyle w:val="IndexLink"/>
              </w:rPr>
              <w:t>43</w:t>
            </w:r>
          </w:hyperlink>
        </w:p>
        <w:p>
          <w:pPr>
            <w:pStyle w:val="Contents3"/>
            <w:tabs>
              <w:tab w:val="clear" w:pos="8459"/>
              <w:tab w:val="right" w:pos="9026" w:leader="dot"/>
            </w:tabs>
            <w:rPr/>
          </w:pPr>
          <w:hyperlink w:anchor="__RefHeading___Toc2171260_3224264995">
            <w:r>
              <w:rPr>
                <w:webHidden/>
                <w:rStyle w:val="IndexLink"/>
                <w:rtl w:val="true"/>
              </w:rPr>
              <w:t>هدف آيه</w:t>
            </w:r>
            <w:r>
              <w:rPr>
                <w:rStyle w:val="IndexLink"/>
              </w:rPr>
              <w:t>28</w:t>
            </w:r>
            <w:r>
              <w:rPr>
                <w:rStyle w:val="IndexLink"/>
                <w:rtl w:val="true"/>
              </w:rPr>
              <w:t>و</w:t>
            </w:r>
            <w:r>
              <w:rPr>
                <w:rStyle w:val="IndexLink"/>
              </w:rPr>
              <w:t>29</w:t>
            </w:r>
            <w:r>
              <w:rPr>
                <w:rStyle w:val="IndexLink"/>
                <w:rtl w:val="true"/>
              </w:rPr>
              <w:t xml:space="preserve"> </w:t>
            </w:r>
            <w:r>
              <w:rPr>
                <w:rStyle w:val="IndexLink"/>
                <w:rtl w:val="true"/>
              </w:rPr>
              <w:t>سوره بقره</w:t>
            </w:r>
            <w:r>
              <w:rPr>
                <w:rStyle w:val="IndexLink"/>
                <w:rtl w:val="true"/>
              </w:rPr>
              <w:tab/>
            </w:r>
            <w:r>
              <w:rPr>
                <w:rStyle w:val="IndexLink"/>
              </w:rPr>
              <w:t>44</w:t>
            </w:r>
          </w:hyperlink>
        </w:p>
        <w:p>
          <w:pPr>
            <w:pStyle w:val="Contents3"/>
            <w:tabs>
              <w:tab w:val="clear" w:pos="8459"/>
              <w:tab w:val="right" w:pos="9026" w:leader="dot"/>
            </w:tabs>
            <w:rPr/>
          </w:pPr>
          <w:hyperlink w:anchor="__RefHeading___Toc2171262_3224264995">
            <w:r>
              <w:rPr>
                <w:webHidden/>
                <w:rStyle w:val="IndexLink"/>
                <w:rtl w:val="true"/>
              </w:rPr>
              <w:t>بيان حقيقت انسان و طي مسيرش از خلقت تا مرگ و برزخ و آخرت</w:t>
            </w:r>
            <w:r>
              <w:rPr>
                <w:rStyle w:val="IndexLink"/>
                <w:rtl w:val="true"/>
              </w:rPr>
              <w:tab/>
            </w:r>
            <w:r>
              <w:rPr>
                <w:rStyle w:val="IndexLink"/>
              </w:rPr>
              <w:t>44</w:t>
            </w:r>
          </w:hyperlink>
        </w:p>
        <w:p>
          <w:pPr>
            <w:pStyle w:val="Contents3"/>
            <w:tabs>
              <w:tab w:val="clear" w:pos="8459"/>
              <w:tab w:val="right" w:pos="9026" w:leader="dot"/>
            </w:tabs>
            <w:rPr/>
          </w:pPr>
          <w:hyperlink w:anchor="__RefHeading___Toc2171264_3224264995">
            <w:r>
              <w:rPr>
                <w:webHidden/>
                <w:rStyle w:val="IndexLink"/>
                <w:rtl w:val="true"/>
              </w:rPr>
              <w:t xml:space="preserve">هدف آيه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 xml:space="preserve"> </w:t>
            </w:r>
            <w:r>
              <w:rPr>
                <w:rStyle w:val="IndexLink"/>
                <w:rtl w:val="true"/>
              </w:rPr>
              <w:t>سوره بقره</w:t>
            </w:r>
            <w:r>
              <w:rPr>
                <w:rStyle w:val="IndexLink"/>
                <w:rtl w:val="true"/>
              </w:rPr>
              <w:tab/>
            </w:r>
            <w:r>
              <w:rPr>
                <w:rStyle w:val="IndexLink"/>
              </w:rPr>
              <w:t>44</w:t>
            </w:r>
          </w:hyperlink>
        </w:p>
        <w:p>
          <w:pPr>
            <w:pStyle w:val="Contents3"/>
            <w:tabs>
              <w:tab w:val="clear" w:pos="8459"/>
              <w:tab w:val="right" w:pos="9026" w:leader="dot"/>
            </w:tabs>
            <w:rPr/>
          </w:pPr>
          <w:hyperlink w:anchor="__RefHeading___Toc2171266_3224264995">
            <w:r>
              <w:rPr>
                <w:webHidden/>
                <w:rStyle w:val="IndexLink"/>
                <w:rtl w:val="true"/>
              </w:rPr>
              <w:t>بيان هدف نزول انسان به زمين و خلافتش درآن</w:t>
            </w:r>
            <w:r>
              <w:rPr>
                <w:rStyle w:val="IndexLink"/>
                <w:rtl w:val="true"/>
              </w:rPr>
              <w:tab/>
            </w:r>
            <w:r>
              <w:rPr>
                <w:rStyle w:val="IndexLink"/>
              </w:rPr>
              <w:t>44</w:t>
            </w:r>
          </w:hyperlink>
        </w:p>
        <w:p>
          <w:pPr>
            <w:pStyle w:val="Contents3"/>
            <w:tabs>
              <w:tab w:val="clear" w:pos="8459"/>
              <w:tab w:val="right" w:pos="9026" w:leader="dot"/>
            </w:tabs>
            <w:rPr/>
          </w:pPr>
          <w:hyperlink w:anchor="__RefHeading___Toc2171268_3224264995">
            <w:r>
              <w:rPr>
                <w:webHidden/>
                <w:rStyle w:val="IndexLink"/>
                <w:rtl w:val="true"/>
              </w:rPr>
              <w:t xml:space="preserve">هدف آيه </w:t>
            </w:r>
            <w:r>
              <w:rPr>
                <w:rStyle w:val="IndexLink"/>
              </w:rPr>
              <w:t>34</w:t>
            </w:r>
            <w:r>
              <w:rPr>
                <w:rStyle w:val="IndexLink"/>
                <w:rtl w:val="true"/>
              </w:rPr>
              <w:t xml:space="preserve"> </w:t>
            </w:r>
            <w:r>
              <w:rPr>
                <w:rStyle w:val="IndexLink"/>
                <w:rtl w:val="true"/>
              </w:rPr>
              <w:t>سوره بقره</w:t>
            </w:r>
            <w:r>
              <w:rPr>
                <w:rStyle w:val="IndexLink"/>
                <w:rtl w:val="true"/>
              </w:rPr>
              <w:tab/>
            </w:r>
            <w:r>
              <w:rPr>
                <w:rStyle w:val="IndexLink"/>
              </w:rPr>
              <w:t>44</w:t>
            </w:r>
          </w:hyperlink>
        </w:p>
        <w:p>
          <w:pPr>
            <w:pStyle w:val="Contents3"/>
            <w:tabs>
              <w:tab w:val="clear" w:pos="8459"/>
              <w:tab w:val="right" w:pos="9026" w:leader="dot"/>
            </w:tabs>
            <w:rPr/>
          </w:pPr>
          <w:hyperlink w:anchor="__RefHeading___Toc2171270_3224264995">
            <w:r>
              <w:rPr>
                <w:webHidden/>
                <w:rStyle w:val="IndexLink"/>
                <w:rtl w:val="true"/>
              </w:rPr>
              <w:t>بيان خلافت انسان، چگونگي نزولش به زمين و سرانجام كار او</w:t>
            </w:r>
            <w:r>
              <w:rPr>
                <w:rStyle w:val="IndexLink"/>
                <w:rtl w:val="true"/>
              </w:rPr>
              <w:tab/>
            </w:r>
            <w:r>
              <w:rPr>
                <w:rStyle w:val="IndexLink"/>
              </w:rPr>
              <w:t>44</w:t>
            </w:r>
          </w:hyperlink>
        </w:p>
        <w:p>
          <w:pPr>
            <w:pStyle w:val="Contents3"/>
            <w:tabs>
              <w:tab w:val="clear" w:pos="8459"/>
              <w:tab w:val="right" w:pos="9026" w:leader="dot"/>
            </w:tabs>
            <w:rPr/>
          </w:pPr>
          <w:hyperlink w:anchor="__RefHeading___Toc2171272_3224264995">
            <w:r>
              <w:rPr>
                <w:webHidden/>
                <w:rStyle w:val="IndexLink"/>
                <w:rtl w:val="true"/>
              </w:rPr>
              <w:t xml:space="preserve">هدف آيه </w:t>
            </w:r>
            <w:r>
              <w:rPr>
                <w:rStyle w:val="IndexLink"/>
              </w:rPr>
              <w:t>35</w:t>
            </w:r>
            <w:r>
              <w:rPr>
                <w:rStyle w:val="IndexLink"/>
                <w:rtl w:val="true"/>
              </w:rPr>
              <w:t xml:space="preserve"> </w:t>
            </w:r>
            <w:r>
              <w:rPr>
                <w:rStyle w:val="IndexLink"/>
                <w:rtl w:val="true"/>
              </w:rPr>
              <w:t xml:space="preserve">تا </w:t>
            </w:r>
            <w:r>
              <w:rPr>
                <w:rStyle w:val="IndexLink"/>
              </w:rPr>
              <w:t>39</w:t>
            </w:r>
            <w:r>
              <w:rPr>
                <w:rStyle w:val="IndexLink"/>
                <w:rtl w:val="true"/>
              </w:rPr>
              <w:t xml:space="preserve"> </w:t>
            </w:r>
            <w:r>
              <w:rPr>
                <w:rStyle w:val="IndexLink"/>
                <w:rtl w:val="true"/>
              </w:rPr>
              <w:t>سوره بقره</w:t>
            </w:r>
            <w:r>
              <w:rPr>
                <w:rStyle w:val="IndexLink"/>
                <w:rtl w:val="true"/>
              </w:rPr>
              <w:tab/>
            </w:r>
            <w:r>
              <w:rPr>
                <w:rStyle w:val="IndexLink"/>
              </w:rPr>
              <w:t>44</w:t>
            </w:r>
          </w:hyperlink>
        </w:p>
        <w:p>
          <w:pPr>
            <w:pStyle w:val="Contents3"/>
            <w:tabs>
              <w:tab w:val="clear" w:pos="8459"/>
              <w:tab w:val="right" w:pos="9026" w:leader="dot"/>
            </w:tabs>
            <w:rPr/>
          </w:pPr>
          <w:hyperlink w:anchor="__RefHeading___Toc2171274_3224264995">
            <w:r>
              <w:rPr>
                <w:webHidden/>
                <w:rStyle w:val="IndexLink"/>
                <w:rtl w:val="true"/>
              </w:rPr>
              <w:t>بيان هدف خلقت انسان براي سكونت در زمين و نقش درخت ممنوعه</w:t>
            </w:r>
            <w:r>
              <w:rPr>
                <w:rStyle w:val="IndexLink"/>
                <w:rtl w:val="true"/>
              </w:rPr>
              <w:tab/>
            </w:r>
            <w:r>
              <w:rPr>
                <w:rStyle w:val="IndexLink"/>
              </w:rPr>
              <w:t>45</w:t>
            </w:r>
          </w:hyperlink>
        </w:p>
        <w:p>
          <w:pPr>
            <w:pStyle w:val="Contents3"/>
            <w:tabs>
              <w:tab w:val="clear" w:pos="8459"/>
              <w:tab w:val="right" w:pos="9026" w:leader="dot"/>
            </w:tabs>
            <w:rPr/>
          </w:pPr>
          <w:hyperlink w:anchor="__RefHeading___Toc2171276_3224264995">
            <w:r>
              <w:rPr>
                <w:webHidden/>
                <w:rStyle w:val="IndexLink"/>
                <w:rtl w:val="true"/>
              </w:rPr>
              <w:t xml:space="preserve">هدف آيه </w:t>
            </w:r>
            <w:r>
              <w:rPr>
                <w:rStyle w:val="IndexLink"/>
              </w:rPr>
              <w:t>40</w:t>
            </w:r>
            <w:r>
              <w:rPr>
                <w:rStyle w:val="IndexLink"/>
                <w:rtl w:val="true"/>
              </w:rPr>
              <w:t xml:space="preserve"> </w:t>
            </w:r>
            <w:r>
              <w:rPr>
                <w:rStyle w:val="IndexLink"/>
                <w:rtl w:val="true"/>
              </w:rPr>
              <w:t xml:space="preserve">تا </w:t>
            </w:r>
            <w:r>
              <w:rPr>
                <w:rStyle w:val="IndexLink"/>
              </w:rPr>
              <w:t>44</w:t>
            </w:r>
            <w:r>
              <w:rPr>
                <w:rStyle w:val="IndexLink"/>
                <w:rtl w:val="true"/>
              </w:rPr>
              <w:t xml:space="preserve"> </w:t>
            </w:r>
            <w:r>
              <w:rPr>
                <w:rStyle w:val="IndexLink"/>
                <w:rtl w:val="true"/>
              </w:rPr>
              <w:t>سوره بقره</w:t>
            </w:r>
            <w:r>
              <w:rPr>
                <w:rStyle w:val="IndexLink"/>
                <w:rtl w:val="true"/>
              </w:rPr>
              <w:tab/>
            </w:r>
            <w:r>
              <w:rPr>
                <w:rStyle w:val="IndexLink"/>
              </w:rPr>
              <w:t>45</w:t>
            </w:r>
          </w:hyperlink>
        </w:p>
        <w:p>
          <w:pPr>
            <w:pStyle w:val="Contents3"/>
            <w:tabs>
              <w:tab w:val="clear" w:pos="8459"/>
              <w:tab w:val="right" w:pos="9026" w:leader="dot"/>
            </w:tabs>
            <w:rPr/>
          </w:pPr>
          <w:hyperlink w:anchor="__RefHeading___Toc2171278_3224264995">
            <w:r>
              <w:rPr>
                <w:webHidden/>
                <w:rStyle w:val="IndexLink"/>
                <w:rtl w:val="true"/>
              </w:rPr>
              <w:t>بيان عتاب هاي خدا بر بني اسرائيل</w:t>
            </w:r>
            <w:r>
              <w:rPr>
                <w:rStyle w:val="IndexLink"/>
                <w:rtl w:val="true"/>
              </w:rPr>
              <w:tab/>
            </w:r>
            <w:r>
              <w:rPr>
                <w:rStyle w:val="IndexLink"/>
              </w:rPr>
              <w:t>45</w:t>
            </w:r>
          </w:hyperlink>
        </w:p>
        <w:p>
          <w:pPr>
            <w:pStyle w:val="Contents3"/>
            <w:tabs>
              <w:tab w:val="clear" w:pos="8459"/>
              <w:tab w:val="right" w:pos="9026" w:leader="dot"/>
            </w:tabs>
            <w:rPr/>
          </w:pPr>
          <w:hyperlink w:anchor="__RefHeading___Toc2171280_3224264995">
            <w:r>
              <w:rPr>
                <w:webHidden/>
                <w:rStyle w:val="IndexLink"/>
                <w:rtl w:val="true"/>
              </w:rPr>
              <w:t xml:space="preserve">هدف آيه </w:t>
            </w:r>
            <w:r>
              <w:rPr>
                <w:rStyle w:val="IndexLink"/>
              </w:rPr>
              <w:t>45</w:t>
            </w:r>
            <w:r>
              <w:rPr>
                <w:rStyle w:val="IndexLink"/>
                <w:rtl w:val="true"/>
              </w:rPr>
              <w:t xml:space="preserve"> </w:t>
            </w:r>
            <w:r>
              <w:rPr>
                <w:rStyle w:val="IndexLink"/>
                <w:rtl w:val="true"/>
              </w:rPr>
              <w:t>و</w:t>
            </w:r>
            <w:r>
              <w:rPr>
                <w:rStyle w:val="IndexLink"/>
              </w:rPr>
              <w:t>46</w:t>
            </w:r>
            <w:r>
              <w:rPr>
                <w:rStyle w:val="IndexLink"/>
                <w:rtl w:val="true"/>
              </w:rPr>
              <w:t xml:space="preserve"> </w:t>
            </w:r>
            <w:r>
              <w:rPr>
                <w:rStyle w:val="IndexLink"/>
                <w:rtl w:val="true"/>
              </w:rPr>
              <w:t>سوره بقره</w:t>
            </w:r>
            <w:r>
              <w:rPr>
                <w:rStyle w:val="IndexLink"/>
                <w:rtl w:val="true"/>
              </w:rPr>
              <w:tab/>
            </w:r>
            <w:r>
              <w:rPr>
                <w:rStyle w:val="IndexLink"/>
              </w:rPr>
              <w:t>46</w:t>
            </w:r>
          </w:hyperlink>
        </w:p>
        <w:p>
          <w:pPr>
            <w:pStyle w:val="Contents3"/>
            <w:tabs>
              <w:tab w:val="clear" w:pos="8459"/>
              <w:tab w:val="right" w:pos="9026" w:leader="dot"/>
            </w:tabs>
            <w:rPr/>
          </w:pPr>
          <w:hyperlink w:anchor="__RefHeading___Toc2171282_3224264995">
            <w:r>
              <w:rPr>
                <w:webHidden/>
                <w:rStyle w:val="IndexLink"/>
                <w:rtl w:val="true"/>
              </w:rPr>
              <w:t>بيان فلسفه استعانت از صبر و نماز</w:t>
            </w:r>
            <w:r>
              <w:rPr>
                <w:rStyle w:val="IndexLink"/>
                <w:rtl w:val="true"/>
              </w:rPr>
              <w:tab/>
            </w:r>
            <w:r>
              <w:rPr>
                <w:rStyle w:val="IndexLink"/>
              </w:rPr>
              <w:t>46</w:t>
            </w:r>
          </w:hyperlink>
        </w:p>
        <w:p>
          <w:pPr>
            <w:pStyle w:val="Contents3"/>
            <w:tabs>
              <w:tab w:val="clear" w:pos="8459"/>
              <w:tab w:val="right" w:pos="9026" w:leader="dot"/>
            </w:tabs>
            <w:rPr/>
          </w:pPr>
          <w:hyperlink w:anchor="__RefHeading___Toc2171284_3224264995">
            <w:r>
              <w:rPr>
                <w:webHidden/>
                <w:rStyle w:val="IndexLink"/>
                <w:rtl w:val="true"/>
              </w:rPr>
              <w:t xml:space="preserve">هدف آيه </w:t>
            </w:r>
            <w:r>
              <w:rPr>
                <w:rStyle w:val="IndexLink"/>
              </w:rPr>
              <w:t>47</w:t>
            </w:r>
            <w:r>
              <w:rPr>
                <w:rStyle w:val="IndexLink"/>
                <w:rtl w:val="true"/>
              </w:rPr>
              <w:t>و</w:t>
            </w:r>
            <w:r>
              <w:rPr>
                <w:rStyle w:val="IndexLink"/>
              </w:rPr>
              <w:t>48</w:t>
            </w:r>
            <w:r>
              <w:rPr>
                <w:rStyle w:val="IndexLink"/>
                <w:rtl w:val="true"/>
              </w:rPr>
              <w:t xml:space="preserve"> </w:t>
            </w:r>
            <w:r>
              <w:rPr>
                <w:rStyle w:val="IndexLink"/>
                <w:rtl w:val="true"/>
              </w:rPr>
              <w:t>سوره بقره</w:t>
            </w:r>
            <w:r>
              <w:rPr>
                <w:rStyle w:val="IndexLink"/>
                <w:rtl w:val="true"/>
              </w:rPr>
              <w:tab/>
            </w:r>
            <w:r>
              <w:rPr>
                <w:rStyle w:val="IndexLink"/>
              </w:rPr>
              <w:t>46</w:t>
            </w:r>
          </w:hyperlink>
        </w:p>
        <w:p>
          <w:pPr>
            <w:pStyle w:val="Contents3"/>
            <w:tabs>
              <w:tab w:val="clear" w:pos="8459"/>
              <w:tab w:val="right" w:pos="9026" w:leader="dot"/>
            </w:tabs>
            <w:rPr/>
          </w:pPr>
          <w:hyperlink w:anchor="__RefHeading___Toc2171286_3224264995">
            <w:r>
              <w:rPr>
                <w:webHidden/>
                <w:rStyle w:val="IndexLink"/>
                <w:rtl w:val="true"/>
              </w:rPr>
              <w:t>بيان مسئله شفاعت</w:t>
            </w:r>
            <w:r>
              <w:rPr>
                <w:rStyle w:val="IndexLink"/>
                <w:rtl w:val="true"/>
              </w:rPr>
              <w:tab/>
            </w:r>
            <w:r>
              <w:rPr>
                <w:rStyle w:val="IndexLink"/>
              </w:rPr>
              <w:t>46</w:t>
            </w:r>
          </w:hyperlink>
        </w:p>
        <w:p>
          <w:pPr>
            <w:pStyle w:val="Contents3"/>
            <w:tabs>
              <w:tab w:val="clear" w:pos="8459"/>
              <w:tab w:val="right" w:pos="9026" w:leader="dot"/>
            </w:tabs>
            <w:rPr/>
          </w:pPr>
          <w:hyperlink w:anchor="__RefHeading___Toc2171288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61</w:t>
            </w:r>
            <w:r>
              <w:rPr>
                <w:rStyle w:val="IndexLink"/>
                <w:rtl w:val="true"/>
              </w:rPr>
              <w:t xml:space="preserve"> </w:t>
            </w:r>
            <w:r>
              <w:rPr>
                <w:rStyle w:val="IndexLink"/>
                <w:rtl w:val="true"/>
              </w:rPr>
              <w:t>سوره بقره</w:t>
            </w:r>
            <w:r>
              <w:rPr>
                <w:rStyle w:val="IndexLink"/>
                <w:rtl w:val="true"/>
              </w:rPr>
              <w:tab/>
            </w:r>
            <w:r>
              <w:rPr>
                <w:rStyle w:val="IndexLink"/>
              </w:rPr>
              <w:t>48</w:t>
            </w:r>
          </w:hyperlink>
        </w:p>
        <w:p>
          <w:pPr>
            <w:pStyle w:val="Contents3"/>
            <w:tabs>
              <w:tab w:val="clear" w:pos="8459"/>
              <w:tab w:val="right" w:pos="9026" w:leader="dot"/>
            </w:tabs>
            <w:rPr/>
          </w:pPr>
          <w:hyperlink w:anchor="__RefHeading___Toc2171290_3224264995">
            <w:r>
              <w:rPr>
                <w:webHidden/>
                <w:rStyle w:val="IndexLink"/>
                <w:rtl w:val="true"/>
              </w:rPr>
              <w:t>بيان تعديات و گناهان بني اسرائيل بعد از نجات از فرعون</w:t>
            </w:r>
            <w:r>
              <w:rPr>
                <w:rStyle w:val="IndexLink"/>
                <w:rtl w:val="true"/>
              </w:rPr>
              <w:tab/>
            </w:r>
            <w:r>
              <w:rPr>
                <w:rStyle w:val="IndexLink"/>
              </w:rPr>
              <w:t>48</w:t>
            </w:r>
          </w:hyperlink>
        </w:p>
        <w:p>
          <w:pPr>
            <w:pStyle w:val="Contents3"/>
            <w:tabs>
              <w:tab w:val="clear" w:pos="8459"/>
              <w:tab w:val="right" w:pos="9026" w:leader="dot"/>
            </w:tabs>
            <w:rPr/>
          </w:pPr>
          <w:hyperlink w:anchor="__RefHeading___Toc2171292_3224264995">
            <w:r>
              <w:rPr>
                <w:webHidden/>
                <w:rStyle w:val="IndexLink"/>
                <w:rtl w:val="true"/>
              </w:rPr>
              <w:t xml:space="preserve">هدف آيه </w:t>
            </w:r>
            <w:r>
              <w:rPr>
                <w:rStyle w:val="IndexLink"/>
              </w:rPr>
              <w:t>62</w:t>
            </w:r>
            <w:r>
              <w:rPr>
                <w:rStyle w:val="IndexLink"/>
                <w:rtl w:val="true"/>
              </w:rPr>
              <w:t xml:space="preserve"> </w:t>
            </w:r>
            <w:r>
              <w:rPr>
                <w:rStyle w:val="IndexLink"/>
                <w:rtl w:val="true"/>
              </w:rPr>
              <w:t>سوره بقره</w:t>
            </w:r>
            <w:r>
              <w:rPr>
                <w:rStyle w:val="IndexLink"/>
                <w:rtl w:val="true"/>
              </w:rPr>
              <w:tab/>
            </w:r>
            <w:r>
              <w:rPr>
                <w:rStyle w:val="IndexLink"/>
              </w:rPr>
              <w:t>48</w:t>
            </w:r>
          </w:hyperlink>
        </w:p>
        <w:p>
          <w:pPr>
            <w:pStyle w:val="Contents3"/>
            <w:tabs>
              <w:tab w:val="clear" w:pos="8459"/>
              <w:tab w:val="right" w:pos="9026" w:leader="dot"/>
            </w:tabs>
            <w:rPr/>
          </w:pPr>
          <w:hyperlink w:anchor="__RefHeading___Toc2171294_3224264995">
            <w:r>
              <w:rPr>
                <w:webHidden/>
                <w:rStyle w:val="IndexLink"/>
                <w:rtl w:val="true"/>
              </w:rPr>
              <w:t>معرفي ايمان واقعي و نفي ارزش نامگذاريها نزد خدا</w:t>
            </w:r>
            <w:r>
              <w:rPr>
                <w:rStyle w:val="IndexLink"/>
                <w:rtl w:val="true"/>
              </w:rPr>
              <w:tab/>
            </w:r>
            <w:r>
              <w:rPr>
                <w:rStyle w:val="IndexLink"/>
              </w:rPr>
              <w:t>48</w:t>
            </w:r>
          </w:hyperlink>
        </w:p>
        <w:p>
          <w:pPr>
            <w:pStyle w:val="Contents3"/>
            <w:tabs>
              <w:tab w:val="clear" w:pos="8459"/>
              <w:tab w:val="right" w:pos="9026" w:leader="dot"/>
            </w:tabs>
            <w:rPr/>
          </w:pPr>
          <w:hyperlink w:anchor="__RefHeading___Toc2171296_3224264995">
            <w:r>
              <w:rPr>
                <w:webHidden/>
                <w:rStyle w:val="IndexLink"/>
                <w:rtl w:val="true"/>
              </w:rPr>
              <w:t xml:space="preserve">هدف آيه </w:t>
            </w:r>
            <w:r>
              <w:rPr>
                <w:rStyle w:val="IndexLink"/>
              </w:rPr>
              <w:t>63</w:t>
            </w:r>
            <w:r>
              <w:rPr>
                <w:rStyle w:val="IndexLink"/>
                <w:rtl w:val="true"/>
              </w:rPr>
              <w:t xml:space="preserve"> </w:t>
            </w:r>
            <w:r>
              <w:rPr>
                <w:rStyle w:val="IndexLink"/>
                <w:rtl w:val="true"/>
              </w:rPr>
              <w:t xml:space="preserve">تا </w:t>
            </w:r>
            <w:r>
              <w:rPr>
                <w:rStyle w:val="IndexLink"/>
              </w:rPr>
              <w:t>74</w:t>
            </w:r>
            <w:r>
              <w:rPr>
                <w:rStyle w:val="IndexLink"/>
                <w:rtl w:val="true"/>
              </w:rPr>
              <w:t xml:space="preserve"> </w:t>
            </w:r>
            <w:r>
              <w:rPr>
                <w:rStyle w:val="IndexLink"/>
                <w:rtl w:val="true"/>
              </w:rPr>
              <w:t>سوره بقره</w:t>
            </w:r>
            <w:r>
              <w:rPr>
                <w:rStyle w:val="IndexLink"/>
                <w:rtl w:val="true"/>
              </w:rPr>
              <w:tab/>
            </w:r>
            <w:r>
              <w:rPr>
                <w:rStyle w:val="IndexLink"/>
              </w:rPr>
              <w:t>48</w:t>
            </w:r>
          </w:hyperlink>
        </w:p>
        <w:p>
          <w:pPr>
            <w:pStyle w:val="Contents3"/>
            <w:tabs>
              <w:tab w:val="clear" w:pos="8459"/>
              <w:tab w:val="right" w:pos="9026" w:leader="dot"/>
            </w:tabs>
            <w:rPr/>
          </w:pPr>
          <w:hyperlink w:anchor="__RefHeading___Toc2171298_3224264995">
            <w:r>
              <w:rPr>
                <w:webHidden/>
                <w:rStyle w:val="IndexLink"/>
                <w:rtl w:val="true"/>
              </w:rPr>
              <w:t>بيان دليل كندن و نگاه داشتن كوه بالاي سر بني اسرائيل</w:t>
            </w:r>
            <w:r>
              <w:rPr>
                <w:rStyle w:val="IndexLink"/>
                <w:rtl w:val="true"/>
              </w:rPr>
              <w:tab/>
            </w:r>
            <w:r>
              <w:rPr>
                <w:rStyle w:val="IndexLink"/>
              </w:rPr>
              <w:t>49</w:t>
            </w:r>
          </w:hyperlink>
        </w:p>
        <w:p>
          <w:pPr>
            <w:pStyle w:val="Contents3"/>
            <w:tabs>
              <w:tab w:val="clear" w:pos="8459"/>
              <w:tab w:val="right" w:pos="9026" w:leader="dot"/>
            </w:tabs>
            <w:rPr/>
          </w:pPr>
          <w:hyperlink w:anchor="__RefHeading___Toc2171300_3224264995">
            <w:r>
              <w:rPr>
                <w:webHidden/>
                <w:rStyle w:val="IndexLink"/>
                <w:rtl w:val="true"/>
              </w:rPr>
              <w:t xml:space="preserve">هدف آيه </w:t>
            </w:r>
            <w:r>
              <w:rPr>
                <w:rStyle w:val="IndexLink"/>
              </w:rPr>
              <w:t>75</w:t>
            </w:r>
            <w:r>
              <w:rPr>
                <w:rStyle w:val="IndexLink"/>
                <w:rtl w:val="true"/>
              </w:rPr>
              <w:t xml:space="preserve"> </w:t>
            </w:r>
            <w:r>
              <w:rPr>
                <w:rStyle w:val="IndexLink"/>
                <w:rtl w:val="true"/>
              </w:rPr>
              <w:t xml:space="preserve">تا </w:t>
            </w:r>
            <w:r>
              <w:rPr>
                <w:rStyle w:val="IndexLink"/>
              </w:rPr>
              <w:t>82</w:t>
            </w:r>
            <w:r>
              <w:rPr>
                <w:rStyle w:val="IndexLink"/>
                <w:rtl w:val="true"/>
              </w:rPr>
              <w:t xml:space="preserve"> </w:t>
            </w:r>
            <w:r>
              <w:rPr>
                <w:rStyle w:val="IndexLink"/>
                <w:rtl w:val="true"/>
              </w:rPr>
              <w:t>سوره بقره</w:t>
            </w:r>
            <w:r>
              <w:rPr>
                <w:rStyle w:val="IndexLink"/>
                <w:rtl w:val="true"/>
              </w:rPr>
              <w:tab/>
            </w:r>
            <w:r>
              <w:rPr>
                <w:rStyle w:val="IndexLink"/>
              </w:rPr>
              <w:t>49</w:t>
            </w:r>
          </w:hyperlink>
        </w:p>
        <w:p>
          <w:pPr>
            <w:pStyle w:val="Contents3"/>
            <w:tabs>
              <w:tab w:val="clear" w:pos="8459"/>
              <w:tab w:val="right" w:pos="9026" w:leader="dot"/>
            </w:tabs>
            <w:rPr/>
          </w:pPr>
          <w:hyperlink w:anchor="__RefHeading___Toc2171302_3224264995">
            <w:r>
              <w:rPr>
                <w:webHidden/>
                <w:rStyle w:val="IndexLink"/>
                <w:rtl w:val="true"/>
              </w:rPr>
              <w:t>شرح برخورد يهود با رسول الله</w:t>
            </w:r>
            <w:r>
              <w:rPr>
                <w:rStyle w:val="IndexLink"/>
                <w:rtl w:val="true"/>
              </w:rPr>
              <w:t>«</w:t>
            </w:r>
            <w:r>
              <w:rPr>
                <w:rStyle w:val="IndexLink"/>
                <w:rtl w:val="true"/>
              </w:rPr>
              <w:t>ص</w:t>
            </w:r>
            <w:r>
              <w:rPr>
                <w:rStyle w:val="IndexLink"/>
                <w:rtl w:val="true"/>
              </w:rPr>
              <w:t xml:space="preserve">» </w:t>
            </w:r>
            <w:r>
              <w:rPr>
                <w:rStyle w:val="IndexLink"/>
                <w:rtl w:val="true"/>
              </w:rPr>
              <w:t>و دين اسلام</w:t>
            </w:r>
            <w:r>
              <w:rPr>
                <w:rStyle w:val="IndexLink"/>
                <w:rtl w:val="true"/>
              </w:rPr>
              <w:tab/>
            </w:r>
            <w:r>
              <w:rPr>
                <w:rStyle w:val="IndexLink"/>
              </w:rPr>
              <w:t>49</w:t>
            </w:r>
          </w:hyperlink>
        </w:p>
        <w:p>
          <w:pPr>
            <w:pStyle w:val="Contents3"/>
            <w:tabs>
              <w:tab w:val="clear" w:pos="8459"/>
              <w:tab w:val="right" w:pos="9026" w:leader="dot"/>
            </w:tabs>
            <w:rPr/>
          </w:pPr>
          <w:hyperlink w:anchor="__RefHeading___Toc2171304_3224264995">
            <w:r>
              <w:rPr>
                <w:webHidden/>
                <w:rStyle w:val="IndexLink"/>
                <w:rtl w:val="true"/>
              </w:rPr>
              <w:t xml:space="preserve">هدف آيه </w:t>
            </w:r>
            <w:r>
              <w:rPr>
                <w:rStyle w:val="IndexLink"/>
              </w:rPr>
              <w:t>83</w:t>
            </w:r>
            <w:r>
              <w:rPr>
                <w:rStyle w:val="IndexLink"/>
                <w:rtl w:val="true"/>
              </w:rPr>
              <w:t xml:space="preserve"> </w:t>
            </w:r>
            <w:r>
              <w:rPr>
                <w:rStyle w:val="IndexLink"/>
                <w:rtl w:val="true"/>
              </w:rPr>
              <w:t xml:space="preserve">تا </w:t>
            </w:r>
            <w:r>
              <w:rPr>
                <w:rStyle w:val="IndexLink"/>
              </w:rPr>
              <w:t>88</w:t>
            </w:r>
            <w:r>
              <w:rPr>
                <w:rStyle w:val="IndexLink"/>
                <w:rtl w:val="true"/>
              </w:rPr>
              <w:t xml:space="preserve"> </w:t>
            </w:r>
            <w:r>
              <w:rPr>
                <w:rStyle w:val="IndexLink"/>
                <w:rtl w:val="true"/>
              </w:rPr>
              <w:t>سوره بقره</w:t>
            </w:r>
            <w:r>
              <w:rPr>
                <w:rStyle w:val="IndexLink"/>
                <w:rtl w:val="true"/>
              </w:rPr>
              <w:tab/>
            </w:r>
            <w:r>
              <w:rPr>
                <w:rStyle w:val="IndexLink"/>
              </w:rPr>
              <w:t>49</w:t>
            </w:r>
          </w:hyperlink>
        </w:p>
        <w:p>
          <w:pPr>
            <w:pStyle w:val="Contents3"/>
            <w:tabs>
              <w:tab w:val="clear" w:pos="8459"/>
              <w:tab w:val="right" w:pos="9026" w:leader="dot"/>
            </w:tabs>
            <w:rPr/>
          </w:pPr>
          <w:hyperlink w:anchor="__RefHeading___Toc2171306_3224264995">
            <w:r>
              <w:rPr>
                <w:webHidden/>
                <w:rStyle w:val="IndexLink"/>
                <w:rtl w:val="true"/>
              </w:rPr>
              <w:t>بيان فقرات ميثاق الهي اخذ شده از بني اسرائيل</w:t>
            </w:r>
            <w:r>
              <w:rPr>
                <w:rStyle w:val="IndexLink"/>
                <w:rtl w:val="true"/>
              </w:rPr>
              <w:tab/>
            </w:r>
            <w:r>
              <w:rPr>
                <w:rStyle w:val="IndexLink"/>
              </w:rPr>
              <w:t>50</w:t>
            </w:r>
          </w:hyperlink>
        </w:p>
        <w:p>
          <w:pPr>
            <w:pStyle w:val="Contents3"/>
            <w:tabs>
              <w:tab w:val="clear" w:pos="8459"/>
              <w:tab w:val="right" w:pos="9026" w:leader="dot"/>
            </w:tabs>
            <w:rPr/>
          </w:pPr>
          <w:hyperlink w:anchor="__RefHeading___Toc2171308_3224264995">
            <w:r>
              <w:rPr>
                <w:webHidden/>
                <w:rStyle w:val="IndexLink"/>
                <w:rtl w:val="true"/>
              </w:rPr>
              <w:t xml:space="preserve">هدف آيه </w:t>
            </w:r>
            <w:r>
              <w:rPr>
                <w:rStyle w:val="IndexLink"/>
              </w:rPr>
              <w:t>89</w:t>
            </w:r>
            <w:r>
              <w:rPr>
                <w:rStyle w:val="IndexLink"/>
                <w:rtl w:val="true"/>
              </w:rPr>
              <w:t xml:space="preserve"> </w:t>
            </w:r>
            <w:r>
              <w:rPr>
                <w:rStyle w:val="IndexLink"/>
                <w:rtl w:val="true"/>
              </w:rPr>
              <w:t xml:space="preserve">تا </w:t>
            </w:r>
            <w:r>
              <w:rPr>
                <w:rStyle w:val="IndexLink"/>
              </w:rPr>
              <w:t>93</w:t>
            </w:r>
            <w:r>
              <w:rPr>
                <w:rStyle w:val="IndexLink"/>
                <w:rtl w:val="true"/>
              </w:rPr>
              <w:t xml:space="preserve"> </w:t>
            </w:r>
            <w:r>
              <w:rPr>
                <w:rStyle w:val="IndexLink"/>
                <w:rtl w:val="true"/>
              </w:rPr>
              <w:t>سوره بقره</w:t>
            </w:r>
            <w:r>
              <w:rPr>
                <w:rStyle w:val="IndexLink"/>
                <w:rtl w:val="true"/>
              </w:rPr>
              <w:tab/>
            </w:r>
            <w:r>
              <w:rPr>
                <w:rStyle w:val="IndexLink"/>
              </w:rPr>
              <w:t>50</w:t>
            </w:r>
          </w:hyperlink>
        </w:p>
        <w:p>
          <w:pPr>
            <w:pStyle w:val="Contents3"/>
            <w:tabs>
              <w:tab w:val="clear" w:pos="8459"/>
              <w:tab w:val="right" w:pos="9026" w:leader="dot"/>
            </w:tabs>
            <w:rPr/>
          </w:pPr>
          <w:hyperlink w:anchor="__RefHeading___Toc2171310_3224264995">
            <w:r>
              <w:rPr>
                <w:webHidden/>
                <w:rStyle w:val="IndexLink"/>
                <w:rtl w:val="true"/>
              </w:rPr>
              <w:t>بيان علل كفر بني اسرائيل به پيامبراسلام بعد از بعثت</w:t>
            </w:r>
            <w:r>
              <w:rPr>
                <w:rStyle w:val="IndexLink"/>
                <w:rtl w:val="true"/>
              </w:rPr>
              <w:tab/>
            </w:r>
            <w:r>
              <w:rPr>
                <w:rStyle w:val="IndexLink"/>
              </w:rPr>
              <w:t>50</w:t>
            </w:r>
          </w:hyperlink>
        </w:p>
        <w:p>
          <w:pPr>
            <w:pStyle w:val="Contents3"/>
            <w:tabs>
              <w:tab w:val="clear" w:pos="8459"/>
              <w:tab w:val="right" w:pos="9026" w:leader="dot"/>
            </w:tabs>
            <w:rPr/>
          </w:pPr>
          <w:hyperlink w:anchor="__RefHeading___Toc2171312_3224264995">
            <w:r>
              <w:rPr>
                <w:webHidden/>
                <w:rStyle w:val="IndexLink"/>
                <w:rtl w:val="true"/>
              </w:rPr>
              <w:t xml:space="preserve">هدف آيه </w:t>
            </w:r>
            <w:r>
              <w:rPr>
                <w:rStyle w:val="IndexLink"/>
              </w:rPr>
              <w:t>94</w:t>
            </w:r>
            <w:r>
              <w:rPr>
                <w:rStyle w:val="IndexLink"/>
                <w:rtl w:val="true"/>
              </w:rPr>
              <w:t xml:space="preserve"> </w:t>
            </w:r>
            <w:r>
              <w:rPr>
                <w:rStyle w:val="IndexLink"/>
                <w:rtl w:val="true"/>
              </w:rPr>
              <w:t xml:space="preserve">تا </w:t>
            </w:r>
            <w:r>
              <w:rPr>
                <w:rStyle w:val="IndexLink"/>
              </w:rPr>
              <w:t>99</w:t>
            </w:r>
            <w:r>
              <w:rPr>
                <w:rStyle w:val="IndexLink"/>
                <w:rtl w:val="true"/>
              </w:rPr>
              <w:t xml:space="preserve"> </w:t>
            </w:r>
            <w:r>
              <w:rPr>
                <w:rStyle w:val="IndexLink"/>
                <w:rtl w:val="true"/>
              </w:rPr>
              <w:t>سوره بقره</w:t>
            </w:r>
            <w:r>
              <w:rPr>
                <w:rStyle w:val="IndexLink"/>
                <w:rtl w:val="true"/>
              </w:rPr>
              <w:tab/>
            </w:r>
            <w:r>
              <w:rPr>
                <w:rStyle w:val="IndexLink"/>
              </w:rPr>
              <w:t>51</w:t>
            </w:r>
          </w:hyperlink>
        </w:p>
        <w:p>
          <w:pPr>
            <w:pStyle w:val="Contents3"/>
            <w:tabs>
              <w:tab w:val="clear" w:pos="8459"/>
              <w:tab w:val="right" w:pos="9026" w:leader="dot"/>
            </w:tabs>
            <w:rPr/>
          </w:pPr>
          <w:hyperlink w:anchor="__RefHeading___Toc2171314_3224264995">
            <w:r>
              <w:rPr>
                <w:webHidden/>
                <w:rStyle w:val="IndexLink"/>
                <w:rtl w:val="true"/>
              </w:rPr>
              <w:t>نفي اعتقادات دروغين يهود</w:t>
            </w:r>
            <w:r>
              <w:rPr>
                <w:rStyle w:val="IndexLink"/>
                <w:rtl w:val="true"/>
              </w:rPr>
              <w:tab/>
            </w:r>
            <w:r>
              <w:rPr>
                <w:rStyle w:val="IndexLink"/>
              </w:rPr>
              <w:t>51</w:t>
            </w:r>
          </w:hyperlink>
        </w:p>
        <w:p>
          <w:pPr>
            <w:pStyle w:val="Contents3"/>
            <w:tabs>
              <w:tab w:val="clear" w:pos="8459"/>
              <w:tab w:val="right" w:pos="9026" w:leader="dot"/>
            </w:tabs>
            <w:rPr/>
          </w:pPr>
          <w:hyperlink w:anchor="__RefHeading___Toc2171316_3224264995">
            <w:r>
              <w:rPr>
                <w:webHidden/>
                <w:rStyle w:val="IndexLink"/>
                <w:rtl w:val="true"/>
              </w:rPr>
              <w:t xml:space="preserve">هدف آيه </w:t>
            </w:r>
            <w:r>
              <w:rPr>
                <w:rStyle w:val="IndexLink"/>
              </w:rPr>
              <w:t>100</w:t>
            </w:r>
            <w:r>
              <w:rPr>
                <w:rStyle w:val="IndexLink"/>
                <w:rtl w:val="true"/>
              </w:rPr>
              <w:t xml:space="preserve"> </w:t>
            </w:r>
            <w:r>
              <w:rPr>
                <w:rStyle w:val="IndexLink"/>
                <w:rtl w:val="true"/>
              </w:rPr>
              <w:t xml:space="preserve">و </w:t>
            </w:r>
            <w:r>
              <w:rPr>
                <w:rStyle w:val="IndexLink"/>
              </w:rPr>
              <w:t>101</w:t>
            </w:r>
            <w:r>
              <w:rPr>
                <w:rStyle w:val="IndexLink"/>
                <w:rtl w:val="true"/>
              </w:rPr>
              <w:t xml:space="preserve"> </w:t>
            </w:r>
            <w:r>
              <w:rPr>
                <w:rStyle w:val="IndexLink"/>
                <w:rtl w:val="true"/>
              </w:rPr>
              <w:t>سوره بقره</w:t>
            </w:r>
            <w:r>
              <w:rPr>
                <w:rStyle w:val="IndexLink"/>
                <w:rtl w:val="true"/>
              </w:rPr>
              <w:tab/>
            </w:r>
            <w:r>
              <w:rPr>
                <w:rStyle w:val="IndexLink"/>
              </w:rPr>
              <w:t>51</w:t>
            </w:r>
          </w:hyperlink>
        </w:p>
        <w:p>
          <w:pPr>
            <w:pStyle w:val="Contents3"/>
            <w:tabs>
              <w:tab w:val="clear" w:pos="8459"/>
              <w:tab w:val="right" w:pos="9026" w:leader="dot"/>
            </w:tabs>
            <w:rPr/>
          </w:pPr>
          <w:hyperlink w:anchor="__RefHeading___Toc2171318_3224264995">
            <w:r>
              <w:rPr>
                <w:webHidden/>
                <w:rStyle w:val="IndexLink"/>
                <w:rtl w:val="true"/>
              </w:rPr>
              <w:t>بيان مخالفت يهود با حق و كتمان بشارت رسول الله در تورات</w:t>
            </w:r>
            <w:r>
              <w:rPr>
                <w:rStyle w:val="IndexLink"/>
                <w:rtl w:val="true"/>
              </w:rPr>
              <w:tab/>
            </w:r>
            <w:r>
              <w:rPr>
                <w:rStyle w:val="IndexLink"/>
              </w:rPr>
              <w:t>51</w:t>
            </w:r>
          </w:hyperlink>
        </w:p>
        <w:p>
          <w:pPr>
            <w:pStyle w:val="Contents3"/>
            <w:tabs>
              <w:tab w:val="clear" w:pos="8459"/>
              <w:tab w:val="right" w:pos="9026" w:leader="dot"/>
            </w:tabs>
            <w:rPr/>
          </w:pPr>
          <w:hyperlink w:anchor="__RefHeading___Toc2171320_3224264995">
            <w:r>
              <w:rPr>
                <w:webHidden/>
                <w:rStyle w:val="IndexLink"/>
                <w:rtl w:val="true"/>
              </w:rPr>
              <w:t xml:space="preserve">هدف آيه </w:t>
            </w:r>
            <w:r>
              <w:rPr>
                <w:rStyle w:val="IndexLink"/>
              </w:rPr>
              <w:t>102</w:t>
            </w:r>
            <w:r>
              <w:rPr>
                <w:rStyle w:val="IndexLink"/>
                <w:rtl w:val="true"/>
              </w:rPr>
              <w:t>و</w:t>
            </w:r>
            <w:r>
              <w:rPr>
                <w:rStyle w:val="IndexLink"/>
              </w:rPr>
              <w:t>103</w:t>
            </w:r>
            <w:r>
              <w:rPr>
                <w:rStyle w:val="IndexLink"/>
                <w:rtl w:val="true"/>
              </w:rPr>
              <w:t xml:space="preserve"> </w:t>
            </w:r>
            <w:r>
              <w:rPr>
                <w:rStyle w:val="IndexLink"/>
                <w:rtl w:val="true"/>
              </w:rPr>
              <w:t>سوره بقره</w:t>
            </w:r>
            <w:r>
              <w:rPr>
                <w:rStyle w:val="IndexLink"/>
                <w:rtl w:val="true"/>
              </w:rPr>
              <w:tab/>
            </w:r>
            <w:r>
              <w:rPr>
                <w:rStyle w:val="IndexLink"/>
              </w:rPr>
              <w:t>52</w:t>
            </w:r>
          </w:hyperlink>
        </w:p>
        <w:p>
          <w:pPr>
            <w:pStyle w:val="Contents3"/>
            <w:tabs>
              <w:tab w:val="clear" w:pos="8459"/>
              <w:tab w:val="right" w:pos="9026" w:leader="dot"/>
            </w:tabs>
            <w:rPr/>
          </w:pPr>
          <w:hyperlink w:anchor="__RefHeading___Toc2171322_3224264995">
            <w:r>
              <w:rPr>
                <w:webHidden/>
                <w:rStyle w:val="IndexLink"/>
                <w:rtl w:val="true"/>
              </w:rPr>
              <w:t>بيان واقعيت سحر و ساحري در يهود</w:t>
            </w:r>
            <w:r>
              <w:rPr>
                <w:rStyle w:val="IndexLink"/>
                <w:rtl w:val="true"/>
              </w:rPr>
              <w:tab/>
            </w:r>
            <w:r>
              <w:rPr>
                <w:rStyle w:val="IndexLink"/>
              </w:rPr>
              <w:t>52</w:t>
            </w:r>
          </w:hyperlink>
        </w:p>
        <w:p>
          <w:pPr>
            <w:pStyle w:val="Contents3"/>
            <w:tabs>
              <w:tab w:val="clear" w:pos="8459"/>
              <w:tab w:val="right" w:pos="9026" w:leader="dot"/>
            </w:tabs>
            <w:rPr/>
          </w:pPr>
          <w:hyperlink w:anchor="__RefHeading___Toc2171324_3224264995">
            <w:r>
              <w:rPr>
                <w:webHidden/>
                <w:rStyle w:val="IndexLink"/>
                <w:rtl w:val="true"/>
              </w:rPr>
              <w:t xml:space="preserve">هدف آيه </w:t>
            </w:r>
            <w:r>
              <w:rPr>
                <w:rStyle w:val="IndexLink"/>
              </w:rPr>
              <w:t>104</w:t>
            </w:r>
            <w:r>
              <w:rPr>
                <w:rStyle w:val="IndexLink"/>
                <w:rtl w:val="true"/>
              </w:rPr>
              <w:t xml:space="preserve"> </w:t>
            </w:r>
            <w:r>
              <w:rPr>
                <w:rStyle w:val="IndexLink"/>
                <w:rtl w:val="true"/>
              </w:rPr>
              <w:t xml:space="preserve">و </w:t>
            </w:r>
            <w:r>
              <w:rPr>
                <w:rStyle w:val="IndexLink"/>
              </w:rPr>
              <w:t>105</w:t>
            </w:r>
            <w:r>
              <w:rPr>
                <w:rStyle w:val="IndexLink"/>
                <w:rtl w:val="true"/>
              </w:rPr>
              <w:t xml:space="preserve"> </w:t>
            </w:r>
            <w:r>
              <w:rPr>
                <w:rStyle w:val="IndexLink"/>
                <w:rtl w:val="true"/>
              </w:rPr>
              <w:t>سوره بقره</w:t>
            </w:r>
            <w:r>
              <w:rPr>
                <w:rStyle w:val="IndexLink"/>
                <w:rtl w:val="true"/>
              </w:rPr>
              <w:tab/>
            </w:r>
            <w:r>
              <w:rPr>
                <w:rStyle w:val="IndexLink"/>
              </w:rPr>
              <w:t>52</w:t>
            </w:r>
          </w:hyperlink>
        </w:p>
        <w:p>
          <w:pPr>
            <w:pStyle w:val="Contents3"/>
            <w:tabs>
              <w:tab w:val="clear" w:pos="8459"/>
              <w:tab w:val="right" w:pos="9026" w:leader="dot"/>
            </w:tabs>
            <w:rPr/>
          </w:pPr>
          <w:hyperlink w:anchor="__RefHeading___Toc2171326_3224264995">
            <w:r>
              <w:rPr>
                <w:webHidden/>
                <w:rStyle w:val="IndexLink"/>
                <w:rtl w:val="true"/>
              </w:rPr>
              <w:t xml:space="preserve">افشاي رفتارموذيانه يهود در قبال رسول الله </w:t>
            </w:r>
            <w:r>
              <w:rPr>
                <w:rStyle w:val="IndexLink"/>
                <w:rtl w:val="true"/>
              </w:rPr>
              <w:t>«</w:t>
            </w:r>
            <w:r>
              <w:rPr>
                <w:rStyle w:val="IndexLink"/>
                <w:rtl w:val="true"/>
              </w:rPr>
              <w:t>ص</w:t>
            </w:r>
            <w:r>
              <w:rPr>
                <w:rStyle w:val="IndexLink"/>
                <w:rtl w:val="true"/>
              </w:rPr>
              <w:t>»</w:t>
              <w:tab/>
            </w:r>
            <w:r>
              <w:rPr>
                <w:rStyle w:val="IndexLink"/>
              </w:rPr>
              <w:t>52</w:t>
            </w:r>
          </w:hyperlink>
        </w:p>
        <w:p>
          <w:pPr>
            <w:pStyle w:val="Contents3"/>
            <w:tabs>
              <w:tab w:val="clear" w:pos="8459"/>
              <w:tab w:val="right" w:pos="9026" w:leader="dot"/>
            </w:tabs>
            <w:rPr/>
          </w:pPr>
          <w:hyperlink w:anchor="__RefHeading___Toc2171328_3224264995">
            <w:r>
              <w:rPr>
                <w:webHidden/>
                <w:rStyle w:val="IndexLink"/>
                <w:rtl w:val="true"/>
              </w:rPr>
              <w:t xml:space="preserve">هدف آيه </w:t>
            </w:r>
            <w:r>
              <w:rPr>
                <w:rStyle w:val="IndexLink"/>
              </w:rPr>
              <w:t>106</w:t>
            </w:r>
            <w:r>
              <w:rPr>
                <w:rStyle w:val="IndexLink"/>
                <w:rtl w:val="true"/>
              </w:rPr>
              <w:t xml:space="preserve"> </w:t>
            </w:r>
            <w:r>
              <w:rPr>
                <w:rStyle w:val="IndexLink"/>
                <w:rtl w:val="true"/>
              </w:rPr>
              <w:t xml:space="preserve">و </w:t>
            </w:r>
            <w:r>
              <w:rPr>
                <w:rStyle w:val="IndexLink"/>
              </w:rPr>
              <w:t>107</w:t>
            </w:r>
            <w:r>
              <w:rPr>
                <w:rStyle w:val="IndexLink"/>
                <w:rtl w:val="true"/>
              </w:rPr>
              <w:t xml:space="preserve"> </w:t>
            </w:r>
            <w:r>
              <w:rPr>
                <w:rStyle w:val="IndexLink"/>
                <w:rtl w:val="true"/>
              </w:rPr>
              <w:t>سوره بقره</w:t>
            </w:r>
            <w:r>
              <w:rPr>
                <w:rStyle w:val="IndexLink"/>
                <w:rtl w:val="true"/>
              </w:rPr>
              <w:tab/>
            </w:r>
            <w:r>
              <w:rPr>
                <w:rStyle w:val="IndexLink"/>
              </w:rPr>
              <w:t>53</w:t>
            </w:r>
          </w:hyperlink>
        </w:p>
        <w:p>
          <w:pPr>
            <w:pStyle w:val="Contents3"/>
            <w:tabs>
              <w:tab w:val="clear" w:pos="8459"/>
              <w:tab w:val="right" w:pos="9026" w:leader="dot"/>
            </w:tabs>
            <w:rPr/>
          </w:pPr>
          <w:hyperlink w:anchor="__RefHeading___Toc2171330_3224264995">
            <w:r>
              <w:rPr>
                <w:webHidden/>
                <w:rStyle w:val="IndexLink"/>
                <w:rtl w:val="true"/>
              </w:rPr>
              <w:t>بيان موضوع نسخ در قرآن</w:t>
            </w:r>
            <w:r>
              <w:rPr>
                <w:rStyle w:val="IndexLink"/>
                <w:rtl w:val="true"/>
              </w:rPr>
              <w:tab/>
            </w:r>
            <w:r>
              <w:rPr>
                <w:rStyle w:val="IndexLink"/>
              </w:rPr>
              <w:t>53</w:t>
            </w:r>
          </w:hyperlink>
        </w:p>
        <w:p>
          <w:pPr>
            <w:pStyle w:val="Contents3"/>
            <w:tabs>
              <w:tab w:val="clear" w:pos="8459"/>
              <w:tab w:val="right" w:pos="9026" w:leader="dot"/>
            </w:tabs>
            <w:rPr/>
          </w:pPr>
          <w:hyperlink w:anchor="__RefHeading___Toc2171332_3224264995">
            <w:r>
              <w:rPr>
                <w:webHidden/>
                <w:rStyle w:val="IndexLink"/>
                <w:rtl w:val="true"/>
              </w:rPr>
              <w:t xml:space="preserve">هدف آيه </w:t>
            </w:r>
            <w:r>
              <w:rPr>
                <w:rStyle w:val="IndexLink"/>
              </w:rPr>
              <w:t>108</w:t>
            </w:r>
            <w:r>
              <w:rPr>
                <w:rStyle w:val="IndexLink"/>
                <w:rtl w:val="true"/>
              </w:rPr>
              <w:t xml:space="preserve"> </w:t>
            </w:r>
            <w:r>
              <w:rPr>
                <w:rStyle w:val="IndexLink"/>
                <w:rtl w:val="true"/>
              </w:rPr>
              <w:t xml:space="preserve">تا </w:t>
            </w:r>
            <w:r>
              <w:rPr>
                <w:rStyle w:val="IndexLink"/>
              </w:rPr>
              <w:t>115</w:t>
            </w:r>
            <w:r>
              <w:rPr>
                <w:rStyle w:val="IndexLink"/>
                <w:rtl w:val="true"/>
              </w:rPr>
              <w:t xml:space="preserve"> </w:t>
            </w:r>
            <w:r>
              <w:rPr>
                <w:rStyle w:val="IndexLink"/>
                <w:rtl w:val="true"/>
              </w:rPr>
              <w:t>سوره بقره</w:t>
            </w:r>
            <w:r>
              <w:rPr>
                <w:rStyle w:val="IndexLink"/>
                <w:rtl w:val="true"/>
              </w:rPr>
              <w:tab/>
            </w:r>
            <w:r>
              <w:rPr>
                <w:rStyle w:val="IndexLink"/>
              </w:rPr>
              <w:t>54</w:t>
            </w:r>
          </w:hyperlink>
        </w:p>
        <w:p>
          <w:pPr>
            <w:pStyle w:val="Contents3"/>
            <w:tabs>
              <w:tab w:val="clear" w:pos="8459"/>
              <w:tab w:val="right" w:pos="9026" w:leader="dot"/>
            </w:tabs>
            <w:rPr/>
          </w:pPr>
          <w:hyperlink w:anchor="__RefHeading___Toc2171334_3224264995">
            <w:r>
              <w:rPr>
                <w:webHidden/>
                <w:rStyle w:val="IndexLink"/>
                <w:rtl w:val="true"/>
              </w:rPr>
              <w:t xml:space="preserve">نهي از طرح سوالات نظير سوالات يهود از موسي </w:t>
            </w:r>
            <w:r>
              <w:rPr>
                <w:rStyle w:val="IndexLink"/>
                <w:rtl w:val="true"/>
              </w:rPr>
              <w:t>«</w:t>
            </w:r>
            <w:r>
              <w:rPr>
                <w:rStyle w:val="IndexLink"/>
                <w:rtl w:val="true"/>
              </w:rPr>
              <w:t>ع</w:t>
            </w:r>
            <w:r>
              <w:rPr>
                <w:rStyle w:val="IndexLink"/>
                <w:rtl w:val="true"/>
              </w:rPr>
              <w:t>»</w:t>
              <w:tab/>
            </w:r>
            <w:r>
              <w:rPr>
                <w:rStyle w:val="IndexLink"/>
              </w:rPr>
              <w:t>54</w:t>
            </w:r>
          </w:hyperlink>
        </w:p>
        <w:p>
          <w:pPr>
            <w:pStyle w:val="Contents3"/>
            <w:tabs>
              <w:tab w:val="clear" w:pos="8459"/>
              <w:tab w:val="right" w:pos="9026" w:leader="dot"/>
            </w:tabs>
            <w:rPr/>
          </w:pPr>
          <w:hyperlink w:anchor="__RefHeading___Toc2171336_3224264995">
            <w:r>
              <w:rPr>
                <w:webHidden/>
                <w:rStyle w:val="IndexLink"/>
                <w:rtl w:val="true"/>
              </w:rPr>
              <w:t xml:space="preserve">هدف آيه </w:t>
            </w:r>
            <w:r>
              <w:rPr>
                <w:rStyle w:val="IndexLink"/>
              </w:rPr>
              <w:t>116</w:t>
            </w:r>
            <w:r>
              <w:rPr>
                <w:rStyle w:val="IndexLink"/>
                <w:rtl w:val="true"/>
              </w:rPr>
              <w:t>و</w:t>
            </w:r>
            <w:r>
              <w:rPr>
                <w:rStyle w:val="IndexLink"/>
              </w:rPr>
              <w:t>117</w:t>
            </w:r>
            <w:r>
              <w:rPr>
                <w:rStyle w:val="IndexLink"/>
                <w:rtl w:val="true"/>
              </w:rPr>
              <w:t xml:space="preserve"> </w:t>
            </w:r>
            <w:r>
              <w:rPr>
                <w:rStyle w:val="IndexLink"/>
                <w:rtl w:val="true"/>
              </w:rPr>
              <w:t>سوره بقره</w:t>
            </w:r>
            <w:r>
              <w:rPr>
                <w:rStyle w:val="IndexLink"/>
                <w:rtl w:val="true"/>
              </w:rPr>
              <w:tab/>
            </w:r>
            <w:r>
              <w:rPr>
                <w:rStyle w:val="IndexLink"/>
              </w:rPr>
              <w:t>54</w:t>
            </w:r>
          </w:hyperlink>
        </w:p>
        <w:p>
          <w:pPr>
            <w:pStyle w:val="Contents3"/>
            <w:tabs>
              <w:tab w:val="clear" w:pos="8459"/>
              <w:tab w:val="right" w:pos="9026" w:leader="dot"/>
            </w:tabs>
            <w:rPr/>
          </w:pPr>
          <w:hyperlink w:anchor="__RefHeading___Toc2171338_3224264995">
            <w:r>
              <w:rPr>
                <w:webHidden/>
                <w:rStyle w:val="IndexLink"/>
                <w:rtl w:val="true"/>
              </w:rPr>
              <w:t>نفي اعتقادات اهل كتاب درباره پسرخواندگي براي خدا</w:t>
            </w:r>
            <w:r>
              <w:rPr>
                <w:rStyle w:val="IndexLink"/>
                <w:rtl w:val="true"/>
              </w:rPr>
              <w:tab/>
            </w:r>
            <w:r>
              <w:rPr>
                <w:rStyle w:val="IndexLink"/>
              </w:rPr>
              <w:t>54</w:t>
            </w:r>
          </w:hyperlink>
        </w:p>
        <w:p>
          <w:pPr>
            <w:pStyle w:val="Contents3"/>
            <w:tabs>
              <w:tab w:val="clear" w:pos="8459"/>
              <w:tab w:val="right" w:pos="9026" w:leader="dot"/>
            </w:tabs>
            <w:rPr/>
          </w:pPr>
          <w:hyperlink w:anchor="__RefHeading___Toc2171340_3224264995">
            <w:r>
              <w:rPr>
                <w:webHidden/>
                <w:rStyle w:val="IndexLink"/>
                <w:rtl w:val="true"/>
              </w:rPr>
              <w:t xml:space="preserve">هدف آيه </w:t>
            </w:r>
            <w:r>
              <w:rPr>
                <w:rStyle w:val="IndexLink"/>
              </w:rPr>
              <w:t>118</w:t>
            </w:r>
            <w:r>
              <w:rPr>
                <w:rStyle w:val="IndexLink"/>
                <w:rtl w:val="true"/>
              </w:rPr>
              <w:t xml:space="preserve"> </w:t>
            </w:r>
            <w:r>
              <w:rPr>
                <w:rStyle w:val="IndexLink"/>
                <w:rtl w:val="true"/>
              </w:rPr>
              <w:t xml:space="preserve">تا </w:t>
            </w:r>
            <w:r>
              <w:rPr>
                <w:rStyle w:val="IndexLink"/>
              </w:rPr>
              <w:t>119</w:t>
            </w:r>
            <w:r>
              <w:rPr>
                <w:rStyle w:val="IndexLink"/>
                <w:rtl w:val="true"/>
              </w:rPr>
              <w:t xml:space="preserve"> </w:t>
            </w:r>
            <w:r>
              <w:rPr>
                <w:rStyle w:val="IndexLink"/>
                <w:rtl w:val="true"/>
              </w:rPr>
              <w:t>سوره بقره</w:t>
            </w:r>
            <w:r>
              <w:rPr>
                <w:rStyle w:val="IndexLink"/>
                <w:rtl w:val="true"/>
              </w:rPr>
              <w:tab/>
            </w:r>
            <w:r>
              <w:rPr>
                <w:rStyle w:val="IndexLink"/>
              </w:rPr>
              <w:t>54</w:t>
            </w:r>
          </w:hyperlink>
        </w:p>
        <w:p>
          <w:pPr>
            <w:pStyle w:val="Contents3"/>
            <w:tabs>
              <w:tab w:val="clear" w:pos="8459"/>
              <w:tab w:val="right" w:pos="9026" w:leader="dot"/>
            </w:tabs>
            <w:rPr/>
          </w:pPr>
          <w:hyperlink w:anchor="__RefHeading___Toc2171342_3224264995">
            <w:r>
              <w:rPr>
                <w:webHidden/>
                <w:rStyle w:val="IndexLink"/>
                <w:rtl w:val="true"/>
              </w:rPr>
              <w:t>بيان تشابه عقايد اهل كتاب با عقايد و طرز فكر كفار</w:t>
            </w:r>
            <w:r>
              <w:rPr>
                <w:rStyle w:val="IndexLink"/>
                <w:rtl w:val="true"/>
              </w:rPr>
              <w:tab/>
            </w:r>
            <w:r>
              <w:rPr>
                <w:rStyle w:val="IndexLink"/>
              </w:rPr>
              <w:t>55</w:t>
            </w:r>
          </w:hyperlink>
        </w:p>
        <w:p>
          <w:pPr>
            <w:pStyle w:val="Contents3"/>
            <w:tabs>
              <w:tab w:val="clear" w:pos="8459"/>
              <w:tab w:val="right" w:pos="9026" w:leader="dot"/>
            </w:tabs>
            <w:rPr/>
          </w:pPr>
          <w:hyperlink w:anchor="__RefHeading___Toc2171344_3224264995">
            <w:r>
              <w:rPr>
                <w:webHidden/>
                <w:rStyle w:val="IndexLink"/>
                <w:rtl w:val="true"/>
              </w:rPr>
              <w:t xml:space="preserve">هدف آيه </w:t>
            </w:r>
            <w:r>
              <w:rPr>
                <w:rStyle w:val="IndexLink"/>
              </w:rPr>
              <w:t>120</w:t>
            </w:r>
            <w:r>
              <w:rPr>
                <w:rStyle w:val="IndexLink"/>
                <w:rtl w:val="true"/>
              </w:rPr>
              <w:t xml:space="preserve"> </w:t>
            </w:r>
            <w:r>
              <w:rPr>
                <w:rStyle w:val="IndexLink"/>
                <w:rtl w:val="true"/>
              </w:rPr>
              <w:t xml:space="preserve">تا </w:t>
            </w:r>
            <w:r>
              <w:rPr>
                <w:rStyle w:val="IndexLink"/>
              </w:rPr>
              <w:t>123</w:t>
            </w:r>
            <w:r>
              <w:rPr>
                <w:rStyle w:val="IndexLink"/>
                <w:rtl w:val="true"/>
              </w:rPr>
              <w:t xml:space="preserve"> </w:t>
            </w:r>
            <w:r>
              <w:rPr>
                <w:rStyle w:val="IndexLink"/>
                <w:rtl w:val="true"/>
              </w:rPr>
              <w:t>سوره بقره</w:t>
            </w:r>
            <w:r>
              <w:rPr>
                <w:rStyle w:val="IndexLink"/>
                <w:rtl w:val="true"/>
              </w:rPr>
              <w:tab/>
            </w:r>
            <w:r>
              <w:rPr>
                <w:rStyle w:val="IndexLink"/>
              </w:rPr>
              <w:t>55</w:t>
            </w:r>
          </w:hyperlink>
        </w:p>
        <w:p>
          <w:pPr>
            <w:pStyle w:val="Contents3"/>
            <w:tabs>
              <w:tab w:val="clear" w:pos="8459"/>
              <w:tab w:val="right" w:pos="9026" w:leader="dot"/>
            </w:tabs>
            <w:rPr/>
          </w:pPr>
          <w:hyperlink w:anchor="__RefHeading___Toc2171346_3224264995">
            <w:r>
              <w:rPr>
                <w:webHidden/>
                <w:rStyle w:val="IndexLink"/>
                <w:rtl w:val="true"/>
              </w:rPr>
              <w:t>هشدار به رسول الله</w:t>
            </w:r>
            <w:r>
              <w:rPr>
                <w:rStyle w:val="IndexLink"/>
                <w:rtl w:val="true"/>
              </w:rPr>
              <w:t>«</w:t>
            </w:r>
            <w:r>
              <w:rPr>
                <w:rStyle w:val="IndexLink"/>
                <w:rtl w:val="true"/>
              </w:rPr>
              <w:t>ص</w:t>
            </w:r>
            <w:r>
              <w:rPr>
                <w:rStyle w:val="IndexLink"/>
                <w:rtl w:val="true"/>
              </w:rPr>
              <w:t xml:space="preserve">» </w:t>
            </w:r>
            <w:r>
              <w:rPr>
                <w:rStyle w:val="IndexLink"/>
                <w:rtl w:val="true"/>
              </w:rPr>
              <w:t>درباره نيات باطني اهل كتاب</w:t>
            </w:r>
            <w:r>
              <w:rPr>
                <w:rStyle w:val="IndexLink"/>
                <w:rtl w:val="true"/>
              </w:rPr>
              <w:tab/>
            </w:r>
            <w:r>
              <w:rPr>
                <w:rStyle w:val="IndexLink"/>
              </w:rPr>
              <w:t>55</w:t>
            </w:r>
          </w:hyperlink>
        </w:p>
        <w:p>
          <w:pPr>
            <w:pStyle w:val="Contents3"/>
            <w:tabs>
              <w:tab w:val="clear" w:pos="8459"/>
              <w:tab w:val="right" w:pos="9026" w:leader="dot"/>
            </w:tabs>
            <w:rPr/>
          </w:pPr>
          <w:hyperlink w:anchor="__RefHeading___Toc2171348_3224264995">
            <w:r>
              <w:rPr>
                <w:webHidden/>
                <w:rStyle w:val="IndexLink"/>
                <w:rtl w:val="true"/>
              </w:rPr>
              <w:t xml:space="preserve">هدف آيه </w:t>
            </w:r>
            <w:r>
              <w:rPr>
                <w:rStyle w:val="IndexLink"/>
              </w:rPr>
              <w:t>124</w:t>
            </w:r>
            <w:r>
              <w:rPr>
                <w:rStyle w:val="IndexLink"/>
                <w:rtl w:val="true"/>
              </w:rPr>
              <w:t xml:space="preserve"> </w:t>
            </w:r>
            <w:r>
              <w:rPr>
                <w:rStyle w:val="IndexLink"/>
                <w:rtl w:val="true"/>
              </w:rPr>
              <w:t>سوره بقره</w:t>
            </w:r>
            <w:r>
              <w:rPr>
                <w:rStyle w:val="IndexLink"/>
                <w:rtl w:val="true"/>
              </w:rPr>
              <w:tab/>
            </w:r>
            <w:r>
              <w:rPr>
                <w:rStyle w:val="IndexLink"/>
              </w:rPr>
              <w:t>55</w:t>
            </w:r>
          </w:hyperlink>
        </w:p>
        <w:p>
          <w:pPr>
            <w:pStyle w:val="Contents3"/>
            <w:tabs>
              <w:tab w:val="clear" w:pos="8459"/>
              <w:tab w:val="right" w:pos="9026" w:leader="dot"/>
            </w:tabs>
            <w:rPr/>
          </w:pPr>
          <w:hyperlink w:anchor="__RefHeading___Toc2171350_3224264995">
            <w:r>
              <w:rPr>
                <w:webHidden/>
                <w:rStyle w:val="IndexLink"/>
                <w:rtl w:val="true"/>
              </w:rPr>
              <w:t>مقدمه چيني براي نزول آيات مربوط به تغيير قبله و حج</w:t>
            </w:r>
            <w:r>
              <w:rPr>
                <w:rStyle w:val="IndexLink"/>
                <w:rtl w:val="true"/>
              </w:rPr>
              <w:tab/>
            </w:r>
            <w:r>
              <w:rPr>
                <w:rStyle w:val="IndexLink"/>
              </w:rPr>
              <w:t>56</w:t>
            </w:r>
          </w:hyperlink>
        </w:p>
        <w:p>
          <w:pPr>
            <w:pStyle w:val="Contents3"/>
            <w:tabs>
              <w:tab w:val="clear" w:pos="8459"/>
              <w:tab w:val="right" w:pos="9026" w:leader="dot"/>
            </w:tabs>
            <w:rPr/>
          </w:pPr>
          <w:hyperlink w:anchor="__RefHeading___Toc2171352_3224264995">
            <w:r>
              <w:rPr>
                <w:webHidden/>
                <w:rStyle w:val="IndexLink"/>
                <w:rtl w:val="true"/>
              </w:rPr>
              <w:t xml:space="preserve">هدف آيه </w:t>
            </w:r>
            <w:r>
              <w:rPr>
                <w:rStyle w:val="IndexLink"/>
              </w:rPr>
              <w:t>125</w:t>
            </w:r>
            <w:r>
              <w:rPr>
                <w:rStyle w:val="IndexLink"/>
                <w:rtl w:val="true"/>
              </w:rPr>
              <w:t xml:space="preserve"> </w:t>
            </w:r>
            <w:r>
              <w:rPr>
                <w:rStyle w:val="IndexLink"/>
                <w:rtl w:val="true"/>
              </w:rPr>
              <w:t xml:space="preserve">تا </w:t>
            </w:r>
            <w:r>
              <w:rPr>
                <w:rStyle w:val="IndexLink"/>
              </w:rPr>
              <w:t>129</w:t>
            </w:r>
            <w:r>
              <w:rPr>
                <w:rStyle w:val="IndexLink"/>
                <w:rtl w:val="true"/>
              </w:rPr>
              <w:t xml:space="preserve"> </w:t>
            </w:r>
            <w:r>
              <w:rPr>
                <w:rStyle w:val="IndexLink"/>
                <w:rtl w:val="true"/>
              </w:rPr>
              <w:t>سوره بقره</w:t>
            </w:r>
            <w:r>
              <w:rPr>
                <w:rStyle w:val="IndexLink"/>
                <w:rtl w:val="true"/>
              </w:rPr>
              <w:tab/>
            </w:r>
            <w:r>
              <w:rPr>
                <w:rStyle w:val="IndexLink"/>
              </w:rPr>
              <w:t>56</w:t>
            </w:r>
          </w:hyperlink>
        </w:p>
        <w:p>
          <w:pPr>
            <w:pStyle w:val="Contents3"/>
            <w:tabs>
              <w:tab w:val="clear" w:pos="8459"/>
              <w:tab w:val="right" w:pos="9026" w:leader="dot"/>
            </w:tabs>
            <w:rPr/>
          </w:pPr>
          <w:hyperlink w:anchor="__RefHeading___Toc2171354_3224264995">
            <w:r>
              <w:rPr>
                <w:webHidden/>
                <w:rStyle w:val="IndexLink"/>
                <w:rtl w:val="true"/>
              </w:rPr>
              <w:t>تشريع حج و مأمن و مرجع قراردادن خانه خدا</w:t>
            </w:r>
            <w:r>
              <w:rPr>
                <w:rStyle w:val="IndexLink"/>
                <w:rtl w:val="true"/>
              </w:rPr>
              <w:tab/>
            </w:r>
            <w:r>
              <w:rPr>
                <w:rStyle w:val="IndexLink"/>
              </w:rPr>
              <w:t>56</w:t>
            </w:r>
          </w:hyperlink>
        </w:p>
        <w:p>
          <w:pPr>
            <w:pStyle w:val="Contents3"/>
            <w:tabs>
              <w:tab w:val="clear" w:pos="8459"/>
              <w:tab w:val="right" w:pos="9026" w:leader="dot"/>
            </w:tabs>
            <w:rPr/>
          </w:pPr>
          <w:hyperlink w:anchor="__RefHeading___Toc2171356_3224264995">
            <w:r>
              <w:rPr>
                <w:webHidden/>
                <w:rStyle w:val="IndexLink"/>
                <w:rtl w:val="true"/>
              </w:rPr>
              <w:t xml:space="preserve">هدف آيه </w:t>
            </w:r>
            <w:r>
              <w:rPr>
                <w:rStyle w:val="IndexLink"/>
              </w:rPr>
              <w:t>130</w:t>
            </w:r>
            <w:r>
              <w:rPr>
                <w:rStyle w:val="IndexLink"/>
                <w:rtl w:val="true"/>
              </w:rPr>
              <w:t xml:space="preserve"> </w:t>
            </w:r>
            <w:r>
              <w:rPr>
                <w:rStyle w:val="IndexLink"/>
                <w:rtl w:val="true"/>
              </w:rPr>
              <w:t xml:space="preserve">تا </w:t>
            </w:r>
            <w:r>
              <w:rPr>
                <w:rStyle w:val="IndexLink"/>
              </w:rPr>
              <w:t>134</w:t>
            </w:r>
            <w:r>
              <w:rPr>
                <w:rStyle w:val="IndexLink"/>
                <w:rtl w:val="true"/>
              </w:rPr>
              <w:t xml:space="preserve"> </w:t>
            </w:r>
            <w:r>
              <w:rPr>
                <w:rStyle w:val="IndexLink"/>
                <w:rtl w:val="true"/>
              </w:rPr>
              <w:t>سوره بقره</w:t>
            </w:r>
            <w:r>
              <w:rPr>
                <w:rStyle w:val="IndexLink"/>
                <w:rtl w:val="true"/>
              </w:rPr>
              <w:tab/>
            </w:r>
            <w:r>
              <w:rPr>
                <w:rStyle w:val="IndexLink"/>
              </w:rPr>
              <w:t>56</w:t>
            </w:r>
          </w:hyperlink>
        </w:p>
        <w:p>
          <w:pPr>
            <w:pStyle w:val="Contents3"/>
            <w:tabs>
              <w:tab w:val="clear" w:pos="8459"/>
              <w:tab w:val="right" w:pos="9026" w:leader="dot"/>
            </w:tabs>
            <w:rPr/>
          </w:pPr>
          <w:hyperlink w:anchor="__RefHeading___Toc2171358_3224264995">
            <w:r>
              <w:rPr>
                <w:webHidden/>
                <w:rStyle w:val="IndexLink"/>
                <w:rtl w:val="true"/>
              </w:rPr>
              <w:t xml:space="preserve">شرح برگزيده شدن ابراهيم </w:t>
            </w:r>
            <w:r>
              <w:rPr>
                <w:rStyle w:val="IndexLink"/>
                <w:rtl w:val="true"/>
              </w:rPr>
              <w:t>«</w:t>
            </w:r>
            <w:r>
              <w:rPr>
                <w:rStyle w:val="IndexLink"/>
                <w:rtl w:val="true"/>
              </w:rPr>
              <w:t>ع</w:t>
            </w:r>
            <w:r>
              <w:rPr>
                <w:rStyle w:val="IndexLink"/>
                <w:rtl w:val="true"/>
              </w:rPr>
              <w:t xml:space="preserve">» </w:t>
            </w:r>
            <w:r>
              <w:rPr>
                <w:rStyle w:val="IndexLink"/>
                <w:rtl w:val="true"/>
              </w:rPr>
              <w:t>و اسلام آوردن او به رب العالمين</w:t>
            </w:r>
            <w:r>
              <w:rPr>
                <w:rStyle w:val="IndexLink"/>
                <w:rtl w:val="true"/>
              </w:rPr>
              <w:tab/>
            </w:r>
            <w:r>
              <w:rPr>
                <w:rStyle w:val="IndexLink"/>
              </w:rPr>
              <w:t>56</w:t>
            </w:r>
          </w:hyperlink>
        </w:p>
        <w:p>
          <w:pPr>
            <w:pStyle w:val="Contents3"/>
            <w:tabs>
              <w:tab w:val="clear" w:pos="8459"/>
              <w:tab w:val="right" w:pos="9026" w:leader="dot"/>
            </w:tabs>
            <w:rPr/>
          </w:pPr>
          <w:hyperlink w:anchor="__RefHeading___Toc2171360_3224264995">
            <w:r>
              <w:rPr>
                <w:webHidden/>
                <w:rStyle w:val="IndexLink"/>
                <w:rtl w:val="true"/>
              </w:rPr>
              <w:t xml:space="preserve">هدف آيه </w:t>
            </w:r>
            <w:r>
              <w:rPr>
                <w:rStyle w:val="IndexLink"/>
              </w:rPr>
              <w:t>135</w:t>
            </w:r>
            <w:r>
              <w:rPr>
                <w:rStyle w:val="IndexLink"/>
                <w:rtl w:val="true"/>
              </w:rPr>
              <w:t xml:space="preserve"> </w:t>
            </w:r>
            <w:r>
              <w:rPr>
                <w:rStyle w:val="IndexLink"/>
                <w:rtl w:val="true"/>
              </w:rPr>
              <w:t xml:space="preserve">تا </w:t>
            </w:r>
            <w:r>
              <w:rPr>
                <w:rStyle w:val="IndexLink"/>
              </w:rPr>
              <w:t>141</w:t>
            </w:r>
            <w:r>
              <w:rPr>
                <w:rStyle w:val="IndexLink"/>
                <w:rtl w:val="true"/>
              </w:rPr>
              <w:t xml:space="preserve"> </w:t>
            </w:r>
            <w:r>
              <w:rPr>
                <w:rStyle w:val="IndexLink"/>
                <w:rtl w:val="true"/>
              </w:rPr>
              <w:t>سوره بقره</w:t>
            </w:r>
            <w:r>
              <w:rPr>
                <w:rStyle w:val="IndexLink"/>
                <w:rtl w:val="true"/>
              </w:rPr>
              <w:tab/>
            </w:r>
            <w:r>
              <w:rPr>
                <w:rStyle w:val="IndexLink"/>
              </w:rPr>
              <w:t>57</w:t>
            </w:r>
          </w:hyperlink>
        </w:p>
        <w:p>
          <w:pPr>
            <w:pStyle w:val="Contents3"/>
            <w:tabs>
              <w:tab w:val="clear" w:pos="8459"/>
              <w:tab w:val="right" w:pos="9026" w:leader="dot"/>
            </w:tabs>
            <w:rPr/>
          </w:pPr>
          <w:hyperlink w:anchor="__RefHeading___Toc2171362_3224264995">
            <w:r>
              <w:rPr>
                <w:webHidden/>
                <w:rStyle w:val="IndexLink"/>
                <w:rtl w:val="true"/>
              </w:rPr>
              <w:t>بيان منشاء انشعاب ها در دين ابراهيم</w:t>
            </w:r>
            <w:r>
              <w:rPr>
                <w:rStyle w:val="IndexLink"/>
                <w:rtl w:val="true"/>
              </w:rPr>
              <w:t>«</w:t>
            </w:r>
            <w:r>
              <w:rPr>
                <w:rStyle w:val="IndexLink"/>
                <w:rtl w:val="true"/>
              </w:rPr>
              <w:t>ع</w:t>
            </w:r>
            <w:r>
              <w:rPr>
                <w:rStyle w:val="IndexLink"/>
                <w:rtl w:val="true"/>
              </w:rPr>
              <w:t>»</w:t>
              <w:tab/>
            </w:r>
            <w:r>
              <w:rPr>
                <w:rStyle w:val="IndexLink"/>
              </w:rPr>
              <w:t>57</w:t>
            </w:r>
          </w:hyperlink>
        </w:p>
        <w:p>
          <w:pPr>
            <w:pStyle w:val="Contents3"/>
            <w:tabs>
              <w:tab w:val="clear" w:pos="8459"/>
              <w:tab w:val="right" w:pos="9026" w:leader="dot"/>
            </w:tabs>
            <w:rPr/>
          </w:pPr>
          <w:hyperlink w:anchor="__RefHeading___Toc2171364_3224264995">
            <w:r>
              <w:rPr>
                <w:webHidden/>
                <w:rStyle w:val="IndexLink"/>
                <w:rtl w:val="true"/>
              </w:rPr>
              <w:t xml:space="preserve">هدف آيه </w:t>
            </w:r>
            <w:r>
              <w:rPr>
                <w:rStyle w:val="IndexLink"/>
              </w:rPr>
              <w:t>142</w:t>
            </w:r>
            <w:r>
              <w:rPr>
                <w:rStyle w:val="IndexLink"/>
                <w:rtl w:val="true"/>
              </w:rPr>
              <w:t xml:space="preserve"> </w:t>
            </w:r>
            <w:r>
              <w:rPr>
                <w:rStyle w:val="IndexLink"/>
                <w:rtl w:val="true"/>
              </w:rPr>
              <w:t xml:space="preserve">تا </w:t>
            </w:r>
            <w:r>
              <w:rPr>
                <w:rStyle w:val="IndexLink"/>
              </w:rPr>
              <w:t>151</w:t>
            </w:r>
            <w:r>
              <w:rPr>
                <w:rStyle w:val="IndexLink"/>
                <w:rtl w:val="true"/>
              </w:rPr>
              <w:t xml:space="preserve"> </w:t>
            </w:r>
            <w:r>
              <w:rPr>
                <w:rStyle w:val="IndexLink"/>
                <w:rtl w:val="true"/>
              </w:rPr>
              <w:t>سوره بقره</w:t>
            </w:r>
            <w:r>
              <w:rPr>
                <w:rStyle w:val="IndexLink"/>
                <w:rtl w:val="true"/>
              </w:rPr>
              <w:tab/>
            </w:r>
            <w:r>
              <w:rPr>
                <w:rStyle w:val="IndexLink"/>
              </w:rPr>
              <w:t>58</w:t>
            </w:r>
          </w:hyperlink>
        </w:p>
        <w:p>
          <w:pPr>
            <w:pStyle w:val="Contents3"/>
            <w:tabs>
              <w:tab w:val="clear" w:pos="8459"/>
              <w:tab w:val="right" w:pos="9026" w:leader="dot"/>
            </w:tabs>
            <w:rPr/>
          </w:pPr>
          <w:hyperlink w:anchor="__RefHeading___Toc2171366_3224264995">
            <w:r>
              <w:rPr>
                <w:webHidden/>
                <w:rStyle w:val="IndexLink"/>
                <w:rtl w:val="true"/>
              </w:rPr>
              <w:t>بيان مسائل مربوط به قبله شدن مسجدالحرام و رد اعتراضات يهود</w:t>
            </w:r>
            <w:r>
              <w:rPr>
                <w:rStyle w:val="IndexLink"/>
                <w:rtl w:val="true"/>
              </w:rPr>
              <w:tab/>
            </w:r>
            <w:r>
              <w:rPr>
                <w:rStyle w:val="IndexLink"/>
              </w:rPr>
              <w:t>58</w:t>
            </w:r>
          </w:hyperlink>
        </w:p>
        <w:p>
          <w:pPr>
            <w:pStyle w:val="Contents3"/>
            <w:tabs>
              <w:tab w:val="clear" w:pos="8459"/>
              <w:tab w:val="right" w:pos="9026" w:leader="dot"/>
            </w:tabs>
            <w:rPr/>
          </w:pPr>
          <w:hyperlink w:anchor="__RefHeading___Toc2171368_3224264995">
            <w:r>
              <w:rPr>
                <w:webHidden/>
                <w:rStyle w:val="IndexLink"/>
                <w:rtl w:val="true"/>
              </w:rPr>
              <w:t xml:space="preserve">هدف آيه </w:t>
            </w:r>
            <w:r>
              <w:rPr>
                <w:rStyle w:val="IndexLink"/>
              </w:rPr>
              <w:t>152</w:t>
            </w:r>
            <w:r>
              <w:rPr>
                <w:rStyle w:val="IndexLink"/>
                <w:rtl w:val="true"/>
              </w:rPr>
              <w:t xml:space="preserve"> </w:t>
            </w:r>
            <w:r>
              <w:rPr>
                <w:rStyle w:val="IndexLink"/>
                <w:rtl w:val="true"/>
              </w:rPr>
              <w:t>سوره بقره</w:t>
            </w:r>
            <w:r>
              <w:rPr>
                <w:rStyle w:val="IndexLink"/>
                <w:rtl w:val="true"/>
              </w:rPr>
              <w:tab/>
            </w:r>
            <w:r>
              <w:rPr>
                <w:rStyle w:val="IndexLink"/>
              </w:rPr>
              <w:t>59</w:t>
            </w:r>
          </w:hyperlink>
        </w:p>
        <w:p>
          <w:pPr>
            <w:pStyle w:val="Contents3"/>
            <w:tabs>
              <w:tab w:val="clear" w:pos="8459"/>
              <w:tab w:val="right" w:pos="9026" w:leader="dot"/>
            </w:tabs>
            <w:rPr/>
          </w:pPr>
          <w:hyperlink w:anchor="__RefHeading___Toc2171370_3224264995">
            <w:r>
              <w:rPr>
                <w:webHidden/>
                <w:rStyle w:val="IndexLink"/>
                <w:rtl w:val="true"/>
              </w:rPr>
              <w:t>دستور شكرگزاري در برابر نعمت بعثت رسول الله</w:t>
            </w:r>
            <w:r>
              <w:rPr>
                <w:rStyle w:val="IndexLink"/>
                <w:rtl w:val="true"/>
              </w:rPr>
              <w:t>«</w:t>
            </w:r>
            <w:r>
              <w:rPr>
                <w:rStyle w:val="IndexLink"/>
                <w:rtl w:val="true"/>
              </w:rPr>
              <w:t>ص</w:t>
            </w:r>
            <w:r>
              <w:rPr>
                <w:rStyle w:val="IndexLink"/>
                <w:rtl w:val="true"/>
              </w:rPr>
              <w:t xml:space="preserve">» </w:t>
            </w:r>
            <w:r>
              <w:rPr>
                <w:rStyle w:val="IndexLink"/>
                <w:rtl w:val="true"/>
              </w:rPr>
              <w:t>و تغيير قبله</w:t>
            </w:r>
            <w:r>
              <w:rPr>
                <w:rStyle w:val="IndexLink"/>
                <w:rtl w:val="true"/>
              </w:rPr>
              <w:tab/>
            </w:r>
            <w:r>
              <w:rPr>
                <w:rStyle w:val="IndexLink"/>
              </w:rPr>
              <w:t>59</w:t>
            </w:r>
          </w:hyperlink>
        </w:p>
        <w:p>
          <w:pPr>
            <w:pStyle w:val="Contents3"/>
            <w:tabs>
              <w:tab w:val="clear" w:pos="8459"/>
              <w:tab w:val="right" w:pos="9026" w:leader="dot"/>
            </w:tabs>
            <w:rPr/>
          </w:pPr>
          <w:hyperlink w:anchor="__RefHeading___Toc2171372_3224264995">
            <w:r>
              <w:rPr>
                <w:webHidden/>
                <w:rStyle w:val="IndexLink"/>
                <w:rtl w:val="true"/>
              </w:rPr>
              <w:t xml:space="preserve">هدف آيه </w:t>
            </w:r>
            <w:r>
              <w:rPr>
                <w:rStyle w:val="IndexLink"/>
              </w:rPr>
              <w:t>153</w:t>
            </w:r>
            <w:r>
              <w:rPr>
                <w:rStyle w:val="IndexLink"/>
                <w:rtl w:val="true"/>
              </w:rPr>
              <w:t xml:space="preserve"> </w:t>
            </w:r>
            <w:r>
              <w:rPr>
                <w:rStyle w:val="IndexLink"/>
                <w:rtl w:val="true"/>
              </w:rPr>
              <w:t xml:space="preserve">تا </w:t>
            </w:r>
            <w:r>
              <w:rPr>
                <w:rStyle w:val="IndexLink"/>
              </w:rPr>
              <w:t>157</w:t>
            </w:r>
            <w:r>
              <w:rPr>
                <w:rStyle w:val="IndexLink"/>
                <w:rtl w:val="true"/>
              </w:rPr>
              <w:t xml:space="preserve"> </w:t>
            </w:r>
            <w:r>
              <w:rPr>
                <w:rStyle w:val="IndexLink"/>
                <w:rtl w:val="true"/>
              </w:rPr>
              <w:t>سوره بقره</w:t>
            </w:r>
            <w:r>
              <w:rPr>
                <w:rStyle w:val="IndexLink"/>
                <w:rtl w:val="true"/>
              </w:rPr>
              <w:tab/>
            </w:r>
            <w:r>
              <w:rPr>
                <w:rStyle w:val="IndexLink"/>
              </w:rPr>
              <w:t>60</w:t>
            </w:r>
          </w:hyperlink>
        </w:p>
        <w:p>
          <w:pPr>
            <w:pStyle w:val="Contents3"/>
            <w:tabs>
              <w:tab w:val="clear" w:pos="8459"/>
              <w:tab w:val="right" w:pos="9026" w:leader="dot"/>
            </w:tabs>
            <w:rPr/>
          </w:pPr>
          <w:hyperlink w:anchor="__RefHeading___Toc2171374_3224264995">
            <w:r>
              <w:rPr>
                <w:webHidden/>
                <w:rStyle w:val="IndexLink"/>
                <w:rtl w:val="true"/>
              </w:rPr>
              <w:t>ايجاد آمادگي فكري براي شروع جهاد</w:t>
            </w:r>
            <w:r>
              <w:rPr>
                <w:rStyle w:val="IndexLink"/>
                <w:rtl w:val="true"/>
              </w:rPr>
              <w:tab/>
            </w:r>
            <w:r>
              <w:rPr>
                <w:rStyle w:val="IndexLink"/>
              </w:rPr>
              <w:t>60</w:t>
            </w:r>
          </w:hyperlink>
        </w:p>
        <w:p>
          <w:pPr>
            <w:pStyle w:val="Contents3"/>
            <w:tabs>
              <w:tab w:val="clear" w:pos="8459"/>
              <w:tab w:val="right" w:pos="9026" w:leader="dot"/>
            </w:tabs>
            <w:rPr/>
          </w:pPr>
          <w:hyperlink w:anchor="__RefHeading___Toc2171376_3224264995">
            <w:r>
              <w:rPr>
                <w:webHidden/>
                <w:rStyle w:val="IndexLink"/>
                <w:rtl w:val="true"/>
              </w:rPr>
              <w:t xml:space="preserve">هدف آيه </w:t>
            </w:r>
            <w:r>
              <w:rPr>
                <w:rStyle w:val="IndexLink"/>
              </w:rPr>
              <w:t>158</w:t>
            </w:r>
            <w:r>
              <w:rPr>
                <w:rStyle w:val="IndexLink"/>
                <w:rtl w:val="true"/>
              </w:rPr>
              <w:t xml:space="preserve"> </w:t>
            </w:r>
            <w:r>
              <w:rPr>
                <w:rStyle w:val="IndexLink"/>
                <w:rtl w:val="true"/>
              </w:rPr>
              <w:t>سوره بقره</w:t>
            </w:r>
            <w:r>
              <w:rPr>
                <w:rStyle w:val="IndexLink"/>
                <w:rtl w:val="true"/>
              </w:rPr>
              <w:tab/>
            </w:r>
            <w:r>
              <w:rPr>
                <w:rStyle w:val="IndexLink"/>
              </w:rPr>
              <w:t>61</w:t>
            </w:r>
          </w:hyperlink>
        </w:p>
        <w:p>
          <w:pPr>
            <w:pStyle w:val="Contents3"/>
            <w:tabs>
              <w:tab w:val="clear" w:pos="8459"/>
              <w:tab w:val="right" w:pos="9026" w:leader="dot"/>
            </w:tabs>
            <w:rPr/>
          </w:pPr>
          <w:hyperlink w:anchor="__RefHeading___Toc2171378_3224264995">
            <w:r>
              <w:rPr>
                <w:webHidden/>
                <w:rStyle w:val="IndexLink"/>
                <w:rtl w:val="true"/>
              </w:rPr>
              <w:t>معرفي و تشريع سعي بين صفا و مروه به عنوان شعائر الهي</w:t>
            </w:r>
            <w:r>
              <w:rPr>
                <w:rStyle w:val="IndexLink"/>
                <w:rtl w:val="true"/>
              </w:rPr>
              <w:tab/>
            </w:r>
            <w:r>
              <w:rPr>
                <w:rStyle w:val="IndexLink"/>
              </w:rPr>
              <w:t>61</w:t>
            </w:r>
          </w:hyperlink>
        </w:p>
        <w:p>
          <w:pPr>
            <w:pStyle w:val="Contents3"/>
            <w:tabs>
              <w:tab w:val="clear" w:pos="8459"/>
              <w:tab w:val="right" w:pos="9026" w:leader="dot"/>
            </w:tabs>
            <w:rPr/>
          </w:pPr>
          <w:hyperlink w:anchor="__RefHeading___Toc2171380_3224264995">
            <w:r>
              <w:rPr>
                <w:webHidden/>
                <w:rStyle w:val="IndexLink"/>
                <w:rtl w:val="true"/>
              </w:rPr>
              <w:t xml:space="preserve">هدف آيه </w:t>
            </w:r>
            <w:r>
              <w:rPr>
                <w:rStyle w:val="IndexLink"/>
              </w:rPr>
              <w:t>159</w:t>
            </w:r>
            <w:r>
              <w:rPr>
                <w:rStyle w:val="IndexLink"/>
                <w:rtl w:val="true"/>
              </w:rPr>
              <w:t xml:space="preserve"> </w:t>
            </w:r>
            <w:r>
              <w:rPr>
                <w:rStyle w:val="IndexLink"/>
                <w:rtl w:val="true"/>
              </w:rPr>
              <w:t xml:space="preserve">تا </w:t>
            </w:r>
            <w:r>
              <w:rPr>
                <w:rStyle w:val="IndexLink"/>
              </w:rPr>
              <w:t>162</w:t>
            </w:r>
            <w:r>
              <w:rPr>
                <w:rStyle w:val="IndexLink"/>
                <w:rtl w:val="true"/>
              </w:rPr>
              <w:t xml:space="preserve"> </w:t>
            </w:r>
            <w:r>
              <w:rPr>
                <w:rStyle w:val="IndexLink"/>
                <w:rtl w:val="true"/>
              </w:rPr>
              <w:t>سوره بقره</w:t>
            </w:r>
            <w:r>
              <w:rPr>
                <w:rStyle w:val="IndexLink"/>
                <w:rtl w:val="true"/>
              </w:rPr>
              <w:tab/>
            </w:r>
            <w:r>
              <w:rPr>
                <w:rStyle w:val="IndexLink"/>
              </w:rPr>
              <w:t>61</w:t>
            </w:r>
          </w:hyperlink>
        </w:p>
        <w:p>
          <w:pPr>
            <w:pStyle w:val="Contents3"/>
            <w:tabs>
              <w:tab w:val="clear" w:pos="8459"/>
              <w:tab w:val="right" w:pos="9026" w:leader="dot"/>
            </w:tabs>
            <w:rPr/>
          </w:pPr>
          <w:hyperlink w:anchor="__RefHeading___Toc2171382_3224264995">
            <w:r>
              <w:rPr>
                <w:webHidden/>
                <w:rStyle w:val="IndexLink"/>
                <w:rtl w:val="true"/>
              </w:rPr>
              <w:t>بيان انحراف علما و كتمان آيات الهي دليل اختلافات ديني</w:t>
            </w:r>
            <w:r>
              <w:rPr>
                <w:rStyle w:val="IndexLink"/>
                <w:rtl w:val="true"/>
              </w:rPr>
              <w:tab/>
            </w:r>
            <w:r>
              <w:rPr>
                <w:rStyle w:val="IndexLink"/>
              </w:rPr>
              <w:t>61</w:t>
            </w:r>
          </w:hyperlink>
        </w:p>
        <w:p>
          <w:pPr>
            <w:pStyle w:val="Contents3"/>
            <w:tabs>
              <w:tab w:val="clear" w:pos="8459"/>
              <w:tab w:val="right" w:pos="9026" w:leader="dot"/>
            </w:tabs>
            <w:rPr/>
          </w:pPr>
          <w:hyperlink w:anchor="__RefHeading___Toc2171384_3224264995">
            <w:r>
              <w:rPr>
                <w:webHidden/>
                <w:rStyle w:val="IndexLink"/>
                <w:rtl w:val="true"/>
              </w:rPr>
              <w:t xml:space="preserve">هدف آيه </w:t>
            </w:r>
            <w:r>
              <w:rPr>
                <w:rStyle w:val="IndexLink"/>
              </w:rPr>
              <w:t>163</w:t>
            </w:r>
            <w:r>
              <w:rPr>
                <w:rStyle w:val="IndexLink"/>
                <w:rtl w:val="true"/>
              </w:rPr>
              <w:t xml:space="preserve"> </w:t>
            </w:r>
            <w:r>
              <w:rPr>
                <w:rStyle w:val="IndexLink"/>
                <w:rtl w:val="true"/>
              </w:rPr>
              <w:t xml:space="preserve">تا </w:t>
            </w:r>
            <w:r>
              <w:rPr>
                <w:rStyle w:val="IndexLink"/>
              </w:rPr>
              <w:t>167</w:t>
            </w:r>
            <w:r>
              <w:rPr>
                <w:rStyle w:val="IndexLink"/>
                <w:rtl w:val="true"/>
              </w:rPr>
              <w:t xml:space="preserve"> </w:t>
            </w:r>
            <w:r>
              <w:rPr>
                <w:rStyle w:val="IndexLink"/>
                <w:rtl w:val="true"/>
              </w:rPr>
              <w:t>سوره بقره</w:t>
            </w:r>
            <w:r>
              <w:rPr>
                <w:rStyle w:val="IndexLink"/>
                <w:rtl w:val="true"/>
              </w:rPr>
              <w:tab/>
            </w:r>
            <w:r>
              <w:rPr>
                <w:rStyle w:val="IndexLink"/>
              </w:rPr>
              <w:t>62</w:t>
            </w:r>
          </w:hyperlink>
        </w:p>
        <w:p>
          <w:pPr>
            <w:pStyle w:val="Contents3"/>
            <w:tabs>
              <w:tab w:val="clear" w:pos="8459"/>
              <w:tab w:val="right" w:pos="9026" w:leader="dot"/>
            </w:tabs>
            <w:rPr/>
          </w:pPr>
          <w:hyperlink w:anchor="__RefHeading___Toc2171386_3224264995">
            <w:r>
              <w:rPr>
                <w:webHidden/>
                <w:rStyle w:val="IndexLink"/>
                <w:rtl w:val="true"/>
              </w:rPr>
              <w:t>بيان مفهوم واحد بودن خدا</w:t>
            </w:r>
            <w:r>
              <w:rPr>
                <w:rStyle w:val="IndexLink"/>
                <w:rtl w:val="true"/>
              </w:rPr>
              <w:tab/>
            </w:r>
            <w:r>
              <w:rPr>
                <w:rStyle w:val="IndexLink"/>
              </w:rPr>
              <w:t>62</w:t>
            </w:r>
          </w:hyperlink>
        </w:p>
        <w:p>
          <w:pPr>
            <w:pStyle w:val="Contents3"/>
            <w:tabs>
              <w:tab w:val="clear" w:pos="8459"/>
              <w:tab w:val="right" w:pos="9026" w:leader="dot"/>
            </w:tabs>
            <w:rPr/>
          </w:pPr>
          <w:hyperlink w:anchor="__RefHeading___Toc2171388_3224264995">
            <w:r>
              <w:rPr>
                <w:webHidden/>
                <w:rStyle w:val="IndexLink"/>
                <w:rtl w:val="true"/>
              </w:rPr>
              <w:t xml:space="preserve">هدف آيه </w:t>
            </w:r>
            <w:r>
              <w:rPr>
                <w:rStyle w:val="IndexLink"/>
              </w:rPr>
              <w:t>168</w:t>
            </w:r>
            <w:r>
              <w:rPr>
                <w:rStyle w:val="IndexLink"/>
                <w:rtl w:val="true"/>
              </w:rPr>
              <w:t xml:space="preserve"> </w:t>
            </w:r>
            <w:r>
              <w:rPr>
                <w:rStyle w:val="IndexLink"/>
                <w:rtl w:val="true"/>
              </w:rPr>
              <w:t xml:space="preserve">تا </w:t>
            </w:r>
            <w:r>
              <w:rPr>
                <w:rStyle w:val="IndexLink"/>
              </w:rPr>
              <w:t>171</w:t>
            </w:r>
            <w:r>
              <w:rPr>
                <w:rStyle w:val="IndexLink"/>
                <w:rtl w:val="true"/>
              </w:rPr>
              <w:t xml:space="preserve"> </w:t>
            </w:r>
            <w:r>
              <w:rPr>
                <w:rStyle w:val="IndexLink"/>
                <w:rtl w:val="true"/>
              </w:rPr>
              <w:t>سوره بقره</w:t>
            </w:r>
            <w:r>
              <w:rPr>
                <w:rStyle w:val="IndexLink"/>
                <w:rtl w:val="true"/>
              </w:rPr>
              <w:tab/>
            </w:r>
            <w:r>
              <w:rPr>
                <w:rStyle w:val="IndexLink"/>
              </w:rPr>
              <w:t>62</w:t>
            </w:r>
          </w:hyperlink>
        </w:p>
        <w:p>
          <w:pPr>
            <w:pStyle w:val="Contents3"/>
            <w:tabs>
              <w:tab w:val="clear" w:pos="8459"/>
              <w:tab w:val="right" w:pos="9026" w:leader="dot"/>
            </w:tabs>
            <w:rPr/>
          </w:pPr>
          <w:hyperlink w:anchor="__RefHeading___Toc2171390_3224264995">
            <w:r>
              <w:rPr>
                <w:webHidden/>
                <w:rStyle w:val="IndexLink"/>
                <w:rtl w:val="true"/>
              </w:rPr>
              <w:t>بيان دست درازي شيطان از طريق غذاهاي حلال و حرام</w:t>
            </w:r>
            <w:r>
              <w:rPr>
                <w:rStyle w:val="IndexLink"/>
                <w:rtl w:val="true"/>
              </w:rPr>
              <w:tab/>
            </w:r>
            <w:r>
              <w:rPr>
                <w:rStyle w:val="IndexLink"/>
              </w:rPr>
              <w:t>62</w:t>
            </w:r>
          </w:hyperlink>
        </w:p>
        <w:p>
          <w:pPr>
            <w:pStyle w:val="Contents3"/>
            <w:tabs>
              <w:tab w:val="clear" w:pos="8459"/>
              <w:tab w:val="right" w:pos="9026" w:leader="dot"/>
            </w:tabs>
            <w:rPr/>
          </w:pPr>
          <w:hyperlink w:anchor="__RefHeading___Toc2171392_3224264995">
            <w:r>
              <w:rPr>
                <w:webHidden/>
                <w:rStyle w:val="IndexLink"/>
                <w:rtl w:val="true"/>
              </w:rPr>
              <w:t xml:space="preserve">هدف آيه </w:t>
            </w:r>
            <w:r>
              <w:rPr>
                <w:rStyle w:val="IndexLink"/>
              </w:rPr>
              <w:t>172</w:t>
            </w:r>
            <w:r>
              <w:rPr>
                <w:rStyle w:val="IndexLink"/>
                <w:rtl w:val="true"/>
              </w:rPr>
              <w:t xml:space="preserve"> </w:t>
            </w:r>
            <w:r>
              <w:rPr>
                <w:rStyle w:val="IndexLink"/>
                <w:rtl w:val="true"/>
              </w:rPr>
              <w:t xml:space="preserve">تا </w:t>
            </w:r>
            <w:r>
              <w:rPr>
                <w:rStyle w:val="IndexLink"/>
              </w:rPr>
              <w:t>176</w:t>
            </w:r>
            <w:r>
              <w:rPr>
                <w:rStyle w:val="IndexLink"/>
                <w:rtl w:val="true"/>
              </w:rPr>
              <w:t xml:space="preserve"> </w:t>
            </w:r>
            <w:r>
              <w:rPr>
                <w:rStyle w:val="IndexLink"/>
                <w:rtl w:val="true"/>
              </w:rPr>
              <w:t>سوره بقره</w:t>
            </w:r>
            <w:r>
              <w:rPr>
                <w:rStyle w:val="IndexLink"/>
                <w:rtl w:val="true"/>
              </w:rPr>
              <w:tab/>
            </w:r>
            <w:r>
              <w:rPr>
                <w:rStyle w:val="IndexLink"/>
              </w:rPr>
              <w:t>62</w:t>
            </w:r>
          </w:hyperlink>
        </w:p>
        <w:p>
          <w:pPr>
            <w:pStyle w:val="Contents3"/>
            <w:tabs>
              <w:tab w:val="clear" w:pos="8459"/>
              <w:tab w:val="right" w:pos="9026" w:leader="dot"/>
            </w:tabs>
            <w:rPr/>
          </w:pPr>
          <w:hyperlink w:anchor="__RefHeading___Toc2171394_3224264995">
            <w:r>
              <w:rPr>
                <w:webHidden/>
                <w:rStyle w:val="IndexLink"/>
                <w:rtl w:val="true"/>
              </w:rPr>
              <w:t>دستور استفاده از طيبات براي مومنين به خدا</w:t>
            </w:r>
            <w:r>
              <w:rPr>
                <w:rStyle w:val="IndexLink"/>
                <w:rtl w:val="true"/>
              </w:rPr>
              <w:tab/>
            </w:r>
            <w:r>
              <w:rPr>
                <w:rStyle w:val="IndexLink"/>
              </w:rPr>
              <w:t>63</w:t>
            </w:r>
          </w:hyperlink>
        </w:p>
        <w:p>
          <w:pPr>
            <w:pStyle w:val="Contents3"/>
            <w:tabs>
              <w:tab w:val="clear" w:pos="8459"/>
              <w:tab w:val="right" w:pos="9026" w:leader="dot"/>
            </w:tabs>
            <w:rPr/>
          </w:pPr>
          <w:hyperlink w:anchor="__RefHeading___Toc2171396_3224264995">
            <w:r>
              <w:rPr>
                <w:webHidden/>
                <w:rStyle w:val="IndexLink"/>
                <w:rtl w:val="true"/>
              </w:rPr>
              <w:t xml:space="preserve">هدف آيه </w:t>
            </w:r>
            <w:r>
              <w:rPr>
                <w:rStyle w:val="IndexLink"/>
              </w:rPr>
              <w:t>177</w:t>
            </w:r>
            <w:r>
              <w:rPr>
                <w:rStyle w:val="IndexLink"/>
                <w:rtl w:val="true"/>
              </w:rPr>
              <w:t xml:space="preserve"> </w:t>
            </w:r>
            <w:r>
              <w:rPr>
                <w:rStyle w:val="IndexLink"/>
                <w:rtl w:val="true"/>
              </w:rPr>
              <w:t>سوره بقره</w:t>
            </w:r>
            <w:r>
              <w:rPr>
                <w:rStyle w:val="IndexLink"/>
                <w:rtl w:val="true"/>
              </w:rPr>
              <w:tab/>
            </w:r>
            <w:r>
              <w:rPr>
                <w:rStyle w:val="IndexLink"/>
              </w:rPr>
              <w:t>63</w:t>
            </w:r>
          </w:hyperlink>
        </w:p>
        <w:p>
          <w:pPr>
            <w:pStyle w:val="Contents3"/>
            <w:tabs>
              <w:tab w:val="clear" w:pos="8459"/>
              <w:tab w:val="right" w:pos="9026" w:leader="dot"/>
            </w:tabs>
            <w:rPr/>
          </w:pPr>
          <w:hyperlink w:anchor="__RefHeading___Toc2171398_3224264995">
            <w:r>
              <w:rPr>
                <w:webHidden/>
                <w:rStyle w:val="IndexLink"/>
                <w:rtl w:val="true"/>
              </w:rPr>
              <w:t>معرفي ابرار و اعتقاد، اعمال و اخلاق آنها</w:t>
            </w:r>
            <w:r>
              <w:rPr>
                <w:rStyle w:val="IndexLink"/>
                <w:rtl w:val="true"/>
              </w:rPr>
              <w:tab/>
            </w:r>
            <w:r>
              <w:rPr>
                <w:rStyle w:val="IndexLink"/>
              </w:rPr>
              <w:t>63</w:t>
            </w:r>
          </w:hyperlink>
        </w:p>
        <w:p>
          <w:pPr>
            <w:pStyle w:val="Contents3"/>
            <w:tabs>
              <w:tab w:val="clear" w:pos="8459"/>
              <w:tab w:val="right" w:pos="9026" w:leader="dot"/>
            </w:tabs>
            <w:rPr/>
          </w:pPr>
          <w:hyperlink w:anchor="__RefHeading___Toc2171400_3224264995">
            <w:r>
              <w:rPr>
                <w:webHidden/>
                <w:rStyle w:val="IndexLink"/>
                <w:rtl w:val="true"/>
              </w:rPr>
              <w:t xml:space="preserve">هدف آيه </w:t>
            </w:r>
            <w:r>
              <w:rPr>
                <w:rStyle w:val="IndexLink"/>
              </w:rPr>
              <w:t>178</w:t>
            </w:r>
            <w:r>
              <w:rPr>
                <w:rStyle w:val="IndexLink"/>
                <w:rtl w:val="true"/>
              </w:rPr>
              <w:t xml:space="preserve"> </w:t>
            </w:r>
            <w:r>
              <w:rPr>
                <w:rStyle w:val="IndexLink"/>
                <w:rtl w:val="true"/>
              </w:rPr>
              <w:t xml:space="preserve">و </w:t>
            </w:r>
            <w:r>
              <w:rPr>
                <w:rStyle w:val="IndexLink"/>
              </w:rPr>
              <w:t>179</w:t>
            </w:r>
            <w:r>
              <w:rPr>
                <w:rStyle w:val="IndexLink"/>
                <w:rtl w:val="true"/>
              </w:rPr>
              <w:t xml:space="preserve"> </w:t>
            </w:r>
            <w:r>
              <w:rPr>
                <w:rStyle w:val="IndexLink"/>
                <w:rtl w:val="true"/>
              </w:rPr>
              <w:t>سوره بقره</w:t>
            </w:r>
            <w:r>
              <w:rPr>
                <w:rStyle w:val="IndexLink"/>
                <w:rtl w:val="true"/>
              </w:rPr>
              <w:tab/>
            </w:r>
            <w:r>
              <w:rPr>
                <w:rStyle w:val="IndexLink"/>
              </w:rPr>
              <w:t>64</w:t>
            </w:r>
          </w:hyperlink>
        </w:p>
        <w:p>
          <w:pPr>
            <w:pStyle w:val="Contents3"/>
            <w:tabs>
              <w:tab w:val="clear" w:pos="8459"/>
              <w:tab w:val="right" w:pos="9026" w:leader="dot"/>
            </w:tabs>
            <w:rPr/>
          </w:pPr>
          <w:hyperlink w:anchor="__RefHeading___Toc2171402_3224264995">
            <w:r>
              <w:rPr>
                <w:webHidden/>
                <w:rStyle w:val="IndexLink"/>
                <w:rtl w:val="true"/>
              </w:rPr>
              <w:t>بيان قانون قصاص و مفهوم حيات در قصاص</w:t>
            </w:r>
            <w:r>
              <w:rPr>
                <w:rStyle w:val="IndexLink"/>
                <w:rtl w:val="true"/>
              </w:rPr>
              <w:tab/>
            </w:r>
            <w:r>
              <w:rPr>
                <w:rStyle w:val="IndexLink"/>
              </w:rPr>
              <w:t>64</w:t>
            </w:r>
          </w:hyperlink>
        </w:p>
        <w:p>
          <w:pPr>
            <w:pStyle w:val="Contents3"/>
            <w:tabs>
              <w:tab w:val="clear" w:pos="8459"/>
              <w:tab w:val="right" w:pos="9026" w:leader="dot"/>
            </w:tabs>
            <w:rPr/>
          </w:pPr>
          <w:hyperlink w:anchor="__RefHeading___Toc2171404_3224264995">
            <w:r>
              <w:rPr>
                <w:webHidden/>
                <w:rStyle w:val="IndexLink"/>
                <w:rtl w:val="true"/>
              </w:rPr>
              <w:t xml:space="preserve">هدف آيه </w:t>
            </w:r>
            <w:r>
              <w:rPr>
                <w:rStyle w:val="IndexLink"/>
              </w:rPr>
              <w:t>180</w:t>
            </w:r>
            <w:r>
              <w:rPr>
                <w:rStyle w:val="IndexLink"/>
                <w:rtl w:val="true"/>
              </w:rPr>
              <w:t xml:space="preserve"> </w:t>
            </w:r>
            <w:r>
              <w:rPr>
                <w:rStyle w:val="IndexLink"/>
                <w:rtl w:val="true"/>
              </w:rPr>
              <w:t xml:space="preserve">تا </w:t>
            </w:r>
            <w:r>
              <w:rPr>
                <w:rStyle w:val="IndexLink"/>
              </w:rPr>
              <w:t>182</w:t>
            </w:r>
            <w:r>
              <w:rPr>
                <w:rStyle w:val="IndexLink"/>
                <w:rtl w:val="true"/>
              </w:rPr>
              <w:t xml:space="preserve"> </w:t>
            </w:r>
            <w:r>
              <w:rPr>
                <w:rStyle w:val="IndexLink"/>
                <w:rtl w:val="true"/>
              </w:rPr>
              <w:t>سوره بقره</w:t>
            </w:r>
            <w:r>
              <w:rPr>
                <w:rStyle w:val="IndexLink"/>
                <w:rtl w:val="true"/>
              </w:rPr>
              <w:tab/>
            </w:r>
            <w:r>
              <w:rPr>
                <w:rStyle w:val="IndexLink"/>
              </w:rPr>
              <w:t>65</w:t>
            </w:r>
          </w:hyperlink>
        </w:p>
        <w:p>
          <w:pPr>
            <w:pStyle w:val="Contents3"/>
            <w:tabs>
              <w:tab w:val="clear" w:pos="8459"/>
              <w:tab w:val="right" w:pos="9026" w:leader="dot"/>
            </w:tabs>
            <w:rPr/>
          </w:pPr>
          <w:hyperlink w:anchor="__RefHeading___Toc2171406_3224264995">
            <w:r>
              <w:rPr>
                <w:webHidden/>
                <w:rStyle w:val="IndexLink"/>
                <w:rtl w:val="true"/>
              </w:rPr>
              <w:t>بيان قانون وصيت</w:t>
            </w:r>
            <w:r>
              <w:rPr>
                <w:rStyle w:val="IndexLink"/>
                <w:rtl w:val="true"/>
              </w:rPr>
              <w:tab/>
            </w:r>
            <w:r>
              <w:rPr>
                <w:rStyle w:val="IndexLink"/>
              </w:rPr>
              <w:t>65</w:t>
            </w:r>
          </w:hyperlink>
        </w:p>
        <w:p>
          <w:pPr>
            <w:pStyle w:val="Contents3"/>
            <w:tabs>
              <w:tab w:val="clear" w:pos="8459"/>
              <w:tab w:val="right" w:pos="9026" w:leader="dot"/>
            </w:tabs>
            <w:rPr/>
          </w:pPr>
          <w:hyperlink w:anchor="__RefHeading___Toc2171408_3224264995">
            <w:r>
              <w:rPr>
                <w:webHidden/>
                <w:rStyle w:val="IndexLink"/>
                <w:rtl w:val="true"/>
              </w:rPr>
              <w:t xml:space="preserve">هدف آيه </w:t>
            </w:r>
            <w:r>
              <w:rPr>
                <w:rStyle w:val="IndexLink"/>
              </w:rPr>
              <w:t>183</w:t>
            </w:r>
            <w:r>
              <w:rPr>
                <w:rStyle w:val="IndexLink"/>
                <w:rtl w:val="true"/>
              </w:rPr>
              <w:t xml:space="preserve"> </w:t>
            </w:r>
            <w:r>
              <w:rPr>
                <w:rStyle w:val="IndexLink"/>
                <w:rtl w:val="true"/>
              </w:rPr>
              <w:t xml:space="preserve">تا </w:t>
            </w:r>
            <w:r>
              <w:rPr>
                <w:rStyle w:val="IndexLink"/>
              </w:rPr>
              <w:t>185</w:t>
            </w:r>
            <w:r>
              <w:rPr>
                <w:rStyle w:val="IndexLink"/>
                <w:rtl w:val="true"/>
              </w:rPr>
              <w:t xml:space="preserve"> </w:t>
            </w:r>
            <w:r>
              <w:rPr>
                <w:rStyle w:val="IndexLink"/>
                <w:rtl w:val="true"/>
              </w:rPr>
              <w:t>سوره بقره</w:t>
            </w:r>
            <w:r>
              <w:rPr>
                <w:rStyle w:val="IndexLink"/>
                <w:rtl w:val="true"/>
              </w:rPr>
              <w:tab/>
            </w:r>
            <w:r>
              <w:rPr>
                <w:rStyle w:val="IndexLink"/>
              </w:rPr>
              <w:t>65</w:t>
            </w:r>
          </w:hyperlink>
        </w:p>
        <w:p>
          <w:pPr>
            <w:pStyle w:val="Contents3"/>
            <w:tabs>
              <w:tab w:val="clear" w:pos="8459"/>
              <w:tab w:val="right" w:pos="9026" w:leader="dot"/>
            </w:tabs>
            <w:rPr/>
          </w:pPr>
          <w:hyperlink w:anchor="__RefHeading___Toc2171410_3224264995">
            <w:r>
              <w:rPr>
                <w:webHidden/>
                <w:rStyle w:val="IndexLink"/>
                <w:rtl w:val="true"/>
              </w:rPr>
              <w:t>اعلام وجوب روزه ماه رمضان و تمهيدات قبلي آن</w:t>
            </w:r>
            <w:r>
              <w:rPr>
                <w:rStyle w:val="IndexLink"/>
                <w:rtl w:val="true"/>
              </w:rPr>
              <w:tab/>
            </w:r>
            <w:r>
              <w:rPr>
                <w:rStyle w:val="IndexLink"/>
              </w:rPr>
              <w:t>65</w:t>
            </w:r>
          </w:hyperlink>
        </w:p>
        <w:p>
          <w:pPr>
            <w:pStyle w:val="Contents3"/>
            <w:tabs>
              <w:tab w:val="clear" w:pos="8459"/>
              <w:tab w:val="right" w:pos="9026" w:leader="dot"/>
            </w:tabs>
            <w:rPr/>
          </w:pPr>
          <w:hyperlink w:anchor="__RefHeading___Toc2171412_3224264995">
            <w:r>
              <w:rPr>
                <w:webHidden/>
                <w:rStyle w:val="IndexLink"/>
                <w:rtl w:val="true"/>
              </w:rPr>
              <w:t xml:space="preserve">هدف آيه </w:t>
            </w:r>
            <w:r>
              <w:rPr>
                <w:rStyle w:val="IndexLink"/>
              </w:rPr>
              <w:t>186</w:t>
            </w:r>
            <w:r>
              <w:rPr>
                <w:rStyle w:val="IndexLink"/>
                <w:rtl w:val="true"/>
              </w:rPr>
              <w:t xml:space="preserve"> </w:t>
            </w:r>
            <w:r>
              <w:rPr>
                <w:rStyle w:val="IndexLink"/>
                <w:rtl w:val="true"/>
              </w:rPr>
              <w:t>سوره بقره</w:t>
            </w:r>
            <w:r>
              <w:rPr>
                <w:rStyle w:val="IndexLink"/>
                <w:rtl w:val="true"/>
              </w:rPr>
              <w:tab/>
            </w:r>
            <w:r>
              <w:rPr>
                <w:rStyle w:val="IndexLink"/>
              </w:rPr>
              <w:t>66</w:t>
            </w:r>
          </w:hyperlink>
        </w:p>
        <w:p>
          <w:pPr>
            <w:pStyle w:val="Contents3"/>
            <w:tabs>
              <w:tab w:val="clear" w:pos="8459"/>
              <w:tab w:val="right" w:pos="9026" w:leader="dot"/>
            </w:tabs>
            <w:rPr/>
          </w:pPr>
          <w:hyperlink w:anchor="__RefHeading___Toc2171414_3224264995">
            <w:r>
              <w:rPr>
                <w:webHidden/>
                <w:rStyle w:val="IndexLink"/>
                <w:rtl w:val="true"/>
              </w:rPr>
              <w:t>بيان دستورالعملي براي دعا كردن</w:t>
            </w:r>
            <w:r>
              <w:rPr>
                <w:rStyle w:val="IndexLink"/>
                <w:rtl w:val="true"/>
              </w:rPr>
              <w:tab/>
            </w:r>
            <w:r>
              <w:rPr>
                <w:rStyle w:val="IndexLink"/>
              </w:rPr>
              <w:t>66</w:t>
            </w:r>
          </w:hyperlink>
        </w:p>
        <w:p>
          <w:pPr>
            <w:pStyle w:val="Contents3"/>
            <w:tabs>
              <w:tab w:val="clear" w:pos="8459"/>
              <w:tab w:val="right" w:pos="9026" w:leader="dot"/>
            </w:tabs>
            <w:rPr/>
          </w:pPr>
          <w:hyperlink w:anchor="__RefHeading___Toc2171416_3224264995">
            <w:r>
              <w:rPr>
                <w:webHidden/>
                <w:rStyle w:val="IndexLink"/>
                <w:rtl w:val="true"/>
              </w:rPr>
              <w:t xml:space="preserve">هدف آيه </w:t>
            </w:r>
            <w:r>
              <w:rPr>
                <w:rStyle w:val="IndexLink"/>
              </w:rPr>
              <w:t>187</w:t>
            </w:r>
            <w:r>
              <w:rPr>
                <w:rStyle w:val="IndexLink"/>
                <w:rtl w:val="true"/>
              </w:rPr>
              <w:t xml:space="preserve"> </w:t>
            </w:r>
            <w:r>
              <w:rPr>
                <w:rStyle w:val="IndexLink"/>
                <w:rtl w:val="true"/>
              </w:rPr>
              <w:t>سوره بقره</w:t>
            </w:r>
            <w:r>
              <w:rPr>
                <w:rStyle w:val="IndexLink"/>
                <w:rtl w:val="true"/>
              </w:rPr>
              <w:tab/>
            </w:r>
            <w:r>
              <w:rPr>
                <w:rStyle w:val="IndexLink"/>
              </w:rPr>
              <w:t>67</w:t>
            </w:r>
          </w:hyperlink>
        </w:p>
        <w:p>
          <w:pPr>
            <w:pStyle w:val="Contents3"/>
            <w:tabs>
              <w:tab w:val="clear" w:pos="8459"/>
              <w:tab w:val="right" w:pos="9026" w:leader="dot"/>
            </w:tabs>
            <w:rPr/>
          </w:pPr>
          <w:hyperlink w:anchor="__RefHeading___Toc2171418_3224264995">
            <w:r>
              <w:rPr>
                <w:webHidden/>
                <w:rStyle w:val="IndexLink"/>
                <w:rtl w:val="true"/>
              </w:rPr>
              <w:t>بيان احكام شبهاي ماه رمضان</w:t>
            </w:r>
            <w:r>
              <w:rPr>
                <w:rStyle w:val="IndexLink"/>
                <w:rtl w:val="true"/>
              </w:rPr>
              <w:tab/>
            </w:r>
            <w:r>
              <w:rPr>
                <w:rStyle w:val="IndexLink"/>
              </w:rPr>
              <w:t>68</w:t>
            </w:r>
          </w:hyperlink>
        </w:p>
        <w:p>
          <w:pPr>
            <w:pStyle w:val="Contents3"/>
            <w:tabs>
              <w:tab w:val="clear" w:pos="8459"/>
              <w:tab w:val="right" w:pos="9026" w:leader="dot"/>
            </w:tabs>
            <w:rPr/>
          </w:pPr>
          <w:hyperlink w:anchor="__RefHeading___Toc2171420_3224264995">
            <w:r>
              <w:rPr>
                <w:webHidden/>
                <w:rStyle w:val="IndexLink"/>
                <w:rtl w:val="true"/>
              </w:rPr>
              <w:t xml:space="preserve">هدف آيه </w:t>
            </w:r>
            <w:r>
              <w:rPr>
                <w:rStyle w:val="IndexLink"/>
              </w:rPr>
              <w:t>188</w:t>
            </w:r>
            <w:r>
              <w:rPr>
                <w:rStyle w:val="IndexLink"/>
                <w:rtl w:val="true"/>
              </w:rPr>
              <w:t xml:space="preserve"> </w:t>
            </w:r>
            <w:r>
              <w:rPr>
                <w:rStyle w:val="IndexLink"/>
                <w:rtl w:val="true"/>
              </w:rPr>
              <w:t>سوره بقره</w:t>
            </w:r>
            <w:r>
              <w:rPr>
                <w:rStyle w:val="IndexLink"/>
                <w:rtl w:val="true"/>
              </w:rPr>
              <w:tab/>
            </w:r>
            <w:r>
              <w:rPr>
                <w:rStyle w:val="IndexLink"/>
              </w:rPr>
              <w:t>68</w:t>
            </w:r>
          </w:hyperlink>
        </w:p>
        <w:p>
          <w:pPr>
            <w:pStyle w:val="Contents3"/>
            <w:tabs>
              <w:tab w:val="clear" w:pos="8459"/>
              <w:tab w:val="right" w:pos="9026" w:leader="dot"/>
            </w:tabs>
            <w:rPr/>
          </w:pPr>
          <w:hyperlink w:anchor="__RefHeading___Toc2171422_3224264995">
            <w:r>
              <w:rPr>
                <w:webHidden/>
                <w:rStyle w:val="IndexLink"/>
                <w:rtl w:val="true"/>
              </w:rPr>
              <w:t>نهي از تصرف باطل در اموال مردم با پرداخت و دريافت رشوه</w:t>
            </w:r>
            <w:r>
              <w:rPr>
                <w:rStyle w:val="IndexLink"/>
                <w:rtl w:val="true"/>
              </w:rPr>
              <w:tab/>
            </w:r>
            <w:r>
              <w:rPr>
                <w:rStyle w:val="IndexLink"/>
              </w:rPr>
              <w:t>68</w:t>
            </w:r>
          </w:hyperlink>
        </w:p>
        <w:p>
          <w:pPr>
            <w:pStyle w:val="Contents3"/>
            <w:tabs>
              <w:tab w:val="clear" w:pos="8459"/>
              <w:tab w:val="right" w:pos="9026" w:leader="dot"/>
            </w:tabs>
            <w:rPr/>
          </w:pPr>
          <w:hyperlink w:anchor="__RefHeading___Toc2171424_3224264995">
            <w:r>
              <w:rPr>
                <w:webHidden/>
                <w:rStyle w:val="IndexLink"/>
                <w:rtl w:val="true"/>
              </w:rPr>
              <w:t xml:space="preserve">هدف آيه </w:t>
            </w:r>
            <w:r>
              <w:rPr>
                <w:rStyle w:val="IndexLink"/>
              </w:rPr>
              <w:t>189</w:t>
            </w:r>
            <w:r>
              <w:rPr>
                <w:rStyle w:val="IndexLink"/>
                <w:rtl w:val="true"/>
              </w:rPr>
              <w:t xml:space="preserve"> </w:t>
            </w:r>
            <w:r>
              <w:rPr>
                <w:rStyle w:val="IndexLink"/>
                <w:rtl w:val="true"/>
              </w:rPr>
              <w:t>سوره بقره</w:t>
            </w:r>
            <w:r>
              <w:rPr>
                <w:rStyle w:val="IndexLink"/>
                <w:rtl w:val="true"/>
              </w:rPr>
              <w:tab/>
            </w:r>
            <w:r>
              <w:rPr>
                <w:rStyle w:val="IndexLink"/>
              </w:rPr>
              <w:t>69</w:t>
            </w:r>
          </w:hyperlink>
        </w:p>
        <w:p>
          <w:pPr>
            <w:pStyle w:val="Contents3"/>
            <w:tabs>
              <w:tab w:val="clear" w:pos="8459"/>
              <w:tab w:val="right" w:pos="9026" w:leader="dot"/>
            </w:tabs>
            <w:rPr/>
          </w:pPr>
          <w:hyperlink w:anchor="__RefHeading___Toc2171426_3224264995">
            <w:r>
              <w:rPr>
                <w:webHidden/>
                <w:rStyle w:val="IndexLink"/>
                <w:rtl w:val="true"/>
              </w:rPr>
              <w:t>تعيين ماههاي قمري براي شناخت اوقات شرعي و اجراي احكام الهي</w:t>
            </w:r>
            <w:r>
              <w:rPr>
                <w:rStyle w:val="IndexLink"/>
                <w:rtl w:val="true"/>
              </w:rPr>
              <w:tab/>
            </w:r>
            <w:r>
              <w:rPr>
                <w:rStyle w:val="IndexLink"/>
              </w:rPr>
              <w:t>69</w:t>
            </w:r>
          </w:hyperlink>
        </w:p>
        <w:p>
          <w:pPr>
            <w:pStyle w:val="Contents3"/>
            <w:tabs>
              <w:tab w:val="clear" w:pos="8459"/>
              <w:tab w:val="right" w:pos="9026" w:leader="dot"/>
            </w:tabs>
            <w:rPr/>
          </w:pPr>
          <w:hyperlink w:anchor="__RefHeading___Toc2171428_3224264995">
            <w:r>
              <w:rPr>
                <w:webHidden/>
                <w:rStyle w:val="IndexLink"/>
                <w:rtl w:val="true"/>
              </w:rPr>
              <w:t xml:space="preserve">هدف آيه </w:t>
            </w:r>
            <w:r>
              <w:rPr>
                <w:rStyle w:val="IndexLink"/>
              </w:rPr>
              <w:t>190</w:t>
            </w:r>
            <w:r>
              <w:rPr>
                <w:rStyle w:val="IndexLink"/>
                <w:rtl w:val="true"/>
              </w:rPr>
              <w:t xml:space="preserve"> </w:t>
            </w:r>
            <w:r>
              <w:rPr>
                <w:rStyle w:val="IndexLink"/>
                <w:rtl w:val="true"/>
              </w:rPr>
              <w:t xml:space="preserve">تا </w:t>
            </w:r>
            <w:r>
              <w:rPr>
                <w:rStyle w:val="IndexLink"/>
              </w:rPr>
              <w:t>195</w:t>
            </w:r>
            <w:r>
              <w:rPr>
                <w:rStyle w:val="IndexLink"/>
                <w:rtl w:val="true"/>
              </w:rPr>
              <w:t xml:space="preserve"> </w:t>
            </w:r>
            <w:r>
              <w:rPr>
                <w:rStyle w:val="IndexLink"/>
                <w:rtl w:val="true"/>
              </w:rPr>
              <w:t>سوره بقره</w:t>
            </w:r>
            <w:r>
              <w:rPr>
                <w:rStyle w:val="IndexLink"/>
                <w:rtl w:val="true"/>
              </w:rPr>
              <w:tab/>
            </w:r>
            <w:r>
              <w:rPr>
                <w:rStyle w:val="IndexLink"/>
              </w:rPr>
              <w:t>70</w:t>
            </w:r>
          </w:hyperlink>
        </w:p>
        <w:p>
          <w:pPr>
            <w:pStyle w:val="Contents3"/>
            <w:tabs>
              <w:tab w:val="clear" w:pos="8459"/>
              <w:tab w:val="right" w:pos="9026" w:leader="dot"/>
            </w:tabs>
            <w:rPr/>
          </w:pPr>
          <w:hyperlink w:anchor="__RefHeading___Toc2171430_3224264995">
            <w:r>
              <w:rPr>
                <w:webHidden/>
                <w:rStyle w:val="IndexLink"/>
                <w:rtl w:val="true"/>
              </w:rPr>
              <w:t>معرفي جهادي كه خدا فرمان داده است</w:t>
            </w:r>
            <w:r>
              <w:rPr>
                <w:rStyle w:val="IndexLink"/>
                <w:rtl w:val="true"/>
              </w:rPr>
              <w:t>!</w:t>
              <w:tab/>
            </w:r>
            <w:r>
              <w:rPr>
                <w:rStyle w:val="IndexLink"/>
              </w:rPr>
              <w:t>70</w:t>
            </w:r>
          </w:hyperlink>
        </w:p>
        <w:p>
          <w:pPr>
            <w:pStyle w:val="Contents3"/>
            <w:tabs>
              <w:tab w:val="clear" w:pos="8459"/>
              <w:tab w:val="right" w:pos="9026" w:leader="dot"/>
            </w:tabs>
            <w:rPr/>
          </w:pPr>
          <w:hyperlink w:anchor="__RefHeading___Toc2171432_3224264995">
            <w:r>
              <w:rPr>
                <w:webHidden/>
                <w:rStyle w:val="IndexLink"/>
                <w:rtl w:val="true"/>
              </w:rPr>
              <w:t xml:space="preserve">هدف آيه </w:t>
            </w:r>
            <w:r>
              <w:rPr>
                <w:rStyle w:val="IndexLink"/>
              </w:rPr>
              <w:t>196</w:t>
            </w:r>
            <w:r>
              <w:rPr>
                <w:rStyle w:val="IndexLink"/>
                <w:rtl w:val="true"/>
              </w:rPr>
              <w:t xml:space="preserve"> </w:t>
            </w:r>
            <w:r>
              <w:rPr>
                <w:rStyle w:val="IndexLink"/>
                <w:rtl w:val="true"/>
              </w:rPr>
              <w:t xml:space="preserve">تا </w:t>
            </w:r>
            <w:r>
              <w:rPr>
                <w:rStyle w:val="IndexLink"/>
              </w:rPr>
              <w:t>203</w:t>
            </w:r>
            <w:r>
              <w:rPr>
                <w:rStyle w:val="IndexLink"/>
                <w:rtl w:val="true"/>
              </w:rPr>
              <w:t xml:space="preserve"> </w:t>
            </w:r>
            <w:r>
              <w:rPr>
                <w:rStyle w:val="IndexLink"/>
                <w:rtl w:val="true"/>
              </w:rPr>
              <w:t>سوره بقره</w:t>
            </w:r>
            <w:r>
              <w:rPr>
                <w:rStyle w:val="IndexLink"/>
                <w:rtl w:val="true"/>
              </w:rPr>
              <w:tab/>
            </w:r>
            <w:r>
              <w:rPr>
                <w:rStyle w:val="IndexLink"/>
              </w:rPr>
              <w:t>70</w:t>
            </w:r>
          </w:hyperlink>
        </w:p>
        <w:p>
          <w:pPr>
            <w:pStyle w:val="Contents3"/>
            <w:tabs>
              <w:tab w:val="clear" w:pos="8459"/>
              <w:tab w:val="right" w:pos="9026" w:leader="dot"/>
            </w:tabs>
            <w:rPr/>
          </w:pPr>
          <w:hyperlink w:anchor="__RefHeading___Toc2171434_3224264995">
            <w:r>
              <w:rPr>
                <w:webHidden/>
                <w:rStyle w:val="IndexLink"/>
                <w:rtl w:val="true"/>
              </w:rPr>
              <w:t>تشريع حج تمتع</w:t>
            </w:r>
            <w:r>
              <w:rPr>
                <w:rStyle w:val="IndexLink"/>
                <w:rtl w:val="true"/>
              </w:rPr>
              <w:tab/>
            </w:r>
            <w:r>
              <w:rPr>
                <w:rStyle w:val="IndexLink"/>
              </w:rPr>
              <w:t>71</w:t>
            </w:r>
          </w:hyperlink>
        </w:p>
        <w:p>
          <w:pPr>
            <w:pStyle w:val="Contents3"/>
            <w:tabs>
              <w:tab w:val="clear" w:pos="8459"/>
              <w:tab w:val="right" w:pos="9026" w:leader="dot"/>
            </w:tabs>
            <w:rPr/>
          </w:pPr>
          <w:hyperlink w:anchor="__RefHeading___Toc2171436_3224264995">
            <w:r>
              <w:rPr>
                <w:webHidden/>
                <w:rStyle w:val="IndexLink"/>
                <w:rtl w:val="true"/>
              </w:rPr>
              <w:t xml:space="preserve">هدف آيه </w:t>
            </w:r>
            <w:r>
              <w:rPr>
                <w:rStyle w:val="IndexLink"/>
              </w:rPr>
              <w:t>204</w:t>
            </w:r>
            <w:r>
              <w:rPr>
                <w:rStyle w:val="IndexLink"/>
                <w:rtl w:val="true"/>
              </w:rPr>
              <w:t xml:space="preserve"> </w:t>
            </w:r>
            <w:r>
              <w:rPr>
                <w:rStyle w:val="IndexLink"/>
                <w:rtl w:val="true"/>
              </w:rPr>
              <w:t xml:space="preserve">تا </w:t>
            </w:r>
            <w:r>
              <w:rPr>
                <w:rStyle w:val="IndexLink"/>
              </w:rPr>
              <w:t>207</w:t>
            </w:r>
            <w:r>
              <w:rPr>
                <w:rStyle w:val="IndexLink"/>
                <w:rtl w:val="true"/>
              </w:rPr>
              <w:t xml:space="preserve"> </w:t>
            </w:r>
            <w:r>
              <w:rPr>
                <w:rStyle w:val="IndexLink"/>
                <w:rtl w:val="true"/>
              </w:rPr>
              <w:t>سوره بقره</w:t>
            </w:r>
            <w:r>
              <w:rPr>
                <w:rStyle w:val="IndexLink"/>
                <w:rtl w:val="true"/>
              </w:rPr>
              <w:tab/>
            </w:r>
            <w:r>
              <w:rPr>
                <w:rStyle w:val="IndexLink"/>
              </w:rPr>
              <w:t>71</w:t>
            </w:r>
          </w:hyperlink>
        </w:p>
        <w:p>
          <w:pPr>
            <w:pStyle w:val="Contents3"/>
            <w:tabs>
              <w:tab w:val="clear" w:pos="8459"/>
              <w:tab w:val="right" w:pos="9026" w:leader="dot"/>
            </w:tabs>
            <w:rPr/>
          </w:pPr>
          <w:hyperlink w:anchor="__RefHeading___Toc2171438_3224264995">
            <w:r>
              <w:rPr>
                <w:webHidden/>
                <w:rStyle w:val="IndexLink"/>
                <w:rtl w:val="true"/>
              </w:rPr>
              <w:t>تقسيم انسانها از لحاظ نتايج صفات آنها</w:t>
            </w:r>
            <w:r>
              <w:rPr>
                <w:rStyle w:val="IndexLink"/>
                <w:rtl w:val="true"/>
              </w:rPr>
              <w:tab/>
            </w:r>
            <w:r>
              <w:rPr>
                <w:rStyle w:val="IndexLink"/>
              </w:rPr>
              <w:t>71</w:t>
            </w:r>
          </w:hyperlink>
        </w:p>
        <w:p>
          <w:pPr>
            <w:pStyle w:val="Contents3"/>
            <w:tabs>
              <w:tab w:val="clear" w:pos="8459"/>
              <w:tab w:val="right" w:pos="9026" w:leader="dot"/>
            </w:tabs>
            <w:rPr/>
          </w:pPr>
          <w:hyperlink w:anchor="__RefHeading___Toc2171440_3224264995">
            <w:r>
              <w:rPr>
                <w:webHidden/>
                <w:rStyle w:val="IndexLink"/>
                <w:rtl w:val="true"/>
              </w:rPr>
              <w:t xml:space="preserve">هدف آيه </w:t>
            </w:r>
            <w:r>
              <w:rPr>
                <w:rStyle w:val="IndexLink"/>
              </w:rPr>
              <w:t>208</w:t>
            </w:r>
            <w:r>
              <w:rPr>
                <w:rStyle w:val="IndexLink"/>
                <w:rtl w:val="true"/>
              </w:rPr>
              <w:t xml:space="preserve"> </w:t>
            </w:r>
            <w:r>
              <w:rPr>
                <w:rStyle w:val="IndexLink"/>
                <w:rtl w:val="true"/>
              </w:rPr>
              <w:t xml:space="preserve">تا </w:t>
            </w:r>
            <w:r>
              <w:rPr>
                <w:rStyle w:val="IndexLink"/>
              </w:rPr>
              <w:t>210</w:t>
            </w:r>
            <w:r>
              <w:rPr>
                <w:rStyle w:val="IndexLink"/>
                <w:rtl w:val="true"/>
              </w:rPr>
              <w:t xml:space="preserve"> </w:t>
            </w:r>
            <w:r>
              <w:rPr>
                <w:rStyle w:val="IndexLink"/>
                <w:rtl w:val="true"/>
              </w:rPr>
              <w:t>سوره بقره</w:t>
            </w:r>
            <w:r>
              <w:rPr>
                <w:rStyle w:val="IndexLink"/>
                <w:rtl w:val="true"/>
              </w:rPr>
              <w:tab/>
            </w:r>
            <w:r>
              <w:rPr>
                <w:rStyle w:val="IndexLink"/>
              </w:rPr>
              <w:t>71</w:t>
            </w:r>
          </w:hyperlink>
        </w:p>
        <w:p>
          <w:pPr>
            <w:pStyle w:val="Contents3"/>
            <w:tabs>
              <w:tab w:val="clear" w:pos="8459"/>
              <w:tab w:val="right" w:pos="9026" w:leader="dot"/>
            </w:tabs>
            <w:rPr/>
          </w:pPr>
          <w:hyperlink w:anchor="__RefHeading___Toc2171442_3224264995">
            <w:r>
              <w:rPr>
                <w:webHidden/>
                <w:rStyle w:val="IndexLink"/>
                <w:rtl w:val="true"/>
              </w:rPr>
              <w:t>ارائه راه تحفظ و نگهداري وحدت ديني در جامعه انساني</w:t>
            </w:r>
            <w:r>
              <w:rPr>
                <w:rStyle w:val="IndexLink"/>
                <w:rtl w:val="true"/>
              </w:rPr>
              <w:tab/>
            </w:r>
            <w:r>
              <w:rPr>
                <w:rStyle w:val="IndexLink"/>
              </w:rPr>
              <w:t>71</w:t>
            </w:r>
          </w:hyperlink>
        </w:p>
        <w:p>
          <w:pPr>
            <w:pStyle w:val="Contents3"/>
            <w:tabs>
              <w:tab w:val="clear" w:pos="8459"/>
              <w:tab w:val="right" w:pos="9026" w:leader="dot"/>
            </w:tabs>
            <w:rPr/>
          </w:pPr>
          <w:hyperlink w:anchor="__RefHeading___Toc2171444_3224264995">
            <w:r>
              <w:rPr>
                <w:webHidden/>
                <w:rStyle w:val="IndexLink"/>
                <w:rtl w:val="true"/>
              </w:rPr>
              <w:t xml:space="preserve">هدف آيه </w:t>
            </w:r>
            <w:r>
              <w:rPr>
                <w:rStyle w:val="IndexLink"/>
              </w:rPr>
              <w:t>211</w:t>
            </w:r>
            <w:r>
              <w:rPr>
                <w:rStyle w:val="IndexLink"/>
                <w:rtl w:val="true"/>
              </w:rPr>
              <w:t xml:space="preserve"> </w:t>
            </w:r>
            <w:r>
              <w:rPr>
                <w:rStyle w:val="IndexLink"/>
                <w:rtl w:val="true"/>
              </w:rPr>
              <w:t xml:space="preserve">و </w:t>
            </w:r>
            <w:r>
              <w:rPr>
                <w:rStyle w:val="IndexLink"/>
              </w:rPr>
              <w:t>212</w:t>
            </w:r>
            <w:r>
              <w:rPr>
                <w:rStyle w:val="IndexLink"/>
                <w:rtl w:val="true"/>
              </w:rPr>
              <w:t xml:space="preserve"> </w:t>
            </w:r>
            <w:r>
              <w:rPr>
                <w:rStyle w:val="IndexLink"/>
                <w:rtl w:val="true"/>
              </w:rPr>
              <w:t>سوره بقره</w:t>
            </w:r>
            <w:r>
              <w:rPr>
                <w:rStyle w:val="IndexLink"/>
                <w:rtl w:val="true"/>
              </w:rPr>
              <w:tab/>
            </w:r>
            <w:r>
              <w:rPr>
                <w:rStyle w:val="IndexLink"/>
              </w:rPr>
              <w:t>72</w:t>
            </w:r>
          </w:hyperlink>
        </w:p>
        <w:p>
          <w:pPr>
            <w:pStyle w:val="Contents3"/>
            <w:tabs>
              <w:tab w:val="clear" w:pos="8459"/>
              <w:tab w:val="right" w:pos="9026" w:leader="dot"/>
            </w:tabs>
            <w:rPr/>
          </w:pPr>
          <w:hyperlink w:anchor="__RefHeading___Toc2171446_3224264995">
            <w:r>
              <w:rPr>
                <w:webHidden/>
                <w:rStyle w:val="IndexLink"/>
                <w:rtl w:val="true"/>
              </w:rPr>
              <w:t>بيان سرنوشت بني اسرائيل براي عبرت مسلمانان</w:t>
            </w:r>
            <w:r>
              <w:rPr>
                <w:rStyle w:val="IndexLink"/>
                <w:rtl w:val="true"/>
              </w:rPr>
              <w:tab/>
            </w:r>
            <w:r>
              <w:rPr>
                <w:rStyle w:val="IndexLink"/>
              </w:rPr>
              <w:t>72</w:t>
            </w:r>
          </w:hyperlink>
        </w:p>
        <w:p>
          <w:pPr>
            <w:pStyle w:val="Contents3"/>
            <w:tabs>
              <w:tab w:val="clear" w:pos="8459"/>
              <w:tab w:val="right" w:pos="9026" w:leader="dot"/>
            </w:tabs>
            <w:rPr/>
          </w:pPr>
          <w:hyperlink w:anchor="__RefHeading___Toc2171448_3224264995">
            <w:r>
              <w:rPr>
                <w:webHidden/>
                <w:rStyle w:val="IndexLink"/>
                <w:rtl w:val="true"/>
              </w:rPr>
              <w:t xml:space="preserve">هدف آيه </w:t>
            </w:r>
            <w:r>
              <w:rPr>
                <w:rStyle w:val="IndexLink"/>
              </w:rPr>
              <w:t>213</w:t>
            </w:r>
            <w:r>
              <w:rPr>
                <w:rStyle w:val="IndexLink"/>
                <w:rtl w:val="true"/>
              </w:rPr>
              <w:t xml:space="preserve"> </w:t>
            </w:r>
            <w:r>
              <w:rPr>
                <w:rStyle w:val="IndexLink"/>
                <w:rtl w:val="true"/>
              </w:rPr>
              <w:t>سوره بقره</w:t>
            </w:r>
            <w:r>
              <w:rPr>
                <w:rStyle w:val="IndexLink"/>
                <w:rtl w:val="true"/>
              </w:rPr>
              <w:tab/>
            </w:r>
            <w:r>
              <w:rPr>
                <w:rStyle w:val="IndexLink"/>
              </w:rPr>
              <w:t>73</w:t>
            </w:r>
          </w:hyperlink>
        </w:p>
        <w:p>
          <w:pPr>
            <w:pStyle w:val="Contents3"/>
            <w:tabs>
              <w:tab w:val="clear" w:pos="8459"/>
              <w:tab w:val="right" w:pos="9026" w:leader="dot"/>
            </w:tabs>
            <w:rPr/>
          </w:pPr>
          <w:hyperlink w:anchor="__RefHeading___Toc2171450_3224264995">
            <w:r>
              <w:rPr>
                <w:webHidden/>
                <w:rStyle w:val="IndexLink"/>
                <w:rtl w:val="true"/>
              </w:rPr>
              <w:t>بيان سبب تشريع اصل دين</w:t>
            </w:r>
            <w:r>
              <w:rPr>
                <w:rStyle w:val="IndexLink"/>
                <w:rtl w:val="true"/>
              </w:rPr>
              <w:tab/>
            </w:r>
            <w:r>
              <w:rPr>
                <w:rStyle w:val="IndexLink"/>
              </w:rPr>
              <w:t>73</w:t>
            </w:r>
          </w:hyperlink>
        </w:p>
        <w:p>
          <w:pPr>
            <w:pStyle w:val="Contents3"/>
            <w:tabs>
              <w:tab w:val="clear" w:pos="8459"/>
              <w:tab w:val="right" w:pos="9026" w:leader="dot"/>
            </w:tabs>
            <w:rPr/>
          </w:pPr>
          <w:hyperlink w:anchor="__RefHeading___Toc2171452_3224264995">
            <w:r>
              <w:rPr>
                <w:webHidden/>
                <w:rStyle w:val="IndexLink"/>
                <w:rtl w:val="true"/>
              </w:rPr>
              <w:t xml:space="preserve">هدف آيه </w:t>
            </w:r>
            <w:r>
              <w:rPr>
                <w:rStyle w:val="IndexLink"/>
              </w:rPr>
              <w:t>214</w:t>
            </w:r>
            <w:r>
              <w:rPr>
                <w:rStyle w:val="IndexLink"/>
                <w:rtl w:val="true"/>
              </w:rPr>
              <w:t xml:space="preserve"> </w:t>
            </w:r>
            <w:r>
              <w:rPr>
                <w:rStyle w:val="IndexLink"/>
                <w:rtl w:val="true"/>
              </w:rPr>
              <w:t>سوره بقره</w:t>
            </w:r>
            <w:r>
              <w:rPr>
                <w:rStyle w:val="IndexLink"/>
                <w:rtl w:val="true"/>
              </w:rPr>
              <w:tab/>
            </w:r>
            <w:r>
              <w:rPr>
                <w:rStyle w:val="IndexLink"/>
              </w:rPr>
              <w:t>74</w:t>
            </w:r>
          </w:hyperlink>
        </w:p>
        <w:p>
          <w:pPr>
            <w:pStyle w:val="Contents3"/>
            <w:tabs>
              <w:tab w:val="clear" w:pos="8459"/>
              <w:tab w:val="right" w:pos="9026" w:leader="dot"/>
            </w:tabs>
            <w:rPr/>
          </w:pPr>
          <w:hyperlink w:anchor="__RefHeading___Toc2171454_3224264995">
            <w:r>
              <w:rPr>
                <w:webHidden/>
                <w:rStyle w:val="IndexLink"/>
                <w:rtl w:val="true"/>
              </w:rPr>
              <w:t>بيان لزوم تسليم انسانها در برابر نعمت دين</w:t>
            </w:r>
            <w:r>
              <w:rPr>
                <w:rStyle w:val="IndexLink"/>
                <w:rtl w:val="true"/>
              </w:rPr>
              <w:tab/>
            </w:r>
            <w:r>
              <w:rPr>
                <w:rStyle w:val="IndexLink"/>
              </w:rPr>
              <w:t>74</w:t>
            </w:r>
          </w:hyperlink>
        </w:p>
        <w:p>
          <w:pPr>
            <w:pStyle w:val="Contents3"/>
            <w:tabs>
              <w:tab w:val="clear" w:pos="8459"/>
              <w:tab w:val="right" w:pos="9026" w:leader="dot"/>
            </w:tabs>
            <w:rPr/>
          </w:pPr>
          <w:hyperlink w:anchor="__RefHeading___Toc2171456_3224264995">
            <w:r>
              <w:rPr>
                <w:webHidden/>
                <w:rStyle w:val="IndexLink"/>
                <w:rtl w:val="true"/>
              </w:rPr>
              <w:t xml:space="preserve">هدف آيه </w:t>
            </w:r>
            <w:r>
              <w:rPr>
                <w:rStyle w:val="IndexLink"/>
              </w:rPr>
              <w:t>215</w:t>
            </w:r>
            <w:r>
              <w:rPr>
                <w:rStyle w:val="IndexLink"/>
                <w:rtl w:val="true"/>
              </w:rPr>
              <w:t xml:space="preserve"> </w:t>
            </w:r>
            <w:r>
              <w:rPr>
                <w:rStyle w:val="IndexLink"/>
                <w:rtl w:val="true"/>
              </w:rPr>
              <w:t>سوره بقره</w:t>
            </w:r>
            <w:r>
              <w:rPr>
                <w:rStyle w:val="IndexLink"/>
                <w:rtl w:val="true"/>
              </w:rPr>
              <w:tab/>
            </w:r>
            <w:r>
              <w:rPr>
                <w:rStyle w:val="IndexLink"/>
              </w:rPr>
              <w:t>75</w:t>
            </w:r>
          </w:hyperlink>
        </w:p>
        <w:p>
          <w:pPr>
            <w:pStyle w:val="Contents3"/>
            <w:tabs>
              <w:tab w:val="clear" w:pos="8459"/>
              <w:tab w:val="right" w:pos="9026" w:leader="dot"/>
            </w:tabs>
            <w:rPr/>
          </w:pPr>
          <w:hyperlink w:anchor="__RefHeading___Toc2171458_3224264995">
            <w:r>
              <w:rPr>
                <w:webHidden/>
                <w:rStyle w:val="IndexLink"/>
                <w:rtl w:val="true"/>
              </w:rPr>
              <w:t>بيان محل استفاده و مصرف وجوه انفاق</w:t>
            </w:r>
            <w:r>
              <w:rPr>
                <w:rStyle w:val="IndexLink"/>
                <w:rtl w:val="true"/>
              </w:rPr>
              <w:tab/>
            </w:r>
            <w:r>
              <w:rPr>
                <w:rStyle w:val="IndexLink"/>
              </w:rPr>
              <w:t>75</w:t>
            </w:r>
          </w:hyperlink>
        </w:p>
        <w:p>
          <w:pPr>
            <w:pStyle w:val="Contents3"/>
            <w:tabs>
              <w:tab w:val="clear" w:pos="8459"/>
              <w:tab w:val="right" w:pos="9026" w:leader="dot"/>
            </w:tabs>
            <w:rPr/>
          </w:pPr>
          <w:hyperlink w:anchor="__RefHeading___Toc2171460_3224264995">
            <w:r>
              <w:rPr>
                <w:webHidden/>
                <w:rStyle w:val="IndexLink"/>
                <w:rtl w:val="true"/>
              </w:rPr>
              <w:t xml:space="preserve">هدف آيه </w:t>
            </w:r>
            <w:r>
              <w:rPr>
                <w:rStyle w:val="IndexLink"/>
              </w:rPr>
              <w:t>216</w:t>
            </w:r>
            <w:r>
              <w:rPr>
                <w:rStyle w:val="IndexLink"/>
                <w:rtl w:val="true"/>
              </w:rPr>
              <w:t xml:space="preserve"> </w:t>
            </w:r>
            <w:r>
              <w:rPr>
                <w:rStyle w:val="IndexLink"/>
                <w:rtl w:val="true"/>
              </w:rPr>
              <w:t xml:space="preserve">تا </w:t>
            </w:r>
            <w:r>
              <w:rPr>
                <w:rStyle w:val="IndexLink"/>
              </w:rPr>
              <w:t>218</w:t>
            </w:r>
            <w:r>
              <w:rPr>
                <w:rStyle w:val="IndexLink"/>
                <w:rtl w:val="true"/>
              </w:rPr>
              <w:t xml:space="preserve"> </w:t>
            </w:r>
            <w:r>
              <w:rPr>
                <w:rStyle w:val="IndexLink"/>
                <w:rtl w:val="true"/>
              </w:rPr>
              <w:t>سوره بقره</w:t>
            </w:r>
            <w:r>
              <w:rPr>
                <w:rStyle w:val="IndexLink"/>
                <w:rtl w:val="true"/>
              </w:rPr>
              <w:tab/>
            </w:r>
            <w:r>
              <w:rPr>
                <w:rStyle w:val="IndexLink"/>
              </w:rPr>
              <w:t>75</w:t>
            </w:r>
          </w:hyperlink>
        </w:p>
        <w:p>
          <w:pPr>
            <w:pStyle w:val="Contents3"/>
            <w:tabs>
              <w:tab w:val="clear" w:pos="8459"/>
              <w:tab w:val="right" w:pos="9026" w:leader="dot"/>
            </w:tabs>
            <w:rPr/>
          </w:pPr>
          <w:hyperlink w:anchor="__RefHeading___Toc2171462_3224264995">
            <w:r>
              <w:rPr>
                <w:webHidden/>
                <w:rStyle w:val="IndexLink"/>
                <w:rtl w:val="true"/>
              </w:rPr>
              <w:t>بيان وجوب جهاد و دفاع بر همه مسلمانان</w:t>
            </w:r>
            <w:r>
              <w:rPr>
                <w:rStyle w:val="IndexLink"/>
                <w:rtl w:val="true"/>
              </w:rPr>
              <w:tab/>
            </w:r>
            <w:r>
              <w:rPr>
                <w:rStyle w:val="IndexLink"/>
              </w:rPr>
              <w:t>75</w:t>
            </w:r>
          </w:hyperlink>
        </w:p>
        <w:p>
          <w:pPr>
            <w:pStyle w:val="Contents3"/>
            <w:tabs>
              <w:tab w:val="clear" w:pos="8459"/>
              <w:tab w:val="right" w:pos="9026" w:leader="dot"/>
            </w:tabs>
            <w:rPr/>
          </w:pPr>
          <w:hyperlink w:anchor="__RefHeading___Toc2171464_3224264995">
            <w:r>
              <w:rPr>
                <w:webHidden/>
                <w:rStyle w:val="IndexLink"/>
                <w:rtl w:val="true"/>
              </w:rPr>
              <w:t xml:space="preserve">هدف آيه </w:t>
            </w:r>
            <w:r>
              <w:rPr>
                <w:rStyle w:val="IndexLink"/>
              </w:rPr>
              <w:t>219</w:t>
            </w:r>
            <w:r>
              <w:rPr>
                <w:rStyle w:val="IndexLink"/>
                <w:rtl w:val="true"/>
              </w:rPr>
              <w:t xml:space="preserve"> </w:t>
            </w:r>
            <w:r>
              <w:rPr>
                <w:rStyle w:val="IndexLink"/>
                <w:rtl w:val="true"/>
              </w:rPr>
              <w:t xml:space="preserve">و </w:t>
            </w:r>
            <w:r>
              <w:rPr>
                <w:rStyle w:val="IndexLink"/>
              </w:rPr>
              <w:t>220</w:t>
            </w:r>
            <w:r>
              <w:rPr>
                <w:rStyle w:val="IndexLink"/>
                <w:rtl w:val="true"/>
              </w:rPr>
              <w:t xml:space="preserve"> </w:t>
            </w:r>
            <w:r>
              <w:rPr>
                <w:rStyle w:val="IndexLink"/>
                <w:rtl w:val="true"/>
              </w:rPr>
              <w:t>سوره بقره</w:t>
            </w:r>
            <w:r>
              <w:rPr>
                <w:rStyle w:val="IndexLink"/>
                <w:rtl w:val="true"/>
              </w:rPr>
              <w:tab/>
            </w:r>
            <w:r>
              <w:rPr>
                <w:rStyle w:val="IndexLink"/>
              </w:rPr>
              <w:t>76</w:t>
            </w:r>
          </w:hyperlink>
        </w:p>
        <w:p>
          <w:pPr>
            <w:pStyle w:val="Contents3"/>
            <w:tabs>
              <w:tab w:val="clear" w:pos="8459"/>
              <w:tab w:val="right" w:pos="9026" w:leader="dot"/>
            </w:tabs>
            <w:rPr/>
          </w:pPr>
          <w:hyperlink w:anchor="__RefHeading___Toc2171466_3224264995">
            <w:r>
              <w:rPr>
                <w:webHidden/>
                <w:rStyle w:val="IndexLink"/>
                <w:rtl w:val="true"/>
              </w:rPr>
              <w:t>تحريم تدريجي مي گساري توسط شارع اسلام</w:t>
            </w:r>
            <w:r>
              <w:rPr>
                <w:rStyle w:val="IndexLink"/>
                <w:rtl w:val="true"/>
              </w:rPr>
              <w:tab/>
            </w:r>
            <w:r>
              <w:rPr>
                <w:rStyle w:val="IndexLink"/>
              </w:rPr>
              <w:t>76</w:t>
            </w:r>
          </w:hyperlink>
        </w:p>
        <w:p>
          <w:pPr>
            <w:pStyle w:val="Contents3"/>
            <w:tabs>
              <w:tab w:val="clear" w:pos="8459"/>
              <w:tab w:val="right" w:pos="9026" w:leader="dot"/>
            </w:tabs>
            <w:rPr/>
          </w:pPr>
          <w:hyperlink w:anchor="__RefHeading___Toc2171468_3224264995">
            <w:r>
              <w:rPr>
                <w:webHidden/>
                <w:rStyle w:val="IndexLink"/>
                <w:rtl w:val="true"/>
              </w:rPr>
              <w:t xml:space="preserve">هدف آيه </w:t>
            </w:r>
            <w:r>
              <w:rPr>
                <w:rStyle w:val="IndexLink"/>
              </w:rPr>
              <w:t>221</w:t>
            </w:r>
            <w:r>
              <w:rPr>
                <w:rStyle w:val="IndexLink"/>
                <w:rtl w:val="true"/>
              </w:rPr>
              <w:t xml:space="preserve"> </w:t>
            </w:r>
            <w:r>
              <w:rPr>
                <w:rStyle w:val="IndexLink"/>
                <w:rtl w:val="true"/>
              </w:rPr>
              <w:t>سوره بقره</w:t>
            </w:r>
            <w:r>
              <w:rPr>
                <w:rStyle w:val="IndexLink"/>
                <w:rtl w:val="true"/>
              </w:rPr>
              <w:tab/>
            </w:r>
            <w:r>
              <w:rPr>
                <w:rStyle w:val="IndexLink"/>
              </w:rPr>
              <w:t>76</w:t>
            </w:r>
          </w:hyperlink>
        </w:p>
        <w:p>
          <w:pPr>
            <w:pStyle w:val="Contents3"/>
            <w:tabs>
              <w:tab w:val="clear" w:pos="8459"/>
              <w:tab w:val="right" w:pos="9026" w:leader="dot"/>
            </w:tabs>
            <w:rPr/>
          </w:pPr>
          <w:hyperlink w:anchor="__RefHeading___Toc2171470_3224264995">
            <w:r>
              <w:rPr>
                <w:webHidden/>
                <w:rStyle w:val="IndexLink"/>
                <w:rtl w:val="true"/>
              </w:rPr>
              <w:t>نهي ازدواج با زن و مرد بت پرست</w:t>
            </w:r>
            <w:r>
              <w:rPr>
                <w:rStyle w:val="IndexLink"/>
                <w:rtl w:val="true"/>
              </w:rPr>
              <w:tab/>
            </w:r>
            <w:r>
              <w:rPr>
                <w:rStyle w:val="IndexLink"/>
              </w:rPr>
              <w:t>77</w:t>
            </w:r>
          </w:hyperlink>
        </w:p>
        <w:p>
          <w:pPr>
            <w:pStyle w:val="Contents3"/>
            <w:tabs>
              <w:tab w:val="clear" w:pos="8459"/>
              <w:tab w:val="right" w:pos="9026" w:leader="dot"/>
            </w:tabs>
            <w:rPr/>
          </w:pPr>
          <w:hyperlink w:anchor="__RefHeading___Toc2171472_3224264995">
            <w:r>
              <w:rPr>
                <w:webHidden/>
                <w:rStyle w:val="IndexLink"/>
                <w:rtl w:val="true"/>
              </w:rPr>
              <w:t xml:space="preserve">هدف آيه </w:t>
            </w:r>
            <w:r>
              <w:rPr>
                <w:rStyle w:val="IndexLink"/>
              </w:rPr>
              <w:t>222</w:t>
            </w:r>
            <w:r>
              <w:rPr>
                <w:rStyle w:val="IndexLink"/>
                <w:rtl w:val="true"/>
              </w:rPr>
              <w:t>و</w:t>
            </w:r>
            <w:r>
              <w:rPr>
                <w:rStyle w:val="IndexLink"/>
              </w:rPr>
              <w:t>223</w:t>
            </w:r>
            <w:r>
              <w:rPr>
                <w:rStyle w:val="IndexLink"/>
                <w:rtl w:val="true"/>
              </w:rPr>
              <w:t xml:space="preserve"> </w:t>
            </w:r>
            <w:r>
              <w:rPr>
                <w:rStyle w:val="IndexLink"/>
                <w:rtl w:val="true"/>
              </w:rPr>
              <w:t>سوره بقره</w:t>
            </w:r>
            <w:r>
              <w:rPr>
                <w:rStyle w:val="IndexLink"/>
                <w:rtl w:val="true"/>
              </w:rPr>
              <w:tab/>
            </w:r>
            <w:r>
              <w:rPr>
                <w:rStyle w:val="IndexLink"/>
              </w:rPr>
              <w:t>77</w:t>
            </w:r>
          </w:hyperlink>
        </w:p>
        <w:p>
          <w:pPr>
            <w:pStyle w:val="Contents3"/>
            <w:tabs>
              <w:tab w:val="clear" w:pos="8459"/>
              <w:tab w:val="right" w:pos="9026" w:leader="dot"/>
            </w:tabs>
            <w:rPr/>
          </w:pPr>
          <w:hyperlink w:anchor="__RefHeading___Toc2171474_3224264995">
            <w:r>
              <w:rPr>
                <w:webHidden/>
                <w:rStyle w:val="IndexLink"/>
                <w:rtl w:val="true"/>
              </w:rPr>
              <w:t>بيان برخي احكام زناشوئي</w:t>
            </w:r>
            <w:r>
              <w:rPr>
                <w:rStyle w:val="IndexLink"/>
                <w:rtl w:val="true"/>
              </w:rPr>
              <w:tab/>
            </w:r>
            <w:r>
              <w:rPr>
                <w:rStyle w:val="IndexLink"/>
              </w:rPr>
              <w:t>77</w:t>
            </w:r>
          </w:hyperlink>
        </w:p>
        <w:p>
          <w:pPr>
            <w:pStyle w:val="Contents3"/>
            <w:tabs>
              <w:tab w:val="clear" w:pos="8459"/>
              <w:tab w:val="right" w:pos="9026" w:leader="dot"/>
            </w:tabs>
            <w:rPr/>
          </w:pPr>
          <w:hyperlink w:anchor="__RefHeading___Toc2171476_3224264995">
            <w:r>
              <w:rPr>
                <w:webHidden/>
                <w:rStyle w:val="IndexLink"/>
                <w:rtl w:val="true"/>
              </w:rPr>
              <w:t xml:space="preserve">هدف آيه </w:t>
            </w:r>
            <w:r>
              <w:rPr>
                <w:rStyle w:val="IndexLink"/>
              </w:rPr>
              <w:t>224</w:t>
            </w:r>
            <w:r>
              <w:rPr>
                <w:rStyle w:val="IndexLink"/>
                <w:rtl w:val="true"/>
              </w:rPr>
              <w:t xml:space="preserve"> </w:t>
            </w:r>
            <w:r>
              <w:rPr>
                <w:rStyle w:val="IndexLink"/>
                <w:rtl w:val="true"/>
              </w:rPr>
              <w:t xml:space="preserve">تا </w:t>
            </w:r>
            <w:r>
              <w:rPr>
                <w:rStyle w:val="IndexLink"/>
              </w:rPr>
              <w:t>227</w:t>
            </w:r>
            <w:r>
              <w:rPr>
                <w:rStyle w:val="IndexLink"/>
                <w:rtl w:val="true"/>
              </w:rPr>
              <w:t xml:space="preserve"> </w:t>
            </w:r>
            <w:r>
              <w:rPr>
                <w:rStyle w:val="IndexLink"/>
                <w:rtl w:val="true"/>
              </w:rPr>
              <w:t>سوره بقره</w:t>
            </w:r>
            <w:r>
              <w:rPr>
                <w:rStyle w:val="IndexLink"/>
                <w:rtl w:val="true"/>
              </w:rPr>
              <w:tab/>
            </w:r>
            <w:r>
              <w:rPr>
                <w:rStyle w:val="IndexLink"/>
              </w:rPr>
              <w:t>78</w:t>
            </w:r>
          </w:hyperlink>
        </w:p>
        <w:p>
          <w:pPr>
            <w:pStyle w:val="Contents3"/>
            <w:tabs>
              <w:tab w:val="clear" w:pos="8459"/>
              <w:tab w:val="right" w:pos="9026" w:leader="dot"/>
            </w:tabs>
            <w:rPr/>
          </w:pPr>
          <w:hyperlink w:anchor="__RefHeading___Toc2171478_3224264995">
            <w:r>
              <w:rPr>
                <w:webHidden/>
                <w:rStyle w:val="IndexLink"/>
                <w:rtl w:val="true"/>
              </w:rPr>
              <w:t>بيان حكم سوگند اعتزال و اجتناب از سوگندهاي لغو</w:t>
            </w:r>
            <w:r>
              <w:rPr>
                <w:rStyle w:val="IndexLink"/>
                <w:rtl w:val="true"/>
              </w:rPr>
              <w:tab/>
            </w:r>
            <w:r>
              <w:rPr>
                <w:rStyle w:val="IndexLink"/>
              </w:rPr>
              <w:t>78</w:t>
            </w:r>
          </w:hyperlink>
        </w:p>
        <w:p>
          <w:pPr>
            <w:pStyle w:val="Contents3"/>
            <w:tabs>
              <w:tab w:val="clear" w:pos="8459"/>
              <w:tab w:val="right" w:pos="9026" w:leader="dot"/>
            </w:tabs>
            <w:rPr/>
          </w:pPr>
          <w:hyperlink w:anchor="__RefHeading___Toc2171480_3224264995">
            <w:r>
              <w:rPr>
                <w:webHidden/>
                <w:rStyle w:val="IndexLink"/>
                <w:rtl w:val="true"/>
              </w:rPr>
              <w:t xml:space="preserve">هدف آيه </w:t>
            </w:r>
            <w:r>
              <w:rPr>
                <w:rStyle w:val="IndexLink"/>
              </w:rPr>
              <w:t>228</w:t>
            </w:r>
            <w:r>
              <w:rPr>
                <w:rStyle w:val="IndexLink"/>
                <w:rtl w:val="true"/>
              </w:rPr>
              <w:t xml:space="preserve"> </w:t>
            </w:r>
            <w:r>
              <w:rPr>
                <w:rStyle w:val="IndexLink"/>
                <w:rtl w:val="true"/>
              </w:rPr>
              <w:t xml:space="preserve">تا </w:t>
            </w:r>
            <w:r>
              <w:rPr>
                <w:rStyle w:val="IndexLink"/>
              </w:rPr>
              <w:t>242</w:t>
            </w:r>
            <w:r>
              <w:rPr>
                <w:rStyle w:val="IndexLink"/>
                <w:rtl w:val="true"/>
              </w:rPr>
              <w:t xml:space="preserve"> </w:t>
            </w:r>
            <w:r>
              <w:rPr>
                <w:rStyle w:val="IndexLink"/>
                <w:rtl w:val="true"/>
              </w:rPr>
              <w:t>سوره بقره</w:t>
            </w:r>
            <w:r>
              <w:rPr>
                <w:rStyle w:val="IndexLink"/>
                <w:rtl w:val="true"/>
              </w:rPr>
              <w:tab/>
            </w:r>
            <w:r>
              <w:rPr>
                <w:rStyle w:val="IndexLink"/>
              </w:rPr>
              <w:t>78</w:t>
            </w:r>
          </w:hyperlink>
        </w:p>
        <w:p>
          <w:pPr>
            <w:pStyle w:val="Contents3"/>
            <w:tabs>
              <w:tab w:val="clear" w:pos="8459"/>
              <w:tab w:val="right" w:pos="9026" w:leader="dot"/>
            </w:tabs>
            <w:rPr/>
          </w:pPr>
          <w:hyperlink w:anchor="__RefHeading___Toc2171482_3224264995">
            <w:r>
              <w:rPr>
                <w:webHidden/>
                <w:rStyle w:val="IndexLink"/>
                <w:rtl w:val="true"/>
              </w:rPr>
              <w:t>بيان احكام طلاق و نگهداشتن عدّه و شيردادن فرزند</w:t>
            </w:r>
            <w:r>
              <w:rPr>
                <w:rStyle w:val="IndexLink"/>
                <w:rtl w:val="true"/>
              </w:rPr>
              <w:tab/>
            </w:r>
            <w:r>
              <w:rPr>
                <w:rStyle w:val="IndexLink"/>
              </w:rPr>
              <w:t>78</w:t>
            </w:r>
          </w:hyperlink>
        </w:p>
        <w:p>
          <w:pPr>
            <w:pStyle w:val="Contents3"/>
            <w:tabs>
              <w:tab w:val="clear" w:pos="8459"/>
              <w:tab w:val="right" w:pos="9026" w:leader="dot"/>
            </w:tabs>
            <w:rPr/>
          </w:pPr>
          <w:hyperlink w:anchor="__RefHeading___Toc2171484_3224264995">
            <w:r>
              <w:rPr>
                <w:webHidden/>
                <w:rStyle w:val="IndexLink"/>
                <w:rtl w:val="true"/>
              </w:rPr>
              <w:t xml:space="preserve">هدف آيه </w:t>
            </w:r>
            <w:r>
              <w:rPr>
                <w:rStyle w:val="IndexLink"/>
              </w:rPr>
              <w:t>243</w:t>
            </w:r>
            <w:r>
              <w:rPr>
                <w:rStyle w:val="IndexLink"/>
                <w:rtl w:val="true"/>
              </w:rPr>
              <w:t xml:space="preserve"> </w:t>
            </w:r>
            <w:r>
              <w:rPr>
                <w:rStyle w:val="IndexLink"/>
                <w:rtl w:val="true"/>
              </w:rPr>
              <w:t>سوره بقره</w:t>
            </w:r>
            <w:r>
              <w:rPr>
                <w:rStyle w:val="IndexLink"/>
                <w:rtl w:val="true"/>
              </w:rPr>
              <w:tab/>
            </w:r>
            <w:r>
              <w:rPr>
                <w:rStyle w:val="IndexLink"/>
              </w:rPr>
              <w:t>78</w:t>
            </w:r>
          </w:hyperlink>
        </w:p>
        <w:p>
          <w:pPr>
            <w:pStyle w:val="Contents3"/>
            <w:tabs>
              <w:tab w:val="clear" w:pos="8459"/>
              <w:tab w:val="right" w:pos="9026" w:leader="dot"/>
            </w:tabs>
            <w:rPr/>
          </w:pPr>
          <w:hyperlink w:anchor="__RefHeading___Toc2171486_3224264995">
            <w:r>
              <w:rPr>
                <w:webHidden/>
                <w:rStyle w:val="IndexLink"/>
                <w:rtl w:val="true"/>
              </w:rPr>
              <w:t>بيان سرگذشت جمعيتي زنده شده بعد از مرگ</w:t>
            </w:r>
            <w:r>
              <w:rPr>
                <w:rStyle w:val="IndexLink"/>
                <w:rtl w:val="true"/>
              </w:rPr>
              <w:tab/>
            </w:r>
            <w:r>
              <w:rPr>
                <w:rStyle w:val="IndexLink"/>
              </w:rPr>
              <w:t>78</w:t>
            </w:r>
          </w:hyperlink>
        </w:p>
        <w:p>
          <w:pPr>
            <w:pStyle w:val="Contents3"/>
            <w:tabs>
              <w:tab w:val="clear" w:pos="8459"/>
              <w:tab w:val="right" w:pos="9026" w:leader="dot"/>
            </w:tabs>
            <w:rPr/>
          </w:pPr>
          <w:hyperlink w:anchor="__RefHeading___Toc2171488_3224264995">
            <w:r>
              <w:rPr>
                <w:webHidden/>
                <w:rStyle w:val="IndexLink"/>
                <w:rtl w:val="true"/>
              </w:rPr>
              <w:t xml:space="preserve">هدف آيه </w:t>
            </w:r>
            <w:r>
              <w:rPr>
                <w:rStyle w:val="IndexLink"/>
              </w:rPr>
              <w:t>244</w:t>
            </w:r>
            <w:r>
              <w:rPr>
                <w:rStyle w:val="IndexLink"/>
                <w:rtl w:val="true"/>
              </w:rPr>
              <w:t xml:space="preserve">تا </w:t>
            </w:r>
            <w:r>
              <w:rPr>
                <w:rStyle w:val="IndexLink"/>
              </w:rPr>
              <w:t>252</w:t>
            </w:r>
            <w:r>
              <w:rPr>
                <w:rStyle w:val="IndexLink"/>
                <w:rtl w:val="true"/>
              </w:rPr>
              <w:t xml:space="preserve"> </w:t>
            </w:r>
            <w:r>
              <w:rPr>
                <w:rStyle w:val="IndexLink"/>
                <w:rtl w:val="true"/>
              </w:rPr>
              <w:t>سوره بقره</w:t>
            </w:r>
            <w:r>
              <w:rPr>
                <w:rStyle w:val="IndexLink"/>
                <w:rtl w:val="true"/>
              </w:rPr>
              <w:tab/>
            </w:r>
            <w:r>
              <w:rPr>
                <w:rStyle w:val="IndexLink"/>
              </w:rPr>
              <w:t>79</w:t>
            </w:r>
          </w:hyperlink>
        </w:p>
        <w:p>
          <w:pPr>
            <w:pStyle w:val="Contents3"/>
            <w:tabs>
              <w:tab w:val="clear" w:pos="8459"/>
              <w:tab w:val="right" w:pos="9026" w:leader="dot"/>
            </w:tabs>
            <w:rPr/>
          </w:pPr>
          <w:hyperlink w:anchor="__RefHeading___Toc2171490_3224264995">
            <w:r>
              <w:rPr>
                <w:webHidden/>
                <w:rStyle w:val="IndexLink"/>
                <w:rtl w:val="true"/>
              </w:rPr>
              <w:t>بيان تاثير جنگ و دفاع در حيات ديني</w:t>
            </w:r>
            <w:r>
              <w:rPr>
                <w:rStyle w:val="IndexLink"/>
                <w:rtl w:val="true"/>
              </w:rPr>
              <w:tab/>
            </w:r>
            <w:r>
              <w:rPr>
                <w:rStyle w:val="IndexLink"/>
              </w:rPr>
              <w:t>79</w:t>
            </w:r>
          </w:hyperlink>
        </w:p>
        <w:p>
          <w:pPr>
            <w:pStyle w:val="Contents3"/>
            <w:tabs>
              <w:tab w:val="clear" w:pos="8459"/>
              <w:tab w:val="right" w:pos="9026" w:leader="dot"/>
            </w:tabs>
            <w:rPr/>
          </w:pPr>
          <w:hyperlink w:anchor="__RefHeading___Toc2171492_3224264995">
            <w:r>
              <w:rPr>
                <w:webHidden/>
                <w:rStyle w:val="IndexLink"/>
                <w:rtl w:val="true"/>
              </w:rPr>
              <w:t xml:space="preserve">هدف آيه </w:t>
            </w:r>
            <w:r>
              <w:rPr>
                <w:rStyle w:val="IndexLink"/>
              </w:rPr>
              <w:t>253</w:t>
            </w:r>
            <w:r>
              <w:rPr>
                <w:rStyle w:val="IndexLink"/>
                <w:rtl w:val="true"/>
              </w:rPr>
              <w:t xml:space="preserve">و </w:t>
            </w:r>
            <w:r>
              <w:rPr>
                <w:rStyle w:val="IndexLink"/>
              </w:rPr>
              <w:t>254</w:t>
            </w:r>
            <w:r>
              <w:rPr>
                <w:rStyle w:val="IndexLink"/>
                <w:rtl w:val="true"/>
              </w:rPr>
              <w:t xml:space="preserve"> </w:t>
            </w:r>
            <w:r>
              <w:rPr>
                <w:rStyle w:val="IndexLink"/>
                <w:rtl w:val="true"/>
              </w:rPr>
              <w:t>سوره بقره</w:t>
            </w:r>
            <w:r>
              <w:rPr>
                <w:rStyle w:val="IndexLink"/>
                <w:rtl w:val="true"/>
              </w:rPr>
              <w:tab/>
            </w:r>
            <w:r>
              <w:rPr>
                <w:rStyle w:val="IndexLink"/>
              </w:rPr>
              <w:t>80</w:t>
            </w:r>
          </w:hyperlink>
        </w:p>
        <w:p>
          <w:pPr>
            <w:pStyle w:val="Contents3"/>
            <w:tabs>
              <w:tab w:val="clear" w:pos="8459"/>
              <w:tab w:val="right" w:pos="9026" w:leader="dot"/>
            </w:tabs>
            <w:rPr/>
          </w:pPr>
          <w:hyperlink w:anchor="__RefHeading___Toc2171494_3224264995">
            <w:r>
              <w:rPr>
                <w:webHidden/>
                <w:rStyle w:val="IndexLink"/>
                <w:rtl w:val="true"/>
              </w:rPr>
              <w:t>بيان دلايل جنگ و اختلاف در امت رسولان بعد ازآنان</w:t>
            </w:r>
            <w:r>
              <w:rPr>
                <w:rStyle w:val="IndexLink"/>
                <w:rtl w:val="true"/>
              </w:rPr>
              <w:tab/>
            </w:r>
            <w:r>
              <w:rPr>
                <w:rStyle w:val="IndexLink"/>
              </w:rPr>
              <w:t>80</w:t>
            </w:r>
          </w:hyperlink>
        </w:p>
        <w:p>
          <w:pPr>
            <w:pStyle w:val="Contents3"/>
            <w:tabs>
              <w:tab w:val="clear" w:pos="8459"/>
              <w:tab w:val="right" w:pos="9026" w:leader="dot"/>
            </w:tabs>
            <w:rPr/>
          </w:pPr>
          <w:hyperlink w:anchor="__RefHeading___Toc2171496_3224264995">
            <w:r>
              <w:rPr>
                <w:webHidden/>
                <w:rStyle w:val="IndexLink"/>
                <w:rtl w:val="true"/>
              </w:rPr>
              <w:t xml:space="preserve">هدف آيه </w:t>
            </w:r>
            <w:r>
              <w:rPr>
                <w:rStyle w:val="IndexLink"/>
              </w:rPr>
              <w:t>255</w:t>
            </w:r>
            <w:r>
              <w:rPr>
                <w:rStyle w:val="IndexLink"/>
                <w:rtl w:val="true"/>
              </w:rPr>
              <w:t xml:space="preserve"> </w:t>
            </w:r>
            <w:r>
              <w:rPr>
                <w:rStyle w:val="IndexLink"/>
                <w:rtl w:val="true"/>
              </w:rPr>
              <w:t>سوره بقره</w:t>
            </w:r>
            <w:r>
              <w:rPr>
                <w:rStyle w:val="IndexLink"/>
                <w:rtl w:val="true"/>
              </w:rPr>
              <w:tab/>
            </w:r>
            <w:r>
              <w:rPr>
                <w:rStyle w:val="IndexLink"/>
              </w:rPr>
              <w:t>81</w:t>
            </w:r>
          </w:hyperlink>
        </w:p>
        <w:p>
          <w:pPr>
            <w:pStyle w:val="Contents3"/>
            <w:tabs>
              <w:tab w:val="clear" w:pos="8459"/>
              <w:tab w:val="right" w:pos="9026" w:leader="dot"/>
            </w:tabs>
            <w:rPr/>
          </w:pPr>
          <w:hyperlink w:anchor="__RefHeading___Toc2171498_3224264995">
            <w:r>
              <w:rPr>
                <w:webHidden/>
                <w:rStyle w:val="IndexLink"/>
                <w:rtl w:val="true"/>
              </w:rPr>
              <w:t>بيان وحدانيت خدا در الوهيت، قيوميت، مالكيت و انحصار شفاعت</w:t>
            </w:r>
            <w:r>
              <w:rPr>
                <w:rStyle w:val="IndexLink"/>
                <w:rtl w:val="true"/>
              </w:rPr>
              <w:tab/>
            </w:r>
            <w:r>
              <w:rPr>
                <w:rStyle w:val="IndexLink"/>
              </w:rPr>
              <w:t>81</w:t>
            </w:r>
          </w:hyperlink>
        </w:p>
        <w:p>
          <w:pPr>
            <w:pStyle w:val="Contents3"/>
            <w:tabs>
              <w:tab w:val="clear" w:pos="8459"/>
              <w:tab w:val="right" w:pos="9026" w:leader="dot"/>
            </w:tabs>
            <w:rPr/>
          </w:pPr>
          <w:hyperlink w:anchor="__RefHeading___Toc2171500_3224264995">
            <w:r>
              <w:rPr>
                <w:webHidden/>
                <w:rStyle w:val="IndexLink"/>
                <w:rtl w:val="true"/>
              </w:rPr>
              <w:t xml:space="preserve">هدف آيه </w:t>
            </w:r>
            <w:r>
              <w:rPr>
                <w:rStyle w:val="IndexLink"/>
              </w:rPr>
              <w:t>256</w:t>
            </w:r>
            <w:r>
              <w:rPr>
                <w:rStyle w:val="IndexLink"/>
                <w:rtl w:val="true"/>
              </w:rPr>
              <w:t xml:space="preserve">و </w:t>
            </w:r>
            <w:r>
              <w:rPr>
                <w:rStyle w:val="IndexLink"/>
              </w:rPr>
              <w:t>257</w:t>
            </w:r>
            <w:r>
              <w:rPr>
                <w:rStyle w:val="IndexLink"/>
                <w:rtl w:val="true"/>
              </w:rPr>
              <w:t xml:space="preserve"> </w:t>
            </w:r>
            <w:r>
              <w:rPr>
                <w:rStyle w:val="IndexLink"/>
                <w:rtl w:val="true"/>
              </w:rPr>
              <w:t>سوره بقره</w:t>
            </w:r>
            <w:r>
              <w:rPr>
                <w:rStyle w:val="IndexLink"/>
                <w:rtl w:val="true"/>
              </w:rPr>
              <w:tab/>
            </w:r>
            <w:r>
              <w:rPr>
                <w:rStyle w:val="IndexLink"/>
              </w:rPr>
              <w:t>82</w:t>
            </w:r>
          </w:hyperlink>
        </w:p>
        <w:p>
          <w:pPr>
            <w:pStyle w:val="Contents3"/>
            <w:tabs>
              <w:tab w:val="clear" w:pos="8459"/>
              <w:tab w:val="right" w:pos="9026" w:leader="dot"/>
            </w:tabs>
            <w:rPr/>
          </w:pPr>
          <w:hyperlink w:anchor="__RefHeading___Toc2171502_3224264995">
            <w:r>
              <w:rPr>
                <w:webHidden/>
                <w:rStyle w:val="IndexLink"/>
                <w:rtl w:val="true"/>
              </w:rPr>
              <w:t>نفي دين اجباري</w:t>
            </w:r>
            <w:r>
              <w:rPr>
                <w:rStyle w:val="IndexLink"/>
                <w:rtl w:val="true"/>
              </w:rPr>
              <w:tab/>
            </w:r>
            <w:r>
              <w:rPr>
                <w:rStyle w:val="IndexLink"/>
              </w:rPr>
              <w:t>82</w:t>
            </w:r>
          </w:hyperlink>
        </w:p>
        <w:p>
          <w:pPr>
            <w:pStyle w:val="Contents3"/>
            <w:tabs>
              <w:tab w:val="clear" w:pos="8459"/>
              <w:tab w:val="right" w:pos="9026" w:leader="dot"/>
            </w:tabs>
            <w:rPr/>
          </w:pPr>
          <w:hyperlink w:anchor="__RefHeading___Toc2171504_3224264995">
            <w:r>
              <w:rPr>
                <w:webHidden/>
                <w:rStyle w:val="IndexLink"/>
                <w:rtl w:val="true"/>
              </w:rPr>
              <w:t xml:space="preserve">هدف آيه </w:t>
            </w:r>
            <w:r>
              <w:rPr>
                <w:rStyle w:val="IndexLink"/>
              </w:rPr>
              <w:t>258</w:t>
            </w:r>
            <w:r>
              <w:rPr>
                <w:rStyle w:val="IndexLink"/>
                <w:rtl w:val="true"/>
              </w:rPr>
              <w:t xml:space="preserve">تا </w:t>
            </w:r>
            <w:r>
              <w:rPr>
                <w:rStyle w:val="IndexLink"/>
              </w:rPr>
              <w:t>260</w:t>
            </w:r>
            <w:r>
              <w:rPr>
                <w:rStyle w:val="IndexLink"/>
                <w:rtl w:val="true"/>
              </w:rPr>
              <w:t xml:space="preserve"> </w:t>
            </w:r>
            <w:r>
              <w:rPr>
                <w:rStyle w:val="IndexLink"/>
                <w:rtl w:val="true"/>
              </w:rPr>
              <w:t>سوره بقره</w:t>
            </w:r>
            <w:r>
              <w:rPr>
                <w:rStyle w:val="IndexLink"/>
                <w:rtl w:val="true"/>
              </w:rPr>
              <w:tab/>
            </w:r>
            <w:r>
              <w:rPr>
                <w:rStyle w:val="IndexLink"/>
              </w:rPr>
              <w:t>84</w:t>
            </w:r>
          </w:hyperlink>
        </w:p>
        <w:p>
          <w:pPr>
            <w:pStyle w:val="Contents3"/>
            <w:tabs>
              <w:tab w:val="clear" w:pos="8459"/>
              <w:tab w:val="right" w:pos="9026" w:leader="dot"/>
            </w:tabs>
            <w:rPr/>
          </w:pPr>
          <w:hyperlink w:anchor="__RefHeading___Toc2171506_3224264995">
            <w:r>
              <w:rPr>
                <w:webHidden/>
                <w:rStyle w:val="IndexLink"/>
                <w:rtl w:val="true"/>
              </w:rPr>
              <w:t>بيان معناي توحيد</w:t>
            </w:r>
            <w:r>
              <w:rPr>
                <w:rStyle w:val="IndexLink"/>
                <w:rtl w:val="true"/>
              </w:rPr>
              <w:tab/>
            </w:r>
            <w:r>
              <w:rPr>
                <w:rStyle w:val="IndexLink"/>
              </w:rPr>
              <w:t>84</w:t>
            </w:r>
          </w:hyperlink>
        </w:p>
        <w:p>
          <w:pPr>
            <w:pStyle w:val="Contents3"/>
            <w:tabs>
              <w:tab w:val="clear" w:pos="8459"/>
              <w:tab w:val="right" w:pos="9026" w:leader="dot"/>
            </w:tabs>
            <w:rPr/>
          </w:pPr>
          <w:hyperlink w:anchor="__RefHeading___Toc2171508_3224264995">
            <w:r>
              <w:rPr>
                <w:webHidden/>
                <w:rStyle w:val="IndexLink"/>
                <w:rtl w:val="true"/>
              </w:rPr>
              <w:t xml:space="preserve">هدف آيه </w:t>
            </w:r>
            <w:r>
              <w:rPr>
                <w:rStyle w:val="IndexLink"/>
              </w:rPr>
              <w:t>261</w:t>
            </w:r>
            <w:r>
              <w:rPr>
                <w:rStyle w:val="IndexLink"/>
                <w:rtl w:val="true"/>
              </w:rPr>
              <w:t xml:space="preserve"> </w:t>
            </w:r>
            <w:r>
              <w:rPr>
                <w:rStyle w:val="IndexLink"/>
                <w:rtl w:val="true"/>
              </w:rPr>
              <w:t xml:space="preserve">تا </w:t>
            </w:r>
            <w:r>
              <w:rPr>
                <w:rStyle w:val="IndexLink"/>
              </w:rPr>
              <w:t>274</w:t>
            </w:r>
            <w:r>
              <w:rPr>
                <w:rStyle w:val="IndexLink"/>
                <w:rtl w:val="true"/>
              </w:rPr>
              <w:t xml:space="preserve"> </w:t>
            </w:r>
            <w:r>
              <w:rPr>
                <w:rStyle w:val="IndexLink"/>
                <w:rtl w:val="true"/>
              </w:rPr>
              <w:t>سوره بقره</w:t>
            </w:r>
            <w:r>
              <w:rPr>
                <w:rStyle w:val="IndexLink"/>
                <w:rtl w:val="true"/>
              </w:rPr>
              <w:tab/>
            </w:r>
            <w:r>
              <w:rPr>
                <w:rStyle w:val="IndexLink"/>
              </w:rPr>
              <w:t>84</w:t>
            </w:r>
          </w:hyperlink>
        </w:p>
        <w:p>
          <w:pPr>
            <w:pStyle w:val="Contents3"/>
            <w:tabs>
              <w:tab w:val="clear" w:pos="8459"/>
              <w:tab w:val="right" w:pos="9026" w:leader="dot"/>
            </w:tabs>
            <w:rPr/>
          </w:pPr>
          <w:hyperlink w:anchor="__RefHeading___Toc2171510_3224264995">
            <w:r>
              <w:rPr>
                <w:webHidden/>
                <w:rStyle w:val="IndexLink"/>
                <w:rtl w:val="true"/>
              </w:rPr>
              <w:t>نشان دادن اهميت انفاق و مورد و محل مصرف آن</w:t>
            </w:r>
            <w:r>
              <w:rPr>
                <w:rStyle w:val="IndexLink"/>
                <w:rtl w:val="true"/>
              </w:rPr>
              <w:tab/>
            </w:r>
            <w:r>
              <w:rPr>
                <w:rStyle w:val="IndexLink"/>
              </w:rPr>
              <w:t>84</w:t>
            </w:r>
          </w:hyperlink>
        </w:p>
        <w:p>
          <w:pPr>
            <w:pStyle w:val="Contents3"/>
            <w:tabs>
              <w:tab w:val="clear" w:pos="8459"/>
              <w:tab w:val="right" w:pos="9026" w:leader="dot"/>
            </w:tabs>
            <w:rPr/>
          </w:pPr>
          <w:hyperlink w:anchor="__RefHeading___Toc2171512_3224264995">
            <w:r>
              <w:rPr>
                <w:webHidden/>
                <w:rStyle w:val="IndexLink"/>
                <w:rtl w:val="true"/>
              </w:rPr>
              <w:t xml:space="preserve">هدف آيه </w:t>
            </w:r>
            <w:r>
              <w:rPr>
                <w:rStyle w:val="IndexLink"/>
              </w:rPr>
              <w:t>275</w:t>
            </w:r>
            <w:r>
              <w:rPr>
                <w:rStyle w:val="IndexLink"/>
                <w:rtl w:val="true"/>
              </w:rPr>
              <w:t xml:space="preserve"> </w:t>
            </w:r>
            <w:r>
              <w:rPr>
                <w:rStyle w:val="IndexLink"/>
                <w:rtl w:val="true"/>
              </w:rPr>
              <w:t xml:space="preserve">تا </w:t>
            </w:r>
            <w:r>
              <w:rPr>
                <w:rStyle w:val="IndexLink"/>
              </w:rPr>
              <w:t>281</w:t>
            </w:r>
            <w:r>
              <w:rPr>
                <w:rStyle w:val="IndexLink"/>
                <w:rtl w:val="true"/>
              </w:rPr>
              <w:t xml:space="preserve"> </w:t>
            </w:r>
            <w:r>
              <w:rPr>
                <w:rStyle w:val="IndexLink"/>
                <w:rtl w:val="true"/>
              </w:rPr>
              <w:t>سوره بقره</w:t>
            </w:r>
            <w:r>
              <w:rPr>
                <w:rStyle w:val="IndexLink"/>
                <w:rtl w:val="true"/>
              </w:rPr>
              <w:tab/>
            </w:r>
            <w:r>
              <w:rPr>
                <w:rStyle w:val="IndexLink"/>
              </w:rPr>
              <w:t>85</w:t>
            </w:r>
          </w:hyperlink>
        </w:p>
        <w:p>
          <w:pPr>
            <w:pStyle w:val="Contents3"/>
            <w:tabs>
              <w:tab w:val="clear" w:pos="8459"/>
              <w:tab w:val="right" w:pos="9026" w:leader="dot"/>
            </w:tabs>
            <w:rPr/>
          </w:pPr>
          <w:hyperlink w:anchor="__RefHeading___Toc2171514_3224264995">
            <w:r>
              <w:rPr>
                <w:webHidden/>
                <w:rStyle w:val="IndexLink"/>
                <w:rtl w:val="true"/>
              </w:rPr>
              <w:t>نشان دادن اثر سوء ربا در از هم پاشيده شدن جامعه</w:t>
            </w:r>
            <w:r>
              <w:rPr>
                <w:rStyle w:val="IndexLink"/>
                <w:rtl w:val="true"/>
              </w:rPr>
              <w:tab/>
            </w:r>
            <w:r>
              <w:rPr>
                <w:rStyle w:val="IndexLink"/>
              </w:rPr>
              <w:t>85</w:t>
            </w:r>
          </w:hyperlink>
        </w:p>
        <w:p>
          <w:pPr>
            <w:pStyle w:val="Contents3"/>
            <w:tabs>
              <w:tab w:val="clear" w:pos="8459"/>
              <w:tab w:val="right" w:pos="9026" w:leader="dot"/>
            </w:tabs>
            <w:rPr/>
          </w:pPr>
          <w:hyperlink w:anchor="__RefHeading___Toc2171516_3224264995">
            <w:r>
              <w:rPr>
                <w:webHidden/>
                <w:rStyle w:val="IndexLink"/>
                <w:rtl w:val="true"/>
              </w:rPr>
              <w:t xml:space="preserve">هدف آيه </w:t>
            </w:r>
            <w:r>
              <w:rPr>
                <w:rStyle w:val="IndexLink"/>
              </w:rPr>
              <w:t>282</w:t>
            </w:r>
            <w:r>
              <w:rPr>
                <w:rStyle w:val="IndexLink"/>
                <w:rtl w:val="true"/>
              </w:rPr>
              <w:t xml:space="preserve">و </w:t>
            </w:r>
            <w:r>
              <w:rPr>
                <w:rStyle w:val="IndexLink"/>
              </w:rPr>
              <w:t>283</w:t>
            </w:r>
            <w:r>
              <w:rPr>
                <w:rStyle w:val="IndexLink"/>
                <w:rtl w:val="true"/>
              </w:rPr>
              <w:t xml:space="preserve"> </w:t>
            </w:r>
            <w:r>
              <w:rPr>
                <w:rStyle w:val="IndexLink"/>
                <w:rtl w:val="true"/>
              </w:rPr>
              <w:t>سوره بقره</w:t>
            </w:r>
            <w:r>
              <w:rPr>
                <w:rStyle w:val="IndexLink"/>
                <w:rtl w:val="true"/>
              </w:rPr>
              <w:tab/>
            </w:r>
            <w:r>
              <w:rPr>
                <w:rStyle w:val="IndexLink"/>
              </w:rPr>
              <w:t>87</w:t>
            </w:r>
          </w:hyperlink>
        </w:p>
        <w:p>
          <w:pPr>
            <w:pStyle w:val="Contents3"/>
            <w:tabs>
              <w:tab w:val="clear" w:pos="8459"/>
              <w:tab w:val="right" w:pos="9026" w:leader="dot"/>
            </w:tabs>
            <w:rPr/>
          </w:pPr>
          <w:hyperlink w:anchor="__RefHeading___Toc2171518_3224264995">
            <w:r>
              <w:rPr>
                <w:webHidden/>
                <w:rStyle w:val="IndexLink"/>
                <w:rtl w:val="true"/>
              </w:rPr>
              <w:t>بيان اصول احكام قرض و رهن و مسائل مربوط به آن</w:t>
            </w:r>
            <w:r>
              <w:rPr>
                <w:rStyle w:val="IndexLink"/>
                <w:rtl w:val="true"/>
              </w:rPr>
              <w:tab/>
            </w:r>
            <w:r>
              <w:rPr>
                <w:rStyle w:val="IndexLink"/>
              </w:rPr>
              <w:t>87</w:t>
            </w:r>
          </w:hyperlink>
        </w:p>
        <w:p>
          <w:pPr>
            <w:pStyle w:val="Contents3"/>
            <w:tabs>
              <w:tab w:val="clear" w:pos="8459"/>
              <w:tab w:val="right" w:pos="9026" w:leader="dot"/>
            </w:tabs>
            <w:rPr/>
          </w:pPr>
          <w:hyperlink w:anchor="__RefHeading___Toc2171520_3224264995">
            <w:r>
              <w:rPr>
                <w:webHidden/>
                <w:rStyle w:val="IndexLink"/>
                <w:rtl w:val="true"/>
              </w:rPr>
              <w:t xml:space="preserve">هدف آيه </w:t>
            </w:r>
            <w:r>
              <w:rPr>
                <w:rStyle w:val="IndexLink"/>
              </w:rPr>
              <w:t>284</w:t>
            </w:r>
            <w:r>
              <w:rPr>
                <w:rStyle w:val="IndexLink"/>
                <w:rtl w:val="true"/>
              </w:rPr>
              <w:t xml:space="preserve"> </w:t>
            </w:r>
            <w:r>
              <w:rPr>
                <w:rStyle w:val="IndexLink"/>
                <w:rtl w:val="true"/>
              </w:rPr>
              <w:t>سوره بقره</w:t>
            </w:r>
            <w:r>
              <w:rPr>
                <w:rStyle w:val="IndexLink"/>
                <w:rtl w:val="true"/>
              </w:rPr>
              <w:tab/>
            </w:r>
            <w:r>
              <w:rPr>
                <w:rStyle w:val="IndexLink"/>
              </w:rPr>
              <w:t>87</w:t>
            </w:r>
          </w:hyperlink>
        </w:p>
        <w:p>
          <w:pPr>
            <w:pStyle w:val="Contents3"/>
            <w:tabs>
              <w:tab w:val="clear" w:pos="8459"/>
              <w:tab w:val="right" w:pos="9026" w:leader="dot"/>
            </w:tabs>
            <w:rPr/>
          </w:pPr>
          <w:hyperlink w:anchor="__RefHeading___Toc2171522_3224264995">
            <w:r>
              <w:rPr>
                <w:webHidden/>
                <w:rStyle w:val="IndexLink"/>
                <w:rtl w:val="true"/>
              </w:rPr>
              <w:t>بيان احاطه خدا به انسانها و نيات و اعمال آنها</w:t>
            </w:r>
            <w:r>
              <w:rPr>
                <w:rStyle w:val="IndexLink"/>
                <w:rtl w:val="true"/>
              </w:rPr>
              <w:tab/>
            </w:r>
            <w:r>
              <w:rPr>
                <w:rStyle w:val="IndexLink"/>
              </w:rPr>
              <w:t>87</w:t>
            </w:r>
          </w:hyperlink>
        </w:p>
        <w:p>
          <w:pPr>
            <w:pStyle w:val="Contents3"/>
            <w:tabs>
              <w:tab w:val="clear" w:pos="8459"/>
              <w:tab w:val="right" w:pos="9026" w:leader="dot"/>
            </w:tabs>
            <w:rPr/>
          </w:pPr>
          <w:hyperlink w:anchor="__RefHeading___Toc2171524_3224264995">
            <w:r>
              <w:rPr>
                <w:webHidden/>
                <w:rStyle w:val="IndexLink"/>
                <w:rtl w:val="true"/>
              </w:rPr>
              <w:t xml:space="preserve">هدف آيه </w:t>
            </w:r>
            <w:r>
              <w:rPr>
                <w:rStyle w:val="IndexLink"/>
              </w:rPr>
              <w:t>285</w:t>
            </w:r>
            <w:r>
              <w:rPr>
                <w:rStyle w:val="IndexLink"/>
                <w:rtl w:val="true"/>
              </w:rPr>
              <w:t xml:space="preserve"> </w:t>
            </w:r>
            <w:r>
              <w:rPr>
                <w:rStyle w:val="IndexLink"/>
                <w:rtl w:val="true"/>
              </w:rPr>
              <w:t xml:space="preserve">و </w:t>
            </w:r>
            <w:r>
              <w:rPr>
                <w:rStyle w:val="IndexLink"/>
              </w:rPr>
              <w:t>286</w:t>
            </w:r>
            <w:r>
              <w:rPr>
                <w:rStyle w:val="IndexLink"/>
                <w:rtl w:val="true"/>
              </w:rPr>
              <w:t xml:space="preserve"> </w:t>
            </w:r>
            <w:r>
              <w:rPr>
                <w:rStyle w:val="IndexLink"/>
                <w:rtl w:val="true"/>
              </w:rPr>
              <w:t>سوره بقره</w:t>
            </w:r>
            <w:r>
              <w:rPr>
                <w:rStyle w:val="IndexLink"/>
                <w:rtl w:val="true"/>
              </w:rPr>
              <w:tab/>
            </w:r>
            <w:r>
              <w:rPr>
                <w:rStyle w:val="IndexLink"/>
              </w:rPr>
              <w:t>88</w:t>
            </w:r>
          </w:hyperlink>
        </w:p>
        <w:p>
          <w:pPr>
            <w:pStyle w:val="Contents3"/>
            <w:tabs>
              <w:tab w:val="clear" w:pos="8459"/>
              <w:tab w:val="right" w:pos="9026" w:leader="dot"/>
            </w:tabs>
            <w:rPr/>
          </w:pPr>
          <w:hyperlink w:anchor="__RefHeading___Toc2171526_3224264995">
            <w:r>
              <w:rPr>
                <w:webHidden/>
                <w:rStyle w:val="IndexLink"/>
                <w:rtl w:val="true"/>
              </w:rPr>
              <w:t>خلاصه هدف سوره بقره</w:t>
            </w:r>
            <w:r>
              <w:rPr>
                <w:rStyle w:val="IndexLink"/>
                <w:rtl w:val="true"/>
              </w:rPr>
              <w:t xml:space="preserve">: </w:t>
            </w:r>
            <w:r>
              <w:rPr>
                <w:rStyle w:val="IndexLink"/>
                <w:rtl w:val="true"/>
              </w:rPr>
              <w:t>ايمان به خدا، ملائكه،كتب آسماني و رسولان</w:t>
            </w:r>
            <w:r>
              <w:rPr>
                <w:rStyle w:val="IndexLink"/>
                <w:rtl w:val="true"/>
              </w:rPr>
              <w:tab/>
            </w:r>
            <w:r>
              <w:rPr>
                <w:rStyle w:val="IndexLink"/>
              </w:rPr>
              <w:t>88</w:t>
            </w:r>
          </w:hyperlink>
        </w:p>
        <w:p>
          <w:pPr>
            <w:pStyle w:val="Contents3"/>
            <w:tabs>
              <w:tab w:val="clear" w:pos="8459"/>
              <w:tab w:val="right" w:pos="9026" w:leader="dot"/>
            </w:tabs>
            <w:rPr/>
          </w:pPr>
          <w:hyperlink w:anchor="__RefHeading___Toc2171528_3224264995">
            <w:r>
              <w:rPr>
                <w:webHidden/>
                <w:rStyle w:val="IndexLink"/>
                <w:rtl w:val="true"/>
              </w:rPr>
              <w:t>هدف و فلسفه نزول سوره آل عمران</w:t>
            </w:r>
            <w:r>
              <w:rPr>
                <w:rStyle w:val="IndexLink"/>
                <w:rtl w:val="true"/>
              </w:rPr>
              <w:tab/>
            </w:r>
            <w:r>
              <w:rPr>
                <w:rStyle w:val="IndexLink"/>
              </w:rPr>
              <w:t>89</w:t>
            </w:r>
          </w:hyperlink>
        </w:p>
        <w:p>
          <w:pPr>
            <w:pStyle w:val="Contents3"/>
            <w:tabs>
              <w:tab w:val="clear" w:pos="8459"/>
              <w:tab w:val="right" w:pos="9026" w:leader="dot"/>
            </w:tabs>
            <w:rPr/>
          </w:pPr>
          <w:hyperlink w:anchor="__RefHeading___Toc2171530_3224264995">
            <w:r>
              <w:rPr>
                <w:webHidden/>
                <w:rStyle w:val="IndexLink"/>
                <w:rtl w:val="true"/>
              </w:rPr>
              <w:t>دعوت به توحيد كلمه و تشويق به مقابله با يهود و نصاري و مشركين</w:t>
            </w:r>
            <w:r>
              <w:rPr>
                <w:rStyle w:val="IndexLink"/>
                <w:rtl w:val="true"/>
              </w:rPr>
              <w:tab/>
            </w:r>
            <w:r>
              <w:rPr>
                <w:rStyle w:val="IndexLink"/>
              </w:rPr>
              <w:t>90</w:t>
            </w:r>
          </w:hyperlink>
        </w:p>
        <w:p>
          <w:pPr>
            <w:pStyle w:val="Contents3"/>
            <w:tabs>
              <w:tab w:val="clear" w:pos="8459"/>
              <w:tab w:val="right" w:pos="9026" w:leader="dot"/>
            </w:tabs>
            <w:rPr/>
          </w:pPr>
          <w:hyperlink w:anchor="__RefHeading___Toc2171532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 xml:space="preserve"> </w:t>
            </w:r>
            <w:r>
              <w:rPr>
                <w:rStyle w:val="IndexLink"/>
                <w:rtl w:val="true"/>
              </w:rPr>
              <w:t>سوره آل عمران</w:t>
            </w:r>
            <w:r>
              <w:rPr>
                <w:rStyle w:val="IndexLink"/>
                <w:rtl w:val="true"/>
              </w:rPr>
              <w:tab/>
            </w:r>
            <w:r>
              <w:rPr>
                <w:rStyle w:val="IndexLink"/>
              </w:rPr>
              <w:t>91</w:t>
            </w:r>
          </w:hyperlink>
        </w:p>
        <w:p>
          <w:pPr>
            <w:pStyle w:val="Contents3"/>
            <w:tabs>
              <w:tab w:val="clear" w:pos="8459"/>
              <w:tab w:val="right" w:pos="9026" w:leader="dot"/>
            </w:tabs>
            <w:rPr/>
          </w:pPr>
          <w:hyperlink w:anchor="__RefHeading___Toc2171534_3224264995">
            <w:r>
              <w:rPr>
                <w:webHidden/>
                <w:rStyle w:val="IndexLink"/>
                <w:rtl w:val="true"/>
              </w:rPr>
              <w:t>تفهيم موضوع آيات محكم و متشابه</w:t>
            </w:r>
            <w:r>
              <w:rPr>
                <w:rStyle w:val="IndexLink"/>
                <w:rtl w:val="true"/>
              </w:rPr>
              <w:tab/>
            </w:r>
            <w:r>
              <w:rPr>
                <w:rStyle w:val="IndexLink"/>
              </w:rPr>
              <w:t>91</w:t>
            </w:r>
          </w:hyperlink>
        </w:p>
        <w:p>
          <w:pPr>
            <w:pStyle w:val="Contents3"/>
            <w:tabs>
              <w:tab w:val="clear" w:pos="8459"/>
              <w:tab w:val="right" w:pos="9026" w:leader="dot"/>
            </w:tabs>
            <w:rPr/>
          </w:pPr>
          <w:hyperlink w:anchor="__RefHeading___Toc2171536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سوره آل عمران</w:t>
            </w:r>
            <w:r>
              <w:rPr>
                <w:rStyle w:val="IndexLink"/>
                <w:rtl w:val="true"/>
              </w:rPr>
              <w:tab/>
            </w:r>
            <w:r>
              <w:rPr>
                <w:rStyle w:val="IndexLink"/>
              </w:rPr>
              <w:t>92</w:t>
            </w:r>
          </w:hyperlink>
        </w:p>
        <w:p>
          <w:pPr>
            <w:pStyle w:val="Contents3"/>
            <w:tabs>
              <w:tab w:val="clear" w:pos="8459"/>
              <w:tab w:val="right" w:pos="9026" w:leader="dot"/>
            </w:tabs>
            <w:rPr/>
          </w:pPr>
          <w:hyperlink w:anchor="__RefHeading___Toc2171538_3224264995">
            <w:r>
              <w:rPr>
                <w:webHidden/>
                <w:rStyle w:val="IndexLink"/>
                <w:rtl w:val="true"/>
              </w:rPr>
              <w:t>دفع شبهات منافقين در روزهاي بحراني اسلام</w:t>
            </w:r>
            <w:r>
              <w:rPr>
                <w:rStyle w:val="IndexLink"/>
                <w:rtl w:val="true"/>
              </w:rPr>
              <w:tab/>
            </w:r>
            <w:r>
              <w:rPr>
                <w:rStyle w:val="IndexLink"/>
              </w:rPr>
              <w:t>92</w:t>
            </w:r>
          </w:hyperlink>
        </w:p>
        <w:p>
          <w:pPr>
            <w:pStyle w:val="Contents3"/>
            <w:tabs>
              <w:tab w:val="clear" w:pos="8459"/>
              <w:tab w:val="right" w:pos="9026" w:leader="dot"/>
            </w:tabs>
            <w:rPr/>
          </w:pPr>
          <w:hyperlink w:anchor="__RefHeading___Toc2171540_3224264995">
            <w:r>
              <w:rPr>
                <w:webHidden/>
                <w:rStyle w:val="IndexLink"/>
                <w:rtl w:val="true"/>
              </w:rPr>
              <w:t xml:space="preserve">هدف آيه </w:t>
            </w:r>
            <w:r>
              <w:rPr>
                <w:rStyle w:val="IndexLink"/>
              </w:rPr>
              <w:t>19</w:t>
            </w:r>
            <w:r>
              <w:rPr>
                <w:rStyle w:val="IndexLink"/>
                <w:rtl w:val="true"/>
              </w:rPr>
              <w:t xml:space="preserve"> </w:t>
            </w:r>
            <w:r>
              <w:rPr>
                <w:rStyle w:val="IndexLink"/>
                <w:rtl w:val="true"/>
              </w:rPr>
              <w:t xml:space="preserve">تا </w:t>
            </w:r>
            <w:r>
              <w:rPr>
                <w:rStyle w:val="IndexLink"/>
              </w:rPr>
              <w:t>25</w:t>
            </w:r>
            <w:r>
              <w:rPr>
                <w:rStyle w:val="IndexLink"/>
                <w:rtl w:val="true"/>
              </w:rPr>
              <w:t xml:space="preserve"> </w:t>
            </w:r>
            <w:r>
              <w:rPr>
                <w:rStyle w:val="IndexLink"/>
                <w:rtl w:val="true"/>
              </w:rPr>
              <w:t>سوره آل عمران</w:t>
            </w:r>
            <w:r>
              <w:rPr>
                <w:rStyle w:val="IndexLink"/>
                <w:rtl w:val="true"/>
              </w:rPr>
              <w:tab/>
            </w:r>
            <w:r>
              <w:rPr>
                <w:rStyle w:val="IndexLink"/>
              </w:rPr>
              <w:t>93</w:t>
            </w:r>
          </w:hyperlink>
        </w:p>
        <w:p>
          <w:pPr>
            <w:pStyle w:val="Contents3"/>
            <w:tabs>
              <w:tab w:val="clear" w:pos="8459"/>
              <w:tab w:val="right" w:pos="9026" w:leader="dot"/>
            </w:tabs>
            <w:rPr/>
          </w:pPr>
          <w:hyperlink w:anchor="__RefHeading___Toc2171542_3224264995">
            <w:r>
              <w:rPr>
                <w:webHidden/>
                <w:rStyle w:val="IndexLink"/>
                <w:rtl w:val="true"/>
              </w:rPr>
              <w:t xml:space="preserve">بيان انحصاري بودن دين به اسلام </w:t>
            </w:r>
            <w:r>
              <w:rPr>
                <w:rStyle w:val="IndexLink"/>
                <w:rtl w:val="true"/>
              </w:rPr>
              <w:t>(</w:t>
            </w:r>
            <w:r>
              <w:rPr>
                <w:rStyle w:val="IndexLink"/>
                <w:rtl w:val="true"/>
              </w:rPr>
              <w:t>تسليم حق شدن</w:t>
            </w:r>
            <w:r>
              <w:rPr>
                <w:rStyle w:val="IndexLink"/>
                <w:rtl w:val="true"/>
              </w:rPr>
              <w:t>)</w:t>
              <w:tab/>
            </w:r>
            <w:r>
              <w:rPr>
                <w:rStyle w:val="IndexLink"/>
              </w:rPr>
              <w:t>93</w:t>
            </w:r>
          </w:hyperlink>
        </w:p>
        <w:p>
          <w:pPr>
            <w:pStyle w:val="Contents3"/>
            <w:tabs>
              <w:tab w:val="clear" w:pos="8459"/>
              <w:tab w:val="right" w:pos="9026" w:leader="dot"/>
            </w:tabs>
            <w:rPr/>
          </w:pPr>
          <w:hyperlink w:anchor="__RefHeading___Toc2171544_3224264995">
            <w:r>
              <w:rPr>
                <w:webHidden/>
                <w:rStyle w:val="IndexLink"/>
                <w:rtl w:val="true"/>
              </w:rPr>
              <w:t xml:space="preserve">هدف آيه </w:t>
            </w:r>
            <w:r>
              <w:rPr>
                <w:rStyle w:val="IndexLink"/>
              </w:rPr>
              <w:t>26</w:t>
            </w:r>
            <w:r>
              <w:rPr>
                <w:rStyle w:val="IndexLink"/>
                <w:rtl w:val="true"/>
              </w:rPr>
              <w:t>و</w:t>
            </w:r>
            <w:r>
              <w:rPr>
                <w:rStyle w:val="IndexLink"/>
              </w:rPr>
              <w:t>27</w:t>
            </w:r>
            <w:r>
              <w:rPr>
                <w:rStyle w:val="IndexLink"/>
                <w:rtl w:val="true"/>
              </w:rPr>
              <w:t xml:space="preserve"> </w:t>
            </w:r>
            <w:r>
              <w:rPr>
                <w:rStyle w:val="IndexLink"/>
                <w:rtl w:val="true"/>
              </w:rPr>
              <w:t>سوره آل عمران</w:t>
            </w:r>
            <w:r>
              <w:rPr>
                <w:rStyle w:val="IndexLink"/>
                <w:rtl w:val="true"/>
              </w:rPr>
              <w:tab/>
            </w:r>
            <w:r>
              <w:rPr>
                <w:rStyle w:val="IndexLink"/>
              </w:rPr>
              <w:t>94</w:t>
            </w:r>
          </w:hyperlink>
        </w:p>
        <w:p>
          <w:pPr>
            <w:pStyle w:val="Contents3"/>
            <w:tabs>
              <w:tab w:val="clear" w:pos="8459"/>
              <w:tab w:val="right" w:pos="9026" w:leader="dot"/>
            </w:tabs>
            <w:rPr/>
          </w:pPr>
          <w:hyperlink w:anchor="__RefHeading___Toc2171546_3224264995">
            <w:r>
              <w:rPr>
                <w:webHidden/>
                <w:rStyle w:val="IndexLink"/>
                <w:rtl w:val="true"/>
              </w:rPr>
              <w:t>بيان مالك ملك بودن خدا</w:t>
            </w:r>
            <w:r>
              <w:rPr>
                <w:rStyle w:val="IndexLink"/>
                <w:rtl w:val="true"/>
              </w:rPr>
              <w:tab/>
            </w:r>
            <w:r>
              <w:rPr>
                <w:rStyle w:val="IndexLink"/>
              </w:rPr>
              <w:t>94</w:t>
            </w:r>
          </w:hyperlink>
        </w:p>
        <w:p>
          <w:pPr>
            <w:pStyle w:val="Contents3"/>
            <w:tabs>
              <w:tab w:val="clear" w:pos="8459"/>
              <w:tab w:val="right" w:pos="9026" w:leader="dot"/>
            </w:tabs>
            <w:rPr/>
          </w:pPr>
          <w:hyperlink w:anchor="__RefHeading___Toc2171548_3224264995">
            <w:r>
              <w:rPr>
                <w:webHidden/>
                <w:rStyle w:val="IndexLink"/>
                <w:rtl w:val="true"/>
              </w:rPr>
              <w:t xml:space="preserve">هدف آيه </w:t>
            </w:r>
            <w:r>
              <w:rPr>
                <w:rStyle w:val="IndexLink"/>
              </w:rPr>
              <w:t>28</w:t>
            </w:r>
            <w:r>
              <w:rPr>
                <w:rStyle w:val="IndexLink"/>
                <w:rtl w:val="true"/>
              </w:rPr>
              <w:t xml:space="preserve"> </w:t>
            </w:r>
            <w:r>
              <w:rPr>
                <w:rStyle w:val="IndexLink"/>
                <w:rtl w:val="true"/>
              </w:rPr>
              <w:t xml:space="preserve">تا </w:t>
            </w:r>
            <w:r>
              <w:rPr>
                <w:rStyle w:val="IndexLink"/>
              </w:rPr>
              <w:t>32</w:t>
            </w:r>
            <w:r>
              <w:rPr>
                <w:rStyle w:val="IndexLink"/>
                <w:rtl w:val="true"/>
              </w:rPr>
              <w:t xml:space="preserve"> </w:t>
            </w:r>
            <w:r>
              <w:rPr>
                <w:rStyle w:val="IndexLink"/>
                <w:rtl w:val="true"/>
              </w:rPr>
              <w:t>سوره آل عمران</w:t>
            </w:r>
            <w:r>
              <w:rPr>
                <w:rStyle w:val="IndexLink"/>
                <w:rtl w:val="true"/>
              </w:rPr>
              <w:tab/>
            </w:r>
            <w:r>
              <w:rPr>
                <w:rStyle w:val="IndexLink"/>
              </w:rPr>
              <w:t>95</w:t>
            </w:r>
          </w:hyperlink>
        </w:p>
        <w:p>
          <w:pPr>
            <w:pStyle w:val="Contents3"/>
            <w:tabs>
              <w:tab w:val="clear" w:pos="8459"/>
              <w:tab w:val="right" w:pos="9026" w:leader="dot"/>
            </w:tabs>
            <w:rPr/>
          </w:pPr>
          <w:hyperlink w:anchor="__RefHeading___Toc2171550_3224264995">
            <w:r>
              <w:rPr>
                <w:webHidden/>
                <w:rStyle w:val="IndexLink"/>
                <w:rtl w:val="true"/>
              </w:rPr>
              <w:t>دستور نهي از دوستي مومنين با كافرين</w:t>
            </w:r>
            <w:r>
              <w:rPr>
                <w:rStyle w:val="IndexLink"/>
                <w:rtl w:val="true"/>
              </w:rPr>
              <w:tab/>
            </w:r>
            <w:r>
              <w:rPr>
                <w:rStyle w:val="IndexLink"/>
              </w:rPr>
              <w:t>95</w:t>
            </w:r>
          </w:hyperlink>
        </w:p>
        <w:p>
          <w:pPr>
            <w:pStyle w:val="Contents3"/>
            <w:tabs>
              <w:tab w:val="clear" w:pos="8459"/>
              <w:tab w:val="right" w:pos="9026" w:leader="dot"/>
            </w:tabs>
            <w:rPr/>
          </w:pPr>
          <w:hyperlink w:anchor="__RefHeading___Toc2171552_3224264995">
            <w:r>
              <w:rPr>
                <w:webHidden/>
                <w:rStyle w:val="IndexLink"/>
                <w:rtl w:val="true"/>
              </w:rPr>
              <w:t xml:space="preserve">هدف آيه </w:t>
            </w:r>
            <w:r>
              <w:rPr>
                <w:rStyle w:val="IndexLink"/>
              </w:rPr>
              <w:t>33</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سوره آل عمران</w:t>
            </w:r>
            <w:r>
              <w:rPr>
                <w:rStyle w:val="IndexLink"/>
                <w:rtl w:val="true"/>
              </w:rPr>
              <w:tab/>
            </w:r>
            <w:r>
              <w:rPr>
                <w:rStyle w:val="IndexLink"/>
              </w:rPr>
              <w:t>96</w:t>
            </w:r>
          </w:hyperlink>
        </w:p>
        <w:p>
          <w:pPr>
            <w:pStyle w:val="Contents3"/>
            <w:tabs>
              <w:tab w:val="clear" w:pos="8459"/>
              <w:tab w:val="right" w:pos="9026" w:leader="dot"/>
            </w:tabs>
            <w:rPr/>
          </w:pPr>
          <w:hyperlink w:anchor="__RefHeading___Toc2171554_3224264995">
            <w:r>
              <w:rPr>
                <w:webHidden/>
                <w:rStyle w:val="IndexLink"/>
                <w:rtl w:val="true"/>
              </w:rPr>
              <w:t xml:space="preserve">داستان عيسي و مريم و زكريا </w:t>
            </w:r>
            <w:r>
              <w:rPr>
                <w:rStyle w:val="IndexLink"/>
                <w:rtl w:val="true"/>
              </w:rPr>
              <w:t>(</w:t>
            </w:r>
            <w:r>
              <w:rPr>
                <w:rStyle w:val="IndexLink"/>
                <w:rtl w:val="true"/>
              </w:rPr>
              <w:t>ع</w:t>
            </w:r>
            <w:r>
              <w:rPr>
                <w:rStyle w:val="IndexLink"/>
                <w:rtl w:val="true"/>
              </w:rPr>
              <w:t>)</w:t>
              <w:tab/>
            </w:r>
            <w:r>
              <w:rPr>
                <w:rStyle w:val="IndexLink"/>
              </w:rPr>
              <w:t>96</w:t>
            </w:r>
          </w:hyperlink>
        </w:p>
        <w:p>
          <w:pPr>
            <w:pStyle w:val="Contents3"/>
            <w:tabs>
              <w:tab w:val="clear" w:pos="8459"/>
              <w:tab w:val="right" w:pos="9026" w:leader="dot"/>
            </w:tabs>
            <w:rPr/>
          </w:pPr>
          <w:hyperlink w:anchor="__RefHeading___Toc2171556_3224264995">
            <w:r>
              <w:rPr>
                <w:webHidden/>
                <w:rStyle w:val="IndexLink"/>
                <w:rtl w:val="true"/>
              </w:rPr>
              <w:t xml:space="preserve">هدف آيه </w:t>
            </w:r>
            <w:r>
              <w:rPr>
                <w:rStyle w:val="IndexLink"/>
              </w:rPr>
              <w:t>61</w:t>
            </w:r>
            <w:r>
              <w:rPr>
                <w:rStyle w:val="IndexLink"/>
                <w:rtl w:val="true"/>
              </w:rPr>
              <w:t xml:space="preserve"> </w:t>
            </w:r>
            <w:r>
              <w:rPr>
                <w:rStyle w:val="IndexLink"/>
                <w:rtl w:val="true"/>
              </w:rPr>
              <w:t xml:space="preserve">تا </w:t>
            </w:r>
            <w:r>
              <w:rPr>
                <w:rStyle w:val="IndexLink"/>
              </w:rPr>
              <w:t>63</w:t>
            </w:r>
            <w:r>
              <w:rPr>
                <w:rStyle w:val="IndexLink"/>
                <w:rtl w:val="true"/>
              </w:rPr>
              <w:t xml:space="preserve"> </w:t>
            </w:r>
            <w:r>
              <w:rPr>
                <w:rStyle w:val="IndexLink"/>
                <w:rtl w:val="true"/>
              </w:rPr>
              <w:t>سوره آل عمران</w:t>
            </w:r>
            <w:r>
              <w:rPr>
                <w:rStyle w:val="IndexLink"/>
                <w:rtl w:val="true"/>
              </w:rPr>
              <w:tab/>
            </w:r>
            <w:r>
              <w:rPr>
                <w:rStyle w:val="IndexLink"/>
              </w:rPr>
              <w:t>96</w:t>
            </w:r>
          </w:hyperlink>
        </w:p>
        <w:p>
          <w:pPr>
            <w:pStyle w:val="Contents3"/>
            <w:tabs>
              <w:tab w:val="clear" w:pos="8459"/>
              <w:tab w:val="right" w:pos="9026" w:leader="dot"/>
            </w:tabs>
            <w:rPr/>
          </w:pPr>
          <w:hyperlink w:anchor="__RefHeading___Toc2171558_3224264995">
            <w:r>
              <w:rPr>
                <w:webHidden/>
                <w:rStyle w:val="IndexLink"/>
                <w:rtl w:val="true"/>
              </w:rPr>
              <w:t>تعليم گفتمان مباهله</w:t>
            </w:r>
            <w:r>
              <w:rPr>
                <w:rStyle w:val="IndexLink"/>
                <w:rtl w:val="true"/>
              </w:rPr>
              <w:tab/>
            </w:r>
            <w:r>
              <w:rPr>
                <w:rStyle w:val="IndexLink"/>
              </w:rPr>
              <w:t>96</w:t>
            </w:r>
          </w:hyperlink>
        </w:p>
        <w:p>
          <w:pPr>
            <w:pStyle w:val="Contents3"/>
            <w:tabs>
              <w:tab w:val="clear" w:pos="8459"/>
              <w:tab w:val="right" w:pos="9026" w:leader="dot"/>
            </w:tabs>
            <w:rPr/>
          </w:pPr>
          <w:hyperlink w:anchor="__RefHeading___Toc2171560_3224264995">
            <w:r>
              <w:rPr>
                <w:webHidden/>
                <w:rStyle w:val="IndexLink"/>
                <w:rtl w:val="true"/>
              </w:rPr>
              <w:t xml:space="preserve">هدف آيه </w:t>
            </w:r>
            <w:r>
              <w:rPr>
                <w:rStyle w:val="IndexLink"/>
              </w:rPr>
              <w:t>64</w:t>
            </w:r>
            <w:r>
              <w:rPr>
                <w:rStyle w:val="IndexLink"/>
                <w:rtl w:val="true"/>
              </w:rPr>
              <w:t xml:space="preserve"> </w:t>
            </w:r>
            <w:r>
              <w:rPr>
                <w:rStyle w:val="IndexLink"/>
                <w:rtl w:val="true"/>
              </w:rPr>
              <w:t xml:space="preserve">تا </w:t>
            </w:r>
            <w:r>
              <w:rPr>
                <w:rStyle w:val="IndexLink"/>
              </w:rPr>
              <w:t>78</w:t>
            </w:r>
            <w:r>
              <w:rPr>
                <w:rStyle w:val="IndexLink"/>
                <w:rtl w:val="true"/>
              </w:rPr>
              <w:t xml:space="preserve"> </w:t>
            </w:r>
            <w:r>
              <w:rPr>
                <w:rStyle w:val="IndexLink"/>
                <w:rtl w:val="true"/>
              </w:rPr>
              <w:t>سوره آل عمران</w:t>
            </w:r>
            <w:r>
              <w:rPr>
                <w:rStyle w:val="IndexLink"/>
                <w:rtl w:val="true"/>
              </w:rPr>
              <w:tab/>
            </w:r>
            <w:r>
              <w:rPr>
                <w:rStyle w:val="IndexLink"/>
              </w:rPr>
              <w:t>96</w:t>
            </w:r>
          </w:hyperlink>
        </w:p>
        <w:p>
          <w:pPr>
            <w:pStyle w:val="Contents3"/>
            <w:tabs>
              <w:tab w:val="clear" w:pos="8459"/>
              <w:tab w:val="right" w:pos="9026" w:leader="dot"/>
            </w:tabs>
            <w:rPr/>
          </w:pPr>
          <w:hyperlink w:anchor="__RefHeading___Toc2171562_3224264995">
            <w:r>
              <w:rPr>
                <w:webHidden/>
                <w:rStyle w:val="IndexLink"/>
                <w:rtl w:val="true"/>
              </w:rPr>
              <w:t>تعليم گفتمان با اهل كتاب</w:t>
            </w:r>
            <w:r>
              <w:rPr>
                <w:rStyle w:val="IndexLink"/>
                <w:rtl w:val="true"/>
              </w:rPr>
              <w:tab/>
            </w:r>
            <w:r>
              <w:rPr>
                <w:rStyle w:val="IndexLink"/>
              </w:rPr>
              <w:t>97</w:t>
            </w:r>
          </w:hyperlink>
        </w:p>
        <w:p>
          <w:pPr>
            <w:pStyle w:val="Contents3"/>
            <w:tabs>
              <w:tab w:val="clear" w:pos="8459"/>
              <w:tab w:val="right" w:pos="9026" w:leader="dot"/>
            </w:tabs>
            <w:rPr/>
          </w:pPr>
          <w:hyperlink w:anchor="__RefHeading___Toc2171564_3224264995">
            <w:r>
              <w:rPr>
                <w:webHidden/>
                <w:rStyle w:val="IndexLink"/>
                <w:rtl w:val="true"/>
              </w:rPr>
              <w:t xml:space="preserve">هدف آيه </w:t>
            </w:r>
            <w:r>
              <w:rPr>
                <w:rStyle w:val="IndexLink"/>
              </w:rPr>
              <w:t>79</w:t>
            </w:r>
            <w:r>
              <w:rPr>
                <w:rStyle w:val="IndexLink"/>
                <w:rtl w:val="true"/>
              </w:rPr>
              <w:t xml:space="preserve"> </w:t>
            </w:r>
            <w:r>
              <w:rPr>
                <w:rStyle w:val="IndexLink"/>
                <w:rtl w:val="true"/>
              </w:rPr>
              <w:t xml:space="preserve">و </w:t>
            </w:r>
            <w:r>
              <w:rPr>
                <w:rStyle w:val="IndexLink"/>
              </w:rPr>
              <w:t>80</w:t>
            </w:r>
            <w:r>
              <w:rPr>
                <w:rStyle w:val="IndexLink"/>
                <w:rtl w:val="true"/>
              </w:rPr>
              <w:t xml:space="preserve"> </w:t>
            </w:r>
            <w:r>
              <w:rPr>
                <w:rStyle w:val="IndexLink"/>
                <w:rtl w:val="true"/>
              </w:rPr>
              <w:t>سوره آل عمران</w:t>
            </w:r>
            <w:r>
              <w:rPr>
                <w:rStyle w:val="IndexLink"/>
                <w:rtl w:val="true"/>
              </w:rPr>
              <w:tab/>
            </w:r>
            <w:r>
              <w:rPr>
                <w:rStyle w:val="IndexLink"/>
              </w:rPr>
              <w:t>97</w:t>
            </w:r>
          </w:hyperlink>
        </w:p>
        <w:p>
          <w:pPr>
            <w:pStyle w:val="Contents3"/>
            <w:tabs>
              <w:tab w:val="clear" w:pos="8459"/>
              <w:tab w:val="right" w:pos="9026" w:leader="dot"/>
            </w:tabs>
            <w:rPr/>
          </w:pPr>
          <w:hyperlink w:anchor="__RefHeading___Toc2171566_3224264995">
            <w:r>
              <w:rPr>
                <w:webHidden/>
                <w:rStyle w:val="IndexLink"/>
                <w:rtl w:val="true"/>
              </w:rPr>
              <w:t>بيان پاكي ساحت مسيح از عقايد خرافي</w:t>
            </w:r>
            <w:r>
              <w:rPr>
                <w:rStyle w:val="IndexLink"/>
                <w:rtl w:val="true"/>
              </w:rPr>
              <w:tab/>
            </w:r>
            <w:r>
              <w:rPr>
                <w:rStyle w:val="IndexLink"/>
              </w:rPr>
              <w:t>97</w:t>
            </w:r>
          </w:hyperlink>
        </w:p>
        <w:p>
          <w:pPr>
            <w:pStyle w:val="Contents3"/>
            <w:tabs>
              <w:tab w:val="clear" w:pos="8459"/>
              <w:tab w:val="right" w:pos="9026" w:leader="dot"/>
            </w:tabs>
            <w:rPr/>
          </w:pPr>
          <w:hyperlink w:anchor="__RefHeading___Toc2171568_3224264995">
            <w:r>
              <w:rPr>
                <w:webHidden/>
                <w:rStyle w:val="IndexLink"/>
                <w:rtl w:val="true"/>
              </w:rPr>
              <w:t xml:space="preserve">هدف آيه </w:t>
            </w:r>
            <w:r>
              <w:rPr>
                <w:rStyle w:val="IndexLink"/>
              </w:rPr>
              <w:t>81</w:t>
            </w:r>
            <w:r>
              <w:rPr>
                <w:rStyle w:val="IndexLink"/>
                <w:rtl w:val="true"/>
              </w:rPr>
              <w:t xml:space="preserve"> </w:t>
            </w:r>
            <w:r>
              <w:rPr>
                <w:rStyle w:val="IndexLink"/>
                <w:rtl w:val="true"/>
              </w:rPr>
              <w:t xml:space="preserve">تا </w:t>
            </w:r>
            <w:r>
              <w:rPr>
                <w:rStyle w:val="IndexLink"/>
              </w:rPr>
              <w:t>85</w:t>
            </w:r>
            <w:r>
              <w:rPr>
                <w:rStyle w:val="IndexLink"/>
                <w:rtl w:val="true"/>
              </w:rPr>
              <w:t xml:space="preserve"> </w:t>
            </w:r>
            <w:r>
              <w:rPr>
                <w:rStyle w:val="IndexLink"/>
                <w:rtl w:val="true"/>
              </w:rPr>
              <w:t>سوره آل عمران</w:t>
            </w:r>
            <w:r>
              <w:rPr>
                <w:rStyle w:val="IndexLink"/>
                <w:rtl w:val="true"/>
              </w:rPr>
              <w:tab/>
            </w:r>
            <w:r>
              <w:rPr>
                <w:rStyle w:val="IndexLink"/>
              </w:rPr>
              <w:t>97</w:t>
            </w:r>
          </w:hyperlink>
        </w:p>
        <w:p>
          <w:pPr>
            <w:pStyle w:val="Contents3"/>
            <w:tabs>
              <w:tab w:val="clear" w:pos="8459"/>
              <w:tab w:val="right" w:pos="9026" w:leader="dot"/>
            </w:tabs>
            <w:rPr/>
          </w:pPr>
          <w:hyperlink w:anchor="__RefHeading___Toc2171570_3224264995">
            <w:r>
              <w:rPr>
                <w:webHidden/>
                <w:rStyle w:val="IndexLink"/>
                <w:rtl w:val="true"/>
              </w:rPr>
              <w:t>بيان ميثاق پيامبران</w:t>
            </w:r>
            <w:r>
              <w:rPr>
                <w:rStyle w:val="IndexLink"/>
                <w:rtl w:val="true"/>
              </w:rPr>
              <w:tab/>
            </w:r>
            <w:r>
              <w:rPr>
                <w:rStyle w:val="IndexLink"/>
              </w:rPr>
              <w:t>97</w:t>
            </w:r>
          </w:hyperlink>
        </w:p>
        <w:p>
          <w:pPr>
            <w:pStyle w:val="Contents3"/>
            <w:tabs>
              <w:tab w:val="clear" w:pos="8459"/>
              <w:tab w:val="right" w:pos="9026" w:leader="dot"/>
            </w:tabs>
            <w:rPr/>
          </w:pPr>
          <w:hyperlink w:anchor="__RefHeading___Toc2171572_3224264995">
            <w:r>
              <w:rPr>
                <w:webHidden/>
                <w:rStyle w:val="IndexLink"/>
                <w:rtl w:val="true"/>
              </w:rPr>
              <w:t xml:space="preserve">هدف آيه </w:t>
            </w:r>
            <w:r>
              <w:rPr>
                <w:rStyle w:val="IndexLink"/>
              </w:rPr>
              <w:t>96</w:t>
            </w:r>
            <w:r>
              <w:rPr>
                <w:rStyle w:val="IndexLink"/>
                <w:rtl w:val="true"/>
              </w:rPr>
              <w:t xml:space="preserve"> </w:t>
            </w:r>
            <w:r>
              <w:rPr>
                <w:rStyle w:val="IndexLink"/>
                <w:rtl w:val="true"/>
              </w:rPr>
              <w:t>و</w:t>
            </w:r>
            <w:r>
              <w:rPr>
                <w:rStyle w:val="IndexLink"/>
              </w:rPr>
              <w:t>97</w:t>
            </w:r>
            <w:r>
              <w:rPr>
                <w:rStyle w:val="IndexLink"/>
                <w:rtl w:val="true"/>
              </w:rPr>
              <w:t xml:space="preserve"> </w:t>
            </w:r>
            <w:r>
              <w:rPr>
                <w:rStyle w:val="IndexLink"/>
                <w:rtl w:val="true"/>
              </w:rPr>
              <w:t>سوره آل عمران</w:t>
            </w:r>
            <w:r>
              <w:rPr>
                <w:rStyle w:val="IndexLink"/>
                <w:rtl w:val="true"/>
              </w:rPr>
              <w:tab/>
            </w:r>
            <w:r>
              <w:rPr>
                <w:rStyle w:val="IndexLink"/>
              </w:rPr>
              <w:t>98</w:t>
            </w:r>
          </w:hyperlink>
        </w:p>
        <w:p>
          <w:pPr>
            <w:pStyle w:val="Contents3"/>
            <w:tabs>
              <w:tab w:val="clear" w:pos="8459"/>
              <w:tab w:val="right" w:pos="9026" w:leader="dot"/>
            </w:tabs>
            <w:rPr/>
          </w:pPr>
          <w:hyperlink w:anchor="__RefHeading___Toc2171574_3224264995">
            <w:r>
              <w:rPr>
                <w:webHidden/>
                <w:rStyle w:val="IndexLink"/>
                <w:rtl w:val="true"/>
              </w:rPr>
              <w:t>بيان تقدم خانه كعبه به بيت المقدس و پاسخ شبهات يهود</w:t>
            </w:r>
            <w:r>
              <w:rPr>
                <w:rStyle w:val="IndexLink"/>
                <w:rtl w:val="true"/>
              </w:rPr>
              <w:tab/>
            </w:r>
            <w:r>
              <w:rPr>
                <w:rStyle w:val="IndexLink"/>
              </w:rPr>
              <w:t>98</w:t>
            </w:r>
          </w:hyperlink>
        </w:p>
        <w:p>
          <w:pPr>
            <w:pStyle w:val="Contents3"/>
            <w:tabs>
              <w:tab w:val="clear" w:pos="8459"/>
              <w:tab w:val="right" w:pos="9026" w:leader="dot"/>
            </w:tabs>
            <w:rPr/>
          </w:pPr>
          <w:hyperlink w:anchor="__RefHeading___Toc2171576_3224264995">
            <w:r>
              <w:rPr>
                <w:webHidden/>
                <w:rStyle w:val="IndexLink"/>
                <w:rtl w:val="true"/>
              </w:rPr>
              <w:t xml:space="preserve">هدف آيه </w:t>
            </w:r>
            <w:r>
              <w:rPr>
                <w:rStyle w:val="IndexLink"/>
              </w:rPr>
              <w:t>98</w:t>
            </w:r>
            <w:r>
              <w:rPr>
                <w:rStyle w:val="IndexLink"/>
                <w:rtl w:val="true"/>
              </w:rPr>
              <w:t xml:space="preserve"> </w:t>
            </w:r>
            <w:r>
              <w:rPr>
                <w:rStyle w:val="IndexLink"/>
                <w:rtl w:val="true"/>
              </w:rPr>
              <w:t xml:space="preserve">تا </w:t>
            </w:r>
            <w:r>
              <w:rPr>
                <w:rStyle w:val="IndexLink"/>
              </w:rPr>
              <w:t>101</w:t>
            </w:r>
            <w:r>
              <w:rPr>
                <w:rStyle w:val="IndexLink"/>
                <w:rtl w:val="true"/>
              </w:rPr>
              <w:t xml:space="preserve"> </w:t>
            </w:r>
            <w:r>
              <w:rPr>
                <w:rStyle w:val="IndexLink"/>
                <w:rtl w:val="true"/>
              </w:rPr>
              <w:t>سوره آل عمران</w:t>
            </w:r>
            <w:r>
              <w:rPr>
                <w:rStyle w:val="IndexLink"/>
                <w:rtl w:val="true"/>
              </w:rPr>
              <w:tab/>
            </w:r>
            <w:r>
              <w:rPr>
                <w:rStyle w:val="IndexLink"/>
              </w:rPr>
              <w:t>99</w:t>
            </w:r>
          </w:hyperlink>
        </w:p>
        <w:p>
          <w:pPr>
            <w:pStyle w:val="Contents3"/>
            <w:tabs>
              <w:tab w:val="clear" w:pos="8459"/>
              <w:tab w:val="right" w:pos="9026" w:leader="dot"/>
            </w:tabs>
            <w:rPr/>
          </w:pPr>
          <w:hyperlink w:anchor="__RefHeading___Toc2171578_3224264995">
            <w:r>
              <w:rPr>
                <w:webHidden/>
                <w:rStyle w:val="IndexLink"/>
                <w:rtl w:val="true"/>
              </w:rPr>
              <w:t>بيان توطئه ها و شبهات يهود براي بازداشتن مردم از راه خدا</w:t>
            </w:r>
            <w:r>
              <w:rPr>
                <w:rStyle w:val="IndexLink"/>
                <w:rtl w:val="true"/>
              </w:rPr>
              <w:tab/>
            </w:r>
            <w:r>
              <w:rPr>
                <w:rStyle w:val="IndexLink"/>
              </w:rPr>
              <w:t>99</w:t>
            </w:r>
          </w:hyperlink>
        </w:p>
        <w:p>
          <w:pPr>
            <w:pStyle w:val="Contents3"/>
            <w:tabs>
              <w:tab w:val="clear" w:pos="8459"/>
              <w:tab w:val="right" w:pos="9026" w:leader="dot"/>
            </w:tabs>
            <w:rPr/>
          </w:pPr>
          <w:hyperlink w:anchor="__RefHeading___Toc2171580_3224264995">
            <w:r>
              <w:rPr>
                <w:webHidden/>
                <w:rStyle w:val="IndexLink"/>
                <w:rtl w:val="true"/>
              </w:rPr>
              <w:t xml:space="preserve">هدف آيه </w:t>
            </w:r>
            <w:r>
              <w:rPr>
                <w:rStyle w:val="IndexLink"/>
              </w:rPr>
              <w:t>102</w:t>
            </w:r>
            <w:r>
              <w:rPr>
                <w:rStyle w:val="IndexLink"/>
                <w:rtl w:val="true"/>
              </w:rPr>
              <w:t xml:space="preserve"> </w:t>
            </w:r>
            <w:r>
              <w:rPr>
                <w:rStyle w:val="IndexLink"/>
                <w:rtl w:val="true"/>
              </w:rPr>
              <w:t xml:space="preserve">تا </w:t>
            </w:r>
            <w:r>
              <w:rPr>
                <w:rStyle w:val="IndexLink"/>
              </w:rPr>
              <w:t>110</w:t>
            </w:r>
            <w:r>
              <w:rPr>
                <w:rStyle w:val="IndexLink"/>
                <w:rtl w:val="true"/>
              </w:rPr>
              <w:t xml:space="preserve"> </w:t>
            </w:r>
            <w:r>
              <w:rPr>
                <w:rStyle w:val="IndexLink"/>
                <w:rtl w:val="true"/>
              </w:rPr>
              <w:t>سوره آل عمران</w:t>
            </w:r>
            <w:r>
              <w:rPr>
                <w:rStyle w:val="IndexLink"/>
                <w:rtl w:val="true"/>
              </w:rPr>
              <w:tab/>
            </w:r>
            <w:r>
              <w:rPr>
                <w:rStyle w:val="IndexLink"/>
              </w:rPr>
              <w:t>100</w:t>
            </w:r>
          </w:hyperlink>
        </w:p>
        <w:p>
          <w:pPr>
            <w:pStyle w:val="Contents3"/>
            <w:tabs>
              <w:tab w:val="clear" w:pos="8459"/>
              <w:tab w:val="right" w:pos="9026" w:leader="dot"/>
            </w:tabs>
            <w:rPr/>
          </w:pPr>
          <w:hyperlink w:anchor="__RefHeading___Toc2171582_3224264995">
            <w:r>
              <w:rPr>
                <w:webHidden/>
                <w:rStyle w:val="IndexLink"/>
                <w:rtl w:val="true"/>
              </w:rPr>
              <w:t>فرمان اعتصام به حبل الله و حذر ازاهل كتاب و فتنه آنان</w:t>
            </w:r>
            <w:r>
              <w:rPr>
                <w:rStyle w:val="IndexLink"/>
                <w:rtl w:val="true"/>
              </w:rPr>
              <w:tab/>
            </w:r>
            <w:r>
              <w:rPr>
                <w:rStyle w:val="IndexLink"/>
              </w:rPr>
              <w:t>100</w:t>
            </w:r>
          </w:hyperlink>
        </w:p>
        <w:p>
          <w:pPr>
            <w:pStyle w:val="Contents3"/>
            <w:tabs>
              <w:tab w:val="clear" w:pos="8459"/>
              <w:tab w:val="right" w:pos="9026" w:leader="dot"/>
            </w:tabs>
            <w:rPr/>
          </w:pPr>
          <w:hyperlink w:anchor="__RefHeading___Toc2171584_3224264995">
            <w:r>
              <w:rPr>
                <w:webHidden/>
                <w:rStyle w:val="IndexLink"/>
                <w:rtl w:val="true"/>
              </w:rPr>
              <w:t xml:space="preserve">هدف آيه </w:t>
            </w:r>
            <w:r>
              <w:rPr>
                <w:rStyle w:val="IndexLink"/>
              </w:rPr>
              <w:t>111</w:t>
            </w:r>
            <w:r>
              <w:rPr>
                <w:rStyle w:val="IndexLink"/>
                <w:rtl w:val="true"/>
              </w:rPr>
              <w:t xml:space="preserve"> </w:t>
            </w:r>
            <w:r>
              <w:rPr>
                <w:rStyle w:val="IndexLink"/>
                <w:rtl w:val="true"/>
              </w:rPr>
              <w:t xml:space="preserve">تا </w:t>
            </w:r>
            <w:r>
              <w:rPr>
                <w:rStyle w:val="IndexLink"/>
              </w:rPr>
              <w:t>120</w:t>
            </w:r>
            <w:r>
              <w:rPr>
                <w:rStyle w:val="IndexLink"/>
                <w:rtl w:val="true"/>
              </w:rPr>
              <w:t xml:space="preserve"> </w:t>
            </w:r>
            <w:r>
              <w:rPr>
                <w:rStyle w:val="IndexLink"/>
                <w:rtl w:val="true"/>
              </w:rPr>
              <w:t>سوره آل عمران</w:t>
            </w:r>
            <w:r>
              <w:rPr>
                <w:rStyle w:val="IndexLink"/>
                <w:rtl w:val="true"/>
              </w:rPr>
              <w:tab/>
            </w:r>
            <w:r>
              <w:rPr>
                <w:rStyle w:val="IndexLink"/>
              </w:rPr>
              <w:t>100</w:t>
            </w:r>
          </w:hyperlink>
        </w:p>
        <w:p>
          <w:pPr>
            <w:pStyle w:val="Contents3"/>
            <w:tabs>
              <w:tab w:val="clear" w:pos="8459"/>
              <w:tab w:val="right" w:pos="9026" w:leader="dot"/>
            </w:tabs>
            <w:rPr/>
          </w:pPr>
          <w:hyperlink w:anchor="__RefHeading___Toc2171586_3224264995">
            <w:r>
              <w:rPr>
                <w:webHidden/>
                <w:rStyle w:val="IndexLink"/>
                <w:rtl w:val="true"/>
              </w:rPr>
              <w:t>بيان ذلت يهود بر اساس حكم شرع اسلامي</w:t>
            </w:r>
            <w:r>
              <w:rPr>
                <w:rStyle w:val="IndexLink"/>
                <w:rtl w:val="true"/>
              </w:rPr>
              <w:tab/>
            </w:r>
            <w:r>
              <w:rPr>
                <w:rStyle w:val="IndexLink"/>
              </w:rPr>
              <w:t>100</w:t>
            </w:r>
          </w:hyperlink>
        </w:p>
        <w:p>
          <w:pPr>
            <w:pStyle w:val="Contents3"/>
            <w:tabs>
              <w:tab w:val="clear" w:pos="8459"/>
              <w:tab w:val="right" w:pos="9026" w:leader="dot"/>
            </w:tabs>
            <w:rPr/>
          </w:pPr>
          <w:hyperlink w:anchor="__RefHeading___Toc2171588_3224264995">
            <w:r>
              <w:rPr>
                <w:webHidden/>
                <w:rStyle w:val="IndexLink"/>
                <w:rtl w:val="true"/>
              </w:rPr>
              <w:t xml:space="preserve">هدف آيه </w:t>
            </w:r>
            <w:r>
              <w:rPr>
                <w:rStyle w:val="IndexLink"/>
              </w:rPr>
              <w:t>121</w:t>
            </w:r>
            <w:r>
              <w:rPr>
                <w:rStyle w:val="IndexLink"/>
                <w:rtl w:val="true"/>
              </w:rPr>
              <w:t xml:space="preserve"> </w:t>
            </w:r>
            <w:r>
              <w:rPr>
                <w:rStyle w:val="IndexLink"/>
                <w:rtl w:val="true"/>
              </w:rPr>
              <w:t xml:space="preserve">تا </w:t>
            </w:r>
            <w:r>
              <w:rPr>
                <w:rStyle w:val="IndexLink"/>
              </w:rPr>
              <w:t>129</w:t>
            </w:r>
            <w:r>
              <w:rPr>
                <w:rStyle w:val="IndexLink"/>
                <w:rtl w:val="true"/>
              </w:rPr>
              <w:t xml:space="preserve"> </w:t>
            </w:r>
            <w:r>
              <w:rPr>
                <w:rStyle w:val="IndexLink"/>
                <w:rtl w:val="true"/>
              </w:rPr>
              <w:t>سوره آل عمران</w:t>
            </w:r>
            <w:r>
              <w:rPr>
                <w:rStyle w:val="IndexLink"/>
                <w:rtl w:val="true"/>
              </w:rPr>
              <w:tab/>
            </w:r>
            <w:r>
              <w:rPr>
                <w:rStyle w:val="IndexLink"/>
              </w:rPr>
              <w:t>100</w:t>
            </w:r>
          </w:hyperlink>
        </w:p>
        <w:p>
          <w:pPr>
            <w:pStyle w:val="Contents3"/>
            <w:tabs>
              <w:tab w:val="clear" w:pos="8459"/>
              <w:tab w:val="right" w:pos="9026" w:leader="dot"/>
            </w:tabs>
            <w:rPr/>
          </w:pPr>
          <w:hyperlink w:anchor="__RefHeading___Toc2171590_3224264995">
            <w:r>
              <w:rPr>
                <w:webHidden/>
                <w:rStyle w:val="IndexLink"/>
                <w:rtl w:val="true"/>
              </w:rPr>
              <w:t>هشدار مومنين نسبت به موقعيت دشوارشان و نكاتي از جنگ احد و بدر</w:t>
            </w:r>
            <w:r>
              <w:rPr>
                <w:rStyle w:val="IndexLink"/>
                <w:rtl w:val="true"/>
              </w:rPr>
              <w:tab/>
            </w:r>
            <w:r>
              <w:rPr>
                <w:rStyle w:val="IndexLink"/>
              </w:rPr>
              <w:t>101</w:t>
            </w:r>
          </w:hyperlink>
        </w:p>
        <w:p>
          <w:pPr>
            <w:pStyle w:val="Contents3"/>
            <w:tabs>
              <w:tab w:val="clear" w:pos="8459"/>
              <w:tab w:val="right" w:pos="9026" w:leader="dot"/>
            </w:tabs>
            <w:rPr/>
          </w:pPr>
          <w:hyperlink w:anchor="__RefHeading___Toc2171592_3224264995">
            <w:r>
              <w:rPr>
                <w:webHidden/>
                <w:rStyle w:val="IndexLink"/>
                <w:rtl w:val="true"/>
              </w:rPr>
              <w:t xml:space="preserve">هدف آيه </w:t>
            </w:r>
            <w:r>
              <w:rPr>
                <w:rStyle w:val="IndexLink"/>
              </w:rPr>
              <w:t>130</w:t>
            </w:r>
            <w:r>
              <w:rPr>
                <w:rStyle w:val="IndexLink"/>
                <w:rtl w:val="true"/>
              </w:rPr>
              <w:t xml:space="preserve"> </w:t>
            </w:r>
            <w:r>
              <w:rPr>
                <w:rStyle w:val="IndexLink"/>
                <w:rtl w:val="true"/>
              </w:rPr>
              <w:t xml:space="preserve">تا </w:t>
            </w:r>
            <w:r>
              <w:rPr>
                <w:rStyle w:val="IndexLink"/>
              </w:rPr>
              <w:t>138</w:t>
            </w:r>
            <w:r>
              <w:rPr>
                <w:rStyle w:val="IndexLink"/>
                <w:rtl w:val="true"/>
              </w:rPr>
              <w:t xml:space="preserve"> </w:t>
            </w:r>
            <w:r>
              <w:rPr>
                <w:rStyle w:val="IndexLink"/>
                <w:rtl w:val="true"/>
              </w:rPr>
              <w:t>سوره آل عمران</w:t>
            </w:r>
            <w:r>
              <w:rPr>
                <w:rStyle w:val="IndexLink"/>
                <w:rtl w:val="true"/>
              </w:rPr>
              <w:tab/>
            </w:r>
            <w:r>
              <w:rPr>
                <w:rStyle w:val="IndexLink"/>
              </w:rPr>
              <w:t>101</w:t>
            </w:r>
          </w:hyperlink>
        </w:p>
        <w:p>
          <w:pPr>
            <w:pStyle w:val="Contents3"/>
            <w:tabs>
              <w:tab w:val="clear" w:pos="8459"/>
              <w:tab w:val="right" w:pos="9026" w:leader="dot"/>
            </w:tabs>
            <w:rPr/>
          </w:pPr>
          <w:hyperlink w:anchor="__RefHeading___Toc2171594_3224264995">
            <w:r>
              <w:rPr>
                <w:webHidden/>
                <w:rStyle w:val="IndexLink"/>
                <w:rtl w:val="true"/>
              </w:rPr>
              <w:t>امر به انفاق و ترك ربا و اصلاح نقص ها با درس از شكستها</w:t>
            </w:r>
            <w:r>
              <w:rPr>
                <w:rStyle w:val="IndexLink"/>
                <w:rtl w:val="true"/>
              </w:rPr>
              <w:tab/>
            </w:r>
            <w:r>
              <w:rPr>
                <w:rStyle w:val="IndexLink"/>
              </w:rPr>
              <w:t>101</w:t>
            </w:r>
          </w:hyperlink>
        </w:p>
        <w:p>
          <w:pPr>
            <w:pStyle w:val="Contents3"/>
            <w:tabs>
              <w:tab w:val="clear" w:pos="8459"/>
              <w:tab w:val="right" w:pos="9026" w:leader="dot"/>
            </w:tabs>
            <w:rPr/>
          </w:pPr>
          <w:hyperlink w:anchor="__RefHeading___Toc2171596_3224264995">
            <w:r>
              <w:rPr>
                <w:webHidden/>
                <w:rStyle w:val="IndexLink"/>
                <w:rtl w:val="true"/>
              </w:rPr>
              <w:t xml:space="preserve">هدف آيه </w:t>
            </w:r>
            <w:r>
              <w:rPr>
                <w:rStyle w:val="IndexLink"/>
              </w:rPr>
              <w:t>139</w:t>
            </w:r>
            <w:r>
              <w:rPr>
                <w:rStyle w:val="IndexLink"/>
                <w:rtl w:val="true"/>
              </w:rPr>
              <w:t xml:space="preserve"> </w:t>
            </w:r>
            <w:r>
              <w:rPr>
                <w:rStyle w:val="IndexLink"/>
                <w:rtl w:val="true"/>
              </w:rPr>
              <w:t xml:space="preserve">تا </w:t>
            </w:r>
            <w:r>
              <w:rPr>
                <w:rStyle w:val="IndexLink"/>
              </w:rPr>
              <w:t>148</w:t>
            </w:r>
            <w:r>
              <w:rPr>
                <w:rStyle w:val="IndexLink"/>
                <w:rtl w:val="true"/>
              </w:rPr>
              <w:t xml:space="preserve"> </w:t>
            </w:r>
            <w:r>
              <w:rPr>
                <w:rStyle w:val="IndexLink"/>
                <w:rtl w:val="true"/>
              </w:rPr>
              <w:t>سوره آل عمران</w:t>
            </w:r>
            <w:r>
              <w:rPr>
                <w:rStyle w:val="IndexLink"/>
                <w:rtl w:val="true"/>
              </w:rPr>
              <w:tab/>
            </w:r>
            <w:r>
              <w:rPr>
                <w:rStyle w:val="IndexLink"/>
              </w:rPr>
              <w:t>102</w:t>
            </w:r>
          </w:hyperlink>
        </w:p>
        <w:p>
          <w:pPr>
            <w:pStyle w:val="Contents3"/>
            <w:tabs>
              <w:tab w:val="clear" w:pos="8459"/>
              <w:tab w:val="right" w:pos="9026" w:leader="dot"/>
            </w:tabs>
            <w:rPr/>
          </w:pPr>
          <w:hyperlink w:anchor="__RefHeading___Toc2171598_3224264995">
            <w:r>
              <w:rPr>
                <w:webHidden/>
                <w:rStyle w:val="IndexLink"/>
                <w:rtl w:val="true"/>
              </w:rPr>
              <w:t>درسي از شكست جنگ احد</w:t>
            </w:r>
            <w:r>
              <w:rPr>
                <w:rStyle w:val="IndexLink"/>
                <w:rtl w:val="true"/>
              </w:rPr>
              <w:tab/>
            </w:r>
            <w:r>
              <w:rPr>
                <w:rStyle w:val="IndexLink"/>
              </w:rPr>
              <w:t>102</w:t>
            </w:r>
          </w:hyperlink>
        </w:p>
        <w:p>
          <w:pPr>
            <w:pStyle w:val="Contents3"/>
            <w:tabs>
              <w:tab w:val="clear" w:pos="8459"/>
              <w:tab w:val="right" w:pos="9026" w:leader="dot"/>
            </w:tabs>
            <w:rPr/>
          </w:pPr>
          <w:hyperlink w:anchor="__RefHeading___Toc2171600_3224264995">
            <w:r>
              <w:rPr>
                <w:webHidden/>
                <w:rStyle w:val="IndexLink"/>
                <w:rtl w:val="true"/>
              </w:rPr>
              <w:t xml:space="preserve">هدف آيه </w:t>
            </w:r>
            <w:r>
              <w:rPr>
                <w:rStyle w:val="IndexLink"/>
              </w:rPr>
              <w:t>149</w:t>
            </w:r>
            <w:r>
              <w:rPr>
                <w:rStyle w:val="IndexLink"/>
                <w:rtl w:val="true"/>
              </w:rPr>
              <w:t xml:space="preserve"> </w:t>
            </w:r>
            <w:r>
              <w:rPr>
                <w:rStyle w:val="IndexLink"/>
                <w:rtl w:val="true"/>
              </w:rPr>
              <w:t xml:space="preserve">تا </w:t>
            </w:r>
            <w:r>
              <w:rPr>
                <w:rStyle w:val="IndexLink"/>
              </w:rPr>
              <w:t>155</w:t>
            </w:r>
            <w:r>
              <w:rPr>
                <w:rStyle w:val="IndexLink"/>
                <w:rtl w:val="true"/>
              </w:rPr>
              <w:t xml:space="preserve"> </w:t>
            </w:r>
            <w:r>
              <w:rPr>
                <w:rStyle w:val="IndexLink"/>
                <w:rtl w:val="true"/>
              </w:rPr>
              <w:t>سوره آل عمران</w:t>
            </w:r>
            <w:r>
              <w:rPr>
                <w:rStyle w:val="IndexLink"/>
                <w:rtl w:val="true"/>
              </w:rPr>
              <w:tab/>
            </w:r>
            <w:r>
              <w:rPr>
                <w:rStyle w:val="IndexLink"/>
              </w:rPr>
              <w:t>103</w:t>
            </w:r>
          </w:hyperlink>
        </w:p>
        <w:p>
          <w:pPr>
            <w:pStyle w:val="Contents3"/>
            <w:tabs>
              <w:tab w:val="clear" w:pos="8459"/>
              <w:tab w:val="right" w:pos="9026" w:leader="dot"/>
            </w:tabs>
            <w:rPr/>
          </w:pPr>
          <w:hyperlink w:anchor="__RefHeading___Toc2171602_3224264995">
            <w:r>
              <w:rPr>
                <w:webHidden/>
                <w:rStyle w:val="IndexLink"/>
                <w:rtl w:val="true"/>
              </w:rPr>
              <w:t>شرح روزهاي بعد از جنگ احد و تقويت روحيه مسلمين</w:t>
            </w:r>
            <w:r>
              <w:rPr>
                <w:rStyle w:val="IndexLink"/>
                <w:rtl w:val="true"/>
              </w:rPr>
              <w:tab/>
            </w:r>
            <w:r>
              <w:rPr>
                <w:rStyle w:val="IndexLink"/>
              </w:rPr>
              <w:t>103</w:t>
            </w:r>
          </w:hyperlink>
        </w:p>
        <w:p>
          <w:pPr>
            <w:pStyle w:val="Contents3"/>
            <w:tabs>
              <w:tab w:val="clear" w:pos="8459"/>
              <w:tab w:val="right" w:pos="9026" w:leader="dot"/>
            </w:tabs>
            <w:rPr/>
          </w:pPr>
          <w:hyperlink w:anchor="__RefHeading___Toc2171604_3224264995">
            <w:r>
              <w:rPr>
                <w:webHidden/>
                <w:rStyle w:val="IndexLink"/>
                <w:rtl w:val="true"/>
              </w:rPr>
              <w:t xml:space="preserve">هدف آيه </w:t>
            </w:r>
            <w:r>
              <w:rPr>
                <w:rStyle w:val="IndexLink"/>
              </w:rPr>
              <w:t>156</w:t>
            </w:r>
            <w:r>
              <w:rPr>
                <w:rStyle w:val="IndexLink"/>
                <w:rtl w:val="true"/>
              </w:rPr>
              <w:t xml:space="preserve"> </w:t>
            </w:r>
            <w:r>
              <w:rPr>
                <w:rStyle w:val="IndexLink"/>
                <w:rtl w:val="true"/>
              </w:rPr>
              <w:t xml:space="preserve">تا </w:t>
            </w:r>
            <w:r>
              <w:rPr>
                <w:rStyle w:val="IndexLink"/>
              </w:rPr>
              <w:t>164</w:t>
            </w:r>
            <w:r>
              <w:rPr>
                <w:rStyle w:val="IndexLink"/>
                <w:rtl w:val="true"/>
              </w:rPr>
              <w:t xml:space="preserve"> </w:t>
            </w:r>
            <w:r>
              <w:rPr>
                <w:rStyle w:val="IndexLink"/>
                <w:rtl w:val="true"/>
              </w:rPr>
              <w:t>سوره آل عمران</w:t>
            </w:r>
            <w:r>
              <w:rPr>
                <w:rStyle w:val="IndexLink"/>
                <w:rtl w:val="true"/>
              </w:rPr>
              <w:tab/>
            </w:r>
            <w:r>
              <w:rPr>
                <w:rStyle w:val="IndexLink"/>
              </w:rPr>
              <w:t>104</w:t>
            </w:r>
          </w:hyperlink>
        </w:p>
        <w:p>
          <w:pPr>
            <w:pStyle w:val="Contents3"/>
            <w:tabs>
              <w:tab w:val="clear" w:pos="8459"/>
              <w:tab w:val="right" w:pos="9026" w:leader="dot"/>
            </w:tabs>
            <w:rPr/>
          </w:pPr>
          <w:hyperlink w:anchor="__RefHeading___Toc2171606_3224264995">
            <w:r>
              <w:rPr>
                <w:webHidden/>
                <w:rStyle w:val="IndexLink"/>
                <w:rtl w:val="true"/>
              </w:rPr>
              <w:t>معرفي عامل خسارت هاي جاني جنگ احد</w:t>
            </w:r>
            <w:r>
              <w:rPr>
                <w:rStyle w:val="IndexLink"/>
                <w:rtl w:val="true"/>
              </w:rPr>
              <w:tab/>
            </w:r>
            <w:r>
              <w:rPr>
                <w:rStyle w:val="IndexLink"/>
              </w:rPr>
              <w:t>104</w:t>
            </w:r>
          </w:hyperlink>
        </w:p>
        <w:p>
          <w:pPr>
            <w:pStyle w:val="Contents3"/>
            <w:tabs>
              <w:tab w:val="clear" w:pos="8459"/>
              <w:tab w:val="right" w:pos="9026" w:leader="dot"/>
            </w:tabs>
            <w:rPr/>
          </w:pPr>
          <w:hyperlink w:anchor="__RefHeading___Toc2171608_3224264995">
            <w:r>
              <w:rPr>
                <w:webHidden/>
                <w:rStyle w:val="IndexLink"/>
                <w:rtl w:val="true"/>
              </w:rPr>
              <w:t xml:space="preserve">هدف آيه </w:t>
            </w:r>
            <w:r>
              <w:rPr>
                <w:rStyle w:val="IndexLink"/>
              </w:rPr>
              <w:t>165</w:t>
            </w:r>
            <w:r>
              <w:rPr>
                <w:rStyle w:val="IndexLink"/>
                <w:rtl w:val="true"/>
              </w:rPr>
              <w:t xml:space="preserve"> </w:t>
            </w:r>
            <w:r>
              <w:rPr>
                <w:rStyle w:val="IndexLink"/>
                <w:rtl w:val="true"/>
              </w:rPr>
              <w:t xml:space="preserve">تا </w:t>
            </w:r>
            <w:r>
              <w:rPr>
                <w:rStyle w:val="IndexLink"/>
              </w:rPr>
              <w:t>171</w:t>
            </w:r>
            <w:r>
              <w:rPr>
                <w:rStyle w:val="IndexLink"/>
                <w:rtl w:val="true"/>
              </w:rPr>
              <w:t xml:space="preserve"> </w:t>
            </w:r>
            <w:r>
              <w:rPr>
                <w:rStyle w:val="IndexLink"/>
                <w:rtl w:val="true"/>
              </w:rPr>
              <w:t>سوره آل عمران</w:t>
            </w:r>
            <w:r>
              <w:rPr>
                <w:rStyle w:val="IndexLink"/>
                <w:rtl w:val="true"/>
              </w:rPr>
              <w:tab/>
            </w:r>
            <w:r>
              <w:rPr>
                <w:rStyle w:val="IndexLink"/>
              </w:rPr>
              <w:t>104</w:t>
            </w:r>
          </w:hyperlink>
        </w:p>
        <w:p>
          <w:pPr>
            <w:pStyle w:val="Contents3"/>
            <w:tabs>
              <w:tab w:val="clear" w:pos="8459"/>
              <w:tab w:val="right" w:pos="9026" w:leader="dot"/>
            </w:tabs>
            <w:rPr/>
          </w:pPr>
          <w:hyperlink w:anchor="__RefHeading___Toc2171610_3224264995">
            <w:r>
              <w:rPr>
                <w:webHidden/>
                <w:rStyle w:val="IndexLink"/>
                <w:rtl w:val="true"/>
              </w:rPr>
              <w:t>بيان مقام شهدا نزد خدا و مشيت الهي در مرگ و زندگي انسانها</w:t>
            </w:r>
            <w:r>
              <w:rPr>
                <w:rStyle w:val="IndexLink"/>
                <w:rtl w:val="true"/>
              </w:rPr>
              <w:tab/>
            </w:r>
            <w:r>
              <w:rPr>
                <w:rStyle w:val="IndexLink"/>
              </w:rPr>
              <w:t>104</w:t>
            </w:r>
          </w:hyperlink>
        </w:p>
        <w:p>
          <w:pPr>
            <w:pStyle w:val="Contents3"/>
            <w:tabs>
              <w:tab w:val="clear" w:pos="8459"/>
              <w:tab w:val="right" w:pos="9026" w:leader="dot"/>
            </w:tabs>
            <w:rPr/>
          </w:pPr>
          <w:hyperlink w:anchor="__RefHeading___Toc2171612_3224264995">
            <w:r>
              <w:rPr>
                <w:webHidden/>
                <w:rStyle w:val="IndexLink"/>
                <w:rtl w:val="true"/>
              </w:rPr>
              <w:t xml:space="preserve">هدف آيه </w:t>
            </w:r>
            <w:r>
              <w:rPr>
                <w:rStyle w:val="IndexLink"/>
              </w:rPr>
              <w:t>172</w:t>
            </w:r>
            <w:r>
              <w:rPr>
                <w:rStyle w:val="IndexLink"/>
                <w:rtl w:val="true"/>
              </w:rPr>
              <w:t xml:space="preserve"> </w:t>
            </w:r>
            <w:r>
              <w:rPr>
                <w:rStyle w:val="IndexLink"/>
                <w:rtl w:val="true"/>
              </w:rPr>
              <w:t xml:space="preserve">تا </w:t>
            </w:r>
            <w:r>
              <w:rPr>
                <w:rStyle w:val="IndexLink"/>
              </w:rPr>
              <w:t>175</w:t>
            </w:r>
            <w:r>
              <w:rPr>
                <w:rStyle w:val="IndexLink"/>
                <w:rtl w:val="true"/>
              </w:rPr>
              <w:t xml:space="preserve"> </w:t>
            </w:r>
            <w:r>
              <w:rPr>
                <w:rStyle w:val="IndexLink"/>
                <w:rtl w:val="true"/>
              </w:rPr>
              <w:t>سوره آل عمران</w:t>
            </w:r>
            <w:r>
              <w:rPr>
                <w:rStyle w:val="IndexLink"/>
                <w:rtl w:val="true"/>
              </w:rPr>
              <w:tab/>
            </w:r>
            <w:r>
              <w:rPr>
                <w:rStyle w:val="IndexLink"/>
              </w:rPr>
              <w:t>105</w:t>
            </w:r>
          </w:hyperlink>
        </w:p>
        <w:p>
          <w:pPr>
            <w:pStyle w:val="Contents3"/>
            <w:tabs>
              <w:tab w:val="clear" w:pos="8459"/>
              <w:tab w:val="right" w:pos="9026" w:leader="dot"/>
            </w:tabs>
            <w:rPr/>
          </w:pPr>
          <w:hyperlink w:anchor="__RefHeading___Toc2171614_3224264995">
            <w:r>
              <w:rPr>
                <w:webHidden/>
                <w:rStyle w:val="IndexLink"/>
                <w:rtl w:val="true"/>
              </w:rPr>
              <w:t>بيان مقام مقاومت كنندگان در جنگ احد</w:t>
            </w:r>
            <w:r>
              <w:rPr>
                <w:rStyle w:val="IndexLink"/>
                <w:rtl w:val="true"/>
              </w:rPr>
              <w:tab/>
            </w:r>
            <w:r>
              <w:rPr>
                <w:rStyle w:val="IndexLink"/>
              </w:rPr>
              <w:t>105</w:t>
            </w:r>
          </w:hyperlink>
        </w:p>
        <w:p>
          <w:pPr>
            <w:pStyle w:val="Contents3"/>
            <w:tabs>
              <w:tab w:val="clear" w:pos="8459"/>
              <w:tab w:val="right" w:pos="9026" w:leader="dot"/>
            </w:tabs>
            <w:rPr/>
          </w:pPr>
          <w:hyperlink w:anchor="__RefHeading___Toc2171616_3224264995">
            <w:r>
              <w:rPr>
                <w:webHidden/>
                <w:rStyle w:val="IndexLink"/>
                <w:rtl w:val="true"/>
              </w:rPr>
              <w:t xml:space="preserve">هدف آيه </w:t>
            </w:r>
            <w:r>
              <w:rPr>
                <w:rStyle w:val="IndexLink"/>
              </w:rPr>
              <w:t>176</w:t>
            </w:r>
            <w:r>
              <w:rPr>
                <w:rStyle w:val="IndexLink"/>
                <w:rtl w:val="true"/>
              </w:rPr>
              <w:t xml:space="preserve"> </w:t>
            </w:r>
            <w:r>
              <w:rPr>
                <w:rStyle w:val="IndexLink"/>
                <w:rtl w:val="true"/>
              </w:rPr>
              <w:t xml:space="preserve">تا </w:t>
            </w:r>
            <w:r>
              <w:rPr>
                <w:rStyle w:val="IndexLink"/>
              </w:rPr>
              <w:t>180</w:t>
            </w:r>
            <w:r>
              <w:rPr>
                <w:rStyle w:val="IndexLink"/>
                <w:rtl w:val="true"/>
              </w:rPr>
              <w:t xml:space="preserve"> </w:t>
            </w:r>
            <w:r>
              <w:rPr>
                <w:rStyle w:val="IndexLink"/>
                <w:rtl w:val="true"/>
              </w:rPr>
              <w:t>سوره آل عمران</w:t>
            </w:r>
            <w:r>
              <w:rPr>
                <w:rStyle w:val="IndexLink"/>
                <w:rtl w:val="true"/>
              </w:rPr>
              <w:tab/>
            </w:r>
            <w:r>
              <w:rPr>
                <w:rStyle w:val="IndexLink"/>
              </w:rPr>
              <w:t>105</w:t>
            </w:r>
          </w:hyperlink>
        </w:p>
        <w:p>
          <w:pPr>
            <w:pStyle w:val="Contents3"/>
            <w:tabs>
              <w:tab w:val="clear" w:pos="8459"/>
              <w:tab w:val="right" w:pos="9026" w:leader="dot"/>
            </w:tabs>
            <w:rPr/>
          </w:pPr>
          <w:hyperlink w:anchor="__RefHeading___Toc2171618_3224264995">
            <w:r>
              <w:rPr>
                <w:webHidden/>
                <w:rStyle w:val="IndexLink"/>
                <w:rtl w:val="true"/>
              </w:rPr>
              <w:t>نتيجه گيري از جنگ احد و بيان امتحان الهي</w:t>
            </w:r>
            <w:r>
              <w:rPr>
                <w:rStyle w:val="IndexLink"/>
                <w:rtl w:val="true"/>
              </w:rPr>
              <w:tab/>
            </w:r>
            <w:r>
              <w:rPr>
                <w:rStyle w:val="IndexLink"/>
              </w:rPr>
              <w:t>106</w:t>
            </w:r>
          </w:hyperlink>
        </w:p>
        <w:p>
          <w:pPr>
            <w:pStyle w:val="Contents3"/>
            <w:tabs>
              <w:tab w:val="clear" w:pos="8459"/>
              <w:tab w:val="right" w:pos="9026" w:leader="dot"/>
            </w:tabs>
            <w:rPr/>
          </w:pPr>
          <w:hyperlink w:anchor="__RefHeading___Toc2171620_3224264995">
            <w:r>
              <w:rPr>
                <w:webHidden/>
                <w:rStyle w:val="IndexLink"/>
                <w:rtl w:val="true"/>
              </w:rPr>
              <w:t xml:space="preserve">هدف آيه </w:t>
            </w:r>
            <w:r>
              <w:rPr>
                <w:rStyle w:val="IndexLink"/>
              </w:rPr>
              <w:t>181</w:t>
            </w:r>
            <w:r>
              <w:rPr>
                <w:rStyle w:val="IndexLink"/>
                <w:rtl w:val="true"/>
              </w:rPr>
              <w:t xml:space="preserve"> </w:t>
            </w:r>
            <w:r>
              <w:rPr>
                <w:rStyle w:val="IndexLink"/>
                <w:rtl w:val="true"/>
              </w:rPr>
              <w:t xml:space="preserve">تا </w:t>
            </w:r>
            <w:r>
              <w:rPr>
                <w:rStyle w:val="IndexLink"/>
              </w:rPr>
              <w:t>189</w:t>
            </w:r>
            <w:r>
              <w:rPr>
                <w:rStyle w:val="IndexLink"/>
                <w:rtl w:val="true"/>
              </w:rPr>
              <w:t xml:space="preserve"> </w:t>
            </w:r>
            <w:r>
              <w:rPr>
                <w:rStyle w:val="IndexLink"/>
                <w:rtl w:val="true"/>
              </w:rPr>
              <w:t>سوره آل عمران</w:t>
            </w:r>
            <w:r>
              <w:rPr>
                <w:rStyle w:val="IndexLink"/>
                <w:rtl w:val="true"/>
              </w:rPr>
              <w:tab/>
            </w:r>
            <w:r>
              <w:rPr>
                <w:rStyle w:val="IndexLink"/>
              </w:rPr>
              <w:t>106</w:t>
            </w:r>
          </w:hyperlink>
        </w:p>
        <w:p>
          <w:pPr>
            <w:pStyle w:val="Contents3"/>
            <w:tabs>
              <w:tab w:val="clear" w:pos="8459"/>
              <w:tab w:val="right" w:pos="9026" w:leader="dot"/>
            </w:tabs>
            <w:rPr/>
          </w:pPr>
          <w:hyperlink w:anchor="__RefHeading___Toc2171622_3224264995">
            <w:r>
              <w:rPr>
                <w:webHidden/>
                <w:rStyle w:val="IndexLink"/>
                <w:rtl w:val="true"/>
              </w:rPr>
              <w:t>رد گفتارهاي واهي يهود و تقويت روحيه مقاومت و انفاق در مسلمين</w:t>
            </w:r>
            <w:r>
              <w:rPr>
                <w:rStyle w:val="IndexLink"/>
                <w:rtl w:val="true"/>
              </w:rPr>
              <w:tab/>
            </w:r>
            <w:r>
              <w:rPr>
                <w:rStyle w:val="IndexLink"/>
              </w:rPr>
              <w:t>106</w:t>
            </w:r>
          </w:hyperlink>
        </w:p>
        <w:p>
          <w:pPr>
            <w:pStyle w:val="Contents3"/>
            <w:tabs>
              <w:tab w:val="clear" w:pos="8459"/>
              <w:tab w:val="right" w:pos="9026" w:leader="dot"/>
            </w:tabs>
            <w:rPr/>
          </w:pPr>
          <w:hyperlink w:anchor="__RefHeading___Toc2171624_3224264995">
            <w:r>
              <w:rPr>
                <w:webHidden/>
                <w:rStyle w:val="IndexLink"/>
                <w:rtl w:val="true"/>
              </w:rPr>
              <w:t xml:space="preserve">هدف آيه </w:t>
            </w:r>
            <w:r>
              <w:rPr>
                <w:rStyle w:val="IndexLink"/>
              </w:rPr>
              <w:t>190</w:t>
            </w:r>
            <w:r>
              <w:rPr>
                <w:rStyle w:val="IndexLink"/>
                <w:rtl w:val="true"/>
              </w:rPr>
              <w:t xml:space="preserve"> </w:t>
            </w:r>
            <w:r>
              <w:rPr>
                <w:rStyle w:val="IndexLink"/>
                <w:rtl w:val="true"/>
              </w:rPr>
              <w:t xml:space="preserve">تا </w:t>
            </w:r>
            <w:r>
              <w:rPr>
                <w:rStyle w:val="IndexLink"/>
              </w:rPr>
              <w:t>199</w:t>
            </w:r>
            <w:r>
              <w:rPr>
                <w:rStyle w:val="IndexLink"/>
                <w:rtl w:val="true"/>
              </w:rPr>
              <w:t xml:space="preserve"> </w:t>
            </w:r>
            <w:r>
              <w:rPr>
                <w:rStyle w:val="IndexLink"/>
                <w:rtl w:val="true"/>
              </w:rPr>
              <w:t>سوره آل عمران</w:t>
            </w:r>
            <w:r>
              <w:rPr>
                <w:rStyle w:val="IndexLink"/>
                <w:rtl w:val="true"/>
              </w:rPr>
              <w:tab/>
            </w:r>
            <w:r>
              <w:rPr>
                <w:rStyle w:val="IndexLink"/>
              </w:rPr>
              <w:t>106</w:t>
            </w:r>
          </w:hyperlink>
        </w:p>
        <w:p>
          <w:pPr>
            <w:pStyle w:val="Contents3"/>
            <w:tabs>
              <w:tab w:val="clear" w:pos="8459"/>
              <w:tab w:val="right" w:pos="9026" w:leader="dot"/>
            </w:tabs>
            <w:rPr/>
          </w:pPr>
          <w:hyperlink w:anchor="__RefHeading___Toc2171626_3224264995">
            <w:r>
              <w:rPr>
                <w:webHidden/>
                <w:rStyle w:val="IndexLink"/>
                <w:rtl w:val="true"/>
              </w:rPr>
              <w:t>بيان حال ابرار و دعا و درخواست آنها</w:t>
            </w:r>
            <w:r>
              <w:rPr>
                <w:rStyle w:val="IndexLink"/>
                <w:rtl w:val="true"/>
              </w:rPr>
              <w:tab/>
            </w:r>
            <w:r>
              <w:rPr>
                <w:rStyle w:val="IndexLink"/>
              </w:rPr>
              <w:t>106</w:t>
            </w:r>
          </w:hyperlink>
        </w:p>
        <w:p>
          <w:pPr>
            <w:pStyle w:val="Contents3"/>
            <w:tabs>
              <w:tab w:val="clear" w:pos="8459"/>
              <w:tab w:val="right" w:pos="9026" w:leader="dot"/>
            </w:tabs>
            <w:rPr/>
          </w:pPr>
          <w:hyperlink w:anchor="__RefHeading___Toc2171628_3224264995">
            <w:r>
              <w:rPr>
                <w:webHidden/>
                <w:rStyle w:val="IndexLink"/>
                <w:rtl w:val="true"/>
              </w:rPr>
              <w:t>هدف و فلسفه نزول سوره نساء</w:t>
            </w:r>
            <w:r>
              <w:rPr>
                <w:rStyle w:val="IndexLink"/>
                <w:rtl w:val="true"/>
              </w:rPr>
              <w:tab/>
            </w:r>
            <w:r>
              <w:rPr>
                <w:rStyle w:val="IndexLink"/>
              </w:rPr>
              <w:t>107</w:t>
            </w:r>
          </w:hyperlink>
        </w:p>
        <w:p>
          <w:pPr>
            <w:pStyle w:val="Contents3"/>
            <w:tabs>
              <w:tab w:val="clear" w:pos="8459"/>
              <w:tab w:val="right" w:pos="9026" w:leader="dot"/>
            </w:tabs>
            <w:rPr/>
          </w:pPr>
          <w:hyperlink w:anchor="__RefHeading___Toc2171630_3224264995">
            <w:r>
              <w:rPr>
                <w:webHidden/>
                <w:rStyle w:val="IndexLink"/>
                <w:rtl w:val="true"/>
              </w:rPr>
              <w:t>بيان برخي احكام زناشوئي، ارث، نماز ، جهاد ، شهادت و تجارت</w:t>
            </w:r>
            <w:r>
              <w:rPr>
                <w:rStyle w:val="IndexLink"/>
                <w:rtl w:val="true"/>
              </w:rPr>
              <w:tab/>
            </w:r>
            <w:r>
              <w:rPr>
                <w:rStyle w:val="IndexLink"/>
              </w:rPr>
              <w:t>107</w:t>
            </w:r>
          </w:hyperlink>
        </w:p>
        <w:p>
          <w:pPr>
            <w:pStyle w:val="Contents3"/>
            <w:tabs>
              <w:tab w:val="clear" w:pos="8459"/>
              <w:tab w:val="right" w:pos="9026" w:leader="dot"/>
            </w:tabs>
            <w:rPr/>
          </w:pPr>
          <w:hyperlink w:anchor="__RefHeading___Toc2171632_3224264995">
            <w:r>
              <w:rPr>
                <w:webHidden/>
                <w:rStyle w:val="IndexLink"/>
                <w:rtl w:val="true"/>
              </w:rPr>
              <w:t xml:space="preserve">هدف آيه </w:t>
            </w:r>
            <w:r>
              <w:rPr>
                <w:rStyle w:val="IndexLink"/>
              </w:rPr>
              <w:t>3</w:t>
            </w:r>
            <w:r>
              <w:rPr>
                <w:rStyle w:val="IndexLink"/>
                <w:rtl w:val="true"/>
              </w:rPr>
              <w:t xml:space="preserve"> </w:t>
            </w:r>
            <w:r>
              <w:rPr>
                <w:rStyle w:val="IndexLink"/>
                <w:rtl w:val="true"/>
              </w:rPr>
              <w:t xml:space="preserve">تا </w:t>
            </w:r>
            <w:r>
              <w:rPr>
                <w:rStyle w:val="IndexLink"/>
              </w:rPr>
              <w:t>6</w:t>
            </w:r>
            <w:r>
              <w:rPr>
                <w:rStyle w:val="IndexLink"/>
                <w:rtl w:val="true"/>
              </w:rPr>
              <w:t xml:space="preserve"> </w:t>
            </w:r>
            <w:r>
              <w:rPr>
                <w:rStyle w:val="IndexLink"/>
                <w:rtl w:val="true"/>
              </w:rPr>
              <w:t>سوره نساء</w:t>
            </w:r>
            <w:r>
              <w:rPr>
                <w:rStyle w:val="IndexLink"/>
                <w:rtl w:val="true"/>
              </w:rPr>
              <w:tab/>
            </w:r>
            <w:r>
              <w:rPr>
                <w:rStyle w:val="IndexLink"/>
              </w:rPr>
              <w:t>108</w:t>
            </w:r>
          </w:hyperlink>
        </w:p>
        <w:p>
          <w:pPr>
            <w:pStyle w:val="Contents3"/>
            <w:tabs>
              <w:tab w:val="clear" w:pos="8459"/>
              <w:tab w:val="right" w:pos="9026" w:leader="dot"/>
            </w:tabs>
            <w:rPr/>
          </w:pPr>
          <w:hyperlink w:anchor="__RefHeading___Toc2171634_3224264995">
            <w:r>
              <w:rPr>
                <w:webHidden/>
                <w:rStyle w:val="IndexLink"/>
                <w:rtl w:val="true"/>
              </w:rPr>
              <w:t>بيان قانون ازدواج و قانون ارث، دو اصل مهم حيات انسان</w:t>
            </w:r>
            <w:r>
              <w:rPr>
                <w:rStyle w:val="IndexLink"/>
                <w:rtl w:val="true"/>
              </w:rPr>
              <w:tab/>
            </w:r>
            <w:r>
              <w:rPr>
                <w:rStyle w:val="IndexLink"/>
              </w:rPr>
              <w:t>108</w:t>
            </w:r>
          </w:hyperlink>
        </w:p>
        <w:p>
          <w:pPr>
            <w:pStyle w:val="Contents3"/>
            <w:tabs>
              <w:tab w:val="clear" w:pos="8459"/>
              <w:tab w:val="right" w:pos="9026" w:leader="dot"/>
            </w:tabs>
            <w:rPr/>
          </w:pPr>
          <w:hyperlink w:anchor="__RefHeading___Toc2171636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 xml:space="preserve"> </w:t>
            </w:r>
            <w:r>
              <w:rPr>
                <w:rStyle w:val="IndexLink"/>
                <w:rtl w:val="true"/>
              </w:rPr>
              <w:t>سوره نساء</w:t>
            </w:r>
            <w:r>
              <w:rPr>
                <w:rStyle w:val="IndexLink"/>
                <w:rtl w:val="true"/>
              </w:rPr>
              <w:tab/>
            </w:r>
            <w:r>
              <w:rPr>
                <w:rStyle w:val="IndexLink"/>
              </w:rPr>
              <w:t>109</w:t>
            </w:r>
          </w:hyperlink>
        </w:p>
        <w:p>
          <w:pPr>
            <w:pStyle w:val="Contents3"/>
            <w:tabs>
              <w:tab w:val="clear" w:pos="8459"/>
              <w:tab w:val="right" w:pos="9026" w:leader="dot"/>
            </w:tabs>
            <w:rPr/>
          </w:pPr>
          <w:hyperlink w:anchor="__RefHeading___Toc2171638_3224264995">
            <w:r>
              <w:rPr>
                <w:webHidden/>
                <w:rStyle w:val="IndexLink"/>
                <w:rtl w:val="true"/>
              </w:rPr>
              <w:t>بيان دستورالعمل اجرائي احكام ارث</w:t>
            </w:r>
            <w:r>
              <w:rPr>
                <w:rStyle w:val="IndexLink"/>
                <w:rtl w:val="true"/>
              </w:rPr>
              <w:tab/>
            </w:r>
            <w:r>
              <w:rPr>
                <w:rStyle w:val="IndexLink"/>
              </w:rPr>
              <w:t>109</w:t>
            </w:r>
          </w:hyperlink>
        </w:p>
        <w:p>
          <w:pPr>
            <w:pStyle w:val="Contents3"/>
            <w:tabs>
              <w:tab w:val="clear" w:pos="8459"/>
              <w:tab w:val="right" w:pos="9026" w:leader="dot"/>
            </w:tabs>
            <w:rPr/>
          </w:pPr>
          <w:hyperlink w:anchor="__RefHeading___Toc2171640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تا</w:t>
            </w:r>
            <w:r>
              <w:rPr>
                <w:rStyle w:val="IndexLink"/>
              </w:rPr>
              <w:t>14</w:t>
            </w:r>
            <w:r>
              <w:rPr>
                <w:rStyle w:val="IndexLink"/>
                <w:rtl w:val="true"/>
              </w:rPr>
              <w:t xml:space="preserve"> </w:t>
            </w:r>
            <w:r>
              <w:rPr>
                <w:rStyle w:val="IndexLink"/>
                <w:rtl w:val="true"/>
              </w:rPr>
              <w:t>سوره نسا</w:t>
            </w:r>
            <w:r>
              <w:rPr>
                <w:rStyle w:val="IndexLink"/>
                <w:rtl w:val="true"/>
              </w:rPr>
              <w:tab/>
            </w:r>
            <w:r>
              <w:rPr>
                <w:rStyle w:val="IndexLink"/>
              </w:rPr>
              <w:t>110</w:t>
            </w:r>
          </w:hyperlink>
        </w:p>
        <w:p>
          <w:pPr>
            <w:pStyle w:val="Contents3"/>
            <w:tabs>
              <w:tab w:val="clear" w:pos="8459"/>
              <w:tab w:val="right" w:pos="9026" w:leader="dot"/>
            </w:tabs>
            <w:rPr/>
          </w:pPr>
          <w:hyperlink w:anchor="__RefHeading___Toc2171642_3224264995">
            <w:r>
              <w:rPr>
                <w:webHidden/>
                <w:rStyle w:val="IndexLink"/>
                <w:rtl w:val="true"/>
              </w:rPr>
              <w:t>بيان دستور العمل اجرائي حكم ارث اولاد و بازماندگان</w:t>
            </w:r>
            <w:r>
              <w:rPr>
                <w:rStyle w:val="IndexLink"/>
                <w:rtl w:val="true"/>
              </w:rPr>
              <w:tab/>
            </w:r>
            <w:r>
              <w:rPr>
                <w:rStyle w:val="IndexLink"/>
              </w:rPr>
              <w:t>110</w:t>
            </w:r>
          </w:hyperlink>
        </w:p>
        <w:p>
          <w:pPr>
            <w:pStyle w:val="Contents3"/>
            <w:tabs>
              <w:tab w:val="clear" w:pos="8459"/>
              <w:tab w:val="right" w:pos="9026" w:leader="dot"/>
            </w:tabs>
            <w:rPr/>
          </w:pPr>
          <w:hyperlink w:anchor="__RefHeading___Toc2171644_3224264995">
            <w:r>
              <w:rPr>
                <w:webHidden/>
                <w:rStyle w:val="IndexLink"/>
                <w:rtl w:val="true"/>
              </w:rPr>
              <w:t xml:space="preserve">هدف آيه </w:t>
            </w:r>
            <w:r>
              <w:rPr>
                <w:rStyle w:val="IndexLink"/>
              </w:rPr>
              <w:t>15</w:t>
            </w:r>
            <w:r>
              <w:rPr>
                <w:rStyle w:val="IndexLink"/>
                <w:rtl w:val="true"/>
              </w:rPr>
              <w:t xml:space="preserve">و </w:t>
            </w:r>
            <w:r>
              <w:rPr>
                <w:rStyle w:val="IndexLink"/>
              </w:rPr>
              <w:t>16</w:t>
            </w:r>
            <w:r>
              <w:rPr>
                <w:rStyle w:val="IndexLink"/>
                <w:rtl w:val="true"/>
              </w:rPr>
              <w:t xml:space="preserve"> </w:t>
            </w:r>
            <w:r>
              <w:rPr>
                <w:rStyle w:val="IndexLink"/>
                <w:rtl w:val="true"/>
              </w:rPr>
              <w:t>سوره نساء</w:t>
            </w:r>
            <w:r>
              <w:rPr>
                <w:rStyle w:val="IndexLink"/>
                <w:rtl w:val="true"/>
              </w:rPr>
              <w:tab/>
            </w:r>
            <w:r>
              <w:rPr>
                <w:rStyle w:val="IndexLink"/>
              </w:rPr>
              <w:t>110</w:t>
            </w:r>
          </w:hyperlink>
        </w:p>
        <w:p>
          <w:pPr>
            <w:pStyle w:val="Contents3"/>
            <w:tabs>
              <w:tab w:val="clear" w:pos="8459"/>
              <w:tab w:val="right" w:pos="9026" w:leader="dot"/>
            </w:tabs>
            <w:rPr/>
          </w:pPr>
          <w:hyperlink w:anchor="__RefHeading___Toc2171646_3224264995">
            <w:r>
              <w:rPr>
                <w:webHidden/>
                <w:rStyle w:val="IndexLink"/>
                <w:rtl w:val="true"/>
              </w:rPr>
              <w:t>بيان دستورالعمل اجرائي قانون منع فحشا و زنا</w:t>
            </w:r>
            <w:r>
              <w:rPr>
                <w:rStyle w:val="IndexLink"/>
                <w:rtl w:val="true"/>
              </w:rPr>
              <w:tab/>
            </w:r>
            <w:r>
              <w:rPr>
                <w:rStyle w:val="IndexLink"/>
              </w:rPr>
              <w:t>110</w:t>
            </w:r>
          </w:hyperlink>
        </w:p>
        <w:p>
          <w:pPr>
            <w:pStyle w:val="Contents3"/>
            <w:tabs>
              <w:tab w:val="clear" w:pos="8459"/>
              <w:tab w:val="right" w:pos="9026" w:leader="dot"/>
            </w:tabs>
            <w:rPr/>
          </w:pPr>
          <w:hyperlink w:anchor="__RefHeading___Toc2171648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و </w:t>
            </w:r>
            <w:r>
              <w:rPr>
                <w:rStyle w:val="IndexLink"/>
              </w:rPr>
              <w:t>18</w:t>
            </w:r>
            <w:r>
              <w:rPr>
                <w:rStyle w:val="IndexLink"/>
                <w:rtl w:val="true"/>
              </w:rPr>
              <w:t xml:space="preserve"> </w:t>
            </w:r>
            <w:r>
              <w:rPr>
                <w:rStyle w:val="IndexLink"/>
                <w:rtl w:val="true"/>
              </w:rPr>
              <w:t>سوره نساء</w:t>
            </w:r>
            <w:r>
              <w:rPr>
                <w:rStyle w:val="IndexLink"/>
                <w:rtl w:val="true"/>
              </w:rPr>
              <w:tab/>
            </w:r>
            <w:r>
              <w:rPr>
                <w:rStyle w:val="IndexLink"/>
              </w:rPr>
              <w:t>110</w:t>
            </w:r>
          </w:hyperlink>
        </w:p>
        <w:p>
          <w:pPr>
            <w:pStyle w:val="Contents3"/>
            <w:tabs>
              <w:tab w:val="clear" w:pos="8459"/>
              <w:tab w:val="right" w:pos="9026" w:leader="dot"/>
            </w:tabs>
            <w:rPr/>
          </w:pPr>
          <w:hyperlink w:anchor="__RefHeading___Toc2171650_3224264995">
            <w:r>
              <w:rPr>
                <w:webHidden/>
                <w:rStyle w:val="IndexLink"/>
                <w:rtl w:val="true"/>
              </w:rPr>
              <w:t>بيان حقيقت توبه و آثار و احكام آن</w:t>
            </w:r>
            <w:r>
              <w:rPr>
                <w:rStyle w:val="IndexLink"/>
                <w:rtl w:val="true"/>
              </w:rPr>
              <w:tab/>
            </w:r>
            <w:r>
              <w:rPr>
                <w:rStyle w:val="IndexLink"/>
              </w:rPr>
              <w:t>110</w:t>
            </w:r>
          </w:hyperlink>
        </w:p>
        <w:p>
          <w:pPr>
            <w:pStyle w:val="Contents3"/>
            <w:tabs>
              <w:tab w:val="clear" w:pos="8459"/>
              <w:tab w:val="right" w:pos="9026" w:leader="dot"/>
            </w:tabs>
            <w:rPr/>
          </w:pPr>
          <w:hyperlink w:anchor="__RefHeading___Toc2171652_3224264995">
            <w:r>
              <w:rPr>
                <w:webHidden/>
                <w:rStyle w:val="IndexLink"/>
                <w:rtl w:val="true"/>
              </w:rPr>
              <w:t xml:space="preserve">هدف آيه </w:t>
            </w:r>
            <w:r>
              <w:rPr>
                <w:rStyle w:val="IndexLink"/>
              </w:rPr>
              <w:t>19</w:t>
            </w:r>
            <w:r>
              <w:rPr>
                <w:rStyle w:val="IndexLink"/>
                <w:rtl w:val="true"/>
              </w:rPr>
              <w:t xml:space="preserve"> </w:t>
            </w:r>
            <w:r>
              <w:rPr>
                <w:rStyle w:val="IndexLink"/>
                <w:rtl w:val="true"/>
              </w:rPr>
              <w:t>تا</w:t>
            </w:r>
            <w:r>
              <w:rPr>
                <w:rStyle w:val="IndexLink"/>
              </w:rPr>
              <w:t>22</w:t>
            </w:r>
            <w:r>
              <w:rPr>
                <w:rStyle w:val="IndexLink"/>
                <w:rtl w:val="true"/>
              </w:rPr>
              <w:t xml:space="preserve"> </w:t>
            </w:r>
            <w:r>
              <w:rPr>
                <w:rStyle w:val="IndexLink"/>
                <w:rtl w:val="true"/>
              </w:rPr>
              <w:t>سوره نساء</w:t>
            </w:r>
            <w:r>
              <w:rPr>
                <w:rStyle w:val="IndexLink"/>
                <w:rtl w:val="true"/>
              </w:rPr>
              <w:tab/>
            </w:r>
            <w:r>
              <w:rPr>
                <w:rStyle w:val="IndexLink"/>
              </w:rPr>
              <w:t>110</w:t>
            </w:r>
          </w:hyperlink>
        </w:p>
        <w:p>
          <w:pPr>
            <w:pStyle w:val="Contents3"/>
            <w:tabs>
              <w:tab w:val="clear" w:pos="8459"/>
              <w:tab w:val="right" w:pos="9026" w:leader="dot"/>
            </w:tabs>
            <w:rPr/>
          </w:pPr>
          <w:hyperlink w:anchor="__RefHeading___Toc2171654_3224264995">
            <w:r>
              <w:rPr>
                <w:webHidden/>
                <w:rStyle w:val="IndexLink"/>
                <w:rtl w:val="true"/>
              </w:rPr>
              <w:t>بيان برخي مسائل زندگي اجنماعي زنان</w:t>
            </w:r>
            <w:r>
              <w:rPr>
                <w:rStyle w:val="IndexLink"/>
                <w:rtl w:val="true"/>
              </w:rPr>
              <w:tab/>
            </w:r>
            <w:r>
              <w:rPr>
                <w:rStyle w:val="IndexLink"/>
              </w:rPr>
              <w:t>110</w:t>
            </w:r>
          </w:hyperlink>
        </w:p>
        <w:p>
          <w:pPr>
            <w:pStyle w:val="Contents3"/>
            <w:tabs>
              <w:tab w:val="clear" w:pos="8459"/>
              <w:tab w:val="right" w:pos="9026" w:leader="dot"/>
            </w:tabs>
            <w:rPr/>
          </w:pPr>
          <w:hyperlink w:anchor="__RefHeading___Toc2171656_3224264995">
            <w:r>
              <w:rPr>
                <w:webHidden/>
                <w:rStyle w:val="IndexLink"/>
                <w:rtl w:val="true"/>
              </w:rPr>
              <w:t xml:space="preserve">هدف آيه </w:t>
            </w:r>
            <w:r>
              <w:rPr>
                <w:rStyle w:val="IndexLink"/>
              </w:rPr>
              <w:t>23</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نساء</w:t>
            </w:r>
            <w:r>
              <w:rPr>
                <w:rStyle w:val="IndexLink"/>
                <w:rtl w:val="true"/>
              </w:rPr>
              <w:tab/>
            </w:r>
            <w:r>
              <w:rPr>
                <w:rStyle w:val="IndexLink"/>
              </w:rPr>
              <w:t>111</w:t>
            </w:r>
          </w:hyperlink>
        </w:p>
        <w:p>
          <w:pPr>
            <w:pStyle w:val="Contents3"/>
            <w:tabs>
              <w:tab w:val="clear" w:pos="8459"/>
              <w:tab w:val="right" w:pos="9026" w:leader="dot"/>
            </w:tabs>
            <w:rPr/>
          </w:pPr>
          <w:hyperlink w:anchor="__RefHeading___Toc2171658_3224264995">
            <w:r>
              <w:rPr>
                <w:webHidden/>
                <w:rStyle w:val="IndexLink"/>
                <w:rtl w:val="true"/>
              </w:rPr>
              <w:t>بيان محرمات در ازدواج</w:t>
            </w:r>
            <w:r>
              <w:rPr>
                <w:rStyle w:val="IndexLink"/>
                <w:rtl w:val="true"/>
              </w:rPr>
              <w:tab/>
            </w:r>
            <w:r>
              <w:rPr>
                <w:rStyle w:val="IndexLink"/>
              </w:rPr>
              <w:t>111</w:t>
            </w:r>
          </w:hyperlink>
        </w:p>
        <w:p>
          <w:pPr>
            <w:pStyle w:val="Contents3"/>
            <w:tabs>
              <w:tab w:val="clear" w:pos="8459"/>
              <w:tab w:val="right" w:pos="9026" w:leader="dot"/>
            </w:tabs>
            <w:rPr/>
          </w:pPr>
          <w:hyperlink w:anchor="__RefHeading___Toc2171660_3224264995">
            <w:r>
              <w:rPr>
                <w:webHidden/>
                <w:rStyle w:val="IndexLink"/>
                <w:rtl w:val="true"/>
              </w:rPr>
              <w:t xml:space="preserve">هدف آيه </w:t>
            </w:r>
            <w:r>
              <w:rPr>
                <w:rStyle w:val="IndexLink"/>
              </w:rPr>
              <w:t>29</w:t>
            </w:r>
            <w:r>
              <w:rPr>
                <w:rStyle w:val="IndexLink"/>
                <w:rtl w:val="true"/>
              </w:rPr>
              <w:t xml:space="preserve"> </w:t>
            </w:r>
            <w:r>
              <w:rPr>
                <w:rStyle w:val="IndexLink"/>
                <w:rtl w:val="true"/>
              </w:rPr>
              <w:t xml:space="preserve">و </w:t>
            </w:r>
            <w:r>
              <w:rPr>
                <w:rStyle w:val="IndexLink"/>
              </w:rPr>
              <w:t>30</w:t>
            </w:r>
            <w:r>
              <w:rPr>
                <w:rStyle w:val="IndexLink"/>
                <w:rtl w:val="true"/>
              </w:rPr>
              <w:t xml:space="preserve"> </w:t>
            </w:r>
            <w:r>
              <w:rPr>
                <w:rStyle w:val="IndexLink"/>
                <w:rtl w:val="true"/>
              </w:rPr>
              <w:t>سوره نساء</w:t>
            </w:r>
            <w:r>
              <w:rPr>
                <w:rStyle w:val="IndexLink"/>
                <w:rtl w:val="true"/>
              </w:rPr>
              <w:tab/>
            </w:r>
            <w:r>
              <w:rPr>
                <w:rStyle w:val="IndexLink"/>
              </w:rPr>
              <w:t>111</w:t>
            </w:r>
          </w:hyperlink>
        </w:p>
        <w:p>
          <w:pPr>
            <w:pStyle w:val="Contents3"/>
            <w:tabs>
              <w:tab w:val="clear" w:pos="8459"/>
              <w:tab w:val="right" w:pos="9026" w:leader="dot"/>
            </w:tabs>
            <w:rPr/>
          </w:pPr>
          <w:hyperlink w:anchor="__RefHeading___Toc2171662_3224264995">
            <w:r>
              <w:rPr>
                <w:webHidden/>
                <w:rStyle w:val="IndexLink"/>
                <w:rtl w:val="true"/>
              </w:rPr>
              <w:t>نهي از خوردن مال به باطل</w:t>
            </w:r>
            <w:r>
              <w:rPr>
                <w:rStyle w:val="IndexLink"/>
                <w:rtl w:val="true"/>
              </w:rPr>
              <w:tab/>
            </w:r>
            <w:r>
              <w:rPr>
                <w:rStyle w:val="IndexLink"/>
              </w:rPr>
              <w:t>111</w:t>
            </w:r>
          </w:hyperlink>
        </w:p>
        <w:p>
          <w:pPr>
            <w:pStyle w:val="Contents3"/>
            <w:tabs>
              <w:tab w:val="clear" w:pos="8459"/>
              <w:tab w:val="right" w:pos="9026" w:leader="dot"/>
            </w:tabs>
            <w:rPr/>
          </w:pPr>
          <w:hyperlink w:anchor="__RefHeading___Toc2171664_3224264995">
            <w:r>
              <w:rPr>
                <w:webHidden/>
                <w:rStyle w:val="IndexLink"/>
                <w:rtl w:val="true"/>
              </w:rPr>
              <w:t xml:space="preserve">هدف آيه </w:t>
            </w:r>
            <w:r>
              <w:rPr>
                <w:rStyle w:val="IndexLink"/>
              </w:rPr>
              <w:t>31</w:t>
            </w:r>
            <w:r>
              <w:rPr>
                <w:rStyle w:val="IndexLink"/>
                <w:rtl w:val="true"/>
              </w:rPr>
              <w:t xml:space="preserve"> </w:t>
            </w:r>
            <w:r>
              <w:rPr>
                <w:rStyle w:val="IndexLink"/>
                <w:rtl w:val="true"/>
              </w:rPr>
              <w:t>سوره نساء</w:t>
            </w:r>
            <w:r>
              <w:rPr>
                <w:rStyle w:val="IndexLink"/>
                <w:rtl w:val="true"/>
              </w:rPr>
              <w:tab/>
            </w:r>
            <w:r>
              <w:rPr>
                <w:rStyle w:val="IndexLink"/>
              </w:rPr>
              <w:t>111</w:t>
            </w:r>
          </w:hyperlink>
        </w:p>
        <w:p>
          <w:pPr>
            <w:pStyle w:val="Contents3"/>
            <w:tabs>
              <w:tab w:val="clear" w:pos="8459"/>
              <w:tab w:val="right" w:pos="9026" w:leader="dot"/>
            </w:tabs>
            <w:rPr/>
          </w:pPr>
          <w:hyperlink w:anchor="__RefHeading___Toc2171666_3224264995">
            <w:r>
              <w:rPr>
                <w:webHidden/>
                <w:rStyle w:val="IndexLink"/>
                <w:rtl w:val="true"/>
              </w:rPr>
              <w:t>بيان شرط آمرزش گناهان صغيره</w:t>
            </w:r>
            <w:r>
              <w:rPr>
                <w:rStyle w:val="IndexLink"/>
                <w:rtl w:val="true"/>
              </w:rPr>
              <w:tab/>
            </w:r>
            <w:r>
              <w:rPr>
                <w:rStyle w:val="IndexLink"/>
              </w:rPr>
              <w:t>111</w:t>
            </w:r>
          </w:hyperlink>
        </w:p>
        <w:p>
          <w:pPr>
            <w:pStyle w:val="Contents3"/>
            <w:tabs>
              <w:tab w:val="clear" w:pos="8459"/>
              <w:tab w:val="right" w:pos="9026" w:leader="dot"/>
            </w:tabs>
            <w:rPr/>
          </w:pPr>
          <w:hyperlink w:anchor="__RefHeading___Toc2171668_3224264995">
            <w:r>
              <w:rPr>
                <w:webHidden/>
                <w:rStyle w:val="IndexLink"/>
                <w:rtl w:val="true"/>
              </w:rPr>
              <w:t xml:space="preserve">هدف آيه </w:t>
            </w:r>
            <w:r>
              <w:rPr>
                <w:rStyle w:val="IndexLink"/>
              </w:rPr>
              <w:t>32</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نساء</w:t>
            </w:r>
            <w:r>
              <w:rPr>
                <w:rStyle w:val="IndexLink"/>
                <w:rtl w:val="true"/>
              </w:rPr>
              <w:tab/>
            </w:r>
            <w:r>
              <w:rPr>
                <w:rStyle w:val="IndexLink"/>
              </w:rPr>
              <w:t>112</w:t>
            </w:r>
          </w:hyperlink>
        </w:p>
        <w:p>
          <w:pPr>
            <w:pStyle w:val="Contents3"/>
            <w:tabs>
              <w:tab w:val="clear" w:pos="8459"/>
              <w:tab w:val="right" w:pos="9026" w:leader="dot"/>
            </w:tabs>
            <w:rPr/>
          </w:pPr>
          <w:hyperlink w:anchor="__RefHeading___Toc2171670_3224264995">
            <w:r>
              <w:rPr>
                <w:webHidden/>
                <w:rStyle w:val="IndexLink"/>
                <w:rtl w:val="true"/>
              </w:rPr>
              <w:t>اصلاح روابط معاشرت بين زنان و مردان</w:t>
            </w:r>
            <w:r>
              <w:rPr>
                <w:rStyle w:val="IndexLink"/>
                <w:rtl w:val="true"/>
              </w:rPr>
              <w:tab/>
            </w:r>
            <w:r>
              <w:rPr>
                <w:rStyle w:val="IndexLink"/>
              </w:rPr>
              <w:t>112</w:t>
            </w:r>
          </w:hyperlink>
        </w:p>
        <w:p>
          <w:pPr>
            <w:pStyle w:val="Contents3"/>
            <w:tabs>
              <w:tab w:val="clear" w:pos="8459"/>
              <w:tab w:val="right" w:pos="9026" w:leader="dot"/>
            </w:tabs>
            <w:rPr/>
          </w:pPr>
          <w:hyperlink w:anchor="__RefHeading___Toc2171672_3224264995">
            <w:r>
              <w:rPr>
                <w:webHidden/>
                <w:rStyle w:val="IndexLink"/>
                <w:rtl w:val="true"/>
              </w:rPr>
              <w:t xml:space="preserve">هدف آيه </w:t>
            </w:r>
            <w:r>
              <w:rPr>
                <w:rStyle w:val="IndexLink"/>
              </w:rPr>
              <w:t>36</w:t>
            </w:r>
            <w:r>
              <w:rPr>
                <w:rStyle w:val="IndexLink"/>
                <w:rtl w:val="true"/>
              </w:rPr>
              <w:t xml:space="preserve"> </w:t>
            </w:r>
            <w:r>
              <w:rPr>
                <w:rStyle w:val="IndexLink"/>
                <w:rtl w:val="true"/>
              </w:rPr>
              <w:t xml:space="preserve">تا </w:t>
            </w:r>
            <w:r>
              <w:rPr>
                <w:rStyle w:val="IndexLink"/>
              </w:rPr>
              <w:t>42</w:t>
            </w:r>
            <w:r>
              <w:rPr>
                <w:rStyle w:val="IndexLink"/>
                <w:rtl w:val="true"/>
              </w:rPr>
              <w:t xml:space="preserve"> </w:t>
            </w:r>
            <w:r>
              <w:rPr>
                <w:rStyle w:val="IndexLink"/>
                <w:rtl w:val="true"/>
              </w:rPr>
              <w:t>سوره نساء</w:t>
            </w:r>
            <w:r>
              <w:rPr>
                <w:rStyle w:val="IndexLink"/>
                <w:rtl w:val="true"/>
              </w:rPr>
              <w:tab/>
            </w:r>
            <w:r>
              <w:rPr>
                <w:rStyle w:val="IndexLink"/>
              </w:rPr>
              <w:t>112</w:t>
            </w:r>
          </w:hyperlink>
        </w:p>
        <w:p>
          <w:pPr>
            <w:pStyle w:val="Contents3"/>
            <w:tabs>
              <w:tab w:val="clear" w:pos="8459"/>
              <w:tab w:val="right" w:pos="9026" w:leader="dot"/>
            </w:tabs>
            <w:rPr/>
          </w:pPr>
          <w:hyperlink w:anchor="__RefHeading___Toc2171674_3224264995">
            <w:r>
              <w:rPr>
                <w:webHidden/>
                <w:rStyle w:val="IndexLink"/>
                <w:rtl w:val="true"/>
              </w:rPr>
              <w:t>تشويق مسلمين به احسان و انفاق در راه خدا</w:t>
            </w:r>
            <w:r>
              <w:rPr>
                <w:rStyle w:val="IndexLink"/>
                <w:rtl w:val="true"/>
              </w:rPr>
              <w:tab/>
            </w:r>
            <w:r>
              <w:rPr>
                <w:rStyle w:val="IndexLink"/>
              </w:rPr>
              <w:t>112</w:t>
            </w:r>
          </w:hyperlink>
        </w:p>
        <w:p>
          <w:pPr>
            <w:pStyle w:val="Contents3"/>
            <w:tabs>
              <w:tab w:val="clear" w:pos="8459"/>
              <w:tab w:val="right" w:pos="9026" w:leader="dot"/>
            </w:tabs>
            <w:rPr/>
          </w:pPr>
          <w:hyperlink w:anchor="__RefHeading___Toc2171676_3224264995">
            <w:r>
              <w:rPr>
                <w:webHidden/>
                <w:rStyle w:val="IndexLink"/>
                <w:rtl w:val="true"/>
              </w:rPr>
              <w:t xml:space="preserve">هدف آيه </w:t>
            </w:r>
            <w:r>
              <w:rPr>
                <w:rStyle w:val="IndexLink"/>
              </w:rPr>
              <w:t>43</w:t>
            </w:r>
            <w:r>
              <w:rPr>
                <w:rStyle w:val="IndexLink"/>
                <w:rtl w:val="true"/>
              </w:rPr>
              <w:t xml:space="preserve"> </w:t>
            </w:r>
            <w:r>
              <w:rPr>
                <w:rStyle w:val="IndexLink"/>
                <w:rtl w:val="true"/>
              </w:rPr>
              <w:t>سوره نساء</w:t>
            </w:r>
            <w:r>
              <w:rPr>
                <w:rStyle w:val="IndexLink"/>
                <w:rtl w:val="true"/>
              </w:rPr>
              <w:tab/>
            </w:r>
            <w:r>
              <w:rPr>
                <w:rStyle w:val="IndexLink"/>
              </w:rPr>
              <w:t>113</w:t>
            </w:r>
          </w:hyperlink>
        </w:p>
        <w:p>
          <w:pPr>
            <w:pStyle w:val="Contents3"/>
            <w:tabs>
              <w:tab w:val="clear" w:pos="8459"/>
              <w:tab w:val="right" w:pos="9026" w:leader="dot"/>
            </w:tabs>
            <w:rPr/>
          </w:pPr>
          <w:hyperlink w:anchor="__RefHeading___Toc2171678_3224264995">
            <w:r>
              <w:rPr>
                <w:webHidden/>
                <w:rStyle w:val="IndexLink"/>
                <w:rtl w:val="true"/>
              </w:rPr>
              <w:t>نهي از نماز در حال مستي، و بيان حكم تيمم</w:t>
            </w:r>
            <w:r>
              <w:rPr>
                <w:rStyle w:val="IndexLink"/>
                <w:rtl w:val="true"/>
              </w:rPr>
              <w:tab/>
            </w:r>
            <w:r>
              <w:rPr>
                <w:rStyle w:val="IndexLink"/>
              </w:rPr>
              <w:t>113</w:t>
            </w:r>
          </w:hyperlink>
        </w:p>
        <w:p>
          <w:pPr>
            <w:pStyle w:val="Contents3"/>
            <w:tabs>
              <w:tab w:val="clear" w:pos="8459"/>
              <w:tab w:val="right" w:pos="9026" w:leader="dot"/>
            </w:tabs>
            <w:rPr/>
          </w:pPr>
          <w:hyperlink w:anchor="__RefHeading___Toc2171680_3224264995">
            <w:r>
              <w:rPr>
                <w:webHidden/>
                <w:rStyle w:val="IndexLink"/>
                <w:rtl w:val="true"/>
              </w:rPr>
              <w:t xml:space="preserve">هدف آيه </w:t>
            </w:r>
            <w:r>
              <w:rPr>
                <w:rStyle w:val="IndexLink"/>
              </w:rPr>
              <w:t>44</w:t>
            </w:r>
            <w:r>
              <w:rPr>
                <w:rStyle w:val="IndexLink"/>
                <w:rtl w:val="true"/>
              </w:rPr>
              <w:t xml:space="preserve"> </w:t>
            </w:r>
            <w:r>
              <w:rPr>
                <w:rStyle w:val="IndexLink"/>
                <w:rtl w:val="true"/>
              </w:rPr>
              <w:t xml:space="preserve">تا </w:t>
            </w:r>
            <w:r>
              <w:rPr>
                <w:rStyle w:val="IndexLink"/>
              </w:rPr>
              <w:t>58</w:t>
            </w:r>
            <w:r>
              <w:rPr>
                <w:rStyle w:val="IndexLink"/>
                <w:rtl w:val="true"/>
              </w:rPr>
              <w:t xml:space="preserve"> </w:t>
            </w:r>
            <w:r>
              <w:rPr>
                <w:rStyle w:val="IndexLink"/>
                <w:rtl w:val="true"/>
              </w:rPr>
              <w:t>سوره نساء</w:t>
            </w:r>
            <w:r>
              <w:rPr>
                <w:rStyle w:val="IndexLink"/>
                <w:rtl w:val="true"/>
              </w:rPr>
              <w:tab/>
            </w:r>
            <w:r>
              <w:rPr>
                <w:rStyle w:val="IndexLink"/>
              </w:rPr>
              <w:t>113</w:t>
            </w:r>
          </w:hyperlink>
        </w:p>
        <w:p>
          <w:pPr>
            <w:pStyle w:val="Contents3"/>
            <w:tabs>
              <w:tab w:val="clear" w:pos="8459"/>
              <w:tab w:val="right" w:pos="9026" w:leader="dot"/>
            </w:tabs>
            <w:rPr/>
          </w:pPr>
          <w:hyperlink w:anchor="__RefHeading___Toc2171682_3224264995">
            <w:r>
              <w:rPr>
                <w:webHidden/>
                <w:rStyle w:val="IndexLink"/>
                <w:rtl w:val="true"/>
              </w:rPr>
              <w:t>شرح فتنه هاي يهود براي انحراف مسلمانان و جلوگيري از انفاق</w:t>
            </w:r>
            <w:r>
              <w:rPr>
                <w:rStyle w:val="IndexLink"/>
                <w:rtl w:val="true"/>
              </w:rPr>
              <w:tab/>
            </w:r>
            <w:r>
              <w:rPr>
                <w:rStyle w:val="IndexLink"/>
              </w:rPr>
              <w:t>113</w:t>
            </w:r>
          </w:hyperlink>
        </w:p>
        <w:p>
          <w:pPr>
            <w:pStyle w:val="Contents3"/>
            <w:tabs>
              <w:tab w:val="clear" w:pos="8459"/>
              <w:tab w:val="right" w:pos="9026" w:leader="dot"/>
            </w:tabs>
            <w:rPr/>
          </w:pPr>
          <w:hyperlink w:anchor="__RefHeading___Toc2171684_3224264995">
            <w:r>
              <w:rPr>
                <w:webHidden/>
                <w:rStyle w:val="IndexLink"/>
                <w:rtl w:val="true"/>
              </w:rPr>
              <w:t xml:space="preserve">هدف آيه </w:t>
            </w:r>
            <w:r>
              <w:rPr>
                <w:rStyle w:val="IndexLink"/>
              </w:rPr>
              <w:t>59</w:t>
            </w:r>
            <w:r>
              <w:rPr>
                <w:rStyle w:val="IndexLink"/>
                <w:rtl w:val="true"/>
              </w:rPr>
              <w:t xml:space="preserve"> </w:t>
            </w:r>
            <w:r>
              <w:rPr>
                <w:rStyle w:val="IndexLink"/>
                <w:rtl w:val="true"/>
              </w:rPr>
              <w:t xml:space="preserve">تا </w:t>
            </w:r>
            <w:r>
              <w:rPr>
                <w:rStyle w:val="IndexLink"/>
              </w:rPr>
              <w:t>70</w:t>
            </w:r>
            <w:r>
              <w:rPr>
                <w:rStyle w:val="IndexLink"/>
                <w:rtl w:val="true"/>
              </w:rPr>
              <w:t xml:space="preserve"> </w:t>
            </w:r>
            <w:r>
              <w:rPr>
                <w:rStyle w:val="IndexLink"/>
                <w:rtl w:val="true"/>
              </w:rPr>
              <w:t>سوره نساء</w:t>
            </w:r>
            <w:r>
              <w:rPr>
                <w:rStyle w:val="IndexLink"/>
                <w:rtl w:val="true"/>
              </w:rPr>
              <w:tab/>
            </w:r>
            <w:r>
              <w:rPr>
                <w:rStyle w:val="IndexLink"/>
              </w:rPr>
              <w:t>114</w:t>
            </w:r>
          </w:hyperlink>
        </w:p>
        <w:p>
          <w:pPr>
            <w:pStyle w:val="Contents3"/>
            <w:tabs>
              <w:tab w:val="clear" w:pos="8459"/>
              <w:tab w:val="right" w:pos="9026" w:leader="dot"/>
            </w:tabs>
            <w:rPr/>
          </w:pPr>
          <w:hyperlink w:anchor="__RefHeading___Toc2171686_3224264995">
            <w:r>
              <w:rPr>
                <w:webHidden/>
                <w:rStyle w:val="IndexLink"/>
                <w:rtl w:val="true"/>
              </w:rPr>
              <w:t>دعوت به اطاعت خدا و رسول و اولي الامر و تجهيز مسلمين براي جهاد</w:t>
            </w:r>
            <w:r>
              <w:rPr>
                <w:rStyle w:val="IndexLink"/>
                <w:rtl w:val="true"/>
              </w:rPr>
              <w:tab/>
            </w:r>
            <w:r>
              <w:rPr>
                <w:rStyle w:val="IndexLink"/>
              </w:rPr>
              <w:t>114</w:t>
            </w:r>
          </w:hyperlink>
        </w:p>
        <w:p>
          <w:pPr>
            <w:pStyle w:val="Contents3"/>
            <w:tabs>
              <w:tab w:val="clear" w:pos="8459"/>
              <w:tab w:val="right" w:pos="9026" w:leader="dot"/>
            </w:tabs>
            <w:rPr/>
          </w:pPr>
          <w:hyperlink w:anchor="__RefHeading___Toc2171688_3224264995">
            <w:r>
              <w:rPr>
                <w:webHidden/>
                <w:rStyle w:val="IndexLink"/>
                <w:rtl w:val="true"/>
              </w:rPr>
              <w:t xml:space="preserve">هدف آيه </w:t>
            </w:r>
            <w:r>
              <w:rPr>
                <w:rStyle w:val="IndexLink"/>
              </w:rPr>
              <w:t>71</w:t>
            </w:r>
            <w:r>
              <w:rPr>
                <w:rStyle w:val="IndexLink"/>
                <w:rtl w:val="true"/>
              </w:rPr>
              <w:t xml:space="preserve"> </w:t>
            </w:r>
            <w:r>
              <w:rPr>
                <w:rStyle w:val="IndexLink"/>
                <w:rtl w:val="true"/>
              </w:rPr>
              <w:t xml:space="preserve">تا </w:t>
            </w:r>
            <w:r>
              <w:rPr>
                <w:rStyle w:val="IndexLink"/>
              </w:rPr>
              <w:t>76</w:t>
            </w:r>
            <w:r>
              <w:rPr>
                <w:rStyle w:val="IndexLink"/>
                <w:rtl w:val="true"/>
              </w:rPr>
              <w:t xml:space="preserve"> </w:t>
            </w:r>
            <w:r>
              <w:rPr>
                <w:rStyle w:val="IndexLink"/>
                <w:rtl w:val="true"/>
              </w:rPr>
              <w:t>سوره نساء</w:t>
            </w:r>
            <w:r>
              <w:rPr>
                <w:rStyle w:val="IndexLink"/>
                <w:rtl w:val="true"/>
              </w:rPr>
              <w:tab/>
            </w:r>
            <w:r>
              <w:rPr>
                <w:rStyle w:val="IndexLink"/>
              </w:rPr>
              <w:t>114</w:t>
            </w:r>
          </w:hyperlink>
        </w:p>
        <w:p>
          <w:pPr>
            <w:pStyle w:val="Contents3"/>
            <w:tabs>
              <w:tab w:val="clear" w:pos="8459"/>
              <w:tab w:val="right" w:pos="9026" w:leader="dot"/>
            </w:tabs>
            <w:rPr/>
          </w:pPr>
          <w:hyperlink w:anchor="__RefHeading___Toc2171690_3224264995">
            <w:r>
              <w:rPr>
                <w:webHidden/>
                <w:rStyle w:val="IndexLink"/>
                <w:rtl w:val="true"/>
              </w:rPr>
              <w:t>تشويق به صبر و جهاد در راه خدا و مبارزه با فتنه انگيزي يهود</w:t>
            </w:r>
            <w:r>
              <w:rPr>
                <w:rStyle w:val="IndexLink"/>
                <w:rtl w:val="true"/>
              </w:rPr>
              <w:tab/>
            </w:r>
            <w:r>
              <w:rPr>
                <w:rStyle w:val="IndexLink"/>
              </w:rPr>
              <w:t>114</w:t>
            </w:r>
          </w:hyperlink>
        </w:p>
        <w:p>
          <w:pPr>
            <w:pStyle w:val="Contents3"/>
            <w:tabs>
              <w:tab w:val="clear" w:pos="8459"/>
              <w:tab w:val="right" w:pos="9026" w:leader="dot"/>
            </w:tabs>
            <w:rPr/>
          </w:pPr>
          <w:hyperlink w:anchor="__RefHeading___Toc2171692_3224264995">
            <w:r>
              <w:rPr>
                <w:webHidden/>
                <w:rStyle w:val="IndexLink"/>
                <w:rtl w:val="true"/>
              </w:rPr>
              <w:t xml:space="preserve">هدف آيه </w:t>
            </w:r>
            <w:r>
              <w:rPr>
                <w:rStyle w:val="IndexLink"/>
              </w:rPr>
              <w:t>77</w:t>
            </w:r>
            <w:r>
              <w:rPr>
                <w:rStyle w:val="IndexLink"/>
                <w:rtl w:val="true"/>
              </w:rPr>
              <w:t xml:space="preserve"> </w:t>
            </w:r>
            <w:r>
              <w:rPr>
                <w:rStyle w:val="IndexLink"/>
                <w:rtl w:val="true"/>
              </w:rPr>
              <w:t xml:space="preserve">تا </w:t>
            </w:r>
            <w:r>
              <w:rPr>
                <w:rStyle w:val="IndexLink"/>
              </w:rPr>
              <w:t>80</w:t>
            </w:r>
            <w:r>
              <w:rPr>
                <w:rStyle w:val="IndexLink"/>
                <w:rtl w:val="true"/>
              </w:rPr>
              <w:t xml:space="preserve"> </w:t>
            </w:r>
            <w:r>
              <w:rPr>
                <w:rStyle w:val="IndexLink"/>
                <w:rtl w:val="true"/>
              </w:rPr>
              <w:t>سوره نساء</w:t>
            </w:r>
            <w:r>
              <w:rPr>
                <w:rStyle w:val="IndexLink"/>
                <w:rtl w:val="true"/>
              </w:rPr>
              <w:tab/>
            </w:r>
            <w:r>
              <w:rPr>
                <w:rStyle w:val="IndexLink"/>
              </w:rPr>
              <w:t>115</w:t>
            </w:r>
          </w:hyperlink>
        </w:p>
        <w:p>
          <w:pPr>
            <w:pStyle w:val="Contents3"/>
            <w:tabs>
              <w:tab w:val="clear" w:pos="8459"/>
              <w:tab w:val="right" w:pos="9026" w:leader="dot"/>
            </w:tabs>
            <w:rPr/>
          </w:pPr>
          <w:hyperlink w:anchor="__RefHeading___Toc2171694_3224264995">
            <w:r>
              <w:rPr>
                <w:webHidden/>
                <w:rStyle w:val="IndexLink"/>
                <w:rtl w:val="true"/>
              </w:rPr>
              <w:t>ملامت رفتار سست ايمانها در برخورد با فرمان جهاد</w:t>
            </w:r>
            <w:r>
              <w:rPr>
                <w:rStyle w:val="IndexLink"/>
                <w:rtl w:val="true"/>
              </w:rPr>
              <w:tab/>
            </w:r>
            <w:r>
              <w:rPr>
                <w:rStyle w:val="IndexLink"/>
              </w:rPr>
              <w:t>115</w:t>
            </w:r>
          </w:hyperlink>
        </w:p>
        <w:p>
          <w:pPr>
            <w:pStyle w:val="Contents3"/>
            <w:tabs>
              <w:tab w:val="clear" w:pos="8459"/>
              <w:tab w:val="right" w:pos="9026" w:leader="dot"/>
            </w:tabs>
            <w:rPr/>
          </w:pPr>
          <w:hyperlink w:anchor="__RefHeading___Toc2171696_3224264995">
            <w:r>
              <w:rPr>
                <w:webHidden/>
                <w:rStyle w:val="IndexLink"/>
                <w:rtl w:val="true"/>
              </w:rPr>
              <w:t xml:space="preserve">هدف آيه </w:t>
            </w:r>
            <w:r>
              <w:rPr>
                <w:rStyle w:val="IndexLink"/>
              </w:rPr>
              <w:t>81</w:t>
            </w:r>
            <w:r>
              <w:rPr>
                <w:rStyle w:val="IndexLink"/>
                <w:rtl w:val="true"/>
              </w:rPr>
              <w:t xml:space="preserve"> </w:t>
            </w:r>
            <w:r>
              <w:rPr>
                <w:rStyle w:val="IndexLink"/>
                <w:rtl w:val="true"/>
              </w:rPr>
              <w:t xml:space="preserve">تا </w:t>
            </w:r>
            <w:r>
              <w:rPr>
                <w:rStyle w:val="IndexLink"/>
              </w:rPr>
              <w:t>84</w:t>
            </w:r>
            <w:r>
              <w:rPr>
                <w:rStyle w:val="IndexLink"/>
                <w:rtl w:val="true"/>
              </w:rPr>
              <w:t xml:space="preserve"> </w:t>
            </w:r>
            <w:r>
              <w:rPr>
                <w:rStyle w:val="IndexLink"/>
                <w:rtl w:val="true"/>
              </w:rPr>
              <w:t>سوره نساء</w:t>
            </w:r>
            <w:r>
              <w:rPr>
                <w:rStyle w:val="IndexLink"/>
                <w:rtl w:val="true"/>
              </w:rPr>
              <w:tab/>
            </w:r>
            <w:r>
              <w:rPr>
                <w:rStyle w:val="IndexLink"/>
              </w:rPr>
              <w:t>115</w:t>
            </w:r>
          </w:hyperlink>
        </w:p>
        <w:p>
          <w:pPr>
            <w:pStyle w:val="Contents3"/>
            <w:tabs>
              <w:tab w:val="clear" w:pos="8459"/>
              <w:tab w:val="right" w:pos="9026" w:leader="dot"/>
            </w:tabs>
            <w:rPr/>
          </w:pPr>
          <w:hyperlink w:anchor="__RefHeading___Toc2171698_3224264995">
            <w:r>
              <w:rPr>
                <w:webHidden/>
                <w:rStyle w:val="IndexLink"/>
                <w:rtl w:val="true"/>
              </w:rPr>
              <w:t>اندرز براي تقويت مسلمانان سست ايمان</w:t>
            </w:r>
            <w:r>
              <w:rPr>
                <w:rStyle w:val="IndexLink"/>
                <w:rtl w:val="true"/>
              </w:rPr>
              <w:tab/>
            </w:r>
            <w:r>
              <w:rPr>
                <w:rStyle w:val="IndexLink"/>
              </w:rPr>
              <w:t>115</w:t>
            </w:r>
          </w:hyperlink>
        </w:p>
        <w:p>
          <w:pPr>
            <w:pStyle w:val="Contents3"/>
            <w:tabs>
              <w:tab w:val="clear" w:pos="8459"/>
              <w:tab w:val="right" w:pos="9026" w:leader="dot"/>
            </w:tabs>
            <w:rPr/>
          </w:pPr>
          <w:hyperlink w:anchor="__RefHeading___Toc2171700_3224264995">
            <w:r>
              <w:rPr>
                <w:webHidden/>
                <w:rStyle w:val="IndexLink"/>
                <w:rtl w:val="true"/>
              </w:rPr>
              <w:t xml:space="preserve">هدف آيه </w:t>
            </w:r>
            <w:r>
              <w:rPr>
                <w:rStyle w:val="IndexLink"/>
              </w:rPr>
              <w:t>85</w:t>
            </w:r>
            <w:r>
              <w:rPr>
                <w:rStyle w:val="IndexLink"/>
                <w:rtl w:val="true"/>
              </w:rPr>
              <w:t xml:space="preserve"> </w:t>
            </w:r>
            <w:r>
              <w:rPr>
                <w:rStyle w:val="IndexLink"/>
                <w:rtl w:val="true"/>
              </w:rPr>
              <w:t xml:space="preserve">تا </w:t>
            </w:r>
            <w:r>
              <w:rPr>
                <w:rStyle w:val="IndexLink"/>
              </w:rPr>
              <w:t>91</w:t>
            </w:r>
            <w:r>
              <w:rPr>
                <w:rStyle w:val="IndexLink"/>
                <w:rtl w:val="true"/>
              </w:rPr>
              <w:t xml:space="preserve"> </w:t>
            </w:r>
            <w:r>
              <w:rPr>
                <w:rStyle w:val="IndexLink"/>
                <w:rtl w:val="true"/>
              </w:rPr>
              <w:t>سوره نساء</w:t>
            </w:r>
            <w:r>
              <w:rPr>
                <w:rStyle w:val="IndexLink"/>
                <w:rtl w:val="true"/>
              </w:rPr>
              <w:tab/>
            </w:r>
            <w:r>
              <w:rPr>
                <w:rStyle w:val="IndexLink"/>
              </w:rPr>
              <w:t>115</w:t>
            </w:r>
          </w:hyperlink>
        </w:p>
        <w:p>
          <w:pPr>
            <w:pStyle w:val="Contents3"/>
            <w:tabs>
              <w:tab w:val="clear" w:pos="8459"/>
              <w:tab w:val="right" w:pos="9026" w:leader="dot"/>
            </w:tabs>
            <w:rPr/>
          </w:pPr>
          <w:hyperlink w:anchor="__RefHeading___Toc2171702_3224264995">
            <w:r>
              <w:rPr>
                <w:webHidden/>
                <w:rStyle w:val="IndexLink"/>
                <w:rtl w:val="true"/>
              </w:rPr>
              <w:t>دستور قتال با مشركين دو چهره و منافق</w:t>
            </w:r>
            <w:r>
              <w:rPr>
                <w:rStyle w:val="IndexLink"/>
                <w:rtl w:val="true"/>
              </w:rPr>
              <w:tab/>
            </w:r>
            <w:r>
              <w:rPr>
                <w:rStyle w:val="IndexLink"/>
              </w:rPr>
              <w:t>116</w:t>
            </w:r>
          </w:hyperlink>
        </w:p>
        <w:p>
          <w:pPr>
            <w:pStyle w:val="Contents3"/>
            <w:tabs>
              <w:tab w:val="clear" w:pos="8459"/>
              <w:tab w:val="right" w:pos="9026" w:leader="dot"/>
            </w:tabs>
            <w:rPr/>
          </w:pPr>
          <w:hyperlink w:anchor="__RefHeading___Toc2171704_3224264995">
            <w:r>
              <w:rPr>
                <w:webHidden/>
                <w:rStyle w:val="IndexLink"/>
                <w:rtl w:val="true"/>
              </w:rPr>
              <w:t xml:space="preserve">هدف آيه </w:t>
            </w:r>
            <w:r>
              <w:rPr>
                <w:rStyle w:val="IndexLink"/>
              </w:rPr>
              <w:t>92</w:t>
            </w:r>
            <w:r>
              <w:rPr>
                <w:rStyle w:val="IndexLink"/>
                <w:rtl w:val="true"/>
              </w:rPr>
              <w:t xml:space="preserve"> </w:t>
            </w:r>
            <w:r>
              <w:rPr>
                <w:rStyle w:val="IndexLink"/>
                <w:rtl w:val="true"/>
              </w:rPr>
              <w:t xml:space="preserve">تا </w:t>
            </w:r>
            <w:r>
              <w:rPr>
                <w:rStyle w:val="IndexLink"/>
              </w:rPr>
              <w:t>94</w:t>
            </w:r>
            <w:r>
              <w:rPr>
                <w:rStyle w:val="IndexLink"/>
                <w:rtl w:val="true"/>
              </w:rPr>
              <w:t xml:space="preserve"> </w:t>
            </w:r>
            <w:r>
              <w:rPr>
                <w:rStyle w:val="IndexLink"/>
                <w:rtl w:val="true"/>
              </w:rPr>
              <w:t>سوره نساء</w:t>
            </w:r>
            <w:r>
              <w:rPr>
                <w:rStyle w:val="IndexLink"/>
                <w:rtl w:val="true"/>
              </w:rPr>
              <w:tab/>
            </w:r>
            <w:r>
              <w:rPr>
                <w:rStyle w:val="IndexLink"/>
              </w:rPr>
              <w:t>116</w:t>
            </w:r>
          </w:hyperlink>
        </w:p>
        <w:p>
          <w:pPr>
            <w:pStyle w:val="Contents3"/>
            <w:tabs>
              <w:tab w:val="clear" w:pos="8459"/>
              <w:tab w:val="right" w:pos="9026" w:leader="dot"/>
            </w:tabs>
            <w:rPr/>
          </w:pPr>
          <w:hyperlink w:anchor="__RefHeading___Toc2171706_3224264995">
            <w:r>
              <w:rPr>
                <w:webHidden/>
                <w:rStyle w:val="IndexLink"/>
                <w:rtl w:val="true"/>
              </w:rPr>
              <w:t>نهي تشريعي قتل عمد</w:t>
            </w:r>
            <w:r>
              <w:rPr>
                <w:rStyle w:val="IndexLink"/>
                <w:rtl w:val="true"/>
              </w:rPr>
              <w:tab/>
            </w:r>
            <w:r>
              <w:rPr>
                <w:rStyle w:val="IndexLink"/>
              </w:rPr>
              <w:t>116</w:t>
            </w:r>
          </w:hyperlink>
        </w:p>
        <w:p>
          <w:pPr>
            <w:pStyle w:val="Contents3"/>
            <w:tabs>
              <w:tab w:val="clear" w:pos="8459"/>
              <w:tab w:val="right" w:pos="9026" w:leader="dot"/>
            </w:tabs>
            <w:rPr/>
          </w:pPr>
          <w:hyperlink w:anchor="__RefHeading___Toc2171708_3224264995">
            <w:r>
              <w:rPr>
                <w:webHidden/>
                <w:rStyle w:val="IndexLink"/>
                <w:rtl w:val="true"/>
              </w:rPr>
              <w:t xml:space="preserve">هدف آيه </w:t>
            </w:r>
            <w:r>
              <w:rPr>
                <w:rStyle w:val="IndexLink"/>
              </w:rPr>
              <w:t>95</w:t>
            </w:r>
            <w:r>
              <w:rPr>
                <w:rStyle w:val="IndexLink"/>
                <w:rtl w:val="true"/>
              </w:rPr>
              <w:t xml:space="preserve"> </w:t>
            </w:r>
            <w:r>
              <w:rPr>
                <w:rStyle w:val="IndexLink"/>
                <w:rtl w:val="true"/>
              </w:rPr>
              <w:t xml:space="preserve">تا </w:t>
            </w:r>
            <w:r>
              <w:rPr>
                <w:rStyle w:val="IndexLink"/>
              </w:rPr>
              <w:t>100</w:t>
            </w:r>
            <w:r>
              <w:rPr>
                <w:rStyle w:val="IndexLink"/>
                <w:rtl w:val="true"/>
              </w:rPr>
              <w:t xml:space="preserve"> </w:t>
            </w:r>
            <w:r>
              <w:rPr>
                <w:rStyle w:val="IndexLink"/>
                <w:rtl w:val="true"/>
              </w:rPr>
              <w:t>سوره نساء</w:t>
            </w:r>
            <w:r>
              <w:rPr>
                <w:rStyle w:val="IndexLink"/>
                <w:rtl w:val="true"/>
              </w:rPr>
              <w:tab/>
            </w:r>
            <w:r>
              <w:rPr>
                <w:rStyle w:val="IndexLink"/>
              </w:rPr>
              <w:t>117</w:t>
            </w:r>
          </w:hyperlink>
        </w:p>
        <w:p>
          <w:pPr>
            <w:pStyle w:val="Contents3"/>
            <w:tabs>
              <w:tab w:val="clear" w:pos="8459"/>
              <w:tab w:val="right" w:pos="9026" w:leader="dot"/>
            </w:tabs>
            <w:rPr/>
          </w:pPr>
          <w:hyperlink w:anchor="__RefHeading___Toc2171710_3224264995">
            <w:r>
              <w:rPr>
                <w:webHidden/>
                <w:rStyle w:val="IndexLink"/>
                <w:rtl w:val="true"/>
              </w:rPr>
              <w:t>تبيين درجات مجاهدين و موقعيت قاعدين</w:t>
            </w:r>
            <w:r>
              <w:rPr>
                <w:rStyle w:val="IndexLink"/>
                <w:rtl w:val="true"/>
              </w:rPr>
              <w:tab/>
            </w:r>
            <w:r>
              <w:rPr>
                <w:rStyle w:val="IndexLink"/>
              </w:rPr>
              <w:t>117</w:t>
            </w:r>
          </w:hyperlink>
        </w:p>
        <w:p>
          <w:pPr>
            <w:pStyle w:val="Contents3"/>
            <w:tabs>
              <w:tab w:val="clear" w:pos="8459"/>
              <w:tab w:val="right" w:pos="9026" w:leader="dot"/>
            </w:tabs>
            <w:rPr/>
          </w:pPr>
          <w:hyperlink w:anchor="__RefHeading___Toc2171712_3224264995">
            <w:r>
              <w:rPr>
                <w:webHidden/>
                <w:rStyle w:val="IndexLink"/>
                <w:rtl w:val="true"/>
              </w:rPr>
              <w:t xml:space="preserve">هدف آيه </w:t>
            </w:r>
            <w:r>
              <w:rPr>
                <w:rStyle w:val="IndexLink"/>
              </w:rPr>
              <w:t>101</w:t>
            </w:r>
            <w:r>
              <w:rPr>
                <w:rStyle w:val="IndexLink"/>
                <w:rtl w:val="true"/>
              </w:rPr>
              <w:t xml:space="preserve"> </w:t>
            </w:r>
            <w:r>
              <w:rPr>
                <w:rStyle w:val="IndexLink"/>
                <w:rtl w:val="true"/>
              </w:rPr>
              <w:t xml:space="preserve">تا </w:t>
            </w:r>
            <w:r>
              <w:rPr>
                <w:rStyle w:val="IndexLink"/>
              </w:rPr>
              <w:t>104</w:t>
            </w:r>
            <w:r>
              <w:rPr>
                <w:rStyle w:val="IndexLink"/>
                <w:rtl w:val="true"/>
              </w:rPr>
              <w:t xml:space="preserve"> </w:t>
            </w:r>
            <w:r>
              <w:rPr>
                <w:rStyle w:val="IndexLink"/>
                <w:rtl w:val="true"/>
              </w:rPr>
              <w:t>سوره نساء</w:t>
            </w:r>
            <w:r>
              <w:rPr>
                <w:rStyle w:val="IndexLink"/>
                <w:rtl w:val="true"/>
              </w:rPr>
              <w:tab/>
            </w:r>
            <w:r>
              <w:rPr>
                <w:rStyle w:val="IndexLink"/>
              </w:rPr>
              <w:t>117</w:t>
            </w:r>
          </w:hyperlink>
        </w:p>
        <w:p>
          <w:pPr>
            <w:pStyle w:val="Contents3"/>
            <w:tabs>
              <w:tab w:val="clear" w:pos="8459"/>
              <w:tab w:val="right" w:pos="9026" w:leader="dot"/>
            </w:tabs>
            <w:rPr/>
          </w:pPr>
          <w:hyperlink w:anchor="__RefHeading___Toc2171714_3224264995">
            <w:r>
              <w:rPr>
                <w:webHidden/>
                <w:rStyle w:val="IndexLink"/>
                <w:rtl w:val="true"/>
              </w:rPr>
              <w:t>بيان نماز خوف و احكام آن</w:t>
            </w:r>
            <w:r>
              <w:rPr>
                <w:rStyle w:val="IndexLink"/>
                <w:rtl w:val="true"/>
              </w:rPr>
              <w:tab/>
            </w:r>
            <w:r>
              <w:rPr>
                <w:rStyle w:val="IndexLink"/>
              </w:rPr>
              <w:t>117</w:t>
            </w:r>
          </w:hyperlink>
        </w:p>
        <w:p>
          <w:pPr>
            <w:pStyle w:val="Contents3"/>
            <w:tabs>
              <w:tab w:val="clear" w:pos="8459"/>
              <w:tab w:val="right" w:pos="9026" w:leader="dot"/>
            </w:tabs>
            <w:rPr/>
          </w:pPr>
          <w:hyperlink w:anchor="__RefHeading___Toc2171716_3224264995">
            <w:r>
              <w:rPr>
                <w:webHidden/>
                <w:rStyle w:val="IndexLink"/>
                <w:rtl w:val="true"/>
              </w:rPr>
              <w:t xml:space="preserve">هدف آيه </w:t>
            </w:r>
            <w:r>
              <w:rPr>
                <w:rStyle w:val="IndexLink"/>
              </w:rPr>
              <w:t>105</w:t>
            </w:r>
            <w:r>
              <w:rPr>
                <w:rStyle w:val="IndexLink"/>
                <w:rtl w:val="true"/>
              </w:rPr>
              <w:t xml:space="preserve"> </w:t>
            </w:r>
            <w:r>
              <w:rPr>
                <w:rStyle w:val="IndexLink"/>
                <w:rtl w:val="true"/>
              </w:rPr>
              <w:t xml:space="preserve">تا </w:t>
            </w:r>
            <w:r>
              <w:rPr>
                <w:rStyle w:val="IndexLink"/>
              </w:rPr>
              <w:t>126</w:t>
            </w:r>
            <w:r>
              <w:rPr>
                <w:rStyle w:val="IndexLink"/>
                <w:rtl w:val="true"/>
              </w:rPr>
              <w:t xml:space="preserve"> </w:t>
            </w:r>
            <w:r>
              <w:rPr>
                <w:rStyle w:val="IndexLink"/>
                <w:rtl w:val="true"/>
              </w:rPr>
              <w:t>سوره نساء</w:t>
            </w:r>
            <w:r>
              <w:rPr>
                <w:rStyle w:val="IndexLink"/>
                <w:rtl w:val="true"/>
              </w:rPr>
              <w:tab/>
            </w:r>
            <w:r>
              <w:rPr>
                <w:rStyle w:val="IndexLink"/>
              </w:rPr>
              <w:t>117</w:t>
            </w:r>
          </w:hyperlink>
        </w:p>
        <w:p>
          <w:pPr>
            <w:pStyle w:val="Contents3"/>
            <w:tabs>
              <w:tab w:val="clear" w:pos="8459"/>
              <w:tab w:val="right" w:pos="9026" w:leader="dot"/>
            </w:tabs>
            <w:rPr/>
          </w:pPr>
          <w:hyperlink w:anchor="__RefHeading___Toc2171718_3224264995">
            <w:r>
              <w:rPr>
                <w:webHidden/>
                <w:rStyle w:val="IndexLink"/>
                <w:rtl w:val="true"/>
              </w:rPr>
              <w:t>توصيه به عدل در داوري و قضاوت</w:t>
            </w:r>
            <w:r>
              <w:rPr>
                <w:rStyle w:val="IndexLink"/>
                <w:rtl w:val="true"/>
              </w:rPr>
              <w:tab/>
            </w:r>
            <w:r>
              <w:rPr>
                <w:rStyle w:val="IndexLink"/>
              </w:rPr>
              <w:t>117</w:t>
            </w:r>
          </w:hyperlink>
        </w:p>
        <w:p>
          <w:pPr>
            <w:pStyle w:val="Contents3"/>
            <w:tabs>
              <w:tab w:val="clear" w:pos="8459"/>
              <w:tab w:val="right" w:pos="9026" w:leader="dot"/>
            </w:tabs>
            <w:rPr/>
          </w:pPr>
          <w:hyperlink w:anchor="__RefHeading___Toc2171720_3224264995">
            <w:r>
              <w:rPr>
                <w:webHidden/>
                <w:rStyle w:val="IndexLink"/>
                <w:rtl w:val="true"/>
              </w:rPr>
              <w:t xml:space="preserve">هدف آيه </w:t>
            </w:r>
            <w:r>
              <w:rPr>
                <w:rStyle w:val="IndexLink"/>
              </w:rPr>
              <w:t>127</w:t>
            </w:r>
            <w:r>
              <w:rPr>
                <w:rStyle w:val="IndexLink"/>
                <w:rtl w:val="true"/>
              </w:rPr>
              <w:t xml:space="preserve"> </w:t>
            </w:r>
            <w:r>
              <w:rPr>
                <w:rStyle w:val="IndexLink"/>
                <w:rtl w:val="true"/>
              </w:rPr>
              <w:t xml:space="preserve">تا </w:t>
            </w:r>
            <w:r>
              <w:rPr>
                <w:rStyle w:val="IndexLink"/>
              </w:rPr>
              <w:t>134</w:t>
            </w:r>
            <w:r>
              <w:rPr>
                <w:rStyle w:val="IndexLink"/>
                <w:rtl w:val="true"/>
              </w:rPr>
              <w:t xml:space="preserve"> </w:t>
            </w:r>
            <w:r>
              <w:rPr>
                <w:rStyle w:val="IndexLink"/>
                <w:rtl w:val="true"/>
              </w:rPr>
              <w:t>سوره نساء</w:t>
            </w:r>
            <w:r>
              <w:rPr>
                <w:rStyle w:val="IndexLink"/>
                <w:rtl w:val="true"/>
              </w:rPr>
              <w:tab/>
            </w:r>
            <w:r>
              <w:rPr>
                <w:rStyle w:val="IndexLink"/>
              </w:rPr>
              <w:t>119</w:t>
            </w:r>
          </w:hyperlink>
        </w:p>
        <w:p>
          <w:pPr>
            <w:pStyle w:val="Contents3"/>
            <w:tabs>
              <w:tab w:val="clear" w:pos="8459"/>
              <w:tab w:val="right" w:pos="9026" w:leader="dot"/>
            </w:tabs>
            <w:rPr/>
          </w:pPr>
          <w:hyperlink w:anchor="__RefHeading___Toc2171722_3224264995">
            <w:r>
              <w:rPr>
                <w:webHidden/>
                <w:rStyle w:val="IndexLink"/>
                <w:rtl w:val="true"/>
              </w:rPr>
              <w:t>تاكيد بر الهي بودن احكام نازله درباره حقوق زنان و ايتام</w:t>
            </w:r>
            <w:r>
              <w:rPr>
                <w:rStyle w:val="IndexLink"/>
                <w:rtl w:val="true"/>
              </w:rPr>
              <w:tab/>
            </w:r>
            <w:r>
              <w:rPr>
                <w:rStyle w:val="IndexLink"/>
              </w:rPr>
              <w:t>119</w:t>
            </w:r>
          </w:hyperlink>
        </w:p>
        <w:p>
          <w:pPr>
            <w:pStyle w:val="Contents3"/>
            <w:tabs>
              <w:tab w:val="clear" w:pos="8459"/>
              <w:tab w:val="right" w:pos="9026" w:leader="dot"/>
            </w:tabs>
            <w:rPr/>
          </w:pPr>
          <w:hyperlink w:anchor="__RefHeading___Toc2171724_3224264995">
            <w:r>
              <w:rPr>
                <w:webHidden/>
                <w:rStyle w:val="IndexLink"/>
                <w:rtl w:val="true"/>
              </w:rPr>
              <w:t xml:space="preserve">هدف آيه </w:t>
            </w:r>
            <w:r>
              <w:rPr>
                <w:rStyle w:val="IndexLink"/>
              </w:rPr>
              <w:t>135</w:t>
            </w:r>
            <w:r>
              <w:rPr>
                <w:rStyle w:val="IndexLink"/>
                <w:rtl w:val="true"/>
              </w:rPr>
              <w:t xml:space="preserve"> </w:t>
            </w:r>
            <w:r>
              <w:rPr>
                <w:rStyle w:val="IndexLink"/>
                <w:rtl w:val="true"/>
              </w:rPr>
              <w:t>سوره نساء</w:t>
            </w:r>
            <w:r>
              <w:rPr>
                <w:rStyle w:val="IndexLink"/>
                <w:rtl w:val="true"/>
              </w:rPr>
              <w:tab/>
            </w:r>
            <w:r>
              <w:rPr>
                <w:rStyle w:val="IndexLink"/>
              </w:rPr>
              <w:t>119</w:t>
            </w:r>
          </w:hyperlink>
        </w:p>
        <w:p>
          <w:pPr>
            <w:pStyle w:val="Contents3"/>
            <w:tabs>
              <w:tab w:val="clear" w:pos="8459"/>
              <w:tab w:val="right" w:pos="9026" w:leader="dot"/>
            </w:tabs>
            <w:rPr/>
          </w:pPr>
          <w:hyperlink w:anchor="__RefHeading___Toc2171726_3224264995">
            <w:r>
              <w:rPr>
                <w:webHidden/>
                <w:rStyle w:val="IndexLink"/>
                <w:rtl w:val="true"/>
              </w:rPr>
              <w:t>بيان حكم اداي شهادت با قيام به عدل</w:t>
            </w:r>
            <w:r>
              <w:rPr>
                <w:rStyle w:val="IndexLink"/>
                <w:rtl w:val="true"/>
              </w:rPr>
              <w:tab/>
            </w:r>
            <w:r>
              <w:rPr>
                <w:rStyle w:val="IndexLink"/>
              </w:rPr>
              <w:t>120</w:t>
            </w:r>
          </w:hyperlink>
        </w:p>
        <w:p>
          <w:pPr>
            <w:pStyle w:val="Contents3"/>
            <w:tabs>
              <w:tab w:val="clear" w:pos="8459"/>
              <w:tab w:val="right" w:pos="9026" w:leader="dot"/>
            </w:tabs>
            <w:rPr/>
          </w:pPr>
          <w:hyperlink w:anchor="__RefHeading___Toc2171728_3224264995">
            <w:r>
              <w:rPr>
                <w:webHidden/>
                <w:rStyle w:val="IndexLink"/>
                <w:rtl w:val="true"/>
              </w:rPr>
              <w:t xml:space="preserve">هدف آيه </w:t>
            </w:r>
            <w:r>
              <w:rPr>
                <w:rStyle w:val="IndexLink"/>
              </w:rPr>
              <w:t>136</w:t>
            </w:r>
            <w:r>
              <w:rPr>
                <w:rStyle w:val="IndexLink"/>
                <w:rtl w:val="true"/>
              </w:rPr>
              <w:t xml:space="preserve"> </w:t>
            </w:r>
            <w:r>
              <w:rPr>
                <w:rStyle w:val="IndexLink"/>
                <w:rtl w:val="true"/>
              </w:rPr>
              <w:t xml:space="preserve">تا </w:t>
            </w:r>
            <w:r>
              <w:rPr>
                <w:rStyle w:val="IndexLink"/>
              </w:rPr>
              <w:t>147</w:t>
            </w:r>
            <w:r>
              <w:rPr>
                <w:rStyle w:val="IndexLink"/>
                <w:rtl w:val="true"/>
              </w:rPr>
              <w:t xml:space="preserve"> </w:t>
            </w:r>
            <w:r>
              <w:rPr>
                <w:rStyle w:val="IndexLink"/>
                <w:rtl w:val="true"/>
              </w:rPr>
              <w:t>سوره نساء</w:t>
            </w:r>
            <w:r>
              <w:rPr>
                <w:rStyle w:val="IndexLink"/>
                <w:rtl w:val="true"/>
              </w:rPr>
              <w:tab/>
            </w:r>
            <w:r>
              <w:rPr>
                <w:rStyle w:val="IndexLink"/>
              </w:rPr>
              <w:t>120</w:t>
            </w:r>
          </w:hyperlink>
        </w:p>
        <w:p>
          <w:pPr>
            <w:pStyle w:val="Contents3"/>
            <w:tabs>
              <w:tab w:val="clear" w:pos="8459"/>
              <w:tab w:val="right" w:pos="9026" w:leader="dot"/>
            </w:tabs>
            <w:rPr/>
          </w:pPr>
          <w:hyperlink w:anchor="__RefHeading___Toc2171730_3224264995">
            <w:r>
              <w:rPr>
                <w:webHidden/>
                <w:rStyle w:val="IndexLink"/>
                <w:rtl w:val="true"/>
              </w:rPr>
              <w:t>بيان الزامي بودن ايمان به جميع معارف الهي</w:t>
            </w:r>
            <w:r>
              <w:rPr>
                <w:rStyle w:val="IndexLink"/>
                <w:rtl w:val="true"/>
              </w:rPr>
              <w:tab/>
            </w:r>
            <w:r>
              <w:rPr>
                <w:rStyle w:val="IndexLink"/>
              </w:rPr>
              <w:t>120</w:t>
            </w:r>
          </w:hyperlink>
        </w:p>
        <w:p>
          <w:pPr>
            <w:pStyle w:val="Contents3"/>
            <w:tabs>
              <w:tab w:val="clear" w:pos="8459"/>
              <w:tab w:val="right" w:pos="9026" w:leader="dot"/>
            </w:tabs>
            <w:rPr/>
          </w:pPr>
          <w:hyperlink w:anchor="__RefHeading___Toc2171732_3224264995">
            <w:r>
              <w:rPr>
                <w:webHidden/>
                <w:rStyle w:val="IndexLink"/>
                <w:rtl w:val="true"/>
              </w:rPr>
              <w:t xml:space="preserve">هدف آيه </w:t>
            </w:r>
            <w:r>
              <w:rPr>
                <w:rStyle w:val="IndexLink"/>
              </w:rPr>
              <w:t>148</w:t>
            </w:r>
            <w:r>
              <w:rPr>
                <w:rStyle w:val="IndexLink"/>
                <w:rtl w:val="true"/>
              </w:rPr>
              <w:t xml:space="preserve"> </w:t>
            </w:r>
            <w:r>
              <w:rPr>
                <w:rStyle w:val="IndexLink"/>
                <w:rtl w:val="true"/>
              </w:rPr>
              <w:t xml:space="preserve">تا </w:t>
            </w:r>
            <w:r>
              <w:rPr>
                <w:rStyle w:val="IndexLink"/>
              </w:rPr>
              <w:t>149</w:t>
            </w:r>
            <w:r>
              <w:rPr>
                <w:rStyle w:val="IndexLink"/>
                <w:rtl w:val="true"/>
              </w:rPr>
              <w:t xml:space="preserve"> </w:t>
            </w:r>
            <w:r>
              <w:rPr>
                <w:rStyle w:val="IndexLink"/>
                <w:rtl w:val="true"/>
              </w:rPr>
              <w:t>سوره نساء</w:t>
            </w:r>
            <w:r>
              <w:rPr>
                <w:rStyle w:val="IndexLink"/>
                <w:rtl w:val="true"/>
              </w:rPr>
              <w:tab/>
            </w:r>
            <w:r>
              <w:rPr>
                <w:rStyle w:val="IndexLink"/>
              </w:rPr>
              <w:t>121</w:t>
            </w:r>
          </w:hyperlink>
        </w:p>
        <w:p>
          <w:pPr>
            <w:pStyle w:val="Contents3"/>
            <w:tabs>
              <w:tab w:val="clear" w:pos="8459"/>
              <w:tab w:val="right" w:pos="9026" w:leader="dot"/>
            </w:tabs>
            <w:rPr/>
          </w:pPr>
          <w:hyperlink w:anchor="__RefHeading___Toc2171734_3224264995">
            <w:r>
              <w:rPr>
                <w:webHidden/>
                <w:rStyle w:val="IndexLink"/>
                <w:rtl w:val="true"/>
              </w:rPr>
              <w:t>نهي از زشت كلامي و بددهاني مگر براي ظلم شدگان</w:t>
            </w:r>
            <w:r>
              <w:rPr>
                <w:rStyle w:val="IndexLink"/>
                <w:rtl w:val="true"/>
              </w:rPr>
              <w:tab/>
            </w:r>
            <w:r>
              <w:rPr>
                <w:rStyle w:val="IndexLink"/>
              </w:rPr>
              <w:t>121</w:t>
            </w:r>
          </w:hyperlink>
        </w:p>
        <w:p>
          <w:pPr>
            <w:pStyle w:val="Contents3"/>
            <w:tabs>
              <w:tab w:val="clear" w:pos="8459"/>
              <w:tab w:val="right" w:pos="9026" w:leader="dot"/>
            </w:tabs>
            <w:rPr/>
          </w:pPr>
          <w:hyperlink w:anchor="__RefHeading___Toc2171736_3224264995">
            <w:r>
              <w:rPr>
                <w:webHidden/>
                <w:rStyle w:val="IndexLink"/>
                <w:rtl w:val="true"/>
              </w:rPr>
              <w:t xml:space="preserve">هدف آيه </w:t>
            </w:r>
            <w:r>
              <w:rPr>
                <w:rStyle w:val="IndexLink"/>
              </w:rPr>
              <w:t>150</w:t>
            </w:r>
            <w:r>
              <w:rPr>
                <w:rStyle w:val="IndexLink"/>
                <w:rtl w:val="true"/>
              </w:rPr>
              <w:t xml:space="preserve"> </w:t>
            </w:r>
            <w:r>
              <w:rPr>
                <w:rStyle w:val="IndexLink"/>
                <w:rtl w:val="true"/>
              </w:rPr>
              <w:t xml:space="preserve">تا </w:t>
            </w:r>
            <w:r>
              <w:rPr>
                <w:rStyle w:val="IndexLink"/>
              </w:rPr>
              <w:t>152</w:t>
            </w:r>
            <w:r>
              <w:rPr>
                <w:rStyle w:val="IndexLink"/>
                <w:rtl w:val="true"/>
              </w:rPr>
              <w:t xml:space="preserve"> </w:t>
            </w:r>
            <w:r>
              <w:rPr>
                <w:rStyle w:val="IndexLink"/>
                <w:rtl w:val="true"/>
              </w:rPr>
              <w:t>سوره نساء</w:t>
            </w:r>
            <w:r>
              <w:rPr>
                <w:rStyle w:val="IndexLink"/>
                <w:rtl w:val="true"/>
              </w:rPr>
              <w:tab/>
            </w:r>
            <w:r>
              <w:rPr>
                <w:rStyle w:val="IndexLink"/>
              </w:rPr>
              <w:t>121</w:t>
            </w:r>
          </w:hyperlink>
        </w:p>
        <w:p>
          <w:pPr>
            <w:pStyle w:val="Contents3"/>
            <w:tabs>
              <w:tab w:val="clear" w:pos="8459"/>
              <w:tab w:val="right" w:pos="9026" w:leader="dot"/>
            </w:tabs>
            <w:rPr/>
          </w:pPr>
          <w:hyperlink w:anchor="__RefHeading___Toc2171738_3224264995">
            <w:r>
              <w:rPr>
                <w:webHidden/>
                <w:rStyle w:val="IndexLink"/>
                <w:rtl w:val="true"/>
              </w:rPr>
              <w:t>بيان حقيقت كفر يهود و نصاري</w:t>
            </w:r>
            <w:r>
              <w:rPr>
                <w:rStyle w:val="IndexLink"/>
                <w:rtl w:val="true"/>
              </w:rPr>
              <w:tab/>
            </w:r>
            <w:r>
              <w:rPr>
                <w:rStyle w:val="IndexLink"/>
              </w:rPr>
              <w:t>121</w:t>
            </w:r>
          </w:hyperlink>
        </w:p>
        <w:p>
          <w:pPr>
            <w:pStyle w:val="Contents3"/>
            <w:tabs>
              <w:tab w:val="clear" w:pos="8459"/>
              <w:tab w:val="right" w:pos="9026" w:leader="dot"/>
            </w:tabs>
            <w:rPr/>
          </w:pPr>
          <w:hyperlink w:anchor="__RefHeading___Toc2171740_3224264995">
            <w:r>
              <w:rPr>
                <w:webHidden/>
                <w:rStyle w:val="IndexLink"/>
                <w:rtl w:val="true"/>
              </w:rPr>
              <w:t xml:space="preserve">هدف آيه </w:t>
            </w:r>
            <w:r>
              <w:rPr>
                <w:rStyle w:val="IndexLink"/>
              </w:rPr>
              <w:t>153</w:t>
            </w:r>
            <w:r>
              <w:rPr>
                <w:rStyle w:val="IndexLink"/>
                <w:rtl w:val="true"/>
              </w:rPr>
              <w:t xml:space="preserve"> </w:t>
            </w:r>
            <w:r>
              <w:rPr>
                <w:rStyle w:val="IndexLink"/>
                <w:rtl w:val="true"/>
              </w:rPr>
              <w:t xml:space="preserve">تا </w:t>
            </w:r>
            <w:r>
              <w:rPr>
                <w:rStyle w:val="IndexLink"/>
              </w:rPr>
              <w:t>169</w:t>
            </w:r>
            <w:r>
              <w:rPr>
                <w:rStyle w:val="IndexLink"/>
                <w:rtl w:val="true"/>
              </w:rPr>
              <w:t xml:space="preserve"> </w:t>
            </w:r>
            <w:r>
              <w:rPr>
                <w:rStyle w:val="IndexLink"/>
                <w:rtl w:val="true"/>
              </w:rPr>
              <w:t>سوره نساء</w:t>
            </w:r>
            <w:r>
              <w:rPr>
                <w:rStyle w:val="IndexLink"/>
                <w:rtl w:val="true"/>
              </w:rPr>
              <w:tab/>
            </w:r>
            <w:r>
              <w:rPr>
                <w:rStyle w:val="IndexLink"/>
              </w:rPr>
              <w:t>122</w:t>
            </w:r>
          </w:hyperlink>
        </w:p>
        <w:p>
          <w:pPr>
            <w:pStyle w:val="Contents3"/>
            <w:tabs>
              <w:tab w:val="clear" w:pos="8459"/>
              <w:tab w:val="right" w:pos="9026" w:leader="dot"/>
            </w:tabs>
            <w:rPr/>
          </w:pPr>
          <w:hyperlink w:anchor="__RefHeading___Toc2171742_3224264995">
            <w:r>
              <w:rPr>
                <w:webHidden/>
                <w:rStyle w:val="IndexLink"/>
                <w:rtl w:val="true"/>
              </w:rPr>
              <w:t>بيان ادعاها و ظلم هاي يهود</w:t>
            </w:r>
            <w:r>
              <w:rPr>
                <w:rStyle w:val="IndexLink"/>
                <w:rtl w:val="true"/>
              </w:rPr>
              <w:tab/>
            </w:r>
            <w:r>
              <w:rPr>
                <w:rStyle w:val="IndexLink"/>
              </w:rPr>
              <w:t>122</w:t>
            </w:r>
          </w:hyperlink>
        </w:p>
        <w:p>
          <w:pPr>
            <w:pStyle w:val="Contents3"/>
            <w:tabs>
              <w:tab w:val="clear" w:pos="8459"/>
              <w:tab w:val="right" w:pos="9026" w:leader="dot"/>
            </w:tabs>
            <w:rPr/>
          </w:pPr>
          <w:hyperlink w:anchor="__RefHeading___Toc2171744_3224264995">
            <w:r>
              <w:rPr>
                <w:webHidden/>
                <w:rStyle w:val="IndexLink"/>
                <w:rtl w:val="true"/>
              </w:rPr>
              <w:t xml:space="preserve">هدف آيه </w:t>
            </w:r>
            <w:r>
              <w:rPr>
                <w:rStyle w:val="IndexLink"/>
              </w:rPr>
              <w:t>170</w:t>
            </w:r>
            <w:r>
              <w:rPr>
                <w:rStyle w:val="IndexLink"/>
                <w:rtl w:val="true"/>
              </w:rPr>
              <w:t xml:space="preserve"> </w:t>
            </w:r>
            <w:r>
              <w:rPr>
                <w:rStyle w:val="IndexLink"/>
                <w:rtl w:val="true"/>
              </w:rPr>
              <w:t xml:space="preserve">تا </w:t>
            </w:r>
            <w:r>
              <w:rPr>
                <w:rStyle w:val="IndexLink"/>
              </w:rPr>
              <w:t>175</w:t>
            </w:r>
            <w:r>
              <w:rPr>
                <w:rStyle w:val="IndexLink"/>
                <w:rtl w:val="true"/>
              </w:rPr>
              <w:t xml:space="preserve"> </w:t>
            </w:r>
            <w:r>
              <w:rPr>
                <w:rStyle w:val="IndexLink"/>
                <w:rtl w:val="true"/>
              </w:rPr>
              <w:t>سوره نساء</w:t>
            </w:r>
            <w:r>
              <w:rPr>
                <w:rStyle w:val="IndexLink"/>
                <w:rtl w:val="true"/>
              </w:rPr>
              <w:tab/>
            </w:r>
            <w:r>
              <w:rPr>
                <w:rStyle w:val="IndexLink"/>
              </w:rPr>
              <w:t>122</w:t>
            </w:r>
          </w:hyperlink>
        </w:p>
        <w:p>
          <w:pPr>
            <w:pStyle w:val="Contents3"/>
            <w:tabs>
              <w:tab w:val="clear" w:pos="8459"/>
              <w:tab w:val="right" w:pos="9026" w:leader="dot"/>
            </w:tabs>
            <w:rPr/>
          </w:pPr>
          <w:hyperlink w:anchor="__RefHeading___Toc2171746_3224264995">
            <w:r>
              <w:rPr>
                <w:webHidden/>
                <w:rStyle w:val="IndexLink"/>
                <w:rtl w:val="true"/>
              </w:rPr>
              <w:t>دعوت جامعه بشري براي ايمان به قرآن و رسول الله</w:t>
            </w:r>
            <w:r>
              <w:rPr>
                <w:rStyle w:val="IndexLink"/>
                <w:rtl w:val="true"/>
              </w:rPr>
              <w:t>«</w:t>
            </w:r>
            <w:r>
              <w:rPr>
                <w:rStyle w:val="IndexLink"/>
                <w:rtl w:val="true"/>
              </w:rPr>
              <w:t>ص</w:t>
            </w:r>
            <w:r>
              <w:rPr>
                <w:rStyle w:val="IndexLink"/>
                <w:rtl w:val="true"/>
              </w:rPr>
              <w:t>»</w:t>
              <w:tab/>
            </w:r>
            <w:r>
              <w:rPr>
                <w:rStyle w:val="IndexLink"/>
              </w:rPr>
              <w:t>122</w:t>
            </w:r>
          </w:hyperlink>
        </w:p>
        <w:p>
          <w:pPr>
            <w:pStyle w:val="Contents3"/>
            <w:tabs>
              <w:tab w:val="clear" w:pos="8459"/>
              <w:tab w:val="right" w:pos="9026" w:leader="dot"/>
            </w:tabs>
            <w:rPr/>
          </w:pPr>
          <w:hyperlink w:anchor="__RefHeading___Toc2171748_3224264995">
            <w:r>
              <w:rPr>
                <w:webHidden/>
                <w:rStyle w:val="IndexLink"/>
                <w:rtl w:val="true"/>
              </w:rPr>
              <w:t xml:space="preserve">هدف آيه </w:t>
            </w:r>
            <w:r>
              <w:rPr>
                <w:rStyle w:val="IndexLink"/>
              </w:rPr>
              <w:t>176</w:t>
            </w:r>
            <w:r>
              <w:rPr>
                <w:rStyle w:val="IndexLink"/>
                <w:rtl w:val="true"/>
              </w:rPr>
              <w:t xml:space="preserve"> </w:t>
            </w:r>
            <w:r>
              <w:rPr>
                <w:rStyle w:val="IndexLink"/>
                <w:rtl w:val="true"/>
              </w:rPr>
              <w:t>سوره نساء</w:t>
            </w:r>
            <w:r>
              <w:rPr>
                <w:rStyle w:val="IndexLink"/>
                <w:rtl w:val="true"/>
              </w:rPr>
              <w:tab/>
            </w:r>
            <w:r>
              <w:rPr>
                <w:rStyle w:val="IndexLink"/>
              </w:rPr>
              <w:t>123</w:t>
            </w:r>
          </w:hyperlink>
        </w:p>
        <w:p>
          <w:pPr>
            <w:pStyle w:val="Contents3"/>
            <w:tabs>
              <w:tab w:val="clear" w:pos="8459"/>
              <w:tab w:val="right" w:pos="9026" w:leader="dot"/>
            </w:tabs>
            <w:rPr/>
          </w:pPr>
          <w:hyperlink w:anchor="__RefHeading___Toc2171750_3224264995">
            <w:r>
              <w:rPr>
                <w:webHidden/>
                <w:rStyle w:val="IndexLink"/>
                <w:rtl w:val="true"/>
              </w:rPr>
              <w:t>بيان سهم كلاله</w:t>
            </w:r>
            <w:r>
              <w:rPr>
                <w:rStyle w:val="IndexLink"/>
                <w:rtl w:val="true"/>
              </w:rPr>
              <w:tab/>
            </w:r>
            <w:r>
              <w:rPr>
                <w:rStyle w:val="IndexLink"/>
              </w:rPr>
              <w:t>123</w:t>
            </w:r>
          </w:hyperlink>
        </w:p>
        <w:p>
          <w:pPr>
            <w:pStyle w:val="Contents3"/>
            <w:tabs>
              <w:tab w:val="clear" w:pos="8459"/>
              <w:tab w:val="right" w:pos="9026" w:leader="dot"/>
            </w:tabs>
            <w:rPr/>
          </w:pPr>
          <w:hyperlink w:anchor="__RefHeading___Toc2171752_3224264995">
            <w:r>
              <w:rPr>
                <w:webHidden/>
                <w:rStyle w:val="IndexLink"/>
                <w:rtl w:val="true"/>
              </w:rPr>
              <w:t>هدف و فلسفه نزول سوره مائده</w:t>
            </w:r>
            <w:r>
              <w:rPr>
                <w:rStyle w:val="IndexLink"/>
                <w:rtl w:val="true"/>
              </w:rPr>
              <w:tab/>
            </w:r>
            <w:r>
              <w:rPr>
                <w:rStyle w:val="IndexLink"/>
              </w:rPr>
              <w:t>123</w:t>
            </w:r>
          </w:hyperlink>
        </w:p>
        <w:p>
          <w:pPr>
            <w:pStyle w:val="Contents3"/>
            <w:tabs>
              <w:tab w:val="clear" w:pos="8459"/>
              <w:tab w:val="right" w:pos="9026" w:leader="dot"/>
            </w:tabs>
            <w:rPr/>
          </w:pPr>
          <w:hyperlink w:anchor="__RefHeading___Toc2171754_3224264995">
            <w:r>
              <w:rPr>
                <w:webHidden/>
                <w:rStyle w:val="IndexLink"/>
                <w:rtl w:val="true"/>
              </w:rPr>
              <w:t>دعوت به وفاي عهدها، پايداري در پيمانها، و نهي از نقض ميثاقها</w:t>
            </w:r>
            <w:r>
              <w:rPr>
                <w:rStyle w:val="IndexLink"/>
                <w:rtl w:val="true"/>
              </w:rPr>
              <w:tab/>
            </w:r>
            <w:r>
              <w:rPr>
                <w:rStyle w:val="IndexLink"/>
              </w:rPr>
              <w:t>123</w:t>
            </w:r>
          </w:hyperlink>
        </w:p>
        <w:p>
          <w:pPr>
            <w:pStyle w:val="Contents3"/>
            <w:tabs>
              <w:tab w:val="clear" w:pos="8459"/>
              <w:tab w:val="right" w:pos="9026" w:leader="dot"/>
            </w:tabs>
            <w:rPr/>
          </w:pPr>
          <w:hyperlink w:anchor="__RefHeading___Toc2171756_3224264995">
            <w:r>
              <w:rPr>
                <w:webHidden/>
                <w:rStyle w:val="IndexLink"/>
                <w:rtl w:val="true"/>
              </w:rPr>
              <w:t xml:space="preserve">هدف آيه </w:t>
            </w:r>
            <w:r>
              <w:rPr>
                <w:rStyle w:val="IndexLink"/>
              </w:rPr>
              <w:t>4</w:t>
            </w:r>
            <w:r>
              <w:rPr>
                <w:rStyle w:val="IndexLink"/>
                <w:rtl w:val="true"/>
              </w:rPr>
              <w:t xml:space="preserve"> </w:t>
            </w:r>
            <w:r>
              <w:rPr>
                <w:rStyle w:val="IndexLink"/>
                <w:rtl w:val="true"/>
              </w:rPr>
              <w:t xml:space="preserve">و </w:t>
            </w:r>
            <w:r>
              <w:rPr>
                <w:rStyle w:val="IndexLink"/>
              </w:rPr>
              <w:t>5</w:t>
            </w:r>
            <w:r>
              <w:rPr>
                <w:rStyle w:val="IndexLink"/>
                <w:rtl w:val="true"/>
              </w:rPr>
              <w:t xml:space="preserve"> </w:t>
            </w:r>
            <w:r>
              <w:rPr>
                <w:rStyle w:val="IndexLink"/>
                <w:rtl w:val="true"/>
              </w:rPr>
              <w:t>سوره مائده</w:t>
            </w:r>
            <w:r>
              <w:rPr>
                <w:rStyle w:val="IndexLink"/>
                <w:rtl w:val="true"/>
              </w:rPr>
              <w:tab/>
            </w:r>
            <w:r>
              <w:rPr>
                <w:rStyle w:val="IndexLink"/>
              </w:rPr>
              <w:t>124</w:t>
            </w:r>
          </w:hyperlink>
        </w:p>
        <w:p>
          <w:pPr>
            <w:pStyle w:val="Contents3"/>
            <w:tabs>
              <w:tab w:val="clear" w:pos="8459"/>
              <w:tab w:val="right" w:pos="9026" w:leader="dot"/>
            </w:tabs>
            <w:rPr/>
          </w:pPr>
          <w:hyperlink w:anchor="__RefHeading___Toc2171758_3224264995">
            <w:r>
              <w:rPr>
                <w:webHidden/>
                <w:rStyle w:val="IndexLink"/>
                <w:rtl w:val="true"/>
              </w:rPr>
              <w:t>بيان ضابطه‌اى كلى براى تشخيص حلال از حرام</w:t>
            </w:r>
            <w:r>
              <w:rPr>
                <w:rStyle w:val="IndexLink"/>
                <w:rtl w:val="true"/>
              </w:rPr>
              <w:tab/>
            </w:r>
            <w:r>
              <w:rPr>
                <w:rStyle w:val="IndexLink"/>
              </w:rPr>
              <w:t>124</w:t>
            </w:r>
          </w:hyperlink>
        </w:p>
        <w:p>
          <w:pPr>
            <w:pStyle w:val="Contents3"/>
            <w:tabs>
              <w:tab w:val="clear" w:pos="8459"/>
              <w:tab w:val="right" w:pos="9026" w:leader="dot"/>
            </w:tabs>
            <w:rPr/>
          </w:pPr>
          <w:hyperlink w:anchor="__RefHeading___Toc2171760_3224264995">
            <w:r>
              <w:rPr>
                <w:webHidden/>
                <w:rStyle w:val="IndexLink"/>
                <w:rtl w:val="true"/>
              </w:rPr>
              <w:t xml:space="preserve">هدف آيه </w:t>
            </w:r>
            <w:r>
              <w:rPr>
                <w:rStyle w:val="IndexLink"/>
              </w:rPr>
              <w:t>6</w:t>
            </w:r>
            <w:r>
              <w:rPr>
                <w:rStyle w:val="IndexLink"/>
                <w:rtl w:val="true"/>
              </w:rPr>
              <w:t xml:space="preserve"> </w:t>
            </w:r>
            <w:r>
              <w:rPr>
                <w:rStyle w:val="IndexLink"/>
                <w:rtl w:val="true"/>
              </w:rPr>
              <w:t xml:space="preserve">و </w:t>
            </w:r>
            <w:r>
              <w:rPr>
                <w:rStyle w:val="IndexLink"/>
              </w:rPr>
              <w:t>7</w:t>
            </w:r>
            <w:r>
              <w:rPr>
                <w:rStyle w:val="IndexLink"/>
                <w:rtl w:val="true"/>
              </w:rPr>
              <w:t xml:space="preserve"> </w:t>
            </w:r>
            <w:r>
              <w:rPr>
                <w:rStyle w:val="IndexLink"/>
                <w:rtl w:val="true"/>
              </w:rPr>
              <w:t>سوره مائده</w:t>
            </w:r>
            <w:r>
              <w:rPr>
                <w:rStyle w:val="IndexLink"/>
                <w:rtl w:val="true"/>
              </w:rPr>
              <w:tab/>
            </w:r>
            <w:r>
              <w:rPr>
                <w:rStyle w:val="IndexLink"/>
              </w:rPr>
              <w:t>125</w:t>
            </w:r>
          </w:hyperlink>
        </w:p>
        <w:p>
          <w:pPr>
            <w:pStyle w:val="Contents3"/>
            <w:tabs>
              <w:tab w:val="clear" w:pos="8459"/>
              <w:tab w:val="right" w:pos="9026" w:leader="dot"/>
            </w:tabs>
            <w:rPr/>
          </w:pPr>
          <w:hyperlink w:anchor="__RefHeading___Toc2171762_3224264995">
            <w:r>
              <w:rPr>
                <w:webHidden/>
                <w:rStyle w:val="IndexLink"/>
                <w:rtl w:val="true"/>
              </w:rPr>
              <w:t>بيان حكم طهارت‌هاى سه‌گانه</w:t>
            </w:r>
            <w:r>
              <w:rPr>
                <w:rStyle w:val="IndexLink"/>
                <w:rtl w:val="true"/>
              </w:rPr>
              <w:tab/>
            </w:r>
            <w:r>
              <w:rPr>
                <w:rStyle w:val="IndexLink"/>
              </w:rPr>
              <w:t>125</w:t>
            </w:r>
          </w:hyperlink>
        </w:p>
        <w:p>
          <w:pPr>
            <w:pStyle w:val="Contents3"/>
            <w:tabs>
              <w:tab w:val="clear" w:pos="8459"/>
              <w:tab w:val="right" w:pos="9026" w:leader="dot"/>
            </w:tabs>
            <w:rPr/>
          </w:pPr>
          <w:hyperlink w:anchor="__RefHeading___Toc2171764_3224264995">
            <w:r>
              <w:rPr>
                <w:webHidden/>
                <w:rStyle w:val="IndexLink"/>
                <w:rtl w:val="true"/>
              </w:rPr>
              <w:t xml:space="preserve">هدف آيه </w:t>
            </w:r>
            <w:r>
              <w:rPr>
                <w:rStyle w:val="IndexLink"/>
              </w:rPr>
              <w:t>8</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مائده</w:t>
            </w:r>
            <w:r>
              <w:rPr>
                <w:rStyle w:val="IndexLink"/>
                <w:rtl w:val="true"/>
              </w:rPr>
              <w:tab/>
            </w:r>
            <w:r>
              <w:rPr>
                <w:rStyle w:val="IndexLink"/>
              </w:rPr>
              <w:t>125</w:t>
            </w:r>
          </w:hyperlink>
        </w:p>
        <w:p>
          <w:pPr>
            <w:pStyle w:val="Contents3"/>
            <w:tabs>
              <w:tab w:val="clear" w:pos="8459"/>
              <w:tab w:val="right" w:pos="9026" w:leader="dot"/>
            </w:tabs>
            <w:rPr/>
          </w:pPr>
          <w:hyperlink w:anchor="__RefHeading___Toc2171766_3224264995">
            <w:r>
              <w:rPr>
                <w:webHidden/>
                <w:rStyle w:val="IndexLink"/>
                <w:rtl w:val="true"/>
              </w:rPr>
              <w:t>بيان كلياتى از امور مهم دنيائى و آخرتى ، فردى و اجتماعى مومنين</w:t>
            </w:r>
            <w:r>
              <w:rPr>
                <w:rStyle w:val="IndexLink"/>
                <w:rtl w:val="true"/>
              </w:rPr>
              <w:tab/>
            </w:r>
            <w:r>
              <w:rPr>
                <w:rStyle w:val="IndexLink"/>
              </w:rPr>
              <w:t>125</w:t>
            </w:r>
          </w:hyperlink>
        </w:p>
        <w:p>
          <w:pPr>
            <w:pStyle w:val="Contents3"/>
            <w:tabs>
              <w:tab w:val="clear" w:pos="8459"/>
              <w:tab w:val="right" w:pos="9026" w:leader="dot"/>
            </w:tabs>
            <w:rPr/>
          </w:pPr>
          <w:hyperlink w:anchor="__RefHeading___Toc217176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19</w:t>
            </w:r>
            <w:r>
              <w:rPr>
                <w:rStyle w:val="IndexLink"/>
                <w:rtl w:val="true"/>
              </w:rPr>
              <w:t xml:space="preserve"> </w:t>
            </w:r>
            <w:r>
              <w:rPr>
                <w:rStyle w:val="IndexLink"/>
                <w:rtl w:val="true"/>
              </w:rPr>
              <w:t>سوره مائده</w:t>
            </w:r>
            <w:r>
              <w:rPr>
                <w:rStyle w:val="IndexLink"/>
                <w:rtl w:val="true"/>
              </w:rPr>
              <w:tab/>
            </w:r>
            <w:r>
              <w:rPr>
                <w:rStyle w:val="IndexLink"/>
              </w:rPr>
              <w:t>125</w:t>
            </w:r>
          </w:hyperlink>
        </w:p>
        <w:p>
          <w:pPr>
            <w:pStyle w:val="Contents3"/>
            <w:tabs>
              <w:tab w:val="clear" w:pos="8459"/>
              <w:tab w:val="right" w:pos="9026" w:leader="dot"/>
            </w:tabs>
            <w:rPr/>
          </w:pPr>
          <w:hyperlink w:anchor="__RefHeading___Toc2171770_3224264995">
            <w:r>
              <w:rPr>
                <w:webHidden/>
                <w:rStyle w:val="IndexLink"/>
                <w:rtl w:val="true"/>
              </w:rPr>
              <w:t>دعوت اهل كتاب به پيروي از رسول الله و قرآن</w:t>
            </w:r>
            <w:r>
              <w:rPr>
                <w:rStyle w:val="IndexLink"/>
                <w:rtl w:val="true"/>
              </w:rPr>
              <w:tab/>
            </w:r>
            <w:r>
              <w:rPr>
                <w:rStyle w:val="IndexLink"/>
              </w:rPr>
              <w:t>125</w:t>
            </w:r>
          </w:hyperlink>
        </w:p>
        <w:p>
          <w:pPr>
            <w:pStyle w:val="Contents3"/>
            <w:tabs>
              <w:tab w:val="clear" w:pos="8459"/>
              <w:tab w:val="right" w:pos="9026" w:leader="dot"/>
            </w:tabs>
            <w:rPr/>
          </w:pPr>
          <w:hyperlink w:anchor="__RefHeading___Toc2171772_3224264995">
            <w:r>
              <w:rPr>
                <w:webHidden/>
                <w:rStyle w:val="IndexLink"/>
                <w:rtl w:val="true"/>
              </w:rPr>
              <w:t>هدف آيه</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مائده</w:t>
            </w:r>
            <w:r>
              <w:rPr>
                <w:rStyle w:val="IndexLink"/>
                <w:rtl w:val="true"/>
              </w:rPr>
              <w:tab/>
            </w:r>
            <w:r>
              <w:rPr>
                <w:rStyle w:val="IndexLink"/>
              </w:rPr>
              <w:t>126</w:t>
            </w:r>
          </w:hyperlink>
        </w:p>
        <w:p>
          <w:pPr>
            <w:pStyle w:val="Contents3"/>
            <w:tabs>
              <w:tab w:val="clear" w:pos="8459"/>
              <w:tab w:val="right" w:pos="9026" w:leader="dot"/>
            </w:tabs>
            <w:rPr/>
          </w:pPr>
          <w:hyperlink w:anchor="__RefHeading___Toc2171774_3224264995">
            <w:r>
              <w:rPr>
                <w:webHidden/>
                <w:rStyle w:val="IndexLink"/>
                <w:rtl w:val="true"/>
              </w:rPr>
              <w:t>بيان نقض ميثاق يهود و گرفتاري آنها به سرگرداني و عذاب تيه</w:t>
            </w:r>
            <w:r>
              <w:rPr>
                <w:rStyle w:val="IndexLink"/>
                <w:rtl w:val="true"/>
              </w:rPr>
              <w:tab/>
            </w:r>
            <w:r>
              <w:rPr>
                <w:rStyle w:val="IndexLink"/>
              </w:rPr>
              <w:t>126</w:t>
            </w:r>
          </w:hyperlink>
        </w:p>
        <w:p>
          <w:pPr>
            <w:pStyle w:val="Contents3"/>
            <w:tabs>
              <w:tab w:val="clear" w:pos="8459"/>
              <w:tab w:val="right" w:pos="9026" w:leader="dot"/>
            </w:tabs>
            <w:rPr/>
          </w:pPr>
          <w:hyperlink w:anchor="__RefHeading___Toc2171776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32</w:t>
            </w:r>
            <w:r>
              <w:rPr>
                <w:rStyle w:val="IndexLink"/>
                <w:rtl w:val="true"/>
              </w:rPr>
              <w:t xml:space="preserve"> </w:t>
            </w:r>
            <w:r>
              <w:rPr>
                <w:rStyle w:val="IndexLink"/>
                <w:rtl w:val="true"/>
              </w:rPr>
              <w:t>سوره مائده</w:t>
            </w:r>
            <w:r>
              <w:rPr>
                <w:rStyle w:val="IndexLink"/>
                <w:rtl w:val="true"/>
              </w:rPr>
              <w:tab/>
            </w:r>
            <w:r>
              <w:rPr>
                <w:rStyle w:val="IndexLink"/>
              </w:rPr>
              <w:t>126</w:t>
            </w:r>
          </w:hyperlink>
        </w:p>
        <w:p>
          <w:pPr>
            <w:pStyle w:val="Contents3"/>
            <w:tabs>
              <w:tab w:val="clear" w:pos="8459"/>
              <w:tab w:val="right" w:pos="9026" w:leader="dot"/>
            </w:tabs>
            <w:rPr/>
          </w:pPr>
          <w:hyperlink w:anchor="__RefHeading___Toc2171778_3224264995">
            <w:r>
              <w:rPr>
                <w:webHidden/>
                <w:rStyle w:val="IndexLink"/>
                <w:rtl w:val="true"/>
              </w:rPr>
              <w:t>بيان جنايات حسد و داستان پسران آدم</w:t>
            </w:r>
            <w:r>
              <w:rPr>
                <w:rStyle w:val="IndexLink"/>
                <w:rtl w:val="true"/>
              </w:rPr>
              <w:tab/>
            </w:r>
            <w:r>
              <w:rPr>
                <w:rStyle w:val="IndexLink"/>
              </w:rPr>
              <w:t>126</w:t>
            </w:r>
          </w:hyperlink>
        </w:p>
        <w:p>
          <w:pPr>
            <w:pStyle w:val="Contents3"/>
            <w:tabs>
              <w:tab w:val="clear" w:pos="8459"/>
              <w:tab w:val="right" w:pos="9026" w:leader="dot"/>
            </w:tabs>
            <w:rPr/>
          </w:pPr>
          <w:hyperlink w:anchor="__RefHeading___Toc2171780_3224264995">
            <w:r>
              <w:rPr>
                <w:webHidden/>
                <w:rStyle w:val="IndexLink"/>
                <w:rtl w:val="true"/>
              </w:rPr>
              <w:t xml:space="preserve">هدف آيه </w:t>
            </w:r>
            <w:r>
              <w:rPr>
                <w:rStyle w:val="IndexLink"/>
              </w:rPr>
              <w:t>33</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مائده</w:t>
            </w:r>
            <w:r>
              <w:rPr>
                <w:rStyle w:val="IndexLink"/>
                <w:rtl w:val="true"/>
              </w:rPr>
              <w:tab/>
            </w:r>
            <w:r>
              <w:rPr>
                <w:rStyle w:val="IndexLink"/>
              </w:rPr>
              <w:t>127</w:t>
            </w:r>
          </w:hyperlink>
        </w:p>
        <w:p>
          <w:pPr>
            <w:pStyle w:val="Contents3"/>
            <w:tabs>
              <w:tab w:val="clear" w:pos="8459"/>
              <w:tab w:val="right" w:pos="9026" w:leader="dot"/>
            </w:tabs>
            <w:rPr/>
          </w:pPr>
          <w:hyperlink w:anchor="__RefHeading___Toc2171782_3224264995">
            <w:r>
              <w:rPr>
                <w:webHidden/>
                <w:rStyle w:val="IndexLink"/>
                <w:rtl w:val="true"/>
              </w:rPr>
              <w:t>بيان حد شرعي مفسدين و دزدان</w:t>
            </w:r>
            <w:r>
              <w:rPr>
                <w:rStyle w:val="IndexLink"/>
                <w:rtl w:val="true"/>
              </w:rPr>
              <w:tab/>
            </w:r>
            <w:r>
              <w:rPr>
                <w:rStyle w:val="IndexLink"/>
              </w:rPr>
              <w:t>127</w:t>
            </w:r>
          </w:hyperlink>
        </w:p>
        <w:p>
          <w:pPr>
            <w:pStyle w:val="Contents3"/>
            <w:tabs>
              <w:tab w:val="clear" w:pos="8459"/>
              <w:tab w:val="right" w:pos="9026" w:leader="dot"/>
            </w:tabs>
            <w:rPr/>
          </w:pPr>
          <w:hyperlink w:anchor="__RefHeading___Toc2171784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 xml:space="preserve"> </w:t>
            </w:r>
            <w:r>
              <w:rPr>
                <w:rStyle w:val="IndexLink"/>
                <w:rtl w:val="true"/>
              </w:rPr>
              <w:t>سوره مائده</w:t>
            </w:r>
            <w:r>
              <w:rPr>
                <w:rStyle w:val="IndexLink"/>
                <w:rtl w:val="true"/>
              </w:rPr>
              <w:tab/>
            </w:r>
            <w:r>
              <w:rPr>
                <w:rStyle w:val="IndexLink"/>
              </w:rPr>
              <w:t>127</w:t>
            </w:r>
          </w:hyperlink>
        </w:p>
        <w:p>
          <w:pPr>
            <w:pStyle w:val="Contents3"/>
            <w:tabs>
              <w:tab w:val="clear" w:pos="8459"/>
              <w:tab w:val="right" w:pos="9026" w:leader="dot"/>
            </w:tabs>
            <w:rPr/>
          </w:pPr>
          <w:hyperlink w:anchor="__RefHeading___Toc2171786_3224264995">
            <w:r>
              <w:rPr>
                <w:webHidden/>
                <w:rStyle w:val="IndexLink"/>
                <w:rtl w:val="true"/>
              </w:rPr>
              <w:t xml:space="preserve">دستورالعمل حكميت و قضاوتهاي رسول الله </w:t>
            </w:r>
            <w:r>
              <w:rPr>
                <w:rStyle w:val="IndexLink"/>
                <w:rtl w:val="true"/>
              </w:rPr>
              <w:t>«</w:t>
            </w:r>
            <w:r>
              <w:rPr>
                <w:rStyle w:val="IndexLink"/>
                <w:rtl w:val="true"/>
              </w:rPr>
              <w:t>ص</w:t>
            </w:r>
            <w:r>
              <w:rPr>
                <w:rStyle w:val="IndexLink"/>
                <w:rtl w:val="true"/>
              </w:rPr>
              <w:t>»</w:t>
              <w:tab/>
            </w:r>
            <w:r>
              <w:rPr>
                <w:rStyle w:val="IndexLink"/>
              </w:rPr>
              <w:t>127</w:t>
            </w:r>
          </w:hyperlink>
        </w:p>
        <w:p>
          <w:pPr>
            <w:pStyle w:val="Contents3"/>
            <w:tabs>
              <w:tab w:val="clear" w:pos="8459"/>
              <w:tab w:val="right" w:pos="9026" w:leader="dot"/>
            </w:tabs>
            <w:rPr/>
          </w:pPr>
          <w:hyperlink w:anchor="__RefHeading___Toc2171788_3224264995">
            <w:r>
              <w:rPr>
                <w:webHidden/>
                <w:rStyle w:val="IndexLink"/>
                <w:rtl w:val="true"/>
              </w:rPr>
              <w:t xml:space="preserve">هدف آيه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 xml:space="preserve"> </w:t>
            </w:r>
            <w:r>
              <w:rPr>
                <w:rStyle w:val="IndexLink"/>
                <w:rtl w:val="true"/>
              </w:rPr>
              <w:t>سوره مائده</w:t>
            </w:r>
            <w:r>
              <w:rPr>
                <w:rStyle w:val="IndexLink"/>
                <w:rtl w:val="true"/>
              </w:rPr>
              <w:tab/>
            </w:r>
            <w:r>
              <w:rPr>
                <w:rStyle w:val="IndexLink"/>
              </w:rPr>
              <w:t>128</w:t>
            </w:r>
          </w:hyperlink>
        </w:p>
        <w:p>
          <w:pPr>
            <w:pStyle w:val="Contents3"/>
            <w:tabs>
              <w:tab w:val="clear" w:pos="8459"/>
              <w:tab w:val="right" w:pos="9026" w:leader="dot"/>
            </w:tabs>
            <w:rPr/>
          </w:pPr>
          <w:hyperlink w:anchor="__RefHeading___Toc2171790_3224264995">
            <w:r>
              <w:rPr>
                <w:webHidden/>
                <w:rStyle w:val="IndexLink"/>
                <w:rtl w:val="true"/>
              </w:rPr>
              <w:t>نهي و تهديد شديد خدا درباره دوستي با اهل كتاب</w:t>
            </w:r>
            <w:r>
              <w:rPr>
                <w:rStyle w:val="IndexLink"/>
                <w:rtl w:val="true"/>
              </w:rPr>
              <w:tab/>
            </w:r>
            <w:r>
              <w:rPr>
                <w:rStyle w:val="IndexLink"/>
              </w:rPr>
              <w:t>128</w:t>
            </w:r>
          </w:hyperlink>
        </w:p>
        <w:p>
          <w:pPr>
            <w:pStyle w:val="Contents3"/>
            <w:tabs>
              <w:tab w:val="clear" w:pos="8459"/>
              <w:tab w:val="right" w:pos="9026" w:leader="dot"/>
            </w:tabs>
            <w:rPr/>
          </w:pPr>
          <w:hyperlink w:anchor="__RefHeading___Toc2171792_3224264995">
            <w:r>
              <w:rPr>
                <w:webHidden/>
                <w:rStyle w:val="IndexLink"/>
                <w:rtl w:val="true"/>
              </w:rPr>
              <w:t xml:space="preserve">هدف آيه </w:t>
            </w:r>
            <w:r>
              <w:rPr>
                <w:rStyle w:val="IndexLink"/>
              </w:rPr>
              <w:t>55</w:t>
            </w:r>
            <w:r>
              <w:rPr>
                <w:rStyle w:val="IndexLink"/>
                <w:rtl w:val="true"/>
              </w:rPr>
              <w:t xml:space="preserve"> </w:t>
            </w:r>
            <w:r>
              <w:rPr>
                <w:rStyle w:val="IndexLink"/>
                <w:rtl w:val="true"/>
              </w:rPr>
              <w:t xml:space="preserve">تا </w:t>
            </w:r>
            <w:r>
              <w:rPr>
                <w:rStyle w:val="IndexLink"/>
              </w:rPr>
              <w:t>56</w:t>
            </w:r>
            <w:r>
              <w:rPr>
                <w:rStyle w:val="IndexLink"/>
                <w:rtl w:val="true"/>
              </w:rPr>
              <w:t xml:space="preserve"> </w:t>
            </w:r>
            <w:r>
              <w:rPr>
                <w:rStyle w:val="IndexLink"/>
                <w:rtl w:val="true"/>
              </w:rPr>
              <w:t>سوره مائده</w:t>
            </w:r>
            <w:r>
              <w:rPr>
                <w:rStyle w:val="IndexLink"/>
                <w:rtl w:val="true"/>
              </w:rPr>
              <w:tab/>
            </w:r>
            <w:r>
              <w:rPr>
                <w:rStyle w:val="IndexLink"/>
              </w:rPr>
              <w:t>130</w:t>
            </w:r>
          </w:hyperlink>
        </w:p>
        <w:p>
          <w:pPr>
            <w:pStyle w:val="Contents3"/>
            <w:tabs>
              <w:tab w:val="clear" w:pos="8459"/>
              <w:tab w:val="right" w:pos="9026" w:leader="dot"/>
            </w:tabs>
            <w:rPr/>
          </w:pPr>
          <w:hyperlink w:anchor="__RefHeading___Toc2171794_3224264995">
            <w:r>
              <w:rPr>
                <w:webHidden/>
                <w:rStyle w:val="IndexLink"/>
                <w:rtl w:val="true"/>
              </w:rPr>
              <w:t>تعيين ولي مومنين</w:t>
            </w:r>
            <w:r>
              <w:rPr>
                <w:rStyle w:val="IndexLink"/>
                <w:rtl w:val="true"/>
              </w:rPr>
              <w:tab/>
            </w:r>
            <w:r>
              <w:rPr>
                <w:rStyle w:val="IndexLink"/>
              </w:rPr>
              <w:t>130</w:t>
            </w:r>
          </w:hyperlink>
        </w:p>
        <w:p>
          <w:pPr>
            <w:pStyle w:val="Contents3"/>
            <w:tabs>
              <w:tab w:val="clear" w:pos="8459"/>
              <w:tab w:val="right" w:pos="9026" w:leader="dot"/>
            </w:tabs>
            <w:rPr/>
          </w:pPr>
          <w:hyperlink w:anchor="__RefHeading___Toc2171796_3224264995">
            <w:r>
              <w:rPr>
                <w:webHidden/>
                <w:rStyle w:val="IndexLink"/>
                <w:rtl w:val="true"/>
              </w:rPr>
              <w:t xml:space="preserve">هدف آيه </w:t>
            </w:r>
            <w:r>
              <w:rPr>
                <w:rStyle w:val="IndexLink"/>
              </w:rPr>
              <w:t>57</w:t>
            </w:r>
            <w:r>
              <w:rPr>
                <w:rStyle w:val="IndexLink"/>
                <w:rtl w:val="true"/>
              </w:rPr>
              <w:t xml:space="preserve"> </w:t>
            </w:r>
            <w:r>
              <w:rPr>
                <w:rStyle w:val="IndexLink"/>
                <w:rtl w:val="true"/>
              </w:rPr>
              <w:t xml:space="preserve">تا </w:t>
            </w:r>
            <w:r>
              <w:rPr>
                <w:rStyle w:val="IndexLink"/>
              </w:rPr>
              <w:t>66</w:t>
            </w:r>
            <w:r>
              <w:rPr>
                <w:rStyle w:val="IndexLink"/>
                <w:rtl w:val="true"/>
              </w:rPr>
              <w:t xml:space="preserve"> </w:t>
            </w:r>
            <w:r>
              <w:rPr>
                <w:rStyle w:val="IndexLink"/>
                <w:rtl w:val="true"/>
              </w:rPr>
              <w:t>سوره مائده</w:t>
            </w:r>
            <w:r>
              <w:rPr>
                <w:rStyle w:val="IndexLink"/>
                <w:rtl w:val="true"/>
              </w:rPr>
              <w:tab/>
            </w:r>
            <w:r>
              <w:rPr>
                <w:rStyle w:val="IndexLink"/>
              </w:rPr>
              <w:t>130</w:t>
            </w:r>
          </w:hyperlink>
        </w:p>
        <w:p>
          <w:pPr>
            <w:pStyle w:val="Contents3"/>
            <w:tabs>
              <w:tab w:val="clear" w:pos="8459"/>
              <w:tab w:val="right" w:pos="9026" w:leader="dot"/>
            </w:tabs>
            <w:rPr/>
          </w:pPr>
          <w:hyperlink w:anchor="__RefHeading___Toc2171798_3224264995">
            <w:r>
              <w:rPr>
                <w:webHidden/>
                <w:rStyle w:val="IndexLink"/>
                <w:rtl w:val="true"/>
              </w:rPr>
              <w:t>دستور پرهيز از دوستي با دشمنان دين</w:t>
            </w:r>
            <w:r>
              <w:rPr>
                <w:rStyle w:val="IndexLink"/>
                <w:rtl w:val="true"/>
              </w:rPr>
              <w:tab/>
            </w:r>
            <w:r>
              <w:rPr>
                <w:rStyle w:val="IndexLink"/>
              </w:rPr>
              <w:t>130</w:t>
            </w:r>
          </w:hyperlink>
        </w:p>
        <w:p>
          <w:pPr>
            <w:pStyle w:val="Contents3"/>
            <w:tabs>
              <w:tab w:val="clear" w:pos="8459"/>
              <w:tab w:val="right" w:pos="9026" w:leader="dot"/>
            </w:tabs>
            <w:rPr/>
          </w:pPr>
          <w:hyperlink w:anchor="__RefHeading___Toc2171800_3224264995">
            <w:r>
              <w:rPr>
                <w:webHidden/>
                <w:rStyle w:val="IndexLink"/>
                <w:rtl w:val="true"/>
              </w:rPr>
              <w:t xml:space="preserve">هدف آيه </w:t>
            </w:r>
            <w:r>
              <w:rPr>
                <w:rStyle w:val="IndexLink"/>
              </w:rPr>
              <w:t>67</w:t>
            </w:r>
            <w:r>
              <w:rPr>
                <w:rStyle w:val="IndexLink"/>
                <w:rtl w:val="true"/>
              </w:rPr>
              <w:t xml:space="preserve"> </w:t>
            </w:r>
            <w:r>
              <w:rPr>
                <w:rStyle w:val="IndexLink"/>
                <w:rtl w:val="true"/>
              </w:rPr>
              <w:t>سوره مائده</w:t>
            </w:r>
            <w:r>
              <w:rPr>
                <w:rStyle w:val="IndexLink"/>
                <w:rtl w:val="true"/>
              </w:rPr>
              <w:tab/>
            </w:r>
            <w:r>
              <w:rPr>
                <w:rStyle w:val="IndexLink"/>
              </w:rPr>
              <w:t>130</w:t>
            </w:r>
          </w:hyperlink>
        </w:p>
        <w:p>
          <w:pPr>
            <w:pStyle w:val="Contents3"/>
            <w:tabs>
              <w:tab w:val="clear" w:pos="8459"/>
              <w:tab w:val="right" w:pos="9026" w:leader="dot"/>
            </w:tabs>
            <w:rPr/>
          </w:pPr>
          <w:hyperlink w:anchor="__RefHeading___Toc2171802_3224264995">
            <w:r>
              <w:rPr>
                <w:webHidden/>
                <w:rStyle w:val="IndexLink"/>
                <w:rtl w:val="true"/>
              </w:rPr>
              <w:t>دستور ابلاغ ولايت اميرالمومنين</w:t>
            </w:r>
            <w:r>
              <w:rPr>
                <w:rStyle w:val="IndexLink"/>
                <w:rtl w:val="true"/>
              </w:rPr>
              <w:t>«</w:t>
            </w:r>
            <w:r>
              <w:rPr>
                <w:rStyle w:val="IndexLink"/>
                <w:rtl w:val="true"/>
              </w:rPr>
              <w:t>ع</w:t>
            </w:r>
            <w:r>
              <w:rPr>
                <w:rStyle w:val="IndexLink"/>
                <w:rtl w:val="true"/>
              </w:rPr>
              <w:t>»</w:t>
              <w:tab/>
            </w:r>
            <w:r>
              <w:rPr>
                <w:rStyle w:val="IndexLink"/>
              </w:rPr>
              <w:t>130</w:t>
            </w:r>
          </w:hyperlink>
        </w:p>
        <w:p>
          <w:pPr>
            <w:pStyle w:val="Contents3"/>
            <w:tabs>
              <w:tab w:val="clear" w:pos="8459"/>
              <w:tab w:val="right" w:pos="9026" w:leader="dot"/>
            </w:tabs>
            <w:rPr/>
          </w:pPr>
          <w:hyperlink w:anchor="__RefHeading___Toc2171804_3224264995">
            <w:r>
              <w:rPr>
                <w:webHidden/>
                <w:rStyle w:val="IndexLink"/>
                <w:rtl w:val="true"/>
              </w:rPr>
              <w:t xml:space="preserve">هدف آيه </w:t>
            </w:r>
            <w:r>
              <w:rPr>
                <w:rStyle w:val="IndexLink"/>
              </w:rPr>
              <w:t>68</w:t>
            </w:r>
            <w:r>
              <w:rPr>
                <w:rStyle w:val="IndexLink"/>
                <w:rtl w:val="true"/>
              </w:rPr>
              <w:t xml:space="preserve"> </w:t>
            </w:r>
            <w:r>
              <w:rPr>
                <w:rStyle w:val="IndexLink"/>
                <w:rtl w:val="true"/>
              </w:rPr>
              <w:t xml:space="preserve">تا </w:t>
            </w:r>
            <w:r>
              <w:rPr>
                <w:rStyle w:val="IndexLink"/>
              </w:rPr>
              <w:t>86</w:t>
            </w:r>
            <w:r>
              <w:rPr>
                <w:rStyle w:val="IndexLink"/>
                <w:rtl w:val="true"/>
              </w:rPr>
              <w:t xml:space="preserve"> </w:t>
            </w:r>
            <w:r>
              <w:rPr>
                <w:rStyle w:val="IndexLink"/>
                <w:rtl w:val="true"/>
              </w:rPr>
              <w:t>سوره مائده</w:t>
            </w:r>
            <w:r>
              <w:rPr>
                <w:rStyle w:val="IndexLink"/>
                <w:rtl w:val="true"/>
              </w:rPr>
              <w:tab/>
            </w:r>
            <w:r>
              <w:rPr>
                <w:rStyle w:val="IndexLink"/>
              </w:rPr>
              <w:t>131</w:t>
            </w:r>
          </w:hyperlink>
        </w:p>
        <w:p>
          <w:pPr>
            <w:pStyle w:val="Contents3"/>
            <w:tabs>
              <w:tab w:val="clear" w:pos="8459"/>
              <w:tab w:val="right" w:pos="9026" w:leader="dot"/>
            </w:tabs>
            <w:rPr/>
          </w:pPr>
          <w:hyperlink w:anchor="__RefHeading___Toc2171806_3224264995">
            <w:r>
              <w:rPr>
                <w:webHidden/>
                <w:rStyle w:val="IndexLink"/>
                <w:rtl w:val="true"/>
              </w:rPr>
              <w:t>بيان مصايب اهل كتاب ناشي از عدم احياي دين و دوري از خدا</w:t>
            </w:r>
            <w:r>
              <w:rPr>
                <w:rStyle w:val="IndexLink"/>
                <w:rtl w:val="true"/>
              </w:rPr>
              <w:tab/>
            </w:r>
            <w:r>
              <w:rPr>
                <w:rStyle w:val="IndexLink"/>
              </w:rPr>
              <w:t>131</w:t>
            </w:r>
          </w:hyperlink>
        </w:p>
        <w:p>
          <w:pPr>
            <w:pStyle w:val="Contents3"/>
            <w:tabs>
              <w:tab w:val="clear" w:pos="8459"/>
              <w:tab w:val="right" w:pos="9026" w:leader="dot"/>
            </w:tabs>
            <w:rPr/>
          </w:pPr>
          <w:hyperlink w:anchor="__RefHeading___Toc2171808_3224264995">
            <w:r>
              <w:rPr>
                <w:webHidden/>
                <w:rStyle w:val="IndexLink"/>
                <w:rtl w:val="true"/>
              </w:rPr>
              <w:t xml:space="preserve">هدف آيه </w:t>
            </w:r>
            <w:r>
              <w:rPr>
                <w:rStyle w:val="IndexLink"/>
              </w:rPr>
              <w:t>87</w:t>
            </w:r>
            <w:r>
              <w:rPr>
                <w:rStyle w:val="IndexLink"/>
                <w:rtl w:val="true"/>
              </w:rPr>
              <w:t xml:space="preserve"> </w:t>
            </w:r>
            <w:r>
              <w:rPr>
                <w:rStyle w:val="IndexLink"/>
                <w:rtl w:val="true"/>
              </w:rPr>
              <w:t xml:space="preserve">تا </w:t>
            </w:r>
            <w:r>
              <w:rPr>
                <w:rStyle w:val="IndexLink"/>
              </w:rPr>
              <w:t>89</w:t>
            </w:r>
            <w:r>
              <w:rPr>
                <w:rStyle w:val="IndexLink"/>
                <w:rtl w:val="true"/>
              </w:rPr>
              <w:t xml:space="preserve"> </w:t>
            </w:r>
            <w:r>
              <w:rPr>
                <w:rStyle w:val="IndexLink"/>
                <w:rtl w:val="true"/>
              </w:rPr>
              <w:t>سوره مائده</w:t>
            </w:r>
            <w:r>
              <w:rPr>
                <w:rStyle w:val="IndexLink"/>
                <w:rtl w:val="true"/>
              </w:rPr>
              <w:tab/>
            </w:r>
            <w:r>
              <w:rPr>
                <w:rStyle w:val="IndexLink"/>
              </w:rPr>
              <w:t>132</w:t>
            </w:r>
          </w:hyperlink>
        </w:p>
        <w:p>
          <w:pPr>
            <w:pStyle w:val="Contents3"/>
            <w:tabs>
              <w:tab w:val="clear" w:pos="8459"/>
              <w:tab w:val="right" w:pos="9026" w:leader="dot"/>
            </w:tabs>
            <w:rPr/>
          </w:pPr>
          <w:hyperlink w:anchor="__RefHeading___Toc2171810_3224264995">
            <w:r>
              <w:rPr>
                <w:webHidden/>
                <w:rStyle w:val="IndexLink"/>
                <w:rtl w:val="true"/>
              </w:rPr>
              <w:t>بيان برخي از احكام فرعي دين اسلام</w:t>
            </w:r>
            <w:r>
              <w:rPr>
                <w:rStyle w:val="IndexLink"/>
                <w:rtl w:val="true"/>
              </w:rPr>
              <w:tab/>
            </w:r>
            <w:r>
              <w:rPr>
                <w:rStyle w:val="IndexLink"/>
              </w:rPr>
              <w:t>132</w:t>
            </w:r>
          </w:hyperlink>
        </w:p>
        <w:p>
          <w:pPr>
            <w:pStyle w:val="Contents3"/>
            <w:tabs>
              <w:tab w:val="clear" w:pos="8459"/>
              <w:tab w:val="right" w:pos="9026" w:leader="dot"/>
            </w:tabs>
            <w:rPr/>
          </w:pPr>
          <w:hyperlink w:anchor="__RefHeading___Toc2171812_3224264995">
            <w:r>
              <w:rPr>
                <w:webHidden/>
                <w:rStyle w:val="IndexLink"/>
                <w:rtl w:val="true"/>
              </w:rPr>
              <w:t xml:space="preserve">هدف آيه </w:t>
            </w:r>
            <w:r>
              <w:rPr>
                <w:rStyle w:val="IndexLink"/>
              </w:rPr>
              <w:t>90</w:t>
            </w:r>
            <w:r>
              <w:rPr>
                <w:rStyle w:val="IndexLink"/>
                <w:rtl w:val="true"/>
              </w:rPr>
              <w:t xml:space="preserve"> </w:t>
            </w:r>
            <w:r>
              <w:rPr>
                <w:rStyle w:val="IndexLink"/>
                <w:rtl w:val="true"/>
              </w:rPr>
              <w:t xml:space="preserve">تا </w:t>
            </w:r>
            <w:r>
              <w:rPr>
                <w:rStyle w:val="IndexLink"/>
              </w:rPr>
              <w:t>93</w:t>
            </w:r>
            <w:r>
              <w:rPr>
                <w:rStyle w:val="IndexLink"/>
                <w:rtl w:val="true"/>
              </w:rPr>
              <w:t xml:space="preserve"> </w:t>
            </w:r>
            <w:r>
              <w:rPr>
                <w:rStyle w:val="IndexLink"/>
                <w:rtl w:val="true"/>
              </w:rPr>
              <w:t>سوره مائده</w:t>
            </w:r>
            <w:r>
              <w:rPr>
                <w:rStyle w:val="IndexLink"/>
                <w:rtl w:val="true"/>
              </w:rPr>
              <w:tab/>
            </w:r>
            <w:r>
              <w:rPr>
                <w:rStyle w:val="IndexLink"/>
              </w:rPr>
              <w:t>132</w:t>
            </w:r>
          </w:hyperlink>
        </w:p>
        <w:p>
          <w:pPr>
            <w:pStyle w:val="Contents3"/>
            <w:tabs>
              <w:tab w:val="clear" w:pos="8459"/>
              <w:tab w:val="right" w:pos="9026" w:leader="dot"/>
            </w:tabs>
            <w:rPr/>
          </w:pPr>
          <w:hyperlink w:anchor="__RefHeading___Toc2171814_3224264995">
            <w:r>
              <w:rPr>
                <w:webHidden/>
                <w:rStyle w:val="IndexLink"/>
                <w:rtl w:val="true"/>
              </w:rPr>
              <w:t>بيان حكم تحريم شراب، قمار، انصاب و ازلام</w:t>
            </w:r>
            <w:r>
              <w:rPr>
                <w:rStyle w:val="IndexLink"/>
                <w:rtl w:val="true"/>
              </w:rPr>
              <w:tab/>
            </w:r>
            <w:r>
              <w:rPr>
                <w:rStyle w:val="IndexLink"/>
              </w:rPr>
              <w:t>132</w:t>
            </w:r>
          </w:hyperlink>
        </w:p>
        <w:p>
          <w:pPr>
            <w:pStyle w:val="Contents3"/>
            <w:tabs>
              <w:tab w:val="clear" w:pos="8459"/>
              <w:tab w:val="right" w:pos="9026" w:leader="dot"/>
            </w:tabs>
            <w:rPr/>
          </w:pPr>
          <w:hyperlink w:anchor="__RefHeading___Toc2171816_3224264995">
            <w:r>
              <w:rPr>
                <w:webHidden/>
                <w:rStyle w:val="IndexLink"/>
                <w:rtl w:val="true"/>
              </w:rPr>
              <w:t xml:space="preserve">هدف آيه </w:t>
            </w:r>
            <w:r>
              <w:rPr>
                <w:rStyle w:val="IndexLink"/>
              </w:rPr>
              <w:t>94</w:t>
            </w:r>
            <w:r>
              <w:rPr>
                <w:rStyle w:val="IndexLink"/>
                <w:rtl w:val="true"/>
              </w:rPr>
              <w:t xml:space="preserve"> </w:t>
            </w:r>
            <w:r>
              <w:rPr>
                <w:rStyle w:val="IndexLink"/>
                <w:rtl w:val="true"/>
              </w:rPr>
              <w:t xml:space="preserve">تا </w:t>
            </w:r>
            <w:r>
              <w:rPr>
                <w:rStyle w:val="IndexLink"/>
              </w:rPr>
              <w:t>99</w:t>
            </w:r>
            <w:r>
              <w:rPr>
                <w:rStyle w:val="IndexLink"/>
                <w:rtl w:val="true"/>
              </w:rPr>
              <w:t xml:space="preserve"> </w:t>
            </w:r>
            <w:r>
              <w:rPr>
                <w:rStyle w:val="IndexLink"/>
                <w:rtl w:val="true"/>
              </w:rPr>
              <w:t>سوره مائده</w:t>
            </w:r>
            <w:r>
              <w:rPr>
                <w:rStyle w:val="IndexLink"/>
                <w:rtl w:val="true"/>
              </w:rPr>
              <w:tab/>
            </w:r>
            <w:r>
              <w:rPr>
                <w:rStyle w:val="IndexLink"/>
              </w:rPr>
              <w:t>133</w:t>
            </w:r>
          </w:hyperlink>
        </w:p>
        <w:p>
          <w:pPr>
            <w:pStyle w:val="Contents3"/>
            <w:tabs>
              <w:tab w:val="clear" w:pos="8459"/>
              <w:tab w:val="right" w:pos="9026" w:leader="dot"/>
            </w:tabs>
            <w:rPr/>
          </w:pPr>
          <w:hyperlink w:anchor="__RefHeading___Toc2171818_3224264995">
            <w:r>
              <w:rPr>
                <w:webHidden/>
                <w:rStyle w:val="IndexLink"/>
                <w:rtl w:val="true"/>
              </w:rPr>
              <w:t>بيان حكم شكار در حال احرام</w:t>
            </w:r>
            <w:r>
              <w:rPr>
                <w:rStyle w:val="IndexLink"/>
                <w:rtl w:val="true"/>
              </w:rPr>
              <w:tab/>
            </w:r>
            <w:r>
              <w:rPr>
                <w:rStyle w:val="IndexLink"/>
              </w:rPr>
              <w:t>133</w:t>
            </w:r>
          </w:hyperlink>
        </w:p>
        <w:p>
          <w:pPr>
            <w:pStyle w:val="Contents3"/>
            <w:tabs>
              <w:tab w:val="clear" w:pos="8459"/>
              <w:tab w:val="right" w:pos="9026" w:leader="dot"/>
            </w:tabs>
            <w:rPr/>
          </w:pPr>
          <w:hyperlink w:anchor="__RefHeading___Toc2171820_3224264995">
            <w:r>
              <w:rPr>
                <w:webHidden/>
                <w:rStyle w:val="IndexLink"/>
                <w:rtl w:val="true"/>
              </w:rPr>
              <w:t xml:space="preserve">هدف آيه </w:t>
            </w:r>
            <w:r>
              <w:rPr>
                <w:rStyle w:val="IndexLink"/>
              </w:rPr>
              <w:t>100</w:t>
            </w:r>
            <w:r>
              <w:rPr>
                <w:rStyle w:val="IndexLink"/>
                <w:rtl w:val="true"/>
              </w:rPr>
              <w:t xml:space="preserve"> </w:t>
            </w:r>
            <w:r>
              <w:rPr>
                <w:rStyle w:val="IndexLink"/>
                <w:rtl w:val="true"/>
              </w:rPr>
              <w:t>سوره مائده</w:t>
            </w:r>
            <w:r>
              <w:rPr>
                <w:rStyle w:val="IndexLink"/>
                <w:rtl w:val="true"/>
              </w:rPr>
              <w:tab/>
            </w:r>
            <w:r>
              <w:rPr>
                <w:rStyle w:val="IndexLink"/>
              </w:rPr>
              <w:t>133</w:t>
            </w:r>
          </w:hyperlink>
        </w:p>
        <w:p>
          <w:pPr>
            <w:pStyle w:val="Contents3"/>
            <w:tabs>
              <w:tab w:val="clear" w:pos="8459"/>
              <w:tab w:val="right" w:pos="9026" w:leader="dot"/>
            </w:tabs>
            <w:rPr/>
          </w:pPr>
          <w:hyperlink w:anchor="__RefHeading___Toc2171822_3224264995">
            <w:r>
              <w:rPr>
                <w:webHidden/>
                <w:rStyle w:val="IndexLink"/>
                <w:rtl w:val="true"/>
              </w:rPr>
              <w:t>بيان مثالي براي غلبه حق و دين حق</w:t>
            </w:r>
            <w:r>
              <w:rPr>
                <w:rStyle w:val="IndexLink"/>
                <w:rtl w:val="true"/>
              </w:rPr>
              <w:tab/>
            </w:r>
            <w:r>
              <w:rPr>
                <w:rStyle w:val="IndexLink"/>
              </w:rPr>
              <w:t>133</w:t>
            </w:r>
          </w:hyperlink>
        </w:p>
        <w:p>
          <w:pPr>
            <w:pStyle w:val="Contents3"/>
            <w:tabs>
              <w:tab w:val="clear" w:pos="8459"/>
              <w:tab w:val="right" w:pos="9026" w:leader="dot"/>
            </w:tabs>
            <w:rPr/>
          </w:pPr>
          <w:hyperlink w:anchor="__RefHeading___Toc2171824_3224264995">
            <w:r>
              <w:rPr>
                <w:webHidden/>
                <w:rStyle w:val="IndexLink"/>
                <w:rtl w:val="true"/>
              </w:rPr>
              <w:t xml:space="preserve">هدف آيه </w:t>
            </w:r>
            <w:r>
              <w:rPr>
                <w:rStyle w:val="IndexLink"/>
              </w:rPr>
              <w:t>101</w:t>
            </w:r>
            <w:r>
              <w:rPr>
                <w:rStyle w:val="IndexLink"/>
                <w:rtl w:val="true"/>
              </w:rPr>
              <w:t>و</w:t>
            </w:r>
            <w:r>
              <w:rPr>
                <w:rStyle w:val="IndexLink"/>
              </w:rPr>
              <w:t>102</w:t>
            </w:r>
            <w:r>
              <w:rPr>
                <w:rStyle w:val="IndexLink"/>
                <w:rtl w:val="true"/>
              </w:rPr>
              <w:t xml:space="preserve"> </w:t>
            </w:r>
            <w:r>
              <w:rPr>
                <w:rStyle w:val="IndexLink"/>
                <w:rtl w:val="true"/>
              </w:rPr>
              <w:t>سوره مائده</w:t>
            </w:r>
            <w:r>
              <w:rPr>
                <w:rStyle w:val="IndexLink"/>
                <w:rtl w:val="true"/>
              </w:rPr>
              <w:tab/>
            </w:r>
            <w:r>
              <w:rPr>
                <w:rStyle w:val="IndexLink"/>
              </w:rPr>
              <w:t>133</w:t>
            </w:r>
          </w:hyperlink>
        </w:p>
        <w:p>
          <w:pPr>
            <w:pStyle w:val="Contents3"/>
            <w:tabs>
              <w:tab w:val="clear" w:pos="8459"/>
              <w:tab w:val="right" w:pos="9026" w:leader="dot"/>
            </w:tabs>
            <w:rPr/>
          </w:pPr>
          <w:hyperlink w:anchor="__RefHeading___Toc2171826_3224264995">
            <w:r>
              <w:rPr>
                <w:webHidden/>
                <w:rStyle w:val="IndexLink"/>
                <w:rtl w:val="true"/>
              </w:rPr>
              <w:t>منع سوال از غيب و سرنوشت يا از ناگفته هاي خدا</w:t>
            </w:r>
            <w:r>
              <w:rPr>
                <w:rStyle w:val="IndexLink"/>
                <w:rtl w:val="true"/>
              </w:rPr>
              <w:tab/>
            </w:r>
            <w:r>
              <w:rPr>
                <w:rStyle w:val="IndexLink"/>
              </w:rPr>
              <w:t>133</w:t>
            </w:r>
          </w:hyperlink>
        </w:p>
        <w:p>
          <w:pPr>
            <w:pStyle w:val="Contents3"/>
            <w:tabs>
              <w:tab w:val="clear" w:pos="8459"/>
              <w:tab w:val="right" w:pos="9026" w:leader="dot"/>
            </w:tabs>
            <w:rPr/>
          </w:pPr>
          <w:hyperlink w:anchor="__RefHeading___Toc2171828_3224264995">
            <w:r>
              <w:rPr>
                <w:webHidden/>
                <w:rStyle w:val="IndexLink"/>
                <w:rtl w:val="true"/>
              </w:rPr>
              <w:t xml:space="preserve">هدف آيه </w:t>
            </w:r>
            <w:r>
              <w:rPr>
                <w:rStyle w:val="IndexLink"/>
              </w:rPr>
              <w:t>103</w:t>
            </w:r>
            <w:r>
              <w:rPr>
                <w:rStyle w:val="IndexLink"/>
                <w:rtl w:val="true"/>
              </w:rPr>
              <w:t xml:space="preserve"> </w:t>
            </w:r>
            <w:r>
              <w:rPr>
                <w:rStyle w:val="IndexLink"/>
                <w:rtl w:val="true"/>
              </w:rPr>
              <w:t>و</w:t>
            </w:r>
            <w:r>
              <w:rPr>
                <w:rStyle w:val="IndexLink"/>
              </w:rPr>
              <w:t>104</w:t>
            </w:r>
            <w:r>
              <w:rPr>
                <w:rStyle w:val="IndexLink"/>
                <w:rtl w:val="true"/>
              </w:rPr>
              <w:t xml:space="preserve"> </w:t>
            </w:r>
            <w:r>
              <w:rPr>
                <w:rStyle w:val="IndexLink"/>
                <w:rtl w:val="true"/>
              </w:rPr>
              <w:t>سوره مائده</w:t>
            </w:r>
            <w:r>
              <w:rPr>
                <w:rStyle w:val="IndexLink"/>
                <w:rtl w:val="true"/>
              </w:rPr>
              <w:tab/>
            </w:r>
            <w:r>
              <w:rPr>
                <w:rStyle w:val="IndexLink"/>
              </w:rPr>
              <w:t>134</w:t>
            </w:r>
          </w:hyperlink>
        </w:p>
        <w:p>
          <w:pPr>
            <w:pStyle w:val="Contents3"/>
            <w:tabs>
              <w:tab w:val="clear" w:pos="8459"/>
              <w:tab w:val="right" w:pos="9026" w:leader="dot"/>
            </w:tabs>
            <w:rPr/>
          </w:pPr>
          <w:hyperlink w:anchor="__RefHeading___Toc2171830_3224264995">
            <w:r>
              <w:rPr>
                <w:webHidden/>
                <w:rStyle w:val="IndexLink"/>
                <w:rtl w:val="true"/>
              </w:rPr>
              <w:t>لغو قوانين جاهليت</w:t>
            </w:r>
            <w:r>
              <w:rPr>
                <w:rStyle w:val="IndexLink"/>
                <w:rtl w:val="true"/>
              </w:rPr>
              <w:tab/>
            </w:r>
            <w:r>
              <w:rPr>
                <w:rStyle w:val="IndexLink"/>
              </w:rPr>
              <w:t>134</w:t>
            </w:r>
          </w:hyperlink>
        </w:p>
        <w:p>
          <w:pPr>
            <w:pStyle w:val="Contents3"/>
            <w:tabs>
              <w:tab w:val="clear" w:pos="8459"/>
              <w:tab w:val="right" w:pos="9026" w:leader="dot"/>
            </w:tabs>
            <w:rPr/>
          </w:pPr>
          <w:hyperlink w:anchor="__RefHeading___Toc2171832_3224264995">
            <w:r>
              <w:rPr>
                <w:webHidden/>
                <w:rStyle w:val="IndexLink"/>
                <w:rtl w:val="true"/>
              </w:rPr>
              <w:t xml:space="preserve">هدف آيه </w:t>
            </w:r>
            <w:r>
              <w:rPr>
                <w:rStyle w:val="IndexLink"/>
              </w:rPr>
              <w:t>105</w:t>
            </w:r>
            <w:r>
              <w:rPr>
                <w:rStyle w:val="IndexLink"/>
                <w:rtl w:val="true"/>
              </w:rPr>
              <w:t xml:space="preserve"> </w:t>
            </w:r>
            <w:r>
              <w:rPr>
                <w:rStyle w:val="IndexLink"/>
                <w:rtl w:val="true"/>
              </w:rPr>
              <w:t>سوره مائده</w:t>
            </w:r>
            <w:r>
              <w:rPr>
                <w:rStyle w:val="IndexLink"/>
                <w:rtl w:val="true"/>
              </w:rPr>
              <w:tab/>
            </w:r>
            <w:r>
              <w:rPr>
                <w:rStyle w:val="IndexLink"/>
              </w:rPr>
              <w:t>134</w:t>
            </w:r>
          </w:hyperlink>
        </w:p>
        <w:p>
          <w:pPr>
            <w:pStyle w:val="Contents3"/>
            <w:tabs>
              <w:tab w:val="clear" w:pos="8459"/>
              <w:tab w:val="right" w:pos="9026" w:leader="dot"/>
            </w:tabs>
            <w:rPr/>
          </w:pPr>
          <w:hyperlink w:anchor="__RefHeading___Toc2171834_3224264995">
            <w:r>
              <w:rPr>
                <w:webHidden/>
                <w:rStyle w:val="IndexLink"/>
                <w:rtl w:val="true"/>
              </w:rPr>
              <w:t>بيان راه مراقبت نفس مومنين و تحفظ جامعه اسلامي</w:t>
            </w:r>
            <w:r>
              <w:rPr>
                <w:rStyle w:val="IndexLink"/>
                <w:rtl w:val="true"/>
              </w:rPr>
              <w:tab/>
            </w:r>
            <w:r>
              <w:rPr>
                <w:rStyle w:val="IndexLink"/>
              </w:rPr>
              <w:t>134</w:t>
            </w:r>
          </w:hyperlink>
        </w:p>
        <w:p>
          <w:pPr>
            <w:pStyle w:val="Contents3"/>
            <w:tabs>
              <w:tab w:val="clear" w:pos="8459"/>
              <w:tab w:val="right" w:pos="9026" w:leader="dot"/>
            </w:tabs>
            <w:rPr/>
          </w:pPr>
          <w:hyperlink w:anchor="__RefHeading___Toc2171836_3224264995">
            <w:r>
              <w:rPr>
                <w:webHidden/>
                <w:rStyle w:val="IndexLink"/>
                <w:rtl w:val="true"/>
              </w:rPr>
              <w:t xml:space="preserve">هدف آيه </w:t>
            </w:r>
            <w:r>
              <w:rPr>
                <w:rStyle w:val="IndexLink"/>
              </w:rPr>
              <w:t>106</w:t>
            </w:r>
            <w:r>
              <w:rPr>
                <w:rStyle w:val="IndexLink"/>
                <w:rtl w:val="true"/>
              </w:rPr>
              <w:t xml:space="preserve"> </w:t>
            </w:r>
            <w:r>
              <w:rPr>
                <w:rStyle w:val="IndexLink"/>
                <w:rtl w:val="true"/>
              </w:rPr>
              <w:t xml:space="preserve">تا </w:t>
            </w:r>
            <w:r>
              <w:rPr>
                <w:rStyle w:val="IndexLink"/>
              </w:rPr>
              <w:t>109</w:t>
            </w:r>
            <w:r>
              <w:rPr>
                <w:rStyle w:val="IndexLink"/>
                <w:rtl w:val="true"/>
              </w:rPr>
              <w:t xml:space="preserve"> </w:t>
            </w:r>
            <w:r>
              <w:rPr>
                <w:rStyle w:val="IndexLink"/>
                <w:rtl w:val="true"/>
              </w:rPr>
              <w:t>سوره مائده</w:t>
            </w:r>
            <w:r>
              <w:rPr>
                <w:rStyle w:val="IndexLink"/>
                <w:rtl w:val="true"/>
              </w:rPr>
              <w:tab/>
            </w:r>
            <w:r>
              <w:rPr>
                <w:rStyle w:val="IndexLink"/>
              </w:rPr>
              <w:t>135</w:t>
            </w:r>
          </w:hyperlink>
        </w:p>
        <w:p>
          <w:pPr>
            <w:pStyle w:val="Contents3"/>
            <w:tabs>
              <w:tab w:val="clear" w:pos="8459"/>
              <w:tab w:val="right" w:pos="9026" w:leader="dot"/>
            </w:tabs>
            <w:rPr/>
          </w:pPr>
          <w:hyperlink w:anchor="__RefHeading___Toc2171838_3224264995">
            <w:r>
              <w:rPr>
                <w:webHidden/>
                <w:rStyle w:val="IndexLink"/>
                <w:rtl w:val="true"/>
              </w:rPr>
              <w:t>بيان نحوه اداي شهادت</w:t>
            </w:r>
            <w:r>
              <w:rPr>
                <w:rStyle w:val="IndexLink"/>
                <w:rtl w:val="true"/>
              </w:rPr>
              <w:tab/>
            </w:r>
            <w:r>
              <w:rPr>
                <w:rStyle w:val="IndexLink"/>
              </w:rPr>
              <w:t>135</w:t>
            </w:r>
          </w:hyperlink>
        </w:p>
        <w:p>
          <w:pPr>
            <w:pStyle w:val="Contents3"/>
            <w:tabs>
              <w:tab w:val="clear" w:pos="8459"/>
              <w:tab w:val="right" w:pos="9026" w:leader="dot"/>
            </w:tabs>
            <w:rPr/>
          </w:pPr>
          <w:hyperlink w:anchor="__RefHeading___Toc2171840_3224264995">
            <w:r>
              <w:rPr>
                <w:webHidden/>
                <w:rStyle w:val="IndexLink"/>
                <w:rtl w:val="true"/>
              </w:rPr>
              <w:t xml:space="preserve">هدف آيه </w:t>
            </w:r>
            <w:r>
              <w:rPr>
                <w:rStyle w:val="IndexLink"/>
              </w:rPr>
              <w:t>110</w:t>
            </w:r>
            <w:r>
              <w:rPr>
                <w:rStyle w:val="IndexLink"/>
                <w:rtl w:val="true"/>
              </w:rPr>
              <w:t>و</w:t>
            </w:r>
            <w:r>
              <w:rPr>
                <w:rStyle w:val="IndexLink"/>
              </w:rPr>
              <w:t>111</w:t>
            </w:r>
            <w:r>
              <w:rPr>
                <w:rStyle w:val="IndexLink"/>
                <w:rtl w:val="true"/>
              </w:rPr>
              <w:t xml:space="preserve"> </w:t>
            </w:r>
            <w:r>
              <w:rPr>
                <w:rStyle w:val="IndexLink"/>
                <w:rtl w:val="true"/>
              </w:rPr>
              <w:t>سوره مائده</w:t>
            </w:r>
            <w:r>
              <w:rPr>
                <w:rStyle w:val="IndexLink"/>
                <w:rtl w:val="true"/>
              </w:rPr>
              <w:tab/>
            </w:r>
            <w:r>
              <w:rPr>
                <w:rStyle w:val="IndexLink"/>
              </w:rPr>
              <w:t>135</w:t>
            </w:r>
          </w:hyperlink>
        </w:p>
        <w:p>
          <w:pPr>
            <w:pStyle w:val="Contents3"/>
            <w:tabs>
              <w:tab w:val="clear" w:pos="8459"/>
              <w:tab w:val="right" w:pos="9026" w:leader="dot"/>
            </w:tabs>
            <w:rPr/>
          </w:pPr>
          <w:hyperlink w:anchor="__RefHeading___Toc2171842_3224264995">
            <w:r>
              <w:rPr>
                <w:webHidden/>
                <w:rStyle w:val="IndexLink"/>
                <w:rtl w:val="true"/>
              </w:rPr>
              <w:t>دعوت به وفاي عهد و حذر از عهدشكني و كفران نعمت الهي</w:t>
            </w:r>
            <w:r>
              <w:rPr>
                <w:rStyle w:val="IndexLink"/>
                <w:rtl w:val="true"/>
              </w:rPr>
              <w:tab/>
            </w:r>
            <w:r>
              <w:rPr>
                <w:rStyle w:val="IndexLink"/>
              </w:rPr>
              <w:t>135</w:t>
            </w:r>
          </w:hyperlink>
        </w:p>
        <w:p>
          <w:pPr>
            <w:pStyle w:val="Contents3"/>
            <w:tabs>
              <w:tab w:val="clear" w:pos="8459"/>
              <w:tab w:val="right" w:pos="9026" w:leader="dot"/>
            </w:tabs>
            <w:rPr/>
          </w:pPr>
          <w:hyperlink w:anchor="__RefHeading___Toc2171844_3224264995">
            <w:r>
              <w:rPr>
                <w:webHidden/>
                <w:rStyle w:val="IndexLink"/>
                <w:rtl w:val="true"/>
              </w:rPr>
              <w:t xml:space="preserve">هدف آيه </w:t>
            </w:r>
            <w:r>
              <w:rPr>
                <w:rStyle w:val="IndexLink"/>
              </w:rPr>
              <w:t>112</w:t>
            </w:r>
            <w:r>
              <w:rPr>
                <w:rStyle w:val="IndexLink"/>
                <w:rtl w:val="true"/>
              </w:rPr>
              <w:t xml:space="preserve"> </w:t>
            </w:r>
            <w:r>
              <w:rPr>
                <w:rStyle w:val="IndexLink"/>
                <w:rtl w:val="true"/>
              </w:rPr>
              <w:t xml:space="preserve">تا </w:t>
            </w:r>
            <w:r>
              <w:rPr>
                <w:rStyle w:val="IndexLink"/>
              </w:rPr>
              <w:t>115</w:t>
            </w:r>
            <w:r>
              <w:rPr>
                <w:rStyle w:val="IndexLink"/>
                <w:rtl w:val="true"/>
              </w:rPr>
              <w:t xml:space="preserve"> </w:t>
            </w:r>
            <w:r>
              <w:rPr>
                <w:rStyle w:val="IndexLink"/>
                <w:rtl w:val="true"/>
              </w:rPr>
              <w:t>سوره مائده</w:t>
            </w:r>
            <w:r>
              <w:rPr>
                <w:rStyle w:val="IndexLink"/>
                <w:rtl w:val="true"/>
              </w:rPr>
              <w:tab/>
            </w:r>
            <w:r>
              <w:rPr>
                <w:rStyle w:val="IndexLink"/>
              </w:rPr>
              <w:t>135</w:t>
            </w:r>
          </w:hyperlink>
        </w:p>
        <w:p>
          <w:pPr>
            <w:pStyle w:val="Contents3"/>
            <w:tabs>
              <w:tab w:val="clear" w:pos="8459"/>
              <w:tab w:val="right" w:pos="9026" w:leader="dot"/>
            </w:tabs>
            <w:rPr/>
          </w:pPr>
          <w:hyperlink w:anchor="__RefHeading___Toc2171846_3224264995">
            <w:r>
              <w:rPr>
                <w:webHidden/>
                <w:rStyle w:val="IndexLink"/>
                <w:rtl w:val="true"/>
              </w:rPr>
              <w:t>بيان نحوه درخواست مائده حواريون عيسي</w:t>
            </w:r>
            <w:r>
              <w:rPr>
                <w:rStyle w:val="IndexLink"/>
                <w:rtl w:val="true"/>
              </w:rPr>
              <w:t>«</w:t>
            </w:r>
            <w:r>
              <w:rPr>
                <w:rStyle w:val="IndexLink"/>
                <w:rtl w:val="true"/>
              </w:rPr>
              <w:t>ع</w:t>
            </w:r>
            <w:r>
              <w:rPr>
                <w:rStyle w:val="IndexLink"/>
                <w:rtl w:val="true"/>
              </w:rPr>
              <w:t>»</w:t>
              <w:tab/>
            </w:r>
            <w:r>
              <w:rPr>
                <w:rStyle w:val="IndexLink"/>
              </w:rPr>
              <w:t>135</w:t>
            </w:r>
          </w:hyperlink>
        </w:p>
        <w:p>
          <w:pPr>
            <w:pStyle w:val="Contents3"/>
            <w:tabs>
              <w:tab w:val="clear" w:pos="8459"/>
              <w:tab w:val="right" w:pos="9026" w:leader="dot"/>
            </w:tabs>
            <w:rPr/>
          </w:pPr>
          <w:hyperlink w:anchor="__RefHeading___Toc2171848_3224264995">
            <w:r>
              <w:rPr>
                <w:webHidden/>
                <w:rStyle w:val="IndexLink"/>
                <w:rtl w:val="true"/>
              </w:rPr>
              <w:t xml:space="preserve">هدف آيه </w:t>
            </w:r>
            <w:r>
              <w:rPr>
                <w:rStyle w:val="IndexLink"/>
              </w:rPr>
              <w:t>116</w:t>
            </w:r>
            <w:r>
              <w:rPr>
                <w:rStyle w:val="IndexLink"/>
                <w:rtl w:val="true"/>
              </w:rPr>
              <w:t xml:space="preserve"> </w:t>
            </w:r>
            <w:r>
              <w:rPr>
                <w:rStyle w:val="IndexLink"/>
                <w:rtl w:val="true"/>
              </w:rPr>
              <w:t xml:space="preserve">تا </w:t>
            </w:r>
            <w:r>
              <w:rPr>
                <w:rStyle w:val="IndexLink"/>
              </w:rPr>
              <w:t>120</w:t>
            </w:r>
            <w:r>
              <w:rPr>
                <w:rStyle w:val="IndexLink"/>
                <w:rtl w:val="true"/>
              </w:rPr>
              <w:t xml:space="preserve"> </w:t>
            </w:r>
            <w:r>
              <w:rPr>
                <w:rStyle w:val="IndexLink"/>
                <w:rtl w:val="true"/>
              </w:rPr>
              <w:t>سوره مائده</w:t>
            </w:r>
            <w:r>
              <w:rPr>
                <w:rStyle w:val="IndexLink"/>
                <w:rtl w:val="true"/>
              </w:rPr>
              <w:tab/>
            </w:r>
            <w:r>
              <w:rPr>
                <w:rStyle w:val="IndexLink"/>
              </w:rPr>
              <w:t>136</w:t>
            </w:r>
          </w:hyperlink>
        </w:p>
        <w:p>
          <w:pPr>
            <w:pStyle w:val="Contents3"/>
            <w:tabs>
              <w:tab w:val="clear" w:pos="8459"/>
              <w:tab w:val="right" w:pos="9026" w:leader="dot"/>
            </w:tabs>
            <w:rPr/>
          </w:pPr>
          <w:hyperlink w:anchor="__RefHeading___Toc2171850_3224264995">
            <w:r>
              <w:rPr>
                <w:webHidden/>
                <w:rStyle w:val="IndexLink"/>
                <w:rtl w:val="true"/>
              </w:rPr>
              <w:t>نتيجه گيري از هدف سوره مائده</w:t>
            </w:r>
            <w:r>
              <w:rPr>
                <w:rStyle w:val="IndexLink"/>
                <w:rtl w:val="true"/>
              </w:rPr>
              <w:t xml:space="preserve">: </w:t>
            </w:r>
            <w:r>
              <w:rPr>
                <w:rStyle w:val="IndexLink"/>
                <w:rtl w:val="true"/>
              </w:rPr>
              <w:t>رعايت عهدالهي</w:t>
            </w:r>
            <w:r>
              <w:rPr>
                <w:rStyle w:val="IndexLink"/>
                <w:rtl w:val="true"/>
              </w:rPr>
              <w:tab/>
            </w:r>
            <w:r>
              <w:rPr>
                <w:rStyle w:val="IndexLink"/>
              </w:rPr>
              <w:t>136</w:t>
            </w:r>
          </w:hyperlink>
        </w:p>
        <w:p>
          <w:pPr>
            <w:pStyle w:val="Contents3"/>
            <w:tabs>
              <w:tab w:val="clear" w:pos="8459"/>
              <w:tab w:val="right" w:pos="9026" w:leader="dot"/>
            </w:tabs>
            <w:rPr/>
          </w:pPr>
          <w:hyperlink w:anchor="__RefHeading___Toc2171852_3224264995">
            <w:r>
              <w:rPr>
                <w:webHidden/>
                <w:rStyle w:val="IndexLink"/>
                <w:rtl w:val="true"/>
              </w:rPr>
              <w:t>هدف و فلسفه نزول سوره انعام</w:t>
            </w:r>
            <w:r>
              <w:rPr>
                <w:rStyle w:val="IndexLink"/>
                <w:rtl w:val="true"/>
              </w:rPr>
              <w:tab/>
            </w:r>
            <w:r>
              <w:rPr>
                <w:rStyle w:val="IndexLink"/>
              </w:rPr>
              <w:t>136</w:t>
            </w:r>
          </w:hyperlink>
        </w:p>
        <w:p>
          <w:pPr>
            <w:pStyle w:val="Contents3"/>
            <w:tabs>
              <w:tab w:val="clear" w:pos="8459"/>
              <w:tab w:val="right" w:pos="9026" w:leader="dot"/>
            </w:tabs>
            <w:rPr/>
          </w:pPr>
          <w:hyperlink w:anchor="__RefHeading___Toc2171854_3224264995">
            <w:r>
              <w:rPr>
                <w:webHidden/>
                <w:rStyle w:val="IndexLink"/>
                <w:rtl w:val="true"/>
              </w:rPr>
              <w:t>بيان توحيد خداي تعالي</w:t>
            </w:r>
            <w:r>
              <w:rPr>
                <w:rStyle w:val="IndexLink"/>
                <w:rtl w:val="true"/>
              </w:rPr>
              <w:tab/>
            </w:r>
            <w:r>
              <w:rPr>
                <w:rStyle w:val="IndexLink"/>
              </w:rPr>
              <w:t>137</w:t>
            </w:r>
          </w:hyperlink>
        </w:p>
        <w:p>
          <w:pPr>
            <w:pStyle w:val="Contents3"/>
            <w:tabs>
              <w:tab w:val="clear" w:pos="8459"/>
              <w:tab w:val="right" w:pos="9026" w:leader="dot"/>
            </w:tabs>
            <w:rPr/>
          </w:pPr>
          <w:hyperlink w:anchor="__RefHeading___Toc2171856_3224264995">
            <w:r>
              <w:rPr>
                <w:webHidden/>
                <w:rStyle w:val="IndexLink"/>
                <w:rtl w:val="true"/>
              </w:rPr>
              <w:t xml:space="preserve">هدف آيه </w:t>
            </w:r>
            <w:r>
              <w:rPr>
                <w:rStyle w:val="IndexLink"/>
              </w:rPr>
              <w:t>4</w:t>
            </w:r>
            <w:r>
              <w:rPr>
                <w:rStyle w:val="IndexLink"/>
                <w:rtl w:val="true"/>
              </w:rPr>
              <w:t xml:space="preserve"> </w:t>
            </w:r>
            <w:r>
              <w:rPr>
                <w:rStyle w:val="IndexLink"/>
                <w:rtl w:val="true"/>
              </w:rPr>
              <w:t xml:space="preserve">تا </w:t>
            </w:r>
            <w:r>
              <w:rPr>
                <w:rStyle w:val="IndexLink"/>
              </w:rPr>
              <w:t>11</w:t>
            </w:r>
            <w:r>
              <w:rPr>
                <w:rStyle w:val="IndexLink"/>
                <w:rtl w:val="true"/>
              </w:rPr>
              <w:t xml:space="preserve"> </w:t>
            </w:r>
            <w:r>
              <w:rPr>
                <w:rStyle w:val="IndexLink"/>
                <w:rtl w:val="true"/>
              </w:rPr>
              <w:t>سوره انعام</w:t>
            </w:r>
            <w:r>
              <w:rPr>
                <w:rStyle w:val="IndexLink"/>
                <w:rtl w:val="true"/>
              </w:rPr>
              <w:tab/>
            </w:r>
            <w:r>
              <w:rPr>
                <w:rStyle w:val="IndexLink"/>
              </w:rPr>
              <w:t>137</w:t>
            </w:r>
          </w:hyperlink>
        </w:p>
        <w:p>
          <w:pPr>
            <w:pStyle w:val="Contents3"/>
            <w:tabs>
              <w:tab w:val="clear" w:pos="8459"/>
              <w:tab w:val="right" w:pos="9026" w:leader="dot"/>
            </w:tabs>
            <w:rPr/>
          </w:pPr>
          <w:hyperlink w:anchor="__RefHeading___Toc2171858_3224264995">
            <w:r>
              <w:rPr>
                <w:webHidden/>
                <w:rStyle w:val="IndexLink"/>
                <w:rtl w:val="true"/>
              </w:rPr>
              <w:t>بيان تكذيب حق از طرف مشركين و پاسخ اعتراضات آنها</w:t>
            </w:r>
            <w:r>
              <w:rPr>
                <w:rStyle w:val="IndexLink"/>
                <w:rtl w:val="true"/>
              </w:rPr>
              <w:tab/>
            </w:r>
            <w:r>
              <w:rPr>
                <w:rStyle w:val="IndexLink"/>
              </w:rPr>
              <w:t>138</w:t>
            </w:r>
          </w:hyperlink>
        </w:p>
        <w:p>
          <w:pPr>
            <w:pStyle w:val="Contents3"/>
            <w:tabs>
              <w:tab w:val="clear" w:pos="8459"/>
              <w:tab w:val="right" w:pos="9026" w:leader="dot"/>
            </w:tabs>
            <w:rPr/>
          </w:pPr>
          <w:hyperlink w:anchor="__RefHeading___Toc2171860_3224264995">
            <w:r>
              <w:rPr>
                <w:webHidden/>
                <w:rStyle w:val="IndexLink"/>
                <w:rtl w:val="true"/>
              </w:rPr>
              <w:t xml:space="preserve">هدف آيه </w:t>
            </w:r>
            <w:r>
              <w:rPr>
                <w:rStyle w:val="IndexLink"/>
              </w:rPr>
              <w:t>12</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سوره انعام</w:t>
            </w:r>
            <w:r>
              <w:rPr>
                <w:rStyle w:val="IndexLink"/>
                <w:rtl w:val="true"/>
              </w:rPr>
              <w:tab/>
            </w:r>
            <w:r>
              <w:rPr>
                <w:rStyle w:val="IndexLink"/>
              </w:rPr>
              <w:t>138</w:t>
            </w:r>
          </w:hyperlink>
        </w:p>
        <w:p>
          <w:pPr>
            <w:pStyle w:val="Contents3"/>
            <w:tabs>
              <w:tab w:val="clear" w:pos="8459"/>
              <w:tab w:val="right" w:pos="9026" w:leader="dot"/>
            </w:tabs>
            <w:rPr/>
          </w:pPr>
          <w:hyperlink w:anchor="__RefHeading___Toc2171862_3224264995">
            <w:r>
              <w:rPr>
                <w:webHidden/>
                <w:rStyle w:val="IndexLink"/>
                <w:rtl w:val="true"/>
              </w:rPr>
              <w:t>تعليم برهاني بر توحيد و بعث و معاد</w:t>
            </w:r>
            <w:r>
              <w:rPr>
                <w:rStyle w:val="IndexLink"/>
                <w:rtl w:val="true"/>
              </w:rPr>
              <w:tab/>
            </w:r>
            <w:r>
              <w:rPr>
                <w:rStyle w:val="IndexLink"/>
              </w:rPr>
              <w:t>138</w:t>
            </w:r>
          </w:hyperlink>
        </w:p>
        <w:p>
          <w:pPr>
            <w:pStyle w:val="Contents3"/>
            <w:tabs>
              <w:tab w:val="clear" w:pos="8459"/>
              <w:tab w:val="right" w:pos="9026" w:leader="dot"/>
            </w:tabs>
            <w:rPr/>
          </w:pPr>
          <w:hyperlink w:anchor="__RefHeading___Toc2171864_3224264995">
            <w:r>
              <w:rPr>
                <w:webHidden/>
                <w:rStyle w:val="IndexLink"/>
                <w:rtl w:val="true"/>
              </w:rPr>
              <w:t xml:space="preserve">هدف آيه </w:t>
            </w:r>
            <w:r>
              <w:rPr>
                <w:rStyle w:val="IndexLink"/>
              </w:rPr>
              <w:t>19</w:t>
            </w:r>
            <w:r>
              <w:rPr>
                <w:rStyle w:val="IndexLink"/>
                <w:rtl w:val="true"/>
              </w:rPr>
              <w:t>و</w:t>
            </w:r>
            <w:r>
              <w:rPr>
                <w:rStyle w:val="IndexLink"/>
              </w:rPr>
              <w:t>20</w:t>
            </w:r>
            <w:r>
              <w:rPr>
                <w:rStyle w:val="IndexLink"/>
                <w:rtl w:val="true"/>
              </w:rPr>
              <w:t xml:space="preserve"> </w:t>
            </w:r>
            <w:r>
              <w:rPr>
                <w:rStyle w:val="IndexLink"/>
                <w:rtl w:val="true"/>
              </w:rPr>
              <w:t>سوره انعام</w:t>
            </w:r>
            <w:r>
              <w:rPr>
                <w:rStyle w:val="IndexLink"/>
                <w:rtl w:val="true"/>
              </w:rPr>
              <w:tab/>
            </w:r>
            <w:r>
              <w:rPr>
                <w:rStyle w:val="IndexLink"/>
              </w:rPr>
              <w:t>138</w:t>
            </w:r>
          </w:hyperlink>
        </w:p>
        <w:p>
          <w:pPr>
            <w:pStyle w:val="Contents3"/>
            <w:tabs>
              <w:tab w:val="clear" w:pos="8459"/>
              <w:tab w:val="right" w:pos="9026" w:leader="dot"/>
            </w:tabs>
            <w:rPr/>
          </w:pPr>
          <w:hyperlink w:anchor="__RefHeading___Toc2171866_3224264995">
            <w:r>
              <w:rPr>
                <w:webHidden/>
                <w:rStyle w:val="IndexLink"/>
                <w:rtl w:val="true"/>
              </w:rPr>
              <w:t>احتجاج به وحدانيت خدا بوسيله وحي</w:t>
            </w:r>
            <w:r>
              <w:rPr>
                <w:rStyle w:val="IndexLink"/>
                <w:rtl w:val="true"/>
              </w:rPr>
              <w:tab/>
            </w:r>
            <w:r>
              <w:rPr>
                <w:rStyle w:val="IndexLink"/>
              </w:rPr>
              <w:t>138</w:t>
            </w:r>
          </w:hyperlink>
        </w:p>
        <w:p>
          <w:pPr>
            <w:pStyle w:val="Contents3"/>
            <w:tabs>
              <w:tab w:val="clear" w:pos="8459"/>
              <w:tab w:val="right" w:pos="9026" w:leader="dot"/>
            </w:tabs>
            <w:rPr/>
          </w:pPr>
          <w:hyperlink w:anchor="__RefHeading___Toc2171868_3224264995">
            <w:r>
              <w:rPr>
                <w:webHidden/>
                <w:rStyle w:val="IndexLink"/>
                <w:rtl w:val="true"/>
              </w:rPr>
              <w:t xml:space="preserve">هدف آيه </w:t>
            </w:r>
            <w:r>
              <w:rPr>
                <w:rStyle w:val="IndexLink"/>
              </w:rPr>
              <w:t>21</w:t>
            </w:r>
            <w:r>
              <w:rPr>
                <w:rStyle w:val="IndexLink"/>
                <w:rtl w:val="true"/>
              </w:rPr>
              <w:t xml:space="preserve"> </w:t>
            </w:r>
            <w:r>
              <w:rPr>
                <w:rStyle w:val="IndexLink"/>
                <w:rtl w:val="true"/>
              </w:rPr>
              <w:t xml:space="preserve">تا </w:t>
            </w:r>
            <w:r>
              <w:rPr>
                <w:rStyle w:val="IndexLink"/>
              </w:rPr>
              <w:t>32</w:t>
            </w:r>
            <w:r>
              <w:rPr>
                <w:rStyle w:val="IndexLink"/>
                <w:rtl w:val="true"/>
              </w:rPr>
              <w:t xml:space="preserve"> </w:t>
            </w:r>
            <w:r>
              <w:rPr>
                <w:rStyle w:val="IndexLink"/>
                <w:rtl w:val="true"/>
              </w:rPr>
              <w:t>سوره انعام</w:t>
            </w:r>
            <w:r>
              <w:rPr>
                <w:rStyle w:val="IndexLink"/>
                <w:rtl w:val="true"/>
              </w:rPr>
              <w:tab/>
            </w:r>
            <w:r>
              <w:rPr>
                <w:rStyle w:val="IndexLink"/>
              </w:rPr>
              <w:t>138</w:t>
            </w:r>
          </w:hyperlink>
        </w:p>
        <w:p>
          <w:pPr>
            <w:pStyle w:val="Contents3"/>
            <w:tabs>
              <w:tab w:val="clear" w:pos="8459"/>
              <w:tab w:val="right" w:pos="9026" w:leader="dot"/>
            </w:tabs>
            <w:rPr/>
          </w:pPr>
          <w:hyperlink w:anchor="__RefHeading___Toc2171870_3224264995">
            <w:r>
              <w:rPr>
                <w:webHidden/>
                <w:rStyle w:val="IndexLink"/>
                <w:rtl w:val="true"/>
              </w:rPr>
              <w:t>بيان مظالم مشركين و انحراف آنها از اصول عقايد پاك</w:t>
            </w:r>
            <w:r>
              <w:rPr>
                <w:rStyle w:val="IndexLink"/>
                <w:rtl w:val="true"/>
              </w:rPr>
              <w:tab/>
            </w:r>
            <w:r>
              <w:rPr>
                <w:rStyle w:val="IndexLink"/>
              </w:rPr>
              <w:t>138</w:t>
            </w:r>
          </w:hyperlink>
        </w:p>
        <w:p>
          <w:pPr>
            <w:pStyle w:val="Contents3"/>
            <w:tabs>
              <w:tab w:val="clear" w:pos="8459"/>
              <w:tab w:val="right" w:pos="9026" w:leader="dot"/>
            </w:tabs>
            <w:rPr/>
          </w:pPr>
          <w:hyperlink w:anchor="__RefHeading___Toc2171872_3224264995">
            <w:r>
              <w:rPr>
                <w:webHidden/>
                <w:rStyle w:val="IndexLink"/>
                <w:rtl w:val="true"/>
              </w:rPr>
              <w:t xml:space="preserve">هدف آيه </w:t>
            </w:r>
            <w:r>
              <w:rPr>
                <w:rStyle w:val="IndexLink"/>
              </w:rPr>
              <w:t>33</w:t>
            </w:r>
            <w:r>
              <w:rPr>
                <w:rStyle w:val="IndexLink"/>
                <w:rtl w:val="true"/>
              </w:rPr>
              <w:t xml:space="preserve"> </w:t>
            </w:r>
            <w:r>
              <w:rPr>
                <w:rStyle w:val="IndexLink"/>
                <w:rtl w:val="true"/>
              </w:rPr>
              <w:t xml:space="preserve">تا </w:t>
            </w:r>
            <w:r>
              <w:rPr>
                <w:rStyle w:val="IndexLink"/>
              </w:rPr>
              <w:t>36</w:t>
            </w:r>
            <w:r>
              <w:rPr>
                <w:rStyle w:val="IndexLink"/>
                <w:rtl w:val="true"/>
              </w:rPr>
              <w:t xml:space="preserve"> </w:t>
            </w:r>
            <w:r>
              <w:rPr>
                <w:rStyle w:val="IndexLink"/>
                <w:rtl w:val="true"/>
              </w:rPr>
              <w:t>سوره انعام</w:t>
            </w:r>
            <w:r>
              <w:rPr>
                <w:rStyle w:val="IndexLink"/>
                <w:rtl w:val="true"/>
              </w:rPr>
              <w:tab/>
            </w:r>
            <w:r>
              <w:rPr>
                <w:rStyle w:val="IndexLink"/>
              </w:rPr>
              <w:t>139</w:t>
            </w:r>
          </w:hyperlink>
        </w:p>
        <w:p>
          <w:pPr>
            <w:pStyle w:val="Contents3"/>
            <w:tabs>
              <w:tab w:val="clear" w:pos="8459"/>
              <w:tab w:val="right" w:pos="9026" w:leader="dot"/>
            </w:tabs>
            <w:rPr/>
          </w:pPr>
          <w:hyperlink w:anchor="__RefHeading___Toc2171874_3224264995">
            <w:r>
              <w:rPr>
                <w:webHidden/>
                <w:rStyle w:val="IndexLink"/>
                <w:rtl w:val="true"/>
              </w:rPr>
              <w:t>دستورالعمل براي دعوت ديني در محيط آزاد</w:t>
            </w:r>
            <w:r>
              <w:rPr>
                <w:rStyle w:val="IndexLink"/>
                <w:rtl w:val="true"/>
              </w:rPr>
              <w:tab/>
            </w:r>
            <w:r>
              <w:rPr>
                <w:rStyle w:val="IndexLink"/>
              </w:rPr>
              <w:t>139</w:t>
            </w:r>
          </w:hyperlink>
        </w:p>
        <w:p>
          <w:pPr>
            <w:pStyle w:val="Contents3"/>
            <w:tabs>
              <w:tab w:val="clear" w:pos="8459"/>
              <w:tab w:val="right" w:pos="9026" w:leader="dot"/>
            </w:tabs>
            <w:rPr/>
          </w:pPr>
          <w:hyperlink w:anchor="__RefHeading___Toc2171876_3224264995">
            <w:r>
              <w:rPr>
                <w:webHidden/>
                <w:rStyle w:val="IndexLink"/>
                <w:rtl w:val="true"/>
              </w:rPr>
              <w:t xml:space="preserve">هدف آيه </w:t>
            </w:r>
            <w:r>
              <w:rPr>
                <w:rStyle w:val="IndexLink"/>
              </w:rPr>
              <w:t>37</w:t>
            </w:r>
            <w:r>
              <w:rPr>
                <w:rStyle w:val="IndexLink"/>
                <w:rtl w:val="true"/>
              </w:rPr>
              <w:t xml:space="preserve"> </w:t>
            </w:r>
            <w:r>
              <w:rPr>
                <w:rStyle w:val="IndexLink"/>
                <w:rtl w:val="true"/>
              </w:rPr>
              <w:t xml:space="preserve">تا </w:t>
            </w:r>
            <w:r>
              <w:rPr>
                <w:rStyle w:val="IndexLink"/>
              </w:rPr>
              <w:t>55</w:t>
            </w:r>
            <w:r>
              <w:rPr>
                <w:rStyle w:val="IndexLink"/>
                <w:rtl w:val="true"/>
              </w:rPr>
              <w:t xml:space="preserve"> </w:t>
            </w:r>
            <w:r>
              <w:rPr>
                <w:rStyle w:val="IndexLink"/>
                <w:rtl w:val="true"/>
              </w:rPr>
              <w:t>سوره انعام</w:t>
            </w:r>
            <w:r>
              <w:rPr>
                <w:rStyle w:val="IndexLink"/>
                <w:rtl w:val="true"/>
              </w:rPr>
              <w:tab/>
            </w:r>
            <w:r>
              <w:rPr>
                <w:rStyle w:val="IndexLink"/>
              </w:rPr>
              <w:t>139</w:t>
            </w:r>
          </w:hyperlink>
        </w:p>
        <w:p>
          <w:pPr>
            <w:pStyle w:val="Contents3"/>
            <w:tabs>
              <w:tab w:val="clear" w:pos="8459"/>
              <w:tab w:val="right" w:pos="9026" w:leader="dot"/>
            </w:tabs>
            <w:rPr/>
          </w:pPr>
          <w:hyperlink w:anchor="__RefHeading___Toc2171878_3224264995">
            <w:r>
              <w:rPr>
                <w:webHidden/>
                <w:rStyle w:val="IndexLink"/>
                <w:rtl w:val="true"/>
              </w:rPr>
              <w:t>احتجاج به امر توحيد و معجزه نبوت</w:t>
            </w:r>
            <w:r>
              <w:rPr>
                <w:rStyle w:val="IndexLink"/>
                <w:rtl w:val="true"/>
              </w:rPr>
              <w:tab/>
            </w:r>
            <w:r>
              <w:rPr>
                <w:rStyle w:val="IndexLink"/>
              </w:rPr>
              <w:t>139</w:t>
            </w:r>
          </w:hyperlink>
        </w:p>
        <w:p>
          <w:pPr>
            <w:pStyle w:val="Contents3"/>
            <w:tabs>
              <w:tab w:val="clear" w:pos="8459"/>
              <w:tab w:val="right" w:pos="9026" w:leader="dot"/>
            </w:tabs>
            <w:rPr/>
          </w:pPr>
          <w:hyperlink w:anchor="__RefHeading___Toc2171880_3224264995">
            <w:r>
              <w:rPr>
                <w:webHidden/>
                <w:rStyle w:val="IndexLink"/>
                <w:rtl w:val="true"/>
              </w:rPr>
              <w:t xml:space="preserve">هدف آيه </w:t>
            </w:r>
            <w:r>
              <w:rPr>
                <w:rStyle w:val="IndexLink"/>
              </w:rPr>
              <w:t>56</w:t>
            </w:r>
            <w:r>
              <w:rPr>
                <w:rStyle w:val="IndexLink"/>
                <w:rtl w:val="true"/>
              </w:rPr>
              <w:t xml:space="preserve"> </w:t>
            </w:r>
            <w:r>
              <w:rPr>
                <w:rStyle w:val="IndexLink"/>
                <w:rtl w:val="true"/>
              </w:rPr>
              <w:t xml:space="preserve">تا </w:t>
            </w:r>
            <w:r>
              <w:rPr>
                <w:rStyle w:val="IndexLink"/>
              </w:rPr>
              <w:t>73</w:t>
            </w:r>
            <w:r>
              <w:rPr>
                <w:rStyle w:val="IndexLink"/>
                <w:rtl w:val="true"/>
              </w:rPr>
              <w:t xml:space="preserve"> </w:t>
            </w:r>
            <w:r>
              <w:rPr>
                <w:rStyle w:val="IndexLink"/>
                <w:rtl w:val="true"/>
              </w:rPr>
              <w:t>سوره انعام</w:t>
            </w:r>
            <w:r>
              <w:rPr>
                <w:rStyle w:val="IndexLink"/>
                <w:rtl w:val="true"/>
              </w:rPr>
              <w:tab/>
            </w:r>
            <w:r>
              <w:rPr>
                <w:rStyle w:val="IndexLink"/>
              </w:rPr>
              <w:t>139</w:t>
            </w:r>
          </w:hyperlink>
        </w:p>
        <w:p>
          <w:pPr>
            <w:pStyle w:val="Contents3"/>
            <w:tabs>
              <w:tab w:val="clear" w:pos="8459"/>
              <w:tab w:val="right" w:pos="9026" w:leader="dot"/>
            </w:tabs>
            <w:rPr/>
          </w:pPr>
          <w:hyperlink w:anchor="__RefHeading___Toc2171882_3224264995">
            <w:r>
              <w:rPr>
                <w:webHidden/>
                <w:rStyle w:val="IndexLink"/>
                <w:rtl w:val="true"/>
              </w:rPr>
              <w:t>نهي از بت پرستي و دلايل آن</w:t>
            </w:r>
            <w:r>
              <w:rPr>
                <w:rStyle w:val="IndexLink"/>
                <w:rtl w:val="true"/>
              </w:rPr>
              <w:tab/>
            </w:r>
            <w:r>
              <w:rPr>
                <w:rStyle w:val="IndexLink"/>
              </w:rPr>
              <w:t>139</w:t>
            </w:r>
          </w:hyperlink>
        </w:p>
        <w:p>
          <w:pPr>
            <w:pStyle w:val="Contents3"/>
            <w:tabs>
              <w:tab w:val="clear" w:pos="8459"/>
              <w:tab w:val="right" w:pos="9026" w:leader="dot"/>
            </w:tabs>
            <w:rPr/>
          </w:pPr>
          <w:hyperlink w:anchor="__RefHeading___Toc2171884_3224264995">
            <w:r>
              <w:rPr>
                <w:webHidden/>
                <w:rStyle w:val="IndexLink"/>
                <w:rtl w:val="true"/>
              </w:rPr>
              <w:t xml:space="preserve">هدف آيه </w:t>
            </w:r>
            <w:r>
              <w:rPr>
                <w:rStyle w:val="IndexLink"/>
              </w:rPr>
              <w:t>74</w:t>
            </w:r>
            <w:r>
              <w:rPr>
                <w:rStyle w:val="IndexLink"/>
                <w:rtl w:val="true"/>
              </w:rPr>
              <w:t xml:space="preserve"> </w:t>
            </w:r>
            <w:r>
              <w:rPr>
                <w:rStyle w:val="IndexLink"/>
                <w:rtl w:val="true"/>
              </w:rPr>
              <w:t xml:space="preserve">تا </w:t>
            </w:r>
            <w:r>
              <w:rPr>
                <w:rStyle w:val="IndexLink"/>
              </w:rPr>
              <w:t>83</w:t>
            </w:r>
            <w:r>
              <w:rPr>
                <w:rStyle w:val="IndexLink"/>
                <w:rtl w:val="true"/>
              </w:rPr>
              <w:t xml:space="preserve"> </w:t>
            </w:r>
            <w:r>
              <w:rPr>
                <w:rStyle w:val="IndexLink"/>
                <w:rtl w:val="true"/>
              </w:rPr>
              <w:t>سوره انعام</w:t>
            </w:r>
            <w:r>
              <w:rPr>
                <w:rStyle w:val="IndexLink"/>
                <w:rtl w:val="true"/>
              </w:rPr>
              <w:tab/>
            </w:r>
            <w:r>
              <w:rPr>
                <w:rStyle w:val="IndexLink"/>
              </w:rPr>
              <w:t>139</w:t>
            </w:r>
          </w:hyperlink>
        </w:p>
        <w:p>
          <w:pPr>
            <w:pStyle w:val="Contents3"/>
            <w:tabs>
              <w:tab w:val="clear" w:pos="8459"/>
              <w:tab w:val="right" w:pos="9026" w:leader="dot"/>
            </w:tabs>
            <w:rPr/>
          </w:pPr>
          <w:hyperlink w:anchor="__RefHeading___Toc2171886_3224264995">
            <w:r>
              <w:rPr>
                <w:webHidden/>
                <w:rStyle w:val="IndexLink"/>
                <w:rtl w:val="true"/>
              </w:rPr>
              <w:t xml:space="preserve">تعليم حجتهاي ابراهيم </w:t>
            </w:r>
            <w:r>
              <w:rPr>
                <w:rStyle w:val="IndexLink"/>
                <w:rtl w:val="true"/>
              </w:rPr>
              <w:t>«</w:t>
            </w:r>
            <w:r>
              <w:rPr>
                <w:rStyle w:val="IndexLink"/>
                <w:rtl w:val="true"/>
              </w:rPr>
              <w:t>ع</w:t>
            </w:r>
            <w:r>
              <w:rPr>
                <w:rStyle w:val="IndexLink"/>
                <w:rtl w:val="true"/>
              </w:rPr>
              <w:t xml:space="preserve">» </w:t>
            </w:r>
            <w:r>
              <w:rPr>
                <w:rStyle w:val="IndexLink"/>
                <w:rtl w:val="true"/>
              </w:rPr>
              <w:t>به رسول الله</w:t>
            </w:r>
            <w:r>
              <w:rPr>
                <w:rStyle w:val="IndexLink"/>
                <w:rtl w:val="true"/>
              </w:rPr>
              <w:t>«</w:t>
            </w:r>
            <w:r>
              <w:rPr>
                <w:rStyle w:val="IndexLink"/>
                <w:rtl w:val="true"/>
              </w:rPr>
              <w:t>ص</w:t>
            </w:r>
            <w:r>
              <w:rPr>
                <w:rStyle w:val="IndexLink"/>
                <w:rtl w:val="true"/>
              </w:rPr>
              <w:t>»</w:t>
              <w:tab/>
            </w:r>
            <w:r>
              <w:rPr>
                <w:rStyle w:val="IndexLink"/>
              </w:rPr>
              <w:t>139</w:t>
            </w:r>
          </w:hyperlink>
        </w:p>
        <w:p>
          <w:pPr>
            <w:pStyle w:val="Contents3"/>
            <w:tabs>
              <w:tab w:val="clear" w:pos="8459"/>
              <w:tab w:val="right" w:pos="9026" w:leader="dot"/>
            </w:tabs>
            <w:rPr/>
          </w:pPr>
          <w:hyperlink w:anchor="__RefHeading___Toc2171888_3224264995">
            <w:r>
              <w:rPr>
                <w:webHidden/>
                <w:rStyle w:val="IndexLink"/>
                <w:rtl w:val="true"/>
              </w:rPr>
              <w:t xml:space="preserve">هدف آيه </w:t>
            </w:r>
            <w:r>
              <w:rPr>
                <w:rStyle w:val="IndexLink"/>
              </w:rPr>
              <w:t>84</w:t>
            </w:r>
            <w:r>
              <w:rPr>
                <w:rStyle w:val="IndexLink"/>
                <w:rtl w:val="true"/>
              </w:rPr>
              <w:t xml:space="preserve"> </w:t>
            </w:r>
            <w:r>
              <w:rPr>
                <w:rStyle w:val="IndexLink"/>
                <w:rtl w:val="true"/>
              </w:rPr>
              <w:t xml:space="preserve">تا </w:t>
            </w:r>
            <w:r>
              <w:rPr>
                <w:rStyle w:val="IndexLink"/>
              </w:rPr>
              <w:t>90</w:t>
            </w:r>
            <w:r>
              <w:rPr>
                <w:rStyle w:val="IndexLink"/>
                <w:rtl w:val="true"/>
              </w:rPr>
              <w:t xml:space="preserve"> </w:t>
            </w:r>
            <w:r>
              <w:rPr>
                <w:rStyle w:val="IndexLink"/>
                <w:rtl w:val="true"/>
              </w:rPr>
              <w:t>سوره انعام</w:t>
            </w:r>
            <w:r>
              <w:rPr>
                <w:rStyle w:val="IndexLink"/>
                <w:rtl w:val="true"/>
              </w:rPr>
              <w:tab/>
            </w:r>
            <w:r>
              <w:rPr>
                <w:rStyle w:val="IndexLink"/>
              </w:rPr>
              <w:t>140</w:t>
            </w:r>
          </w:hyperlink>
        </w:p>
        <w:p>
          <w:pPr>
            <w:pStyle w:val="Contents3"/>
            <w:tabs>
              <w:tab w:val="clear" w:pos="8459"/>
              <w:tab w:val="right" w:pos="9026" w:leader="dot"/>
            </w:tabs>
            <w:rPr/>
          </w:pPr>
          <w:hyperlink w:anchor="__RefHeading___Toc2171890_3224264995">
            <w:r>
              <w:rPr>
                <w:webHidden/>
                <w:rStyle w:val="IndexLink"/>
                <w:rtl w:val="true"/>
              </w:rPr>
              <w:t>بيان استمرار توحيد فطري در قرون متمادي</w:t>
            </w:r>
            <w:r>
              <w:rPr>
                <w:rStyle w:val="IndexLink"/>
                <w:rtl w:val="true"/>
              </w:rPr>
              <w:tab/>
            </w:r>
            <w:r>
              <w:rPr>
                <w:rStyle w:val="IndexLink"/>
              </w:rPr>
              <w:t>140</w:t>
            </w:r>
          </w:hyperlink>
        </w:p>
        <w:p>
          <w:pPr>
            <w:pStyle w:val="Contents3"/>
            <w:tabs>
              <w:tab w:val="clear" w:pos="8459"/>
              <w:tab w:val="right" w:pos="9026" w:leader="dot"/>
            </w:tabs>
            <w:rPr/>
          </w:pPr>
          <w:hyperlink w:anchor="__RefHeading___Toc2171892_3224264995">
            <w:r>
              <w:rPr>
                <w:webHidden/>
                <w:rStyle w:val="IndexLink"/>
                <w:rtl w:val="true"/>
              </w:rPr>
              <w:t xml:space="preserve">هدف آيه </w:t>
            </w:r>
            <w:r>
              <w:rPr>
                <w:rStyle w:val="IndexLink"/>
              </w:rPr>
              <w:t>91</w:t>
            </w:r>
            <w:r>
              <w:rPr>
                <w:rStyle w:val="IndexLink"/>
                <w:rtl w:val="true"/>
              </w:rPr>
              <w:t xml:space="preserve"> </w:t>
            </w:r>
            <w:r>
              <w:rPr>
                <w:rStyle w:val="IndexLink"/>
                <w:rtl w:val="true"/>
              </w:rPr>
              <w:t xml:space="preserve">تا </w:t>
            </w:r>
            <w:r>
              <w:rPr>
                <w:rStyle w:val="IndexLink"/>
              </w:rPr>
              <w:t>105</w:t>
            </w:r>
            <w:r>
              <w:rPr>
                <w:rStyle w:val="IndexLink"/>
                <w:rtl w:val="true"/>
              </w:rPr>
              <w:t xml:space="preserve"> </w:t>
            </w:r>
            <w:r>
              <w:rPr>
                <w:rStyle w:val="IndexLink"/>
                <w:rtl w:val="true"/>
              </w:rPr>
              <w:t>سوره انعام</w:t>
            </w:r>
            <w:r>
              <w:rPr>
                <w:rStyle w:val="IndexLink"/>
                <w:rtl w:val="true"/>
              </w:rPr>
              <w:tab/>
            </w:r>
            <w:r>
              <w:rPr>
                <w:rStyle w:val="IndexLink"/>
              </w:rPr>
              <w:t>140</w:t>
            </w:r>
          </w:hyperlink>
        </w:p>
        <w:p>
          <w:pPr>
            <w:pStyle w:val="Contents3"/>
            <w:tabs>
              <w:tab w:val="clear" w:pos="8459"/>
              <w:tab w:val="right" w:pos="9026" w:leader="dot"/>
            </w:tabs>
            <w:rPr/>
          </w:pPr>
          <w:hyperlink w:anchor="__RefHeading___Toc2171894_3224264995">
            <w:r>
              <w:rPr>
                <w:webHidden/>
                <w:rStyle w:val="IndexLink"/>
                <w:rtl w:val="true"/>
              </w:rPr>
              <w:t>بيان احتجاج عليه اهل كتاب درباره قرآن و بيان توحيد و اسماء حسني</w:t>
            </w:r>
            <w:r>
              <w:rPr>
                <w:rStyle w:val="IndexLink"/>
                <w:rtl w:val="true"/>
              </w:rPr>
              <w:tab/>
            </w:r>
            <w:r>
              <w:rPr>
                <w:rStyle w:val="IndexLink"/>
              </w:rPr>
              <w:t>140</w:t>
            </w:r>
          </w:hyperlink>
        </w:p>
        <w:p>
          <w:pPr>
            <w:pStyle w:val="Contents3"/>
            <w:tabs>
              <w:tab w:val="clear" w:pos="8459"/>
              <w:tab w:val="right" w:pos="9026" w:leader="dot"/>
            </w:tabs>
            <w:rPr/>
          </w:pPr>
          <w:hyperlink w:anchor="__RefHeading___Toc2171896_3224264995">
            <w:r>
              <w:rPr>
                <w:webHidden/>
                <w:rStyle w:val="IndexLink"/>
                <w:rtl w:val="true"/>
              </w:rPr>
              <w:t xml:space="preserve">هدف آيه </w:t>
            </w:r>
            <w:r>
              <w:rPr>
                <w:rStyle w:val="IndexLink"/>
              </w:rPr>
              <w:t>106</w:t>
            </w:r>
            <w:r>
              <w:rPr>
                <w:rStyle w:val="IndexLink"/>
                <w:rtl w:val="true"/>
              </w:rPr>
              <w:t xml:space="preserve"> </w:t>
            </w:r>
            <w:r>
              <w:rPr>
                <w:rStyle w:val="IndexLink"/>
                <w:rtl w:val="true"/>
              </w:rPr>
              <w:t xml:space="preserve">تا </w:t>
            </w:r>
            <w:r>
              <w:rPr>
                <w:rStyle w:val="IndexLink"/>
              </w:rPr>
              <w:t>113</w:t>
            </w:r>
            <w:r>
              <w:rPr>
                <w:rStyle w:val="IndexLink"/>
                <w:rtl w:val="true"/>
              </w:rPr>
              <w:t xml:space="preserve"> </w:t>
            </w:r>
            <w:r>
              <w:rPr>
                <w:rStyle w:val="IndexLink"/>
                <w:rtl w:val="true"/>
              </w:rPr>
              <w:t>سوره انعام</w:t>
            </w:r>
            <w:r>
              <w:rPr>
                <w:rStyle w:val="IndexLink"/>
                <w:rtl w:val="true"/>
              </w:rPr>
              <w:tab/>
            </w:r>
            <w:r>
              <w:rPr>
                <w:rStyle w:val="IndexLink"/>
              </w:rPr>
              <w:t>141</w:t>
            </w:r>
          </w:hyperlink>
        </w:p>
        <w:p>
          <w:pPr>
            <w:pStyle w:val="Contents3"/>
            <w:tabs>
              <w:tab w:val="clear" w:pos="8459"/>
              <w:tab w:val="right" w:pos="9026" w:leader="dot"/>
            </w:tabs>
            <w:rPr/>
          </w:pPr>
          <w:hyperlink w:anchor="__RefHeading___Toc2171898_3224264995">
            <w:r>
              <w:rPr>
                <w:webHidden/>
                <w:rStyle w:val="IndexLink"/>
                <w:rtl w:val="true"/>
              </w:rPr>
              <w:t>دعوت به توحيد</w:t>
            </w:r>
            <w:r>
              <w:rPr>
                <w:rStyle w:val="IndexLink"/>
                <w:rtl w:val="true"/>
              </w:rPr>
              <w:tab/>
            </w:r>
            <w:r>
              <w:rPr>
                <w:rStyle w:val="IndexLink"/>
              </w:rPr>
              <w:t>141</w:t>
            </w:r>
          </w:hyperlink>
        </w:p>
        <w:p>
          <w:pPr>
            <w:pStyle w:val="Contents3"/>
            <w:tabs>
              <w:tab w:val="clear" w:pos="8459"/>
              <w:tab w:val="right" w:pos="9026" w:leader="dot"/>
            </w:tabs>
            <w:rPr/>
          </w:pPr>
          <w:hyperlink w:anchor="__RefHeading___Toc2171900_3224264995">
            <w:r>
              <w:rPr>
                <w:webHidden/>
                <w:rStyle w:val="IndexLink"/>
                <w:rtl w:val="true"/>
              </w:rPr>
              <w:t xml:space="preserve">هدف آيه </w:t>
            </w:r>
            <w:r>
              <w:rPr>
                <w:rStyle w:val="IndexLink"/>
              </w:rPr>
              <w:t>114</w:t>
            </w:r>
            <w:r>
              <w:rPr>
                <w:rStyle w:val="IndexLink"/>
                <w:rtl w:val="true"/>
              </w:rPr>
              <w:t xml:space="preserve"> </w:t>
            </w:r>
            <w:r>
              <w:rPr>
                <w:rStyle w:val="IndexLink"/>
                <w:rtl w:val="true"/>
              </w:rPr>
              <w:t xml:space="preserve">تا </w:t>
            </w:r>
            <w:r>
              <w:rPr>
                <w:rStyle w:val="IndexLink"/>
              </w:rPr>
              <w:t>121</w:t>
            </w:r>
            <w:r>
              <w:rPr>
                <w:rStyle w:val="IndexLink"/>
                <w:rtl w:val="true"/>
              </w:rPr>
              <w:t xml:space="preserve"> </w:t>
            </w:r>
            <w:r>
              <w:rPr>
                <w:rStyle w:val="IndexLink"/>
                <w:rtl w:val="true"/>
              </w:rPr>
              <w:t>سوره انعام</w:t>
            </w:r>
            <w:r>
              <w:rPr>
                <w:rStyle w:val="IndexLink"/>
                <w:rtl w:val="true"/>
              </w:rPr>
              <w:tab/>
            </w:r>
            <w:r>
              <w:rPr>
                <w:rStyle w:val="IndexLink"/>
              </w:rPr>
              <w:t>141</w:t>
            </w:r>
          </w:hyperlink>
        </w:p>
        <w:p>
          <w:pPr>
            <w:pStyle w:val="Contents3"/>
            <w:tabs>
              <w:tab w:val="clear" w:pos="8459"/>
              <w:tab w:val="right" w:pos="9026" w:leader="dot"/>
            </w:tabs>
            <w:rPr/>
          </w:pPr>
          <w:hyperlink w:anchor="__RefHeading___Toc2171902_3224264995">
            <w:r>
              <w:rPr>
                <w:webHidden/>
                <w:rStyle w:val="IndexLink"/>
                <w:rtl w:val="true"/>
              </w:rPr>
              <w:t>دستور پيروي از حكم خدا و اجراي حكم ذبح اسلامي</w:t>
            </w:r>
            <w:r>
              <w:rPr>
                <w:rStyle w:val="IndexLink"/>
                <w:rtl w:val="true"/>
              </w:rPr>
              <w:tab/>
            </w:r>
            <w:r>
              <w:rPr>
                <w:rStyle w:val="IndexLink"/>
              </w:rPr>
              <w:t>141</w:t>
            </w:r>
          </w:hyperlink>
        </w:p>
        <w:p>
          <w:pPr>
            <w:pStyle w:val="Contents3"/>
            <w:tabs>
              <w:tab w:val="clear" w:pos="8459"/>
              <w:tab w:val="right" w:pos="9026" w:leader="dot"/>
            </w:tabs>
            <w:rPr/>
          </w:pPr>
          <w:hyperlink w:anchor="__RefHeading___Toc2171904_3224264995">
            <w:r>
              <w:rPr>
                <w:webHidden/>
                <w:rStyle w:val="IndexLink"/>
                <w:rtl w:val="true"/>
              </w:rPr>
              <w:t xml:space="preserve">هدف آيه </w:t>
            </w:r>
            <w:r>
              <w:rPr>
                <w:rStyle w:val="IndexLink"/>
              </w:rPr>
              <w:t>122</w:t>
            </w:r>
            <w:r>
              <w:rPr>
                <w:rStyle w:val="IndexLink"/>
                <w:rtl w:val="true"/>
              </w:rPr>
              <w:t xml:space="preserve"> </w:t>
            </w:r>
            <w:r>
              <w:rPr>
                <w:rStyle w:val="IndexLink"/>
                <w:rtl w:val="true"/>
              </w:rPr>
              <w:t xml:space="preserve">تا </w:t>
            </w:r>
            <w:r>
              <w:rPr>
                <w:rStyle w:val="IndexLink"/>
              </w:rPr>
              <w:t>127</w:t>
            </w:r>
            <w:r>
              <w:rPr>
                <w:rStyle w:val="IndexLink"/>
                <w:rtl w:val="true"/>
              </w:rPr>
              <w:t xml:space="preserve"> </w:t>
            </w:r>
            <w:r>
              <w:rPr>
                <w:rStyle w:val="IndexLink"/>
                <w:rtl w:val="true"/>
              </w:rPr>
              <w:t>سوره انعام</w:t>
            </w:r>
            <w:r>
              <w:rPr>
                <w:rStyle w:val="IndexLink"/>
                <w:rtl w:val="true"/>
              </w:rPr>
              <w:tab/>
            </w:r>
            <w:r>
              <w:rPr>
                <w:rStyle w:val="IndexLink"/>
              </w:rPr>
              <w:t>141</w:t>
            </w:r>
          </w:hyperlink>
        </w:p>
        <w:p>
          <w:pPr>
            <w:pStyle w:val="Contents3"/>
            <w:tabs>
              <w:tab w:val="clear" w:pos="8459"/>
              <w:tab w:val="right" w:pos="9026" w:leader="dot"/>
            </w:tabs>
            <w:rPr/>
          </w:pPr>
          <w:hyperlink w:anchor="__RefHeading___Toc2171906_3224264995">
            <w:r>
              <w:rPr>
                <w:webHidden/>
                <w:rStyle w:val="IndexLink"/>
                <w:rtl w:val="true"/>
              </w:rPr>
              <w:t>بيان تاثيرهدايت الهي در جان مومن</w:t>
            </w:r>
            <w:r>
              <w:rPr>
                <w:rStyle w:val="IndexLink"/>
                <w:rtl w:val="true"/>
              </w:rPr>
              <w:tab/>
            </w:r>
            <w:r>
              <w:rPr>
                <w:rStyle w:val="IndexLink"/>
              </w:rPr>
              <w:t>141</w:t>
            </w:r>
          </w:hyperlink>
        </w:p>
        <w:p>
          <w:pPr>
            <w:pStyle w:val="Contents3"/>
            <w:tabs>
              <w:tab w:val="clear" w:pos="8459"/>
              <w:tab w:val="right" w:pos="9026" w:leader="dot"/>
            </w:tabs>
            <w:rPr/>
          </w:pPr>
          <w:hyperlink w:anchor="__RefHeading___Toc2171908_3224264995">
            <w:r>
              <w:rPr>
                <w:webHidden/>
                <w:rStyle w:val="IndexLink"/>
                <w:rtl w:val="true"/>
              </w:rPr>
              <w:t xml:space="preserve">هدف آيه </w:t>
            </w:r>
            <w:r>
              <w:rPr>
                <w:rStyle w:val="IndexLink"/>
              </w:rPr>
              <w:t>128</w:t>
            </w:r>
            <w:r>
              <w:rPr>
                <w:rStyle w:val="IndexLink"/>
                <w:rtl w:val="true"/>
              </w:rPr>
              <w:t xml:space="preserve"> </w:t>
            </w:r>
            <w:r>
              <w:rPr>
                <w:rStyle w:val="IndexLink"/>
                <w:rtl w:val="true"/>
              </w:rPr>
              <w:t xml:space="preserve">تا </w:t>
            </w:r>
            <w:r>
              <w:rPr>
                <w:rStyle w:val="IndexLink"/>
              </w:rPr>
              <w:t>135</w:t>
            </w:r>
            <w:r>
              <w:rPr>
                <w:rStyle w:val="IndexLink"/>
                <w:rtl w:val="true"/>
              </w:rPr>
              <w:t xml:space="preserve"> </w:t>
            </w:r>
            <w:r>
              <w:rPr>
                <w:rStyle w:val="IndexLink"/>
                <w:rtl w:val="true"/>
              </w:rPr>
              <w:t>سوره انعام</w:t>
            </w:r>
            <w:r>
              <w:rPr>
                <w:rStyle w:val="IndexLink"/>
                <w:rtl w:val="true"/>
              </w:rPr>
              <w:tab/>
            </w:r>
            <w:r>
              <w:rPr>
                <w:rStyle w:val="IndexLink"/>
              </w:rPr>
              <w:t>142</w:t>
            </w:r>
          </w:hyperlink>
        </w:p>
        <w:p>
          <w:pPr>
            <w:pStyle w:val="Contents3"/>
            <w:tabs>
              <w:tab w:val="clear" w:pos="8459"/>
              <w:tab w:val="right" w:pos="9026" w:leader="dot"/>
            </w:tabs>
            <w:rPr/>
          </w:pPr>
          <w:hyperlink w:anchor="__RefHeading___Toc2171910_3224264995">
            <w:r>
              <w:rPr>
                <w:webHidden/>
                <w:rStyle w:val="IndexLink"/>
                <w:rtl w:val="true"/>
              </w:rPr>
              <w:t>بيان سرپرستي و ولايت ستمگران و شيطان به ديگران</w:t>
            </w:r>
            <w:r>
              <w:rPr>
                <w:rStyle w:val="IndexLink"/>
                <w:rtl w:val="true"/>
              </w:rPr>
              <w:tab/>
            </w:r>
            <w:r>
              <w:rPr>
                <w:rStyle w:val="IndexLink"/>
              </w:rPr>
              <w:t>142</w:t>
            </w:r>
          </w:hyperlink>
        </w:p>
        <w:p>
          <w:pPr>
            <w:pStyle w:val="Contents3"/>
            <w:tabs>
              <w:tab w:val="clear" w:pos="8459"/>
              <w:tab w:val="right" w:pos="9026" w:leader="dot"/>
            </w:tabs>
            <w:rPr/>
          </w:pPr>
          <w:hyperlink w:anchor="__RefHeading___Toc2171912_3224264995">
            <w:r>
              <w:rPr>
                <w:webHidden/>
                <w:rStyle w:val="IndexLink"/>
                <w:rtl w:val="true"/>
              </w:rPr>
              <w:t xml:space="preserve">هدف آيه </w:t>
            </w:r>
            <w:r>
              <w:rPr>
                <w:rStyle w:val="IndexLink"/>
              </w:rPr>
              <w:t>136</w:t>
            </w:r>
            <w:r>
              <w:rPr>
                <w:rStyle w:val="IndexLink"/>
                <w:rtl w:val="true"/>
              </w:rPr>
              <w:t xml:space="preserve"> </w:t>
            </w:r>
            <w:r>
              <w:rPr>
                <w:rStyle w:val="IndexLink"/>
                <w:rtl w:val="true"/>
              </w:rPr>
              <w:t xml:space="preserve">تا </w:t>
            </w:r>
            <w:r>
              <w:rPr>
                <w:rStyle w:val="IndexLink"/>
              </w:rPr>
              <w:t>150</w:t>
            </w:r>
            <w:r>
              <w:rPr>
                <w:rStyle w:val="IndexLink"/>
                <w:rtl w:val="true"/>
              </w:rPr>
              <w:t xml:space="preserve"> </w:t>
            </w:r>
            <w:r>
              <w:rPr>
                <w:rStyle w:val="IndexLink"/>
                <w:rtl w:val="true"/>
              </w:rPr>
              <w:t>سوره انعام</w:t>
            </w:r>
            <w:r>
              <w:rPr>
                <w:rStyle w:val="IndexLink"/>
                <w:rtl w:val="true"/>
              </w:rPr>
              <w:tab/>
            </w:r>
            <w:r>
              <w:rPr>
                <w:rStyle w:val="IndexLink"/>
              </w:rPr>
              <w:t>142</w:t>
            </w:r>
          </w:hyperlink>
        </w:p>
        <w:p>
          <w:pPr>
            <w:pStyle w:val="Contents3"/>
            <w:tabs>
              <w:tab w:val="clear" w:pos="8459"/>
              <w:tab w:val="right" w:pos="9026" w:leader="dot"/>
            </w:tabs>
            <w:rPr/>
          </w:pPr>
          <w:hyperlink w:anchor="__RefHeading___Toc2171914_3224264995">
            <w:r>
              <w:rPr>
                <w:webHidden/>
                <w:rStyle w:val="IndexLink"/>
                <w:rtl w:val="true"/>
              </w:rPr>
              <w:t>بيان حكم خدا در خوردني ها و رد احكام كفر و جاهليت</w:t>
            </w:r>
            <w:r>
              <w:rPr>
                <w:rStyle w:val="IndexLink"/>
                <w:rtl w:val="true"/>
              </w:rPr>
              <w:tab/>
            </w:r>
            <w:r>
              <w:rPr>
                <w:rStyle w:val="IndexLink"/>
              </w:rPr>
              <w:t>142</w:t>
            </w:r>
          </w:hyperlink>
        </w:p>
        <w:p>
          <w:pPr>
            <w:pStyle w:val="Contents3"/>
            <w:tabs>
              <w:tab w:val="clear" w:pos="8459"/>
              <w:tab w:val="right" w:pos="9026" w:leader="dot"/>
            </w:tabs>
            <w:rPr/>
          </w:pPr>
          <w:hyperlink w:anchor="__RefHeading___Toc2171916_3224264995">
            <w:r>
              <w:rPr>
                <w:webHidden/>
                <w:rStyle w:val="IndexLink"/>
                <w:rtl w:val="true"/>
              </w:rPr>
              <w:t xml:space="preserve">هدف آيه </w:t>
            </w:r>
            <w:r>
              <w:rPr>
                <w:rStyle w:val="IndexLink"/>
              </w:rPr>
              <w:t>151</w:t>
            </w:r>
            <w:r>
              <w:rPr>
                <w:rStyle w:val="IndexLink"/>
                <w:rtl w:val="true"/>
              </w:rPr>
              <w:t xml:space="preserve"> </w:t>
            </w:r>
            <w:r>
              <w:rPr>
                <w:rStyle w:val="IndexLink"/>
                <w:rtl w:val="true"/>
              </w:rPr>
              <w:t xml:space="preserve">تا </w:t>
            </w:r>
            <w:r>
              <w:rPr>
                <w:rStyle w:val="IndexLink"/>
              </w:rPr>
              <w:t>157</w:t>
            </w:r>
            <w:r>
              <w:rPr>
                <w:rStyle w:val="IndexLink"/>
                <w:rtl w:val="true"/>
              </w:rPr>
              <w:t xml:space="preserve"> </w:t>
            </w:r>
            <w:r>
              <w:rPr>
                <w:rStyle w:val="IndexLink"/>
                <w:rtl w:val="true"/>
              </w:rPr>
              <w:t>سوره انعام</w:t>
            </w:r>
            <w:r>
              <w:rPr>
                <w:rStyle w:val="IndexLink"/>
                <w:rtl w:val="true"/>
              </w:rPr>
              <w:tab/>
            </w:r>
            <w:r>
              <w:rPr>
                <w:rStyle w:val="IndexLink"/>
              </w:rPr>
              <w:t>142</w:t>
            </w:r>
          </w:hyperlink>
        </w:p>
        <w:p>
          <w:pPr>
            <w:pStyle w:val="Contents3"/>
            <w:tabs>
              <w:tab w:val="clear" w:pos="8459"/>
              <w:tab w:val="right" w:pos="9026" w:leader="dot"/>
            </w:tabs>
            <w:rPr/>
          </w:pPr>
          <w:hyperlink w:anchor="__RefHeading___Toc2171918_3224264995">
            <w:r>
              <w:rPr>
                <w:webHidden/>
                <w:rStyle w:val="IndexLink"/>
                <w:rtl w:val="true"/>
              </w:rPr>
              <w:t>بيان محرماتي كه جاري بين كل اديان بوده است</w:t>
            </w:r>
            <w:r>
              <w:rPr>
                <w:rStyle w:val="IndexLink"/>
                <w:rtl w:val="true"/>
              </w:rPr>
              <w:t>!</w:t>
              <w:tab/>
            </w:r>
            <w:r>
              <w:rPr>
                <w:rStyle w:val="IndexLink"/>
              </w:rPr>
              <w:t>142</w:t>
            </w:r>
          </w:hyperlink>
        </w:p>
        <w:p>
          <w:pPr>
            <w:pStyle w:val="Contents3"/>
            <w:tabs>
              <w:tab w:val="clear" w:pos="8459"/>
              <w:tab w:val="right" w:pos="9026" w:leader="dot"/>
            </w:tabs>
            <w:rPr/>
          </w:pPr>
          <w:hyperlink w:anchor="__RefHeading___Toc2171920_3224264995">
            <w:r>
              <w:rPr>
                <w:webHidden/>
                <w:rStyle w:val="IndexLink"/>
                <w:rtl w:val="true"/>
              </w:rPr>
              <w:t xml:space="preserve">هدف آيه </w:t>
            </w:r>
            <w:r>
              <w:rPr>
                <w:rStyle w:val="IndexLink"/>
              </w:rPr>
              <w:t>158</w:t>
            </w:r>
            <w:r>
              <w:rPr>
                <w:rStyle w:val="IndexLink"/>
                <w:rtl w:val="true"/>
              </w:rPr>
              <w:t xml:space="preserve"> </w:t>
            </w:r>
            <w:r>
              <w:rPr>
                <w:rStyle w:val="IndexLink"/>
                <w:rtl w:val="true"/>
              </w:rPr>
              <w:t xml:space="preserve">تا </w:t>
            </w:r>
            <w:r>
              <w:rPr>
                <w:rStyle w:val="IndexLink"/>
              </w:rPr>
              <w:t>160</w:t>
            </w:r>
            <w:r>
              <w:rPr>
                <w:rStyle w:val="IndexLink"/>
                <w:rtl w:val="true"/>
              </w:rPr>
              <w:t xml:space="preserve"> </w:t>
            </w:r>
            <w:r>
              <w:rPr>
                <w:rStyle w:val="IndexLink"/>
                <w:rtl w:val="true"/>
              </w:rPr>
              <w:t>سوره انعام</w:t>
            </w:r>
            <w:r>
              <w:rPr>
                <w:rStyle w:val="IndexLink"/>
                <w:rtl w:val="true"/>
              </w:rPr>
              <w:tab/>
            </w:r>
            <w:r>
              <w:rPr>
                <w:rStyle w:val="IndexLink"/>
              </w:rPr>
              <w:t>143</w:t>
            </w:r>
          </w:hyperlink>
        </w:p>
        <w:p>
          <w:pPr>
            <w:pStyle w:val="Contents3"/>
            <w:tabs>
              <w:tab w:val="clear" w:pos="8459"/>
              <w:tab w:val="right" w:pos="9026" w:leader="dot"/>
            </w:tabs>
            <w:rPr/>
          </w:pPr>
          <w:hyperlink w:anchor="__RefHeading___Toc2171922_3224264995">
            <w:r>
              <w:rPr>
                <w:webHidden/>
                <w:rStyle w:val="IndexLink"/>
                <w:rtl w:val="true"/>
              </w:rPr>
              <w:t>تهديد مشركين بخاطر استنكاف از پيروي صراط مستقيم و تفرق در دين خدا</w:t>
            </w:r>
            <w:r>
              <w:rPr>
                <w:rStyle w:val="IndexLink"/>
                <w:rtl w:val="true"/>
              </w:rPr>
              <w:tab/>
            </w:r>
            <w:r>
              <w:rPr>
                <w:rStyle w:val="IndexLink"/>
              </w:rPr>
              <w:t>143</w:t>
            </w:r>
          </w:hyperlink>
        </w:p>
        <w:p>
          <w:pPr>
            <w:pStyle w:val="Contents3"/>
            <w:tabs>
              <w:tab w:val="clear" w:pos="8459"/>
              <w:tab w:val="right" w:pos="9026" w:leader="dot"/>
            </w:tabs>
            <w:rPr/>
          </w:pPr>
          <w:hyperlink w:anchor="__RefHeading___Toc2171924_3224264995">
            <w:r>
              <w:rPr>
                <w:webHidden/>
                <w:rStyle w:val="IndexLink"/>
                <w:rtl w:val="true"/>
              </w:rPr>
              <w:t xml:space="preserve">هدف آيه </w:t>
            </w:r>
            <w:r>
              <w:rPr>
                <w:rStyle w:val="IndexLink"/>
              </w:rPr>
              <w:t>161</w:t>
            </w:r>
            <w:r>
              <w:rPr>
                <w:rStyle w:val="IndexLink"/>
                <w:rtl w:val="true"/>
              </w:rPr>
              <w:t xml:space="preserve"> </w:t>
            </w:r>
            <w:r>
              <w:rPr>
                <w:rStyle w:val="IndexLink"/>
                <w:rtl w:val="true"/>
              </w:rPr>
              <w:t xml:space="preserve">تا </w:t>
            </w:r>
            <w:r>
              <w:rPr>
                <w:rStyle w:val="IndexLink"/>
              </w:rPr>
              <w:t>165</w:t>
            </w:r>
            <w:r>
              <w:rPr>
                <w:rStyle w:val="IndexLink"/>
                <w:rtl w:val="true"/>
              </w:rPr>
              <w:t xml:space="preserve"> </w:t>
            </w:r>
            <w:r>
              <w:rPr>
                <w:rStyle w:val="IndexLink"/>
                <w:rtl w:val="true"/>
              </w:rPr>
              <w:t>سوره انعام</w:t>
            </w:r>
            <w:r>
              <w:rPr>
                <w:rStyle w:val="IndexLink"/>
                <w:rtl w:val="true"/>
              </w:rPr>
              <w:tab/>
            </w:r>
            <w:r>
              <w:rPr>
                <w:rStyle w:val="IndexLink"/>
              </w:rPr>
              <w:t>143</w:t>
            </w:r>
          </w:hyperlink>
        </w:p>
        <w:p>
          <w:pPr>
            <w:pStyle w:val="Contents3"/>
            <w:tabs>
              <w:tab w:val="clear" w:pos="8459"/>
              <w:tab w:val="right" w:pos="9026" w:leader="dot"/>
            </w:tabs>
            <w:rPr/>
          </w:pPr>
          <w:hyperlink w:anchor="__RefHeading___Toc2171926_3224264995">
            <w:r>
              <w:rPr>
                <w:webHidden/>
                <w:rStyle w:val="IndexLink"/>
                <w:rtl w:val="true"/>
              </w:rPr>
              <w:t>بيان هدف رسول الله در دعوت سوره انعام و عمل به آن</w:t>
            </w:r>
            <w:r>
              <w:rPr>
                <w:rStyle w:val="IndexLink"/>
                <w:rtl w:val="true"/>
              </w:rPr>
              <w:tab/>
            </w:r>
            <w:r>
              <w:rPr>
                <w:rStyle w:val="IndexLink"/>
              </w:rPr>
              <w:t>143</w:t>
            </w:r>
          </w:hyperlink>
        </w:p>
        <w:p>
          <w:pPr>
            <w:pStyle w:val="Contents3"/>
            <w:tabs>
              <w:tab w:val="clear" w:pos="8459"/>
              <w:tab w:val="right" w:pos="9026" w:leader="dot"/>
            </w:tabs>
            <w:rPr/>
          </w:pPr>
          <w:hyperlink w:anchor="__RefHeading___Toc2171928_3224264995">
            <w:r>
              <w:rPr>
                <w:webHidden/>
                <w:rStyle w:val="IndexLink"/>
                <w:rtl w:val="true"/>
              </w:rPr>
              <w:t>هدف و فلسفه نزول سوره اعراف</w:t>
            </w:r>
            <w:r>
              <w:rPr>
                <w:rStyle w:val="IndexLink"/>
                <w:rtl w:val="true"/>
              </w:rPr>
              <w:tab/>
            </w:r>
            <w:r>
              <w:rPr>
                <w:rStyle w:val="IndexLink"/>
              </w:rPr>
              <w:t>144</w:t>
            </w:r>
          </w:hyperlink>
        </w:p>
        <w:p>
          <w:pPr>
            <w:pStyle w:val="Contents3"/>
            <w:tabs>
              <w:tab w:val="clear" w:pos="8459"/>
              <w:tab w:val="right" w:pos="9026" w:leader="dot"/>
            </w:tabs>
            <w:rPr/>
          </w:pPr>
          <w:hyperlink w:anchor="__RefHeading___Toc2171930_3224264995">
            <w:r>
              <w:rPr>
                <w:webHidden/>
                <w:rStyle w:val="IndexLink"/>
                <w:rtl w:val="true"/>
              </w:rPr>
              <w:t>بيان سير تاريخي عهد الهي و تشريع برخي احكام اسلام</w:t>
            </w:r>
            <w:r>
              <w:rPr>
                <w:rStyle w:val="IndexLink"/>
                <w:rtl w:val="true"/>
              </w:rPr>
              <w:tab/>
            </w:r>
            <w:r>
              <w:rPr>
                <w:rStyle w:val="IndexLink"/>
              </w:rPr>
              <w:t>144</w:t>
            </w:r>
          </w:hyperlink>
        </w:p>
        <w:p>
          <w:pPr>
            <w:pStyle w:val="Contents3"/>
            <w:tabs>
              <w:tab w:val="clear" w:pos="8459"/>
              <w:tab w:val="right" w:pos="9026" w:leader="dot"/>
            </w:tabs>
            <w:rPr/>
          </w:pPr>
          <w:hyperlink w:anchor="__RefHeading___Toc2171932_3224264995">
            <w:r>
              <w:rPr>
                <w:webHidden/>
                <w:rStyle w:val="IndexLink"/>
                <w:rtl w:val="true"/>
              </w:rPr>
              <w:t xml:space="preserve">هدف آيه </w:t>
            </w:r>
            <w:r>
              <w:rPr>
                <w:rStyle w:val="IndexLink"/>
              </w:rPr>
              <w:t>10</w:t>
            </w:r>
            <w:r>
              <w:rPr>
                <w:rStyle w:val="IndexLink"/>
                <w:rtl w:val="true"/>
              </w:rPr>
              <w:t>تا</w:t>
            </w:r>
            <w:r>
              <w:rPr>
                <w:rStyle w:val="IndexLink"/>
              </w:rPr>
              <w:t>25</w:t>
            </w:r>
            <w:r>
              <w:rPr>
                <w:rStyle w:val="IndexLink"/>
                <w:rtl w:val="true"/>
              </w:rPr>
              <w:t xml:space="preserve"> </w:t>
            </w:r>
            <w:r>
              <w:rPr>
                <w:rStyle w:val="IndexLink"/>
                <w:rtl w:val="true"/>
              </w:rPr>
              <w:t>سوره اعراف</w:t>
            </w:r>
            <w:r>
              <w:rPr>
                <w:rStyle w:val="IndexLink"/>
                <w:rtl w:val="true"/>
              </w:rPr>
              <w:tab/>
            </w:r>
            <w:r>
              <w:rPr>
                <w:rStyle w:val="IndexLink"/>
              </w:rPr>
              <w:t>146</w:t>
            </w:r>
          </w:hyperlink>
        </w:p>
        <w:p>
          <w:pPr>
            <w:pStyle w:val="Contents3"/>
            <w:tabs>
              <w:tab w:val="clear" w:pos="8459"/>
              <w:tab w:val="right" w:pos="9026" w:leader="dot"/>
            </w:tabs>
            <w:rPr/>
          </w:pPr>
          <w:hyperlink w:anchor="__RefHeading___Toc2171934_3224264995">
            <w:r>
              <w:rPr>
                <w:webHidden/>
                <w:rStyle w:val="IndexLink"/>
                <w:rtl w:val="true"/>
              </w:rPr>
              <w:t>بيان ابتداي خلقت انسان و دخالت شيطان و هبوط آدم به دنيا</w:t>
            </w:r>
            <w:r>
              <w:rPr>
                <w:rStyle w:val="IndexLink"/>
                <w:rtl w:val="true"/>
              </w:rPr>
              <w:tab/>
            </w:r>
            <w:r>
              <w:rPr>
                <w:rStyle w:val="IndexLink"/>
              </w:rPr>
              <w:t>146</w:t>
            </w:r>
          </w:hyperlink>
        </w:p>
        <w:p>
          <w:pPr>
            <w:pStyle w:val="Contents3"/>
            <w:tabs>
              <w:tab w:val="clear" w:pos="8459"/>
              <w:tab w:val="right" w:pos="9026" w:leader="dot"/>
            </w:tabs>
            <w:rPr/>
          </w:pPr>
          <w:hyperlink w:anchor="__RefHeading___Toc2171936_3224264995">
            <w:r>
              <w:rPr>
                <w:webHidden/>
                <w:rStyle w:val="IndexLink"/>
                <w:rtl w:val="true"/>
              </w:rPr>
              <w:t xml:space="preserve">هدف آيه </w:t>
            </w:r>
            <w:r>
              <w:rPr>
                <w:rStyle w:val="IndexLink"/>
              </w:rPr>
              <w:t>26</w:t>
            </w:r>
            <w:r>
              <w:rPr>
                <w:rStyle w:val="IndexLink"/>
                <w:rtl w:val="true"/>
              </w:rPr>
              <w:t xml:space="preserve"> </w:t>
            </w:r>
            <w:r>
              <w:rPr>
                <w:rStyle w:val="IndexLink"/>
                <w:rtl w:val="true"/>
              </w:rPr>
              <w:t xml:space="preserve">تا </w:t>
            </w:r>
            <w:r>
              <w:rPr>
                <w:rStyle w:val="IndexLink"/>
              </w:rPr>
              <w:t>36</w:t>
            </w:r>
            <w:r>
              <w:rPr>
                <w:rStyle w:val="IndexLink"/>
                <w:rtl w:val="true"/>
              </w:rPr>
              <w:t xml:space="preserve"> </w:t>
            </w:r>
            <w:r>
              <w:rPr>
                <w:rStyle w:val="IndexLink"/>
                <w:rtl w:val="true"/>
              </w:rPr>
              <w:t>سوره اعراف</w:t>
            </w:r>
            <w:r>
              <w:rPr>
                <w:rStyle w:val="IndexLink"/>
                <w:rtl w:val="true"/>
              </w:rPr>
              <w:tab/>
            </w:r>
            <w:r>
              <w:rPr>
                <w:rStyle w:val="IndexLink"/>
              </w:rPr>
              <w:t>146</w:t>
            </w:r>
          </w:hyperlink>
        </w:p>
        <w:p>
          <w:pPr>
            <w:pStyle w:val="Contents3"/>
            <w:tabs>
              <w:tab w:val="clear" w:pos="8459"/>
              <w:tab w:val="right" w:pos="9026" w:leader="dot"/>
            </w:tabs>
            <w:rPr/>
          </w:pPr>
          <w:hyperlink w:anchor="__RefHeading___Toc2171938_3224264995">
            <w:r>
              <w:rPr>
                <w:webHidden/>
                <w:rStyle w:val="IndexLink"/>
                <w:rtl w:val="true"/>
              </w:rPr>
              <w:t>بيان خطاب هاي الهي به بني آدم در اول خلقت انسان</w:t>
            </w:r>
            <w:r>
              <w:rPr>
                <w:rStyle w:val="IndexLink"/>
                <w:rtl w:val="true"/>
              </w:rPr>
              <w:tab/>
            </w:r>
            <w:r>
              <w:rPr>
                <w:rStyle w:val="IndexLink"/>
              </w:rPr>
              <w:t>146</w:t>
            </w:r>
          </w:hyperlink>
        </w:p>
        <w:p>
          <w:pPr>
            <w:pStyle w:val="Contents3"/>
            <w:tabs>
              <w:tab w:val="clear" w:pos="8459"/>
              <w:tab w:val="right" w:pos="9026" w:leader="dot"/>
            </w:tabs>
            <w:rPr/>
          </w:pPr>
          <w:hyperlink w:anchor="__RefHeading___Toc2171940_3224264995">
            <w:r>
              <w:rPr>
                <w:webHidden/>
                <w:rStyle w:val="IndexLink"/>
                <w:rtl w:val="true"/>
              </w:rPr>
              <w:t xml:space="preserve">هدف آيه </w:t>
            </w:r>
            <w:r>
              <w:rPr>
                <w:rStyle w:val="IndexLink"/>
              </w:rPr>
              <w:t>37</w:t>
            </w:r>
            <w:r>
              <w:rPr>
                <w:rStyle w:val="IndexLink"/>
                <w:rtl w:val="true"/>
              </w:rPr>
              <w:t xml:space="preserve"> </w:t>
            </w:r>
            <w:r>
              <w:rPr>
                <w:rStyle w:val="IndexLink"/>
                <w:rtl w:val="true"/>
              </w:rPr>
              <w:t xml:space="preserve">تا </w:t>
            </w:r>
            <w:r>
              <w:rPr>
                <w:rStyle w:val="IndexLink"/>
              </w:rPr>
              <w:t>53</w:t>
            </w:r>
            <w:r>
              <w:rPr>
                <w:rStyle w:val="IndexLink"/>
                <w:rtl w:val="true"/>
              </w:rPr>
              <w:t xml:space="preserve"> </w:t>
            </w:r>
            <w:r>
              <w:rPr>
                <w:rStyle w:val="IndexLink"/>
                <w:rtl w:val="true"/>
              </w:rPr>
              <w:t>سوره اعراف</w:t>
            </w:r>
            <w:r>
              <w:rPr>
                <w:rStyle w:val="IndexLink"/>
                <w:rtl w:val="true"/>
              </w:rPr>
              <w:tab/>
            </w:r>
            <w:r>
              <w:rPr>
                <w:rStyle w:val="IndexLink"/>
              </w:rPr>
              <w:t>147</w:t>
            </w:r>
          </w:hyperlink>
        </w:p>
        <w:p>
          <w:pPr>
            <w:pStyle w:val="Contents3"/>
            <w:tabs>
              <w:tab w:val="clear" w:pos="8459"/>
              <w:tab w:val="right" w:pos="9026" w:leader="dot"/>
            </w:tabs>
            <w:rPr/>
          </w:pPr>
          <w:hyperlink w:anchor="__RefHeading___Toc2171942_3224264995">
            <w:r>
              <w:rPr>
                <w:webHidden/>
                <w:rStyle w:val="IndexLink"/>
                <w:rtl w:val="true"/>
              </w:rPr>
              <w:t>بيان نتايج آخرين خطاب الهي</w:t>
            </w:r>
            <w:r>
              <w:rPr>
                <w:rStyle w:val="IndexLink"/>
                <w:rtl w:val="true"/>
              </w:rPr>
              <w:tab/>
            </w:r>
            <w:r>
              <w:rPr>
                <w:rStyle w:val="IndexLink"/>
              </w:rPr>
              <w:t>147</w:t>
            </w:r>
          </w:hyperlink>
        </w:p>
        <w:p>
          <w:pPr>
            <w:pStyle w:val="Contents3"/>
            <w:tabs>
              <w:tab w:val="clear" w:pos="8459"/>
              <w:tab w:val="right" w:pos="9026" w:leader="dot"/>
            </w:tabs>
            <w:rPr/>
          </w:pPr>
          <w:hyperlink w:anchor="__RefHeading___Toc2171944_3224264995">
            <w:r>
              <w:rPr>
                <w:webHidden/>
                <w:rStyle w:val="IndexLink"/>
                <w:rtl w:val="true"/>
              </w:rPr>
              <w:t xml:space="preserve">هدف آيه </w:t>
            </w:r>
            <w:r>
              <w:rPr>
                <w:rStyle w:val="IndexLink"/>
              </w:rPr>
              <w:t>54</w:t>
            </w:r>
            <w:r>
              <w:rPr>
                <w:rStyle w:val="IndexLink"/>
                <w:rtl w:val="true"/>
              </w:rPr>
              <w:t xml:space="preserve"> </w:t>
            </w:r>
            <w:r>
              <w:rPr>
                <w:rStyle w:val="IndexLink"/>
                <w:rtl w:val="true"/>
              </w:rPr>
              <w:t xml:space="preserve">تا </w:t>
            </w:r>
            <w:r>
              <w:rPr>
                <w:rStyle w:val="IndexLink"/>
              </w:rPr>
              <w:t>58</w:t>
            </w:r>
            <w:r>
              <w:rPr>
                <w:rStyle w:val="IndexLink"/>
                <w:rtl w:val="true"/>
              </w:rPr>
              <w:t xml:space="preserve"> </w:t>
            </w:r>
            <w:r>
              <w:rPr>
                <w:rStyle w:val="IndexLink"/>
                <w:rtl w:val="true"/>
              </w:rPr>
              <w:t>سوره اعراف</w:t>
            </w:r>
            <w:r>
              <w:rPr>
                <w:rStyle w:val="IndexLink"/>
                <w:rtl w:val="true"/>
              </w:rPr>
              <w:tab/>
            </w:r>
            <w:r>
              <w:rPr>
                <w:rStyle w:val="IndexLink"/>
              </w:rPr>
              <w:t>147</w:t>
            </w:r>
          </w:hyperlink>
        </w:p>
        <w:p>
          <w:pPr>
            <w:pStyle w:val="Contents3"/>
            <w:tabs>
              <w:tab w:val="clear" w:pos="8459"/>
              <w:tab w:val="right" w:pos="9026" w:leader="dot"/>
            </w:tabs>
            <w:rPr/>
          </w:pPr>
          <w:hyperlink w:anchor="__RefHeading___Toc2171946_3224264995">
            <w:r>
              <w:rPr>
                <w:webHidden/>
                <w:rStyle w:val="IndexLink"/>
                <w:rtl w:val="true"/>
              </w:rPr>
              <w:t>بيان دلايل ربوبيت الهي در نظام آفرينش و روزي رساني</w:t>
            </w:r>
            <w:r>
              <w:rPr>
                <w:rStyle w:val="IndexLink"/>
                <w:rtl w:val="true"/>
              </w:rPr>
              <w:tab/>
            </w:r>
            <w:r>
              <w:rPr>
                <w:rStyle w:val="IndexLink"/>
              </w:rPr>
              <w:t>147</w:t>
            </w:r>
          </w:hyperlink>
        </w:p>
        <w:p>
          <w:pPr>
            <w:pStyle w:val="Contents3"/>
            <w:tabs>
              <w:tab w:val="clear" w:pos="8459"/>
              <w:tab w:val="right" w:pos="9026" w:leader="dot"/>
            </w:tabs>
            <w:rPr/>
          </w:pPr>
          <w:hyperlink w:anchor="__RefHeading___Toc2171948_3224264995">
            <w:r>
              <w:rPr>
                <w:webHidden/>
                <w:rStyle w:val="IndexLink"/>
                <w:rtl w:val="true"/>
              </w:rPr>
              <w:t xml:space="preserve">هدف آيه </w:t>
            </w:r>
            <w:r>
              <w:rPr>
                <w:rStyle w:val="IndexLink"/>
              </w:rPr>
              <w:t>59</w:t>
            </w:r>
            <w:r>
              <w:rPr>
                <w:rStyle w:val="IndexLink"/>
                <w:rtl w:val="true"/>
              </w:rPr>
              <w:t xml:space="preserve"> </w:t>
            </w:r>
            <w:r>
              <w:rPr>
                <w:rStyle w:val="IndexLink"/>
                <w:rtl w:val="true"/>
              </w:rPr>
              <w:t xml:space="preserve">تا </w:t>
            </w:r>
            <w:r>
              <w:rPr>
                <w:rStyle w:val="IndexLink"/>
              </w:rPr>
              <w:t>72</w:t>
            </w:r>
            <w:r>
              <w:rPr>
                <w:rStyle w:val="IndexLink"/>
                <w:rtl w:val="true"/>
              </w:rPr>
              <w:t xml:space="preserve"> </w:t>
            </w:r>
            <w:r>
              <w:rPr>
                <w:rStyle w:val="IndexLink"/>
                <w:rtl w:val="true"/>
              </w:rPr>
              <w:t>سوره اعراف</w:t>
            </w:r>
            <w:r>
              <w:rPr>
                <w:rStyle w:val="IndexLink"/>
                <w:rtl w:val="true"/>
              </w:rPr>
              <w:tab/>
            </w:r>
            <w:r>
              <w:rPr>
                <w:rStyle w:val="IndexLink"/>
              </w:rPr>
              <w:t>147</w:t>
            </w:r>
          </w:hyperlink>
        </w:p>
        <w:p>
          <w:pPr>
            <w:pStyle w:val="Contents3"/>
            <w:tabs>
              <w:tab w:val="clear" w:pos="8459"/>
              <w:tab w:val="right" w:pos="9026" w:leader="dot"/>
            </w:tabs>
            <w:rPr/>
          </w:pPr>
          <w:hyperlink w:anchor="__RefHeading___Toc2171950_3224264995">
            <w:r>
              <w:rPr>
                <w:webHidden/>
                <w:rStyle w:val="IndexLink"/>
                <w:rtl w:val="true"/>
              </w:rPr>
              <w:t xml:space="preserve">بيان دعوت به توحيد الهي در سرگذشت پيامبران </w:t>
            </w:r>
            <w:r>
              <w:rPr>
                <w:rStyle w:val="IndexLink"/>
                <w:rtl w:val="true"/>
              </w:rPr>
              <w:t xml:space="preserve">( </w:t>
            </w:r>
            <w:r>
              <w:rPr>
                <w:rStyle w:val="IndexLink"/>
                <w:rtl w:val="true"/>
              </w:rPr>
              <w:t>نوح و هود</w:t>
            </w:r>
            <w:r>
              <w:rPr>
                <w:rStyle w:val="IndexLink"/>
                <w:rtl w:val="true"/>
              </w:rPr>
              <w:t>)</w:t>
              <w:tab/>
            </w:r>
            <w:r>
              <w:rPr>
                <w:rStyle w:val="IndexLink"/>
              </w:rPr>
              <w:t>147</w:t>
            </w:r>
          </w:hyperlink>
        </w:p>
        <w:p>
          <w:pPr>
            <w:pStyle w:val="Contents3"/>
            <w:tabs>
              <w:tab w:val="clear" w:pos="8459"/>
              <w:tab w:val="right" w:pos="9026" w:leader="dot"/>
            </w:tabs>
            <w:rPr/>
          </w:pPr>
          <w:hyperlink w:anchor="__RefHeading___Toc2171952_3224264995">
            <w:r>
              <w:rPr>
                <w:webHidden/>
                <w:rStyle w:val="IndexLink"/>
                <w:rtl w:val="true"/>
              </w:rPr>
              <w:t xml:space="preserve">هدف آيه </w:t>
            </w:r>
            <w:r>
              <w:rPr>
                <w:rStyle w:val="IndexLink"/>
              </w:rPr>
              <w:t>73</w:t>
            </w:r>
            <w:r>
              <w:rPr>
                <w:rStyle w:val="IndexLink"/>
                <w:rtl w:val="true"/>
              </w:rPr>
              <w:t xml:space="preserve"> </w:t>
            </w:r>
            <w:r>
              <w:rPr>
                <w:rStyle w:val="IndexLink"/>
                <w:rtl w:val="true"/>
              </w:rPr>
              <w:t xml:space="preserve">تا </w:t>
            </w:r>
            <w:r>
              <w:rPr>
                <w:rStyle w:val="IndexLink"/>
              </w:rPr>
              <w:t>79</w:t>
            </w:r>
            <w:r>
              <w:rPr>
                <w:rStyle w:val="IndexLink"/>
                <w:rtl w:val="true"/>
              </w:rPr>
              <w:t xml:space="preserve"> </w:t>
            </w:r>
            <w:r>
              <w:rPr>
                <w:rStyle w:val="IndexLink"/>
                <w:rtl w:val="true"/>
              </w:rPr>
              <w:t>سوره اعراف</w:t>
            </w:r>
            <w:r>
              <w:rPr>
                <w:rStyle w:val="IndexLink"/>
                <w:rtl w:val="true"/>
              </w:rPr>
              <w:tab/>
            </w:r>
            <w:r>
              <w:rPr>
                <w:rStyle w:val="IndexLink"/>
              </w:rPr>
              <w:t>148</w:t>
            </w:r>
          </w:hyperlink>
        </w:p>
        <w:p>
          <w:pPr>
            <w:pStyle w:val="Contents3"/>
            <w:tabs>
              <w:tab w:val="clear" w:pos="8459"/>
              <w:tab w:val="right" w:pos="9026" w:leader="dot"/>
            </w:tabs>
            <w:rPr/>
          </w:pPr>
          <w:hyperlink w:anchor="__RefHeading___Toc2171954_3224264995">
            <w:r>
              <w:rPr>
                <w:webHidden/>
                <w:rStyle w:val="IndexLink"/>
                <w:rtl w:val="true"/>
              </w:rPr>
              <w:t>بيان دعوت به توحيد و مبارزات حضرت صالح</w:t>
            </w:r>
            <w:r>
              <w:rPr>
                <w:rStyle w:val="IndexLink"/>
                <w:rtl w:val="true"/>
              </w:rPr>
              <w:tab/>
            </w:r>
            <w:r>
              <w:rPr>
                <w:rStyle w:val="IndexLink"/>
              </w:rPr>
              <w:t>148</w:t>
            </w:r>
          </w:hyperlink>
        </w:p>
        <w:p>
          <w:pPr>
            <w:pStyle w:val="Contents3"/>
            <w:tabs>
              <w:tab w:val="clear" w:pos="8459"/>
              <w:tab w:val="right" w:pos="9026" w:leader="dot"/>
            </w:tabs>
            <w:rPr/>
          </w:pPr>
          <w:hyperlink w:anchor="__RefHeading___Toc2171956_3224264995">
            <w:r>
              <w:rPr>
                <w:webHidden/>
                <w:rStyle w:val="IndexLink"/>
                <w:rtl w:val="true"/>
              </w:rPr>
              <w:t xml:space="preserve">هدف آيه </w:t>
            </w:r>
            <w:r>
              <w:rPr>
                <w:rStyle w:val="IndexLink"/>
              </w:rPr>
              <w:t>80</w:t>
            </w:r>
            <w:r>
              <w:rPr>
                <w:rStyle w:val="IndexLink"/>
                <w:rtl w:val="true"/>
              </w:rPr>
              <w:t xml:space="preserve"> </w:t>
            </w:r>
            <w:r>
              <w:rPr>
                <w:rStyle w:val="IndexLink"/>
                <w:rtl w:val="true"/>
              </w:rPr>
              <w:t xml:space="preserve">تا </w:t>
            </w:r>
            <w:r>
              <w:rPr>
                <w:rStyle w:val="IndexLink"/>
              </w:rPr>
              <w:t>84</w:t>
            </w:r>
            <w:r>
              <w:rPr>
                <w:rStyle w:val="IndexLink"/>
                <w:rtl w:val="true"/>
              </w:rPr>
              <w:t xml:space="preserve"> </w:t>
            </w:r>
            <w:r>
              <w:rPr>
                <w:rStyle w:val="IndexLink"/>
                <w:rtl w:val="true"/>
              </w:rPr>
              <w:t>سوره اعراف</w:t>
            </w:r>
            <w:r>
              <w:rPr>
                <w:rStyle w:val="IndexLink"/>
                <w:rtl w:val="true"/>
              </w:rPr>
              <w:tab/>
            </w:r>
            <w:r>
              <w:rPr>
                <w:rStyle w:val="IndexLink"/>
              </w:rPr>
              <w:t>148</w:t>
            </w:r>
          </w:hyperlink>
        </w:p>
        <w:p>
          <w:pPr>
            <w:pStyle w:val="Contents3"/>
            <w:tabs>
              <w:tab w:val="clear" w:pos="8459"/>
              <w:tab w:val="right" w:pos="9026" w:leader="dot"/>
            </w:tabs>
            <w:rPr/>
          </w:pPr>
          <w:hyperlink w:anchor="__RefHeading___Toc2171958_3224264995">
            <w:r>
              <w:rPr>
                <w:webHidden/>
                <w:rStyle w:val="IndexLink"/>
                <w:rtl w:val="true"/>
              </w:rPr>
              <w:t>دعوت به توحيد الهي و مبارزات حضرت لوط</w:t>
            </w:r>
            <w:r>
              <w:rPr>
                <w:rStyle w:val="IndexLink"/>
                <w:rtl w:val="true"/>
              </w:rPr>
              <w:tab/>
            </w:r>
            <w:r>
              <w:rPr>
                <w:rStyle w:val="IndexLink"/>
              </w:rPr>
              <w:t>148</w:t>
            </w:r>
          </w:hyperlink>
        </w:p>
        <w:p>
          <w:pPr>
            <w:pStyle w:val="Contents3"/>
            <w:tabs>
              <w:tab w:val="clear" w:pos="8459"/>
              <w:tab w:val="right" w:pos="9026" w:leader="dot"/>
            </w:tabs>
            <w:rPr/>
          </w:pPr>
          <w:hyperlink w:anchor="__RefHeading___Toc2171960_3224264995">
            <w:r>
              <w:rPr>
                <w:webHidden/>
                <w:rStyle w:val="IndexLink"/>
                <w:rtl w:val="true"/>
              </w:rPr>
              <w:t xml:space="preserve">هدف آيه </w:t>
            </w:r>
            <w:r>
              <w:rPr>
                <w:rStyle w:val="IndexLink"/>
              </w:rPr>
              <w:t>85</w:t>
            </w:r>
            <w:r>
              <w:rPr>
                <w:rStyle w:val="IndexLink"/>
                <w:rtl w:val="true"/>
              </w:rPr>
              <w:t xml:space="preserve"> </w:t>
            </w:r>
            <w:r>
              <w:rPr>
                <w:rStyle w:val="IndexLink"/>
                <w:rtl w:val="true"/>
              </w:rPr>
              <w:t xml:space="preserve">تا </w:t>
            </w:r>
            <w:r>
              <w:rPr>
                <w:rStyle w:val="IndexLink"/>
              </w:rPr>
              <w:t>93</w:t>
            </w:r>
            <w:r>
              <w:rPr>
                <w:rStyle w:val="IndexLink"/>
                <w:rtl w:val="true"/>
              </w:rPr>
              <w:t xml:space="preserve"> </w:t>
            </w:r>
            <w:r>
              <w:rPr>
                <w:rStyle w:val="IndexLink"/>
                <w:rtl w:val="true"/>
              </w:rPr>
              <w:t>سوره اعراف</w:t>
            </w:r>
            <w:r>
              <w:rPr>
                <w:rStyle w:val="IndexLink"/>
                <w:rtl w:val="true"/>
              </w:rPr>
              <w:tab/>
            </w:r>
            <w:r>
              <w:rPr>
                <w:rStyle w:val="IndexLink"/>
              </w:rPr>
              <w:t>148</w:t>
            </w:r>
          </w:hyperlink>
        </w:p>
        <w:p>
          <w:pPr>
            <w:pStyle w:val="Contents3"/>
            <w:tabs>
              <w:tab w:val="clear" w:pos="8459"/>
              <w:tab w:val="right" w:pos="9026" w:leader="dot"/>
            </w:tabs>
            <w:rPr/>
          </w:pPr>
          <w:hyperlink w:anchor="__RefHeading___Toc2171962_3224264995">
            <w:r>
              <w:rPr>
                <w:webHidden/>
                <w:rStyle w:val="IndexLink"/>
                <w:rtl w:val="true"/>
              </w:rPr>
              <w:t>دعوت به توحيد الهي و مبارزات حضرت شعيب</w:t>
            </w:r>
            <w:r>
              <w:rPr>
                <w:rStyle w:val="IndexLink"/>
                <w:rtl w:val="true"/>
              </w:rPr>
              <w:tab/>
            </w:r>
            <w:r>
              <w:rPr>
                <w:rStyle w:val="IndexLink"/>
              </w:rPr>
              <w:t>148</w:t>
            </w:r>
          </w:hyperlink>
        </w:p>
        <w:p>
          <w:pPr>
            <w:pStyle w:val="Contents3"/>
            <w:tabs>
              <w:tab w:val="clear" w:pos="8459"/>
              <w:tab w:val="right" w:pos="9026" w:leader="dot"/>
            </w:tabs>
            <w:rPr/>
          </w:pPr>
          <w:hyperlink w:anchor="__RefHeading___Toc2171964_3224264995">
            <w:r>
              <w:rPr>
                <w:webHidden/>
                <w:rStyle w:val="IndexLink"/>
                <w:rtl w:val="true"/>
              </w:rPr>
              <w:t xml:space="preserve">هدف آيه </w:t>
            </w:r>
            <w:r>
              <w:rPr>
                <w:rStyle w:val="IndexLink"/>
              </w:rPr>
              <w:t>94</w:t>
            </w:r>
            <w:r>
              <w:rPr>
                <w:rStyle w:val="IndexLink"/>
                <w:rtl w:val="true"/>
              </w:rPr>
              <w:t xml:space="preserve"> </w:t>
            </w:r>
            <w:r>
              <w:rPr>
                <w:rStyle w:val="IndexLink"/>
                <w:rtl w:val="true"/>
              </w:rPr>
              <w:t xml:space="preserve">تا </w:t>
            </w:r>
            <w:r>
              <w:rPr>
                <w:rStyle w:val="IndexLink"/>
              </w:rPr>
              <w:t>102</w:t>
            </w:r>
            <w:r>
              <w:rPr>
                <w:rStyle w:val="IndexLink"/>
                <w:rtl w:val="true"/>
              </w:rPr>
              <w:t xml:space="preserve"> </w:t>
            </w:r>
            <w:r>
              <w:rPr>
                <w:rStyle w:val="IndexLink"/>
                <w:rtl w:val="true"/>
              </w:rPr>
              <w:t>سوره اعراف</w:t>
            </w:r>
            <w:r>
              <w:rPr>
                <w:rStyle w:val="IndexLink"/>
                <w:rtl w:val="true"/>
              </w:rPr>
              <w:tab/>
            </w:r>
            <w:r>
              <w:rPr>
                <w:rStyle w:val="IndexLink"/>
              </w:rPr>
              <w:t>149</w:t>
            </w:r>
          </w:hyperlink>
        </w:p>
        <w:p>
          <w:pPr>
            <w:pStyle w:val="Contents3"/>
            <w:tabs>
              <w:tab w:val="clear" w:pos="8459"/>
              <w:tab w:val="right" w:pos="9026" w:leader="dot"/>
            </w:tabs>
            <w:rPr/>
          </w:pPr>
          <w:hyperlink w:anchor="__RefHeading___Toc2171966_3224264995">
            <w:r>
              <w:rPr>
                <w:webHidden/>
                <w:rStyle w:val="IndexLink"/>
                <w:rtl w:val="true"/>
              </w:rPr>
              <w:t>بيان عوامل نابودي جوامع فاسد و نتيجه گيري از داستان پيامبران</w:t>
            </w:r>
            <w:r>
              <w:rPr>
                <w:rStyle w:val="IndexLink"/>
                <w:rtl w:val="true"/>
              </w:rPr>
              <w:tab/>
            </w:r>
            <w:r>
              <w:rPr>
                <w:rStyle w:val="IndexLink"/>
              </w:rPr>
              <w:t>149</w:t>
            </w:r>
          </w:hyperlink>
        </w:p>
        <w:p>
          <w:pPr>
            <w:pStyle w:val="Contents3"/>
            <w:tabs>
              <w:tab w:val="clear" w:pos="8459"/>
              <w:tab w:val="right" w:pos="9026" w:leader="dot"/>
            </w:tabs>
            <w:rPr/>
          </w:pPr>
          <w:hyperlink w:anchor="__RefHeading___Toc2171968_3224264995">
            <w:r>
              <w:rPr>
                <w:webHidden/>
                <w:rStyle w:val="IndexLink"/>
                <w:rtl w:val="true"/>
              </w:rPr>
              <w:t xml:space="preserve">هدف آيه </w:t>
            </w:r>
            <w:r>
              <w:rPr>
                <w:rStyle w:val="IndexLink"/>
              </w:rPr>
              <w:t>103</w:t>
            </w:r>
            <w:r>
              <w:rPr>
                <w:rStyle w:val="IndexLink"/>
                <w:rtl w:val="true"/>
              </w:rPr>
              <w:t xml:space="preserve"> </w:t>
            </w:r>
            <w:r>
              <w:rPr>
                <w:rStyle w:val="IndexLink"/>
                <w:rtl w:val="true"/>
              </w:rPr>
              <w:t xml:space="preserve">تا </w:t>
            </w:r>
            <w:r>
              <w:rPr>
                <w:rStyle w:val="IndexLink"/>
              </w:rPr>
              <w:t>126</w:t>
            </w:r>
            <w:r>
              <w:rPr>
                <w:rStyle w:val="IndexLink"/>
                <w:rtl w:val="true"/>
              </w:rPr>
              <w:t xml:space="preserve"> </w:t>
            </w:r>
            <w:r>
              <w:rPr>
                <w:rStyle w:val="IndexLink"/>
                <w:rtl w:val="true"/>
              </w:rPr>
              <w:t>سوره اعراف</w:t>
            </w:r>
            <w:r>
              <w:rPr>
                <w:rStyle w:val="IndexLink"/>
                <w:rtl w:val="true"/>
              </w:rPr>
              <w:tab/>
            </w:r>
            <w:r>
              <w:rPr>
                <w:rStyle w:val="IndexLink"/>
              </w:rPr>
              <w:t>150</w:t>
            </w:r>
          </w:hyperlink>
        </w:p>
        <w:p>
          <w:pPr>
            <w:pStyle w:val="Contents3"/>
            <w:tabs>
              <w:tab w:val="clear" w:pos="8459"/>
              <w:tab w:val="right" w:pos="9026" w:leader="dot"/>
            </w:tabs>
            <w:rPr/>
          </w:pPr>
          <w:hyperlink w:anchor="__RefHeading___Toc2171970_3224264995">
            <w:r>
              <w:rPr>
                <w:webHidden/>
                <w:rStyle w:val="IndexLink"/>
                <w:rtl w:val="true"/>
              </w:rPr>
              <w:t>بيان كيفيت آغاز رسالت و دعوت ديني موسي عليه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2171972_3224264995">
            <w:r>
              <w:rPr>
                <w:webHidden/>
                <w:rStyle w:val="IndexLink"/>
                <w:rtl w:val="true"/>
              </w:rPr>
              <w:t xml:space="preserve">هدف آيه </w:t>
            </w:r>
            <w:r>
              <w:rPr>
                <w:rStyle w:val="IndexLink"/>
              </w:rPr>
              <w:t>127</w:t>
            </w:r>
            <w:r>
              <w:rPr>
                <w:rStyle w:val="IndexLink"/>
                <w:rtl w:val="true"/>
              </w:rPr>
              <w:t xml:space="preserve"> </w:t>
            </w:r>
            <w:r>
              <w:rPr>
                <w:rStyle w:val="IndexLink"/>
                <w:rtl w:val="true"/>
              </w:rPr>
              <w:t xml:space="preserve">تا </w:t>
            </w:r>
            <w:r>
              <w:rPr>
                <w:rStyle w:val="IndexLink"/>
              </w:rPr>
              <w:t>137</w:t>
            </w:r>
            <w:r>
              <w:rPr>
                <w:rStyle w:val="IndexLink"/>
                <w:rtl w:val="true"/>
              </w:rPr>
              <w:t xml:space="preserve"> </w:t>
            </w:r>
            <w:r>
              <w:rPr>
                <w:rStyle w:val="IndexLink"/>
                <w:rtl w:val="true"/>
              </w:rPr>
              <w:t>سوره اعراف</w:t>
            </w:r>
            <w:r>
              <w:rPr>
                <w:rStyle w:val="IndexLink"/>
                <w:rtl w:val="true"/>
              </w:rPr>
              <w:tab/>
            </w:r>
            <w:r>
              <w:rPr>
                <w:rStyle w:val="IndexLink"/>
              </w:rPr>
              <w:t>151</w:t>
            </w:r>
          </w:hyperlink>
        </w:p>
        <w:p>
          <w:pPr>
            <w:pStyle w:val="Contents3"/>
            <w:tabs>
              <w:tab w:val="clear" w:pos="8459"/>
              <w:tab w:val="right" w:pos="9026" w:leader="dot"/>
            </w:tabs>
            <w:rPr/>
          </w:pPr>
          <w:hyperlink w:anchor="__RefHeading___Toc2171974_3224264995">
            <w:r>
              <w:rPr>
                <w:webHidden/>
                <w:rStyle w:val="IndexLink"/>
                <w:rtl w:val="true"/>
              </w:rPr>
              <w:t>بيان مصائب بني اسرائيل و مبارزات موسي</w:t>
            </w:r>
            <w:r>
              <w:rPr>
                <w:rStyle w:val="IndexLink"/>
                <w:rtl w:val="true"/>
              </w:rPr>
              <w:t>«</w:t>
            </w:r>
            <w:r>
              <w:rPr>
                <w:rStyle w:val="IndexLink"/>
                <w:rtl w:val="true"/>
              </w:rPr>
              <w:t>ع</w:t>
            </w:r>
            <w:r>
              <w:rPr>
                <w:rStyle w:val="IndexLink"/>
                <w:rtl w:val="true"/>
              </w:rPr>
              <w:t xml:space="preserve">» </w:t>
            </w:r>
            <w:r>
              <w:rPr>
                <w:rStyle w:val="IndexLink"/>
                <w:rtl w:val="true"/>
              </w:rPr>
              <w:t>با فرعونيان</w:t>
            </w:r>
            <w:r>
              <w:rPr>
                <w:rStyle w:val="IndexLink"/>
                <w:rtl w:val="true"/>
              </w:rPr>
              <w:tab/>
            </w:r>
            <w:r>
              <w:rPr>
                <w:rStyle w:val="IndexLink"/>
              </w:rPr>
              <w:t>151</w:t>
            </w:r>
          </w:hyperlink>
        </w:p>
        <w:p>
          <w:pPr>
            <w:pStyle w:val="Contents3"/>
            <w:tabs>
              <w:tab w:val="clear" w:pos="8459"/>
              <w:tab w:val="right" w:pos="9026" w:leader="dot"/>
            </w:tabs>
            <w:rPr/>
          </w:pPr>
          <w:hyperlink w:anchor="__RefHeading___Toc2171976_3224264995">
            <w:r>
              <w:rPr>
                <w:webHidden/>
                <w:rStyle w:val="IndexLink"/>
                <w:rtl w:val="true"/>
              </w:rPr>
              <w:t xml:space="preserve">هدف آيه </w:t>
            </w:r>
            <w:r>
              <w:rPr>
                <w:rStyle w:val="IndexLink"/>
              </w:rPr>
              <w:t>138</w:t>
            </w:r>
            <w:r>
              <w:rPr>
                <w:rStyle w:val="IndexLink"/>
                <w:rtl w:val="true"/>
              </w:rPr>
              <w:t xml:space="preserve"> </w:t>
            </w:r>
            <w:r>
              <w:rPr>
                <w:rStyle w:val="IndexLink"/>
                <w:rtl w:val="true"/>
              </w:rPr>
              <w:t xml:space="preserve">تا </w:t>
            </w:r>
            <w:r>
              <w:rPr>
                <w:rStyle w:val="IndexLink"/>
              </w:rPr>
              <w:t>154</w:t>
            </w:r>
            <w:r>
              <w:rPr>
                <w:rStyle w:val="IndexLink"/>
                <w:rtl w:val="true"/>
              </w:rPr>
              <w:t xml:space="preserve"> </w:t>
            </w:r>
            <w:r>
              <w:rPr>
                <w:rStyle w:val="IndexLink"/>
                <w:rtl w:val="true"/>
              </w:rPr>
              <w:t>سوره اعراف</w:t>
            </w:r>
            <w:r>
              <w:rPr>
                <w:rStyle w:val="IndexLink"/>
                <w:rtl w:val="true"/>
              </w:rPr>
              <w:tab/>
            </w:r>
            <w:r>
              <w:rPr>
                <w:rStyle w:val="IndexLink"/>
              </w:rPr>
              <w:t>151</w:t>
            </w:r>
          </w:hyperlink>
        </w:p>
        <w:p>
          <w:pPr>
            <w:pStyle w:val="Contents3"/>
            <w:tabs>
              <w:tab w:val="clear" w:pos="8459"/>
              <w:tab w:val="right" w:pos="9026" w:leader="dot"/>
            </w:tabs>
            <w:rPr/>
          </w:pPr>
          <w:hyperlink w:anchor="__RefHeading___Toc2171978_3224264995">
            <w:r>
              <w:rPr>
                <w:webHidden/>
                <w:rStyle w:val="IndexLink"/>
                <w:rtl w:val="true"/>
              </w:rPr>
              <w:t>بيان وقايع بعد از عبور بني اسرائيل از دريا</w:t>
            </w:r>
            <w:r>
              <w:rPr>
                <w:rStyle w:val="IndexLink"/>
                <w:rtl w:val="true"/>
              </w:rPr>
              <w:tab/>
            </w:r>
            <w:r>
              <w:rPr>
                <w:rStyle w:val="IndexLink"/>
              </w:rPr>
              <w:t>151</w:t>
            </w:r>
          </w:hyperlink>
        </w:p>
        <w:p>
          <w:pPr>
            <w:pStyle w:val="Contents3"/>
            <w:tabs>
              <w:tab w:val="clear" w:pos="8459"/>
              <w:tab w:val="right" w:pos="9026" w:leader="dot"/>
            </w:tabs>
            <w:rPr/>
          </w:pPr>
          <w:hyperlink w:anchor="__RefHeading___Toc2171980_3224264995">
            <w:r>
              <w:rPr>
                <w:webHidden/>
                <w:rStyle w:val="IndexLink"/>
                <w:rtl w:val="true"/>
              </w:rPr>
              <w:t xml:space="preserve">هدف آيه </w:t>
            </w:r>
            <w:r>
              <w:rPr>
                <w:rStyle w:val="IndexLink"/>
              </w:rPr>
              <w:t>155</w:t>
            </w:r>
            <w:r>
              <w:rPr>
                <w:rStyle w:val="IndexLink"/>
                <w:rtl w:val="true"/>
              </w:rPr>
              <w:t xml:space="preserve"> </w:t>
            </w:r>
            <w:r>
              <w:rPr>
                <w:rStyle w:val="IndexLink"/>
                <w:rtl w:val="true"/>
              </w:rPr>
              <w:t xml:space="preserve">تا </w:t>
            </w:r>
            <w:r>
              <w:rPr>
                <w:rStyle w:val="IndexLink"/>
              </w:rPr>
              <w:t>160</w:t>
            </w:r>
            <w:r>
              <w:rPr>
                <w:rStyle w:val="IndexLink"/>
                <w:rtl w:val="true"/>
              </w:rPr>
              <w:t xml:space="preserve"> </w:t>
            </w:r>
            <w:r>
              <w:rPr>
                <w:rStyle w:val="IndexLink"/>
                <w:rtl w:val="true"/>
              </w:rPr>
              <w:t>سوره اعراف</w:t>
            </w:r>
            <w:r>
              <w:rPr>
                <w:rStyle w:val="IndexLink"/>
                <w:rtl w:val="true"/>
              </w:rPr>
              <w:tab/>
            </w:r>
            <w:r>
              <w:rPr>
                <w:rStyle w:val="IndexLink"/>
              </w:rPr>
              <w:t>152</w:t>
            </w:r>
          </w:hyperlink>
        </w:p>
        <w:p>
          <w:pPr>
            <w:pStyle w:val="Contents3"/>
            <w:tabs>
              <w:tab w:val="clear" w:pos="8459"/>
              <w:tab w:val="right" w:pos="9026" w:leader="dot"/>
            </w:tabs>
            <w:rPr/>
          </w:pPr>
          <w:hyperlink w:anchor="__RefHeading___Toc2171982_3224264995">
            <w:r>
              <w:rPr>
                <w:webHidden/>
                <w:rStyle w:val="IndexLink"/>
                <w:rtl w:val="true"/>
              </w:rPr>
              <w:t xml:space="preserve">بيان معجزات موسي </w:t>
            </w:r>
            <w:r>
              <w:rPr>
                <w:rStyle w:val="IndexLink"/>
                <w:rtl w:val="true"/>
              </w:rPr>
              <w:t>«</w:t>
            </w:r>
            <w:r>
              <w:rPr>
                <w:rStyle w:val="IndexLink"/>
                <w:rtl w:val="true"/>
              </w:rPr>
              <w:t>ع</w:t>
            </w:r>
            <w:r>
              <w:rPr>
                <w:rStyle w:val="IndexLink"/>
                <w:rtl w:val="true"/>
              </w:rPr>
              <w:t xml:space="preserve">» </w:t>
            </w:r>
            <w:r>
              <w:rPr>
                <w:rStyle w:val="IndexLink"/>
                <w:rtl w:val="true"/>
              </w:rPr>
              <w:t>و رفتار كفرآميز بني اسرائيل</w:t>
            </w:r>
            <w:r>
              <w:rPr>
                <w:rStyle w:val="IndexLink"/>
                <w:rtl w:val="true"/>
              </w:rPr>
              <w:tab/>
            </w:r>
            <w:r>
              <w:rPr>
                <w:rStyle w:val="IndexLink"/>
              </w:rPr>
              <w:t>152</w:t>
            </w:r>
          </w:hyperlink>
        </w:p>
        <w:p>
          <w:pPr>
            <w:pStyle w:val="Contents3"/>
            <w:tabs>
              <w:tab w:val="clear" w:pos="8459"/>
              <w:tab w:val="right" w:pos="9026" w:leader="dot"/>
            </w:tabs>
            <w:rPr/>
          </w:pPr>
          <w:hyperlink w:anchor="__RefHeading___Toc2171984_3224264995">
            <w:r>
              <w:rPr>
                <w:webHidden/>
                <w:rStyle w:val="IndexLink"/>
                <w:rtl w:val="true"/>
              </w:rPr>
              <w:t xml:space="preserve">هدف آيه </w:t>
            </w:r>
            <w:r>
              <w:rPr>
                <w:rStyle w:val="IndexLink"/>
              </w:rPr>
              <w:t>161</w:t>
            </w:r>
            <w:r>
              <w:rPr>
                <w:rStyle w:val="IndexLink"/>
                <w:rtl w:val="true"/>
              </w:rPr>
              <w:t xml:space="preserve"> </w:t>
            </w:r>
            <w:r>
              <w:rPr>
                <w:rStyle w:val="IndexLink"/>
                <w:rtl w:val="true"/>
              </w:rPr>
              <w:t xml:space="preserve">تا </w:t>
            </w:r>
            <w:r>
              <w:rPr>
                <w:rStyle w:val="IndexLink"/>
              </w:rPr>
              <w:t>171</w:t>
            </w:r>
            <w:r>
              <w:rPr>
                <w:rStyle w:val="IndexLink"/>
                <w:rtl w:val="true"/>
              </w:rPr>
              <w:t xml:space="preserve"> </w:t>
            </w:r>
            <w:r>
              <w:rPr>
                <w:rStyle w:val="IndexLink"/>
                <w:rtl w:val="true"/>
              </w:rPr>
              <w:t>سوره اعراف</w:t>
            </w:r>
            <w:r>
              <w:rPr>
                <w:rStyle w:val="IndexLink"/>
                <w:rtl w:val="true"/>
              </w:rPr>
              <w:tab/>
            </w:r>
            <w:r>
              <w:rPr>
                <w:rStyle w:val="IndexLink"/>
              </w:rPr>
              <w:t>152</w:t>
            </w:r>
          </w:hyperlink>
        </w:p>
        <w:p>
          <w:pPr>
            <w:pStyle w:val="Contents3"/>
            <w:tabs>
              <w:tab w:val="clear" w:pos="8459"/>
              <w:tab w:val="right" w:pos="9026" w:leader="dot"/>
            </w:tabs>
            <w:rPr/>
          </w:pPr>
          <w:hyperlink w:anchor="__RefHeading___Toc2171986_3224264995">
            <w:r>
              <w:rPr>
                <w:webHidden/>
                <w:rStyle w:val="IndexLink"/>
                <w:rtl w:val="true"/>
              </w:rPr>
              <w:t>بيان تخلفات بني اسرائيل و ماهيگيري روز شنبه</w:t>
            </w:r>
            <w:r>
              <w:rPr>
                <w:rStyle w:val="IndexLink"/>
                <w:rtl w:val="true"/>
              </w:rPr>
              <w:tab/>
            </w:r>
            <w:r>
              <w:rPr>
                <w:rStyle w:val="IndexLink"/>
              </w:rPr>
              <w:t>152</w:t>
            </w:r>
          </w:hyperlink>
        </w:p>
        <w:p>
          <w:pPr>
            <w:pStyle w:val="Contents3"/>
            <w:tabs>
              <w:tab w:val="clear" w:pos="8459"/>
              <w:tab w:val="right" w:pos="9026" w:leader="dot"/>
            </w:tabs>
            <w:rPr/>
          </w:pPr>
          <w:hyperlink w:anchor="__RefHeading___Toc2171988_3224264995">
            <w:r>
              <w:rPr>
                <w:webHidden/>
                <w:rStyle w:val="IndexLink"/>
                <w:rtl w:val="true"/>
              </w:rPr>
              <w:t xml:space="preserve">هدف آيه </w:t>
            </w:r>
            <w:r>
              <w:rPr>
                <w:rStyle w:val="IndexLink"/>
              </w:rPr>
              <w:t>172</w:t>
            </w:r>
            <w:r>
              <w:rPr>
                <w:rStyle w:val="IndexLink"/>
                <w:rtl w:val="true"/>
              </w:rPr>
              <w:t xml:space="preserve"> </w:t>
            </w:r>
            <w:r>
              <w:rPr>
                <w:rStyle w:val="IndexLink"/>
                <w:rtl w:val="true"/>
              </w:rPr>
              <w:t xml:space="preserve">تا </w:t>
            </w:r>
            <w:r>
              <w:rPr>
                <w:rStyle w:val="IndexLink"/>
              </w:rPr>
              <w:t>174</w:t>
            </w:r>
            <w:r>
              <w:rPr>
                <w:rStyle w:val="IndexLink"/>
                <w:rtl w:val="true"/>
              </w:rPr>
              <w:t xml:space="preserve"> </w:t>
            </w:r>
            <w:r>
              <w:rPr>
                <w:rStyle w:val="IndexLink"/>
                <w:rtl w:val="true"/>
              </w:rPr>
              <w:t>سوره اعراف</w:t>
            </w:r>
            <w:r>
              <w:rPr>
                <w:rStyle w:val="IndexLink"/>
                <w:rtl w:val="true"/>
              </w:rPr>
              <w:tab/>
            </w:r>
            <w:r>
              <w:rPr>
                <w:rStyle w:val="IndexLink"/>
              </w:rPr>
              <w:t>152</w:t>
            </w:r>
          </w:hyperlink>
        </w:p>
        <w:p>
          <w:pPr>
            <w:pStyle w:val="Contents3"/>
            <w:tabs>
              <w:tab w:val="clear" w:pos="8459"/>
              <w:tab w:val="right" w:pos="9026" w:leader="dot"/>
            </w:tabs>
            <w:rPr/>
          </w:pPr>
          <w:hyperlink w:anchor="__RefHeading___Toc2171990_3224264995">
            <w:r>
              <w:rPr>
                <w:webHidden/>
                <w:rStyle w:val="IndexLink"/>
                <w:rtl w:val="true"/>
              </w:rPr>
              <w:t>بيان شهادت روز الست و پيمان گرفتن از بني نوع بشر</w:t>
            </w:r>
            <w:r>
              <w:rPr>
                <w:rStyle w:val="IndexLink"/>
                <w:rtl w:val="true"/>
              </w:rPr>
              <w:tab/>
            </w:r>
            <w:r>
              <w:rPr>
                <w:rStyle w:val="IndexLink"/>
              </w:rPr>
              <w:t>152</w:t>
            </w:r>
          </w:hyperlink>
        </w:p>
        <w:p>
          <w:pPr>
            <w:pStyle w:val="Contents3"/>
            <w:tabs>
              <w:tab w:val="clear" w:pos="8459"/>
              <w:tab w:val="right" w:pos="9026" w:leader="dot"/>
            </w:tabs>
            <w:rPr/>
          </w:pPr>
          <w:hyperlink w:anchor="__RefHeading___Toc2171992_3224264995">
            <w:r>
              <w:rPr>
                <w:webHidden/>
                <w:rStyle w:val="IndexLink"/>
                <w:rtl w:val="true"/>
              </w:rPr>
              <w:t xml:space="preserve">هدف آيه </w:t>
            </w:r>
            <w:r>
              <w:rPr>
                <w:rStyle w:val="IndexLink"/>
              </w:rPr>
              <w:t>175</w:t>
            </w:r>
            <w:r>
              <w:rPr>
                <w:rStyle w:val="IndexLink"/>
                <w:rtl w:val="true"/>
              </w:rPr>
              <w:t xml:space="preserve"> </w:t>
            </w:r>
            <w:r>
              <w:rPr>
                <w:rStyle w:val="IndexLink"/>
                <w:rtl w:val="true"/>
              </w:rPr>
              <w:t xml:space="preserve">تا </w:t>
            </w:r>
            <w:r>
              <w:rPr>
                <w:rStyle w:val="IndexLink"/>
              </w:rPr>
              <w:t>179</w:t>
            </w:r>
            <w:r>
              <w:rPr>
                <w:rStyle w:val="IndexLink"/>
                <w:rtl w:val="true"/>
              </w:rPr>
              <w:t xml:space="preserve"> </w:t>
            </w:r>
            <w:r>
              <w:rPr>
                <w:rStyle w:val="IndexLink"/>
                <w:rtl w:val="true"/>
              </w:rPr>
              <w:t>سوره اعراف</w:t>
            </w:r>
            <w:r>
              <w:rPr>
                <w:rStyle w:val="IndexLink"/>
                <w:rtl w:val="true"/>
              </w:rPr>
              <w:tab/>
            </w:r>
            <w:r>
              <w:rPr>
                <w:rStyle w:val="IndexLink"/>
              </w:rPr>
              <w:t>153</w:t>
            </w:r>
          </w:hyperlink>
        </w:p>
        <w:p>
          <w:pPr>
            <w:pStyle w:val="Contents3"/>
            <w:tabs>
              <w:tab w:val="clear" w:pos="8459"/>
              <w:tab w:val="right" w:pos="9026" w:leader="dot"/>
            </w:tabs>
            <w:rPr/>
          </w:pPr>
          <w:hyperlink w:anchor="__RefHeading___Toc2171994_3224264995">
            <w:r>
              <w:rPr>
                <w:webHidden/>
                <w:rStyle w:val="IndexLink"/>
                <w:rtl w:val="true"/>
              </w:rPr>
              <w:t>بيان داستان بلعم باعورا و سبب گمراهي او</w:t>
            </w:r>
            <w:r>
              <w:rPr>
                <w:rStyle w:val="IndexLink"/>
                <w:rtl w:val="true"/>
              </w:rPr>
              <w:tab/>
            </w:r>
            <w:r>
              <w:rPr>
                <w:rStyle w:val="IndexLink"/>
              </w:rPr>
              <w:t>153</w:t>
            </w:r>
          </w:hyperlink>
        </w:p>
        <w:p>
          <w:pPr>
            <w:pStyle w:val="Contents3"/>
            <w:tabs>
              <w:tab w:val="clear" w:pos="8459"/>
              <w:tab w:val="right" w:pos="9026" w:leader="dot"/>
            </w:tabs>
            <w:rPr/>
          </w:pPr>
          <w:hyperlink w:anchor="__RefHeading___Toc2171996_3224264995">
            <w:r>
              <w:rPr>
                <w:webHidden/>
                <w:rStyle w:val="IndexLink"/>
                <w:rtl w:val="true"/>
              </w:rPr>
              <w:t xml:space="preserve">هدف آيه </w:t>
            </w:r>
            <w:r>
              <w:rPr>
                <w:rStyle w:val="IndexLink"/>
              </w:rPr>
              <w:t>180</w:t>
            </w:r>
            <w:r>
              <w:rPr>
                <w:rStyle w:val="IndexLink"/>
                <w:rtl w:val="true"/>
              </w:rPr>
              <w:t xml:space="preserve"> </w:t>
            </w:r>
            <w:r>
              <w:rPr>
                <w:rStyle w:val="IndexLink"/>
                <w:rtl w:val="true"/>
              </w:rPr>
              <w:t xml:space="preserve">تا </w:t>
            </w:r>
            <w:r>
              <w:rPr>
                <w:rStyle w:val="IndexLink"/>
              </w:rPr>
              <w:t>186</w:t>
            </w:r>
            <w:r>
              <w:rPr>
                <w:rStyle w:val="IndexLink"/>
                <w:rtl w:val="true"/>
              </w:rPr>
              <w:t xml:space="preserve"> </w:t>
            </w:r>
            <w:r>
              <w:rPr>
                <w:rStyle w:val="IndexLink"/>
                <w:rtl w:val="true"/>
              </w:rPr>
              <w:t>سوره اعراف</w:t>
            </w:r>
            <w:r>
              <w:rPr>
                <w:rStyle w:val="IndexLink"/>
                <w:rtl w:val="true"/>
              </w:rPr>
              <w:tab/>
            </w:r>
            <w:r>
              <w:rPr>
                <w:rStyle w:val="IndexLink"/>
              </w:rPr>
              <w:t>153</w:t>
            </w:r>
          </w:hyperlink>
        </w:p>
        <w:p>
          <w:pPr>
            <w:pStyle w:val="Contents3"/>
            <w:tabs>
              <w:tab w:val="clear" w:pos="8459"/>
              <w:tab w:val="right" w:pos="9026" w:leader="dot"/>
            </w:tabs>
            <w:rPr/>
          </w:pPr>
          <w:hyperlink w:anchor="__RefHeading___Toc2171998_3224264995">
            <w:r>
              <w:rPr>
                <w:webHidden/>
                <w:rStyle w:val="IndexLink"/>
                <w:rtl w:val="true"/>
              </w:rPr>
              <w:t>بيان تأثير اسماء الحسني در هدايت انسانها</w:t>
            </w:r>
            <w:r>
              <w:rPr>
                <w:rStyle w:val="IndexLink"/>
                <w:rtl w:val="true"/>
              </w:rPr>
              <w:tab/>
            </w:r>
            <w:r>
              <w:rPr>
                <w:rStyle w:val="IndexLink"/>
              </w:rPr>
              <w:t>153</w:t>
            </w:r>
          </w:hyperlink>
        </w:p>
        <w:p>
          <w:pPr>
            <w:pStyle w:val="Contents3"/>
            <w:tabs>
              <w:tab w:val="clear" w:pos="8459"/>
              <w:tab w:val="right" w:pos="9026" w:leader="dot"/>
            </w:tabs>
            <w:rPr/>
          </w:pPr>
          <w:hyperlink w:anchor="__RefHeading___Toc2172000_3224264995">
            <w:r>
              <w:rPr>
                <w:webHidden/>
                <w:rStyle w:val="IndexLink"/>
                <w:rtl w:val="true"/>
              </w:rPr>
              <w:t xml:space="preserve">هدف آيه </w:t>
            </w:r>
            <w:r>
              <w:rPr>
                <w:rStyle w:val="IndexLink"/>
              </w:rPr>
              <w:t>187</w:t>
            </w:r>
            <w:r>
              <w:rPr>
                <w:rStyle w:val="IndexLink"/>
                <w:rtl w:val="true"/>
              </w:rPr>
              <w:t xml:space="preserve"> </w:t>
            </w:r>
            <w:r>
              <w:rPr>
                <w:rStyle w:val="IndexLink"/>
                <w:rtl w:val="true"/>
              </w:rPr>
              <w:t xml:space="preserve">و </w:t>
            </w:r>
            <w:r>
              <w:rPr>
                <w:rStyle w:val="IndexLink"/>
              </w:rPr>
              <w:t>188</w:t>
            </w:r>
            <w:r>
              <w:rPr>
                <w:rStyle w:val="IndexLink"/>
                <w:rtl w:val="true"/>
              </w:rPr>
              <w:t xml:space="preserve"> </w:t>
            </w:r>
            <w:r>
              <w:rPr>
                <w:rStyle w:val="IndexLink"/>
                <w:rtl w:val="true"/>
              </w:rPr>
              <w:t>سوره اعراف</w:t>
            </w:r>
            <w:r>
              <w:rPr>
                <w:rStyle w:val="IndexLink"/>
                <w:rtl w:val="true"/>
              </w:rPr>
              <w:tab/>
            </w:r>
            <w:r>
              <w:rPr>
                <w:rStyle w:val="IndexLink"/>
              </w:rPr>
              <w:t>153</w:t>
            </w:r>
          </w:hyperlink>
        </w:p>
        <w:p>
          <w:pPr>
            <w:pStyle w:val="Contents3"/>
            <w:tabs>
              <w:tab w:val="clear" w:pos="8459"/>
              <w:tab w:val="right" w:pos="9026" w:leader="dot"/>
            </w:tabs>
            <w:rPr/>
          </w:pPr>
          <w:hyperlink w:anchor="__RefHeading___Toc2172002_3224264995">
            <w:r>
              <w:rPr>
                <w:webHidden/>
                <w:rStyle w:val="IndexLink"/>
                <w:rtl w:val="true"/>
              </w:rPr>
              <w:t>بيان انحصاري بودن علم به وقوع قيامت نزد خداي تعالي</w:t>
            </w:r>
            <w:r>
              <w:rPr>
                <w:rStyle w:val="IndexLink"/>
                <w:rtl w:val="true"/>
              </w:rPr>
              <w:tab/>
            </w:r>
            <w:r>
              <w:rPr>
                <w:rStyle w:val="IndexLink"/>
              </w:rPr>
              <w:t>154</w:t>
            </w:r>
          </w:hyperlink>
        </w:p>
        <w:p>
          <w:pPr>
            <w:pStyle w:val="Contents3"/>
            <w:tabs>
              <w:tab w:val="clear" w:pos="8459"/>
              <w:tab w:val="right" w:pos="9026" w:leader="dot"/>
            </w:tabs>
            <w:rPr/>
          </w:pPr>
          <w:hyperlink w:anchor="__RefHeading___Toc2172004_3224264995">
            <w:r>
              <w:rPr>
                <w:webHidden/>
                <w:rStyle w:val="IndexLink"/>
                <w:rtl w:val="true"/>
              </w:rPr>
              <w:t xml:space="preserve">هدف آيه </w:t>
            </w:r>
            <w:r>
              <w:rPr>
                <w:rStyle w:val="IndexLink"/>
              </w:rPr>
              <w:t>189</w:t>
            </w:r>
            <w:r>
              <w:rPr>
                <w:rStyle w:val="IndexLink"/>
                <w:rtl w:val="true"/>
              </w:rPr>
              <w:t xml:space="preserve"> </w:t>
            </w:r>
            <w:r>
              <w:rPr>
                <w:rStyle w:val="IndexLink"/>
                <w:rtl w:val="true"/>
              </w:rPr>
              <w:t xml:space="preserve">تا </w:t>
            </w:r>
            <w:r>
              <w:rPr>
                <w:rStyle w:val="IndexLink"/>
              </w:rPr>
              <w:t>198</w:t>
            </w:r>
            <w:r>
              <w:rPr>
                <w:rStyle w:val="IndexLink"/>
                <w:rtl w:val="true"/>
              </w:rPr>
              <w:t xml:space="preserve"> </w:t>
            </w:r>
            <w:r>
              <w:rPr>
                <w:rStyle w:val="IndexLink"/>
                <w:rtl w:val="true"/>
              </w:rPr>
              <w:t>سوره اعراف</w:t>
            </w:r>
            <w:r>
              <w:rPr>
                <w:rStyle w:val="IndexLink"/>
                <w:rtl w:val="true"/>
              </w:rPr>
              <w:tab/>
            </w:r>
            <w:r>
              <w:rPr>
                <w:rStyle w:val="IndexLink"/>
              </w:rPr>
              <w:t>154</w:t>
            </w:r>
          </w:hyperlink>
        </w:p>
        <w:p>
          <w:pPr>
            <w:pStyle w:val="Contents3"/>
            <w:tabs>
              <w:tab w:val="clear" w:pos="8459"/>
              <w:tab w:val="right" w:pos="9026" w:leader="dot"/>
            </w:tabs>
            <w:rPr/>
          </w:pPr>
          <w:hyperlink w:anchor="__RefHeading___Toc2172006_3224264995">
            <w:r>
              <w:rPr>
                <w:webHidden/>
                <w:rStyle w:val="IndexLink"/>
                <w:rtl w:val="true"/>
              </w:rPr>
              <w:t>بيان ميثاقهاي انسان با خدا و پيمان شكني هاي او</w:t>
            </w:r>
            <w:r>
              <w:rPr>
                <w:rStyle w:val="IndexLink"/>
                <w:rtl w:val="true"/>
              </w:rPr>
              <w:tab/>
            </w:r>
            <w:r>
              <w:rPr>
                <w:rStyle w:val="IndexLink"/>
              </w:rPr>
              <w:t>154</w:t>
            </w:r>
          </w:hyperlink>
        </w:p>
        <w:p>
          <w:pPr>
            <w:pStyle w:val="Contents3"/>
            <w:tabs>
              <w:tab w:val="clear" w:pos="8459"/>
              <w:tab w:val="right" w:pos="9026" w:leader="dot"/>
            </w:tabs>
            <w:rPr/>
          </w:pPr>
          <w:hyperlink w:anchor="__RefHeading___Toc2172008_3224264995">
            <w:r>
              <w:rPr>
                <w:webHidden/>
                <w:rStyle w:val="IndexLink"/>
                <w:rtl w:val="true"/>
              </w:rPr>
              <w:t xml:space="preserve">هدف آيه </w:t>
            </w:r>
            <w:r>
              <w:rPr>
                <w:rStyle w:val="IndexLink"/>
              </w:rPr>
              <w:t>199</w:t>
            </w:r>
            <w:r>
              <w:rPr>
                <w:rStyle w:val="IndexLink"/>
                <w:rtl w:val="true"/>
              </w:rPr>
              <w:t xml:space="preserve"> </w:t>
            </w:r>
            <w:r>
              <w:rPr>
                <w:rStyle w:val="IndexLink"/>
                <w:rtl w:val="true"/>
              </w:rPr>
              <w:t xml:space="preserve">تا </w:t>
            </w:r>
            <w:r>
              <w:rPr>
                <w:rStyle w:val="IndexLink"/>
              </w:rPr>
              <w:t>206</w:t>
            </w:r>
            <w:r>
              <w:rPr>
                <w:rStyle w:val="IndexLink"/>
                <w:rtl w:val="true"/>
              </w:rPr>
              <w:t xml:space="preserve"> </w:t>
            </w:r>
            <w:r>
              <w:rPr>
                <w:rStyle w:val="IndexLink"/>
                <w:rtl w:val="true"/>
              </w:rPr>
              <w:t>سوره اعراف</w:t>
            </w:r>
            <w:r>
              <w:rPr>
                <w:rStyle w:val="IndexLink"/>
                <w:rtl w:val="true"/>
              </w:rPr>
              <w:tab/>
            </w:r>
            <w:r>
              <w:rPr>
                <w:rStyle w:val="IndexLink"/>
              </w:rPr>
              <w:t>154</w:t>
            </w:r>
          </w:hyperlink>
        </w:p>
        <w:p>
          <w:pPr>
            <w:pStyle w:val="Contents3"/>
            <w:tabs>
              <w:tab w:val="clear" w:pos="8459"/>
              <w:tab w:val="right" w:pos="9026" w:leader="dot"/>
            </w:tabs>
            <w:rPr/>
          </w:pPr>
          <w:hyperlink w:anchor="__RefHeading___Toc2172010_3224264995">
            <w:r>
              <w:rPr>
                <w:webHidden/>
                <w:rStyle w:val="IndexLink"/>
                <w:rtl w:val="true"/>
              </w:rPr>
              <w:t>دستور اتخاذ سيره حسنه و رفتار ملايم به رسول الله</w:t>
            </w:r>
            <w:r>
              <w:rPr>
                <w:rStyle w:val="IndexLink"/>
                <w:rtl w:val="true"/>
              </w:rPr>
              <w:t>«</w:t>
            </w:r>
            <w:r>
              <w:rPr>
                <w:rStyle w:val="IndexLink"/>
                <w:rtl w:val="true"/>
              </w:rPr>
              <w:t>ص</w:t>
            </w:r>
            <w:r>
              <w:rPr>
                <w:rStyle w:val="IndexLink"/>
                <w:rtl w:val="true"/>
              </w:rPr>
              <w:t>»</w:t>
              <w:tab/>
            </w:r>
            <w:r>
              <w:rPr>
                <w:rStyle w:val="IndexLink"/>
              </w:rPr>
              <w:t>154</w:t>
            </w:r>
          </w:hyperlink>
        </w:p>
        <w:p>
          <w:pPr>
            <w:pStyle w:val="Contents3"/>
            <w:tabs>
              <w:tab w:val="clear" w:pos="8459"/>
              <w:tab w:val="right" w:pos="9026" w:leader="dot"/>
            </w:tabs>
            <w:rPr/>
          </w:pPr>
          <w:hyperlink w:anchor="__RefHeading___Toc2172012_3224264995">
            <w:r>
              <w:rPr>
                <w:webHidden/>
                <w:rStyle w:val="IndexLink"/>
                <w:rtl w:val="true"/>
              </w:rPr>
              <w:t>هدف و فلسفه نزول سوره انفال</w:t>
            </w:r>
            <w:r>
              <w:rPr>
                <w:rStyle w:val="IndexLink"/>
                <w:rtl w:val="true"/>
              </w:rPr>
              <w:tab/>
            </w:r>
            <w:r>
              <w:rPr>
                <w:rStyle w:val="IndexLink"/>
              </w:rPr>
              <w:t>154</w:t>
            </w:r>
          </w:hyperlink>
        </w:p>
        <w:p>
          <w:pPr>
            <w:pStyle w:val="Contents3"/>
            <w:tabs>
              <w:tab w:val="clear" w:pos="8459"/>
              <w:tab w:val="right" w:pos="9026" w:leader="dot"/>
            </w:tabs>
            <w:rPr/>
          </w:pPr>
          <w:hyperlink w:anchor="__RefHeading___Toc2172014_3224264995">
            <w:r>
              <w:rPr>
                <w:webHidden/>
                <w:rStyle w:val="IndexLink"/>
                <w:rtl w:val="true"/>
              </w:rPr>
              <w:t>بيان برخي اخبار جنگ بدر و مسئله غنايم جنگي</w:t>
            </w:r>
            <w:r>
              <w:rPr>
                <w:rStyle w:val="IndexLink"/>
                <w:rtl w:val="true"/>
              </w:rPr>
              <w:tab/>
            </w:r>
            <w:r>
              <w:rPr>
                <w:rStyle w:val="IndexLink"/>
              </w:rPr>
              <w:t>155</w:t>
            </w:r>
          </w:hyperlink>
        </w:p>
        <w:p>
          <w:pPr>
            <w:pStyle w:val="Contents3"/>
            <w:tabs>
              <w:tab w:val="clear" w:pos="8459"/>
              <w:tab w:val="right" w:pos="9026" w:leader="dot"/>
            </w:tabs>
            <w:rPr/>
          </w:pPr>
          <w:hyperlink w:anchor="__RefHeading___Toc2172016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انفال</w:t>
            </w:r>
            <w:r>
              <w:rPr>
                <w:rStyle w:val="IndexLink"/>
                <w:rtl w:val="true"/>
              </w:rPr>
              <w:tab/>
            </w:r>
            <w:r>
              <w:rPr>
                <w:rStyle w:val="IndexLink"/>
              </w:rPr>
              <w:t>155</w:t>
            </w:r>
          </w:hyperlink>
        </w:p>
        <w:p>
          <w:pPr>
            <w:pStyle w:val="Contents3"/>
            <w:tabs>
              <w:tab w:val="clear" w:pos="8459"/>
              <w:tab w:val="right" w:pos="9026" w:leader="dot"/>
            </w:tabs>
            <w:rPr/>
          </w:pPr>
          <w:hyperlink w:anchor="__RefHeading___Toc2172018_3224264995">
            <w:r>
              <w:rPr>
                <w:webHidden/>
                <w:rStyle w:val="IndexLink"/>
                <w:rtl w:val="true"/>
              </w:rPr>
              <w:t>بيان مشيت و حكمت الهي پشت پرده وقايع جنگ بدر</w:t>
            </w:r>
            <w:r>
              <w:rPr>
                <w:rStyle w:val="IndexLink"/>
                <w:rtl w:val="true"/>
              </w:rPr>
              <w:tab/>
            </w:r>
            <w:r>
              <w:rPr>
                <w:rStyle w:val="IndexLink"/>
              </w:rPr>
              <w:t>155</w:t>
            </w:r>
          </w:hyperlink>
        </w:p>
        <w:p>
          <w:pPr>
            <w:pStyle w:val="Contents3"/>
            <w:tabs>
              <w:tab w:val="clear" w:pos="8459"/>
              <w:tab w:val="right" w:pos="9026" w:leader="dot"/>
            </w:tabs>
            <w:rPr/>
          </w:pPr>
          <w:hyperlink w:anchor="__RefHeading___Toc2172020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29</w:t>
            </w:r>
            <w:r>
              <w:rPr>
                <w:rStyle w:val="IndexLink"/>
                <w:rtl w:val="true"/>
              </w:rPr>
              <w:t xml:space="preserve"> </w:t>
            </w:r>
            <w:r>
              <w:rPr>
                <w:rStyle w:val="IndexLink"/>
                <w:rtl w:val="true"/>
              </w:rPr>
              <w:t>سوره انفال</w:t>
            </w:r>
            <w:r>
              <w:rPr>
                <w:rStyle w:val="IndexLink"/>
                <w:rtl w:val="true"/>
              </w:rPr>
              <w:tab/>
            </w:r>
            <w:r>
              <w:rPr>
                <w:rStyle w:val="IndexLink"/>
              </w:rPr>
              <w:t>155</w:t>
            </w:r>
          </w:hyperlink>
        </w:p>
        <w:p>
          <w:pPr>
            <w:pStyle w:val="Contents3"/>
            <w:tabs>
              <w:tab w:val="clear" w:pos="8459"/>
              <w:tab w:val="right" w:pos="9026" w:leader="dot"/>
            </w:tabs>
            <w:rPr/>
          </w:pPr>
          <w:hyperlink w:anchor="__RefHeading___Toc2172022_3224264995">
            <w:r>
              <w:rPr>
                <w:webHidden/>
                <w:rStyle w:val="IndexLink"/>
                <w:rtl w:val="true"/>
              </w:rPr>
              <w:t>بيان نكات ضروري درباره اصول جنگ وجهاد در اسلام</w:t>
            </w:r>
            <w:r>
              <w:rPr>
                <w:rStyle w:val="IndexLink"/>
                <w:rtl w:val="true"/>
              </w:rPr>
              <w:tab/>
            </w:r>
            <w:r>
              <w:rPr>
                <w:rStyle w:val="IndexLink"/>
              </w:rPr>
              <w:t>155</w:t>
            </w:r>
          </w:hyperlink>
        </w:p>
        <w:p>
          <w:pPr>
            <w:pStyle w:val="Contents3"/>
            <w:tabs>
              <w:tab w:val="clear" w:pos="8459"/>
              <w:tab w:val="right" w:pos="9026" w:leader="dot"/>
            </w:tabs>
            <w:rPr/>
          </w:pPr>
          <w:hyperlink w:anchor="__RefHeading___Toc2172024_3224264995">
            <w:r>
              <w:rPr>
                <w:webHidden/>
                <w:rStyle w:val="IndexLink"/>
                <w:rtl w:val="true"/>
              </w:rPr>
              <w:t xml:space="preserve">هدف آيه </w:t>
            </w:r>
            <w:r>
              <w:rPr>
                <w:rStyle w:val="IndexLink"/>
              </w:rPr>
              <w:t>30</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انفال</w:t>
            </w:r>
            <w:r>
              <w:rPr>
                <w:rStyle w:val="IndexLink"/>
                <w:rtl w:val="true"/>
              </w:rPr>
              <w:tab/>
            </w:r>
            <w:r>
              <w:rPr>
                <w:rStyle w:val="IndexLink"/>
              </w:rPr>
              <w:t>156</w:t>
            </w:r>
          </w:hyperlink>
        </w:p>
        <w:p>
          <w:pPr>
            <w:pStyle w:val="Contents3"/>
            <w:tabs>
              <w:tab w:val="clear" w:pos="8459"/>
              <w:tab w:val="right" w:pos="9026" w:leader="dot"/>
            </w:tabs>
            <w:rPr/>
          </w:pPr>
          <w:hyperlink w:anchor="__RefHeading___Toc2172026_3224264995">
            <w:r>
              <w:rPr>
                <w:webHidden/>
                <w:rStyle w:val="IndexLink"/>
                <w:rtl w:val="true"/>
              </w:rPr>
              <w:t>بيان عدم نزول عذاب آسماني با وجود رسول الله و استغفار مومنين</w:t>
            </w:r>
            <w:r>
              <w:rPr>
                <w:rStyle w:val="IndexLink"/>
                <w:rtl w:val="true"/>
              </w:rPr>
              <w:tab/>
            </w:r>
            <w:r>
              <w:rPr>
                <w:rStyle w:val="IndexLink"/>
              </w:rPr>
              <w:t>156</w:t>
            </w:r>
          </w:hyperlink>
        </w:p>
        <w:p>
          <w:pPr>
            <w:pStyle w:val="Contents3"/>
            <w:tabs>
              <w:tab w:val="clear" w:pos="8459"/>
              <w:tab w:val="right" w:pos="9026" w:leader="dot"/>
            </w:tabs>
            <w:rPr/>
          </w:pPr>
          <w:hyperlink w:anchor="__RefHeading___Toc2172028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54</w:t>
            </w:r>
            <w:r>
              <w:rPr>
                <w:rStyle w:val="IndexLink"/>
                <w:rtl w:val="true"/>
              </w:rPr>
              <w:t xml:space="preserve"> </w:t>
            </w:r>
            <w:r>
              <w:rPr>
                <w:rStyle w:val="IndexLink"/>
                <w:rtl w:val="true"/>
              </w:rPr>
              <w:t>سوره انفال</w:t>
            </w:r>
            <w:r>
              <w:rPr>
                <w:rStyle w:val="IndexLink"/>
                <w:rtl w:val="true"/>
              </w:rPr>
              <w:tab/>
            </w:r>
            <w:r>
              <w:rPr>
                <w:rStyle w:val="IndexLink"/>
              </w:rPr>
              <w:t>156</w:t>
            </w:r>
          </w:hyperlink>
        </w:p>
        <w:p>
          <w:pPr>
            <w:pStyle w:val="Contents3"/>
            <w:tabs>
              <w:tab w:val="clear" w:pos="8459"/>
              <w:tab w:val="right" w:pos="9026" w:leader="dot"/>
            </w:tabs>
            <w:rPr/>
          </w:pPr>
          <w:hyperlink w:anchor="__RefHeading___Toc2172030_3224264995">
            <w:r>
              <w:rPr>
                <w:webHidden/>
                <w:rStyle w:val="IndexLink"/>
                <w:rtl w:val="true"/>
              </w:rPr>
              <w:t>بيان وجوب خمس غنيمت، اندرز و استقامت در برابر دشمن دين</w:t>
            </w:r>
            <w:r>
              <w:rPr>
                <w:rStyle w:val="IndexLink"/>
                <w:rtl w:val="true"/>
              </w:rPr>
              <w:tab/>
            </w:r>
            <w:r>
              <w:rPr>
                <w:rStyle w:val="IndexLink"/>
              </w:rPr>
              <w:t>156</w:t>
            </w:r>
          </w:hyperlink>
        </w:p>
        <w:p>
          <w:pPr>
            <w:pStyle w:val="Contents3"/>
            <w:tabs>
              <w:tab w:val="clear" w:pos="8459"/>
              <w:tab w:val="right" w:pos="9026" w:leader="dot"/>
            </w:tabs>
            <w:rPr/>
          </w:pPr>
          <w:hyperlink w:anchor="__RefHeading___Toc2172032_3224264995">
            <w:r>
              <w:rPr>
                <w:webHidden/>
                <w:rStyle w:val="IndexLink"/>
                <w:rtl w:val="true"/>
              </w:rPr>
              <w:t xml:space="preserve">هدف آيه </w:t>
            </w:r>
            <w:r>
              <w:rPr>
                <w:rStyle w:val="IndexLink"/>
              </w:rPr>
              <w:t>55</w:t>
            </w:r>
            <w:r>
              <w:rPr>
                <w:rStyle w:val="IndexLink"/>
                <w:rtl w:val="true"/>
              </w:rPr>
              <w:t xml:space="preserve"> </w:t>
            </w:r>
            <w:r>
              <w:rPr>
                <w:rStyle w:val="IndexLink"/>
                <w:rtl w:val="true"/>
              </w:rPr>
              <w:t xml:space="preserve">تا </w:t>
            </w:r>
            <w:r>
              <w:rPr>
                <w:rStyle w:val="IndexLink"/>
              </w:rPr>
              <w:t>66</w:t>
            </w:r>
            <w:r>
              <w:rPr>
                <w:rStyle w:val="IndexLink"/>
                <w:rtl w:val="true"/>
              </w:rPr>
              <w:t xml:space="preserve"> </w:t>
            </w:r>
            <w:r>
              <w:rPr>
                <w:rStyle w:val="IndexLink"/>
                <w:rtl w:val="true"/>
              </w:rPr>
              <w:t>سوره انفال</w:t>
            </w:r>
            <w:r>
              <w:rPr>
                <w:rStyle w:val="IndexLink"/>
                <w:rtl w:val="true"/>
              </w:rPr>
              <w:tab/>
            </w:r>
            <w:r>
              <w:rPr>
                <w:rStyle w:val="IndexLink"/>
              </w:rPr>
              <w:t>156</w:t>
            </w:r>
          </w:hyperlink>
        </w:p>
        <w:p>
          <w:pPr>
            <w:pStyle w:val="Contents3"/>
            <w:tabs>
              <w:tab w:val="clear" w:pos="8459"/>
              <w:tab w:val="right" w:pos="9026" w:leader="dot"/>
            </w:tabs>
            <w:rPr/>
          </w:pPr>
          <w:hyperlink w:anchor="__RefHeading___Toc2172034_3224264995">
            <w:r>
              <w:rPr>
                <w:webHidden/>
                <w:rStyle w:val="IndexLink"/>
                <w:rtl w:val="true"/>
              </w:rPr>
              <w:t>بيان احكام جنگ و صلح و پذيرش و نقض معاهدات صلح</w:t>
            </w:r>
            <w:r>
              <w:rPr>
                <w:rStyle w:val="IndexLink"/>
                <w:rtl w:val="true"/>
              </w:rPr>
              <w:tab/>
            </w:r>
            <w:r>
              <w:rPr>
                <w:rStyle w:val="IndexLink"/>
              </w:rPr>
              <w:t>157</w:t>
            </w:r>
          </w:hyperlink>
        </w:p>
        <w:p>
          <w:pPr>
            <w:pStyle w:val="Contents3"/>
            <w:tabs>
              <w:tab w:val="clear" w:pos="8459"/>
              <w:tab w:val="right" w:pos="9026" w:leader="dot"/>
            </w:tabs>
            <w:rPr/>
          </w:pPr>
          <w:hyperlink w:anchor="__RefHeading___Toc2172036_3224264995">
            <w:r>
              <w:rPr>
                <w:webHidden/>
                <w:rStyle w:val="IndexLink"/>
                <w:rtl w:val="true"/>
              </w:rPr>
              <w:t xml:space="preserve">هدف آيه </w:t>
            </w:r>
            <w:r>
              <w:rPr>
                <w:rStyle w:val="IndexLink"/>
              </w:rPr>
              <w:t>67</w:t>
            </w:r>
            <w:r>
              <w:rPr>
                <w:rStyle w:val="IndexLink"/>
                <w:rtl w:val="true"/>
              </w:rPr>
              <w:t xml:space="preserve"> </w:t>
            </w:r>
            <w:r>
              <w:rPr>
                <w:rStyle w:val="IndexLink"/>
                <w:rtl w:val="true"/>
              </w:rPr>
              <w:t xml:space="preserve">تا </w:t>
            </w:r>
            <w:r>
              <w:rPr>
                <w:rStyle w:val="IndexLink"/>
              </w:rPr>
              <w:t>71</w:t>
            </w:r>
            <w:r>
              <w:rPr>
                <w:rStyle w:val="IndexLink"/>
                <w:rtl w:val="true"/>
              </w:rPr>
              <w:t xml:space="preserve"> </w:t>
            </w:r>
            <w:r>
              <w:rPr>
                <w:rStyle w:val="IndexLink"/>
                <w:rtl w:val="true"/>
              </w:rPr>
              <w:t>سوره انفال</w:t>
            </w:r>
            <w:r>
              <w:rPr>
                <w:rStyle w:val="IndexLink"/>
                <w:rtl w:val="true"/>
              </w:rPr>
              <w:tab/>
            </w:r>
            <w:r>
              <w:rPr>
                <w:rStyle w:val="IndexLink"/>
              </w:rPr>
              <w:t>157</w:t>
            </w:r>
          </w:hyperlink>
        </w:p>
        <w:p>
          <w:pPr>
            <w:pStyle w:val="Contents3"/>
            <w:tabs>
              <w:tab w:val="clear" w:pos="8459"/>
              <w:tab w:val="right" w:pos="9026" w:leader="dot"/>
            </w:tabs>
            <w:rPr/>
          </w:pPr>
          <w:hyperlink w:anchor="__RefHeading___Toc2172038_3224264995">
            <w:r>
              <w:rPr>
                <w:webHidden/>
                <w:rStyle w:val="IndexLink"/>
                <w:rtl w:val="true"/>
              </w:rPr>
              <w:t>بيان احكام اسراي جنگي</w:t>
            </w:r>
            <w:r>
              <w:rPr>
                <w:rStyle w:val="IndexLink"/>
                <w:rtl w:val="true"/>
              </w:rPr>
              <w:tab/>
            </w:r>
            <w:r>
              <w:rPr>
                <w:rStyle w:val="IndexLink"/>
              </w:rPr>
              <w:t>157</w:t>
            </w:r>
          </w:hyperlink>
        </w:p>
        <w:p>
          <w:pPr>
            <w:pStyle w:val="Contents3"/>
            <w:tabs>
              <w:tab w:val="clear" w:pos="8459"/>
              <w:tab w:val="right" w:pos="9026" w:leader="dot"/>
            </w:tabs>
            <w:rPr/>
          </w:pPr>
          <w:hyperlink w:anchor="__RefHeading___Toc2172040_3224264995">
            <w:r>
              <w:rPr>
                <w:webHidden/>
                <w:rStyle w:val="IndexLink"/>
                <w:rtl w:val="true"/>
              </w:rPr>
              <w:t xml:space="preserve">هدف آيه </w:t>
            </w:r>
            <w:r>
              <w:rPr>
                <w:rStyle w:val="IndexLink"/>
              </w:rPr>
              <w:t>72</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سوره انفال</w:t>
            </w:r>
            <w:r>
              <w:rPr>
                <w:rStyle w:val="IndexLink"/>
                <w:rtl w:val="true"/>
              </w:rPr>
              <w:tab/>
            </w:r>
            <w:r>
              <w:rPr>
                <w:rStyle w:val="IndexLink"/>
              </w:rPr>
              <w:t>157</w:t>
            </w:r>
          </w:hyperlink>
        </w:p>
        <w:p>
          <w:pPr>
            <w:pStyle w:val="Contents3"/>
            <w:tabs>
              <w:tab w:val="clear" w:pos="8459"/>
              <w:tab w:val="right" w:pos="9026" w:leader="dot"/>
            </w:tabs>
            <w:rPr/>
          </w:pPr>
          <w:hyperlink w:anchor="__RefHeading___Toc2172042_3224264995">
            <w:r>
              <w:rPr>
                <w:webHidden/>
                <w:rStyle w:val="IndexLink"/>
                <w:rtl w:val="true"/>
              </w:rPr>
              <w:t>بيان شرايط ولايت و موالات ميان مومنين</w:t>
            </w:r>
            <w:r>
              <w:rPr>
                <w:rStyle w:val="IndexLink"/>
                <w:rtl w:val="true"/>
              </w:rPr>
              <w:tab/>
            </w:r>
            <w:r>
              <w:rPr>
                <w:rStyle w:val="IndexLink"/>
              </w:rPr>
              <w:t>157</w:t>
            </w:r>
          </w:hyperlink>
        </w:p>
        <w:p>
          <w:pPr>
            <w:pStyle w:val="Contents3"/>
            <w:tabs>
              <w:tab w:val="clear" w:pos="8459"/>
              <w:tab w:val="right" w:pos="9026" w:leader="dot"/>
            </w:tabs>
            <w:rPr/>
          </w:pPr>
          <w:hyperlink w:anchor="__RefHeading___Toc2172044_3224264995">
            <w:r>
              <w:rPr>
                <w:webHidden/>
                <w:rStyle w:val="IndexLink"/>
                <w:rtl w:val="true"/>
              </w:rPr>
              <w:t>هدف و فلسفه نزول سوره توبه</w:t>
            </w:r>
            <w:r>
              <w:rPr>
                <w:rStyle w:val="IndexLink"/>
                <w:rtl w:val="true"/>
              </w:rPr>
              <w:tab/>
            </w:r>
            <w:r>
              <w:rPr>
                <w:rStyle w:val="IndexLink"/>
              </w:rPr>
              <w:t>158</w:t>
            </w:r>
          </w:hyperlink>
        </w:p>
        <w:p>
          <w:pPr>
            <w:pStyle w:val="Contents3"/>
            <w:tabs>
              <w:tab w:val="clear" w:pos="8459"/>
              <w:tab w:val="right" w:pos="9026" w:leader="dot"/>
            </w:tabs>
            <w:rPr/>
          </w:pPr>
          <w:hyperlink w:anchor="__RefHeading___Toc2172046_3224264995">
            <w:r>
              <w:rPr>
                <w:webHidden/>
                <w:rStyle w:val="IndexLink"/>
                <w:rtl w:val="true"/>
              </w:rPr>
              <w:t>اعلام بيزاري و تشويق به قتال با مشركين و افشاي توطئه هاي منافقين</w:t>
            </w:r>
            <w:r>
              <w:rPr>
                <w:rStyle w:val="IndexLink"/>
                <w:rtl w:val="true"/>
              </w:rPr>
              <w:tab/>
            </w:r>
            <w:r>
              <w:rPr>
                <w:rStyle w:val="IndexLink"/>
              </w:rPr>
              <w:t>158</w:t>
            </w:r>
          </w:hyperlink>
        </w:p>
        <w:p>
          <w:pPr>
            <w:pStyle w:val="Contents3"/>
            <w:tabs>
              <w:tab w:val="clear" w:pos="8459"/>
              <w:tab w:val="right" w:pos="9026" w:leader="dot"/>
            </w:tabs>
            <w:rPr/>
          </w:pPr>
          <w:hyperlink w:anchor="__RefHeading___Toc2172048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24</w:t>
            </w:r>
            <w:r>
              <w:rPr>
                <w:rStyle w:val="IndexLink"/>
                <w:rtl w:val="true"/>
              </w:rPr>
              <w:t xml:space="preserve"> </w:t>
            </w:r>
            <w:r>
              <w:rPr>
                <w:rStyle w:val="IndexLink"/>
                <w:rtl w:val="true"/>
              </w:rPr>
              <w:t>سوره توبه</w:t>
            </w:r>
            <w:r>
              <w:rPr>
                <w:rStyle w:val="IndexLink"/>
                <w:rtl w:val="true"/>
              </w:rPr>
              <w:tab/>
            </w:r>
            <w:r>
              <w:rPr>
                <w:rStyle w:val="IndexLink"/>
              </w:rPr>
              <w:t>158</w:t>
            </w:r>
          </w:hyperlink>
        </w:p>
        <w:p>
          <w:pPr>
            <w:pStyle w:val="Contents3"/>
            <w:tabs>
              <w:tab w:val="clear" w:pos="8459"/>
              <w:tab w:val="right" w:pos="9026" w:leader="dot"/>
            </w:tabs>
            <w:rPr/>
          </w:pPr>
          <w:hyperlink w:anchor="__RefHeading___Toc2172050_3224264995">
            <w:r>
              <w:rPr>
                <w:webHidden/>
                <w:rStyle w:val="IndexLink"/>
                <w:rtl w:val="true"/>
              </w:rPr>
              <w:t>بيان شرايط جاودانگي و ارزش اعمال نزد خدا</w:t>
            </w:r>
            <w:r>
              <w:rPr>
                <w:rStyle w:val="IndexLink"/>
                <w:rtl w:val="true"/>
              </w:rPr>
              <w:tab/>
            </w:r>
            <w:r>
              <w:rPr>
                <w:rStyle w:val="IndexLink"/>
              </w:rPr>
              <w:t>158</w:t>
            </w:r>
          </w:hyperlink>
        </w:p>
        <w:p>
          <w:pPr>
            <w:pStyle w:val="Contents3"/>
            <w:tabs>
              <w:tab w:val="clear" w:pos="8459"/>
              <w:tab w:val="right" w:pos="9026" w:leader="dot"/>
            </w:tabs>
            <w:rPr/>
          </w:pPr>
          <w:hyperlink w:anchor="__RefHeading___Toc2172052_3224264995">
            <w:r>
              <w:rPr>
                <w:webHidden/>
                <w:rStyle w:val="IndexLink"/>
                <w:rtl w:val="true"/>
              </w:rPr>
              <w:t xml:space="preserve">هدف آيه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توبه</w:t>
            </w:r>
            <w:r>
              <w:rPr>
                <w:rStyle w:val="IndexLink"/>
                <w:rtl w:val="true"/>
              </w:rPr>
              <w:tab/>
            </w:r>
            <w:r>
              <w:rPr>
                <w:rStyle w:val="IndexLink"/>
              </w:rPr>
              <w:t>159</w:t>
            </w:r>
          </w:hyperlink>
        </w:p>
        <w:p>
          <w:pPr>
            <w:pStyle w:val="Contents3"/>
            <w:tabs>
              <w:tab w:val="clear" w:pos="8459"/>
              <w:tab w:val="right" w:pos="9026" w:leader="dot"/>
            </w:tabs>
            <w:rPr/>
          </w:pPr>
          <w:hyperlink w:anchor="__RefHeading___Toc2172054_3224264995">
            <w:r>
              <w:rPr>
                <w:webHidden/>
                <w:rStyle w:val="IndexLink"/>
                <w:rtl w:val="true"/>
              </w:rPr>
              <w:t>بيان نصرت خدا در جنگ حنين، و اعلام منع ورود مشركين به مسجدالحرام</w:t>
            </w:r>
            <w:r>
              <w:rPr>
                <w:rStyle w:val="IndexLink"/>
                <w:rtl w:val="true"/>
              </w:rPr>
              <w:tab/>
            </w:r>
            <w:r>
              <w:rPr>
                <w:rStyle w:val="IndexLink"/>
              </w:rPr>
              <w:t>159</w:t>
            </w:r>
          </w:hyperlink>
        </w:p>
        <w:p>
          <w:pPr>
            <w:pStyle w:val="Contents3"/>
            <w:tabs>
              <w:tab w:val="clear" w:pos="8459"/>
              <w:tab w:val="right" w:pos="9026" w:leader="dot"/>
            </w:tabs>
            <w:rPr/>
          </w:pPr>
          <w:hyperlink w:anchor="__RefHeading___Toc2172056_3224264995">
            <w:r>
              <w:rPr>
                <w:webHidden/>
                <w:rStyle w:val="IndexLink"/>
                <w:rtl w:val="true"/>
              </w:rPr>
              <w:t xml:space="preserve">هدف آيه </w:t>
            </w:r>
            <w:r>
              <w:rPr>
                <w:rStyle w:val="IndexLink"/>
              </w:rPr>
              <w:t>29</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توبه</w:t>
            </w:r>
            <w:r>
              <w:rPr>
                <w:rStyle w:val="IndexLink"/>
                <w:rtl w:val="true"/>
              </w:rPr>
              <w:tab/>
            </w:r>
            <w:r>
              <w:rPr>
                <w:rStyle w:val="IndexLink"/>
              </w:rPr>
              <w:t>159</w:t>
            </w:r>
          </w:hyperlink>
        </w:p>
        <w:p>
          <w:pPr>
            <w:pStyle w:val="Contents3"/>
            <w:tabs>
              <w:tab w:val="clear" w:pos="8459"/>
              <w:tab w:val="right" w:pos="9026" w:leader="dot"/>
            </w:tabs>
            <w:rPr/>
          </w:pPr>
          <w:hyperlink w:anchor="__RefHeading___Toc2172058_3224264995">
            <w:r>
              <w:rPr>
                <w:webHidden/>
                <w:rStyle w:val="IndexLink"/>
                <w:rtl w:val="true"/>
              </w:rPr>
              <w:t>بيان شرط اقامت اهل كتاب در بلاد اسلامي با پرداخت جزيه</w:t>
            </w:r>
            <w:r>
              <w:rPr>
                <w:rStyle w:val="IndexLink"/>
                <w:rtl w:val="true"/>
              </w:rPr>
              <w:tab/>
            </w:r>
            <w:r>
              <w:rPr>
                <w:rStyle w:val="IndexLink"/>
              </w:rPr>
              <w:t>159</w:t>
            </w:r>
          </w:hyperlink>
        </w:p>
        <w:p>
          <w:pPr>
            <w:pStyle w:val="Contents3"/>
            <w:tabs>
              <w:tab w:val="clear" w:pos="8459"/>
              <w:tab w:val="right" w:pos="9026" w:leader="dot"/>
            </w:tabs>
            <w:rPr/>
          </w:pPr>
          <w:hyperlink w:anchor="__RefHeading___Toc2172060_3224264995">
            <w:r>
              <w:rPr>
                <w:webHidden/>
                <w:rStyle w:val="IndexLink"/>
                <w:rtl w:val="true"/>
              </w:rPr>
              <w:t xml:space="preserve">هدف آيه </w:t>
            </w:r>
            <w:r>
              <w:rPr>
                <w:rStyle w:val="IndexLink"/>
              </w:rPr>
              <w:t>36</w:t>
            </w:r>
            <w:r>
              <w:rPr>
                <w:rStyle w:val="IndexLink"/>
                <w:rtl w:val="true"/>
              </w:rPr>
              <w:t xml:space="preserve"> </w:t>
            </w:r>
            <w:r>
              <w:rPr>
                <w:rStyle w:val="IndexLink"/>
                <w:rtl w:val="true"/>
              </w:rPr>
              <w:t xml:space="preserve">و </w:t>
            </w:r>
            <w:r>
              <w:rPr>
                <w:rStyle w:val="IndexLink"/>
              </w:rPr>
              <w:t>37</w:t>
            </w:r>
            <w:r>
              <w:rPr>
                <w:rStyle w:val="IndexLink"/>
                <w:rtl w:val="true"/>
              </w:rPr>
              <w:t xml:space="preserve"> </w:t>
            </w:r>
            <w:r>
              <w:rPr>
                <w:rStyle w:val="IndexLink"/>
                <w:rtl w:val="true"/>
              </w:rPr>
              <w:t>سوره توبه</w:t>
            </w:r>
            <w:r>
              <w:rPr>
                <w:rStyle w:val="IndexLink"/>
                <w:rtl w:val="true"/>
              </w:rPr>
              <w:tab/>
            </w:r>
            <w:r>
              <w:rPr>
                <w:rStyle w:val="IndexLink"/>
              </w:rPr>
              <w:t>159</w:t>
            </w:r>
          </w:hyperlink>
        </w:p>
        <w:p>
          <w:pPr>
            <w:pStyle w:val="Contents3"/>
            <w:tabs>
              <w:tab w:val="clear" w:pos="8459"/>
              <w:tab w:val="right" w:pos="9026" w:leader="dot"/>
            </w:tabs>
            <w:rPr/>
          </w:pPr>
          <w:hyperlink w:anchor="__RefHeading___Toc2172062_3224264995">
            <w:r>
              <w:rPr>
                <w:webHidden/>
                <w:rStyle w:val="IndexLink"/>
                <w:rtl w:val="true"/>
              </w:rPr>
              <w:t>تثبيت حكم حرمت ماه هاي حرام چهارگانه</w:t>
            </w:r>
            <w:r>
              <w:rPr>
                <w:rStyle w:val="IndexLink"/>
                <w:rtl w:val="true"/>
              </w:rPr>
              <w:tab/>
            </w:r>
            <w:r>
              <w:rPr>
                <w:rStyle w:val="IndexLink"/>
              </w:rPr>
              <w:t>159</w:t>
            </w:r>
          </w:hyperlink>
        </w:p>
        <w:p>
          <w:pPr>
            <w:pStyle w:val="Contents3"/>
            <w:tabs>
              <w:tab w:val="clear" w:pos="8459"/>
              <w:tab w:val="right" w:pos="9026" w:leader="dot"/>
            </w:tabs>
            <w:rPr/>
          </w:pPr>
          <w:hyperlink w:anchor="__RefHeading___Toc2172064_3224264995">
            <w:r>
              <w:rPr>
                <w:webHidden/>
                <w:rStyle w:val="IndexLink"/>
                <w:rtl w:val="true"/>
              </w:rPr>
              <w:t xml:space="preserve">هدف آيه </w:t>
            </w:r>
            <w:r>
              <w:rPr>
                <w:rStyle w:val="IndexLink"/>
              </w:rPr>
              <w:t>38</w:t>
            </w:r>
            <w:r>
              <w:rPr>
                <w:rStyle w:val="IndexLink"/>
                <w:rtl w:val="true"/>
              </w:rPr>
              <w:t xml:space="preserve"> </w:t>
            </w:r>
            <w:r>
              <w:rPr>
                <w:rStyle w:val="IndexLink"/>
                <w:rtl w:val="true"/>
              </w:rPr>
              <w:t xml:space="preserve">تا </w:t>
            </w:r>
            <w:r>
              <w:rPr>
                <w:rStyle w:val="IndexLink"/>
              </w:rPr>
              <w:t>48</w:t>
            </w:r>
            <w:r>
              <w:rPr>
                <w:rStyle w:val="IndexLink"/>
                <w:rtl w:val="true"/>
              </w:rPr>
              <w:t xml:space="preserve"> </w:t>
            </w:r>
            <w:r>
              <w:rPr>
                <w:rStyle w:val="IndexLink"/>
                <w:rtl w:val="true"/>
              </w:rPr>
              <w:t>سوره توبه</w:t>
            </w:r>
            <w:r>
              <w:rPr>
                <w:rStyle w:val="IndexLink"/>
                <w:rtl w:val="true"/>
              </w:rPr>
              <w:tab/>
            </w:r>
            <w:r>
              <w:rPr>
                <w:rStyle w:val="IndexLink"/>
              </w:rPr>
              <w:t>160</w:t>
            </w:r>
          </w:hyperlink>
        </w:p>
        <w:p>
          <w:pPr>
            <w:pStyle w:val="Contents3"/>
            <w:tabs>
              <w:tab w:val="clear" w:pos="8459"/>
              <w:tab w:val="right" w:pos="9026" w:leader="dot"/>
            </w:tabs>
            <w:rPr/>
          </w:pPr>
          <w:hyperlink w:anchor="__RefHeading___Toc2172066_3224264995">
            <w:r>
              <w:rPr>
                <w:webHidden/>
                <w:rStyle w:val="IndexLink"/>
                <w:rtl w:val="true"/>
              </w:rPr>
              <w:t>بيان حفاظت خدا از رسول الله در غار ثور و توطئه هاي منافقين</w:t>
            </w:r>
            <w:r>
              <w:rPr>
                <w:rStyle w:val="IndexLink"/>
                <w:rtl w:val="true"/>
              </w:rPr>
              <w:tab/>
            </w:r>
            <w:r>
              <w:rPr>
                <w:rStyle w:val="IndexLink"/>
              </w:rPr>
              <w:t>160</w:t>
            </w:r>
          </w:hyperlink>
        </w:p>
        <w:p>
          <w:pPr>
            <w:pStyle w:val="Contents3"/>
            <w:tabs>
              <w:tab w:val="clear" w:pos="8459"/>
              <w:tab w:val="right" w:pos="9026" w:leader="dot"/>
            </w:tabs>
            <w:rPr/>
          </w:pPr>
          <w:hyperlink w:anchor="__RefHeading___Toc2172068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63</w:t>
            </w:r>
            <w:r>
              <w:rPr>
                <w:rStyle w:val="IndexLink"/>
                <w:rtl w:val="true"/>
              </w:rPr>
              <w:t xml:space="preserve"> </w:t>
            </w:r>
            <w:r>
              <w:rPr>
                <w:rStyle w:val="IndexLink"/>
                <w:rtl w:val="true"/>
              </w:rPr>
              <w:t>سوره توبه</w:t>
            </w:r>
            <w:r>
              <w:rPr>
                <w:rStyle w:val="IndexLink"/>
                <w:rtl w:val="true"/>
              </w:rPr>
              <w:tab/>
            </w:r>
            <w:r>
              <w:rPr>
                <w:rStyle w:val="IndexLink"/>
              </w:rPr>
              <w:t>160</w:t>
            </w:r>
          </w:hyperlink>
        </w:p>
        <w:p>
          <w:pPr>
            <w:pStyle w:val="Contents3"/>
            <w:tabs>
              <w:tab w:val="clear" w:pos="8459"/>
              <w:tab w:val="right" w:pos="9026" w:leader="dot"/>
            </w:tabs>
            <w:rPr/>
          </w:pPr>
          <w:hyperlink w:anchor="__RefHeading___Toc2172070_3224264995">
            <w:r>
              <w:rPr>
                <w:webHidden/>
                <w:rStyle w:val="IndexLink"/>
                <w:rtl w:val="true"/>
              </w:rPr>
              <w:t>بيان فساد اعتقادات و خبث اوصاف باطني منافقين</w:t>
            </w:r>
            <w:r>
              <w:rPr>
                <w:rStyle w:val="IndexLink"/>
                <w:rtl w:val="true"/>
              </w:rPr>
              <w:tab/>
            </w:r>
            <w:r>
              <w:rPr>
                <w:rStyle w:val="IndexLink"/>
              </w:rPr>
              <w:t>160</w:t>
            </w:r>
          </w:hyperlink>
        </w:p>
        <w:p>
          <w:pPr>
            <w:pStyle w:val="Contents3"/>
            <w:tabs>
              <w:tab w:val="clear" w:pos="8459"/>
              <w:tab w:val="right" w:pos="9026" w:leader="dot"/>
            </w:tabs>
            <w:rPr/>
          </w:pPr>
          <w:hyperlink w:anchor="__RefHeading___Toc2172072_3224264995">
            <w:r>
              <w:rPr>
                <w:webHidden/>
                <w:rStyle w:val="IndexLink"/>
                <w:rtl w:val="true"/>
              </w:rPr>
              <w:t xml:space="preserve">هدف آيه </w:t>
            </w:r>
            <w:r>
              <w:rPr>
                <w:rStyle w:val="IndexLink"/>
              </w:rPr>
              <w:t>64</w:t>
            </w:r>
            <w:r>
              <w:rPr>
                <w:rStyle w:val="IndexLink"/>
                <w:rtl w:val="true"/>
              </w:rPr>
              <w:t xml:space="preserve"> </w:t>
            </w:r>
            <w:r>
              <w:rPr>
                <w:rStyle w:val="IndexLink"/>
                <w:rtl w:val="true"/>
              </w:rPr>
              <w:t xml:space="preserve">تا </w:t>
            </w:r>
            <w:r>
              <w:rPr>
                <w:rStyle w:val="IndexLink"/>
              </w:rPr>
              <w:t>74</w:t>
            </w:r>
            <w:r>
              <w:rPr>
                <w:rStyle w:val="IndexLink"/>
                <w:rtl w:val="true"/>
              </w:rPr>
              <w:t xml:space="preserve"> </w:t>
            </w:r>
            <w:r>
              <w:rPr>
                <w:rStyle w:val="IndexLink"/>
                <w:rtl w:val="true"/>
              </w:rPr>
              <w:t>سوره توبه</w:t>
            </w:r>
            <w:r>
              <w:rPr>
                <w:rStyle w:val="IndexLink"/>
                <w:rtl w:val="true"/>
              </w:rPr>
              <w:tab/>
            </w:r>
            <w:r>
              <w:rPr>
                <w:rStyle w:val="IndexLink"/>
              </w:rPr>
              <w:t>160</w:t>
            </w:r>
          </w:hyperlink>
        </w:p>
        <w:p>
          <w:pPr>
            <w:pStyle w:val="Contents3"/>
            <w:tabs>
              <w:tab w:val="clear" w:pos="8459"/>
              <w:tab w:val="right" w:pos="9026" w:leader="dot"/>
            </w:tabs>
            <w:rPr/>
          </w:pPr>
          <w:hyperlink w:anchor="__RefHeading___Toc2172074_3224264995">
            <w:r>
              <w:rPr>
                <w:webHidden/>
                <w:rStyle w:val="IndexLink"/>
                <w:rtl w:val="true"/>
              </w:rPr>
              <w:t>بيان توطئه قتل رسول الله بوسيله منافقين صدر 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2172076_3224264995">
            <w:r>
              <w:rPr>
                <w:webHidden/>
                <w:rStyle w:val="IndexLink"/>
                <w:rtl w:val="true"/>
              </w:rPr>
              <w:t xml:space="preserve">هدف آيه </w:t>
            </w:r>
            <w:r>
              <w:rPr>
                <w:rStyle w:val="IndexLink"/>
              </w:rPr>
              <w:t>75</w:t>
            </w:r>
            <w:r>
              <w:rPr>
                <w:rStyle w:val="IndexLink"/>
                <w:rtl w:val="true"/>
              </w:rPr>
              <w:t xml:space="preserve"> </w:t>
            </w:r>
            <w:r>
              <w:rPr>
                <w:rStyle w:val="IndexLink"/>
                <w:rtl w:val="true"/>
              </w:rPr>
              <w:t xml:space="preserve">تا </w:t>
            </w:r>
            <w:r>
              <w:rPr>
                <w:rStyle w:val="IndexLink"/>
              </w:rPr>
              <w:t>80</w:t>
            </w:r>
            <w:r>
              <w:rPr>
                <w:rStyle w:val="IndexLink"/>
                <w:rtl w:val="true"/>
              </w:rPr>
              <w:t xml:space="preserve"> </w:t>
            </w:r>
            <w:r>
              <w:rPr>
                <w:rStyle w:val="IndexLink"/>
                <w:rtl w:val="true"/>
              </w:rPr>
              <w:t>سوره توبه</w:t>
            </w:r>
            <w:r>
              <w:rPr>
                <w:rStyle w:val="IndexLink"/>
                <w:rtl w:val="true"/>
              </w:rPr>
              <w:tab/>
            </w:r>
            <w:r>
              <w:rPr>
                <w:rStyle w:val="IndexLink"/>
              </w:rPr>
              <w:t>161</w:t>
            </w:r>
          </w:hyperlink>
        </w:p>
        <w:p>
          <w:pPr>
            <w:pStyle w:val="Contents3"/>
            <w:tabs>
              <w:tab w:val="clear" w:pos="8459"/>
              <w:tab w:val="right" w:pos="9026" w:leader="dot"/>
            </w:tabs>
            <w:rPr/>
          </w:pPr>
          <w:hyperlink w:anchor="__RefHeading___Toc2172078_3224264995">
            <w:r>
              <w:rPr>
                <w:webHidden/>
                <w:rStyle w:val="IndexLink"/>
                <w:rtl w:val="true"/>
              </w:rPr>
              <w:t>بيان عاقبت كار متخلفين از حكم صدقات و استهزا كنندگان انفاقگران</w:t>
            </w:r>
            <w:r>
              <w:rPr>
                <w:rStyle w:val="IndexLink"/>
                <w:rtl w:val="true"/>
              </w:rPr>
              <w:tab/>
            </w:r>
            <w:r>
              <w:rPr>
                <w:rStyle w:val="IndexLink"/>
              </w:rPr>
              <w:t>161</w:t>
            </w:r>
          </w:hyperlink>
        </w:p>
        <w:p>
          <w:pPr>
            <w:pStyle w:val="Contents3"/>
            <w:tabs>
              <w:tab w:val="clear" w:pos="8459"/>
              <w:tab w:val="right" w:pos="9026" w:leader="dot"/>
            </w:tabs>
            <w:rPr/>
          </w:pPr>
          <w:hyperlink w:anchor="__RefHeading___Toc2172080_3224264995">
            <w:r>
              <w:rPr>
                <w:webHidden/>
                <w:rStyle w:val="IndexLink"/>
                <w:rtl w:val="true"/>
              </w:rPr>
              <w:t xml:space="preserve">هدف آيه </w:t>
            </w:r>
            <w:r>
              <w:rPr>
                <w:rStyle w:val="IndexLink"/>
              </w:rPr>
              <w:t>81</w:t>
            </w:r>
            <w:r>
              <w:rPr>
                <w:rStyle w:val="IndexLink"/>
                <w:rtl w:val="true"/>
              </w:rPr>
              <w:t xml:space="preserve"> </w:t>
            </w:r>
            <w:r>
              <w:rPr>
                <w:rStyle w:val="IndexLink"/>
                <w:rtl w:val="true"/>
              </w:rPr>
              <w:t xml:space="preserve">تا </w:t>
            </w:r>
            <w:r>
              <w:rPr>
                <w:rStyle w:val="IndexLink"/>
              </w:rPr>
              <w:t>96</w:t>
            </w:r>
            <w:r>
              <w:rPr>
                <w:rStyle w:val="IndexLink"/>
                <w:rtl w:val="true"/>
              </w:rPr>
              <w:t xml:space="preserve"> </w:t>
            </w:r>
            <w:r>
              <w:rPr>
                <w:rStyle w:val="IndexLink"/>
                <w:rtl w:val="true"/>
              </w:rPr>
              <w:t>سوره توبه</w:t>
            </w:r>
            <w:r>
              <w:rPr>
                <w:rStyle w:val="IndexLink"/>
                <w:rtl w:val="true"/>
              </w:rPr>
              <w:tab/>
            </w:r>
            <w:r>
              <w:rPr>
                <w:rStyle w:val="IndexLink"/>
              </w:rPr>
              <w:t>162</w:t>
            </w:r>
          </w:hyperlink>
        </w:p>
        <w:p>
          <w:pPr>
            <w:pStyle w:val="Contents3"/>
            <w:tabs>
              <w:tab w:val="clear" w:pos="8459"/>
              <w:tab w:val="right" w:pos="9026" w:leader="dot"/>
            </w:tabs>
            <w:rPr/>
          </w:pPr>
          <w:hyperlink w:anchor="__RefHeading___Toc2172082_3224264995">
            <w:r>
              <w:rPr>
                <w:webHidden/>
                <w:rStyle w:val="IndexLink"/>
                <w:rtl w:val="true"/>
              </w:rPr>
              <w:t>بيان كيفر تخلف كنندگان از فرمان جهاد رسول الله</w:t>
            </w:r>
            <w:r>
              <w:rPr>
                <w:rStyle w:val="IndexLink"/>
                <w:rtl w:val="true"/>
              </w:rPr>
              <w:t>«</w:t>
            </w:r>
            <w:r>
              <w:rPr>
                <w:rStyle w:val="IndexLink"/>
                <w:rtl w:val="true"/>
              </w:rPr>
              <w:t>ص</w:t>
            </w:r>
            <w:r>
              <w:rPr>
                <w:rStyle w:val="IndexLink"/>
                <w:rtl w:val="true"/>
              </w:rPr>
              <w:t>»</w:t>
              <w:tab/>
            </w:r>
            <w:r>
              <w:rPr>
                <w:rStyle w:val="IndexLink"/>
              </w:rPr>
              <w:t>162</w:t>
            </w:r>
          </w:hyperlink>
        </w:p>
        <w:p>
          <w:pPr>
            <w:pStyle w:val="Contents3"/>
            <w:tabs>
              <w:tab w:val="clear" w:pos="8459"/>
              <w:tab w:val="right" w:pos="9026" w:leader="dot"/>
            </w:tabs>
            <w:rPr/>
          </w:pPr>
          <w:hyperlink w:anchor="__RefHeading___Toc2172084_3224264995">
            <w:r>
              <w:rPr>
                <w:webHidden/>
                <w:rStyle w:val="IndexLink"/>
                <w:rtl w:val="true"/>
              </w:rPr>
              <w:t xml:space="preserve">هدف آيه </w:t>
            </w:r>
            <w:r>
              <w:rPr>
                <w:rStyle w:val="IndexLink"/>
              </w:rPr>
              <w:t>97</w:t>
            </w:r>
            <w:r>
              <w:rPr>
                <w:rStyle w:val="IndexLink"/>
                <w:rtl w:val="true"/>
              </w:rPr>
              <w:t xml:space="preserve"> </w:t>
            </w:r>
            <w:r>
              <w:rPr>
                <w:rStyle w:val="IndexLink"/>
                <w:rtl w:val="true"/>
              </w:rPr>
              <w:t xml:space="preserve">تا </w:t>
            </w:r>
            <w:r>
              <w:rPr>
                <w:rStyle w:val="IndexLink"/>
              </w:rPr>
              <w:t>106</w:t>
            </w:r>
            <w:r>
              <w:rPr>
                <w:rStyle w:val="IndexLink"/>
                <w:rtl w:val="true"/>
              </w:rPr>
              <w:t xml:space="preserve"> </w:t>
            </w:r>
            <w:r>
              <w:rPr>
                <w:rStyle w:val="IndexLink"/>
                <w:rtl w:val="true"/>
              </w:rPr>
              <w:t>سوره توبه</w:t>
            </w:r>
            <w:r>
              <w:rPr>
                <w:rStyle w:val="IndexLink"/>
                <w:rtl w:val="true"/>
              </w:rPr>
              <w:tab/>
            </w:r>
            <w:r>
              <w:rPr>
                <w:rStyle w:val="IndexLink"/>
              </w:rPr>
              <w:t>162</w:t>
            </w:r>
          </w:hyperlink>
        </w:p>
        <w:p>
          <w:pPr>
            <w:pStyle w:val="Contents3"/>
            <w:tabs>
              <w:tab w:val="clear" w:pos="8459"/>
              <w:tab w:val="right" w:pos="9026" w:leader="dot"/>
            </w:tabs>
            <w:rPr/>
          </w:pPr>
          <w:hyperlink w:anchor="__RefHeading___Toc2172086_3224264995">
            <w:r>
              <w:rPr>
                <w:webHidden/>
                <w:rStyle w:val="IndexLink"/>
                <w:rtl w:val="true"/>
              </w:rPr>
              <w:t>بيان كفر و نفاق اعراب باديه نشين و كيفرآنان</w:t>
            </w:r>
            <w:r>
              <w:rPr>
                <w:rStyle w:val="IndexLink"/>
                <w:rtl w:val="true"/>
              </w:rPr>
              <w:tab/>
            </w:r>
            <w:r>
              <w:rPr>
                <w:rStyle w:val="IndexLink"/>
              </w:rPr>
              <w:t>162</w:t>
            </w:r>
          </w:hyperlink>
        </w:p>
        <w:p>
          <w:pPr>
            <w:pStyle w:val="Contents3"/>
            <w:tabs>
              <w:tab w:val="clear" w:pos="8459"/>
              <w:tab w:val="right" w:pos="9026" w:leader="dot"/>
            </w:tabs>
            <w:rPr/>
          </w:pPr>
          <w:hyperlink w:anchor="__RefHeading___Toc2172088_3224264995">
            <w:r>
              <w:rPr>
                <w:webHidden/>
                <w:rStyle w:val="IndexLink"/>
                <w:rtl w:val="true"/>
              </w:rPr>
              <w:t xml:space="preserve">هدف آيه </w:t>
            </w:r>
            <w:r>
              <w:rPr>
                <w:rStyle w:val="IndexLink"/>
              </w:rPr>
              <w:t>107</w:t>
            </w:r>
            <w:r>
              <w:rPr>
                <w:rStyle w:val="IndexLink"/>
                <w:rtl w:val="true"/>
              </w:rPr>
              <w:t xml:space="preserve"> </w:t>
            </w:r>
            <w:r>
              <w:rPr>
                <w:rStyle w:val="IndexLink"/>
                <w:rtl w:val="true"/>
              </w:rPr>
              <w:t xml:space="preserve">تا </w:t>
            </w:r>
            <w:r>
              <w:rPr>
                <w:rStyle w:val="IndexLink"/>
              </w:rPr>
              <w:t>110</w:t>
            </w:r>
            <w:r>
              <w:rPr>
                <w:rStyle w:val="IndexLink"/>
                <w:rtl w:val="true"/>
              </w:rPr>
              <w:t xml:space="preserve"> </w:t>
            </w:r>
            <w:r>
              <w:rPr>
                <w:rStyle w:val="IndexLink"/>
                <w:rtl w:val="true"/>
              </w:rPr>
              <w:t>سوره توبه</w:t>
            </w:r>
            <w:r>
              <w:rPr>
                <w:rStyle w:val="IndexLink"/>
                <w:rtl w:val="true"/>
              </w:rPr>
              <w:tab/>
            </w:r>
            <w:r>
              <w:rPr>
                <w:rStyle w:val="IndexLink"/>
              </w:rPr>
              <w:t>162</w:t>
            </w:r>
          </w:hyperlink>
        </w:p>
        <w:p>
          <w:pPr>
            <w:pStyle w:val="Contents3"/>
            <w:tabs>
              <w:tab w:val="clear" w:pos="8459"/>
              <w:tab w:val="right" w:pos="9026" w:leader="dot"/>
            </w:tabs>
            <w:rPr/>
          </w:pPr>
          <w:hyperlink w:anchor="__RefHeading___Toc2172090_3224264995">
            <w:r>
              <w:rPr>
                <w:webHidden/>
                <w:rStyle w:val="IndexLink"/>
                <w:rtl w:val="true"/>
              </w:rPr>
              <w:t>بيان نفاق سازندگان مسجد ضرار</w:t>
            </w:r>
            <w:r>
              <w:rPr>
                <w:rStyle w:val="IndexLink"/>
                <w:rtl w:val="true"/>
              </w:rPr>
              <w:tab/>
            </w:r>
            <w:r>
              <w:rPr>
                <w:rStyle w:val="IndexLink"/>
              </w:rPr>
              <w:t>162</w:t>
            </w:r>
          </w:hyperlink>
        </w:p>
        <w:p>
          <w:pPr>
            <w:pStyle w:val="Contents3"/>
            <w:tabs>
              <w:tab w:val="clear" w:pos="8459"/>
              <w:tab w:val="right" w:pos="9026" w:leader="dot"/>
            </w:tabs>
            <w:rPr/>
          </w:pPr>
          <w:hyperlink w:anchor="__RefHeading___Toc2172092_3224264995">
            <w:r>
              <w:rPr>
                <w:webHidden/>
                <w:rStyle w:val="IndexLink"/>
                <w:rtl w:val="true"/>
              </w:rPr>
              <w:t xml:space="preserve">هدف آيه </w:t>
            </w:r>
            <w:r>
              <w:rPr>
                <w:rStyle w:val="IndexLink"/>
              </w:rPr>
              <w:t>111</w:t>
            </w:r>
            <w:r>
              <w:rPr>
                <w:rStyle w:val="IndexLink"/>
                <w:rtl w:val="true"/>
              </w:rPr>
              <w:t xml:space="preserve"> </w:t>
            </w:r>
            <w:r>
              <w:rPr>
                <w:rStyle w:val="IndexLink"/>
                <w:rtl w:val="true"/>
              </w:rPr>
              <w:t xml:space="preserve">تا </w:t>
            </w:r>
            <w:r>
              <w:rPr>
                <w:rStyle w:val="IndexLink"/>
              </w:rPr>
              <w:t>123</w:t>
            </w:r>
            <w:r>
              <w:rPr>
                <w:rStyle w:val="IndexLink"/>
                <w:rtl w:val="true"/>
              </w:rPr>
              <w:t xml:space="preserve"> </w:t>
            </w:r>
            <w:r>
              <w:rPr>
                <w:rStyle w:val="IndexLink"/>
                <w:rtl w:val="true"/>
              </w:rPr>
              <w:t>سوره توبه</w:t>
            </w:r>
            <w:r>
              <w:rPr>
                <w:rStyle w:val="IndexLink"/>
                <w:rtl w:val="true"/>
              </w:rPr>
              <w:tab/>
            </w:r>
            <w:r>
              <w:rPr>
                <w:rStyle w:val="IndexLink"/>
              </w:rPr>
              <w:t>162</w:t>
            </w:r>
          </w:hyperlink>
        </w:p>
        <w:p>
          <w:pPr>
            <w:pStyle w:val="Contents3"/>
            <w:tabs>
              <w:tab w:val="clear" w:pos="8459"/>
              <w:tab w:val="right" w:pos="9026" w:leader="dot"/>
            </w:tabs>
            <w:rPr/>
          </w:pPr>
          <w:hyperlink w:anchor="__RefHeading___Toc2172094_3224264995">
            <w:r>
              <w:rPr>
                <w:webHidden/>
                <w:rStyle w:val="IndexLink"/>
                <w:rtl w:val="true"/>
              </w:rPr>
              <w:t>بيان پاداش جهادگران، منع دوستي با مشركان، و دستور تفقه در دين</w:t>
            </w:r>
            <w:r>
              <w:rPr>
                <w:rStyle w:val="IndexLink"/>
                <w:rtl w:val="true"/>
              </w:rPr>
              <w:tab/>
            </w:r>
            <w:r>
              <w:rPr>
                <w:rStyle w:val="IndexLink"/>
              </w:rPr>
              <w:t>163</w:t>
            </w:r>
          </w:hyperlink>
        </w:p>
        <w:p>
          <w:pPr>
            <w:pStyle w:val="Contents3"/>
            <w:tabs>
              <w:tab w:val="clear" w:pos="8459"/>
              <w:tab w:val="right" w:pos="9026" w:leader="dot"/>
            </w:tabs>
            <w:rPr/>
          </w:pPr>
          <w:hyperlink w:anchor="__RefHeading___Toc2172096_3224264995">
            <w:r>
              <w:rPr>
                <w:webHidden/>
                <w:rStyle w:val="IndexLink"/>
                <w:rtl w:val="true"/>
              </w:rPr>
              <w:t xml:space="preserve">هدف آيه </w:t>
            </w:r>
            <w:r>
              <w:rPr>
                <w:rStyle w:val="IndexLink"/>
              </w:rPr>
              <w:t>124</w:t>
            </w:r>
            <w:r>
              <w:rPr>
                <w:rStyle w:val="IndexLink"/>
                <w:rtl w:val="true"/>
              </w:rPr>
              <w:t xml:space="preserve"> </w:t>
            </w:r>
            <w:r>
              <w:rPr>
                <w:rStyle w:val="IndexLink"/>
                <w:rtl w:val="true"/>
              </w:rPr>
              <w:t xml:space="preserve">تا </w:t>
            </w:r>
            <w:r>
              <w:rPr>
                <w:rStyle w:val="IndexLink"/>
              </w:rPr>
              <w:t>129</w:t>
            </w:r>
            <w:r>
              <w:rPr>
                <w:rStyle w:val="IndexLink"/>
                <w:rtl w:val="true"/>
              </w:rPr>
              <w:t xml:space="preserve"> </w:t>
            </w:r>
            <w:r>
              <w:rPr>
                <w:rStyle w:val="IndexLink"/>
                <w:rtl w:val="true"/>
              </w:rPr>
              <w:t>سوره توبه</w:t>
            </w:r>
            <w:r>
              <w:rPr>
                <w:rStyle w:val="IndexLink"/>
                <w:rtl w:val="true"/>
              </w:rPr>
              <w:tab/>
            </w:r>
            <w:r>
              <w:rPr>
                <w:rStyle w:val="IndexLink"/>
              </w:rPr>
              <w:t>163</w:t>
            </w:r>
          </w:hyperlink>
        </w:p>
        <w:p>
          <w:pPr>
            <w:pStyle w:val="Contents3"/>
            <w:tabs>
              <w:tab w:val="clear" w:pos="8459"/>
              <w:tab w:val="right" w:pos="9026" w:leader="dot"/>
            </w:tabs>
            <w:rPr/>
          </w:pPr>
          <w:hyperlink w:anchor="__RefHeading___Toc2172098_3224264995">
            <w:r>
              <w:rPr>
                <w:webHidden/>
                <w:rStyle w:val="IndexLink"/>
                <w:rtl w:val="true"/>
              </w:rPr>
              <w:t>بيان ضابطه اي براي شناخت منافقين و مومنين</w:t>
            </w:r>
            <w:r>
              <w:rPr>
                <w:rStyle w:val="IndexLink"/>
                <w:rtl w:val="true"/>
              </w:rPr>
              <w:tab/>
            </w:r>
            <w:r>
              <w:rPr>
                <w:rStyle w:val="IndexLink"/>
              </w:rPr>
              <w:t>163</w:t>
            </w:r>
          </w:hyperlink>
        </w:p>
        <w:p>
          <w:pPr>
            <w:pStyle w:val="Contents3"/>
            <w:tabs>
              <w:tab w:val="clear" w:pos="8459"/>
              <w:tab w:val="right" w:pos="9026" w:leader="dot"/>
            </w:tabs>
            <w:rPr/>
          </w:pPr>
          <w:hyperlink w:anchor="__RefHeading___Toc2172100_3224264995">
            <w:r>
              <w:rPr>
                <w:webHidden/>
                <w:rStyle w:val="IndexLink"/>
                <w:rtl w:val="true"/>
              </w:rPr>
              <w:t>هدف و فلسفه نزول سوره يونس</w:t>
            </w:r>
            <w:r>
              <w:rPr>
                <w:rStyle w:val="IndexLink"/>
                <w:rtl w:val="true"/>
              </w:rPr>
              <w:tab/>
            </w:r>
            <w:r>
              <w:rPr>
                <w:rStyle w:val="IndexLink"/>
              </w:rPr>
              <w:t>163</w:t>
            </w:r>
          </w:hyperlink>
        </w:p>
        <w:p>
          <w:pPr>
            <w:pStyle w:val="Contents3"/>
            <w:tabs>
              <w:tab w:val="clear" w:pos="8459"/>
              <w:tab w:val="right" w:pos="9026" w:leader="dot"/>
            </w:tabs>
            <w:rPr/>
          </w:pPr>
          <w:hyperlink w:anchor="__RefHeading___Toc2172102_3224264995">
            <w:r>
              <w:rPr>
                <w:webHidden/>
                <w:rStyle w:val="IndexLink"/>
                <w:rtl w:val="true"/>
              </w:rPr>
              <w:t>التزام مردم به به توحيد، انذار مشركين و قضاء عدل بين رسول الله و امتش</w:t>
            </w:r>
            <w:r>
              <w:rPr>
                <w:rStyle w:val="IndexLink"/>
                <w:rtl w:val="true"/>
              </w:rPr>
              <w:tab/>
            </w:r>
            <w:r>
              <w:rPr>
                <w:rStyle w:val="IndexLink"/>
              </w:rPr>
              <w:t>164</w:t>
            </w:r>
          </w:hyperlink>
        </w:p>
        <w:p>
          <w:pPr>
            <w:pStyle w:val="Contents3"/>
            <w:tabs>
              <w:tab w:val="clear" w:pos="8459"/>
              <w:tab w:val="right" w:pos="9026" w:leader="dot"/>
            </w:tabs>
            <w:rPr/>
          </w:pPr>
          <w:hyperlink w:anchor="__RefHeading___Toc2172104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يونس</w:t>
            </w:r>
            <w:r>
              <w:rPr>
                <w:rStyle w:val="IndexLink"/>
                <w:rtl w:val="true"/>
              </w:rPr>
              <w:tab/>
            </w:r>
            <w:r>
              <w:rPr>
                <w:rStyle w:val="IndexLink"/>
              </w:rPr>
              <w:t>165</w:t>
            </w:r>
          </w:hyperlink>
        </w:p>
        <w:p>
          <w:pPr>
            <w:pStyle w:val="Contents3"/>
            <w:tabs>
              <w:tab w:val="clear" w:pos="8459"/>
              <w:tab w:val="right" w:pos="9026" w:leader="dot"/>
            </w:tabs>
            <w:rPr/>
          </w:pPr>
          <w:hyperlink w:anchor="__RefHeading___Toc2172106_3224264995">
            <w:r>
              <w:rPr>
                <w:webHidden/>
                <w:rStyle w:val="IndexLink"/>
                <w:rtl w:val="true"/>
              </w:rPr>
              <w:t>بيان دليل تاخير عذاب منكرين توحيد و معاد</w:t>
            </w:r>
            <w:r>
              <w:rPr>
                <w:rStyle w:val="IndexLink"/>
                <w:rtl w:val="true"/>
              </w:rPr>
              <w:tab/>
            </w:r>
            <w:r>
              <w:rPr>
                <w:rStyle w:val="IndexLink"/>
              </w:rPr>
              <w:t>165</w:t>
            </w:r>
          </w:hyperlink>
        </w:p>
        <w:p>
          <w:pPr>
            <w:pStyle w:val="Contents3"/>
            <w:tabs>
              <w:tab w:val="clear" w:pos="8459"/>
              <w:tab w:val="right" w:pos="9026" w:leader="dot"/>
            </w:tabs>
            <w:rPr/>
          </w:pPr>
          <w:hyperlink w:anchor="__RefHeading___Toc217210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25</w:t>
            </w:r>
            <w:r>
              <w:rPr>
                <w:rStyle w:val="IndexLink"/>
                <w:rtl w:val="true"/>
              </w:rPr>
              <w:t xml:space="preserve"> </w:t>
            </w:r>
            <w:r>
              <w:rPr>
                <w:rStyle w:val="IndexLink"/>
                <w:rtl w:val="true"/>
              </w:rPr>
              <w:t>سوره يونس</w:t>
            </w:r>
            <w:r>
              <w:rPr>
                <w:rStyle w:val="IndexLink"/>
                <w:rtl w:val="true"/>
              </w:rPr>
              <w:tab/>
            </w:r>
            <w:r>
              <w:rPr>
                <w:rStyle w:val="IndexLink"/>
              </w:rPr>
              <w:t>166</w:t>
            </w:r>
          </w:hyperlink>
        </w:p>
        <w:p>
          <w:pPr>
            <w:pStyle w:val="Contents3"/>
            <w:tabs>
              <w:tab w:val="clear" w:pos="8459"/>
              <w:tab w:val="right" w:pos="9026" w:leader="dot"/>
            </w:tabs>
            <w:rPr/>
          </w:pPr>
          <w:hyperlink w:anchor="__RefHeading___Toc2172110_3224264995">
            <w:r>
              <w:rPr>
                <w:webHidden/>
                <w:rStyle w:val="IndexLink"/>
                <w:rtl w:val="true"/>
              </w:rPr>
              <w:t xml:space="preserve">تعليم احتجاجاتي به رسول الله </w:t>
            </w:r>
            <w:r>
              <w:rPr>
                <w:rStyle w:val="IndexLink"/>
                <w:rtl w:val="true"/>
              </w:rPr>
              <w:t>«</w:t>
            </w:r>
            <w:r>
              <w:rPr>
                <w:rStyle w:val="IndexLink"/>
                <w:rtl w:val="true"/>
              </w:rPr>
              <w:t>ص</w:t>
            </w:r>
            <w:r>
              <w:rPr>
                <w:rStyle w:val="IndexLink"/>
                <w:rtl w:val="true"/>
              </w:rPr>
              <w:t xml:space="preserve">» </w:t>
            </w:r>
            <w:r>
              <w:rPr>
                <w:rStyle w:val="IndexLink"/>
                <w:rtl w:val="true"/>
              </w:rPr>
              <w:t>عليه منكرين معاد</w:t>
            </w:r>
            <w:r>
              <w:rPr>
                <w:rStyle w:val="IndexLink"/>
                <w:rtl w:val="true"/>
              </w:rPr>
              <w:tab/>
            </w:r>
            <w:r>
              <w:rPr>
                <w:rStyle w:val="IndexLink"/>
              </w:rPr>
              <w:t>166</w:t>
            </w:r>
          </w:hyperlink>
        </w:p>
        <w:p>
          <w:pPr>
            <w:pStyle w:val="Contents3"/>
            <w:tabs>
              <w:tab w:val="clear" w:pos="8459"/>
              <w:tab w:val="right" w:pos="9026" w:leader="dot"/>
            </w:tabs>
            <w:rPr/>
          </w:pPr>
          <w:hyperlink w:anchor="__RefHeading___Toc2172112_3224264995">
            <w:r>
              <w:rPr>
                <w:webHidden/>
                <w:rStyle w:val="IndexLink"/>
                <w:rtl w:val="true"/>
              </w:rPr>
              <w:t xml:space="preserve">هدف آيه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 xml:space="preserve"> </w:t>
            </w:r>
            <w:r>
              <w:rPr>
                <w:rStyle w:val="IndexLink"/>
                <w:rtl w:val="true"/>
              </w:rPr>
              <w:t>سوره يونس</w:t>
            </w:r>
            <w:r>
              <w:rPr>
                <w:rStyle w:val="IndexLink"/>
                <w:rtl w:val="true"/>
              </w:rPr>
              <w:tab/>
            </w:r>
            <w:r>
              <w:rPr>
                <w:rStyle w:val="IndexLink"/>
              </w:rPr>
              <w:t>166</w:t>
            </w:r>
          </w:hyperlink>
        </w:p>
        <w:p>
          <w:pPr>
            <w:pStyle w:val="Contents3"/>
            <w:tabs>
              <w:tab w:val="clear" w:pos="8459"/>
              <w:tab w:val="right" w:pos="9026" w:leader="dot"/>
            </w:tabs>
            <w:rPr/>
          </w:pPr>
          <w:hyperlink w:anchor="__RefHeading___Toc2172114_3224264995">
            <w:r>
              <w:rPr>
                <w:webHidden/>
                <w:rStyle w:val="IndexLink"/>
                <w:rtl w:val="true"/>
              </w:rPr>
              <w:t>بيان سزاي اعمال و برگشت همگان به خداي حق</w:t>
            </w:r>
            <w:r>
              <w:rPr>
                <w:rStyle w:val="IndexLink"/>
                <w:rtl w:val="true"/>
              </w:rPr>
              <w:tab/>
            </w:r>
            <w:r>
              <w:rPr>
                <w:rStyle w:val="IndexLink"/>
              </w:rPr>
              <w:t>166</w:t>
            </w:r>
          </w:hyperlink>
        </w:p>
        <w:p>
          <w:pPr>
            <w:pStyle w:val="Contents3"/>
            <w:tabs>
              <w:tab w:val="clear" w:pos="8459"/>
              <w:tab w:val="right" w:pos="9026" w:leader="dot"/>
            </w:tabs>
            <w:rPr/>
          </w:pPr>
          <w:hyperlink w:anchor="__RefHeading___Toc2172116_3224264995">
            <w:r>
              <w:rPr>
                <w:webHidden/>
                <w:rStyle w:val="IndexLink"/>
                <w:rtl w:val="true"/>
              </w:rPr>
              <w:t xml:space="preserve">هدف آيه </w:t>
            </w:r>
            <w:r>
              <w:rPr>
                <w:rStyle w:val="IndexLink"/>
              </w:rPr>
              <w:t>31</w:t>
            </w:r>
            <w:r>
              <w:rPr>
                <w:rStyle w:val="IndexLink"/>
                <w:rtl w:val="true"/>
              </w:rPr>
              <w:t xml:space="preserve"> </w:t>
            </w:r>
            <w:r>
              <w:rPr>
                <w:rStyle w:val="IndexLink"/>
                <w:rtl w:val="true"/>
              </w:rPr>
              <w:t xml:space="preserve">تا </w:t>
            </w:r>
            <w:r>
              <w:rPr>
                <w:rStyle w:val="IndexLink"/>
              </w:rPr>
              <w:t>36</w:t>
            </w:r>
            <w:r>
              <w:rPr>
                <w:rStyle w:val="IndexLink"/>
                <w:rtl w:val="true"/>
              </w:rPr>
              <w:t xml:space="preserve"> </w:t>
            </w:r>
            <w:r>
              <w:rPr>
                <w:rStyle w:val="IndexLink"/>
                <w:rtl w:val="true"/>
              </w:rPr>
              <w:t>سوره يونس</w:t>
            </w:r>
            <w:r>
              <w:rPr>
                <w:rStyle w:val="IndexLink"/>
                <w:rtl w:val="true"/>
              </w:rPr>
              <w:tab/>
            </w:r>
            <w:r>
              <w:rPr>
                <w:rStyle w:val="IndexLink"/>
              </w:rPr>
              <w:t>166</w:t>
            </w:r>
          </w:hyperlink>
        </w:p>
        <w:p>
          <w:pPr>
            <w:pStyle w:val="Contents3"/>
            <w:tabs>
              <w:tab w:val="clear" w:pos="8459"/>
              <w:tab w:val="right" w:pos="9026" w:leader="dot"/>
            </w:tabs>
            <w:rPr/>
          </w:pPr>
          <w:hyperlink w:anchor="__RefHeading___Toc2172118_3224264995">
            <w:r>
              <w:rPr>
                <w:webHidden/>
                <w:rStyle w:val="IndexLink"/>
                <w:rtl w:val="true"/>
              </w:rPr>
              <w:t>تعليماتي براي رسول الله براي مقابله با سه نوع عقيده در ربوبيت</w:t>
            </w:r>
            <w:r>
              <w:rPr>
                <w:rStyle w:val="IndexLink"/>
                <w:rtl w:val="true"/>
              </w:rPr>
              <w:tab/>
            </w:r>
            <w:r>
              <w:rPr>
                <w:rStyle w:val="IndexLink"/>
              </w:rPr>
              <w:t>166</w:t>
            </w:r>
          </w:hyperlink>
        </w:p>
        <w:p>
          <w:pPr>
            <w:pStyle w:val="Contents3"/>
            <w:tabs>
              <w:tab w:val="clear" w:pos="8459"/>
              <w:tab w:val="right" w:pos="9026" w:leader="dot"/>
            </w:tabs>
            <w:rPr/>
          </w:pPr>
          <w:hyperlink w:anchor="__RefHeading___Toc2172120_3224264995">
            <w:r>
              <w:rPr>
                <w:webHidden/>
                <w:rStyle w:val="IndexLink"/>
                <w:rtl w:val="true"/>
              </w:rPr>
              <w:t xml:space="preserve">هدف آيه </w:t>
            </w:r>
            <w:r>
              <w:rPr>
                <w:rStyle w:val="IndexLink"/>
              </w:rPr>
              <w:t>37</w:t>
            </w:r>
            <w:r>
              <w:rPr>
                <w:rStyle w:val="IndexLink"/>
                <w:rtl w:val="true"/>
              </w:rPr>
              <w:t xml:space="preserve"> </w:t>
            </w:r>
            <w:r>
              <w:rPr>
                <w:rStyle w:val="IndexLink"/>
                <w:rtl w:val="true"/>
              </w:rPr>
              <w:t xml:space="preserve">تا </w:t>
            </w:r>
            <w:r>
              <w:rPr>
                <w:rStyle w:val="IndexLink"/>
              </w:rPr>
              <w:t>45</w:t>
            </w:r>
            <w:r>
              <w:rPr>
                <w:rStyle w:val="IndexLink"/>
                <w:rtl w:val="true"/>
              </w:rPr>
              <w:t xml:space="preserve"> </w:t>
            </w:r>
            <w:r>
              <w:rPr>
                <w:rStyle w:val="IndexLink"/>
                <w:rtl w:val="true"/>
              </w:rPr>
              <w:t>سوره يونس</w:t>
            </w:r>
            <w:r>
              <w:rPr>
                <w:rStyle w:val="IndexLink"/>
                <w:rtl w:val="true"/>
              </w:rPr>
              <w:tab/>
            </w:r>
            <w:r>
              <w:rPr>
                <w:rStyle w:val="IndexLink"/>
              </w:rPr>
              <w:t>167</w:t>
            </w:r>
          </w:hyperlink>
        </w:p>
        <w:p>
          <w:pPr>
            <w:pStyle w:val="Contents3"/>
            <w:tabs>
              <w:tab w:val="clear" w:pos="8459"/>
              <w:tab w:val="right" w:pos="9026" w:leader="dot"/>
            </w:tabs>
            <w:rPr/>
          </w:pPr>
          <w:hyperlink w:anchor="__RefHeading___Toc2172122_3224264995">
            <w:r>
              <w:rPr>
                <w:webHidden/>
                <w:rStyle w:val="IndexLink"/>
                <w:rtl w:val="true"/>
              </w:rPr>
              <w:t>بيان هدايت خلق بوسيله وحي و نزول كتابهاي آسماني</w:t>
            </w:r>
            <w:r>
              <w:rPr>
                <w:rStyle w:val="IndexLink"/>
                <w:rtl w:val="true"/>
              </w:rPr>
              <w:tab/>
            </w:r>
            <w:r>
              <w:rPr>
                <w:rStyle w:val="IndexLink"/>
              </w:rPr>
              <w:t>167</w:t>
            </w:r>
          </w:hyperlink>
        </w:p>
        <w:p>
          <w:pPr>
            <w:pStyle w:val="Contents3"/>
            <w:tabs>
              <w:tab w:val="clear" w:pos="8459"/>
              <w:tab w:val="right" w:pos="9026" w:leader="dot"/>
            </w:tabs>
            <w:rPr/>
          </w:pPr>
          <w:hyperlink w:anchor="__RefHeading___Toc2172124_3224264995">
            <w:r>
              <w:rPr>
                <w:webHidden/>
                <w:rStyle w:val="IndexLink"/>
                <w:rtl w:val="true"/>
              </w:rPr>
              <w:t xml:space="preserve">هدف آيه </w:t>
            </w:r>
            <w:r>
              <w:rPr>
                <w:rStyle w:val="IndexLink"/>
              </w:rPr>
              <w:t>46</w:t>
            </w:r>
            <w:r>
              <w:rPr>
                <w:rStyle w:val="IndexLink"/>
                <w:rtl w:val="true"/>
              </w:rPr>
              <w:t xml:space="preserve"> </w:t>
            </w:r>
            <w:r>
              <w:rPr>
                <w:rStyle w:val="IndexLink"/>
                <w:rtl w:val="true"/>
              </w:rPr>
              <w:t xml:space="preserve">تا </w:t>
            </w:r>
            <w:r>
              <w:rPr>
                <w:rStyle w:val="IndexLink"/>
              </w:rPr>
              <w:t>56</w:t>
            </w:r>
            <w:r>
              <w:rPr>
                <w:rStyle w:val="IndexLink"/>
                <w:rtl w:val="true"/>
              </w:rPr>
              <w:t xml:space="preserve"> </w:t>
            </w:r>
            <w:r>
              <w:rPr>
                <w:rStyle w:val="IndexLink"/>
                <w:rtl w:val="true"/>
              </w:rPr>
              <w:t>سوره يونس</w:t>
            </w:r>
            <w:r>
              <w:rPr>
                <w:rStyle w:val="IndexLink"/>
                <w:rtl w:val="true"/>
              </w:rPr>
              <w:tab/>
            </w:r>
            <w:r>
              <w:rPr>
                <w:rStyle w:val="IndexLink"/>
              </w:rPr>
              <w:t>167</w:t>
            </w:r>
          </w:hyperlink>
        </w:p>
        <w:p>
          <w:pPr>
            <w:pStyle w:val="Contents3"/>
            <w:tabs>
              <w:tab w:val="clear" w:pos="8459"/>
              <w:tab w:val="right" w:pos="9026" w:leader="dot"/>
            </w:tabs>
            <w:rPr/>
          </w:pPr>
          <w:hyperlink w:anchor="__RefHeading___Toc2172126_3224264995">
            <w:r>
              <w:rPr>
                <w:webHidden/>
                <w:rStyle w:val="IndexLink"/>
                <w:rtl w:val="true"/>
              </w:rPr>
              <w:t>بيان ارتباط سنت ارسال رسل و سنت نابودي جوامع فاسداشاره به شرايط نزول عذاب بر امت اسلام</w:t>
            </w:r>
            <w:r>
              <w:rPr>
                <w:rStyle w:val="IndexLink"/>
                <w:rtl w:val="true"/>
              </w:rPr>
              <w:tab/>
            </w:r>
            <w:r>
              <w:rPr>
                <w:rStyle w:val="IndexLink"/>
              </w:rPr>
              <w:t>167</w:t>
            </w:r>
          </w:hyperlink>
        </w:p>
        <w:p>
          <w:pPr>
            <w:pStyle w:val="Contents3"/>
            <w:tabs>
              <w:tab w:val="clear" w:pos="8459"/>
              <w:tab w:val="right" w:pos="9026" w:leader="dot"/>
            </w:tabs>
            <w:rPr/>
          </w:pPr>
          <w:hyperlink w:anchor="__RefHeading___Toc2172128_3224264995">
            <w:r>
              <w:rPr>
                <w:webHidden/>
                <w:rStyle w:val="IndexLink"/>
                <w:rtl w:val="true"/>
              </w:rPr>
              <w:t xml:space="preserve">هدف آيه </w:t>
            </w:r>
            <w:r>
              <w:rPr>
                <w:rStyle w:val="IndexLink"/>
              </w:rPr>
              <w:t>57</w:t>
            </w:r>
            <w:r>
              <w:rPr>
                <w:rStyle w:val="IndexLink"/>
                <w:rtl w:val="true"/>
              </w:rPr>
              <w:t xml:space="preserve"> </w:t>
            </w:r>
            <w:r>
              <w:rPr>
                <w:rStyle w:val="IndexLink"/>
                <w:rtl w:val="true"/>
              </w:rPr>
              <w:t xml:space="preserve">تا </w:t>
            </w:r>
            <w:r>
              <w:rPr>
                <w:rStyle w:val="IndexLink"/>
              </w:rPr>
              <w:t>70</w:t>
            </w:r>
            <w:r>
              <w:rPr>
                <w:rStyle w:val="IndexLink"/>
                <w:rtl w:val="true"/>
              </w:rPr>
              <w:t xml:space="preserve"> </w:t>
            </w:r>
            <w:r>
              <w:rPr>
                <w:rStyle w:val="IndexLink"/>
                <w:rtl w:val="true"/>
              </w:rPr>
              <w:t>سوره يونس</w:t>
            </w:r>
            <w:r>
              <w:rPr>
                <w:rStyle w:val="IndexLink"/>
                <w:rtl w:val="true"/>
              </w:rPr>
              <w:tab/>
            </w:r>
            <w:r>
              <w:rPr>
                <w:rStyle w:val="IndexLink"/>
              </w:rPr>
              <w:t>168</w:t>
            </w:r>
          </w:hyperlink>
        </w:p>
        <w:p>
          <w:pPr>
            <w:pStyle w:val="Contents3"/>
            <w:tabs>
              <w:tab w:val="clear" w:pos="8459"/>
              <w:tab w:val="right" w:pos="9026" w:leader="dot"/>
            </w:tabs>
            <w:rPr/>
          </w:pPr>
          <w:hyperlink w:anchor="__RefHeading___Toc2172130_3224264995">
            <w:r>
              <w:rPr>
                <w:webHidden/>
                <w:rStyle w:val="IndexLink"/>
                <w:rtl w:val="true"/>
              </w:rPr>
              <w:t>بيان اوصاف قرآن كريم</w:t>
            </w:r>
            <w:r>
              <w:rPr>
                <w:rStyle w:val="IndexLink"/>
                <w:rtl w:val="true"/>
              </w:rPr>
              <w:tab/>
            </w:r>
            <w:r>
              <w:rPr>
                <w:rStyle w:val="IndexLink"/>
              </w:rPr>
              <w:t>168</w:t>
            </w:r>
          </w:hyperlink>
        </w:p>
        <w:p>
          <w:pPr>
            <w:pStyle w:val="Contents3"/>
            <w:tabs>
              <w:tab w:val="clear" w:pos="8459"/>
              <w:tab w:val="right" w:pos="9026" w:leader="dot"/>
            </w:tabs>
            <w:rPr/>
          </w:pPr>
          <w:hyperlink w:anchor="__RefHeading___Toc2172132_3224264995">
            <w:r>
              <w:rPr>
                <w:webHidden/>
                <w:rStyle w:val="IndexLink"/>
                <w:rtl w:val="true"/>
              </w:rPr>
              <w:t xml:space="preserve">هدف آيه </w:t>
            </w:r>
            <w:r>
              <w:rPr>
                <w:rStyle w:val="IndexLink"/>
              </w:rPr>
              <w:t>71</w:t>
            </w:r>
            <w:r>
              <w:rPr>
                <w:rStyle w:val="IndexLink"/>
                <w:rtl w:val="true"/>
              </w:rPr>
              <w:t xml:space="preserve"> </w:t>
            </w:r>
            <w:r>
              <w:rPr>
                <w:rStyle w:val="IndexLink"/>
                <w:rtl w:val="true"/>
              </w:rPr>
              <w:t xml:space="preserve">تا </w:t>
            </w:r>
            <w:r>
              <w:rPr>
                <w:rStyle w:val="IndexLink"/>
              </w:rPr>
              <w:t>74</w:t>
            </w:r>
            <w:r>
              <w:rPr>
                <w:rStyle w:val="IndexLink"/>
                <w:rtl w:val="true"/>
              </w:rPr>
              <w:t xml:space="preserve"> </w:t>
            </w:r>
            <w:r>
              <w:rPr>
                <w:rStyle w:val="IndexLink"/>
                <w:rtl w:val="true"/>
              </w:rPr>
              <w:t>سوره يونس</w:t>
            </w:r>
            <w:r>
              <w:rPr>
                <w:rStyle w:val="IndexLink"/>
                <w:rtl w:val="true"/>
              </w:rPr>
              <w:tab/>
            </w:r>
            <w:r>
              <w:rPr>
                <w:rStyle w:val="IndexLink"/>
              </w:rPr>
              <w:t>168</w:t>
            </w:r>
          </w:hyperlink>
        </w:p>
        <w:p>
          <w:pPr>
            <w:pStyle w:val="Contents3"/>
            <w:tabs>
              <w:tab w:val="clear" w:pos="8459"/>
              <w:tab w:val="right" w:pos="9026" w:leader="dot"/>
            </w:tabs>
            <w:rPr/>
          </w:pPr>
          <w:hyperlink w:anchor="__RefHeading___Toc2172134_3224264995">
            <w:r>
              <w:rPr>
                <w:webHidden/>
                <w:rStyle w:val="IndexLink"/>
                <w:rtl w:val="true"/>
              </w:rPr>
              <w:t>عبرت از نابودي جوامع فاسد و عوامل سقوط آنها</w:t>
            </w:r>
            <w:r>
              <w:rPr>
                <w:rStyle w:val="IndexLink"/>
                <w:rtl w:val="true"/>
              </w:rPr>
              <w:tab/>
            </w:r>
            <w:r>
              <w:rPr>
                <w:rStyle w:val="IndexLink"/>
              </w:rPr>
              <w:t>168</w:t>
            </w:r>
          </w:hyperlink>
        </w:p>
        <w:p>
          <w:pPr>
            <w:pStyle w:val="Contents3"/>
            <w:tabs>
              <w:tab w:val="clear" w:pos="8459"/>
              <w:tab w:val="right" w:pos="9026" w:leader="dot"/>
            </w:tabs>
            <w:rPr/>
          </w:pPr>
          <w:hyperlink w:anchor="__RefHeading___Toc2172136_3224264995">
            <w:r>
              <w:rPr>
                <w:webHidden/>
                <w:rStyle w:val="IndexLink"/>
                <w:rtl w:val="true"/>
              </w:rPr>
              <w:t xml:space="preserve">هدف آيه </w:t>
            </w:r>
            <w:r>
              <w:rPr>
                <w:rStyle w:val="IndexLink"/>
              </w:rPr>
              <w:t>75</w:t>
            </w:r>
            <w:r>
              <w:rPr>
                <w:rStyle w:val="IndexLink"/>
                <w:rtl w:val="true"/>
              </w:rPr>
              <w:t xml:space="preserve"> </w:t>
            </w:r>
            <w:r>
              <w:rPr>
                <w:rStyle w:val="IndexLink"/>
                <w:rtl w:val="true"/>
              </w:rPr>
              <w:t xml:space="preserve">تا </w:t>
            </w:r>
            <w:r>
              <w:rPr>
                <w:rStyle w:val="IndexLink"/>
              </w:rPr>
              <w:t>93</w:t>
            </w:r>
            <w:r>
              <w:rPr>
                <w:rStyle w:val="IndexLink"/>
                <w:rtl w:val="true"/>
              </w:rPr>
              <w:t xml:space="preserve"> </w:t>
            </w:r>
            <w:r>
              <w:rPr>
                <w:rStyle w:val="IndexLink"/>
                <w:rtl w:val="true"/>
              </w:rPr>
              <w:t>سوره يونس</w:t>
            </w:r>
            <w:r>
              <w:rPr>
                <w:rStyle w:val="IndexLink"/>
                <w:rtl w:val="true"/>
              </w:rPr>
              <w:tab/>
            </w:r>
            <w:r>
              <w:rPr>
                <w:rStyle w:val="IndexLink"/>
              </w:rPr>
              <w:t>169</w:t>
            </w:r>
          </w:hyperlink>
        </w:p>
        <w:p>
          <w:pPr>
            <w:pStyle w:val="Contents3"/>
            <w:tabs>
              <w:tab w:val="clear" w:pos="8459"/>
              <w:tab w:val="right" w:pos="9026" w:leader="dot"/>
            </w:tabs>
            <w:rPr/>
          </w:pPr>
          <w:hyperlink w:anchor="__RefHeading___Toc2172138_3224264995">
            <w:r>
              <w:rPr>
                <w:webHidden/>
                <w:rStyle w:val="IndexLink"/>
                <w:rtl w:val="true"/>
              </w:rPr>
              <w:t>بيان اسرار تشابه دعوت رسول الله</w:t>
            </w:r>
            <w:r>
              <w:rPr>
                <w:rStyle w:val="IndexLink"/>
                <w:rtl w:val="true"/>
              </w:rPr>
              <w:t>«</w:t>
            </w:r>
            <w:r>
              <w:rPr>
                <w:rStyle w:val="IndexLink"/>
                <w:rtl w:val="true"/>
              </w:rPr>
              <w:t>ص</w:t>
            </w:r>
            <w:r>
              <w:rPr>
                <w:rStyle w:val="IndexLink"/>
                <w:rtl w:val="true"/>
              </w:rPr>
              <w:t xml:space="preserve">» </w:t>
            </w:r>
            <w:r>
              <w:rPr>
                <w:rStyle w:val="IndexLink"/>
                <w:rtl w:val="true"/>
              </w:rPr>
              <w:t xml:space="preserve">با دعوت موسي </w:t>
            </w:r>
            <w:r>
              <w:rPr>
                <w:rStyle w:val="IndexLink"/>
                <w:rtl w:val="true"/>
              </w:rPr>
              <w:t>«</w:t>
            </w:r>
            <w:r>
              <w:rPr>
                <w:rStyle w:val="IndexLink"/>
                <w:rtl w:val="true"/>
              </w:rPr>
              <w:t>ع</w:t>
            </w:r>
            <w:r>
              <w:rPr>
                <w:rStyle w:val="IndexLink"/>
                <w:rtl w:val="true"/>
              </w:rPr>
              <w:t>»</w:t>
              <w:tab/>
            </w:r>
            <w:r>
              <w:rPr>
                <w:rStyle w:val="IndexLink"/>
              </w:rPr>
              <w:t>169</w:t>
            </w:r>
          </w:hyperlink>
        </w:p>
        <w:p>
          <w:pPr>
            <w:pStyle w:val="Contents3"/>
            <w:tabs>
              <w:tab w:val="clear" w:pos="8459"/>
              <w:tab w:val="right" w:pos="9026" w:leader="dot"/>
            </w:tabs>
            <w:rPr/>
          </w:pPr>
          <w:hyperlink w:anchor="__RefHeading___Toc2172140_3224264995">
            <w:r>
              <w:rPr>
                <w:webHidden/>
                <w:rStyle w:val="IndexLink"/>
                <w:rtl w:val="true"/>
              </w:rPr>
              <w:t xml:space="preserve">هدف آيه </w:t>
            </w:r>
            <w:r>
              <w:rPr>
                <w:rStyle w:val="IndexLink"/>
              </w:rPr>
              <w:t>94</w:t>
            </w:r>
            <w:r>
              <w:rPr>
                <w:rStyle w:val="IndexLink"/>
                <w:rtl w:val="true"/>
              </w:rPr>
              <w:t xml:space="preserve"> </w:t>
            </w:r>
            <w:r>
              <w:rPr>
                <w:rStyle w:val="IndexLink"/>
                <w:rtl w:val="true"/>
              </w:rPr>
              <w:t xml:space="preserve">تا </w:t>
            </w:r>
            <w:r>
              <w:rPr>
                <w:rStyle w:val="IndexLink"/>
              </w:rPr>
              <w:t>103</w:t>
            </w:r>
            <w:r>
              <w:rPr>
                <w:rStyle w:val="IndexLink"/>
                <w:rtl w:val="true"/>
              </w:rPr>
              <w:t xml:space="preserve"> </w:t>
            </w:r>
            <w:r>
              <w:rPr>
                <w:rStyle w:val="IndexLink"/>
                <w:rtl w:val="true"/>
              </w:rPr>
              <w:t>سوره يونس</w:t>
            </w:r>
            <w:r>
              <w:rPr>
                <w:rStyle w:val="IndexLink"/>
                <w:rtl w:val="true"/>
              </w:rPr>
              <w:tab/>
            </w:r>
            <w:r>
              <w:rPr>
                <w:rStyle w:val="IndexLink"/>
              </w:rPr>
              <w:t>169</w:t>
            </w:r>
          </w:hyperlink>
        </w:p>
        <w:p>
          <w:pPr>
            <w:pStyle w:val="Contents3"/>
            <w:tabs>
              <w:tab w:val="clear" w:pos="8459"/>
              <w:tab w:val="right" w:pos="9026" w:leader="dot"/>
            </w:tabs>
            <w:rPr/>
          </w:pPr>
          <w:hyperlink w:anchor="__RefHeading___Toc2172142_3224264995">
            <w:r>
              <w:rPr>
                <w:webHidden/>
                <w:rStyle w:val="IndexLink"/>
                <w:rtl w:val="true"/>
              </w:rPr>
              <w:t>بيان شرط اذن الهي در پذيرش قلبي ايمان</w:t>
            </w:r>
            <w:r>
              <w:rPr>
                <w:rStyle w:val="IndexLink"/>
                <w:rtl w:val="true"/>
              </w:rPr>
              <w:tab/>
            </w:r>
            <w:r>
              <w:rPr>
                <w:rStyle w:val="IndexLink"/>
              </w:rPr>
              <w:t>169</w:t>
            </w:r>
          </w:hyperlink>
        </w:p>
        <w:p>
          <w:pPr>
            <w:pStyle w:val="Contents3"/>
            <w:tabs>
              <w:tab w:val="clear" w:pos="8459"/>
              <w:tab w:val="right" w:pos="9026" w:leader="dot"/>
            </w:tabs>
            <w:rPr/>
          </w:pPr>
          <w:hyperlink w:anchor="__RefHeading___Toc2172144_3224264995">
            <w:r>
              <w:rPr>
                <w:webHidden/>
                <w:rStyle w:val="IndexLink"/>
                <w:rtl w:val="true"/>
              </w:rPr>
              <w:t xml:space="preserve">هدف آيه </w:t>
            </w:r>
            <w:r>
              <w:rPr>
                <w:rStyle w:val="IndexLink"/>
              </w:rPr>
              <w:t>104</w:t>
            </w:r>
            <w:r>
              <w:rPr>
                <w:rStyle w:val="IndexLink"/>
                <w:rtl w:val="true"/>
              </w:rPr>
              <w:t xml:space="preserve"> </w:t>
            </w:r>
            <w:r>
              <w:rPr>
                <w:rStyle w:val="IndexLink"/>
                <w:rtl w:val="true"/>
              </w:rPr>
              <w:t xml:space="preserve">تا </w:t>
            </w:r>
            <w:r>
              <w:rPr>
                <w:rStyle w:val="IndexLink"/>
              </w:rPr>
              <w:t>109</w:t>
            </w:r>
            <w:r>
              <w:rPr>
                <w:rStyle w:val="IndexLink"/>
                <w:rtl w:val="true"/>
              </w:rPr>
              <w:t xml:space="preserve"> </w:t>
            </w:r>
            <w:r>
              <w:rPr>
                <w:rStyle w:val="IndexLink"/>
                <w:rtl w:val="true"/>
              </w:rPr>
              <w:t>سوره يونس</w:t>
            </w:r>
            <w:r>
              <w:rPr>
                <w:rStyle w:val="IndexLink"/>
                <w:rtl w:val="true"/>
              </w:rPr>
              <w:tab/>
            </w:r>
            <w:r>
              <w:rPr>
                <w:rStyle w:val="IndexLink"/>
              </w:rPr>
              <w:t>170</w:t>
            </w:r>
          </w:hyperlink>
        </w:p>
        <w:p>
          <w:pPr>
            <w:pStyle w:val="Contents3"/>
            <w:tabs>
              <w:tab w:val="clear" w:pos="8459"/>
              <w:tab w:val="right" w:pos="9026" w:leader="dot"/>
            </w:tabs>
            <w:rPr/>
          </w:pPr>
          <w:hyperlink w:anchor="__RefHeading___Toc2172146_3224264995">
            <w:r>
              <w:rPr>
                <w:webHidden/>
                <w:rStyle w:val="IndexLink"/>
                <w:rtl w:val="true"/>
              </w:rPr>
              <w:t>جمع بندي مطالب سوره يونس</w:t>
            </w:r>
            <w:r>
              <w:rPr>
                <w:rStyle w:val="IndexLink"/>
                <w:rtl w:val="true"/>
              </w:rPr>
              <w:tab/>
            </w:r>
            <w:r>
              <w:rPr>
                <w:rStyle w:val="IndexLink"/>
              </w:rPr>
              <w:t>170</w:t>
            </w:r>
          </w:hyperlink>
        </w:p>
        <w:p>
          <w:pPr>
            <w:pStyle w:val="Contents3"/>
            <w:tabs>
              <w:tab w:val="clear" w:pos="8459"/>
              <w:tab w:val="right" w:pos="9026" w:leader="dot"/>
            </w:tabs>
            <w:rPr/>
          </w:pPr>
          <w:hyperlink w:anchor="__RefHeading___Toc2172148_3224264995">
            <w:r>
              <w:rPr>
                <w:webHidden/>
                <w:rStyle w:val="IndexLink"/>
                <w:rtl w:val="true"/>
              </w:rPr>
              <w:t>هدف و فلسفه نزول سوره هود</w:t>
            </w:r>
            <w:r>
              <w:rPr>
                <w:rStyle w:val="IndexLink"/>
                <w:rtl w:val="true"/>
              </w:rPr>
              <w:tab/>
            </w:r>
            <w:r>
              <w:rPr>
                <w:rStyle w:val="IndexLink"/>
              </w:rPr>
              <w:t>170</w:t>
            </w:r>
          </w:hyperlink>
        </w:p>
        <w:p>
          <w:pPr>
            <w:pStyle w:val="Contents3"/>
            <w:tabs>
              <w:tab w:val="clear" w:pos="8459"/>
              <w:tab w:val="right" w:pos="9026" w:leader="dot"/>
            </w:tabs>
            <w:rPr/>
          </w:pPr>
          <w:hyperlink w:anchor="__RefHeading___Toc2172150_3224264995">
            <w:r>
              <w:rPr>
                <w:webHidden/>
                <w:rStyle w:val="IndexLink"/>
                <w:rtl w:val="true"/>
              </w:rPr>
              <w:t>بيان توحيد الهي بر اساس معارف قرآن كريم</w:t>
            </w:r>
            <w:r>
              <w:rPr>
                <w:rStyle w:val="IndexLink"/>
                <w:rtl w:val="true"/>
              </w:rPr>
              <w:tab/>
            </w:r>
            <w:r>
              <w:rPr>
                <w:rStyle w:val="IndexLink"/>
              </w:rPr>
              <w:t>171</w:t>
            </w:r>
          </w:hyperlink>
        </w:p>
        <w:p>
          <w:pPr>
            <w:pStyle w:val="Contents3"/>
            <w:tabs>
              <w:tab w:val="clear" w:pos="8459"/>
              <w:tab w:val="right" w:pos="9026" w:leader="dot"/>
            </w:tabs>
            <w:rPr/>
          </w:pPr>
          <w:hyperlink w:anchor="__RefHeading___Toc2172152_3224264995">
            <w:r>
              <w:rPr>
                <w:webHidden/>
                <w:rStyle w:val="IndexLink"/>
                <w:rtl w:val="true"/>
              </w:rPr>
              <w:t xml:space="preserve">هدف آيه </w:t>
            </w:r>
            <w:r>
              <w:rPr>
                <w:rStyle w:val="IndexLink"/>
              </w:rPr>
              <w:t>5</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سوره هود</w:t>
            </w:r>
            <w:r>
              <w:rPr>
                <w:rStyle w:val="IndexLink"/>
                <w:rtl w:val="true"/>
              </w:rPr>
              <w:tab/>
            </w:r>
            <w:r>
              <w:rPr>
                <w:rStyle w:val="IndexLink"/>
              </w:rPr>
              <w:t>172</w:t>
            </w:r>
          </w:hyperlink>
        </w:p>
        <w:p>
          <w:pPr>
            <w:pStyle w:val="Contents3"/>
            <w:tabs>
              <w:tab w:val="clear" w:pos="8459"/>
              <w:tab w:val="right" w:pos="9026" w:leader="dot"/>
            </w:tabs>
            <w:rPr/>
          </w:pPr>
          <w:hyperlink w:anchor="__RefHeading___Toc2172154_3224264995">
            <w:r>
              <w:rPr>
                <w:webHidden/>
                <w:rStyle w:val="IndexLink"/>
                <w:rtl w:val="true"/>
              </w:rPr>
              <w:t>بيان دعاوي قوم رسول الله و جواب آنها</w:t>
            </w:r>
            <w:r>
              <w:rPr>
                <w:rStyle w:val="IndexLink"/>
                <w:rtl w:val="true"/>
              </w:rPr>
              <w:tab/>
            </w:r>
            <w:r>
              <w:rPr>
                <w:rStyle w:val="IndexLink"/>
              </w:rPr>
              <w:t>172</w:t>
            </w:r>
          </w:hyperlink>
        </w:p>
        <w:p>
          <w:pPr>
            <w:pStyle w:val="Contents3"/>
            <w:tabs>
              <w:tab w:val="clear" w:pos="8459"/>
              <w:tab w:val="right" w:pos="9026" w:leader="dot"/>
            </w:tabs>
            <w:rPr/>
          </w:pPr>
          <w:hyperlink w:anchor="__RefHeading___Toc2172156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24</w:t>
            </w:r>
            <w:r>
              <w:rPr>
                <w:rStyle w:val="IndexLink"/>
                <w:rtl w:val="true"/>
              </w:rPr>
              <w:t xml:space="preserve"> </w:t>
            </w:r>
            <w:r>
              <w:rPr>
                <w:rStyle w:val="IndexLink"/>
                <w:rtl w:val="true"/>
              </w:rPr>
              <w:t>سوره هود</w:t>
            </w:r>
            <w:r>
              <w:rPr>
                <w:rStyle w:val="IndexLink"/>
                <w:rtl w:val="true"/>
              </w:rPr>
              <w:tab/>
            </w:r>
            <w:r>
              <w:rPr>
                <w:rStyle w:val="IndexLink"/>
              </w:rPr>
              <w:t>173</w:t>
            </w:r>
          </w:hyperlink>
        </w:p>
        <w:p>
          <w:pPr>
            <w:pStyle w:val="Contents3"/>
            <w:tabs>
              <w:tab w:val="clear" w:pos="8459"/>
              <w:tab w:val="right" w:pos="9026" w:leader="dot"/>
            </w:tabs>
            <w:rPr/>
          </w:pPr>
          <w:hyperlink w:anchor="__RefHeading___Toc2172158_3224264995">
            <w:r>
              <w:rPr>
                <w:webHidden/>
                <w:rStyle w:val="IndexLink"/>
                <w:rtl w:val="true"/>
              </w:rPr>
              <w:t>تاكيد برآسماني بودن قرآن</w:t>
            </w:r>
            <w:r>
              <w:rPr>
                <w:rStyle w:val="IndexLink"/>
                <w:rtl w:val="true"/>
              </w:rPr>
              <w:tab/>
            </w:r>
            <w:r>
              <w:rPr>
                <w:rStyle w:val="IndexLink"/>
              </w:rPr>
              <w:t>173</w:t>
            </w:r>
          </w:hyperlink>
        </w:p>
        <w:p>
          <w:pPr>
            <w:pStyle w:val="Contents3"/>
            <w:tabs>
              <w:tab w:val="clear" w:pos="8459"/>
              <w:tab w:val="right" w:pos="9026" w:leader="dot"/>
            </w:tabs>
            <w:rPr/>
          </w:pPr>
          <w:hyperlink w:anchor="__RefHeading___Toc2172160_3224264995">
            <w:r>
              <w:rPr>
                <w:webHidden/>
                <w:rStyle w:val="IndexLink"/>
                <w:rtl w:val="true"/>
              </w:rPr>
              <w:t xml:space="preserve">هدف آيه </w:t>
            </w:r>
            <w:r>
              <w:rPr>
                <w:rStyle w:val="IndexLink"/>
              </w:rPr>
              <w:t>25</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هود</w:t>
            </w:r>
            <w:r>
              <w:rPr>
                <w:rStyle w:val="IndexLink"/>
                <w:rtl w:val="true"/>
              </w:rPr>
              <w:tab/>
            </w:r>
            <w:r>
              <w:rPr>
                <w:rStyle w:val="IndexLink"/>
              </w:rPr>
              <w:t>173</w:t>
            </w:r>
          </w:hyperlink>
        </w:p>
        <w:p>
          <w:pPr>
            <w:pStyle w:val="Contents3"/>
            <w:tabs>
              <w:tab w:val="clear" w:pos="8459"/>
              <w:tab w:val="right" w:pos="9026" w:leader="dot"/>
            </w:tabs>
            <w:rPr/>
          </w:pPr>
          <w:hyperlink w:anchor="__RefHeading___Toc2172162_3224264995">
            <w:r>
              <w:rPr>
                <w:webHidden/>
                <w:rStyle w:val="IndexLink"/>
                <w:rtl w:val="true"/>
              </w:rPr>
              <w:t>بيان تاريخ دعوت و مبارزات نوح عليه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2172164_3224264995">
            <w:r>
              <w:rPr>
                <w:webHidden/>
                <w:rStyle w:val="IndexLink"/>
                <w:rtl w:val="true"/>
              </w:rPr>
              <w:t xml:space="preserve">هدف آيه </w:t>
            </w:r>
            <w:r>
              <w:rPr>
                <w:rStyle w:val="IndexLink"/>
              </w:rPr>
              <w:t>36</w:t>
            </w:r>
            <w:r>
              <w:rPr>
                <w:rStyle w:val="IndexLink"/>
                <w:rtl w:val="true"/>
              </w:rPr>
              <w:t xml:space="preserve"> </w:t>
            </w:r>
            <w:r>
              <w:rPr>
                <w:rStyle w:val="IndexLink"/>
                <w:rtl w:val="true"/>
              </w:rPr>
              <w:t xml:space="preserve">تا </w:t>
            </w:r>
            <w:r>
              <w:rPr>
                <w:rStyle w:val="IndexLink"/>
              </w:rPr>
              <w:t>49</w:t>
            </w:r>
            <w:r>
              <w:rPr>
                <w:rStyle w:val="IndexLink"/>
                <w:rtl w:val="true"/>
              </w:rPr>
              <w:t xml:space="preserve"> </w:t>
            </w:r>
            <w:r>
              <w:rPr>
                <w:rStyle w:val="IndexLink"/>
                <w:rtl w:val="true"/>
              </w:rPr>
              <w:t>سوره هود</w:t>
            </w:r>
            <w:r>
              <w:rPr>
                <w:rStyle w:val="IndexLink"/>
                <w:rtl w:val="true"/>
              </w:rPr>
              <w:tab/>
            </w:r>
            <w:r>
              <w:rPr>
                <w:rStyle w:val="IndexLink"/>
              </w:rPr>
              <w:t>174</w:t>
            </w:r>
          </w:hyperlink>
        </w:p>
        <w:p>
          <w:pPr>
            <w:pStyle w:val="Contents3"/>
            <w:tabs>
              <w:tab w:val="clear" w:pos="8459"/>
              <w:tab w:val="right" w:pos="9026" w:leader="dot"/>
            </w:tabs>
            <w:rPr/>
          </w:pPr>
          <w:hyperlink w:anchor="__RefHeading___Toc2172166_3224264995">
            <w:r>
              <w:rPr>
                <w:webHidden/>
                <w:rStyle w:val="IndexLink"/>
                <w:rtl w:val="true"/>
              </w:rPr>
              <w:t>بيان فصلهاي آخر داستان حضرت نوح و چگونگي نابودي قوم او</w:t>
            </w:r>
            <w:r>
              <w:rPr>
                <w:rStyle w:val="IndexLink"/>
                <w:rtl w:val="true"/>
              </w:rPr>
              <w:tab/>
            </w:r>
            <w:r>
              <w:rPr>
                <w:rStyle w:val="IndexLink"/>
              </w:rPr>
              <w:t>174</w:t>
            </w:r>
          </w:hyperlink>
        </w:p>
        <w:p>
          <w:pPr>
            <w:pStyle w:val="Contents3"/>
            <w:tabs>
              <w:tab w:val="clear" w:pos="8459"/>
              <w:tab w:val="right" w:pos="9026" w:leader="dot"/>
            </w:tabs>
            <w:rPr/>
          </w:pPr>
          <w:hyperlink w:anchor="__RefHeading___Toc2172168_3224264995">
            <w:r>
              <w:rPr>
                <w:webHidden/>
                <w:rStyle w:val="IndexLink"/>
                <w:rtl w:val="true"/>
              </w:rPr>
              <w:t xml:space="preserve">هدف آيه </w:t>
            </w:r>
            <w:r>
              <w:rPr>
                <w:rStyle w:val="IndexLink"/>
              </w:rPr>
              <w:t>50</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سوره هود</w:t>
            </w:r>
            <w:r>
              <w:rPr>
                <w:rStyle w:val="IndexLink"/>
                <w:rtl w:val="true"/>
              </w:rPr>
              <w:tab/>
            </w:r>
            <w:r>
              <w:rPr>
                <w:rStyle w:val="IndexLink"/>
              </w:rPr>
              <w:t>174</w:t>
            </w:r>
          </w:hyperlink>
        </w:p>
        <w:p>
          <w:pPr>
            <w:pStyle w:val="Contents3"/>
            <w:tabs>
              <w:tab w:val="clear" w:pos="8459"/>
              <w:tab w:val="right" w:pos="9026" w:leader="dot"/>
            </w:tabs>
            <w:rPr/>
          </w:pPr>
          <w:hyperlink w:anchor="__RefHeading___Toc2172170_3224264995">
            <w:r>
              <w:rPr>
                <w:webHidden/>
                <w:rStyle w:val="IndexLink"/>
                <w:rtl w:val="true"/>
              </w:rPr>
              <w:t>بيان دعوت و مبارزات حضرت هود و نابودي قوم عاد اولين</w:t>
            </w:r>
            <w:r>
              <w:rPr>
                <w:rStyle w:val="IndexLink"/>
                <w:rtl w:val="true"/>
              </w:rPr>
              <w:tab/>
            </w:r>
            <w:r>
              <w:rPr>
                <w:rStyle w:val="IndexLink"/>
              </w:rPr>
              <w:t>174</w:t>
            </w:r>
          </w:hyperlink>
        </w:p>
        <w:p>
          <w:pPr>
            <w:pStyle w:val="Contents3"/>
            <w:tabs>
              <w:tab w:val="clear" w:pos="8459"/>
              <w:tab w:val="right" w:pos="9026" w:leader="dot"/>
            </w:tabs>
            <w:rPr/>
          </w:pPr>
          <w:hyperlink w:anchor="__RefHeading___Toc2172172_3224264995">
            <w:r>
              <w:rPr>
                <w:webHidden/>
                <w:rStyle w:val="IndexLink"/>
                <w:rtl w:val="true"/>
              </w:rPr>
              <w:t xml:space="preserve">هدف آيه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 xml:space="preserve"> </w:t>
            </w:r>
            <w:r>
              <w:rPr>
                <w:rStyle w:val="IndexLink"/>
                <w:rtl w:val="true"/>
              </w:rPr>
              <w:t>سوره هود</w:t>
            </w:r>
            <w:r>
              <w:rPr>
                <w:rStyle w:val="IndexLink"/>
                <w:rtl w:val="true"/>
              </w:rPr>
              <w:tab/>
            </w:r>
            <w:r>
              <w:rPr>
                <w:rStyle w:val="IndexLink"/>
              </w:rPr>
              <w:t>174</w:t>
            </w:r>
          </w:hyperlink>
        </w:p>
        <w:p>
          <w:pPr>
            <w:pStyle w:val="Contents3"/>
            <w:tabs>
              <w:tab w:val="clear" w:pos="8459"/>
              <w:tab w:val="right" w:pos="9026" w:leader="dot"/>
            </w:tabs>
            <w:rPr/>
          </w:pPr>
          <w:hyperlink w:anchor="__RefHeading___Toc2172174_3224264995">
            <w:r>
              <w:rPr>
                <w:webHidden/>
                <w:rStyle w:val="IndexLink"/>
                <w:rtl w:val="true"/>
              </w:rPr>
              <w:t>بيان دعوت و مبارزات حضرت صالح و نابودي قوم ثمود</w:t>
            </w:r>
            <w:r>
              <w:rPr>
                <w:rStyle w:val="IndexLink"/>
                <w:rtl w:val="true"/>
              </w:rPr>
              <w:tab/>
            </w:r>
            <w:r>
              <w:rPr>
                <w:rStyle w:val="IndexLink"/>
              </w:rPr>
              <w:t>174</w:t>
            </w:r>
          </w:hyperlink>
        </w:p>
        <w:p>
          <w:pPr>
            <w:pStyle w:val="Contents3"/>
            <w:tabs>
              <w:tab w:val="clear" w:pos="8459"/>
              <w:tab w:val="right" w:pos="9026" w:leader="dot"/>
            </w:tabs>
            <w:rPr/>
          </w:pPr>
          <w:hyperlink w:anchor="__RefHeading___Toc2172176_3224264995">
            <w:r>
              <w:rPr>
                <w:webHidden/>
                <w:rStyle w:val="IndexLink"/>
                <w:rtl w:val="true"/>
              </w:rPr>
              <w:t xml:space="preserve">هدف آيه </w:t>
            </w:r>
            <w:r>
              <w:rPr>
                <w:rStyle w:val="IndexLink"/>
              </w:rPr>
              <w:t>69</w:t>
            </w:r>
            <w:r>
              <w:rPr>
                <w:rStyle w:val="IndexLink"/>
                <w:rtl w:val="true"/>
              </w:rPr>
              <w:t xml:space="preserve"> </w:t>
            </w:r>
            <w:r>
              <w:rPr>
                <w:rStyle w:val="IndexLink"/>
                <w:rtl w:val="true"/>
              </w:rPr>
              <w:t xml:space="preserve">تا </w:t>
            </w:r>
            <w:r>
              <w:rPr>
                <w:rStyle w:val="IndexLink"/>
              </w:rPr>
              <w:t>76</w:t>
            </w:r>
            <w:r>
              <w:rPr>
                <w:rStyle w:val="IndexLink"/>
                <w:rtl w:val="true"/>
              </w:rPr>
              <w:t xml:space="preserve"> </w:t>
            </w:r>
            <w:r>
              <w:rPr>
                <w:rStyle w:val="IndexLink"/>
                <w:rtl w:val="true"/>
              </w:rPr>
              <w:t>سوره هود</w:t>
            </w:r>
            <w:r>
              <w:rPr>
                <w:rStyle w:val="IndexLink"/>
                <w:rtl w:val="true"/>
              </w:rPr>
              <w:tab/>
            </w:r>
            <w:r>
              <w:rPr>
                <w:rStyle w:val="IndexLink"/>
              </w:rPr>
              <w:t>175</w:t>
            </w:r>
          </w:hyperlink>
        </w:p>
        <w:p>
          <w:pPr>
            <w:pStyle w:val="Contents3"/>
            <w:tabs>
              <w:tab w:val="clear" w:pos="8459"/>
              <w:tab w:val="right" w:pos="9026" w:leader="dot"/>
            </w:tabs>
            <w:rPr/>
          </w:pPr>
          <w:hyperlink w:anchor="__RefHeading___Toc2172178_3224264995">
            <w:r>
              <w:rPr>
                <w:webHidden/>
                <w:rStyle w:val="IndexLink"/>
                <w:rtl w:val="true"/>
              </w:rPr>
              <w:t xml:space="preserve">بيان بشارت فرزنددار شدن ابراهيم </w:t>
            </w:r>
            <w:r>
              <w:rPr>
                <w:rStyle w:val="IndexLink"/>
                <w:rtl w:val="true"/>
              </w:rPr>
              <w:t>«</w:t>
            </w:r>
            <w:r>
              <w:rPr>
                <w:rStyle w:val="IndexLink"/>
                <w:rtl w:val="true"/>
              </w:rPr>
              <w:t>ع</w:t>
            </w:r>
            <w:r>
              <w:rPr>
                <w:rStyle w:val="IndexLink"/>
                <w:rtl w:val="true"/>
              </w:rPr>
              <w:t xml:space="preserve">» </w:t>
            </w:r>
            <w:r>
              <w:rPr>
                <w:rStyle w:val="IndexLink"/>
                <w:rtl w:val="true"/>
              </w:rPr>
              <w:t>و خبر نابودي قوم لوط</w:t>
            </w:r>
            <w:r>
              <w:rPr>
                <w:rStyle w:val="IndexLink"/>
                <w:rtl w:val="true"/>
              </w:rPr>
              <w:tab/>
            </w:r>
            <w:r>
              <w:rPr>
                <w:rStyle w:val="IndexLink"/>
              </w:rPr>
              <w:t>175</w:t>
            </w:r>
          </w:hyperlink>
        </w:p>
        <w:p>
          <w:pPr>
            <w:pStyle w:val="Contents3"/>
            <w:tabs>
              <w:tab w:val="clear" w:pos="8459"/>
              <w:tab w:val="right" w:pos="9026" w:leader="dot"/>
            </w:tabs>
            <w:rPr/>
          </w:pPr>
          <w:hyperlink w:anchor="__RefHeading___Toc2172180_3224264995">
            <w:r>
              <w:rPr>
                <w:webHidden/>
                <w:rStyle w:val="IndexLink"/>
                <w:rtl w:val="true"/>
              </w:rPr>
              <w:t xml:space="preserve">هدف آيه </w:t>
            </w:r>
            <w:r>
              <w:rPr>
                <w:rStyle w:val="IndexLink"/>
              </w:rPr>
              <w:t>77</w:t>
            </w:r>
            <w:r>
              <w:rPr>
                <w:rStyle w:val="IndexLink"/>
                <w:rtl w:val="true"/>
              </w:rPr>
              <w:t xml:space="preserve"> </w:t>
            </w:r>
            <w:r>
              <w:rPr>
                <w:rStyle w:val="IndexLink"/>
                <w:rtl w:val="true"/>
              </w:rPr>
              <w:t xml:space="preserve">تا </w:t>
            </w:r>
            <w:r>
              <w:rPr>
                <w:rStyle w:val="IndexLink"/>
              </w:rPr>
              <w:t>83</w:t>
            </w:r>
            <w:r>
              <w:rPr>
                <w:rStyle w:val="IndexLink"/>
                <w:rtl w:val="true"/>
              </w:rPr>
              <w:t xml:space="preserve"> </w:t>
            </w:r>
            <w:r>
              <w:rPr>
                <w:rStyle w:val="IndexLink"/>
                <w:rtl w:val="true"/>
              </w:rPr>
              <w:t>سوره هود</w:t>
            </w:r>
            <w:r>
              <w:rPr>
                <w:rStyle w:val="IndexLink"/>
                <w:rtl w:val="true"/>
              </w:rPr>
              <w:tab/>
            </w:r>
            <w:r>
              <w:rPr>
                <w:rStyle w:val="IndexLink"/>
              </w:rPr>
              <w:t>175</w:t>
            </w:r>
          </w:hyperlink>
        </w:p>
        <w:p>
          <w:pPr>
            <w:pStyle w:val="Contents3"/>
            <w:tabs>
              <w:tab w:val="clear" w:pos="8459"/>
              <w:tab w:val="right" w:pos="9026" w:leader="dot"/>
            </w:tabs>
            <w:rPr/>
          </w:pPr>
          <w:hyperlink w:anchor="__RefHeading___Toc2172182_3224264995">
            <w:r>
              <w:rPr>
                <w:webHidden/>
                <w:rStyle w:val="IndexLink"/>
                <w:rtl w:val="true"/>
              </w:rPr>
              <w:t>بيان دعوت و مبارزات حضرت لوط و نابودي قوم لوط</w:t>
            </w:r>
            <w:r>
              <w:rPr>
                <w:rStyle w:val="IndexLink"/>
                <w:rtl w:val="true"/>
              </w:rPr>
              <w:tab/>
            </w:r>
            <w:r>
              <w:rPr>
                <w:rStyle w:val="IndexLink"/>
              </w:rPr>
              <w:t>175</w:t>
            </w:r>
          </w:hyperlink>
        </w:p>
        <w:p>
          <w:pPr>
            <w:pStyle w:val="Contents3"/>
            <w:tabs>
              <w:tab w:val="clear" w:pos="8459"/>
              <w:tab w:val="right" w:pos="9026" w:leader="dot"/>
            </w:tabs>
            <w:rPr/>
          </w:pPr>
          <w:hyperlink w:anchor="__RefHeading___Toc2172184_3224264995">
            <w:r>
              <w:rPr>
                <w:webHidden/>
                <w:rStyle w:val="IndexLink"/>
                <w:rtl w:val="true"/>
              </w:rPr>
              <w:t xml:space="preserve">هدف آيه </w:t>
            </w:r>
            <w:r>
              <w:rPr>
                <w:rStyle w:val="IndexLink"/>
              </w:rPr>
              <w:t>84</w:t>
            </w:r>
            <w:r>
              <w:rPr>
                <w:rStyle w:val="IndexLink"/>
                <w:rtl w:val="true"/>
              </w:rPr>
              <w:t xml:space="preserve"> </w:t>
            </w:r>
            <w:r>
              <w:rPr>
                <w:rStyle w:val="IndexLink"/>
                <w:rtl w:val="true"/>
              </w:rPr>
              <w:t xml:space="preserve">تا </w:t>
            </w:r>
            <w:r>
              <w:rPr>
                <w:rStyle w:val="IndexLink"/>
              </w:rPr>
              <w:t>95</w:t>
            </w:r>
            <w:r>
              <w:rPr>
                <w:rStyle w:val="IndexLink"/>
                <w:rtl w:val="true"/>
              </w:rPr>
              <w:t xml:space="preserve"> </w:t>
            </w:r>
            <w:r>
              <w:rPr>
                <w:rStyle w:val="IndexLink"/>
                <w:rtl w:val="true"/>
              </w:rPr>
              <w:t>سوره هود</w:t>
            </w:r>
            <w:r>
              <w:rPr>
                <w:rStyle w:val="IndexLink"/>
                <w:rtl w:val="true"/>
              </w:rPr>
              <w:tab/>
            </w:r>
            <w:r>
              <w:rPr>
                <w:rStyle w:val="IndexLink"/>
              </w:rPr>
              <w:t>175</w:t>
            </w:r>
          </w:hyperlink>
        </w:p>
        <w:p>
          <w:pPr>
            <w:pStyle w:val="Contents3"/>
            <w:tabs>
              <w:tab w:val="clear" w:pos="8459"/>
              <w:tab w:val="right" w:pos="9026" w:leader="dot"/>
            </w:tabs>
            <w:rPr/>
          </w:pPr>
          <w:hyperlink w:anchor="__RefHeading___Toc2172186_3224264995">
            <w:r>
              <w:rPr>
                <w:webHidden/>
                <w:rStyle w:val="IndexLink"/>
                <w:rtl w:val="true"/>
              </w:rPr>
              <w:t xml:space="preserve">بيان دعوت و مبارزات شعيب </w:t>
            </w:r>
            <w:r>
              <w:rPr>
                <w:rStyle w:val="IndexLink"/>
                <w:rtl w:val="true"/>
              </w:rPr>
              <w:t>(</w:t>
            </w:r>
            <w:r>
              <w:rPr>
                <w:rStyle w:val="IndexLink"/>
                <w:rtl w:val="true"/>
              </w:rPr>
              <w:t>ع</w:t>
            </w:r>
            <w:r>
              <w:rPr>
                <w:rStyle w:val="IndexLink"/>
                <w:rtl w:val="true"/>
              </w:rPr>
              <w:t xml:space="preserve">) </w:t>
            </w:r>
            <w:r>
              <w:rPr>
                <w:rStyle w:val="IndexLink"/>
                <w:rtl w:val="true"/>
              </w:rPr>
              <w:t>با مردم مدين و نابودي قوم او</w:t>
            </w:r>
            <w:r>
              <w:rPr>
                <w:rStyle w:val="IndexLink"/>
                <w:rtl w:val="true"/>
              </w:rPr>
              <w:tab/>
            </w:r>
            <w:r>
              <w:rPr>
                <w:rStyle w:val="IndexLink"/>
              </w:rPr>
              <w:t>175</w:t>
            </w:r>
          </w:hyperlink>
        </w:p>
        <w:p>
          <w:pPr>
            <w:pStyle w:val="Contents3"/>
            <w:tabs>
              <w:tab w:val="clear" w:pos="8459"/>
              <w:tab w:val="right" w:pos="9026" w:leader="dot"/>
            </w:tabs>
            <w:rPr/>
          </w:pPr>
          <w:hyperlink w:anchor="__RefHeading___Toc2172188_3224264995">
            <w:r>
              <w:rPr>
                <w:webHidden/>
                <w:rStyle w:val="IndexLink"/>
                <w:rtl w:val="true"/>
              </w:rPr>
              <w:t xml:space="preserve">هدف آيه </w:t>
            </w:r>
            <w:r>
              <w:rPr>
                <w:rStyle w:val="IndexLink"/>
              </w:rPr>
              <w:t>96</w:t>
            </w:r>
            <w:r>
              <w:rPr>
                <w:rStyle w:val="IndexLink"/>
                <w:rtl w:val="true"/>
              </w:rPr>
              <w:t xml:space="preserve"> </w:t>
            </w:r>
            <w:r>
              <w:rPr>
                <w:rStyle w:val="IndexLink"/>
                <w:rtl w:val="true"/>
              </w:rPr>
              <w:t xml:space="preserve">تا </w:t>
            </w:r>
            <w:r>
              <w:rPr>
                <w:rStyle w:val="IndexLink"/>
              </w:rPr>
              <w:t>99</w:t>
            </w:r>
            <w:r>
              <w:rPr>
                <w:rStyle w:val="IndexLink"/>
                <w:rtl w:val="true"/>
              </w:rPr>
              <w:t xml:space="preserve"> </w:t>
            </w:r>
            <w:r>
              <w:rPr>
                <w:rStyle w:val="IndexLink"/>
                <w:rtl w:val="true"/>
              </w:rPr>
              <w:t>سوره هود</w:t>
            </w:r>
            <w:r>
              <w:rPr>
                <w:rStyle w:val="IndexLink"/>
                <w:rtl w:val="true"/>
              </w:rPr>
              <w:tab/>
            </w:r>
            <w:r>
              <w:rPr>
                <w:rStyle w:val="IndexLink"/>
              </w:rPr>
              <w:t>176</w:t>
            </w:r>
          </w:hyperlink>
        </w:p>
        <w:p>
          <w:pPr>
            <w:pStyle w:val="Contents3"/>
            <w:tabs>
              <w:tab w:val="clear" w:pos="8459"/>
              <w:tab w:val="right" w:pos="9026" w:leader="dot"/>
            </w:tabs>
            <w:rPr/>
          </w:pPr>
          <w:hyperlink w:anchor="__RefHeading___Toc2172190_3224264995">
            <w:r>
              <w:rPr>
                <w:webHidden/>
                <w:rStyle w:val="IndexLink"/>
                <w:rtl w:val="true"/>
              </w:rPr>
              <w:t xml:space="preserve">بيان اجمالي از دعوت موسي </w:t>
            </w:r>
            <w:r>
              <w:rPr>
                <w:rStyle w:val="IndexLink"/>
                <w:rtl w:val="true"/>
              </w:rPr>
              <w:t>(</w:t>
            </w:r>
            <w:r>
              <w:rPr>
                <w:rStyle w:val="IndexLink"/>
                <w:rtl w:val="true"/>
              </w:rPr>
              <w:t>ع</w:t>
            </w:r>
            <w:r>
              <w:rPr>
                <w:rStyle w:val="IndexLink"/>
                <w:rtl w:val="true"/>
              </w:rPr>
              <w:t xml:space="preserve">) </w:t>
            </w:r>
            <w:r>
              <w:rPr>
                <w:rStyle w:val="IndexLink"/>
                <w:rtl w:val="true"/>
              </w:rPr>
              <w:t>و سرنوشت شوم فرعون</w:t>
            </w:r>
            <w:r>
              <w:rPr>
                <w:rStyle w:val="IndexLink"/>
                <w:rtl w:val="true"/>
              </w:rPr>
              <w:tab/>
            </w:r>
            <w:r>
              <w:rPr>
                <w:rStyle w:val="IndexLink"/>
              </w:rPr>
              <w:t>176</w:t>
            </w:r>
          </w:hyperlink>
        </w:p>
        <w:p>
          <w:pPr>
            <w:pStyle w:val="Contents3"/>
            <w:tabs>
              <w:tab w:val="clear" w:pos="8459"/>
              <w:tab w:val="right" w:pos="9026" w:leader="dot"/>
            </w:tabs>
            <w:rPr/>
          </w:pPr>
          <w:hyperlink w:anchor="__RefHeading___Toc2172192_3224264995">
            <w:r>
              <w:rPr>
                <w:webHidden/>
                <w:rStyle w:val="IndexLink"/>
                <w:rtl w:val="true"/>
              </w:rPr>
              <w:t xml:space="preserve">هدف آيه </w:t>
            </w:r>
            <w:r>
              <w:rPr>
                <w:rStyle w:val="IndexLink"/>
              </w:rPr>
              <w:t>100</w:t>
            </w:r>
            <w:r>
              <w:rPr>
                <w:rStyle w:val="IndexLink"/>
                <w:rtl w:val="true"/>
              </w:rPr>
              <w:t xml:space="preserve"> </w:t>
            </w:r>
            <w:r>
              <w:rPr>
                <w:rStyle w:val="IndexLink"/>
                <w:rtl w:val="true"/>
              </w:rPr>
              <w:t xml:space="preserve">تا </w:t>
            </w:r>
            <w:r>
              <w:rPr>
                <w:rStyle w:val="IndexLink"/>
              </w:rPr>
              <w:t>108</w:t>
            </w:r>
            <w:r>
              <w:rPr>
                <w:rStyle w:val="IndexLink"/>
                <w:rtl w:val="true"/>
              </w:rPr>
              <w:t xml:space="preserve"> </w:t>
            </w:r>
            <w:r>
              <w:rPr>
                <w:rStyle w:val="IndexLink"/>
                <w:rtl w:val="true"/>
              </w:rPr>
              <w:t>سوره هود</w:t>
            </w:r>
            <w:r>
              <w:rPr>
                <w:rStyle w:val="IndexLink"/>
                <w:rtl w:val="true"/>
              </w:rPr>
              <w:tab/>
            </w:r>
            <w:r>
              <w:rPr>
                <w:rStyle w:val="IndexLink"/>
              </w:rPr>
              <w:t>176</w:t>
            </w:r>
          </w:hyperlink>
        </w:p>
        <w:p>
          <w:pPr>
            <w:pStyle w:val="Contents3"/>
            <w:tabs>
              <w:tab w:val="clear" w:pos="8459"/>
              <w:tab w:val="right" w:pos="9026" w:leader="dot"/>
            </w:tabs>
            <w:rPr/>
          </w:pPr>
          <w:hyperlink w:anchor="__RefHeading___Toc2172194_3224264995">
            <w:r>
              <w:rPr>
                <w:webHidden/>
                <w:rStyle w:val="IndexLink"/>
                <w:rtl w:val="true"/>
              </w:rPr>
              <w:t>بيان آثار شوم شرك به خدا در ملت هاي گذشته</w:t>
            </w:r>
            <w:r>
              <w:rPr>
                <w:rStyle w:val="IndexLink"/>
                <w:rtl w:val="true"/>
              </w:rPr>
              <w:tab/>
            </w:r>
            <w:r>
              <w:rPr>
                <w:rStyle w:val="IndexLink"/>
              </w:rPr>
              <w:t>176</w:t>
            </w:r>
          </w:hyperlink>
        </w:p>
        <w:p>
          <w:pPr>
            <w:pStyle w:val="Contents3"/>
            <w:tabs>
              <w:tab w:val="clear" w:pos="8459"/>
              <w:tab w:val="right" w:pos="9026" w:leader="dot"/>
            </w:tabs>
            <w:rPr/>
          </w:pPr>
          <w:hyperlink w:anchor="__RefHeading___Toc2172196_3224264995">
            <w:r>
              <w:rPr>
                <w:webHidden/>
                <w:rStyle w:val="IndexLink"/>
                <w:rtl w:val="true"/>
              </w:rPr>
              <w:t xml:space="preserve">هدف آيه </w:t>
            </w:r>
            <w:r>
              <w:rPr>
                <w:rStyle w:val="IndexLink"/>
              </w:rPr>
              <w:t>109</w:t>
            </w:r>
            <w:r>
              <w:rPr>
                <w:rStyle w:val="IndexLink"/>
                <w:rtl w:val="true"/>
              </w:rPr>
              <w:t xml:space="preserve"> </w:t>
            </w:r>
            <w:r>
              <w:rPr>
                <w:rStyle w:val="IndexLink"/>
                <w:rtl w:val="true"/>
              </w:rPr>
              <w:t xml:space="preserve">تا </w:t>
            </w:r>
            <w:r>
              <w:rPr>
                <w:rStyle w:val="IndexLink"/>
              </w:rPr>
              <w:t>119</w:t>
            </w:r>
            <w:r>
              <w:rPr>
                <w:rStyle w:val="IndexLink"/>
                <w:rtl w:val="true"/>
              </w:rPr>
              <w:t xml:space="preserve"> </w:t>
            </w:r>
            <w:r>
              <w:rPr>
                <w:rStyle w:val="IndexLink"/>
                <w:rtl w:val="true"/>
              </w:rPr>
              <w:t>سوره هود</w:t>
            </w:r>
            <w:r>
              <w:rPr>
                <w:rStyle w:val="IndexLink"/>
                <w:rtl w:val="true"/>
              </w:rPr>
              <w:tab/>
            </w:r>
            <w:r>
              <w:rPr>
                <w:rStyle w:val="IndexLink"/>
              </w:rPr>
              <w:t>176</w:t>
            </w:r>
          </w:hyperlink>
        </w:p>
        <w:p>
          <w:pPr>
            <w:pStyle w:val="Contents3"/>
            <w:tabs>
              <w:tab w:val="clear" w:pos="8459"/>
              <w:tab w:val="right" w:pos="9026" w:leader="dot"/>
            </w:tabs>
            <w:rPr/>
          </w:pPr>
          <w:hyperlink w:anchor="__RefHeading___Toc2172198_3224264995">
            <w:r>
              <w:rPr>
                <w:webHidden/>
                <w:rStyle w:val="IndexLink"/>
                <w:rtl w:val="true"/>
              </w:rPr>
              <w:t>عبرت از داستان گذشتگان و عدم ركون به ظالمان</w:t>
            </w:r>
            <w:r>
              <w:rPr>
                <w:rStyle w:val="IndexLink"/>
                <w:rtl w:val="true"/>
              </w:rPr>
              <w:tab/>
            </w:r>
            <w:r>
              <w:rPr>
                <w:rStyle w:val="IndexLink"/>
              </w:rPr>
              <w:t>176</w:t>
            </w:r>
          </w:hyperlink>
        </w:p>
        <w:p>
          <w:pPr>
            <w:pStyle w:val="Contents3"/>
            <w:tabs>
              <w:tab w:val="clear" w:pos="8459"/>
              <w:tab w:val="right" w:pos="9026" w:leader="dot"/>
            </w:tabs>
            <w:rPr/>
          </w:pPr>
          <w:hyperlink w:anchor="__RefHeading___Toc2172200_3224264995">
            <w:r>
              <w:rPr>
                <w:webHidden/>
                <w:rStyle w:val="IndexLink"/>
                <w:rtl w:val="true"/>
              </w:rPr>
              <w:t xml:space="preserve">هدف آيه </w:t>
            </w:r>
            <w:r>
              <w:rPr>
                <w:rStyle w:val="IndexLink"/>
              </w:rPr>
              <w:t>120</w:t>
            </w:r>
            <w:r>
              <w:rPr>
                <w:rStyle w:val="IndexLink"/>
                <w:rtl w:val="true"/>
              </w:rPr>
              <w:t xml:space="preserve"> </w:t>
            </w:r>
            <w:r>
              <w:rPr>
                <w:rStyle w:val="IndexLink"/>
                <w:rtl w:val="true"/>
              </w:rPr>
              <w:t xml:space="preserve">تا </w:t>
            </w:r>
            <w:r>
              <w:rPr>
                <w:rStyle w:val="IndexLink"/>
              </w:rPr>
              <w:t>123</w:t>
            </w:r>
            <w:r>
              <w:rPr>
                <w:rStyle w:val="IndexLink"/>
                <w:rtl w:val="true"/>
              </w:rPr>
              <w:t xml:space="preserve"> </w:t>
            </w:r>
            <w:r>
              <w:rPr>
                <w:rStyle w:val="IndexLink"/>
                <w:rtl w:val="true"/>
              </w:rPr>
              <w:t>سوره هود</w:t>
            </w:r>
            <w:r>
              <w:rPr>
                <w:rStyle w:val="IndexLink"/>
                <w:rtl w:val="true"/>
              </w:rPr>
              <w:tab/>
            </w:r>
            <w:r>
              <w:rPr>
                <w:rStyle w:val="IndexLink"/>
              </w:rPr>
              <w:t>177</w:t>
            </w:r>
          </w:hyperlink>
        </w:p>
        <w:p>
          <w:pPr>
            <w:pStyle w:val="Contents3"/>
            <w:tabs>
              <w:tab w:val="clear" w:pos="8459"/>
              <w:tab w:val="right" w:pos="9026" w:leader="dot"/>
            </w:tabs>
            <w:rPr/>
          </w:pPr>
          <w:hyperlink w:anchor="__RefHeading___Toc2172202_3224264995">
            <w:r>
              <w:rPr>
                <w:webHidden/>
                <w:rStyle w:val="IndexLink"/>
                <w:rtl w:val="true"/>
              </w:rPr>
              <w:t>دليل نقل تاريخ ملل گذشته در قرآن</w:t>
            </w:r>
            <w:r>
              <w:rPr>
                <w:rStyle w:val="IndexLink"/>
                <w:rtl w:val="true"/>
              </w:rPr>
              <w:tab/>
            </w:r>
            <w:r>
              <w:rPr>
                <w:rStyle w:val="IndexLink"/>
              </w:rPr>
              <w:t>177</w:t>
            </w:r>
          </w:hyperlink>
        </w:p>
        <w:p>
          <w:pPr>
            <w:pStyle w:val="Contents3"/>
            <w:tabs>
              <w:tab w:val="clear" w:pos="8459"/>
              <w:tab w:val="right" w:pos="9026" w:leader="dot"/>
            </w:tabs>
            <w:rPr/>
          </w:pPr>
          <w:hyperlink w:anchor="__RefHeading___Toc2172204_3224264995">
            <w:r>
              <w:rPr>
                <w:webHidden/>
                <w:rStyle w:val="IndexLink"/>
                <w:rtl w:val="true"/>
              </w:rPr>
              <w:t>هدف و فلسفه نزول سوره يوسف</w:t>
            </w:r>
            <w:r>
              <w:rPr>
                <w:rStyle w:val="IndexLink"/>
                <w:rtl w:val="true"/>
              </w:rPr>
              <w:tab/>
            </w:r>
            <w:r>
              <w:rPr>
                <w:rStyle w:val="IndexLink"/>
              </w:rPr>
              <w:t>177</w:t>
            </w:r>
          </w:hyperlink>
        </w:p>
        <w:p>
          <w:pPr>
            <w:pStyle w:val="Contents3"/>
            <w:tabs>
              <w:tab w:val="clear" w:pos="8459"/>
              <w:tab w:val="right" w:pos="9026" w:leader="dot"/>
            </w:tabs>
            <w:rPr/>
          </w:pPr>
          <w:hyperlink w:anchor="__RefHeading___Toc2172206_3224264995">
            <w:r>
              <w:rPr>
                <w:webHidden/>
                <w:rStyle w:val="IndexLink"/>
                <w:rtl w:val="true"/>
              </w:rPr>
              <w:t>بيان ولايت الهي بر بندگان مخلَص خود</w:t>
            </w:r>
            <w:r>
              <w:rPr>
                <w:rStyle w:val="IndexLink"/>
                <w:rtl w:val="true"/>
              </w:rPr>
              <w:tab/>
            </w:r>
            <w:r>
              <w:rPr>
                <w:rStyle w:val="IndexLink"/>
              </w:rPr>
              <w:t>178</w:t>
            </w:r>
          </w:hyperlink>
        </w:p>
        <w:p>
          <w:pPr>
            <w:pStyle w:val="Contents3"/>
            <w:tabs>
              <w:tab w:val="clear" w:pos="8459"/>
              <w:tab w:val="right" w:pos="9026" w:leader="dot"/>
            </w:tabs>
            <w:rPr/>
          </w:pPr>
          <w:hyperlink w:anchor="__RefHeading___Toc2172208_3224264995">
            <w:r>
              <w:rPr>
                <w:webHidden/>
                <w:rStyle w:val="IndexLink"/>
                <w:rtl w:val="true"/>
              </w:rPr>
              <w:t>بيان چگونگي انتقال بني اسرائيل به مصر</w:t>
            </w:r>
            <w:r>
              <w:rPr>
                <w:rStyle w:val="IndexLink"/>
                <w:rtl w:val="true"/>
              </w:rPr>
              <w:tab/>
            </w:r>
            <w:r>
              <w:rPr>
                <w:rStyle w:val="IndexLink"/>
              </w:rPr>
              <w:t>178</w:t>
            </w:r>
          </w:hyperlink>
        </w:p>
        <w:p>
          <w:pPr>
            <w:pStyle w:val="Contents3"/>
            <w:tabs>
              <w:tab w:val="clear" w:pos="8459"/>
              <w:tab w:val="right" w:pos="9026" w:leader="dot"/>
            </w:tabs>
            <w:rPr/>
          </w:pPr>
          <w:hyperlink w:anchor="__RefHeading___Toc2172210_3224264995">
            <w:r>
              <w:rPr>
                <w:webHidden/>
                <w:rStyle w:val="IndexLink"/>
                <w:rtl w:val="true"/>
              </w:rPr>
              <w:t xml:space="preserve">هدف آيه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 xml:space="preserve"> </w:t>
            </w:r>
            <w:r>
              <w:rPr>
                <w:rStyle w:val="IndexLink"/>
                <w:rtl w:val="true"/>
              </w:rPr>
              <w:t>سوره يوسف</w:t>
            </w:r>
            <w:r>
              <w:rPr>
                <w:rStyle w:val="IndexLink"/>
                <w:rtl w:val="true"/>
              </w:rPr>
              <w:tab/>
            </w:r>
            <w:r>
              <w:rPr>
                <w:rStyle w:val="IndexLink"/>
              </w:rPr>
              <w:t>179</w:t>
            </w:r>
          </w:hyperlink>
        </w:p>
        <w:p>
          <w:pPr>
            <w:pStyle w:val="Contents3"/>
            <w:tabs>
              <w:tab w:val="clear" w:pos="8459"/>
              <w:tab w:val="right" w:pos="9026" w:leader="dot"/>
            </w:tabs>
            <w:rPr/>
          </w:pPr>
          <w:hyperlink w:anchor="__RefHeading___Toc2172212_3224264995">
            <w:r>
              <w:rPr>
                <w:webHidden/>
                <w:rStyle w:val="IndexLink"/>
                <w:rtl w:val="true"/>
              </w:rPr>
              <w:t xml:space="preserve">آماده سازي يوسف </w:t>
            </w:r>
            <w:r>
              <w:rPr>
                <w:rStyle w:val="IndexLink"/>
                <w:rtl w:val="true"/>
              </w:rPr>
              <w:t>«</w:t>
            </w:r>
            <w:r>
              <w:rPr>
                <w:rStyle w:val="IndexLink"/>
                <w:rtl w:val="true"/>
              </w:rPr>
              <w:t>ع</w:t>
            </w:r>
            <w:r>
              <w:rPr>
                <w:rStyle w:val="IndexLink"/>
                <w:rtl w:val="true"/>
              </w:rPr>
              <w:t xml:space="preserve">» </w:t>
            </w:r>
            <w:r>
              <w:rPr>
                <w:rStyle w:val="IndexLink"/>
                <w:rtl w:val="true"/>
              </w:rPr>
              <w:t>در راه ولايت و تقرب الهي</w:t>
            </w:r>
            <w:r>
              <w:rPr>
                <w:rStyle w:val="IndexLink"/>
                <w:rtl w:val="true"/>
              </w:rPr>
              <w:tab/>
            </w:r>
            <w:r>
              <w:rPr>
                <w:rStyle w:val="IndexLink"/>
              </w:rPr>
              <w:t>179</w:t>
            </w:r>
          </w:hyperlink>
        </w:p>
        <w:p>
          <w:pPr>
            <w:pStyle w:val="Contents3"/>
            <w:tabs>
              <w:tab w:val="clear" w:pos="8459"/>
              <w:tab w:val="right" w:pos="9026" w:leader="dot"/>
            </w:tabs>
            <w:rPr/>
          </w:pPr>
          <w:hyperlink w:anchor="__RefHeading___Toc2172214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سوره يوسف</w:t>
            </w:r>
            <w:r>
              <w:rPr>
                <w:rStyle w:val="IndexLink"/>
                <w:rtl w:val="true"/>
              </w:rPr>
              <w:tab/>
            </w:r>
            <w:r>
              <w:rPr>
                <w:rStyle w:val="IndexLink"/>
              </w:rPr>
              <w:t>179</w:t>
            </w:r>
          </w:hyperlink>
        </w:p>
        <w:p>
          <w:pPr>
            <w:pStyle w:val="Contents3"/>
            <w:tabs>
              <w:tab w:val="clear" w:pos="8459"/>
              <w:tab w:val="right" w:pos="9026" w:leader="dot"/>
            </w:tabs>
            <w:rPr/>
          </w:pPr>
          <w:hyperlink w:anchor="__RefHeading___Toc2172216_3224264995">
            <w:r>
              <w:rPr>
                <w:webHidden/>
                <w:rStyle w:val="IndexLink"/>
                <w:rtl w:val="true"/>
              </w:rPr>
              <w:t>بيان جدائي يوسف از پدر و انتقالش به قصر عزيز مصر</w:t>
            </w:r>
            <w:r>
              <w:rPr>
                <w:rStyle w:val="IndexLink"/>
                <w:rtl w:val="true"/>
              </w:rPr>
              <w:tab/>
            </w:r>
            <w:r>
              <w:rPr>
                <w:rStyle w:val="IndexLink"/>
              </w:rPr>
              <w:t>179</w:t>
            </w:r>
          </w:hyperlink>
        </w:p>
        <w:p>
          <w:pPr>
            <w:pStyle w:val="Contents3"/>
            <w:tabs>
              <w:tab w:val="clear" w:pos="8459"/>
              <w:tab w:val="right" w:pos="9026" w:leader="dot"/>
            </w:tabs>
            <w:rPr/>
          </w:pPr>
          <w:hyperlink w:anchor="__RefHeading___Toc2172218_3224264995">
            <w:r>
              <w:rPr>
                <w:webHidden/>
                <w:rStyle w:val="IndexLink"/>
                <w:rtl w:val="true"/>
              </w:rPr>
              <w:t xml:space="preserve">هدف آيه </w:t>
            </w:r>
            <w:r>
              <w:rPr>
                <w:rStyle w:val="IndexLink"/>
              </w:rPr>
              <w:t>22</w:t>
            </w:r>
            <w:r>
              <w:rPr>
                <w:rStyle w:val="IndexLink"/>
                <w:rtl w:val="true"/>
              </w:rPr>
              <w:t xml:space="preserve"> </w:t>
            </w:r>
            <w:r>
              <w:rPr>
                <w:rStyle w:val="IndexLink"/>
                <w:rtl w:val="true"/>
              </w:rPr>
              <w:t xml:space="preserve">تا </w:t>
            </w:r>
            <w:r>
              <w:rPr>
                <w:rStyle w:val="IndexLink"/>
              </w:rPr>
              <w:t>34</w:t>
            </w:r>
            <w:r>
              <w:rPr>
                <w:rStyle w:val="IndexLink"/>
                <w:rtl w:val="true"/>
              </w:rPr>
              <w:t xml:space="preserve"> </w:t>
            </w:r>
            <w:r>
              <w:rPr>
                <w:rStyle w:val="IndexLink"/>
                <w:rtl w:val="true"/>
              </w:rPr>
              <w:t>سوره يوسف</w:t>
            </w:r>
            <w:r>
              <w:rPr>
                <w:rStyle w:val="IndexLink"/>
                <w:rtl w:val="true"/>
              </w:rPr>
              <w:tab/>
            </w:r>
            <w:r>
              <w:rPr>
                <w:rStyle w:val="IndexLink"/>
              </w:rPr>
              <w:t>180</w:t>
            </w:r>
          </w:hyperlink>
        </w:p>
        <w:p>
          <w:pPr>
            <w:pStyle w:val="Contents3"/>
            <w:tabs>
              <w:tab w:val="clear" w:pos="8459"/>
              <w:tab w:val="right" w:pos="9026" w:leader="dot"/>
            </w:tabs>
            <w:rPr/>
          </w:pPr>
          <w:hyperlink w:anchor="__RefHeading___Toc2172220_3224264995">
            <w:r>
              <w:rPr>
                <w:webHidden/>
                <w:rStyle w:val="IndexLink"/>
                <w:rtl w:val="true"/>
              </w:rPr>
              <w:t>بيان زندگي و گرفتاريهاي يوسف در قصر عزيز مصر</w:t>
            </w:r>
            <w:r>
              <w:rPr>
                <w:rStyle w:val="IndexLink"/>
                <w:rtl w:val="true"/>
              </w:rPr>
              <w:tab/>
            </w:r>
            <w:r>
              <w:rPr>
                <w:rStyle w:val="IndexLink"/>
              </w:rPr>
              <w:t>180</w:t>
            </w:r>
          </w:hyperlink>
        </w:p>
        <w:p>
          <w:pPr>
            <w:pStyle w:val="Contents3"/>
            <w:tabs>
              <w:tab w:val="clear" w:pos="8459"/>
              <w:tab w:val="right" w:pos="9026" w:leader="dot"/>
            </w:tabs>
            <w:rPr/>
          </w:pPr>
          <w:hyperlink w:anchor="__RefHeading___Toc2172222_3224264995">
            <w:r>
              <w:rPr>
                <w:webHidden/>
                <w:rStyle w:val="IndexLink"/>
                <w:rtl w:val="true"/>
              </w:rPr>
              <w:t xml:space="preserve">هدف آيه </w:t>
            </w:r>
            <w:r>
              <w:rPr>
                <w:rStyle w:val="IndexLink"/>
              </w:rPr>
              <w:t>35</w:t>
            </w:r>
            <w:r>
              <w:rPr>
                <w:rStyle w:val="IndexLink"/>
                <w:rtl w:val="true"/>
              </w:rPr>
              <w:t xml:space="preserve"> </w:t>
            </w:r>
            <w:r>
              <w:rPr>
                <w:rStyle w:val="IndexLink"/>
                <w:rtl w:val="true"/>
              </w:rPr>
              <w:t xml:space="preserve">تا </w:t>
            </w:r>
            <w:r>
              <w:rPr>
                <w:rStyle w:val="IndexLink"/>
              </w:rPr>
              <w:t>42</w:t>
            </w:r>
            <w:r>
              <w:rPr>
                <w:rStyle w:val="IndexLink"/>
                <w:rtl w:val="true"/>
              </w:rPr>
              <w:t xml:space="preserve"> </w:t>
            </w:r>
            <w:r>
              <w:rPr>
                <w:rStyle w:val="IndexLink"/>
                <w:rtl w:val="true"/>
              </w:rPr>
              <w:t>سوره يوسف</w:t>
            </w:r>
            <w:r>
              <w:rPr>
                <w:rStyle w:val="IndexLink"/>
                <w:rtl w:val="true"/>
              </w:rPr>
              <w:tab/>
            </w:r>
            <w:r>
              <w:rPr>
                <w:rStyle w:val="IndexLink"/>
              </w:rPr>
              <w:t>180</w:t>
            </w:r>
          </w:hyperlink>
        </w:p>
        <w:p>
          <w:pPr>
            <w:pStyle w:val="Contents3"/>
            <w:tabs>
              <w:tab w:val="clear" w:pos="8459"/>
              <w:tab w:val="right" w:pos="9026" w:leader="dot"/>
            </w:tabs>
            <w:rPr/>
          </w:pPr>
          <w:hyperlink w:anchor="__RefHeading___Toc2172224_3224264995">
            <w:r>
              <w:rPr>
                <w:webHidden/>
                <w:rStyle w:val="IndexLink"/>
                <w:rtl w:val="true"/>
              </w:rPr>
              <w:t>بيان دوره زندان يوسف</w:t>
            </w:r>
            <w:r>
              <w:rPr>
                <w:rStyle w:val="IndexLink"/>
                <w:rtl w:val="true"/>
              </w:rPr>
              <w:t>«</w:t>
            </w:r>
            <w:r>
              <w:rPr>
                <w:rStyle w:val="IndexLink"/>
                <w:rtl w:val="true"/>
              </w:rPr>
              <w:t>ع</w:t>
            </w:r>
            <w:r>
              <w:rPr>
                <w:rStyle w:val="IndexLink"/>
                <w:rtl w:val="true"/>
              </w:rPr>
              <w:t xml:space="preserve">» </w:t>
            </w:r>
            <w:r>
              <w:rPr>
                <w:rStyle w:val="IndexLink"/>
                <w:rtl w:val="true"/>
              </w:rPr>
              <w:t>و شروع اعلام دين توحيد</w:t>
            </w:r>
            <w:r>
              <w:rPr>
                <w:rStyle w:val="IndexLink"/>
                <w:rtl w:val="true"/>
              </w:rPr>
              <w:tab/>
            </w:r>
            <w:r>
              <w:rPr>
                <w:rStyle w:val="IndexLink"/>
              </w:rPr>
              <w:t>180</w:t>
            </w:r>
          </w:hyperlink>
        </w:p>
        <w:p>
          <w:pPr>
            <w:pStyle w:val="Contents3"/>
            <w:tabs>
              <w:tab w:val="clear" w:pos="8459"/>
              <w:tab w:val="right" w:pos="9026" w:leader="dot"/>
            </w:tabs>
            <w:rPr/>
          </w:pPr>
          <w:hyperlink w:anchor="__RefHeading___Toc2172226_3224264995">
            <w:r>
              <w:rPr>
                <w:webHidden/>
                <w:rStyle w:val="IndexLink"/>
                <w:rtl w:val="true"/>
              </w:rPr>
              <w:t xml:space="preserve">هدف آيه </w:t>
            </w:r>
            <w:r>
              <w:rPr>
                <w:rStyle w:val="IndexLink"/>
              </w:rPr>
              <w:t>43</w:t>
            </w:r>
            <w:r>
              <w:rPr>
                <w:rStyle w:val="IndexLink"/>
                <w:rtl w:val="true"/>
              </w:rPr>
              <w:t xml:space="preserve"> </w:t>
            </w:r>
            <w:r>
              <w:rPr>
                <w:rStyle w:val="IndexLink"/>
                <w:rtl w:val="true"/>
              </w:rPr>
              <w:t xml:space="preserve">تا </w:t>
            </w:r>
            <w:r>
              <w:rPr>
                <w:rStyle w:val="IndexLink"/>
              </w:rPr>
              <w:t>57</w:t>
            </w:r>
            <w:r>
              <w:rPr>
                <w:rStyle w:val="IndexLink"/>
                <w:rtl w:val="true"/>
              </w:rPr>
              <w:t xml:space="preserve"> </w:t>
            </w:r>
            <w:r>
              <w:rPr>
                <w:rStyle w:val="IndexLink"/>
                <w:rtl w:val="true"/>
              </w:rPr>
              <w:t>سوره يوسف</w:t>
            </w:r>
            <w:r>
              <w:rPr>
                <w:rStyle w:val="IndexLink"/>
                <w:rtl w:val="true"/>
              </w:rPr>
              <w:tab/>
            </w:r>
            <w:r>
              <w:rPr>
                <w:rStyle w:val="IndexLink"/>
              </w:rPr>
              <w:t>180</w:t>
            </w:r>
          </w:hyperlink>
        </w:p>
        <w:p>
          <w:pPr>
            <w:pStyle w:val="Contents3"/>
            <w:tabs>
              <w:tab w:val="clear" w:pos="8459"/>
              <w:tab w:val="right" w:pos="9026" w:leader="dot"/>
            </w:tabs>
            <w:rPr/>
          </w:pPr>
          <w:hyperlink w:anchor="__RefHeading___Toc2172228_3224264995">
            <w:r>
              <w:rPr>
                <w:webHidden/>
                <w:rStyle w:val="IndexLink"/>
                <w:rtl w:val="true"/>
              </w:rPr>
              <w:t>بيان عوامل خروج يوسف از زندان و رسيدن به عزيزي مصر</w:t>
            </w:r>
            <w:r>
              <w:rPr>
                <w:rStyle w:val="IndexLink"/>
                <w:rtl w:val="true"/>
              </w:rPr>
              <w:tab/>
            </w:r>
            <w:r>
              <w:rPr>
                <w:rStyle w:val="IndexLink"/>
              </w:rPr>
              <w:t>180</w:t>
            </w:r>
          </w:hyperlink>
        </w:p>
        <w:p>
          <w:pPr>
            <w:pStyle w:val="Contents3"/>
            <w:tabs>
              <w:tab w:val="clear" w:pos="8459"/>
              <w:tab w:val="right" w:pos="9026" w:leader="dot"/>
            </w:tabs>
            <w:rPr/>
          </w:pPr>
          <w:hyperlink w:anchor="__RefHeading___Toc2172230_3224264995">
            <w:r>
              <w:rPr>
                <w:webHidden/>
                <w:rStyle w:val="IndexLink"/>
                <w:rtl w:val="true"/>
              </w:rPr>
              <w:t xml:space="preserve">هدف آيه </w:t>
            </w:r>
            <w:r>
              <w:rPr>
                <w:rStyle w:val="IndexLink"/>
              </w:rPr>
              <w:t>58</w:t>
            </w:r>
            <w:r>
              <w:rPr>
                <w:rStyle w:val="IndexLink"/>
                <w:rtl w:val="true"/>
              </w:rPr>
              <w:t xml:space="preserve"> </w:t>
            </w:r>
            <w:r>
              <w:rPr>
                <w:rStyle w:val="IndexLink"/>
                <w:rtl w:val="true"/>
              </w:rPr>
              <w:t xml:space="preserve">تا </w:t>
            </w:r>
            <w:r>
              <w:rPr>
                <w:rStyle w:val="IndexLink"/>
              </w:rPr>
              <w:t>62</w:t>
            </w:r>
            <w:r>
              <w:rPr>
                <w:rStyle w:val="IndexLink"/>
                <w:rtl w:val="true"/>
              </w:rPr>
              <w:t xml:space="preserve"> </w:t>
            </w:r>
            <w:r>
              <w:rPr>
                <w:rStyle w:val="IndexLink"/>
                <w:rtl w:val="true"/>
              </w:rPr>
              <w:t>سوره يوسف</w:t>
            </w:r>
            <w:r>
              <w:rPr>
                <w:rStyle w:val="IndexLink"/>
                <w:rtl w:val="true"/>
              </w:rPr>
              <w:tab/>
            </w:r>
            <w:r>
              <w:rPr>
                <w:rStyle w:val="IndexLink"/>
              </w:rPr>
              <w:t>181</w:t>
            </w:r>
          </w:hyperlink>
        </w:p>
        <w:p>
          <w:pPr>
            <w:pStyle w:val="Contents3"/>
            <w:tabs>
              <w:tab w:val="clear" w:pos="8459"/>
              <w:tab w:val="right" w:pos="9026" w:leader="dot"/>
            </w:tabs>
            <w:rPr/>
          </w:pPr>
          <w:hyperlink w:anchor="__RefHeading___Toc2172232_3224264995">
            <w:r>
              <w:rPr>
                <w:webHidden/>
                <w:rStyle w:val="IndexLink"/>
                <w:rtl w:val="true"/>
              </w:rPr>
              <w:t>بيان سفر پسران اسرائيل به مصر و مواجهه با يوسف</w:t>
            </w:r>
            <w:r>
              <w:rPr>
                <w:rStyle w:val="IndexLink"/>
                <w:rtl w:val="true"/>
              </w:rPr>
              <w:t>«</w:t>
            </w:r>
            <w:r>
              <w:rPr>
                <w:rStyle w:val="IndexLink"/>
                <w:rtl w:val="true"/>
              </w:rPr>
              <w:t>ع</w:t>
            </w:r>
            <w:r>
              <w:rPr>
                <w:rStyle w:val="IndexLink"/>
                <w:rtl w:val="true"/>
              </w:rPr>
              <w:t>»</w:t>
              <w:tab/>
            </w:r>
            <w:r>
              <w:rPr>
                <w:rStyle w:val="IndexLink"/>
              </w:rPr>
              <w:t>181</w:t>
            </w:r>
          </w:hyperlink>
        </w:p>
        <w:p>
          <w:pPr>
            <w:pStyle w:val="Contents3"/>
            <w:tabs>
              <w:tab w:val="clear" w:pos="8459"/>
              <w:tab w:val="right" w:pos="9026" w:leader="dot"/>
            </w:tabs>
            <w:rPr/>
          </w:pPr>
          <w:hyperlink w:anchor="__RefHeading___Toc2172234_3224264995">
            <w:r>
              <w:rPr>
                <w:webHidden/>
                <w:rStyle w:val="IndexLink"/>
                <w:rtl w:val="true"/>
              </w:rPr>
              <w:t xml:space="preserve">هدف آيه </w:t>
            </w:r>
            <w:r>
              <w:rPr>
                <w:rStyle w:val="IndexLink"/>
              </w:rPr>
              <w:t>63</w:t>
            </w:r>
            <w:r>
              <w:rPr>
                <w:rStyle w:val="IndexLink"/>
                <w:rtl w:val="true"/>
              </w:rPr>
              <w:t xml:space="preserve"> </w:t>
            </w:r>
            <w:r>
              <w:rPr>
                <w:rStyle w:val="IndexLink"/>
                <w:rtl w:val="true"/>
              </w:rPr>
              <w:t xml:space="preserve">تا </w:t>
            </w:r>
            <w:r>
              <w:rPr>
                <w:rStyle w:val="IndexLink"/>
              </w:rPr>
              <w:t>82</w:t>
            </w:r>
            <w:r>
              <w:rPr>
                <w:rStyle w:val="IndexLink"/>
                <w:rtl w:val="true"/>
              </w:rPr>
              <w:t xml:space="preserve"> </w:t>
            </w:r>
            <w:r>
              <w:rPr>
                <w:rStyle w:val="IndexLink"/>
                <w:rtl w:val="true"/>
              </w:rPr>
              <w:t>سوره يوسف</w:t>
            </w:r>
            <w:r>
              <w:rPr>
                <w:rStyle w:val="IndexLink"/>
                <w:rtl w:val="true"/>
              </w:rPr>
              <w:tab/>
            </w:r>
            <w:r>
              <w:rPr>
                <w:rStyle w:val="IndexLink"/>
              </w:rPr>
              <w:t>181</w:t>
            </w:r>
          </w:hyperlink>
        </w:p>
        <w:p>
          <w:pPr>
            <w:pStyle w:val="Contents3"/>
            <w:tabs>
              <w:tab w:val="clear" w:pos="8459"/>
              <w:tab w:val="right" w:pos="9026" w:leader="dot"/>
            </w:tabs>
            <w:rPr/>
          </w:pPr>
          <w:hyperlink w:anchor="__RefHeading___Toc2172236_3224264995">
            <w:r>
              <w:rPr>
                <w:webHidden/>
                <w:rStyle w:val="IndexLink"/>
                <w:rtl w:val="true"/>
              </w:rPr>
              <w:t>بيان سفر دوم پسران يعقوب به مصر و توقيف شدن برادر تني يوسف</w:t>
            </w:r>
            <w:r>
              <w:rPr>
                <w:rStyle w:val="IndexLink"/>
                <w:rtl w:val="true"/>
              </w:rPr>
              <w:tab/>
            </w:r>
            <w:r>
              <w:rPr>
                <w:rStyle w:val="IndexLink"/>
              </w:rPr>
              <w:t>181</w:t>
            </w:r>
          </w:hyperlink>
        </w:p>
        <w:p>
          <w:pPr>
            <w:pStyle w:val="Contents3"/>
            <w:tabs>
              <w:tab w:val="clear" w:pos="8459"/>
              <w:tab w:val="right" w:pos="9026" w:leader="dot"/>
            </w:tabs>
            <w:rPr/>
          </w:pPr>
          <w:hyperlink w:anchor="__RefHeading___Toc2172238_3224264995">
            <w:r>
              <w:rPr>
                <w:webHidden/>
                <w:rStyle w:val="IndexLink"/>
                <w:rtl w:val="true"/>
              </w:rPr>
              <w:t xml:space="preserve">هدف آيه </w:t>
            </w:r>
            <w:r>
              <w:rPr>
                <w:rStyle w:val="IndexLink"/>
              </w:rPr>
              <w:t>83</w:t>
            </w:r>
            <w:r>
              <w:rPr>
                <w:rStyle w:val="IndexLink"/>
                <w:rtl w:val="true"/>
              </w:rPr>
              <w:t xml:space="preserve"> </w:t>
            </w:r>
            <w:r>
              <w:rPr>
                <w:rStyle w:val="IndexLink"/>
                <w:rtl w:val="true"/>
              </w:rPr>
              <w:t xml:space="preserve">تا </w:t>
            </w:r>
            <w:r>
              <w:rPr>
                <w:rStyle w:val="IndexLink"/>
              </w:rPr>
              <w:t>92</w:t>
            </w:r>
            <w:r>
              <w:rPr>
                <w:rStyle w:val="IndexLink"/>
                <w:rtl w:val="true"/>
              </w:rPr>
              <w:t xml:space="preserve"> </w:t>
            </w:r>
            <w:r>
              <w:rPr>
                <w:rStyle w:val="IndexLink"/>
                <w:rtl w:val="true"/>
              </w:rPr>
              <w:t>سوره يوسف</w:t>
            </w:r>
            <w:r>
              <w:rPr>
                <w:rStyle w:val="IndexLink"/>
                <w:rtl w:val="true"/>
              </w:rPr>
              <w:tab/>
            </w:r>
            <w:r>
              <w:rPr>
                <w:rStyle w:val="IndexLink"/>
              </w:rPr>
              <w:t>181</w:t>
            </w:r>
          </w:hyperlink>
        </w:p>
        <w:p>
          <w:pPr>
            <w:pStyle w:val="Contents3"/>
            <w:tabs>
              <w:tab w:val="clear" w:pos="8459"/>
              <w:tab w:val="right" w:pos="9026" w:leader="dot"/>
            </w:tabs>
            <w:rPr/>
          </w:pPr>
          <w:hyperlink w:anchor="__RefHeading___Toc2172240_3224264995">
            <w:r>
              <w:rPr>
                <w:webHidden/>
                <w:rStyle w:val="IndexLink"/>
                <w:rtl w:val="true"/>
              </w:rPr>
              <w:t>بيان نا اميد نشدن يعقوب و دستور تجسس مجدد درباره يوسف</w:t>
            </w:r>
            <w:r>
              <w:rPr>
                <w:rStyle w:val="IndexLink"/>
                <w:rtl w:val="true"/>
              </w:rPr>
              <w:tab/>
            </w:r>
            <w:r>
              <w:rPr>
                <w:rStyle w:val="IndexLink"/>
              </w:rPr>
              <w:t>181</w:t>
            </w:r>
          </w:hyperlink>
        </w:p>
        <w:p>
          <w:pPr>
            <w:pStyle w:val="Contents3"/>
            <w:tabs>
              <w:tab w:val="clear" w:pos="8459"/>
              <w:tab w:val="right" w:pos="9026" w:leader="dot"/>
            </w:tabs>
            <w:rPr/>
          </w:pPr>
          <w:hyperlink w:anchor="__RefHeading___Toc2172242_3224264995">
            <w:r>
              <w:rPr>
                <w:webHidden/>
                <w:rStyle w:val="IndexLink"/>
                <w:rtl w:val="true"/>
              </w:rPr>
              <w:t xml:space="preserve">هدف آيه </w:t>
            </w:r>
            <w:r>
              <w:rPr>
                <w:rStyle w:val="IndexLink"/>
              </w:rPr>
              <w:t>93</w:t>
            </w:r>
            <w:r>
              <w:rPr>
                <w:rStyle w:val="IndexLink"/>
                <w:rtl w:val="true"/>
              </w:rPr>
              <w:t xml:space="preserve"> </w:t>
            </w:r>
            <w:r>
              <w:rPr>
                <w:rStyle w:val="IndexLink"/>
                <w:rtl w:val="true"/>
              </w:rPr>
              <w:t xml:space="preserve">تا </w:t>
            </w:r>
            <w:r>
              <w:rPr>
                <w:rStyle w:val="IndexLink"/>
              </w:rPr>
              <w:t>102</w:t>
            </w:r>
            <w:r>
              <w:rPr>
                <w:rStyle w:val="IndexLink"/>
                <w:rtl w:val="true"/>
              </w:rPr>
              <w:t xml:space="preserve"> </w:t>
            </w:r>
            <w:r>
              <w:rPr>
                <w:rStyle w:val="IndexLink"/>
                <w:rtl w:val="true"/>
              </w:rPr>
              <w:t>سوره يوسف</w:t>
            </w:r>
            <w:r>
              <w:rPr>
                <w:rStyle w:val="IndexLink"/>
                <w:rtl w:val="true"/>
              </w:rPr>
              <w:tab/>
            </w:r>
            <w:r>
              <w:rPr>
                <w:rStyle w:val="IndexLink"/>
              </w:rPr>
              <w:t>182</w:t>
            </w:r>
          </w:hyperlink>
        </w:p>
        <w:p>
          <w:pPr>
            <w:pStyle w:val="Contents3"/>
            <w:tabs>
              <w:tab w:val="clear" w:pos="8459"/>
              <w:tab w:val="right" w:pos="9026" w:leader="dot"/>
            </w:tabs>
            <w:rPr/>
          </w:pPr>
          <w:hyperlink w:anchor="__RefHeading___Toc2172244_3224264995">
            <w:r>
              <w:rPr>
                <w:webHidden/>
                <w:rStyle w:val="IndexLink"/>
                <w:rtl w:val="true"/>
              </w:rPr>
              <w:t>بيان انتقال بني اسرائيل به مصر</w:t>
            </w:r>
            <w:r>
              <w:rPr>
                <w:rStyle w:val="IndexLink"/>
                <w:rtl w:val="true"/>
              </w:rPr>
              <w:tab/>
            </w:r>
            <w:r>
              <w:rPr>
                <w:rStyle w:val="IndexLink"/>
              </w:rPr>
              <w:t>182</w:t>
            </w:r>
          </w:hyperlink>
        </w:p>
        <w:p>
          <w:pPr>
            <w:pStyle w:val="Contents3"/>
            <w:tabs>
              <w:tab w:val="clear" w:pos="8459"/>
              <w:tab w:val="right" w:pos="9026" w:leader="dot"/>
            </w:tabs>
            <w:rPr/>
          </w:pPr>
          <w:hyperlink w:anchor="__RefHeading___Toc2172246_3224264995">
            <w:r>
              <w:rPr>
                <w:webHidden/>
                <w:rStyle w:val="IndexLink"/>
                <w:rtl w:val="true"/>
              </w:rPr>
              <w:t xml:space="preserve">هدف آيه </w:t>
            </w:r>
            <w:r>
              <w:rPr>
                <w:rStyle w:val="IndexLink"/>
              </w:rPr>
              <w:t>103</w:t>
            </w:r>
            <w:r>
              <w:rPr>
                <w:rStyle w:val="IndexLink"/>
                <w:rtl w:val="true"/>
              </w:rPr>
              <w:t xml:space="preserve"> </w:t>
            </w:r>
            <w:r>
              <w:rPr>
                <w:rStyle w:val="IndexLink"/>
                <w:rtl w:val="true"/>
              </w:rPr>
              <w:t xml:space="preserve">تا </w:t>
            </w:r>
            <w:r>
              <w:rPr>
                <w:rStyle w:val="IndexLink"/>
              </w:rPr>
              <w:t>111</w:t>
            </w:r>
            <w:r>
              <w:rPr>
                <w:rStyle w:val="IndexLink"/>
                <w:rtl w:val="true"/>
              </w:rPr>
              <w:t xml:space="preserve"> </w:t>
            </w:r>
            <w:r>
              <w:rPr>
                <w:rStyle w:val="IndexLink"/>
                <w:rtl w:val="true"/>
              </w:rPr>
              <w:t>سوره يوسف</w:t>
            </w:r>
            <w:r>
              <w:rPr>
                <w:rStyle w:val="IndexLink"/>
                <w:rtl w:val="true"/>
              </w:rPr>
              <w:tab/>
            </w:r>
            <w:r>
              <w:rPr>
                <w:rStyle w:val="IndexLink"/>
              </w:rPr>
              <w:t>182</w:t>
            </w:r>
          </w:hyperlink>
        </w:p>
        <w:p>
          <w:pPr>
            <w:pStyle w:val="Contents3"/>
            <w:tabs>
              <w:tab w:val="clear" w:pos="8459"/>
              <w:tab w:val="right" w:pos="9026" w:leader="dot"/>
            </w:tabs>
            <w:rPr/>
          </w:pPr>
          <w:hyperlink w:anchor="__RefHeading___Toc2172248_3224264995">
            <w:r>
              <w:rPr>
                <w:webHidden/>
                <w:rStyle w:val="IndexLink"/>
                <w:rtl w:val="true"/>
              </w:rPr>
              <w:t>بيان اهداف مختلف ذكر داستان يوسف در قرآن</w:t>
            </w:r>
            <w:r>
              <w:rPr>
                <w:rStyle w:val="IndexLink"/>
                <w:rtl w:val="true"/>
              </w:rPr>
              <w:t>:</w:t>
              <w:tab/>
            </w:r>
            <w:r>
              <w:rPr>
                <w:rStyle w:val="IndexLink"/>
              </w:rPr>
              <w:t>182</w:t>
            </w:r>
          </w:hyperlink>
        </w:p>
        <w:p>
          <w:pPr>
            <w:pStyle w:val="Contents3"/>
            <w:tabs>
              <w:tab w:val="clear" w:pos="8459"/>
              <w:tab w:val="right" w:pos="9026" w:leader="dot"/>
            </w:tabs>
            <w:rPr/>
          </w:pPr>
          <w:hyperlink w:anchor="__RefHeading___Toc2172250_3224264995">
            <w:r>
              <w:rPr>
                <w:webHidden/>
                <w:rStyle w:val="IndexLink"/>
                <w:rtl w:val="true"/>
              </w:rPr>
              <w:t>عبرت، بيان حقيقت، هدايت و رحمت براي مومنين</w:t>
            </w:r>
            <w:r>
              <w:rPr>
                <w:rStyle w:val="IndexLink"/>
                <w:rtl w:val="true"/>
              </w:rPr>
              <w:tab/>
            </w:r>
            <w:r>
              <w:rPr>
                <w:rStyle w:val="IndexLink"/>
              </w:rPr>
              <w:t>182</w:t>
            </w:r>
          </w:hyperlink>
        </w:p>
        <w:p>
          <w:pPr>
            <w:pStyle w:val="Contents3"/>
            <w:tabs>
              <w:tab w:val="clear" w:pos="8459"/>
              <w:tab w:val="right" w:pos="9026" w:leader="dot"/>
            </w:tabs>
            <w:rPr/>
          </w:pPr>
          <w:hyperlink w:anchor="__RefHeading___Toc2172252_3224264995">
            <w:r>
              <w:rPr>
                <w:webHidden/>
                <w:rStyle w:val="IndexLink"/>
                <w:rtl w:val="true"/>
              </w:rPr>
              <w:t>هدف و فلسفه نزول سوره رعد</w:t>
            </w:r>
            <w:r>
              <w:rPr>
                <w:rStyle w:val="IndexLink"/>
                <w:rtl w:val="true"/>
              </w:rPr>
              <w:tab/>
            </w:r>
            <w:r>
              <w:rPr>
                <w:rStyle w:val="IndexLink"/>
              </w:rPr>
              <w:t>183</w:t>
            </w:r>
          </w:hyperlink>
        </w:p>
        <w:p>
          <w:pPr>
            <w:pStyle w:val="Contents3"/>
            <w:tabs>
              <w:tab w:val="clear" w:pos="8459"/>
              <w:tab w:val="right" w:pos="9026" w:leader="dot"/>
            </w:tabs>
            <w:rPr/>
          </w:pPr>
          <w:hyperlink w:anchor="__RefHeading___Toc2172254_3224264995">
            <w:r>
              <w:rPr>
                <w:webHidden/>
                <w:rStyle w:val="IndexLink"/>
                <w:rtl w:val="true"/>
              </w:rPr>
              <w:t>بيان حق بودن قرآن و رسالت رسول الله</w:t>
            </w:r>
            <w:r>
              <w:rPr>
                <w:rStyle w:val="IndexLink"/>
                <w:rtl w:val="true"/>
              </w:rPr>
              <w:t>«</w:t>
            </w:r>
            <w:r>
              <w:rPr>
                <w:rStyle w:val="IndexLink"/>
                <w:rtl w:val="true"/>
              </w:rPr>
              <w:t>ص</w:t>
            </w:r>
            <w:r>
              <w:rPr>
                <w:rStyle w:val="IndexLink"/>
                <w:rtl w:val="true"/>
              </w:rPr>
              <w:t>»</w:t>
              <w:tab/>
            </w:r>
            <w:r>
              <w:rPr>
                <w:rStyle w:val="IndexLink"/>
              </w:rPr>
              <w:t>183</w:t>
            </w:r>
          </w:hyperlink>
        </w:p>
        <w:p>
          <w:pPr>
            <w:pStyle w:val="Contents3"/>
            <w:tabs>
              <w:tab w:val="clear" w:pos="8459"/>
              <w:tab w:val="right" w:pos="9026" w:leader="dot"/>
            </w:tabs>
            <w:rPr/>
          </w:pPr>
          <w:hyperlink w:anchor="__RefHeading___Toc2172256_3224264995">
            <w:r>
              <w:rPr>
                <w:webHidden/>
                <w:rStyle w:val="IndexLink"/>
                <w:rtl w:val="true"/>
              </w:rPr>
              <w:t xml:space="preserve">هدف آيه </w:t>
            </w:r>
            <w:r>
              <w:rPr>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سوره رعد</w:t>
            </w:r>
            <w:r>
              <w:rPr>
                <w:rStyle w:val="IndexLink"/>
                <w:rtl w:val="true"/>
              </w:rPr>
              <w:tab/>
            </w:r>
            <w:r>
              <w:rPr>
                <w:rStyle w:val="IndexLink"/>
              </w:rPr>
              <w:t>184</w:t>
            </w:r>
          </w:hyperlink>
        </w:p>
        <w:p>
          <w:pPr>
            <w:pStyle w:val="Contents3"/>
            <w:tabs>
              <w:tab w:val="clear" w:pos="8459"/>
              <w:tab w:val="right" w:pos="9026" w:leader="dot"/>
            </w:tabs>
            <w:rPr/>
          </w:pPr>
          <w:hyperlink w:anchor="__RefHeading___Toc2172258_3224264995">
            <w:r>
              <w:rPr>
                <w:webHidden/>
                <w:rStyle w:val="IndexLink"/>
                <w:rtl w:val="true"/>
              </w:rPr>
              <w:t>پاسخي به منكرين معاد</w:t>
            </w:r>
            <w:r>
              <w:rPr>
                <w:rStyle w:val="IndexLink"/>
                <w:rtl w:val="true"/>
              </w:rPr>
              <w:tab/>
            </w:r>
            <w:r>
              <w:rPr>
                <w:rStyle w:val="IndexLink"/>
              </w:rPr>
              <w:t>184</w:t>
            </w:r>
          </w:hyperlink>
        </w:p>
        <w:p>
          <w:pPr>
            <w:pStyle w:val="Contents3"/>
            <w:tabs>
              <w:tab w:val="clear" w:pos="8459"/>
              <w:tab w:val="right" w:pos="9026" w:leader="dot"/>
            </w:tabs>
            <w:rPr/>
          </w:pPr>
          <w:hyperlink w:anchor="__RefHeading___Toc2172260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سوره رعد</w:t>
            </w:r>
            <w:r>
              <w:rPr>
                <w:rStyle w:val="IndexLink"/>
                <w:rtl w:val="true"/>
              </w:rPr>
              <w:tab/>
            </w:r>
            <w:r>
              <w:rPr>
                <w:rStyle w:val="IndexLink"/>
              </w:rPr>
              <w:t>184</w:t>
            </w:r>
          </w:hyperlink>
        </w:p>
        <w:p>
          <w:pPr>
            <w:pStyle w:val="Contents3"/>
            <w:tabs>
              <w:tab w:val="clear" w:pos="8459"/>
              <w:tab w:val="right" w:pos="9026" w:leader="dot"/>
            </w:tabs>
            <w:rPr/>
          </w:pPr>
          <w:hyperlink w:anchor="__RefHeading___Toc2172262_3224264995">
            <w:r>
              <w:rPr>
                <w:webHidden/>
                <w:rStyle w:val="IndexLink"/>
                <w:rtl w:val="true"/>
              </w:rPr>
              <w:t>پاسخي به معترضين رسول الله در ارائه نكردن معجزه</w:t>
            </w:r>
            <w:r>
              <w:rPr>
                <w:rStyle w:val="IndexLink"/>
                <w:rtl w:val="true"/>
              </w:rPr>
              <w:tab/>
            </w:r>
            <w:r>
              <w:rPr>
                <w:rStyle w:val="IndexLink"/>
              </w:rPr>
              <w:t>184</w:t>
            </w:r>
          </w:hyperlink>
        </w:p>
        <w:p>
          <w:pPr>
            <w:pStyle w:val="Contents3"/>
            <w:tabs>
              <w:tab w:val="clear" w:pos="8459"/>
              <w:tab w:val="right" w:pos="9026" w:leader="dot"/>
            </w:tabs>
            <w:rPr/>
          </w:pPr>
          <w:hyperlink w:anchor="__RefHeading___Toc2172264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رعد</w:t>
            </w:r>
            <w:r>
              <w:rPr>
                <w:rStyle w:val="IndexLink"/>
                <w:rtl w:val="true"/>
              </w:rPr>
              <w:tab/>
            </w:r>
            <w:r>
              <w:rPr>
                <w:rStyle w:val="IndexLink"/>
              </w:rPr>
              <w:t>185</w:t>
            </w:r>
          </w:hyperlink>
        </w:p>
        <w:p>
          <w:pPr>
            <w:pStyle w:val="Contents3"/>
            <w:tabs>
              <w:tab w:val="clear" w:pos="8459"/>
              <w:tab w:val="right" w:pos="9026" w:leader="dot"/>
            </w:tabs>
            <w:rPr/>
          </w:pPr>
          <w:hyperlink w:anchor="__RefHeading___Toc2172266_3224264995">
            <w:r>
              <w:rPr>
                <w:webHidden/>
                <w:rStyle w:val="IndexLink"/>
                <w:rtl w:val="true"/>
              </w:rPr>
              <w:t>بيان فرق ميان طريق حق و طريق باطل</w:t>
            </w:r>
            <w:r>
              <w:rPr>
                <w:rStyle w:val="IndexLink"/>
                <w:rtl w:val="true"/>
              </w:rPr>
              <w:tab/>
            </w:r>
            <w:r>
              <w:rPr>
                <w:rStyle w:val="IndexLink"/>
              </w:rPr>
              <w:t>185</w:t>
            </w:r>
          </w:hyperlink>
        </w:p>
        <w:p>
          <w:pPr>
            <w:pStyle w:val="Contents3"/>
            <w:tabs>
              <w:tab w:val="clear" w:pos="8459"/>
              <w:tab w:val="right" w:pos="9026" w:leader="dot"/>
            </w:tabs>
            <w:rPr/>
          </w:pPr>
          <w:hyperlink w:anchor="__RefHeading___Toc2172268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رعد</w:t>
            </w:r>
            <w:r>
              <w:rPr>
                <w:rStyle w:val="IndexLink"/>
                <w:rtl w:val="true"/>
              </w:rPr>
              <w:tab/>
            </w:r>
            <w:r>
              <w:rPr>
                <w:rStyle w:val="IndexLink"/>
              </w:rPr>
              <w:t>185</w:t>
            </w:r>
          </w:hyperlink>
        </w:p>
        <w:p>
          <w:pPr>
            <w:pStyle w:val="Contents3"/>
            <w:tabs>
              <w:tab w:val="clear" w:pos="8459"/>
              <w:tab w:val="right" w:pos="9026" w:leader="dot"/>
            </w:tabs>
            <w:rPr/>
          </w:pPr>
          <w:hyperlink w:anchor="__RefHeading___Toc2172270_3224264995">
            <w:r>
              <w:rPr>
                <w:webHidden/>
                <w:rStyle w:val="IndexLink"/>
                <w:rtl w:val="true"/>
              </w:rPr>
              <w:t>بيان آثار ذكرخدا و آرامش و اطمينان قلبي با ذكر خدا</w:t>
            </w:r>
            <w:r>
              <w:rPr>
                <w:rStyle w:val="IndexLink"/>
                <w:rtl w:val="true"/>
              </w:rPr>
              <w:tab/>
            </w:r>
            <w:r>
              <w:rPr>
                <w:rStyle w:val="IndexLink"/>
              </w:rPr>
              <w:t>185</w:t>
            </w:r>
          </w:hyperlink>
        </w:p>
        <w:p>
          <w:pPr>
            <w:pStyle w:val="Contents3"/>
            <w:tabs>
              <w:tab w:val="clear" w:pos="8459"/>
              <w:tab w:val="right" w:pos="9026" w:leader="dot"/>
            </w:tabs>
            <w:rPr/>
          </w:pPr>
          <w:hyperlink w:anchor="__RefHeading___Toc2172272_3224264995">
            <w:r>
              <w:rPr>
                <w:webHidden/>
                <w:rStyle w:val="IndexLink"/>
                <w:rtl w:val="true"/>
              </w:rPr>
              <w:t xml:space="preserve">هدف آيه </w:t>
            </w:r>
            <w:r>
              <w:rPr>
                <w:rStyle w:val="IndexLink"/>
              </w:rPr>
              <w:t>36</w:t>
            </w:r>
            <w:r>
              <w:rPr>
                <w:rStyle w:val="IndexLink"/>
                <w:rtl w:val="true"/>
              </w:rPr>
              <w:t xml:space="preserve"> </w:t>
            </w:r>
            <w:r>
              <w:rPr>
                <w:rStyle w:val="IndexLink"/>
                <w:rtl w:val="true"/>
              </w:rPr>
              <w:t xml:space="preserve">تا </w:t>
            </w:r>
            <w:r>
              <w:rPr>
                <w:rStyle w:val="IndexLink"/>
              </w:rPr>
              <w:t>42</w:t>
            </w:r>
            <w:r>
              <w:rPr>
                <w:rStyle w:val="IndexLink"/>
                <w:rtl w:val="true"/>
              </w:rPr>
              <w:t xml:space="preserve"> </w:t>
            </w:r>
            <w:r>
              <w:rPr>
                <w:rStyle w:val="IndexLink"/>
                <w:rtl w:val="true"/>
              </w:rPr>
              <w:t>سوره رعد</w:t>
            </w:r>
            <w:r>
              <w:rPr>
                <w:rStyle w:val="IndexLink"/>
                <w:rtl w:val="true"/>
              </w:rPr>
              <w:tab/>
            </w:r>
            <w:r>
              <w:rPr>
                <w:rStyle w:val="IndexLink"/>
              </w:rPr>
              <w:t>186</w:t>
            </w:r>
          </w:hyperlink>
        </w:p>
        <w:p>
          <w:pPr>
            <w:pStyle w:val="Contents3"/>
            <w:tabs>
              <w:tab w:val="clear" w:pos="8459"/>
              <w:tab w:val="right" w:pos="9026" w:leader="dot"/>
            </w:tabs>
            <w:rPr/>
          </w:pPr>
          <w:hyperlink w:anchor="__RefHeading___Toc2172274_3224264995">
            <w:r>
              <w:rPr>
                <w:webHidden/>
                <w:rStyle w:val="IndexLink"/>
                <w:rtl w:val="true"/>
              </w:rPr>
              <w:t>رد درخواست كفار براي ارائه معجزه تازه از طرف رسول الله</w:t>
            </w:r>
            <w:r>
              <w:rPr>
                <w:rStyle w:val="IndexLink"/>
                <w:rtl w:val="true"/>
              </w:rPr>
              <w:t>«</w:t>
            </w:r>
            <w:r>
              <w:rPr>
                <w:rStyle w:val="IndexLink"/>
                <w:rtl w:val="true"/>
              </w:rPr>
              <w:t>ص</w:t>
            </w:r>
            <w:r>
              <w:rPr>
                <w:rStyle w:val="IndexLink"/>
                <w:rtl w:val="true"/>
              </w:rPr>
              <w:t>»</w:t>
              <w:tab/>
            </w:r>
            <w:r>
              <w:rPr>
                <w:rStyle w:val="IndexLink"/>
              </w:rPr>
              <w:t>186</w:t>
            </w:r>
          </w:hyperlink>
        </w:p>
        <w:p>
          <w:pPr>
            <w:pStyle w:val="Contents3"/>
            <w:tabs>
              <w:tab w:val="clear" w:pos="8459"/>
              <w:tab w:val="right" w:pos="9026" w:leader="dot"/>
            </w:tabs>
            <w:rPr/>
          </w:pPr>
          <w:hyperlink w:anchor="__RefHeading___Toc2172276_3224264995">
            <w:r>
              <w:rPr>
                <w:webHidden/>
                <w:rStyle w:val="IndexLink"/>
                <w:rtl w:val="true"/>
              </w:rPr>
              <w:t xml:space="preserve">هدف آيه </w:t>
            </w:r>
            <w:r>
              <w:rPr>
                <w:rStyle w:val="IndexLink"/>
              </w:rPr>
              <w:t>43</w:t>
            </w:r>
            <w:r>
              <w:rPr>
                <w:rStyle w:val="IndexLink"/>
                <w:rtl w:val="true"/>
              </w:rPr>
              <w:t xml:space="preserve"> </w:t>
            </w:r>
            <w:r>
              <w:rPr>
                <w:rStyle w:val="IndexLink"/>
                <w:rtl w:val="true"/>
              </w:rPr>
              <w:t>سوره رعد</w:t>
            </w:r>
            <w:r>
              <w:rPr>
                <w:rStyle w:val="IndexLink"/>
                <w:rtl w:val="true"/>
              </w:rPr>
              <w:tab/>
            </w:r>
            <w:r>
              <w:rPr>
                <w:rStyle w:val="IndexLink"/>
              </w:rPr>
              <w:t>186</w:t>
            </w:r>
          </w:hyperlink>
        </w:p>
        <w:p>
          <w:pPr>
            <w:pStyle w:val="Contents3"/>
            <w:tabs>
              <w:tab w:val="clear" w:pos="8459"/>
              <w:tab w:val="right" w:pos="9026" w:leader="dot"/>
            </w:tabs>
            <w:rPr/>
          </w:pPr>
          <w:hyperlink w:anchor="__RefHeading___Toc2172278_3224264995">
            <w:r>
              <w:rPr>
                <w:webHidden/>
                <w:rStyle w:val="IndexLink"/>
                <w:rtl w:val="true"/>
              </w:rPr>
              <w:t xml:space="preserve">رد اعتراض منكرين رسالت رسول الله </w:t>
            </w:r>
            <w:r>
              <w:rPr>
                <w:rStyle w:val="IndexLink"/>
                <w:rtl w:val="true"/>
              </w:rPr>
              <w:t>(</w:t>
            </w:r>
            <w:r>
              <w:rPr>
                <w:rStyle w:val="IndexLink"/>
                <w:rtl w:val="true"/>
              </w:rPr>
              <w:t>ص</w:t>
            </w:r>
            <w:r>
              <w:rPr>
                <w:rStyle w:val="IndexLink"/>
                <w:rtl w:val="true"/>
              </w:rPr>
              <w:t>)</w:t>
              <w:tab/>
            </w:r>
            <w:r>
              <w:rPr>
                <w:rStyle w:val="IndexLink"/>
              </w:rPr>
              <w:t>186</w:t>
            </w:r>
          </w:hyperlink>
        </w:p>
        <w:p>
          <w:pPr>
            <w:pStyle w:val="Contents2"/>
            <w:tabs>
              <w:tab w:val="clear" w:pos="8743"/>
              <w:tab w:val="right" w:pos="9026" w:leader="dot"/>
            </w:tabs>
            <w:rPr/>
          </w:pPr>
          <w:hyperlink w:anchor="__RefHeading___Toc2172280_3224264995">
            <w:r>
              <w:rPr>
                <w:webHidden/>
                <w:rStyle w:val="IndexLink"/>
                <w:rtl w:val="true"/>
              </w:rPr>
              <w:t>بررسي هدف سوره ابراهيم</w:t>
            </w:r>
            <w:r>
              <w:rPr>
                <w:rStyle w:val="IndexLink"/>
                <w:rtl w:val="true"/>
              </w:rPr>
              <w:t>(</w:t>
            </w:r>
            <w:r>
              <w:rPr>
                <w:rStyle w:val="IndexLink"/>
                <w:rtl w:val="true"/>
              </w:rPr>
              <w:t>ع</w:t>
            </w:r>
            <w:r>
              <w:rPr>
                <w:rStyle w:val="IndexLink"/>
                <w:rtl w:val="true"/>
              </w:rPr>
              <w:t xml:space="preserve">) </w:t>
            </w:r>
            <w:r>
              <w:rPr>
                <w:rStyle w:val="IndexLink"/>
                <w:rtl w:val="true"/>
              </w:rPr>
              <w:t>تا سوره ناس</w:t>
            </w:r>
            <w:r>
              <w:rPr>
                <w:rStyle w:val="IndexLink"/>
                <w:rtl w:val="true"/>
              </w:rPr>
              <w:tab/>
            </w:r>
            <w:r>
              <w:rPr>
                <w:rStyle w:val="IndexLink"/>
              </w:rPr>
              <w:t>186</w:t>
            </w:r>
          </w:hyperlink>
        </w:p>
        <w:p>
          <w:pPr>
            <w:pStyle w:val="Contents3"/>
            <w:tabs>
              <w:tab w:val="clear" w:pos="8459"/>
              <w:tab w:val="right" w:pos="9026" w:leader="dot"/>
            </w:tabs>
            <w:rPr/>
          </w:pPr>
          <w:hyperlink w:anchor="__RefHeading___Toc2172282_3224264995">
            <w:r>
              <w:rPr>
                <w:webHidden/>
                <w:rStyle w:val="IndexLink"/>
                <w:rtl w:val="true"/>
              </w:rPr>
              <w:t>هدف و فلسفه نزول سوره ابراهيم</w:t>
            </w:r>
            <w:r>
              <w:rPr>
                <w:rStyle w:val="IndexLink"/>
                <w:rtl w:val="true"/>
              </w:rPr>
              <w:tab/>
            </w:r>
            <w:r>
              <w:rPr>
                <w:rStyle w:val="IndexLink"/>
              </w:rPr>
              <w:t>186</w:t>
            </w:r>
          </w:hyperlink>
        </w:p>
        <w:p>
          <w:pPr>
            <w:pStyle w:val="Contents3"/>
            <w:tabs>
              <w:tab w:val="clear" w:pos="8459"/>
              <w:tab w:val="right" w:pos="9026" w:leader="dot"/>
            </w:tabs>
            <w:rPr/>
          </w:pPr>
          <w:hyperlink w:anchor="__RefHeading___Toc2172284_3224264995">
            <w:r>
              <w:rPr>
                <w:webHidden/>
                <w:rStyle w:val="IndexLink"/>
                <w:rtl w:val="true"/>
              </w:rPr>
              <w:t xml:space="preserve">بيان اوصاف قرآن كريم به عنوان معجزه و نشانه رسالت رسول الله </w:t>
            </w:r>
            <w:r>
              <w:rPr>
                <w:rStyle w:val="IndexLink"/>
                <w:rtl w:val="true"/>
              </w:rPr>
              <w:t>«</w:t>
            </w:r>
            <w:r>
              <w:rPr>
                <w:rStyle w:val="IndexLink"/>
                <w:rtl w:val="true"/>
              </w:rPr>
              <w:t>ص</w:t>
            </w:r>
            <w:r>
              <w:rPr>
                <w:rStyle w:val="IndexLink"/>
                <w:rtl w:val="true"/>
              </w:rPr>
              <w:t>»</w:t>
              <w:tab/>
            </w:r>
            <w:r>
              <w:rPr>
                <w:rStyle w:val="IndexLink"/>
              </w:rPr>
              <w:t>187</w:t>
            </w:r>
          </w:hyperlink>
        </w:p>
        <w:p>
          <w:pPr>
            <w:pStyle w:val="Contents3"/>
            <w:tabs>
              <w:tab w:val="clear" w:pos="8459"/>
              <w:tab w:val="right" w:pos="9026" w:leader="dot"/>
            </w:tabs>
            <w:rPr/>
          </w:pPr>
          <w:hyperlink w:anchor="__RefHeading___Toc2172286_3224264995">
            <w:r>
              <w:rPr>
                <w:webHidden/>
                <w:rStyle w:val="IndexLink"/>
                <w:rtl w:val="true"/>
              </w:rPr>
              <w:t xml:space="preserve">هدف آيه </w:t>
            </w:r>
            <w:r>
              <w:rPr>
                <w:rStyle w:val="IndexLink"/>
              </w:rPr>
              <w:t>6</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سوره ابراهيم</w:t>
            </w:r>
            <w:r>
              <w:rPr>
                <w:rStyle w:val="IndexLink"/>
                <w:rtl w:val="true"/>
              </w:rPr>
              <w:tab/>
            </w:r>
            <w:r>
              <w:rPr>
                <w:rStyle w:val="IndexLink"/>
              </w:rPr>
              <w:t>187</w:t>
            </w:r>
          </w:hyperlink>
        </w:p>
        <w:p>
          <w:pPr>
            <w:pStyle w:val="Contents3"/>
            <w:tabs>
              <w:tab w:val="clear" w:pos="8459"/>
              <w:tab w:val="right" w:pos="9026" w:leader="dot"/>
            </w:tabs>
            <w:rPr/>
          </w:pPr>
          <w:hyperlink w:anchor="__RefHeading___Toc2172288_3224264995">
            <w:r>
              <w:rPr>
                <w:webHidden/>
                <w:rStyle w:val="IndexLink"/>
                <w:rtl w:val="true"/>
              </w:rPr>
              <w:t>ذكر ايام الله</w:t>
            </w:r>
            <w:r>
              <w:rPr>
                <w:rStyle w:val="IndexLink"/>
                <w:rtl w:val="true"/>
              </w:rPr>
              <w:t xml:space="preserve">: </w:t>
            </w:r>
            <w:r>
              <w:rPr>
                <w:rStyle w:val="IndexLink"/>
                <w:rtl w:val="true"/>
              </w:rPr>
              <w:t>روزها و مواقف نزول نعمت ها و نقمت ها</w:t>
            </w:r>
            <w:r>
              <w:rPr>
                <w:rStyle w:val="IndexLink"/>
                <w:rtl w:val="true"/>
              </w:rPr>
              <w:tab/>
            </w:r>
            <w:r>
              <w:rPr>
                <w:rStyle w:val="IndexLink"/>
              </w:rPr>
              <w:t>188</w:t>
            </w:r>
          </w:hyperlink>
        </w:p>
        <w:p>
          <w:pPr>
            <w:pStyle w:val="Contents3"/>
            <w:tabs>
              <w:tab w:val="clear" w:pos="8459"/>
              <w:tab w:val="right" w:pos="9026" w:leader="dot"/>
            </w:tabs>
            <w:rPr/>
          </w:pPr>
          <w:hyperlink w:anchor="__RefHeading___Toc2172290_3224264995">
            <w:r>
              <w:rPr>
                <w:webHidden/>
                <w:rStyle w:val="IndexLink"/>
                <w:rtl w:val="true"/>
              </w:rPr>
              <w:t xml:space="preserve">هدف آيه </w:t>
            </w:r>
            <w:r>
              <w:rPr>
                <w:rStyle w:val="IndexLink"/>
              </w:rPr>
              <w:t>19</w:t>
            </w:r>
            <w:r>
              <w:rPr>
                <w:rStyle w:val="IndexLink"/>
                <w:rtl w:val="true"/>
              </w:rPr>
              <w:t xml:space="preserve"> </w:t>
            </w:r>
            <w:r>
              <w:rPr>
                <w:rStyle w:val="IndexLink"/>
                <w:rtl w:val="true"/>
              </w:rPr>
              <w:t xml:space="preserve">تا </w:t>
            </w:r>
            <w:r>
              <w:rPr>
                <w:rStyle w:val="IndexLink"/>
              </w:rPr>
              <w:t>34</w:t>
            </w:r>
            <w:r>
              <w:rPr>
                <w:rStyle w:val="IndexLink"/>
                <w:rtl w:val="true"/>
              </w:rPr>
              <w:t xml:space="preserve"> </w:t>
            </w:r>
            <w:r>
              <w:rPr>
                <w:rStyle w:val="IndexLink"/>
                <w:rtl w:val="true"/>
              </w:rPr>
              <w:t>سوره ابراهيم</w:t>
            </w:r>
            <w:r>
              <w:rPr>
                <w:rStyle w:val="IndexLink"/>
                <w:rtl w:val="true"/>
              </w:rPr>
              <w:tab/>
            </w:r>
            <w:r>
              <w:rPr>
                <w:rStyle w:val="IndexLink"/>
              </w:rPr>
              <w:t>188</w:t>
            </w:r>
          </w:hyperlink>
        </w:p>
        <w:p>
          <w:pPr>
            <w:pStyle w:val="Contents3"/>
            <w:tabs>
              <w:tab w:val="clear" w:pos="8459"/>
              <w:tab w:val="right" w:pos="9026" w:leader="dot"/>
            </w:tabs>
            <w:rPr/>
          </w:pPr>
          <w:hyperlink w:anchor="__RefHeading___Toc2172292_3224264995">
            <w:r>
              <w:rPr>
                <w:webHidden/>
                <w:rStyle w:val="IndexLink"/>
                <w:rtl w:val="true"/>
              </w:rPr>
              <w:t>بيان وجود حق در اساس عالم و رستگاري سالكان راه حق</w:t>
            </w:r>
            <w:r>
              <w:rPr>
                <w:rStyle w:val="IndexLink"/>
                <w:rtl w:val="true"/>
              </w:rPr>
              <w:tab/>
            </w:r>
            <w:r>
              <w:rPr>
                <w:rStyle w:val="IndexLink"/>
              </w:rPr>
              <w:t>188</w:t>
            </w:r>
          </w:hyperlink>
        </w:p>
        <w:p>
          <w:pPr>
            <w:pStyle w:val="Contents3"/>
            <w:tabs>
              <w:tab w:val="clear" w:pos="8459"/>
              <w:tab w:val="right" w:pos="9026" w:leader="dot"/>
            </w:tabs>
            <w:rPr/>
          </w:pPr>
          <w:hyperlink w:anchor="__RefHeading___Toc2172294_3224264995">
            <w:r>
              <w:rPr>
                <w:webHidden/>
                <w:rStyle w:val="IndexLink"/>
                <w:rtl w:val="true"/>
              </w:rPr>
              <w:t xml:space="preserve">هدف آيه </w:t>
            </w:r>
            <w:r>
              <w:rPr>
                <w:rStyle w:val="IndexLink"/>
              </w:rPr>
              <w:t>35</w:t>
            </w:r>
            <w:r>
              <w:rPr>
                <w:rStyle w:val="IndexLink"/>
                <w:rtl w:val="true"/>
              </w:rPr>
              <w:t xml:space="preserve"> </w:t>
            </w:r>
            <w:r>
              <w:rPr>
                <w:rStyle w:val="IndexLink"/>
                <w:rtl w:val="true"/>
              </w:rPr>
              <w:t xml:space="preserve">تا </w:t>
            </w:r>
            <w:r>
              <w:rPr>
                <w:rStyle w:val="IndexLink"/>
              </w:rPr>
              <w:t>41</w:t>
            </w:r>
            <w:r>
              <w:rPr>
                <w:rStyle w:val="IndexLink"/>
                <w:rtl w:val="true"/>
              </w:rPr>
              <w:t xml:space="preserve"> </w:t>
            </w:r>
            <w:r>
              <w:rPr>
                <w:rStyle w:val="IndexLink"/>
                <w:rtl w:val="true"/>
              </w:rPr>
              <w:t>سوره ابراهيم</w:t>
            </w:r>
            <w:r>
              <w:rPr>
                <w:rStyle w:val="IndexLink"/>
                <w:rtl w:val="true"/>
              </w:rPr>
              <w:tab/>
            </w:r>
            <w:r>
              <w:rPr>
                <w:rStyle w:val="IndexLink"/>
              </w:rPr>
              <w:t>189</w:t>
            </w:r>
          </w:hyperlink>
        </w:p>
        <w:p>
          <w:pPr>
            <w:pStyle w:val="Contents3"/>
            <w:tabs>
              <w:tab w:val="clear" w:pos="8459"/>
              <w:tab w:val="right" w:pos="9026" w:leader="dot"/>
            </w:tabs>
            <w:rPr/>
          </w:pPr>
          <w:hyperlink w:anchor="__RefHeading___Toc2172296_3224264995">
            <w:r>
              <w:rPr>
                <w:webHidden/>
                <w:rStyle w:val="IndexLink"/>
                <w:rtl w:val="true"/>
              </w:rPr>
              <w:t>بيان دعاي ابراهيم براي سرزمين و اهل مكه</w:t>
            </w:r>
            <w:r>
              <w:rPr>
                <w:rStyle w:val="IndexLink"/>
                <w:rtl w:val="true"/>
              </w:rPr>
              <w:tab/>
            </w:r>
            <w:r>
              <w:rPr>
                <w:rStyle w:val="IndexLink"/>
              </w:rPr>
              <w:t>189</w:t>
            </w:r>
          </w:hyperlink>
        </w:p>
        <w:p>
          <w:pPr>
            <w:pStyle w:val="Contents3"/>
            <w:tabs>
              <w:tab w:val="clear" w:pos="8459"/>
              <w:tab w:val="right" w:pos="9026" w:leader="dot"/>
            </w:tabs>
            <w:rPr/>
          </w:pPr>
          <w:hyperlink w:anchor="__RefHeading___Toc2172298_3224264995">
            <w:r>
              <w:rPr>
                <w:webHidden/>
                <w:rStyle w:val="IndexLink"/>
                <w:rtl w:val="true"/>
              </w:rPr>
              <w:t xml:space="preserve">هدف آيه </w:t>
            </w:r>
            <w:r>
              <w:rPr>
                <w:rStyle w:val="IndexLink"/>
              </w:rPr>
              <w:t>42</w:t>
            </w:r>
            <w:r>
              <w:rPr>
                <w:rStyle w:val="IndexLink"/>
                <w:rtl w:val="true"/>
              </w:rPr>
              <w:t xml:space="preserve"> </w:t>
            </w:r>
            <w:r>
              <w:rPr>
                <w:rStyle w:val="IndexLink"/>
                <w:rtl w:val="true"/>
              </w:rPr>
              <w:t xml:space="preserve">تا </w:t>
            </w:r>
            <w:r>
              <w:rPr>
                <w:rStyle w:val="IndexLink"/>
              </w:rPr>
              <w:t>52</w:t>
            </w:r>
            <w:r>
              <w:rPr>
                <w:rStyle w:val="IndexLink"/>
                <w:rtl w:val="true"/>
              </w:rPr>
              <w:t xml:space="preserve"> </w:t>
            </w:r>
            <w:r>
              <w:rPr>
                <w:rStyle w:val="IndexLink"/>
                <w:rtl w:val="true"/>
              </w:rPr>
              <w:t>سوره ابراهيم</w:t>
            </w:r>
            <w:r>
              <w:rPr>
                <w:rStyle w:val="IndexLink"/>
                <w:rtl w:val="true"/>
              </w:rPr>
              <w:tab/>
            </w:r>
            <w:r>
              <w:rPr>
                <w:rStyle w:val="IndexLink"/>
              </w:rPr>
              <w:t>189</w:t>
            </w:r>
          </w:hyperlink>
        </w:p>
        <w:p>
          <w:pPr>
            <w:pStyle w:val="Contents3"/>
            <w:tabs>
              <w:tab w:val="clear" w:pos="8459"/>
              <w:tab w:val="right" w:pos="9026" w:leader="dot"/>
            </w:tabs>
            <w:rPr/>
          </w:pPr>
          <w:hyperlink w:anchor="__RefHeading___Toc2172300_3224264995">
            <w:r>
              <w:rPr>
                <w:webHidden/>
                <w:rStyle w:val="IndexLink"/>
                <w:rtl w:val="true"/>
              </w:rPr>
              <w:t>بيان غافل نبودن خدا از ظالمان</w:t>
            </w:r>
            <w:r>
              <w:rPr>
                <w:rStyle w:val="IndexLink"/>
                <w:rtl w:val="true"/>
              </w:rPr>
              <w:tab/>
            </w:r>
            <w:r>
              <w:rPr>
                <w:rStyle w:val="IndexLink"/>
              </w:rPr>
              <w:t>189</w:t>
            </w:r>
          </w:hyperlink>
        </w:p>
        <w:p>
          <w:pPr>
            <w:pStyle w:val="Contents3"/>
            <w:tabs>
              <w:tab w:val="clear" w:pos="8459"/>
              <w:tab w:val="right" w:pos="9026" w:leader="dot"/>
            </w:tabs>
            <w:rPr/>
          </w:pPr>
          <w:hyperlink w:anchor="__RefHeading___Toc2172302_3224264995">
            <w:r>
              <w:rPr>
                <w:webHidden/>
                <w:rStyle w:val="IndexLink"/>
                <w:rtl w:val="true"/>
              </w:rPr>
              <w:t>هدف و فلسفه نزول سوره حجر</w:t>
            </w:r>
            <w:r>
              <w:rPr>
                <w:rStyle w:val="IndexLink"/>
                <w:rtl w:val="true"/>
              </w:rPr>
              <w:tab/>
            </w:r>
            <w:r>
              <w:rPr>
                <w:rStyle w:val="IndexLink"/>
              </w:rPr>
              <w:t>190</w:t>
            </w:r>
          </w:hyperlink>
        </w:p>
        <w:p>
          <w:pPr>
            <w:pStyle w:val="Contents3"/>
            <w:tabs>
              <w:tab w:val="clear" w:pos="8459"/>
              <w:tab w:val="right" w:pos="9026" w:leader="dot"/>
            </w:tabs>
            <w:rPr/>
          </w:pPr>
          <w:hyperlink w:anchor="__RefHeading___Toc2172304_3224264995">
            <w:r>
              <w:rPr>
                <w:webHidden/>
                <w:rStyle w:val="IndexLink"/>
                <w:rtl w:val="true"/>
              </w:rPr>
              <w:t>دلداري رسول الله</w:t>
            </w:r>
            <w:r>
              <w:rPr>
                <w:rStyle w:val="IndexLink"/>
                <w:rtl w:val="true"/>
              </w:rPr>
              <w:t>(</w:t>
            </w:r>
            <w:r>
              <w:rPr>
                <w:rStyle w:val="IndexLink"/>
                <w:rtl w:val="true"/>
              </w:rPr>
              <w:t>ص</w:t>
            </w:r>
            <w:r>
              <w:rPr>
                <w:rStyle w:val="IndexLink"/>
                <w:rtl w:val="true"/>
              </w:rPr>
              <w:t xml:space="preserve">) </w:t>
            </w:r>
            <w:r>
              <w:rPr>
                <w:rStyle w:val="IndexLink"/>
                <w:rtl w:val="true"/>
              </w:rPr>
              <w:t>و امر و ثبات و اعراض از مشركين</w:t>
            </w:r>
            <w:r>
              <w:rPr>
                <w:rStyle w:val="IndexLink"/>
                <w:rtl w:val="true"/>
              </w:rPr>
              <w:tab/>
            </w:r>
            <w:r>
              <w:rPr>
                <w:rStyle w:val="IndexLink"/>
              </w:rPr>
              <w:t>190</w:t>
            </w:r>
          </w:hyperlink>
        </w:p>
        <w:p>
          <w:pPr>
            <w:pStyle w:val="Contents3"/>
            <w:tabs>
              <w:tab w:val="clear" w:pos="8459"/>
              <w:tab w:val="right" w:pos="9026" w:leader="dot"/>
            </w:tabs>
            <w:rPr/>
          </w:pPr>
          <w:hyperlink w:anchor="__RefHeading___Toc2172306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15</w:t>
            </w:r>
            <w:r>
              <w:rPr>
                <w:rStyle w:val="IndexLink"/>
                <w:rtl w:val="true"/>
              </w:rPr>
              <w:t xml:space="preserve"> </w:t>
            </w:r>
            <w:r>
              <w:rPr>
                <w:rStyle w:val="IndexLink"/>
                <w:rtl w:val="true"/>
              </w:rPr>
              <w:t>سوره حجر</w:t>
            </w:r>
            <w:r>
              <w:rPr>
                <w:rStyle w:val="IndexLink"/>
                <w:rtl w:val="true"/>
              </w:rPr>
              <w:tab/>
            </w:r>
            <w:r>
              <w:rPr>
                <w:rStyle w:val="IndexLink"/>
              </w:rPr>
              <w:t>191</w:t>
            </w:r>
          </w:hyperlink>
        </w:p>
        <w:p>
          <w:pPr>
            <w:pStyle w:val="Contents3"/>
            <w:tabs>
              <w:tab w:val="clear" w:pos="8459"/>
              <w:tab w:val="right" w:pos="9026" w:leader="dot"/>
            </w:tabs>
            <w:rPr/>
          </w:pPr>
          <w:hyperlink w:anchor="__RefHeading___Toc2172308_3224264995">
            <w:r>
              <w:rPr>
                <w:webHidden/>
                <w:rStyle w:val="IndexLink"/>
                <w:rtl w:val="true"/>
              </w:rPr>
              <w:t>بيان سنت هاي جاري بين مجرمين و اقوام فاسد</w:t>
            </w:r>
            <w:r>
              <w:rPr>
                <w:rStyle w:val="IndexLink"/>
                <w:rtl w:val="true"/>
              </w:rPr>
              <w:tab/>
            </w:r>
            <w:r>
              <w:rPr>
                <w:rStyle w:val="IndexLink"/>
              </w:rPr>
              <w:t>191</w:t>
            </w:r>
          </w:hyperlink>
        </w:p>
        <w:p>
          <w:pPr>
            <w:pStyle w:val="Contents3"/>
            <w:tabs>
              <w:tab w:val="clear" w:pos="8459"/>
              <w:tab w:val="right" w:pos="9026" w:leader="dot"/>
            </w:tabs>
            <w:rPr/>
          </w:pPr>
          <w:hyperlink w:anchor="__RefHeading___Toc2172310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25</w:t>
            </w:r>
            <w:r>
              <w:rPr>
                <w:rStyle w:val="IndexLink"/>
                <w:rtl w:val="true"/>
              </w:rPr>
              <w:t xml:space="preserve"> </w:t>
            </w:r>
            <w:r>
              <w:rPr>
                <w:rStyle w:val="IndexLink"/>
                <w:rtl w:val="true"/>
              </w:rPr>
              <w:t>سوره حجر</w:t>
            </w:r>
            <w:r>
              <w:rPr>
                <w:rStyle w:val="IndexLink"/>
                <w:rtl w:val="true"/>
              </w:rPr>
              <w:tab/>
            </w:r>
            <w:r>
              <w:rPr>
                <w:rStyle w:val="IndexLink"/>
              </w:rPr>
              <w:t>191</w:t>
            </w:r>
          </w:hyperlink>
        </w:p>
        <w:p>
          <w:pPr>
            <w:pStyle w:val="Contents3"/>
            <w:tabs>
              <w:tab w:val="clear" w:pos="8459"/>
              <w:tab w:val="right" w:pos="9026" w:leader="dot"/>
            </w:tabs>
            <w:rPr/>
          </w:pPr>
          <w:hyperlink w:anchor="__RefHeading___Toc2172312_3224264995">
            <w:r>
              <w:rPr>
                <w:webHidden/>
                <w:rStyle w:val="IndexLink"/>
                <w:rtl w:val="true"/>
              </w:rPr>
              <w:t>بيان معارف حقيقي و اسرار الهي در آسمانها و زمين و خزاين اشياء</w:t>
            </w:r>
            <w:r>
              <w:rPr>
                <w:rStyle w:val="IndexLink"/>
                <w:rtl w:val="true"/>
              </w:rPr>
              <w:tab/>
            </w:r>
            <w:r>
              <w:rPr>
                <w:rStyle w:val="IndexLink"/>
              </w:rPr>
              <w:t>191</w:t>
            </w:r>
          </w:hyperlink>
        </w:p>
        <w:p>
          <w:pPr>
            <w:pStyle w:val="Contents3"/>
            <w:tabs>
              <w:tab w:val="clear" w:pos="8459"/>
              <w:tab w:val="right" w:pos="9026" w:leader="dot"/>
            </w:tabs>
            <w:rPr/>
          </w:pPr>
          <w:hyperlink w:anchor="__RefHeading___Toc2172314_3224264995">
            <w:r>
              <w:rPr>
                <w:webHidden/>
                <w:rStyle w:val="IndexLink"/>
                <w:rtl w:val="true"/>
              </w:rPr>
              <w:t xml:space="preserve">هدف آيه </w:t>
            </w:r>
            <w:r>
              <w:rPr>
                <w:rStyle w:val="IndexLink"/>
              </w:rPr>
              <w:t>26</w:t>
            </w:r>
            <w:r>
              <w:rPr>
                <w:rStyle w:val="IndexLink"/>
                <w:rtl w:val="true"/>
              </w:rPr>
              <w:t xml:space="preserve"> </w:t>
            </w:r>
            <w:r>
              <w:rPr>
                <w:rStyle w:val="IndexLink"/>
                <w:rtl w:val="true"/>
              </w:rPr>
              <w:t xml:space="preserve">تا </w:t>
            </w:r>
            <w:r>
              <w:rPr>
                <w:rStyle w:val="IndexLink"/>
              </w:rPr>
              <w:t>48</w:t>
            </w:r>
            <w:r>
              <w:rPr>
                <w:rStyle w:val="IndexLink"/>
                <w:rtl w:val="true"/>
              </w:rPr>
              <w:t xml:space="preserve"> </w:t>
            </w:r>
            <w:r>
              <w:rPr>
                <w:rStyle w:val="IndexLink"/>
                <w:rtl w:val="true"/>
              </w:rPr>
              <w:t>سوره حجر</w:t>
            </w:r>
            <w:r>
              <w:rPr>
                <w:rStyle w:val="IndexLink"/>
                <w:rtl w:val="true"/>
              </w:rPr>
              <w:tab/>
            </w:r>
            <w:r>
              <w:rPr>
                <w:rStyle w:val="IndexLink"/>
              </w:rPr>
              <w:t>192</w:t>
            </w:r>
          </w:hyperlink>
        </w:p>
        <w:p>
          <w:pPr>
            <w:pStyle w:val="Contents3"/>
            <w:tabs>
              <w:tab w:val="clear" w:pos="8459"/>
              <w:tab w:val="right" w:pos="9026" w:leader="dot"/>
            </w:tabs>
            <w:rPr/>
          </w:pPr>
          <w:hyperlink w:anchor="__RefHeading___Toc2172316_3224264995">
            <w:r>
              <w:rPr>
                <w:webHidden/>
                <w:rStyle w:val="IndexLink"/>
                <w:rtl w:val="true"/>
              </w:rPr>
              <w:t>بيان قضاء الهي در خلقت اوليه و سعادت و تيره بختي انسانها</w:t>
            </w:r>
            <w:r>
              <w:rPr>
                <w:rStyle w:val="IndexLink"/>
                <w:rtl w:val="true"/>
              </w:rPr>
              <w:tab/>
            </w:r>
            <w:r>
              <w:rPr>
                <w:rStyle w:val="IndexLink"/>
              </w:rPr>
              <w:t>192</w:t>
            </w:r>
          </w:hyperlink>
        </w:p>
        <w:p>
          <w:pPr>
            <w:pStyle w:val="Contents3"/>
            <w:tabs>
              <w:tab w:val="clear" w:pos="8459"/>
              <w:tab w:val="right" w:pos="9026" w:leader="dot"/>
            </w:tabs>
            <w:rPr/>
          </w:pPr>
          <w:hyperlink w:anchor="__RefHeading___Toc2172318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84</w:t>
            </w:r>
            <w:r>
              <w:rPr>
                <w:rStyle w:val="IndexLink"/>
                <w:rtl w:val="true"/>
              </w:rPr>
              <w:t xml:space="preserve"> </w:t>
            </w:r>
            <w:r>
              <w:rPr>
                <w:rStyle w:val="IndexLink"/>
                <w:rtl w:val="true"/>
              </w:rPr>
              <w:t>سوره حجر</w:t>
            </w:r>
            <w:r>
              <w:rPr>
                <w:rStyle w:val="IndexLink"/>
                <w:rtl w:val="true"/>
              </w:rPr>
              <w:tab/>
            </w:r>
            <w:r>
              <w:rPr>
                <w:rStyle w:val="IndexLink"/>
              </w:rPr>
              <w:t>192</w:t>
            </w:r>
          </w:hyperlink>
        </w:p>
        <w:p>
          <w:pPr>
            <w:pStyle w:val="Contents3"/>
            <w:tabs>
              <w:tab w:val="clear" w:pos="8459"/>
              <w:tab w:val="right" w:pos="9026" w:leader="dot"/>
            </w:tabs>
            <w:rPr/>
          </w:pPr>
          <w:hyperlink w:anchor="__RefHeading___Toc2172320_3224264995">
            <w:r>
              <w:rPr>
                <w:webHidden/>
                <w:rStyle w:val="IndexLink"/>
                <w:rtl w:val="true"/>
              </w:rPr>
              <w:t>بيان نمونه هائي از بشارت و انذار الهي و سرانجام جوامع فاسد</w:t>
            </w:r>
            <w:r>
              <w:rPr>
                <w:rStyle w:val="IndexLink"/>
                <w:rtl w:val="true"/>
              </w:rPr>
              <w:tab/>
            </w:r>
            <w:r>
              <w:rPr>
                <w:rStyle w:val="IndexLink"/>
              </w:rPr>
              <w:t>192</w:t>
            </w:r>
          </w:hyperlink>
        </w:p>
        <w:p>
          <w:pPr>
            <w:pStyle w:val="Contents3"/>
            <w:tabs>
              <w:tab w:val="clear" w:pos="8459"/>
              <w:tab w:val="right" w:pos="9026" w:leader="dot"/>
            </w:tabs>
            <w:rPr/>
          </w:pPr>
          <w:hyperlink w:anchor="__RefHeading___Toc2172322_3224264995">
            <w:r>
              <w:rPr>
                <w:webHidden/>
                <w:rStyle w:val="IndexLink"/>
                <w:rtl w:val="true"/>
              </w:rPr>
              <w:t xml:space="preserve">هدف آيه </w:t>
            </w:r>
            <w:r>
              <w:rPr>
                <w:rStyle w:val="IndexLink"/>
              </w:rPr>
              <w:t>85</w:t>
            </w:r>
            <w:r>
              <w:rPr>
                <w:rStyle w:val="IndexLink"/>
                <w:rtl w:val="true"/>
              </w:rPr>
              <w:t xml:space="preserve"> </w:t>
            </w:r>
            <w:r>
              <w:rPr>
                <w:rStyle w:val="IndexLink"/>
                <w:rtl w:val="true"/>
              </w:rPr>
              <w:t xml:space="preserve">تا </w:t>
            </w:r>
            <w:r>
              <w:rPr>
                <w:rStyle w:val="IndexLink"/>
              </w:rPr>
              <w:t>99</w:t>
            </w:r>
            <w:r>
              <w:rPr>
                <w:rStyle w:val="IndexLink"/>
                <w:rtl w:val="true"/>
              </w:rPr>
              <w:t xml:space="preserve"> </w:t>
            </w:r>
            <w:r>
              <w:rPr>
                <w:rStyle w:val="IndexLink"/>
                <w:rtl w:val="true"/>
              </w:rPr>
              <w:t>سوره حجر</w:t>
            </w:r>
            <w:r>
              <w:rPr>
                <w:rStyle w:val="IndexLink"/>
                <w:rtl w:val="true"/>
              </w:rPr>
              <w:tab/>
            </w:r>
            <w:r>
              <w:rPr>
                <w:rStyle w:val="IndexLink"/>
              </w:rPr>
              <w:t>192</w:t>
            </w:r>
          </w:hyperlink>
        </w:p>
        <w:p>
          <w:pPr>
            <w:pStyle w:val="Contents3"/>
            <w:tabs>
              <w:tab w:val="clear" w:pos="8459"/>
              <w:tab w:val="right" w:pos="9026" w:leader="dot"/>
            </w:tabs>
            <w:rPr/>
          </w:pPr>
          <w:hyperlink w:anchor="__RefHeading___Toc2172324_3224264995">
            <w:r>
              <w:rPr>
                <w:webHidden/>
                <w:rStyle w:val="IndexLink"/>
                <w:rtl w:val="true"/>
              </w:rPr>
              <w:t>دستوري براي رسول الله جهت انجام وظايف عبادي و اعراض از مشركين</w:t>
            </w:r>
            <w:r>
              <w:rPr>
                <w:rStyle w:val="IndexLink"/>
                <w:rtl w:val="true"/>
              </w:rPr>
              <w:tab/>
            </w:r>
            <w:r>
              <w:rPr>
                <w:rStyle w:val="IndexLink"/>
              </w:rPr>
              <w:t>192</w:t>
            </w:r>
          </w:hyperlink>
        </w:p>
        <w:p>
          <w:pPr>
            <w:pStyle w:val="Contents3"/>
            <w:tabs>
              <w:tab w:val="clear" w:pos="8459"/>
              <w:tab w:val="right" w:pos="9026" w:leader="dot"/>
            </w:tabs>
            <w:rPr/>
          </w:pPr>
          <w:hyperlink w:anchor="__RefHeading___Toc2172326_3224264995">
            <w:r>
              <w:rPr>
                <w:webHidden/>
                <w:rStyle w:val="IndexLink"/>
                <w:rtl w:val="true"/>
              </w:rPr>
              <w:t>هدف و فلسفه نزول سوره نحل</w:t>
            </w:r>
            <w:r>
              <w:rPr>
                <w:rStyle w:val="IndexLink"/>
                <w:rtl w:val="true"/>
              </w:rPr>
              <w:tab/>
            </w:r>
            <w:r>
              <w:rPr>
                <w:rStyle w:val="IndexLink"/>
              </w:rPr>
              <w:t>193</w:t>
            </w:r>
          </w:hyperlink>
        </w:p>
        <w:p>
          <w:pPr>
            <w:pStyle w:val="Contents3"/>
            <w:tabs>
              <w:tab w:val="clear" w:pos="8459"/>
              <w:tab w:val="right" w:pos="9026" w:leader="dot"/>
            </w:tabs>
            <w:rPr/>
          </w:pPr>
          <w:hyperlink w:anchor="__RefHeading___Toc2172328_3224264995">
            <w:r>
              <w:rPr>
                <w:webHidden/>
                <w:rStyle w:val="IndexLink"/>
                <w:rtl w:val="true"/>
              </w:rPr>
              <w:t>بيان غلبه دين حق بر كفار و انحصاري بودن تشريع دين</w:t>
            </w:r>
            <w:r>
              <w:rPr>
                <w:rStyle w:val="IndexLink"/>
                <w:rtl w:val="true"/>
              </w:rPr>
              <w:tab/>
            </w:r>
            <w:r>
              <w:rPr>
                <w:rStyle w:val="IndexLink"/>
              </w:rPr>
              <w:t>193</w:t>
            </w:r>
          </w:hyperlink>
        </w:p>
        <w:p>
          <w:pPr>
            <w:pStyle w:val="Contents3"/>
            <w:tabs>
              <w:tab w:val="clear" w:pos="8459"/>
              <w:tab w:val="right" w:pos="9026" w:leader="dot"/>
            </w:tabs>
            <w:rPr/>
          </w:pPr>
          <w:hyperlink w:anchor="__RefHeading___Toc2172330_3224264995">
            <w:r>
              <w:rPr>
                <w:webHidden/>
                <w:rStyle w:val="IndexLink"/>
                <w:rtl w:val="true"/>
              </w:rPr>
              <w:t>و بيان شرح هجرت رسول الله</w:t>
            </w:r>
            <w:r>
              <w:rPr>
                <w:rStyle w:val="IndexLink"/>
                <w:rtl w:val="true"/>
              </w:rPr>
              <w:t>«</w:t>
            </w:r>
            <w:r>
              <w:rPr>
                <w:rStyle w:val="IndexLink"/>
                <w:rtl w:val="true"/>
              </w:rPr>
              <w:t>ص</w:t>
            </w:r>
            <w:r>
              <w:rPr>
                <w:rStyle w:val="IndexLink"/>
                <w:rtl w:val="true"/>
              </w:rPr>
              <w:t xml:space="preserve">» </w:t>
            </w:r>
            <w:r>
              <w:rPr>
                <w:rStyle w:val="IndexLink"/>
                <w:rtl w:val="true"/>
              </w:rPr>
              <w:t>به مدينه</w:t>
            </w:r>
            <w:r>
              <w:rPr>
                <w:rStyle w:val="IndexLink"/>
                <w:rtl w:val="true"/>
              </w:rPr>
              <w:tab/>
            </w:r>
            <w:r>
              <w:rPr>
                <w:rStyle w:val="IndexLink"/>
              </w:rPr>
              <w:t>193</w:t>
            </w:r>
          </w:hyperlink>
        </w:p>
        <w:p>
          <w:pPr>
            <w:pStyle w:val="Contents3"/>
            <w:tabs>
              <w:tab w:val="clear" w:pos="8459"/>
              <w:tab w:val="right" w:pos="9026" w:leader="dot"/>
            </w:tabs>
            <w:rPr/>
          </w:pPr>
          <w:hyperlink w:anchor="__RefHeading___Toc2172332_3224264995">
            <w:r>
              <w:rPr>
                <w:webHidden/>
                <w:rStyle w:val="IndexLink"/>
                <w:rtl w:val="true"/>
              </w:rPr>
              <w:t xml:space="preserve">هدف آيه </w:t>
            </w:r>
            <w:r>
              <w:rPr>
                <w:rStyle w:val="IndexLink"/>
              </w:rPr>
              <w:t>22</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نحل</w:t>
            </w:r>
            <w:r>
              <w:rPr>
                <w:rStyle w:val="IndexLink"/>
                <w:rtl w:val="true"/>
              </w:rPr>
              <w:tab/>
            </w:r>
            <w:r>
              <w:rPr>
                <w:rStyle w:val="IndexLink"/>
              </w:rPr>
              <w:t>194</w:t>
            </w:r>
          </w:hyperlink>
        </w:p>
        <w:p>
          <w:pPr>
            <w:pStyle w:val="Contents3"/>
            <w:tabs>
              <w:tab w:val="clear" w:pos="8459"/>
              <w:tab w:val="right" w:pos="9026" w:leader="dot"/>
            </w:tabs>
            <w:rPr/>
          </w:pPr>
          <w:hyperlink w:anchor="__RefHeading___Toc2172334_3224264995">
            <w:r>
              <w:rPr>
                <w:webHidden/>
                <w:rStyle w:val="IndexLink"/>
                <w:rtl w:val="true"/>
              </w:rPr>
              <w:t>بيان عيوب وصفات بد مشركين ناشي از انكار توحيد</w:t>
            </w:r>
            <w:r>
              <w:rPr>
                <w:rStyle w:val="IndexLink"/>
                <w:rtl w:val="true"/>
              </w:rPr>
              <w:tab/>
            </w:r>
            <w:r>
              <w:rPr>
                <w:rStyle w:val="IndexLink"/>
              </w:rPr>
              <w:t>194</w:t>
            </w:r>
          </w:hyperlink>
        </w:p>
        <w:p>
          <w:pPr>
            <w:pStyle w:val="Contents3"/>
            <w:tabs>
              <w:tab w:val="clear" w:pos="8459"/>
              <w:tab w:val="right" w:pos="9026" w:leader="dot"/>
            </w:tabs>
            <w:rPr/>
          </w:pPr>
          <w:hyperlink w:anchor="__RefHeading___Toc2172336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64</w:t>
            </w:r>
            <w:r>
              <w:rPr>
                <w:rStyle w:val="IndexLink"/>
                <w:rtl w:val="true"/>
              </w:rPr>
              <w:t xml:space="preserve"> </w:t>
            </w:r>
            <w:r>
              <w:rPr>
                <w:rStyle w:val="IndexLink"/>
                <w:rtl w:val="true"/>
              </w:rPr>
              <w:t>سوره نحل</w:t>
            </w:r>
            <w:r>
              <w:rPr>
                <w:rStyle w:val="IndexLink"/>
                <w:rtl w:val="true"/>
              </w:rPr>
              <w:tab/>
            </w:r>
            <w:r>
              <w:rPr>
                <w:rStyle w:val="IndexLink"/>
              </w:rPr>
              <w:t>195</w:t>
            </w:r>
          </w:hyperlink>
        </w:p>
        <w:p>
          <w:pPr>
            <w:pStyle w:val="Contents3"/>
            <w:tabs>
              <w:tab w:val="clear" w:pos="8459"/>
              <w:tab w:val="right" w:pos="9026" w:leader="dot"/>
            </w:tabs>
            <w:rPr/>
          </w:pPr>
          <w:hyperlink w:anchor="__RefHeading___Toc2172338_3224264995">
            <w:r>
              <w:rPr>
                <w:webHidden/>
                <w:rStyle w:val="IndexLink"/>
                <w:rtl w:val="true"/>
              </w:rPr>
              <w:t>بيان هجرت رسول خدا و وعده نيكوي خدا براي مهاجرين در راه خدا</w:t>
            </w:r>
            <w:r>
              <w:rPr>
                <w:rStyle w:val="IndexLink"/>
                <w:rtl w:val="true"/>
              </w:rPr>
              <w:tab/>
            </w:r>
            <w:r>
              <w:rPr>
                <w:rStyle w:val="IndexLink"/>
              </w:rPr>
              <w:t>195</w:t>
            </w:r>
          </w:hyperlink>
        </w:p>
        <w:p>
          <w:pPr>
            <w:pStyle w:val="Contents3"/>
            <w:tabs>
              <w:tab w:val="clear" w:pos="8459"/>
              <w:tab w:val="right" w:pos="9026" w:leader="dot"/>
            </w:tabs>
            <w:rPr/>
          </w:pPr>
          <w:hyperlink w:anchor="__RefHeading___Toc2172340_3224264995">
            <w:r>
              <w:rPr>
                <w:webHidden/>
                <w:rStyle w:val="IndexLink"/>
                <w:rtl w:val="true"/>
              </w:rPr>
              <w:t xml:space="preserve">هدف آيه </w:t>
            </w:r>
            <w:r>
              <w:rPr>
                <w:rStyle w:val="IndexLink"/>
              </w:rPr>
              <w:t>65</w:t>
            </w:r>
            <w:r>
              <w:rPr>
                <w:rStyle w:val="IndexLink"/>
                <w:rtl w:val="true"/>
              </w:rPr>
              <w:t xml:space="preserve"> </w:t>
            </w:r>
            <w:r>
              <w:rPr>
                <w:rStyle w:val="IndexLink"/>
                <w:rtl w:val="true"/>
              </w:rPr>
              <w:t xml:space="preserve">تا </w:t>
            </w:r>
            <w:r>
              <w:rPr>
                <w:rStyle w:val="IndexLink"/>
              </w:rPr>
              <w:t>77</w:t>
            </w:r>
            <w:r>
              <w:rPr>
                <w:rStyle w:val="IndexLink"/>
                <w:rtl w:val="true"/>
              </w:rPr>
              <w:t xml:space="preserve"> </w:t>
            </w:r>
            <w:r>
              <w:rPr>
                <w:rStyle w:val="IndexLink"/>
                <w:rtl w:val="true"/>
              </w:rPr>
              <w:t>سوره نحل</w:t>
            </w:r>
            <w:r>
              <w:rPr>
                <w:rStyle w:val="IndexLink"/>
                <w:rtl w:val="true"/>
              </w:rPr>
              <w:tab/>
            </w:r>
            <w:r>
              <w:rPr>
                <w:rStyle w:val="IndexLink"/>
              </w:rPr>
              <w:t>195</w:t>
            </w:r>
          </w:hyperlink>
        </w:p>
        <w:p>
          <w:pPr>
            <w:pStyle w:val="Contents3"/>
            <w:tabs>
              <w:tab w:val="clear" w:pos="8459"/>
              <w:tab w:val="right" w:pos="9026" w:leader="dot"/>
            </w:tabs>
            <w:rPr/>
          </w:pPr>
          <w:hyperlink w:anchor="__RefHeading___Toc2172342_3224264995">
            <w:r>
              <w:rPr>
                <w:webHidden/>
                <w:rStyle w:val="IndexLink"/>
                <w:rtl w:val="true"/>
              </w:rPr>
              <w:t>اثبات توحيد و بعث و نبوت با شمارش نعمت هاي الهي</w:t>
            </w:r>
            <w:r>
              <w:rPr>
                <w:rStyle w:val="IndexLink"/>
                <w:rtl w:val="true"/>
              </w:rPr>
              <w:tab/>
            </w:r>
            <w:r>
              <w:rPr>
                <w:rStyle w:val="IndexLink"/>
              </w:rPr>
              <w:t>195</w:t>
            </w:r>
          </w:hyperlink>
        </w:p>
        <w:p>
          <w:pPr>
            <w:pStyle w:val="Contents3"/>
            <w:tabs>
              <w:tab w:val="clear" w:pos="8459"/>
              <w:tab w:val="right" w:pos="9026" w:leader="dot"/>
            </w:tabs>
            <w:rPr/>
          </w:pPr>
          <w:hyperlink w:anchor="__RefHeading___Toc2172344_3224264995">
            <w:r>
              <w:rPr>
                <w:webHidden/>
                <w:rStyle w:val="IndexLink"/>
                <w:rtl w:val="true"/>
              </w:rPr>
              <w:t xml:space="preserve">هدف آيه </w:t>
            </w:r>
            <w:r>
              <w:rPr>
                <w:rStyle w:val="IndexLink"/>
              </w:rPr>
              <w:t>78</w:t>
            </w:r>
            <w:r>
              <w:rPr>
                <w:rStyle w:val="IndexLink"/>
                <w:rtl w:val="true"/>
              </w:rPr>
              <w:t xml:space="preserve"> </w:t>
            </w:r>
            <w:r>
              <w:rPr>
                <w:rStyle w:val="IndexLink"/>
                <w:rtl w:val="true"/>
              </w:rPr>
              <w:t xml:space="preserve">تا </w:t>
            </w:r>
            <w:r>
              <w:rPr>
                <w:rStyle w:val="IndexLink"/>
              </w:rPr>
              <w:t>89</w:t>
            </w:r>
            <w:r>
              <w:rPr>
                <w:rStyle w:val="IndexLink"/>
                <w:rtl w:val="true"/>
              </w:rPr>
              <w:t xml:space="preserve"> </w:t>
            </w:r>
            <w:r>
              <w:rPr>
                <w:rStyle w:val="IndexLink"/>
                <w:rtl w:val="true"/>
              </w:rPr>
              <w:t>سوره نحل</w:t>
            </w:r>
            <w:r>
              <w:rPr>
                <w:rStyle w:val="IndexLink"/>
                <w:rtl w:val="true"/>
              </w:rPr>
              <w:tab/>
            </w:r>
            <w:r>
              <w:rPr>
                <w:rStyle w:val="IndexLink"/>
              </w:rPr>
              <w:t>196</w:t>
            </w:r>
          </w:hyperlink>
        </w:p>
        <w:p>
          <w:pPr>
            <w:pStyle w:val="Contents3"/>
            <w:tabs>
              <w:tab w:val="clear" w:pos="8459"/>
              <w:tab w:val="right" w:pos="9026" w:leader="dot"/>
            </w:tabs>
            <w:rPr/>
          </w:pPr>
          <w:hyperlink w:anchor="__RefHeading___Toc2172346_3224264995">
            <w:r>
              <w:rPr>
                <w:webHidden/>
                <w:rStyle w:val="IndexLink"/>
                <w:rtl w:val="true"/>
              </w:rPr>
              <w:t>اثبات وحدانيت در ربوبيت و مسئله بعث و نبوت با بيان نعمت هاي الهي</w:t>
            </w:r>
            <w:r>
              <w:rPr>
                <w:rStyle w:val="IndexLink"/>
                <w:rtl w:val="true"/>
              </w:rPr>
              <w:tab/>
            </w:r>
            <w:r>
              <w:rPr>
                <w:rStyle w:val="IndexLink"/>
              </w:rPr>
              <w:t>196</w:t>
            </w:r>
          </w:hyperlink>
        </w:p>
        <w:p>
          <w:pPr>
            <w:pStyle w:val="Contents3"/>
            <w:tabs>
              <w:tab w:val="clear" w:pos="8459"/>
              <w:tab w:val="right" w:pos="9026" w:leader="dot"/>
            </w:tabs>
            <w:rPr/>
          </w:pPr>
          <w:hyperlink w:anchor="__RefHeading___Toc2172348_3224264995">
            <w:r>
              <w:rPr>
                <w:webHidden/>
                <w:rStyle w:val="IndexLink"/>
                <w:rtl w:val="true"/>
              </w:rPr>
              <w:t xml:space="preserve">هدف آيه </w:t>
            </w:r>
            <w:r>
              <w:rPr>
                <w:rStyle w:val="IndexLink"/>
              </w:rPr>
              <w:t>90</w:t>
            </w:r>
            <w:r>
              <w:rPr>
                <w:rStyle w:val="IndexLink"/>
                <w:rtl w:val="true"/>
              </w:rPr>
              <w:t xml:space="preserve"> </w:t>
            </w:r>
            <w:r>
              <w:rPr>
                <w:rStyle w:val="IndexLink"/>
                <w:rtl w:val="true"/>
              </w:rPr>
              <w:t xml:space="preserve">تا </w:t>
            </w:r>
            <w:r>
              <w:rPr>
                <w:rStyle w:val="IndexLink"/>
              </w:rPr>
              <w:t>105</w:t>
            </w:r>
            <w:r>
              <w:rPr>
                <w:rStyle w:val="IndexLink"/>
                <w:rtl w:val="true"/>
              </w:rPr>
              <w:t xml:space="preserve"> </w:t>
            </w:r>
            <w:r>
              <w:rPr>
                <w:rStyle w:val="IndexLink"/>
                <w:rtl w:val="true"/>
              </w:rPr>
              <w:t>سوره نحل</w:t>
            </w:r>
            <w:r>
              <w:rPr>
                <w:rStyle w:val="IndexLink"/>
                <w:rtl w:val="true"/>
              </w:rPr>
              <w:tab/>
            </w:r>
            <w:r>
              <w:rPr>
                <w:rStyle w:val="IndexLink"/>
              </w:rPr>
              <w:t>196</w:t>
            </w:r>
          </w:hyperlink>
        </w:p>
        <w:p>
          <w:pPr>
            <w:pStyle w:val="Contents3"/>
            <w:tabs>
              <w:tab w:val="clear" w:pos="8459"/>
              <w:tab w:val="right" w:pos="9026" w:leader="dot"/>
            </w:tabs>
            <w:rPr/>
          </w:pPr>
          <w:hyperlink w:anchor="__RefHeading___Toc2172350_3224264995">
            <w:r>
              <w:rPr>
                <w:webHidden/>
                <w:rStyle w:val="IndexLink"/>
                <w:rtl w:val="true"/>
              </w:rPr>
              <w:t>ابلاغ احكام الهي در مكه براي اصلاح حال عمومي جامعه</w:t>
            </w:r>
            <w:r>
              <w:rPr>
                <w:rStyle w:val="IndexLink"/>
                <w:rtl w:val="true"/>
              </w:rPr>
              <w:tab/>
            </w:r>
            <w:r>
              <w:rPr>
                <w:rStyle w:val="IndexLink"/>
              </w:rPr>
              <w:t>196</w:t>
            </w:r>
          </w:hyperlink>
        </w:p>
        <w:p>
          <w:pPr>
            <w:pStyle w:val="Contents3"/>
            <w:tabs>
              <w:tab w:val="clear" w:pos="8459"/>
              <w:tab w:val="right" w:pos="9026" w:leader="dot"/>
            </w:tabs>
            <w:rPr/>
          </w:pPr>
          <w:hyperlink w:anchor="__RefHeading___Toc2172352_3224264995">
            <w:r>
              <w:rPr>
                <w:webHidden/>
                <w:rStyle w:val="IndexLink"/>
                <w:rtl w:val="true"/>
              </w:rPr>
              <w:t xml:space="preserve">هدف آيه </w:t>
            </w:r>
            <w:r>
              <w:rPr>
                <w:rStyle w:val="IndexLink"/>
              </w:rPr>
              <w:t>106</w:t>
            </w:r>
            <w:r>
              <w:rPr>
                <w:rStyle w:val="IndexLink"/>
                <w:rtl w:val="true"/>
              </w:rPr>
              <w:t xml:space="preserve"> </w:t>
            </w:r>
            <w:r>
              <w:rPr>
                <w:rStyle w:val="IndexLink"/>
                <w:rtl w:val="true"/>
              </w:rPr>
              <w:t xml:space="preserve">تا </w:t>
            </w:r>
            <w:r>
              <w:rPr>
                <w:rStyle w:val="IndexLink"/>
              </w:rPr>
              <w:t>111</w:t>
            </w:r>
            <w:r>
              <w:rPr>
                <w:rStyle w:val="IndexLink"/>
                <w:rtl w:val="true"/>
              </w:rPr>
              <w:t xml:space="preserve"> </w:t>
            </w:r>
            <w:r>
              <w:rPr>
                <w:rStyle w:val="IndexLink"/>
                <w:rtl w:val="true"/>
              </w:rPr>
              <w:t>سوره نحل</w:t>
            </w:r>
            <w:r>
              <w:rPr>
                <w:rStyle w:val="IndexLink"/>
                <w:rtl w:val="true"/>
              </w:rPr>
              <w:tab/>
            </w:r>
            <w:r>
              <w:rPr>
                <w:rStyle w:val="IndexLink"/>
              </w:rPr>
              <w:t>196</w:t>
            </w:r>
          </w:hyperlink>
        </w:p>
        <w:p>
          <w:pPr>
            <w:pStyle w:val="Contents3"/>
            <w:tabs>
              <w:tab w:val="clear" w:pos="8459"/>
              <w:tab w:val="right" w:pos="9026" w:leader="dot"/>
            </w:tabs>
            <w:rPr/>
          </w:pPr>
          <w:hyperlink w:anchor="__RefHeading___Toc2172354_3224264995">
            <w:r>
              <w:rPr>
                <w:webHidden/>
                <w:rStyle w:val="IndexLink"/>
                <w:rtl w:val="true"/>
              </w:rPr>
              <w:t>بيان حكم تقيه و پاداش مهاجرين ثابت قدم و كيفر مرتدين از دين</w:t>
            </w:r>
            <w:r>
              <w:rPr>
                <w:rStyle w:val="IndexLink"/>
                <w:rtl w:val="true"/>
              </w:rPr>
              <w:tab/>
            </w:r>
            <w:r>
              <w:rPr>
                <w:rStyle w:val="IndexLink"/>
              </w:rPr>
              <w:t>196</w:t>
            </w:r>
          </w:hyperlink>
        </w:p>
        <w:p>
          <w:pPr>
            <w:pStyle w:val="Contents3"/>
            <w:tabs>
              <w:tab w:val="clear" w:pos="8459"/>
              <w:tab w:val="right" w:pos="9026" w:leader="dot"/>
            </w:tabs>
            <w:rPr/>
          </w:pPr>
          <w:hyperlink w:anchor="__RefHeading___Toc2172356_3224264995">
            <w:r>
              <w:rPr>
                <w:webHidden/>
                <w:rStyle w:val="IndexLink"/>
                <w:rtl w:val="true"/>
              </w:rPr>
              <w:t xml:space="preserve">هدف آيه </w:t>
            </w:r>
            <w:r>
              <w:rPr>
                <w:rStyle w:val="IndexLink"/>
              </w:rPr>
              <w:t>112</w:t>
            </w:r>
            <w:r>
              <w:rPr>
                <w:rStyle w:val="IndexLink"/>
                <w:rtl w:val="true"/>
              </w:rPr>
              <w:t xml:space="preserve"> </w:t>
            </w:r>
            <w:r>
              <w:rPr>
                <w:rStyle w:val="IndexLink"/>
                <w:rtl w:val="true"/>
              </w:rPr>
              <w:t xml:space="preserve">تا </w:t>
            </w:r>
            <w:r>
              <w:rPr>
                <w:rStyle w:val="IndexLink"/>
              </w:rPr>
              <w:t>128</w:t>
            </w:r>
            <w:r>
              <w:rPr>
                <w:rStyle w:val="IndexLink"/>
                <w:rtl w:val="true"/>
              </w:rPr>
              <w:t xml:space="preserve"> </w:t>
            </w:r>
            <w:r>
              <w:rPr>
                <w:rStyle w:val="IndexLink"/>
                <w:rtl w:val="true"/>
              </w:rPr>
              <w:t>سوره نحل</w:t>
            </w:r>
            <w:r>
              <w:rPr>
                <w:rStyle w:val="IndexLink"/>
                <w:rtl w:val="true"/>
              </w:rPr>
              <w:tab/>
            </w:r>
            <w:r>
              <w:rPr>
                <w:rStyle w:val="IndexLink"/>
              </w:rPr>
              <w:t>196</w:t>
            </w:r>
          </w:hyperlink>
        </w:p>
        <w:p>
          <w:pPr>
            <w:pStyle w:val="Contents3"/>
            <w:tabs>
              <w:tab w:val="clear" w:pos="8459"/>
              <w:tab w:val="right" w:pos="9026" w:leader="dot"/>
            </w:tabs>
            <w:rPr/>
          </w:pPr>
          <w:hyperlink w:anchor="__RefHeading___Toc2172358_3224264995">
            <w:r>
              <w:rPr>
                <w:webHidden/>
                <w:rStyle w:val="IndexLink"/>
                <w:rtl w:val="true"/>
              </w:rPr>
              <w:t>بيان احكام حرام و حلال و انطباق دين اسلام و دين ابراهيم</w:t>
            </w:r>
            <w:r>
              <w:rPr>
                <w:rStyle w:val="IndexLink"/>
                <w:rtl w:val="true"/>
              </w:rPr>
              <w:tab/>
            </w:r>
            <w:r>
              <w:rPr>
                <w:rStyle w:val="IndexLink"/>
              </w:rPr>
              <w:t>196</w:t>
            </w:r>
          </w:hyperlink>
        </w:p>
        <w:p>
          <w:pPr>
            <w:pStyle w:val="Contents3"/>
            <w:tabs>
              <w:tab w:val="clear" w:pos="8459"/>
              <w:tab w:val="right" w:pos="9026" w:leader="dot"/>
            </w:tabs>
            <w:rPr/>
          </w:pPr>
          <w:hyperlink w:anchor="__RefHeading___Toc2172360_3224264995">
            <w:r>
              <w:rPr>
                <w:webHidden/>
                <w:rStyle w:val="IndexLink"/>
                <w:rtl w:val="true"/>
              </w:rPr>
              <w:t>هدف و فلسفه نزول سوره اسري</w:t>
            </w:r>
            <w:r>
              <w:rPr>
                <w:rStyle w:val="IndexLink"/>
                <w:rtl w:val="true"/>
              </w:rPr>
              <w:tab/>
            </w:r>
            <w:r>
              <w:rPr>
                <w:rStyle w:val="IndexLink"/>
              </w:rPr>
              <w:t>197</w:t>
            </w:r>
          </w:hyperlink>
        </w:p>
        <w:p>
          <w:pPr>
            <w:pStyle w:val="Contents3"/>
            <w:tabs>
              <w:tab w:val="clear" w:pos="8459"/>
              <w:tab w:val="right" w:pos="9026" w:leader="dot"/>
            </w:tabs>
            <w:rPr/>
          </w:pPr>
          <w:hyperlink w:anchor="__RefHeading___Toc2172362_3224264995">
            <w:r>
              <w:rPr>
                <w:webHidden/>
                <w:rStyle w:val="IndexLink"/>
                <w:rtl w:val="true"/>
              </w:rPr>
              <w:t xml:space="preserve">تسبيح خداي تعالي و بيان معراج رسول الله </w:t>
            </w:r>
            <w:r>
              <w:rPr>
                <w:rStyle w:val="IndexLink"/>
                <w:rtl w:val="true"/>
              </w:rPr>
              <w:t>"</w:t>
            </w:r>
            <w:r>
              <w:rPr>
                <w:rStyle w:val="IndexLink"/>
                <w:rtl w:val="true"/>
              </w:rPr>
              <w:t>ص</w:t>
            </w:r>
            <w:r>
              <w:rPr>
                <w:rStyle w:val="IndexLink"/>
                <w:rtl w:val="true"/>
              </w:rPr>
              <w:t>"</w:t>
              <w:tab/>
            </w:r>
            <w:r>
              <w:rPr>
                <w:rStyle w:val="IndexLink"/>
              </w:rPr>
              <w:t>197</w:t>
            </w:r>
          </w:hyperlink>
        </w:p>
        <w:p>
          <w:pPr>
            <w:pStyle w:val="Contents3"/>
            <w:tabs>
              <w:tab w:val="clear" w:pos="8459"/>
              <w:tab w:val="right" w:pos="9026" w:leader="dot"/>
            </w:tabs>
            <w:rPr/>
          </w:pPr>
          <w:hyperlink w:anchor="__RefHeading___Toc2172364_3224264995">
            <w:r>
              <w:rPr>
                <w:webHidden/>
                <w:rStyle w:val="IndexLink"/>
                <w:rtl w:val="true"/>
              </w:rPr>
              <w:t>مقدرات بني اسرائيل</w:t>
            </w:r>
            <w:r>
              <w:rPr>
                <w:rStyle w:val="IndexLink"/>
                <w:rtl w:val="true"/>
              </w:rPr>
              <w:tab/>
            </w:r>
            <w:r>
              <w:rPr>
                <w:rStyle w:val="IndexLink"/>
              </w:rPr>
              <w:t>197</w:t>
            </w:r>
          </w:hyperlink>
        </w:p>
        <w:p>
          <w:pPr>
            <w:pStyle w:val="Contents3"/>
            <w:tabs>
              <w:tab w:val="clear" w:pos="8459"/>
              <w:tab w:val="right" w:pos="9026" w:leader="dot"/>
            </w:tabs>
            <w:rPr/>
          </w:pPr>
          <w:hyperlink w:anchor="__RefHeading___Toc2172366_3224264995">
            <w:r>
              <w:rPr>
                <w:webHidden/>
                <w:rStyle w:val="IndexLink"/>
                <w:rtl w:val="true"/>
              </w:rPr>
              <w:t xml:space="preserve">هدف آيه </w:t>
            </w:r>
            <w:r>
              <w:rPr>
                <w:rStyle w:val="IndexLink"/>
              </w:rPr>
              <w:t>2</w:t>
            </w:r>
            <w:r>
              <w:rPr>
                <w:rStyle w:val="IndexLink"/>
                <w:rtl w:val="true"/>
              </w:rPr>
              <w:t>تا</w:t>
            </w:r>
            <w:r>
              <w:rPr>
                <w:rStyle w:val="IndexLink"/>
              </w:rPr>
              <w:t>8</w:t>
            </w:r>
            <w:r>
              <w:rPr>
                <w:rStyle w:val="IndexLink"/>
                <w:rtl w:val="true"/>
              </w:rPr>
              <w:t xml:space="preserve"> </w:t>
            </w:r>
            <w:r>
              <w:rPr>
                <w:rStyle w:val="IndexLink"/>
                <w:rtl w:val="true"/>
              </w:rPr>
              <w:t>سوره اسري</w:t>
            </w:r>
            <w:r>
              <w:rPr>
                <w:rStyle w:val="IndexLink"/>
                <w:rtl w:val="true"/>
              </w:rPr>
              <w:tab/>
            </w:r>
            <w:r>
              <w:rPr>
                <w:rStyle w:val="IndexLink"/>
              </w:rPr>
              <w:t>198</w:t>
            </w:r>
          </w:hyperlink>
        </w:p>
        <w:p>
          <w:pPr>
            <w:pStyle w:val="Contents3"/>
            <w:tabs>
              <w:tab w:val="clear" w:pos="8459"/>
              <w:tab w:val="right" w:pos="9026" w:leader="dot"/>
            </w:tabs>
            <w:rPr/>
          </w:pPr>
          <w:hyperlink w:anchor="__RefHeading___Toc2172368_3224264995">
            <w:r>
              <w:rPr>
                <w:webHidden/>
                <w:rStyle w:val="IndexLink"/>
                <w:rtl w:val="true"/>
              </w:rPr>
              <w:t>بيان سنت الهي در هدايت امت ها</w:t>
            </w:r>
            <w:r>
              <w:rPr>
                <w:rStyle w:val="IndexLink"/>
                <w:rtl w:val="true"/>
              </w:rPr>
              <w:tab/>
            </w:r>
            <w:r>
              <w:rPr>
                <w:rStyle w:val="IndexLink"/>
              </w:rPr>
              <w:t>198</w:t>
            </w:r>
          </w:hyperlink>
        </w:p>
        <w:p>
          <w:pPr>
            <w:pStyle w:val="Contents3"/>
            <w:tabs>
              <w:tab w:val="clear" w:pos="8459"/>
              <w:tab w:val="right" w:pos="9026" w:leader="dot"/>
            </w:tabs>
            <w:rPr/>
          </w:pPr>
          <w:hyperlink w:anchor="__RefHeading___Toc2172370_3224264995">
            <w:r>
              <w:rPr>
                <w:webHidden/>
                <w:rStyle w:val="IndexLink"/>
                <w:rtl w:val="true"/>
              </w:rPr>
              <w:t xml:space="preserve">هدف آيه </w:t>
            </w:r>
            <w:r>
              <w:rPr>
                <w:rStyle w:val="IndexLink"/>
              </w:rPr>
              <w:t>9</w:t>
            </w:r>
            <w:r>
              <w:rPr>
                <w:rStyle w:val="IndexLink"/>
                <w:rtl w:val="true"/>
              </w:rPr>
              <w:t>تا</w:t>
            </w:r>
            <w:r>
              <w:rPr>
                <w:rStyle w:val="IndexLink"/>
              </w:rPr>
              <w:t>22</w:t>
            </w:r>
            <w:r>
              <w:rPr>
                <w:rStyle w:val="IndexLink"/>
                <w:rtl w:val="true"/>
              </w:rPr>
              <w:t xml:space="preserve"> </w:t>
            </w:r>
            <w:r>
              <w:rPr>
                <w:rStyle w:val="IndexLink"/>
                <w:rtl w:val="true"/>
              </w:rPr>
              <w:t>سوره اسري</w:t>
            </w:r>
            <w:r>
              <w:rPr>
                <w:rStyle w:val="IndexLink"/>
                <w:rtl w:val="true"/>
              </w:rPr>
              <w:tab/>
            </w:r>
            <w:r>
              <w:rPr>
                <w:rStyle w:val="IndexLink"/>
              </w:rPr>
              <w:t>199</w:t>
            </w:r>
          </w:hyperlink>
        </w:p>
        <w:p>
          <w:pPr>
            <w:pStyle w:val="Contents3"/>
            <w:tabs>
              <w:tab w:val="clear" w:pos="8459"/>
              <w:tab w:val="right" w:pos="9026" w:leader="dot"/>
            </w:tabs>
            <w:rPr/>
          </w:pPr>
          <w:hyperlink w:anchor="__RefHeading___Toc2172372_3224264995">
            <w:r>
              <w:rPr>
                <w:webHidden/>
                <w:rStyle w:val="IndexLink"/>
                <w:rtl w:val="true"/>
              </w:rPr>
              <w:t>بيان سنت الهي در ملت اسلام</w:t>
            </w:r>
            <w:r>
              <w:rPr>
                <w:rStyle w:val="IndexLink"/>
                <w:rtl w:val="true"/>
              </w:rPr>
              <w:tab/>
            </w:r>
            <w:r>
              <w:rPr>
                <w:rStyle w:val="IndexLink"/>
              </w:rPr>
              <w:t>199</w:t>
            </w:r>
          </w:hyperlink>
        </w:p>
        <w:p>
          <w:pPr>
            <w:pStyle w:val="Contents3"/>
            <w:tabs>
              <w:tab w:val="clear" w:pos="8459"/>
              <w:tab w:val="right" w:pos="9026" w:leader="dot"/>
            </w:tabs>
            <w:rPr/>
          </w:pPr>
          <w:hyperlink w:anchor="__RefHeading___Toc2172374_3224264995">
            <w:r>
              <w:rPr>
                <w:webHidden/>
                <w:rStyle w:val="IndexLink"/>
                <w:rtl w:val="true"/>
              </w:rPr>
              <w:t xml:space="preserve">هدف آيه </w:t>
            </w:r>
            <w:r>
              <w:rPr>
                <w:rStyle w:val="IndexLink"/>
              </w:rPr>
              <w:t>23</w:t>
            </w:r>
            <w:r>
              <w:rPr>
                <w:rStyle w:val="IndexLink"/>
                <w:rtl w:val="true"/>
              </w:rPr>
              <w:t>تا</w:t>
            </w:r>
            <w:r>
              <w:rPr>
                <w:rStyle w:val="IndexLink"/>
              </w:rPr>
              <w:t>39</w:t>
            </w:r>
            <w:r>
              <w:rPr>
                <w:rStyle w:val="IndexLink"/>
                <w:rtl w:val="true"/>
              </w:rPr>
              <w:t xml:space="preserve"> </w:t>
            </w:r>
            <w:r>
              <w:rPr>
                <w:rStyle w:val="IndexLink"/>
                <w:rtl w:val="true"/>
              </w:rPr>
              <w:t>سوره اسري</w:t>
            </w:r>
            <w:r>
              <w:rPr>
                <w:rStyle w:val="IndexLink"/>
                <w:rtl w:val="true"/>
              </w:rPr>
              <w:tab/>
            </w:r>
            <w:r>
              <w:rPr>
                <w:rStyle w:val="IndexLink"/>
              </w:rPr>
              <w:t>200</w:t>
            </w:r>
          </w:hyperlink>
        </w:p>
        <w:p>
          <w:pPr>
            <w:pStyle w:val="Contents3"/>
            <w:tabs>
              <w:tab w:val="clear" w:pos="8459"/>
              <w:tab w:val="right" w:pos="9026" w:leader="dot"/>
            </w:tabs>
            <w:rPr/>
          </w:pPr>
          <w:hyperlink w:anchor="__RefHeading___Toc2172376_3224264995">
            <w:r>
              <w:rPr>
                <w:webHidden/>
                <w:rStyle w:val="IndexLink"/>
                <w:rtl w:val="true"/>
              </w:rPr>
              <w:t>ذكر برخي از كليات دين</w:t>
            </w:r>
            <w:r>
              <w:rPr>
                <w:rStyle w:val="IndexLink"/>
                <w:rtl w:val="true"/>
              </w:rPr>
              <w:tab/>
            </w:r>
            <w:r>
              <w:rPr>
                <w:rStyle w:val="IndexLink"/>
              </w:rPr>
              <w:t>200</w:t>
            </w:r>
          </w:hyperlink>
        </w:p>
        <w:p>
          <w:pPr>
            <w:pStyle w:val="Contents3"/>
            <w:tabs>
              <w:tab w:val="clear" w:pos="8459"/>
              <w:tab w:val="right" w:pos="9026" w:leader="dot"/>
            </w:tabs>
            <w:rPr/>
          </w:pPr>
          <w:hyperlink w:anchor="__RefHeading___Toc2172378_3224264995">
            <w:r>
              <w:rPr>
                <w:webHidden/>
                <w:rStyle w:val="IndexLink"/>
                <w:rtl w:val="true"/>
              </w:rPr>
              <w:t xml:space="preserve">هدف آيه </w:t>
            </w:r>
            <w:r>
              <w:rPr>
                <w:rStyle w:val="IndexLink"/>
              </w:rPr>
              <w:t>40</w:t>
            </w:r>
            <w:r>
              <w:rPr>
                <w:rStyle w:val="IndexLink"/>
                <w:rtl w:val="true"/>
              </w:rPr>
              <w:t xml:space="preserve"> </w:t>
            </w:r>
            <w:r>
              <w:rPr>
                <w:rStyle w:val="IndexLink"/>
                <w:rtl w:val="true"/>
              </w:rPr>
              <w:t xml:space="preserve">تا </w:t>
            </w:r>
            <w:r>
              <w:rPr>
                <w:rStyle w:val="IndexLink"/>
              </w:rPr>
              <w:t>55</w:t>
            </w:r>
            <w:r>
              <w:rPr>
                <w:rStyle w:val="IndexLink"/>
                <w:rtl w:val="true"/>
              </w:rPr>
              <w:t xml:space="preserve"> </w:t>
            </w:r>
            <w:r>
              <w:rPr>
                <w:rStyle w:val="IndexLink"/>
                <w:rtl w:val="true"/>
              </w:rPr>
              <w:t>سوره اسري</w:t>
            </w:r>
            <w:r>
              <w:rPr>
                <w:rStyle w:val="IndexLink"/>
                <w:rtl w:val="true"/>
              </w:rPr>
              <w:tab/>
            </w:r>
            <w:r>
              <w:rPr>
                <w:rStyle w:val="IndexLink"/>
              </w:rPr>
              <w:t>200</w:t>
            </w:r>
          </w:hyperlink>
        </w:p>
        <w:p>
          <w:pPr>
            <w:pStyle w:val="Contents3"/>
            <w:tabs>
              <w:tab w:val="clear" w:pos="8459"/>
              <w:tab w:val="right" w:pos="9026" w:leader="dot"/>
            </w:tabs>
            <w:rPr/>
          </w:pPr>
          <w:hyperlink w:anchor="__RefHeading___Toc2172380_3224264995">
            <w:r>
              <w:rPr>
                <w:webHidden/>
                <w:rStyle w:val="IndexLink"/>
                <w:rtl w:val="true"/>
              </w:rPr>
              <w:t>بيان مسئله توحيد و سرزنش مشركين</w:t>
            </w:r>
            <w:r>
              <w:rPr>
                <w:rStyle w:val="IndexLink"/>
                <w:rtl w:val="true"/>
              </w:rPr>
              <w:tab/>
            </w:r>
            <w:r>
              <w:rPr>
                <w:rStyle w:val="IndexLink"/>
              </w:rPr>
              <w:t>200</w:t>
            </w:r>
          </w:hyperlink>
        </w:p>
        <w:p>
          <w:pPr>
            <w:pStyle w:val="Contents3"/>
            <w:tabs>
              <w:tab w:val="clear" w:pos="8459"/>
              <w:tab w:val="right" w:pos="9026" w:leader="dot"/>
            </w:tabs>
            <w:rPr/>
          </w:pPr>
          <w:hyperlink w:anchor="__RefHeading___Toc2172382_3224264995">
            <w:r>
              <w:rPr>
                <w:webHidden/>
                <w:rStyle w:val="IndexLink"/>
                <w:rtl w:val="true"/>
              </w:rPr>
              <w:t xml:space="preserve">هدف آيه </w:t>
            </w:r>
            <w:r>
              <w:rPr>
                <w:rStyle w:val="IndexLink"/>
              </w:rPr>
              <w:t>56</w:t>
            </w:r>
            <w:r>
              <w:rPr>
                <w:rStyle w:val="IndexLink"/>
                <w:rtl w:val="true"/>
              </w:rPr>
              <w:t xml:space="preserve"> </w:t>
            </w:r>
            <w:r>
              <w:rPr>
                <w:rStyle w:val="IndexLink"/>
                <w:rtl w:val="true"/>
              </w:rPr>
              <w:t xml:space="preserve">تا </w:t>
            </w:r>
            <w:r>
              <w:rPr>
                <w:rStyle w:val="IndexLink"/>
              </w:rPr>
              <w:t>65</w:t>
            </w:r>
            <w:r>
              <w:rPr>
                <w:rStyle w:val="IndexLink"/>
                <w:rtl w:val="true"/>
              </w:rPr>
              <w:t xml:space="preserve"> </w:t>
            </w:r>
            <w:r>
              <w:rPr>
                <w:rStyle w:val="IndexLink"/>
                <w:rtl w:val="true"/>
              </w:rPr>
              <w:t>سوره اسري</w:t>
            </w:r>
            <w:r>
              <w:rPr>
                <w:rStyle w:val="IndexLink"/>
                <w:rtl w:val="true"/>
              </w:rPr>
              <w:tab/>
            </w:r>
            <w:r>
              <w:rPr>
                <w:rStyle w:val="IndexLink"/>
              </w:rPr>
              <w:t>200</w:t>
            </w:r>
          </w:hyperlink>
        </w:p>
        <w:p>
          <w:pPr>
            <w:pStyle w:val="Contents3"/>
            <w:tabs>
              <w:tab w:val="clear" w:pos="8459"/>
              <w:tab w:val="right" w:pos="9026" w:leader="dot"/>
            </w:tabs>
            <w:rPr/>
          </w:pPr>
          <w:hyperlink w:anchor="__RefHeading___Toc2172384_3224264995">
            <w:r>
              <w:rPr>
                <w:webHidden/>
                <w:rStyle w:val="IndexLink"/>
                <w:rtl w:val="true"/>
              </w:rPr>
              <w:t>بيان سنت الهي در چگونگي عذاب امت آخرين</w:t>
            </w:r>
            <w:r>
              <w:rPr>
                <w:rStyle w:val="IndexLink"/>
                <w:rtl w:val="true"/>
              </w:rPr>
              <w:tab/>
            </w:r>
            <w:r>
              <w:rPr>
                <w:rStyle w:val="IndexLink"/>
              </w:rPr>
              <w:t>200</w:t>
            </w:r>
          </w:hyperlink>
        </w:p>
        <w:p>
          <w:pPr>
            <w:pStyle w:val="Contents3"/>
            <w:tabs>
              <w:tab w:val="clear" w:pos="8459"/>
              <w:tab w:val="right" w:pos="9026" w:leader="dot"/>
            </w:tabs>
            <w:rPr/>
          </w:pPr>
          <w:hyperlink w:anchor="__RefHeading___Toc2172386_3224264995">
            <w:r>
              <w:rPr>
                <w:webHidden/>
                <w:rStyle w:val="IndexLink"/>
                <w:rtl w:val="true"/>
              </w:rPr>
              <w:t xml:space="preserve">هدف آيه </w:t>
            </w:r>
            <w:r>
              <w:rPr>
                <w:rStyle w:val="IndexLink"/>
              </w:rPr>
              <w:t>66</w:t>
            </w:r>
            <w:r>
              <w:rPr>
                <w:rStyle w:val="IndexLink"/>
                <w:rtl w:val="true"/>
              </w:rPr>
              <w:t xml:space="preserve"> </w:t>
            </w:r>
            <w:r>
              <w:rPr>
                <w:rStyle w:val="IndexLink"/>
                <w:rtl w:val="true"/>
              </w:rPr>
              <w:t xml:space="preserve">تا </w:t>
            </w:r>
            <w:r>
              <w:rPr>
                <w:rStyle w:val="IndexLink"/>
              </w:rPr>
              <w:t>72</w:t>
            </w:r>
            <w:r>
              <w:rPr>
                <w:rStyle w:val="IndexLink"/>
                <w:rtl w:val="true"/>
              </w:rPr>
              <w:t xml:space="preserve"> </w:t>
            </w:r>
            <w:r>
              <w:rPr>
                <w:rStyle w:val="IndexLink"/>
                <w:rtl w:val="true"/>
              </w:rPr>
              <w:t>سوره اسري</w:t>
            </w:r>
            <w:r>
              <w:rPr>
                <w:rStyle w:val="IndexLink"/>
                <w:rtl w:val="true"/>
              </w:rPr>
              <w:tab/>
            </w:r>
            <w:r>
              <w:rPr>
                <w:rStyle w:val="IndexLink"/>
              </w:rPr>
              <w:t>201</w:t>
            </w:r>
          </w:hyperlink>
        </w:p>
        <w:p>
          <w:pPr>
            <w:pStyle w:val="Contents3"/>
            <w:tabs>
              <w:tab w:val="clear" w:pos="8459"/>
              <w:tab w:val="right" w:pos="9026" w:leader="dot"/>
            </w:tabs>
            <w:rPr/>
          </w:pPr>
          <w:hyperlink w:anchor="__RefHeading___Toc2172388_3224264995">
            <w:r>
              <w:rPr>
                <w:webHidden/>
                <w:rStyle w:val="IndexLink"/>
                <w:rtl w:val="true"/>
              </w:rPr>
              <w:t>اثبات انحصار قبولي دعا و كشف ضرّ براي خدا</w:t>
            </w:r>
            <w:r>
              <w:rPr>
                <w:rStyle w:val="IndexLink"/>
                <w:rtl w:val="true"/>
              </w:rPr>
              <w:tab/>
            </w:r>
            <w:r>
              <w:rPr>
                <w:rStyle w:val="IndexLink"/>
              </w:rPr>
              <w:t>201</w:t>
            </w:r>
          </w:hyperlink>
        </w:p>
        <w:p>
          <w:pPr>
            <w:pStyle w:val="Contents3"/>
            <w:tabs>
              <w:tab w:val="clear" w:pos="8459"/>
              <w:tab w:val="right" w:pos="9026" w:leader="dot"/>
            </w:tabs>
            <w:rPr/>
          </w:pPr>
          <w:hyperlink w:anchor="__RefHeading___Toc2172390_3224264995">
            <w:r>
              <w:rPr>
                <w:webHidden/>
                <w:rStyle w:val="IndexLink"/>
                <w:rtl w:val="true"/>
              </w:rPr>
              <w:t xml:space="preserve">هدف آيه </w:t>
            </w:r>
            <w:r>
              <w:rPr>
                <w:rStyle w:val="IndexLink"/>
              </w:rPr>
              <w:t>73</w:t>
            </w:r>
            <w:r>
              <w:rPr>
                <w:rStyle w:val="IndexLink"/>
                <w:rtl w:val="true"/>
              </w:rPr>
              <w:t xml:space="preserve"> </w:t>
            </w:r>
            <w:r>
              <w:rPr>
                <w:rStyle w:val="IndexLink"/>
                <w:rtl w:val="true"/>
              </w:rPr>
              <w:t xml:space="preserve">تا </w:t>
            </w:r>
            <w:r>
              <w:rPr>
                <w:rStyle w:val="IndexLink"/>
              </w:rPr>
              <w:t>81</w:t>
            </w:r>
            <w:r>
              <w:rPr>
                <w:rStyle w:val="IndexLink"/>
                <w:rtl w:val="true"/>
              </w:rPr>
              <w:t xml:space="preserve"> </w:t>
            </w:r>
            <w:r>
              <w:rPr>
                <w:rStyle w:val="IndexLink"/>
                <w:rtl w:val="true"/>
              </w:rPr>
              <w:t>سوره اسري</w:t>
            </w:r>
            <w:r>
              <w:rPr>
                <w:rStyle w:val="IndexLink"/>
                <w:rtl w:val="true"/>
              </w:rPr>
              <w:tab/>
            </w:r>
            <w:r>
              <w:rPr>
                <w:rStyle w:val="IndexLink"/>
              </w:rPr>
              <w:t>201</w:t>
            </w:r>
          </w:hyperlink>
        </w:p>
        <w:p>
          <w:pPr>
            <w:pStyle w:val="Contents3"/>
            <w:tabs>
              <w:tab w:val="clear" w:pos="8459"/>
              <w:tab w:val="right" w:pos="9026" w:leader="dot"/>
            </w:tabs>
            <w:rPr/>
          </w:pPr>
          <w:hyperlink w:anchor="__RefHeading___Toc2172392_3224264995">
            <w:r>
              <w:rPr>
                <w:webHidden/>
                <w:rStyle w:val="IndexLink"/>
                <w:rtl w:val="true"/>
              </w:rPr>
              <w:t>نهي رسول الله</w:t>
            </w:r>
            <w:r>
              <w:rPr>
                <w:rStyle w:val="IndexLink"/>
                <w:rtl w:val="true"/>
              </w:rPr>
              <w:t>«</w:t>
            </w:r>
            <w:r>
              <w:rPr>
                <w:rStyle w:val="IndexLink"/>
                <w:rtl w:val="true"/>
              </w:rPr>
              <w:t>ص</w:t>
            </w:r>
            <w:r>
              <w:rPr>
                <w:rStyle w:val="IndexLink"/>
                <w:rtl w:val="true"/>
              </w:rPr>
              <w:t xml:space="preserve">» </w:t>
            </w:r>
            <w:r>
              <w:rPr>
                <w:rStyle w:val="IndexLink"/>
                <w:rtl w:val="true"/>
              </w:rPr>
              <w:t>از تمايل به مشركين</w:t>
            </w:r>
            <w:r>
              <w:rPr>
                <w:rStyle w:val="IndexLink"/>
                <w:rtl w:val="true"/>
              </w:rPr>
              <w:tab/>
            </w:r>
            <w:r>
              <w:rPr>
                <w:rStyle w:val="IndexLink"/>
              </w:rPr>
              <w:t>201</w:t>
            </w:r>
          </w:hyperlink>
        </w:p>
        <w:p>
          <w:pPr>
            <w:pStyle w:val="Contents3"/>
            <w:tabs>
              <w:tab w:val="clear" w:pos="8459"/>
              <w:tab w:val="right" w:pos="9026" w:leader="dot"/>
            </w:tabs>
            <w:rPr/>
          </w:pPr>
          <w:hyperlink w:anchor="__RefHeading___Toc2172394_3224264995">
            <w:r>
              <w:rPr>
                <w:webHidden/>
                <w:rStyle w:val="IndexLink"/>
                <w:rtl w:val="true"/>
              </w:rPr>
              <w:t xml:space="preserve">هدف آيه </w:t>
            </w:r>
            <w:r>
              <w:rPr>
                <w:rStyle w:val="IndexLink"/>
              </w:rPr>
              <w:t>82</w:t>
            </w:r>
            <w:r>
              <w:rPr>
                <w:rStyle w:val="IndexLink"/>
                <w:rtl w:val="true"/>
              </w:rPr>
              <w:t xml:space="preserve"> </w:t>
            </w:r>
            <w:r>
              <w:rPr>
                <w:rStyle w:val="IndexLink"/>
                <w:rtl w:val="true"/>
              </w:rPr>
              <w:t xml:space="preserve">تا </w:t>
            </w:r>
            <w:r>
              <w:rPr>
                <w:rStyle w:val="IndexLink"/>
              </w:rPr>
              <w:t>100</w:t>
            </w:r>
            <w:r>
              <w:rPr>
                <w:rStyle w:val="IndexLink"/>
                <w:rtl w:val="true"/>
              </w:rPr>
              <w:t xml:space="preserve"> </w:t>
            </w:r>
            <w:r>
              <w:rPr>
                <w:rStyle w:val="IndexLink"/>
                <w:rtl w:val="true"/>
              </w:rPr>
              <w:t>سوره اسري</w:t>
            </w:r>
            <w:r>
              <w:rPr>
                <w:rStyle w:val="IndexLink"/>
                <w:rtl w:val="true"/>
              </w:rPr>
              <w:tab/>
            </w:r>
            <w:r>
              <w:rPr>
                <w:rStyle w:val="IndexLink"/>
              </w:rPr>
              <w:t>201</w:t>
            </w:r>
          </w:hyperlink>
        </w:p>
        <w:p>
          <w:pPr>
            <w:pStyle w:val="Contents3"/>
            <w:tabs>
              <w:tab w:val="clear" w:pos="8459"/>
              <w:tab w:val="right" w:pos="9026" w:leader="dot"/>
            </w:tabs>
            <w:rPr/>
          </w:pPr>
          <w:hyperlink w:anchor="__RefHeading___Toc2172396_3224264995">
            <w:r>
              <w:rPr>
                <w:webHidden/>
                <w:rStyle w:val="IndexLink"/>
                <w:rtl w:val="true"/>
              </w:rPr>
              <w:t>بيان شفا و رحمت بودن قرآن</w:t>
            </w:r>
            <w:r>
              <w:rPr>
                <w:rStyle w:val="IndexLink"/>
                <w:rtl w:val="true"/>
              </w:rPr>
              <w:tab/>
            </w:r>
            <w:r>
              <w:rPr>
                <w:rStyle w:val="IndexLink"/>
              </w:rPr>
              <w:t>202</w:t>
            </w:r>
          </w:hyperlink>
        </w:p>
        <w:p>
          <w:pPr>
            <w:pStyle w:val="Contents3"/>
            <w:tabs>
              <w:tab w:val="clear" w:pos="8459"/>
              <w:tab w:val="right" w:pos="9026" w:leader="dot"/>
            </w:tabs>
            <w:rPr/>
          </w:pPr>
          <w:hyperlink w:anchor="__RefHeading___Toc2172398_3224264995">
            <w:r>
              <w:rPr>
                <w:webHidden/>
                <w:rStyle w:val="IndexLink"/>
                <w:rtl w:val="true"/>
              </w:rPr>
              <w:t xml:space="preserve">هدف آيه </w:t>
            </w:r>
            <w:r>
              <w:rPr>
                <w:rStyle w:val="IndexLink"/>
              </w:rPr>
              <w:t>101</w:t>
            </w:r>
            <w:r>
              <w:rPr>
                <w:rStyle w:val="IndexLink"/>
                <w:rtl w:val="true"/>
              </w:rPr>
              <w:t xml:space="preserve"> </w:t>
            </w:r>
            <w:r>
              <w:rPr>
                <w:rStyle w:val="IndexLink"/>
                <w:rtl w:val="true"/>
              </w:rPr>
              <w:t xml:space="preserve">تا </w:t>
            </w:r>
            <w:r>
              <w:rPr>
                <w:rStyle w:val="IndexLink"/>
              </w:rPr>
              <w:t>111</w:t>
            </w:r>
            <w:r>
              <w:rPr>
                <w:rStyle w:val="IndexLink"/>
                <w:rtl w:val="true"/>
              </w:rPr>
              <w:t xml:space="preserve"> </w:t>
            </w:r>
            <w:r>
              <w:rPr>
                <w:rStyle w:val="IndexLink"/>
                <w:rtl w:val="true"/>
              </w:rPr>
              <w:t>سوره اسري</w:t>
            </w:r>
            <w:r>
              <w:rPr>
                <w:rStyle w:val="IndexLink"/>
                <w:rtl w:val="true"/>
              </w:rPr>
              <w:tab/>
            </w:r>
            <w:r>
              <w:rPr>
                <w:rStyle w:val="IndexLink"/>
              </w:rPr>
              <w:t>202</w:t>
            </w:r>
          </w:hyperlink>
        </w:p>
        <w:p>
          <w:pPr>
            <w:pStyle w:val="Contents3"/>
            <w:tabs>
              <w:tab w:val="clear" w:pos="8459"/>
              <w:tab w:val="right" w:pos="9026" w:leader="dot"/>
            </w:tabs>
            <w:rPr/>
          </w:pPr>
          <w:hyperlink w:anchor="__RefHeading___Toc2172400_3224264995">
            <w:r>
              <w:rPr>
                <w:webHidden/>
                <w:rStyle w:val="IndexLink"/>
                <w:rtl w:val="true"/>
              </w:rPr>
              <w:t>بيان برخورد فرعونيان با موسي و مشركين قريش با رسول الله</w:t>
            </w:r>
            <w:r>
              <w:rPr>
                <w:rStyle w:val="IndexLink"/>
                <w:rtl w:val="true"/>
              </w:rPr>
              <w:t>«</w:t>
            </w:r>
            <w:r>
              <w:rPr>
                <w:rStyle w:val="IndexLink"/>
                <w:rtl w:val="true"/>
              </w:rPr>
              <w:t>ص</w:t>
            </w:r>
            <w:r>
              <w:rPr>
                <w:rStyle w:val="IndexLink"/>
                <w:rtl w:val="true"/>
              </w:rPr>
              <w:t>»</w:t>
              <w:tab/>
            </w:r>
            <w:r>
              <w:rPr>
                <w:rStyle w:val="IndexLink"/>
              </w:rPr>
              <w:t>202</w:t>
            </w:r>
          </w:hyperlink>
        </w:p>
        <w:p>
          <w:pPr>
            <w:pStyle w:val="Contents3"/>
            <w:tabs>
              <w:tab w:val="clear" w:pos="8459"/>
              <w:tab w:val="right" w:pos="9026" w:leader="dot"/>
            </w:tabs>
            <w:rPr/>
          </w:pPr>
          <w:hyperlink w:anchor="__RefHeading___Toc2172402_3224264995">
            <w:r>
              <w:rPr>
                <w:webHidden/>
                <w:rStyle w:val="IndexLink"/>
                <w:rtl w:val="true"/>
              </w:rPr>
              <w:t>هدف و فلسفه نزول سوره كهف</w:t>
            </w:r>
            <w:r>
              <w:rPr>
                <w:rStyle w:val="IndexLink"/>
                <w:rtl w:val="true"/>
              </w:rPr>
              <w:tab/>
            </w:r>
            <w:r>
              <w:rPr>
                <w:rStyle w:val="IndexLink"/>
              </w:rPr>
              <w:t>202</w:t>
            </w:r>
          </w:hyperlink>
        </w:p>
        <w:p>
          <w:pPr>
            <w:pStyle w:val="Contents3"/>
            <w:tabs>
              <w:tab w:val="clear" w:pos="8459"/>
              <w:tab w:val="right" w:pos="9026" w:leader="dot"/>
            </w:tabs>
            <w:rPr/>
          </w:pPr>
          <w:hyperlink w:anchor="__RefHeading___Toc2172404_3224264995">
            <w:r>
              <w:rPr>
                <w:webHidden/>
                <w:rStyle w:val="IndexLink"/>
                <w:rtl w:val="true"/>
              </w:rPr>
              <w:t>دعوت به اعتقاد حق و عمل صالح و نفي دوگانه پرستي</w:t>
            </w:r>
            <w:r>
              <w:rPr>
                <w:rStyle w:val="IndexLink"/>
                <w:rtl w:val="true"/>
              </w:rPr>
              <w:tab/>
            </w:r>
            <w:r>
              <w:rPr>
                <w:rStyle w:val="IndexLink"/>
              </w:rPr>
              <w:t>202</w:t>
            </w:r>
          </w:hyperlink>
        </w:p>
        <w:p>
          <w:pPr>
            <w:pStyle w:val="Contents3"/>
            <w:tabs>
              <w:tab w:val="clear" w:pos="8459"/>
              <w:tab w:val="right" w:pos="9026" w:leader="dot"/>
            </w:tabs>
            <w:rPr/>
          </w:pPr>
          <w:hyperlink w:anchor="__RefHeading___Toc2172406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كهف</w:t>
            </w:r>
            <w:r>
              <w:rPr>
                <w:rStyle w:val="IndexLink"/>
                <w:rtl w:val="true"/>
              </w:rPr>
              <w:tab/>
            </w:r>
            <w:r>
              <w:rPr>
                <w:rStyle w:val="IndexLink"/>
              </w:rPr>
              <w:t>203</w:t>
            </w:r>
          </w:hyperlink>
        </w:p>
        <w:p>
          <w:pPr>
            <w:pStyle w:val="Contents3"/>
            <w:tabs>
              <w:tab w:val="clear" w:pos="8459"/>
              <w:tab w:val="right" w:pos="9026" w:leader="dot"/>
            </w:tabs>
            <w:rPr/>
          </w:pPr>
          <w:hyperlink w:anchor="__RefHeading___Toc2172408_3224264995">
            <w:r>
              <w:rPr>
                <w:webHidden/>
                <w:rStyle w:val="IndexLink"/>
                <w:rtl w:val="true"/>
              </w:rPr>
              <w:t>بيان داستان اصحاب كهف و عوامل غفلت انسانها در زندگي زميني</w:t>
            </w:r>
            <w:r>
              <w:rPr>
                <w:rStyle w:val="IndexLink"/>
                <w:rtl w:val="true"/>
              </w:rPr>
              <w:tab/>
            </w:r>
            <w:r>
              <w:rPr>
                <w:rStyle w:val="IndexLink"/>
              </w:rPr>
              <w:t>203</w:t>
            </w:r>
          </w:hyperlink>
        </w:p>
        <w:p>
          <w:pPr>
            <w:pStyle w:val="Contents3"/>
            <w:tabs>
              <w:tab w:val="clear" w:pos="8459"/>
              <w:tab w:val="right" w:pos="9026" w:leader="dot"/>
            </w:tabs>
            <w:rPr/>
          </w:pPr>
          <w:hyperlink w:anchor="__RefHeading___Toc2172410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31</w:t>
            </w:r>
            <w:r>
              <w:rPr>
                <w:rStyle w:val="IndexLink"/>
                <w:rtl w:val="true"/>
              </w:rPr>
              <w:t xml:space="preserve"> </w:t>
            </w:r>
            <w:r>
              <w:rPr>
                <w:rStyle w:val="IndexLink"/>
                <w:rtl w:val="true"/>
              </w:rPr>
              <w:t>سوره كهف</w:t>
            </w:r>
            <w:r>
              <w:rPr>
                <w:rStyle w:val="IndexLink"/>
                <w:rtl w:val="true"/>
              </w:rPr>
              <w:tab/>
            </w:r>
            <w:r>
              <w:rPr>
                <w:rStyle w:val="IndexLink"/>
              </w:rPr>
              <w:t>204</w:t>
            </w:r>
          </w:hyperlink>
        </w:p>
        <w:p>
          <w:pPr>
            <w:pStyle w:val="Contents3"/>
            <w:tabs>
              <w:tab w:val="clear" w:pos="8459"/>
              <w:tab w:val="right" w:pos="9026" w:leader="dot"/>
            </w:tabs>
            <w:rPr/>
          </w:pPr>
          <w:hyperlink w:anchor="__RefHeading___Toc2172412_3224264995">
            <w:r>
              <w:rPr>
                <w:webHidden/>
                <w:rStyle w:val="IndexLink"/>
                <w:rtl w:val="true"/>
              </w:rPr>
              <w:t>بيان وظيفه رسول الله دربرابر دينداران و بي دينان</w:t>
            </w:r>
            <w:r>
              <w:rPr>
                <w:rStyle w:val="IndexLink"/>
                <w:rtl w:val="true"/>
              </w:rPr>
              <w:tab/>
            </w:r>
            <w:r>
              <w:rPr>
                <w:rStyle w:val="IndexLink"/>
              </w:rPr>
              <w:t>204</w:t>
            </w:r>
          </w:hyperlink>
        </w:p>
        <w:p>
          <w:pPr>
            <w:pStyle w:val="Contents3"/>
            <w:tabs>
              <w:tab w:val="clear" w:pos="8459"/>
              <w:tab w:val="right" w:pos="9026" w:leader="dot"/>
            </w:tabs>
            <w:rPr/>
          </w:pPr>
          <w:hyperlink w:anchor="__RefHeading___Toc2172414_3224264995">
            <w:r>
              <w:rPr>
                <w:webHidden/>
                <w:rStyle w:val="IndexLink"/>
                <w:rtl w:val="true"/>
              </w:rPr>
              <w:t xml:space="preserve">هدف آيه </w:t>
            </w:r>
            <w:r>
              <w:rPr>
                <w:rStyle w:val="IndexLink"/>
              </w:rPr>
              <w:t>32</w:t>
            </w:r>
            <w:r>
              <w:rPr>
                <w:rStyle w:val="IndexLink"/>
                <w:rtl w:val="true"/>
              </w:rPr>
              <w:t xml:space="preserve"> </w:t>
            </w:r>
            <w:r>
              <w:rPr>
                <w:rStyle w:val="IndexLink"/>
                <w:rtl w:val="true"/>
              </w:rPr>
              <w:t xml:space="preserve">تا </w:t>
            </w:r>
            <w:r>
              <w:rPr>
                <w:rStyle w:val="IndexLink"/>
              </w:rPr>
              <w:t>46</w:t>
            </w:r>
            <w:r>
              <w:rPr>
                <w:rStyle w:val="IndexLink"/>
                <w:rtl w:val="true"/>
              </w:rPr>
              <w:t xml:space="preserve"> </w:t>
            </w:r>
            <w:r>
              <w:rPr>
                <w:rStyle w:val="IndexLink"/>
                <w:rtl w:val="true"/>
              </w:rPr>
              <w:t>سوره كهف</w:t>
            </w:r>
            <w:r>
              <w:rPr>
                <w:rStyle w:val="IndexLink"/>
                <w:rtl w:val="true"/>
              </w:rPr>
              <w:tab/>
            </w:r>
            <w:r>
              <w:rPr>
                <w:rStyle w:val="IndexLink"/>
              </w:rPr>
              <w:t>205</w:t>
            </w:r>
          </w:hyperlink>
        </w:p>
        <w:p>
          <w:pPr>
            <w:pStyle w:val="Contents3"/>
            <w:tabs>
              <w:tab w:val="clear" w:pos="8459"/>
              <w:tab w:val="right" w:pos="9026" w:leader="dot"/>
            </w:tabs>
            <w:rPr/>
          </w:pPr>
          <w:hyperlink w:anchor="__RefHeading___Toc2172416_3224264995">
            <w:r>
              <w:rPr>
                <w:webHidden/>
                <w:rStyle w:val="IndexLink"/>
                <w:rtl w:val="true"/>
              </w:rPr>
              <w:t>بيان واقعيت مالكيت آدمي به اموال و اولاد و ساير زينتهاي دنيا</w:t>
            </w:r>
            <w:r>
              <w:rPr>
                <w:rStyle w:val="IndexLink"/>
                <w:rtl w:val="true"/>
              </w:rPr>
              <w:tab/>
            </w:r>
            <w:r>
              <w:rPr>
                <w:rStyle w:val="IndexLink"/>
              </w:rPr>
              <w:t>205</w:t>
            </w:r>
          </w:hyperlink>
        </w:p>
        <w:p>
          <w:pPr>
            <w:pStyle w:val="Contents3"/>
            <w:tabs>
              <w:tab w:val="clear" w:pos="8459"/>
              <w:tab w:val="right" w:pos="9026" w:leader="dot"/>
            </w:tabs>
            <w:rPr/>
          </w:pPr>
          <w:hyperlink w:anchor="__RefHeading___Toc2172418_3224264995">
            <w:r>
              <w:rPr>
                <w:webHidden/>
                <w:rStyle w:val="IndexLink"/>
                <w:rtl w:val="true"/>
              </w:rPr>
              <w:t xml:space="preserve">هدف آيه </w:t>
            </w:r>
            <w:r>
              <w:rPr>
                <w:rStyle w:val="IndexLink"/>
              </w:rPr>
              <w:t>47</w:t>
            </w:r>
            <w:r>
              <w:rPr>
                <w:rStyle w:val="IndexLink"/>
                <w:rtl w:val="true"/>
              </w:rPr>
              <w:t xml:space="preserve"> </w:t>
            </w:r>
            <w:r>
              <w:rPr>
                <w:rStyle w:val="IndexLink"/>
                <w:rtl w:val="true"/>
              </w:rPr>
              <w:t xml:space="preserve">تا </w:t>
            </w:r>
            <w:r>
              <w:rPr>
                <w:rStyle w:val="IndexLink"/>
              </w:rPr>
              <w:t>59</w:t>
            </w:r>
            <w:r>
              <w:rPr>
                <w:rStyle w:val="IndexLink"/>
                <w:rtl w:val="true"/>
              </w:rPr>
              <w:t xml:space="preserve"> </w:t>
            </w:r>
            <w:r>
              <w:rPr>
                <w:rStyle w:val="IndexLink"/>
                <w:rtl w:val="true"/>
              </w:rPr>
              <w:t>سوره كهف</w:t>
            </w:r>
            <w:r>
              <w:rPr>
                <w:rStyle w:val="IndexLink"/>
                <w:rtl w:val="true"/>
              </w:rPr>
              <w:tab/>
            </w:r>
            <w:r>
              <w:rPr>
                <w:rStyle w:val="IndexLink"/>
              </w:rPr>
              <w:t>205</w:t>
            </w:r>
          </w:hyperlink>
        </w:p>
        <w:p>
          <w:pPr>
            <w:pStyle w:val="Contents3"/>
            <w:tabs>
              <w:tab w:val="clear" w:pos="8459"/>
              <w:tab w:val="right" w:pos="9026" w:leader="dot"/>
            </w:tabs>
            <w:rPr/>
          </w:pPr>
          <w:hyperlink w:anchor="__RefHeading___Toc2172420_3224264995">
            <w:r>
              <w:rPr>
                <w:webHidden/>
                <w:rStyle w:val="IndexLink"/>
                <w:rtl w:val="true"/>
              </w:rPr>
              <w:t>بيان تنهائي انسان در قيامت و كيفر پيروي از شيطان</w:t>
            </w:r>
            <w:r>
              <w:rPr>
                <w:rStyle w:val="IndexLink"/>
                <w:rtl w:val="true"/>
              </w:rPr>
              <w:tab/>
            </w:r>
            <w:r>
              <w:rPr>
                <w:rStyle w:val="IndexLink"/>
              </w:rPr>
              <w:t>205</w:t>
            </w:r>
          </w:hyperlink>
        </w:p>
        <w:p>
          <w:pPr>
            <w:pStyle w:val="Contents3"/>
            <w:tabs>
              <w:tab w:val="clear" w:pos="8459"/>
              <w:tab w:val="right" w:pos="9026" w:leader="dot"/>
            </w:tabs>
            <w:rPr/>
          </w:pPr>
          <w:hyperlink w:anchor="__RefHeading___Toc2172422_3224264995">
            <w:r>
              <w:rPr>
                <w:webHidden/>
                <w:rStyle w:val="IndexLink"/>
                <w:rtl w:val="true"/>
              </w:rPr>
              <w:t xml:space="preserve">هدف آيه </w:t>
            </w:r>
            <w:r>
              <w:rPr>
                <w:rStyle w:val="IndexLink"/>
              </w:rPr>
              <w:t>60</w:t>
            </w:r>
            <w:r>
              <w:rPr>
                <w:rStyle w:val="IndexLink"/>
                <w:rtl w:val="true"/>
              </w:rPr>
              <w:t xml:space="preserve"> </w:t>
            </w:r>
            <w:r>
              <w:rPr>
                <w:rStyle w:val="IndexLink"/>
                <w:rtl w:val="true"/>
              </w:rPr>
              <w:t xml:space="preserve">تا </w:t>
            </w:r>
            <w:r>
              <w:rPr>
                <w:rStyle w:val="IndexLink"/>
              </w:rPr>
              <w:t>82</w:t>
            </w:r>
            <w:r>
              <w:rPr>
                <w:rStyle w:val="IndexLink"/>
                <w:rtl w:val="true"/>
              </w:rPr>
              <w:t xml:space="preserve"> </w:t>
            </w:r>
            <w:r>
              <w:rPr>
                <w:rStyle w:val="IndexLink"/>
                <w:rtl w:val="true"/>
              </w:rPr>
              <w:t>سوره كهف</w:t>
            </w:r>
            <w:r>
              <w:rPr>
                <w:rStyle w:val="IndexLink"/>
                <w:rtl w:val="true"/>
              </w:rPr>
              <w:tab/>
            </w:r>
            <w:r>
              <w:rPr>
                <w:rStyle w:val="IndexLink"/>
              </w:rPr>
              <w:t>206</w:t>
            </w:r>
          </w:hyperlink>
        </w:p>
        <w:p>
          <w:pPr>
            <w:pStyle w:val="Contents3"/>
            <w:tabs>
              <w:tab w:val="clear" w:pos="8459"/>
              <w:tab w:val="right" w:pos="9026" w:leader="dot"/>
            </w:tabs>
            <w:rPr/>
          </w:pPr>
          <w:hyperlink w:anchor="__RefHeading___Toc2172424_3224264995">
            <w:r>
              <w:rPr>
                <w:webHidden/>
                <w:rStyle w:val="IndexLink"/>
                <w:rtl w:val="true"/>
              </w:rPr>
              <w:t>بيان واقعيت پشت پردهحوادث ظاهري</w:t>
            </w:r>
            <w:r>
              <w:rPr>
                <w:rStyle w:val="IndexLink"/>
                <w:rtl w:val="true"/>
              </w:rPr>
              <w:tab/>
            </w:r>
            <w:r>
              <w:rPr>
                <w:rStyle w:val="IndexLink"/>
              </w:rPr>
              <w:t>206</w:t>
            </w:r>
          </w:hyperlink>
        </w:p>
        <w:p>
          <w:pPr>
            <w:pStyle w:val="Contents3"/>
            <w:tabs>
              <w:tab w:val="clear" w:pos="8459"/>
              <w:tab w:val="right" w:pos="9026" w:leader="dot"/>
            </w:tabs>
            <w:rPr/>
          </w:pPr>
          <w:hyperlink w:anchor="__RefHeading___Toc2172426_3224264995">
            <w:r>
              <w:rPr>
                <w:webHidden/>
                <w:rStyle w:val="IndexLink"/>
                <w:rtl w:val="true"/>
              </w:rPr>
              <w:t xml:space="preserve">هدف آيه </w:t>
            </w:r>
            <w:r>
              <w:rPr>
                <w:rStyle w:val="IndexLink"/>
              </w:rPr>
              <w:t>83</w:t>
            </w:r>
            <w:r>
              <w:rPr>
                <w:rStyle w:val="IndexLink"/>
                <w:rtl w:val="true"/>
              </w:rPr>
              <w:t xml:space="preserve"> </w:t>
            </w:r>
            <w:r>
              <w:rPr>
                <w:rStyle w:val="IndexLink"/>
                <w:rtl w:val="true"/>
              </w:rPr>
              <w:t xml:space="preserve">تا </w:t>
            </w:r>
            <w:r>
              <w:rPr>
                <w:rStyle w:val="IndexLink"/>
              </w:rPr>
              <w:t>102</w:t>
            </w:r>
            <w:r>
              <w:rPr>
                <w:rStyle w:val="IndexLink"/>
                <w:rtl w:val="true"/>
              </w:rPr>
              <w:t xml:space="preserve"> </w:t>
            </w:r>
            <w:r>
              <w:rPr>
                <w:rStyle w:val="IndexLink"/>
                <w:rtl w:val="true"/>
              </w:rPr>
              <w:t>سوره كهف</w:t>
            </w:r>
            <w:r>
              <w:rPr>
                <w:rStyle w:val="IndexLink"/>
                <w:rtl w:val="true"/>
              </w:rPr>
              <w:tab/>
            </w:r>
            <w:r>
              <w:rPr>
                <w:rStyle w:val="IndexLink"/>
              </w:rPr>
              <w:t>206</w:t>
            </w:r>
          </w:hyperlink>
        </w:p>
        <w:p>
          <w:pPr>
            <w:pStyle w:val="Contents3"/>
            <w:tabs>
              <w:tab w:val="clear" w:pos="8459"/>
              <w:tab w:val="right" w:pos="9026" w:leader="dot"/>
            </w:tabs>
            <w:rPr/>
          </w:pPr>
          <w:hyperlink w:anchor="__RefHeading___Toc2172428_3224264995">
            <w:r>
              <w:rPr>
                <w:webHidden/>
                <w:rStyle w:val="IndexLink"/>
                <w:rtl w:val="true"/>
              </w:rPr>
              <w:t>بيان تاريخ ذي القرنين</w:t>
            </w:r>
            <w:r>
              <w:rPr>
                <w:rStyle w:val="IndexLink"/>
                <w:rtl w:val="true"/>
              </w:rPr>
              <w:tab/>
            </w:r>
            <w:r>
              <w:rPr>
                <w:rStyle w:val="IndexLink"/>
              </w:rPr>
              <w:t>206</w:t>
            </w:r>
          </w:hyperlink>
        </w:p>
        <w:p>
          <w:pPr>
            <w:pStyle w:val="Contents3"/>
            <w:tabs>
              <w:tab w:val="clear" w:pos="8459"/>
              <w:tab w:val="right" w:pos="9026" w:leader="dot"/>
            </w:tabs>
            <w:rPr/>
          </w:pPr>
          <w:hyperlink w:anchor="__RefHeading___Toc2172430_3224264995">
            <w:r>
              <w:rPr>
                <w:webHidden/>
                <w:rStyle w:val="IndexLink"/>
                <w:rtl w:val="true"/>
              </w:rPr>
              <w:t xml:space="preserve">هدف آيه </w:t>
            </w:r>
            <w:r>
              <w:rPr>
                <w:rStyle w:val="IndexLink"/>
              </w:rPr>
              <w:t>103</w:t>
            </w:r>
            <w:r>
              <w:rPr>
                <w:rStyle w:val="IndexLink"/>
                <w:rtl w:val="true"/>
              </w:rPr>
              <w:t xml:space="preserve"> </w:t>
            </w:r>
            <w:r>
              <w:rPr>
                <w:rStyle w:val="IndexLink"/>
                <w:rtl w:val="true"/>
              </w:rPr>
              <w:t xml:space="preserve">تا </w:t>
            </w:r>
            <w:r>
              <w:rPr>
                <w:rStyle w:val="IndexLink"/>
              </w:rPr>
              <w:t>108</w:t>
            </w:r>
            <w:r>
              <w:rPr>
                <w:rStyle w:val="IndexLink"/>
                <w:rtl w:val="true"/>
              </w:rPr>
              <w:t xml:space="preserve"> </w:t>
            </w:r>
            <w:r>
              <w:rPr>
                <w:rStyle w:val="IndexLink"/>
                <w:rtl w:val="true"/>
              </w:rPr>
              <w:t>سوره كهف</w:t>
            </w:r>
            <w:r>
              <w:rPr>
                <w:rStyle w:val="IndexLink"/>
                <w:rtl w:val="true"/>
              </w:rPr>
              <w:tab/>
            </w:r>
            <w:r>
              <w:rPr>
                <w:rStyle w:val="IndexLink"/>
              </w:rPr>
              <w:t>207</w:t>
            </w:r>
          </w:hyperlink>
        </w:p>
        <w:p>
          <w:pPr>
            <w:pStyle w:val="Contents3"/>
            <w:tabs>
              <w:tab w:val="clear" w:pos="8459"/>
              <w:tab w:val="right" w:pos="9026" w:leader="dot"/>
            </w:tabs>
            <w:rPr/>
          </w:pPr>
          <w:hyperlink w:anchor="__RefHeading___Toc2172432_3224264995">
            <w:r>
              <w:rPr>
                <w:webHidden/>
                <w:rStyle w:val="IndexLink"/>
                <w:rtl w:val="true"/>
              </w:rPr>
              <w:t>بيان خسران زندگي و سوء عاقبت مشركين</w:t>
            </w:r>
            <w:r>
              <w:rPr>
                <w:rStyle w:val="IndexLink"/>
                <w:rtl w:val="true"/>
              </w:rPr>
              <w:tab/>
            </w:r>
            <w:r>
              <w:rPr>
                <w:rStyle w:val="IndexLink"/>
              </w:rPr>
              <w:t>207</w:t>
            </w:r>
          </w:hyperlink>
        </w:p>
        <w:p>
          <w:pPr>
            <w:pStyle w:val="Contents3"/>
            <w:tabs>
              <w:tab w:val="clear" w:pos="8459"/>
              <w:tab w:val="right" w:pos="9026" w:leader="dot"/>
            </w:tabs>
            <w:rPr/>
          </w:pPr>
          <w:hyperlink w:anchor="__RefHeading___Toc2172434_3224264995">
            <w:r>
              <w:rPr>
                <w:webHidden/>
                <w:rStyle w:val="IndexLink"/>
                <w:rtl w:val="true"/>
              </w:rPr>
              <w:t xml:space="preserve">هدف آيه </w:t>
            </w:r>
            <w:r>
              <w:rPr>
                <w:rStyle w:val="IndexLink"/>
              </w:rPr>
              <w:t>109</w:t>
            </w:r>
            <w:r>
              <w:rPr>
                <w:rStyle w:val="IndexLink"/>
                <w:rtl w:val="true"/>
              </w:rPr>
              <w:t xml:space="preserve"> </w:t>
            </w:r>
            <w:r>
              <w:rPr>
                <w:rStyle w:val="IndexLink"/>
                <w:rtl w:val="true"/>
              </w:rPr>
              <w:t>سوره كهف</w:t>
            </w:r>
            <w:r>
              <w:rPr>
                <w:rStyle w:val="IndexLink"/>
                <w:rtl w:val="true"/>
              </w:rPr>
              <w:tab/>
            </w:r>
            <w:r>
              <w:rPr>
                <w:rStyle w:val="IndexLink"/>
              </w:rPr>
              <w:t>207</w:t>
            </w:r>
          </w:hyperlink>
        </w:p>
        <w:p>
          <w:pPr>
            <w:pStyle w:val="Contents3"/>
            <w:tabs>
              <w:tab w:val="clear" w:pos="8459"/>
              <w:tab w:val="right" w:pos="9026" w:leader="dot"/>
            </w:tabs>
            <w:rPr/>
          </w:pPr>
          <w:hyperlink w:anchor="__RefHeading___Toc2172436_3224264995">
            <w:r>
              <w:rPr>
                <w:webHidden/>
                <w:rStyle w:val="IndexLink"/>
                <w:rtl w:val="true"/>
              </w:rPr>
              <w:t>بيان وسعت كلمات الهي</w:t>
            </w:r>
            <w:r>
              <w:rPr>
                <w:rStyle w:val="IndexLink"/>
                <w:rtl w:val="true"/>
              </w:rPr>
              <w:tab/>
            </w:r>
            <w:r>
              <w:rPr>
                <w:rStyle w:val="IndexLink"/>
              </w:rPr>
              <w:t>207</w:t>
            </w:r>
          </w:hyperlink>
        </w:p>
        <w:p>
          <w:pPr>
            <w:pStyle w:val="Contents3"/>
            <w:tabs>
              <w:tab w:val="clear" w:pos="8459"/>
              <w:tab w:val="right" w:pos="9026" w:leader="dot"/>
            </w:tabs>
            <w:rPr/>
          </w:pPr>
          <w:hyperlink w:anchor="__RefHeading___Toc2172438_3224264995">
            <w:r>
              <w:rPr>
                <w:webHidden/>
                <w:rStyle w:val="IndexLink"/>
                <w:rtl w:val="true"/>
              </w:rPr>
              <w:t xml:space="preserve">هدف آيه </w:t>
            </w:r>
            <w:r>
              <w:rPr>
                <w:rStyle w:val="IndexLink"/>
              </w:rPr>
              <w:t>110</w:t>
            </w:r>
            <w:r>
              <w:rPr>
                <w:rStyle w:val="IndexLink"/>
                <w:rtl w:val="true"/>
              </w:rPr>
              <w:t xml:space="preserve"> </w:t>
            </w:r>
            <w:r>
              <w:rPr>
                <w:rStyle w:val="IndexLink"/>
                <w:rtl w:val="true"/>
              </w:rPr>
              <w:t>سوره كهف</w:t>
            </w:r>
            <w:r>
              <w:rPr>
                <w:rStyle w:val="IndexLink"/>
                <w:rtl w:val="true"/>
              </w:rPr>
              <w:tab/>
            </w:r>
            <w:r>
              <w:rPr>
                <w:rStyle w:val="IndexLink"/>
              </w:rPr>
              <w:t>207</w:t>
            </w:r>
          </w:hyperlink>
        </w:p>
        <w:p>
          <w:pPr>
            <w:pStyle w:val="Contents3"/>
            <w:tabs>
              <w:tab w:val="clear" w:pos="8459"/>
              <w:tab w:val="right" w:pos="9026" w:leader="dot"/>
            </w:tabs>
            <w:rPr/>
          </w:pPr>
          <w:hyperlink w:anchor="__RefHeading___Toc2172440_3224264995">
            <w:r>
              <w:rPr>
                <w:webHidden/>
                <w:rStyle w:val="IndexLink"/>
                <w:rtl w:val="true"/>
              </w:rPr>
              <w:t>بيان خلاصه هدف سوره كهف، اصول سه گانه دين</w:t>
            </w:r>
            <w:r>
              <w:rPr>
                <w:rStyle w:val="IndexLink"/>
                <w:rtl w:val="true"/>
              </w:rPr>
              <w:t xml:space="preserve">: </w:t>
            </w:r>
            <w:r>
              <w:rPr>
                <w:rStyle w:val="IndexLink"/>
                <w:rtl w:val="true"/>
              </w:rPr>
              <w:t>توحيد نبوت معاد</w:t>
            </w:r>
            <w:r>
              <w:rPr>
                <w:rStyle w:val="IndexLink"/>
                <w:rtl w:val="true"/>
              </w:rPr>
              <w:tab/>
            </w:r>
            <w:r>
              <w:rPr>
                <w:rStyle w:val="IndexLink"/>
              </w:rPr>
              <w:t>207</w:t>
            </w:r>
          </w:hyperlink>
        </w:p>
        <w:p>
          <w:pPr>
            <w:pStyle w:val="Contents3"/>
            <w:tabs>
              <w:tab w:val="clear" w:pos="8459"/>
              <w:tab w:val="right" w:pos="9026" w:leader="dot"/>
            </w:tabs>
            <w:rPr/>
          </w:pPr>
          <w:hyperlink w:anchor="__RefHeading___Toc2172442_3224264995">
            <w:r>
              <w:rPr>
                <w:webHidden/>
                <w:rStyle w:val="IndexLink"/>
                <w:rtl w:val="true"/>
              </w:rPr>
              <w:t>هدف و فلسفه نزول سوره مريم</w:t>
            </w:r>
            <w:r>
              <w:rPr>
                <w:rStyle w:val="IndexLink"/>
                <w:rtl w:val="true"/>
              </w:rPr>
              <w:tab/>
            </w:r>
            <w:r>
              <w:rPr>
                <w:rStyle w:val="IndexLink"/>
              </w:rPr>
              <w:t>208</w:t>
            </w:r>
          </w:hyperlink>
        </w:p>
        <w:p>
          <w:pPr>
            <w:pStyle w:val="Contents3"/>
            <w:tabs>
              <w:tab w:val="clear" w:pos="8459"/>
              <w:tab w:val="right" w:pos="9026" w:leader="dot"/>
            </w:tabs>
            <w:rPr/>
          </w:pPr>
          <w:hyperlink w:anchor="__RefHeading___Toc2172444_3224264995">
            <w:r>
              <w:rPr>
                <w:webHidden/>
                <w:rStyle w:val="IndexLink"/>
                <w:rtl w:val="true"/>
              </w:rPr>
              <w:t>بشارت و انذار</w:t>
            </w:r>
            <w:r>
              <w:rPr>
                <w:rStyle w:val="IndexLink"/>
                <w:rtl w:val="true"/>
              </w:rPr>
              <w:tab/>
            </w:r>
            <w:r>
              <w:rPr>
                <w:rStyle w:val="IndexLink"/>
              </w:rPr>
              <w:t>208</w:t>
            </w:r>
          </w:hyperlink>
        </w:p>
        <w:p>
          <w:pPr>
            <w:pStyle w:val="Contents3"/>
            <w:tabs>
              <w:tab w:val="clear" w:pos="8459"/>
              <w:tab w:val="right" w:pos="9026" w:leader="dot"/>
            </w:tabs>
            <w:rPr/>
          </w:pPr>
          <w:hyperlink w:anchor="__RefHeading___Toc2172446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مريم</w:t>
            </w:r>
            <w:r>
              <w:rPr>
                <w:rStyle w:val="IndexLink"/>
                <w:rtl w:val="true"/>
              </w:rPr>
              <w:tab/>
            </w:r>
            <w:r>
              <w:rPr>
                <w:rStyle w:val="IndexLink"/>
              </w:rPr>
              <w:t>209</w:t>
            </w:r>
          </w:hyperlink>
        </w:p>
        <w:p>
          <w:pPr>
            <w:pStyle w:val="Contents3"/>
            <w:tabs>
              <w:tab w:val="clear" w:pos="8459"/>
              <w:tab w:val="right" w:pos="9026" w:leader="dot"/>
            </w:tabs>
            <w:rPr/>
          </w:pPr>
          <w:hyperlink w:anchor="__RefHeading___Toc2172448_3224264995">
            <w:r>
              <w:rPr>
                <w:webHidden/>
                <w:rStyle w:val="IndexLink"/>
                <w:rtl w:val="true"/>
              </w:rPr>
              <w:t xml:space="preserve">بيان زندگي عيسي و يحيي </w:t>
            </w:r>
            <w:r>
              <w:rPr>
                <w:rStyle w:val="IndexLink"/>
                <w:rtl w:val="true"/>
              </w:rPr>
              <w:t>«</w:t>
            </w:r>
            <w:r>
              <w:rPr>
                <w:rStyle w:val="IndexLink"/>
                <w:rtl w:val="true"/>
              </w:rPr>
              <w:t>ع</w:t>
            </w:r>
            <w:r>
              <w:rPr>
                <w:rStyle w:val="IndexLink"/>
                <w:rtl w:val="true"/>
              </w:rPr>
              <w:t xml:space="preserve">» </w:t>
            </w:r>
            <w:r>
              <w:rPr>
                <w:rStyle w:val="IndexLink"/>
                <w:rtl w:val="true"/>
              </w:rPr>
              <w:t>و مشابهت آنها</w:t>
            </w:r>
            <w:r>
              <w:rPr>
                <w:rStyle w:val="IndexLink"/>
                <w:rtl w:val="true"/>
              </w:rPr>
              <w:tab/>
            </w:r>
            <w:r>
              <w:rPr>
                <w:rStyle w:val="IndexLink"/>
              </w:rPr>
              <w:t>209</w:t>
            </w:r>
          </w:hyperlink>
        </w:p>
        <w:p>
          <w:pPr>
            <w:pStyle w:val="Contents3"/>
            <w:tabs>
              <w:tab w:val="clear" w:pos="8459"/>
              <w:tab w:val="right" w:pos="9026" w:leader="dot"/>
            </w:tabs>
            <w:rPr/>
          </w:pPr>
          <w:hyperlink w:anchor="__RefHeading___Toc2172450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50</w:t>
            </w:r>
            <w:r>
              <w:rPr>
                <w:rStyle w:val="IndexLink"/>
                <w:rtl w:val="true"/>
              </w:rPr>
              <w:t xml:space="preserve"> </w:t>
            </w:r>
            <w:r>
              <w:rPr>
                <w:rStyle w:val="IndexLink"/>
                <w:rtl w:val="true"/>
              </w:rPr>
              <w:t>سوره مريم</w:t>
            </w:r>
            <w:r>
              <w:rPr>
                <w:rStyle w:val="IndexLink"/>
                <w:rtl w:val="true"/>
              </w:rPr>
              <w:tab/>
            </w:r>
            <w:r>
              <w:rPr>
                <w:rStyle w:val="IndexLink"/>
              </w:rPr>
              <w:t>209</w:t>
            </w:r>
          </w:hyperlink>
        </w:p>
        <w:p>
          <w:pPr>
            <w:pStyle w:val="Contents3"/>
            <w:tabs>
              <w:tab w:val="clear" w:pos="8459"/>
              <w:tab w:val="right" w:pos="9026" w:leader="dot"/>
            </w:tabs>
            <w:rPr/>
          </w:pPr>
          <w:hyperlink w:anchor="__RefHeading___Toc2172452_3224264995">
            <w:r>
              <w:rPr>
                <w:webHidden/>
                <w:rStyle w:val="IndexLink"/>
                <w:rtl w:val="true"/>
              </w:rPr>
              <w:t>بيان محاجه ابراهيم</w:t>
            </w:r>
            <w:r>
              <w:rPr>
                <w:rStyle w:val="IndexLink"/>
                <w:rtl w:val="true"/>
              </w:rPr>
              <w:t>«</w:t>
            </w:r>
            <w:r>
              <w:rPr>
                <w:rStyle w:val="IndexLink"/>
                <w:rtl w:val="true"/>
              </w:rPr>
              <w:t>ع</w:t>
            </w:r>
            <w:r>
              <w:rPr>
                <w:rStyle w:val="IndexLink"/>
                <w:rtl w:val="true"/>
              </w:rPr>
              <w:t xml:space="preserve">» </w:t>
            </w:r>
            <w:r>
              <w:rPr>
                <w:rStyle w:val="IndexLink"/>
                <w:rtl w:val="true"/>
              </w:rPr>
              <w:t>با پدر و كناره گيريش از بت پرستان</w:t>
            </w:r>
            <w:r>
              <w:rPr>
                <w:rStyle w:val="IndexLink"/>
                <w:rtl w:val="true"/>
              </w:rPr>
              <w:tab/>
            </w:r>
            <w:r>
              <w:rPr>
                <w:rStyle w:val="IndexLink"/>
              </w:rPr>
              <w:t>209</w:t>
            </w:r>
          </w:hyperlink>
        </w:p>
        <w:p>
          <w:pPr>
            <w:pStyle w:val="Contents3"/>
            <w:tabs>
              <w:tab w:val="clear" w:pos="8459"/>
              <w:tab w:val="right" w:pos="9026" w:leader="dot"/>
            </w:tabs>
            <w:rPr/>
          </w:pPr>
          <w:hyperlink w:anchor="__RefHeading___Toc2172454_3224264995">
            <w:r>
              <w:rPr>
                <w:webHidden/>
                <w:rStyle w:val="IndexLink"/>
                <w:rtl w:val="true"/>
              </w:rPr>
              <w:t xml:space="preserve">هدف آيه </w:t>
            </w:r>
            <w:r>
              <w:rPr>
                <w:rStyle w:val="IndexLink"/>
              </w:rPr>
              <w:t>51</w:t>
            </w:r>
            <w:r>
              <w:rPr>
                <w:rStyle w:val="IndexLink"/>
                <w:rtl w:val="true"/>
              </w:rPr>
              <w:t xml:space="preserve"> </w:t>
            </w:r>
            <w:r>
              <w:rPr>
                <w:rStyle w:val="IndexLink"/>
                <w:rtl w:val="true"/>
              </w:rPr>
              <w:t xml:space="preserve">تا </w:t>
            </w:r>
            <w:r>
              <w:rPr>
                <w:rStyle w:val="IndexLink"/>
              </w:rPr>
              <w:t>57</w:t>
            </w:r>
            <w:r>
              <w:rPr>
                <w:rStyle w:val="IndexLink"/>
                <w:rtl w:val="true"/>
              </w:rPr>
              <w:t xml:space="preserve"> </w:t>
            </w:r>
            <w:r>
              <w:rPr>
                <w:rStyle w:val="IndexLink"/>
                <w:rtl w:val="true"/>
              </w:rPr>
              <w:t>سوره مريم</w:t>
            </w:r>
            <w:r>
              <w:rPr>
                <w:rStyle w:val="IndexLink"/>
                <w:rtl w:val="true"/>
              </w:rPr>
              <w:tab/>
            </w:r>
            <w:r>
              <w:rPr>
                <w:rStyle w:val="IndexLink"/>
              </w:rPr>
              <w:t>209</w:t>
            </w:r>
          </w:hyperlink>
        </w:p>
        <w:p>
          <w:pPr>
            <w:pStyle w:val="Contents3"/>
            <w:tabs>
              <w:tab w:val="clear" w:pos="8459"/>
              <w:tab w:val="right" w:pos="9026" w:leader="dot"/>
            </w:tabs>
            <w:rPr/>
          </w:pPr>
          <w:hyperlink w:anchor="__RefHeading___Toc2172456_3224264995">
            <w:r>
              <w:rPr>
                <w:webHidden/>
                <w:rStyle w:val="IndexLink"/>
                <w:rtl w:val="true"/>
              </w:rPr>
              <w:t xml:space="preserve">بيان موهبتها و رحمتهاي الهي به موسي و هارون و اسماعيل و ادريس </w:t>
            </w:r>
            <w:r>
              <w:rPr>
                <w:rStyle w:val="IndexLink"/>
                <w:rtl w:val="true"/>
              </w:rPr>
              <w:t>«</w:t>
            </w:r>
            <w:r>
              <w:rPr>
                <w:rStyle w:val="IndexLink"/>
                <w:rtl w:val="true"/>
              </w:rPr>
              <w:t>ع</w:t>
            </w:r>
            <w:r>
              <w:rPr>
                <w:rStyle w:val="IndexLink"/>
                <w:rtl w:val="true"/>
              </w:rPr>
              <w:t>»</w:t>
              <w:tab/>
            </w:r>
            <w:r>
              <w:rPr>
                <w:rStyle w:val="IndexLink"/>
              </w:rPr>
              <w:t>209</w:t>
            </w:r>
          </w:hyperlink>
        </w:p>
        <w:p>
          <w:pPr>
            <w:pStyle w:val="Contents3"/>
            <w:tabs>
              <w:tab w:val="clear" w:pos="8459"/>
              <w:tab w:val="right" w:pos="9026" w:leader="dot"/>
            </w:tabs>
            <w:rPr/>
          </w:pPr>
          <w:hyperlink w:anchor="__RefHeading___Toc2172458_3224264995">
            <w:r>
              <w:rPr>
                <w:webHidden/>
                <w:rStyle w:val="IndexLink"/>
                <w:rtl w:val="true"/>
              </w:rPr>
              <w:t xml:space="preserve">هدف آيه </w:t>
            </w:r>
            <w:r>
              <w:rPr>
                <w:rStyle w:val="IndexLink"/>
              </w:rPr>
              <w:t>58</w:t>
            </w:r>
            <w:r>
              <w:rPr>
                <w:rStyle w:val="IndexLink"/>
                <w:rtl w:val="true"/>
              </w:rPr>
              <w:t xml:space="preserve"> </w:t>
            </w:r>
            <w:r>
              <w:rPr>
                <w:rStyle w:val="IndexLink"/>
                <w:rtl w:val="true"/>
              </w:rPr>
              <w:t xml:space="preserve">تا </w:t>
            </w:r>
            <w:r>
              <w:rPr>
                <w:rStyle w:val="IndexLink"/>
              </w:rPr>
              <w:t>63</w:t>
            </w:r>
            <w:r>
              <w:rPr>
                <w:rStyle w:val="IndexLink"/>
                <w:rtl w:val="true"/>
              </w:rPr>
              <w:t xml:space="preserve"> </w:t>
            </w:r>
            <w:r>
              <w:rPr>
                <w:rStyle w:val="IndexLink"/>
                <w:rtl w:val="true"/>
              </w:rPr>
              <w:t>سوره مريم</w:t>
            </w:r>
            <w:r>
              <w:rPr>
                <w:rStyle w:val="IndexLink"/>
                <w:rtl w:val="true"/>
              </w:rPr>
              <w:tab/>
            </w:r>
            <w:r>
              <w:rPr>
                <w:rStyle w:val="IndexLink"/>
              </w:rPr>
              <w:t>210</w:t>
            </w:r>
          </w:hyperlink>
        </w:p>
        <w:p>
          <w:pPr>
            <w:pStyle w:val="Contents3"/>
            <w:tabs>
              <w:tab w:val="clear" w:pos="8459"/>
              <w:tab w:val="right" w:pos="9026" w:leader="dot"/>
            </w:tabs>
            <w:rPr/>
          </w:pPr>
          <w:hyperlink w:anchor="__RefHeading___Toc2172460_3224264995">
            <w:r>
              <w:rPr>
                <w:webHidden/>
                <w:rStyle w:val="IndexLink"/>
                <w:rtl w:val="true"/>
              </w:rPr>
              <w:t>بيان طريقه انبياء ، دين توحيد، دين اهل سعادت و رشد</w:t>
            </w:r>
            <w:r>
              <w:rPr>
                <w:rStyle w:val="IndexLink"/>
                <w:rtl w:val="true"/>
              </w:rPr>
              <w:tab/>
            </w:r>
            <w:r>
              <w:rPr>
                <w:rStyle w:val="IndexLink"/>
              </w:rPr>
              <w:t>210</w:t>
            </w:r>
          </w:hyperlink>
        </w:p>
        <w:p>
          <w:pPr>
            <w:pStyle w:val="Contents3"/>
            <w:tabs>
              <w:tab w:val="clear" w:pos="8459"/>
              <w:tab w:val="right" w:pos="9026" w:leader="dot"/>
            </w:tabs>
            <w:rPr/>
          </w:pPr>
          <w:hyperlink w:anchor="__RefHeading___Toc2172462_3224264995">
            <w:r>
              <w:rPr>
                <w:webHidden/>
                <w:rStyle w:val="IndexLink"/>
                <w:rtl w:val="true"/>
              </w:rPr>
              <w:t xml:space="preserve">هدف آيه </w:t>
            </w:r>
            <w:r>
              <w:rPr>
                <w:rStyle w:val="IndexLink"/>
              </w:rPr>
              <w:t>64</w:t>
            </w:r>
            <w:r>
              <w:rPr>
                <w:rStyle w:val="IndexLink"/>
                <w:rtl w:val="true"/>
              </w:rPr>
              <w:t xml:space="preserve"> </w:t>
            </w:r>
            <w:r>
              <w:rPr>
                <w:rStyle w:val="IndexLink"/>
                <w:rtl w:val="true"/>
              </w:rPr>
              <w:t>و</w:t>
            </w:r>
            <w:r>
              <w:rPr>
                <w:rStyle w:val="IndexLink"/>
              </w:rPr>
              <w:t>65</w:t>
            </w:r>
            <w:r>
              <w:rPr>
                <w:rStyle w:val="IndexLink"/>
                <w:rtl w:val="true"/>
              </w:rPr>
              <w:t xml:space="preserve"> </w:t>
            </w:r>
            <w:r>
              <w:rPr>
                <w:rStyle w:val="IndexLink"/>
                <w:rtl w:val="true"/>
              </w:rPr>
              <w:t>سوره مريم</w:t>
            </w:r>
            <w:r>
              <w:rPr>
                <w:rStyle w:val="IndexLink"/>
                <w:rtl w:val="true"/>
              </w:rPr>
              <w:tab/>
            </w:r>
            <w:r>
              <w:rPr>
                <w:rStyle w:val="IndexLink"/>
              </w:rPr>
              <w:t>210</w:t>
            </w:r>
          </w:hyperlink>
        </w:p>
        <w:p>
          <w:pPr>
            <w:pStyle w:val="Contents3"/>
            <w:tabs>
              <w:tab w:val="clear" w:pos="8459"/>
              <w:tab w:val="right" w:pos="9026" w:leader="dot"/>
            </w:tabs>
            <w:rPr/>
          </w:pPr>
          <w:hyperlink w:anchor="__RefHeading___Toc2172464_3224264995">
            <w:r>
              <w:rPr>
                <w:webHidden/>
                <w:rStyle w:val="IndexLink"/>
                <w:rtl w:val="true"/>
              </w:rPr>
              <w:t>بيان زمان و شرايط نازل شدن فرشته وحي</w:t>
            </w:r>
            <w:r>
              <w:rPr>
                <w:rStyle w:val="IndexLink"/>
                <w:rtl w:val="true"/>
              </w:rPr>
              <w:tab/>
            </w:r>
            <w:r>
              <w:rPr>
                <w:rStyle w:val="IndexLink"/>
              </w:rPr>
              <w:t>210</w:t>
            </w:r>
          </w:hyperlink>
        </w:p>
        <w:p>
          <w:pPr>
            <w:pStyle w:val="Contents3"/>
            <w:tabs>
              <w:tab w:val="clear" w:pos="8459"/>
              <w:tab w:val="right" w:pos="9026" w:leader="dot"/>
            </w:tabs>
            <w:rPr/>
          </w:pPr>
          <w:hyperlink w:anchor="__RefHeading___Toc2172466_3224264995">
            <w:r>
              <w:rPr>
                <w:webHidden/>
                <w:rStyle w:val="IndexLink"/>
                <w:rtl w:val="true"/>
              </w:rPr>
              <w:t xml:space="preserve">هدف آيه </w:t>
            </w:r>
            <w:r>
              <w:rPr>
                <w:rStyle w:val="IndexLink"/>
              </w:rPr>
              <w:t>66</w:t>
            </w:r>
            <w:r>
              <w:rPr>
                <w:rStyle w:val="IndexLink"/>
                <w:rtl w:val="true"/>
              </w:rPr>
              <w:t xml:space="preserve"> </w:t>
            </w:r>
            <w:r>
              <w:rPr>
                <w:rStyle w:val="IndexLink"/>
                <w:rtl w:val="true"/>
              </w:rPr>
              <w:t xml:space="preserve">تا </w:t>
            </w:r>
            <w:r>
              <w:rPr>
                <w:rStyle w:val="IndexLink"/>
              </w:rPr>
              <w:t>72</w:t>
            </w:r>
            <w:r>
              <w:rPr>
                <w:rStyle w:val="IndexLink"/>
                <w:rtl w:val="true"/>
              </w:rPr>
              <w:t xml:space="preserve"> </w:t>
            </w:r>
            <w:r>
              <w:rPr>
                <w:rStyle w:val="IndexLink"/>
                <w:rtl w:val="true"/>
              </w:rPr>
              <w:t>سوره مريم</w:t>
            </w:r>
            <w:r>
              <w:rPr>
                <w:rStyle w:val="IndexLink"/>
                <w:rtl w:val="true"/>
              </w:rPr>
              <w:tab/>
            </w:r>
            <w:r>
              <w:rPr>
                <w:rStyle w:val="IndexLink"/>
              </w:rPr>
              <w:t>210</w:t>
            </w:r>
          </w:hyperlink>
        </w:p>
        <w:p>
          <w:pPr>
            <w:pStyle w:val="Contents3"/>
            <w:tabs>
              <w:tab w:val="clear" w:pos="8459"/>
              <w:tab w:val="right" w:pos="9026" w:leader="dot"/>
            </w:tabs>
            <w:rPr/>
          </w:pPr>
          <w:hyperlink w:anchor="__RefHeading___Toc2172468_3224264995">
            <w:r>
              <w:rPr>
                <w:webHidden/>
                <w:rStyle w:val="IndexLink"/>
                <w:rtl w:val="true"/>
              </w:rPr>
              <w:t>بيان سخنان مشركين درباره مبدأ، معاد و نبوت و رد آنها</w:t>
            </w:r>
            <w:r>
              <w:rPr>
                <w:rStyle w:val="IndexLink"/>
                <w:rtl w:val="true"/>
              </w:rPr>
              <w:tab/>
            </w:r>
            <w:r>
              <w:rPr>
                <w:rStyle w:val="IndexLink"/>
              </w:rPr>
              <w:t>211</w:t>
            </w:r>
          </w:hyperlink>
        </w:p>
        <w:p>
          <w:pPr>
            <w:pStyle w:val="Contents3"/>
            <w:tabs>
              <w:tab w:val="clear" w:pos="8459"/>
              <w:tab w:val="right" w:pos="9026" w:leader="dot"/>
            </w:tabs>
            <w:rPr/>
          </w:pPr>
          <w:hyperlink w:anchor="__RefHeading___Toc2172470_3224264995">
            <w:r>
              <w:rPr>
                <w:webHidden/>
                <w:rStyle w:val="IndexLink"/>
                <w:rtl w:val="true"/>
              </w:rPr>
              <w:t xml:space="preserve">هدف آيه </w:t>
            </w:r>
            <w:r>
              <w:rPr>
                <w:rStyle w:val="IndexLink"/>
              </w:rPr>
              <w:t>73</w:t>
            </w:r>
            <w:r>
              <w:rPr>
                <w:rStyle w:val="IndexLink"/>
                <w:rtl w:val="true"/>
              </w:rPr>
              <w:t xml:space="preserve"> </w:t>
            </w:r>
            <w:r>
              <w:rPr>
                <w:rStyle w:val="IndexLink"/>
                <w:rtl w:val="true"/>
              </w:rPr>
              <w:t xml:space="preserve">تا </w:t>
            </w:r>
            <w:r>
              <w:rPr>
                <w:rStyle w:val="IndexLink"/>
              </w:rPr>
              <w:t>80</w:t>
            </w:r>
            <w:r>
              <w:rPr>
                <w:rStyle w:val="IndexLink"/>
                <w:rtl w:val="true"/>
              </w:rPr>
              <w:t xml:space="preserve"> </w:t>
            </w:r>
            <w:r>
              <w:rPr>
                <w:rStyle w:val="IndexLink"/>
                <w:rtl w:val="true"/>
              </w:rPr>
              <w:t>سوره مريم</w:t>
            </w:r>
            <w:r>
              <w:rPr>
                <w:rStyle w:val="IndexLink"/>
                <w:rtl w:val="true"/>
              </w:rPr>
              <w:tab/>
            </w:r>
            <w:r>
              <w:rPr>
                <w:rStyle w:val="IndexLink"/>
              </w:rPr>
              <w:t>211</w:t>
            </w:r>
          </w:hyperlink>
        </w:p>
        <w:p>
          <w:pPr>
            <w:pStyle w:val="Contents3"/>
            <w:tabs>
              <w:tab w:val="clear" w:pos="8459"/>
              <w:tab w:val="right" w:pos="9026" w:leader="dot"/>
            </w:tabs>
            <w:rPr/>
          </w:pPr>
          <w:hyperlink w:anchor="__RefHeading___Toc2172472_3224264995">
            <w:r>
              <w:rPr>
                <w:webHidden/>
                <w:rStyle w:val="IndexLink"/>
                <w:rtl w:val="true"/>
              </w:rPr>
              <w:t>بيان سخنان مشركين درباره ضعف مالي مومنان و رد نظرات آنها</w:t>
            </w:r>
            <w:r>
              <w:rPr>
                <w:rStyle w:val="IndexLink"/>
                <w:rtl w:val="true"/>
              </w:rPr>
              <w:tab/>
            </w:r>
            <w:r>
              <w:rPr>
                <w:rStyle w:val="IndexLink"/>
              </w:rPr>
              <w:t>211</w:t>
            </w:r>
          </w:hyperlink>
        </w:p>
        <w:p>
          <w:pPr>
            <w:pStyle w:val="Contents3"/>
            <w:tabs>
              <w:tab w:val="clear" w:pos="8459"/>
              <w:tab w:val="right" w:pos="9026" w:leader="dot"/>
            </w:tabs>
            <w:rPr/>
          </w:pPr>
          <w:hyperlink w:anchor="__RefHeading___Toc2172474_3224264995">
            <w:r>
              <w:rPr>
                <w:webHidden/>
                <w:rStyle w:val="IndexLink"/>
                <w:rtl w:val="true"/>
              </w:rPr>
              <w:t xml:space="preserve">هدف آيه </w:t>
            </w:r>
            <w:r>
              <w:rPr>
                <w:rStyle w:val="IndexLink"/>
              </w:rPr>
              <w:t>81</w:t>
            </w:r>
            <w:r>
              <w:rPr>
                <w:rStyle w:val="IndexLink"/>
                <w:rtl w:val="true"/>
              </w:rPr>
              <w:t xml:space="preserve"> </w:t>
            </w:r>
            <w:r>
              <w:rPr>
                <w:rStyle w:val="IndexLink"/>
                <w:rtl w:val="true"/>
              </w:rPr>
              <w:t xml:space="preserve">تا </w:t>
            </w:r>
            <w:r>
              <w:rPr>
                <w:rStyle w:val="IndexLink"/>
              </w:rPr>
              <w:t>96</w:t>
            </w:r>
            <w:r>
              <w:rPr>
                <w:rStyle w:val="IndexLink"/>
                <w:rtl w:val="true"/>
              </w:rPr>
              <w:t xml:space="preserve"> </w:t>
            </w:r>
            <w:r>
              <w:rPr>
                <w:rStyle w:val="IndexLink"/>
                <w:rtl w:val="true"/>
              </w:rPr>
              <w:t>سوره مريم</w:t>
            </w:r>
            <w:r>
              <w:rPr>
                <w:rStyle w:val="IndexLink"/>
                <w:rtl w:val="true"/>
              </w:rPr>
              <w:tab/>
            </w:r>
            <w:r>
              <w:rPr>
                <w:rStyle w:val="IndexLink"/>
              </w:rPr>
              <w:t>211</w:t>
            </w:r>
          </w:hyperlink>
        </w:p>
        <w:p>
          <w:pPr>
            <w:pStyle w:val="Contents3"/>
            <w:tabs>
              <w:tab w:val="clear" w:pos="8459"/>
              <w:tab w:val="right" w:pos="9026" w:leader="dot"/>
            </w:tabs>
            <w:rPr/>
          </w:pPr>
          <w:hyperlink w:anchor="__RefHeading___Toc2172476_3224264995">
            <w:r>
              <w:rPr>
                <w:webHidden/>
                <w:rStyle w:val="IndexLink"/>
                <w:rtl w:val="true"/>
              </w:rPr>
              <w:t>رد نظريه فرزند خواندگي براي خدا</w:t>
            </w:r>
            <w:r>
              <w:rPr>
                <w:rStyle w:val="IndexLink"/>
                <w:rtl w:val="true"/>
              </w:rPr>
              <w:tab/>
            </w:r>
            <w:r>
              <w:rPr>
                <w:rStyle w:val="IndexLink"/>
              </w:rPr>
              <w:t>212</w:t>
            </w:r>
          </w:hyperlink>
        </w:p>
        <w:p>
          <w:pPr>
            <w:pStyle w:val="Contents3"/>
            <w:tabs>
              <w:tab w:val="clear" w:pos="8459"/>
              <w:tab w:val="right" w:pos="9026" w:leader="dot"/>
            </w:tabs>
            <w:rPr/>
          </w:pPr>
          <w:hyperlink w:anchor="__RefHeading___Toc2172478_3224264995">
            <w:r>
              <w:rPr>
                <w:webHidden/>
                <w:rStyle w:val="IndexLink"/>
                <w:rtl w:val="true"/>
              </w:rPr>
              <w:t xml:space="preserve">هدف آيه </w:t>
            </w:r>
            <w:r>
              <w:rPr>
                <w:rStyle w:val="IndexLink"/>
              </w:rPr>
              <w:t>97</w:t>
            </w:r>
            <w:r>
              <w:rPr>
                <w:rStyle w:val="IndexLink"/>
                <w:rtl w:val="true"/>
              </w:rPr>
              <w:t xml:space="preserve"> </w:t>
            </w:r>
            <w:r>
              <w:rPr>
                <w:rStyle w:val="IndexLink"/>
                <w:rtl w:val="true"/>
              </w:rPr>
              <w:t xml:space="preserve">و </w:t>
            </w:r>
            <w:r>
              <w:rPr>
                <w:rStyle w:val="IndexLink"/>
              </w:rPr>
              <w:t>98</w:t>
            </w:r>
            <w:r>
              <w:rPr>
                <w:rStyle w:val="IndexLink"/>
                <w:rtl w:val="true"/>
              </w:rPr>
              <w:t xml:space="preserve"> </w:t>
            </w:r>
            <w:r>
              <w:rPr>
                <w:rStyle w:val="IndexLink"/>
                <w:rtl w:val="true"/>
              </w:rPr>
              <w:t>سوره مريم</w:t>
            </w:r>
            <w:r>
              <w:rPr>
                <w:rStyle w:val="IndexLink"/>
                <w:rtl w:val="true"/>
              </w:rPr>
              <w:tab/>
            </w:r>
            <w:r>
              <w:rPr>
                <w:rStyle w:val="IndexLink"/>
              </w:rPr>
              <w:t>212</w:t>
            </w:r>
          </w:hyperlink>
        </w:p>
        <w:p>
          <w:pPr>
            <w:pStyle w:val="Contents3"/>
            <w:tabs>
              <w:tab w:val="clear" w:pos="8459"/>
              <w:tab w:val="right" w:pos="9026" w:leader="dot"/>
            </w:tabs>
            <w:rPr/>
          </w:pPr>
          <w:hyperlink w:anchor="__RefHeading___Toc2172480_3224264995">
            <w:r>
              <w:rPr>
                <w:webHidden/>
                <w:rStyle w:val="IndexLink"/>
                <w:rtl w:val="true"/>
              </w:rPr>
              <w:t>بيان تنزيل حقيقت قرآن و تسهيل آن به لسان رسول الله</w:t>
            </w:r>
            <w:r>
              <w:rPr>
                <w:rStyle w:val="IndexLink"/>
                <w:rtl w:val="true"/>
              </w:rPr>
              <w:t>"</w:t>
            </w:r>
            <w:r>
              <w:rPr>
                <w:rStyle w:val="IndexLink"/>
                <w:rtl w:val="true"/>
              </w:rPr>
              <w:t>ص</w:t>
            </w:r>
            <w:r>
              <w:rPr>
                <w:rStyle w:val="IndexLink"/>
                <w:rtl w:val="true"/>
              </w:rPr>
              <w:t>"</w:t>
              <w:tab/>
            </w:r>
            <w:r>
              <w:rPr>
                <w:rStyle w:val="IndexLink"/>
              </w:rPr>
              <w:t>212</w:t>
            </w:r>
          </w:hyperlink>
        </w:p>
        <w:p>
          <w:pPr>
            <w:pStyle w:val="Contents3"/>
            <w:tabs>
              <w:tab w:val="clear" w:pos="8459"/>
              <w:tab w:val="right" w:pos="9026" w:leader="dot"/>
            </w:tabs>
            <w:rPr/>
          </w:pPr>
          <w:hyperlink w:anchor="__RefHeading___Toc2172482_3224264995">
            <w:r>
              <w:rPr>
                <w:webHidden/>
                <w:rStyle w:val="IndexLink"/>
                <w:rtl w:val="true"/>
              </w:rPr>
              <w:t>هدف و فلسفه نزول سوره طه</w:t>
            </w:r>
            <w:r>
              <w:rPr>
                <w:rStyle w:val="IndexLink"/>
                <w:rtl w:val="true"/>
              </w:rPr>
              <w:tab/>
            </w:r>
            <w:r>
              <w:rPr>
                <w:rStyle w:val="IndexLink"/>
              </w:rPr>
              <w:t>212</w:t>
            </w:r>
          </w:hyperlink>
        </w:p>
        <w:p>
          <w:pPr>
            <w:pStyle w:val="Contents3"/>
            <w:tabs>
              <w:tab w:val="clear" w:pos="8459"/>
              <w:tab w:val="right" w:pos="9026" w:leader="dot"/>
            </w:tabs>
            <w:rPr/>
          </w:pPr>
          <w:hyperlink w:anchor="__RefHeading___Toc2172484_3224264995">
            <w:r>
              <w:rPr>
                <w:webHidden/>
                <w:rStyle w:val="IndexLink"/>
                <w:rtl w:val="true"/>
              </w:rPr>
              <w:t>تذكر و يادآوري از راه انذار</w:t>
            </w:r>
            <w:r>
              <w:rPr>
                <w:rStyle w:val="IndexLink"/>
                <w:rtl w:val="true"/>
              </w:rPr>
              <w:tab/>
            </w:r>
            <w:r>
              <w:rPr>
                <w:rStyle w:val="IndexLink"/>
              </w:rPr>
              <w:t>212</w:t>
            </w:r>
          </w:hyperlink>
        </w:p>
        <w:p>
          <w:pPr>
            <w:pStyle w:val="Contents3"/>
            <w:tabs>
              <w:tab w:val="clear" w:pos="8459"/>
              <w:tab w:val="right" w:pos="9026" w:leader="dot"/>
            </w:tabs>
            <w:rPr/>
          </w:pPr>
          <w:hyperlink w:anchor="__RefHeading___Toc2172486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48</w:t>
            </w:r>
            <w:r>
              <w:rPr>
                <w:rStyle w:val="IndexLink"/>
                <w:rtl w:val="true"/>
              </w:rPr>
              <w:t xml:space="preserve"> </w:t>
            </w:r>
            <w:r>
              <w:rPr>
                <w:rStyle w:val="IndexLink"/>
                <w:rtl w:val="true"/>
              </w:rPr>
              <w:t>سوره طه</w:t>
            </w:r>
            <w:r>
              <w:rPr>
                <w:rStyle w:val="IndexLink"/>
                <w:rtl w:val="true"/>
              </w:rPr>
              <w:tab/>
            </w:r>
            <w:r>
              <w:rPr>
                <w:rStyle w:val="IndexLink"/>
              </w:rPr>
              <w:t>213</w:t>
            </w:r>
          </w:hyperlink>
        </w:p>
        <w:p>
          <w:pPr>
            <w:pStyle w:val="Contents3"/>
            <w:tabs>
              <w:tab w:val="clear" w:pos="8459"/>
              <w:tab w:val="right" w:pos="9026" w:leader="dot"/>
            </w:tabs>
            <w:rPr/>
          </w:pPr>
          <w:hyperlink w:anchor="__RefHeading___Toc2172488_3224264995">
            <w:r>
              <w:rPr>
                <w:webHidden/>
                <w:rStyle w:val="IndexLink"/>
                <w:rtl w:val="true"/>
              </w:rPr>
              <w:t>بيان برگزيده شدن حضرت موسي و وقايع تاريخي دعوت او</w:t>
            </w:r>
            <w:r>
              <w:rPr>
                <w:rStyle w:val="IndexLink"/>
                <w:rtl w:val="true"/>
              </w:rPr>
              <w:tab/>
            </w:r>
            <w:r>
              <w:rPr>
                <w:rStyle w:val="IndexLink"/>
              </w:rPr>
              <w:t>213</w:t>
            </w:r>
          </w:hyperlink>
        </w:p>
        <w:p>
          <w:pPr>
            <w:pStyle w:val="Contents3"/>
            <w:tabs>
              <w:tab w:val="clear" w:pos="8459"/>
              <w:tab w:val="right" w:pos="9026" w:leader="dot"/>
            </w:tabs>
            <w:rPr/>
          </w:pPr>
          <w:hyperlink w:anchor="__RefHeading___Toc2172490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79</w:t>
            </w:r>
            <w:r>
              <w:rPr>
                <w:rStyle w:val="IndexLink"/>
                <w:rtl w:val="true"/>
              </w:rPr>
              <w:t xml:space="preserve"> </w:t>
            </w:r>
            <w:r>
              <w:rPr>
                <w:rStyle w:val="IndexLink"/>
                <w:rtl w:val="true"/>
              </w:rPr>
              <w:t>سوره طه</w:t>
            </w:r>
            <w:r>
              <w:rPr>
                <w:rStyle w:val="IndexLink"/>
                <w:rtl w:val="true"/>
              </w:rPr>
              <w:tab/>
            </w:r>
            <w:r>
              <w:rPr>
                <w:rStyle w:val="IndexLink"/>
              </w:rPr>
              <w:t>214</w:t>
            </w:r>
          </w:hyperlink>
        </w:p>
        <w:p>
          <w:pPr>
            <w:pStyle w:val="Contents3"/>
            <w:tabs>
              <w:tab w:val="clear" w:pos="8459"/>
              <w:tab w:val="right" w:pos="9026" w:leader="dot"/>
            </w:tabs>
            <w:rPr/>
          </w:pPr>
          <w:hyperlink w:anchor="__RefHeading___Toc2172492_3224264995">
            <w:r>
              <w:rPr>
                <w:webHidden/>
                <w:rStyle w:val="IndexLink"/>
                <w:rtl w:val="true"/>
              </w:rPr>
              <w:t>بيان آغازدعوت موسي</w:t>
            </w:r>
            <w:r>
              <w:rPr>
                <w:rStyle w:val="IndexLink"/>
                <w:rtl w:val="true"/>
              </w:rPr>
              <w:t>«</w:t>
            </w:r>
            <w:r>
              <w:rPr>
                <w:rStyle w:val="IndexLink"/>
                <w:rtl w:val="true"/>
              </w:rPr>
              <w:t>ع</w:t>
            </w:r>
            <w:r>
              <w:rPr>
                <w:rStyle w:val="IndexLink"/>
                <w:rtl w:val="true"/>
              </w:rPr>
              <w:t xml:space="preserve">» </w:t>
            </w:r>
            <w:r>
              <w:rPr>
                <w:rStyle w:val="IndexLink"/>
                <w:rtl w:val="true"/>
              </w:rPr>
              <w:t>تا غرق فرعون</w:t>
            </w:r>
            <w:r>
              <w:rPr>
                <w:rStyle w:val="IndexLink"/>
                <w:rtl w:val="true"/>
              </w:rPr>
              <w:tab/>
            </w:r>
            <w:r>
              <w:rPr>
                <w:rStyle w:val="IndexLink"/>
              </w:rPr>
              <w:t>214</w:t>
            </w:r>
          </w:hyperlink>
        </w:p>
        <w:p>
          <w:pPr>
            <w:pStyle w:val="Contents3"/>
            <w:tabs>
              <w:tab w:val="clear" w:pos="8459"/>
              <w:tab w:val="right" w:pos="9026" w:leader="dot"/>
            </w:tabs>
            <w:rPr/>
          </w:pPr>
          <w:hyperlink w:anchor="__RefHeading___Toc2172494_3224264995">
            <w:r>
              <w:rPr>
                <w:webHidden/>
                <w:rStyle w:val="IndexLink"/>
                <w:rtl w:val="true"/>
              </w:rPr>
              <w:t xml:space="preserve">هدف آيه </w:t>
            </w:r>
            <w:r>
              <w:rPr>
                <w:rStyle w:val="IndexLink"/>
              </w:rPr>
              <w:t>80</w:t>
            </w:r>
            <w:r>
              <w:rPr>
                <w:rStyle w:val="IndexLink"/>
                <w:rtl w:val="true"/>
              </w:rPr>
              <w:t xml:space="preserve"> </w:t>
            </w:r>
            <w:r>
              <w:rPr>
                <w:rStyle w:val="IndexLink"/>
                <w:rtl w:val="true"/>
              </w:rPr>
              <w:t xml:space="preserve">تا </w:t>
            </w:r>
            <w:r>
              <w:rPr>
                <w:rStyle w:val="IndexLink"/>
              </w:rPr>
              <w:t>98</w:t>
            </w:r>
            <w:r>
              <w:rPr>
                <w:rStyle w:val="IndexLink"/>
                <w:rtl w:val="true"/>
              </w:rPr>
              <w:t xml:space="preserve"> </w:t>
            </w:r>
            <w:r>
              <w:rPr>
                <w:rStyle w:val="IndexLink"/>
                <w:rtl w:val="true"/>
              </w:rPr>
              <w:t>سوره طه</w:t>
            </w:r>
            <w:r>
              <w:rPr>
                <w:rStyle w:val="IndexLink"/>
                <w:rtl w:val="true"/>
              </w:rPr>
              <w:tab/>
            </w:r>
            <w:r>
              <w:rPr>
                <w:rStyle w:val="IndexLink"/>
              </w:rPr>
              <w:t>214</w:t>
            </w:r>
          </w:hyperlink>
        </w:p>
        <w:p>
          <w:pPr>
            <w:pStyle w:val="Contents3"/>
            <w:tabs>
              <w:tab w:val="clear" w:pos="8459"/>
              <w:tab w:val="right" w:pos="9026" w:leader="dot"/>
            </w:tabs>
            <w:rPr/>
          </w:pPr>
          <w:hyperlink w:anchor="__RefHeading___Toc2172496_3224264995">
            <w:r>
              <w:rPr>
                <w:webHidden/>
                <w:rStyle w:val="IndexLink"/>
                <w:rtl w:val="true"/>
              </w:rPr>
              <w:t>بيان نعمت هاي الهي بر بني اسرائيل و گوساله پرستي آنها</w:t>
            </w:r>
            <w:r>
              <w:rPr>
                <w:rStyle w:val="IndexLink"/>
                <w:rtl w:val="true"/>
              </w:rPr>
              <w:tab/>
            </w:r>
            <w:r>
              <w:rPr>
                <w:rStyle w:val="IndexLink"/>
              </w:rPr>
              <w:t>214</w:t>
            </w:r>
          </w:hyperlink>
        </w:p>
        <w:p>
          <w:pPr>
            <w:pStyle w:val="Contents3"/>
            <w:tabs>
              <w:tab w:val="clear" w:pos="8459"/>
              <w:tab w:val="right" w:pos="9026" w:leader="dot"/>
            </w:tabs>
            <w:rPr/>
          </w:pPr>
          <w:hyperlink w:anchor="__RefHeading___Toc2172498_3224264995">
            <w:r>
              <w:rPr>
                <w:webHidden/>
                <w:rStyle w:val="IndexLink"/>
                <w:rtl w:val="true"/>
              </w:rPr>
              <w:t xml:space="preserve">هدف آيه </w:t>
            </w:r>
            <w:r>
              <w:rPr>
                <w:rStyle w:val="IndexLink"/>
              </w:rPr>
              <w:t>99</w:t>
            </w:r>
            <w:r>
              <w:rPr>
                <w:rStyle w:val="IndexLink"/>
                <w:rtl w:val="true"/>
              </w:rPr>
              <w:t xml:space="preserve"> </w:t>
            </w:r>
            <w:r>
              <w:rPr>
                <w:rStyle w:val="IndexLink"/>
                <w:rtl w:val="true"/>
              </w:rPr>
              <w:t>تا</w:t>
            </w:r>
            <w:r>
              <w:rPr>
                <w:rStyle w:val="IndexLink"/>
              </w:rPr>
              <w:t>114</w:t>
            </w:r>
            <w:r>
              <w:rPr>
                <w:rStyle w:val="IndexLink"/>
                <w:rtl w:val="true"/>
              </w:rPr>
              <w:t xml:space="preserve"> </w:t>
            </w:r>
            <w:r>
              <w:rPr>
                <w:rStyle w:val="IndexLink"/>
                <w:rtl w:val="true"/>
              </w:rPr>
              <w:t>سوره طه</w:t>
            </w:r>
            <w:r>
              <w:rPr>
                <w:rStyle w:val="IndexLink"/>
                <w:rtl w:val="true"/>
              </w:rPr>
              <w:tab/>
            </w:r>
            <w:r>
              <w:rPr>
                <w:rStyle w:val="IndexLink"/>
              </w:rPr>
              <w:t>214</w:t>
            </w:r>
          </w:hyperlink>
        </w:p>
        <w:p>
          <w:pPr>
            <w:pStyle w:val="Contents3"/>
            <w:tabs>
              <w:tab w:val="clear" w:pos="8459"/>
              <w:tab w:val="right" w:pos="9026" w:leader="dot"/>
            </w:tabs>
            <w:rPr/>
          </w:pPr>
          <w:hyperlink w:anchor="__RefHeading___Toc2172500_3224264995">
            <w:r>
              <w:rPr>
                <w:webHidden/>
                <w:rStyle w:val="IndexLink"/>
                <w:rtl w:val="true"/>
              </w:rPr>
              <w:t>يادآوري هولهاي روز قيامت</w:t>
            </w:r>
            <w:r>
              <w:rPr>
                <w:rStyle w:val="IndexLink"/>
                <w:rtl w:val="true"/>
              </w:rPr>
              <w:tab/>
            </w:r>
            <w:r>
              <w:rPr>
                <w:rStyle w:val="IndexLink"/>
              </w:rPr>
              <w:t>214</w:t>
            </w:r>
          </w:hyperlink>
        </w:p>
        <w:p>
          <w:pPr>
            <w:pStyle w:val="Contents3"/>
            <w:tabs>
              <w:tab w:val="clear" w:pos="8459"/>
              <w:tab w:val="right" w:pos="9026" w:leader="dot"/>
            </w:tabs>
            <w:rPr/>
          </w:pPr>
          <w:hyperlink w:anchor="__RefHeading___Toc2172502_3224264995">
            <w:r>
              <w:rPr>
                <w:webHidden/>
                <w:rStyle w:val="IndexLink"/>
                <w:rtl w:val="true"/>
              </w:rPr>
              <w:t xml:space="preserve">هدف آيه </w:t>
            </w:r>
            <w:r>
              <w:rPr>
                <w:rStyle w:val="IndexLink"/>
              </w:rPr>
              <w:t>115</w:t>
            </w:r>
            <w:r>
              <w:rPr>
                <w:rStyle w:val="IndexLink"/>
                <w:rtl w:val="true"/>
              </w:rPr>
              <w:t xml:space="preserve"> </w:t>
            </w:r>
            <w:r>
              <w:rPr>
                <w:rStyle w:val="IndexLink"/>
                <w:rtl w:val="true"/>
              </w:rPr>
              <w:t xml:space="preserve">تا </w:t>
            </w:r>
            <w:r>
              <w:rPr>
                <w:rStyle w:val="IndexLink"/>
              </w:rPr>
              <w:t>126</w:t>
            </w:r>
            <w:r>
              <w:rPr>
                <w:rStyle w:val="IndexLink"/>
                <w:rtl w:val="true"/>
              </w:rPr>
              <w:t xml:space="preserve"> </w:t>
            </w:r>
            <w:r>
              <w:rPr>
                <w:rStyle w:val="IndexLink"/>
                <w:rtl w:val="true"/>
              </w:rPr>
              <w:t>سوره طه</w:t>
            </w:r>
            <w:r>
              <w:rPr>
                <w:rStyle w:val="IndexLink"/>
                <w:rtl w:val="true"/>
              </w:rPr>
              <w:tab/>
            </w:r>
            <w:r>
              <w:rPr>
                <w:rStyle w:val="IndexLink"/>
              </w:rPr>
              <w:t>215</w:t>
            </w:r>
          </w:hyperlink>
        </w:p>
        <w:p>
          <w:pPr>
            <w:pStyle w:val="Contents3"/>
            <w:tabs>
              <w:tab w:val="clear" w:pos="8459"/>
              <w:tab w:val="right" w:pos="9026" w:leader="dot"/>
            </w:tabs>
            <w:rPr/>
          </w:pPr>
          <w:hyperlink w:anchor="__RefHeading___Toc2172504_3224264995">
            <w:r>
              <w:rPr>
                <w:webHidden/>
                <w:rStyle w:val="IndexLink"/>
                <w:rtl w:val="true"/>
              </w:rPr>
              <w:t>بيان شرط سعادت و تيره بختي آدمي</w:t>
            </w:r>
            <w:r>
              <w:rPr>
                <w:rStyle w:val="IndexLink"/>
                <w:rtl w:val="true"/>
              </w:rPr>
              <w:tab/>
            </w:r>
            <w:r>
              <w:rPr>
                <w:rStyle w:val="IndexLink"/>
              </w:rPr>
              <w:t>215</w:t>
            </w:r>
          </w:hyperlink>
        </w:p>
        <w:p>
          <w:pPr>
            <w:pStyle w:val="Contents3"/>
            <w:tabs>
              <w:tab w:val="clear" w:pos="8459"/>
              <w:tab w:val="right" w:pos="9026" w:leader="dot"/>
            </w:tabs>
            <w:rPr/>
          </w:pPr>
          <w:hyperlink w:anchor="__RefHeading___Toc2172506_3224264995">
            <w:r>
              <w:rPr>
                <w:webHidden/>
                <w:rStyle w:val="IndexLink"/>
                <w:rtl w:val="true"/>
              </w:rPr>
              <w:t xml:space="preserve">هدف آيه </w:t>
            </w:r>
            <w:r>
              <w:rPr>
                <w:rStyle w:val="IndexLink"/>
              </w:rPr>
              <w:t>127</w:t>
            </w:r>
            <w:r>
              <w:rPr>
                <w:rStyle w:val="IndexLink"/>
                <w:rtl w:val="true"/>
              </w:rPr>
              <w:t xml:space="preserve"> </w:t>
            </w:r>
            <w:r>
              <w:rPr>
                <w:rStyle w:val="IndexLink"/>
                <w:rtl w:val="true"/>
              </w:rPr>
              <w:t xml:space="preserve">تا </w:t>
            </w:r>
            <w:r>
              <w:rPr>
                <w:rStyle w:val="IndexLink"/>
              </w:rPr>
              <w:t>135</w:t>
            </w:r>
            <w:r>
              <w:rPr>
                <w:rStyle w:val="IndexLink"/>
                <w:rtl w:val="true"/>
              </w:rPr>
              <w:t xml:space="preserve"> </w:t>
            </w:r>
            <w:r>
              <w:rPr>
                <w:rStyle w:val="IndexLink"/>
                <w:rtl w:val="true"/>
              </w:rPr>
              <w:t>سوره طه</w:t>
            </w:r>
            <w:r>
              <w:rPr>
                <w:rStyle w:val="IndexLink"/>
                <w:rtl w:val="true"/>
              </w:rPr>
              <w:tab/>
            </w:r>
            <w:r>
              <w:rPr>
                <w:rStyle w:val="IndexLink"/>
              </w:rPr>
              <w:t>215</w:t>
            </w:r>
          </w:hyperlink>
        </w:p>
        <w:p>
          <w:pPr>
            <w:pStyle w:val="Contents3"/>
            <w:tabs>
              <w:tab w:val="clear" w:pos="8459"/>
              <w:tab w:val="right" w:pos="9026" w:leader="dot"/>
            </w:tabs>
            <w:rPr/>
          </w:pPr>
          <w:hyperlink w:anchor="__RefHeading___Toc2172508_3224264995">
            <w:r>
              <w:rPr>
                <w:webHidden/>
                <w:rStyle w:val="IndexLink"/>
                <w:rtl w:val="true"/>
              </w:rPr>
              <w:t>نتيجه گيري از مطالب سوره طه در آيات پاياني</w:t>
            </w:r>
            <w:r>
              <w:rPr>
                <w:rStyle w:val="IndexLink"/>
                <w:rtl w:val="true"/>
              </w:rPr>
              <w:tab/>
            </w:r>
            <w:r>
              <w:rPr>
                <w:rStyle w:val="IndexLink"/>
              </w:rPr>
              <w:t>215</w:t>
            </w:r>
          </w:hyperlink>
        </w:p>
        <w:p>
          <w:pPr>
            <w:pStyle w:val="Contents3"/>
            <w:tabs>
              <w:tab w:val="clear" w:pos="8459"/>
              <w:tab w:val="right" w:pos="9026" w:leader="dot"/>
            </w:tabs>
            <w:rPr/>
          </w:pPr>
          <w:hyperlink w:anchor="__RefHeading___Toc2172510_3224264995">
            <w:r>
              <w:rPr>
                <w:webHidden/>
                <w:rStyle w:val="IndexLink"/>
                <w:rtl w:val="true"/>
              </w:rPr>
              <w:t>هدف و فلسفه نزول سوره انبياء</w:t>
            </w:r>
            <w:r>
              <w:rPr>
                <w:rStyle w:val="IndexLink"/>
                <w:rtl w:val="true"/>
              </w:rPr>
              <w:tab/>
            </w:r>
            <w:r>
              <w:rPr>
                <w:rStyle w:val="IndexLink"/>
              </w:rPr>
              <w:t>215</w:t>
            </w:r>
          </w:hyperlink>
        </w:p>
        <w:p>
          <w:pPr>
            <w:pStyle w:val="Contents3"/>
            <w:tabs>
              <w:tab w:val="clear" w:pos="8459"/>
              <w:tab w:val="right" w:pos="9026" w:leader="dot"/>
            </w:tabs>
            <w:rPr/>
          </w:pPr>
          <w:hyperlink w:anchor="__RefHeading___Toc2172512_3224264995">
            <w:r>
              <w:rPr>
                <w:webHidden/>
                <w:rStyle w:val="IndexLink"/>
                <w:rtl w:val="true"/>
              </w:rPr>
              <w:t>بيان مسئله نبوت با طرح مسئله توحيد و معاد</w:t>
            </w:r>
            <w:r>
              <w:rPr>
                <w:rStyle w:val="IndexLink"/>
                <w:rtl w:val="true"/>
              </w:rPr>
              <w:tab/>
            </w:r>
            <w:r>
              <w:rPr>
                <w:rStyle w:val="IndexLink"/>
              </w:rPr>
              <w:t>215</w:t>
            </w:r>
          </w:hyperlink>
        </w:p>
        <w:p>
          <w:pPr>
            <w:pStyle w:val="Contents3"/>
            <w:tabs>
              <w:tab w:val="clear" w:pos="8459"/>
              <w:tab w:val="right" w:pos="9026" w:leader="dot"/>
            </w:tabs>
            <w:rPr/>
          </w:pPr>
          <w:hyperlink w:anchor="__RefHeading___Toc2172514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33</w:t>
            </w:r>
            <w:r>
              <w:rPr>
                <w:rStyle w:val="IndexLink"/>
                <w:rtl w:val="true"/>
              </w:rPr>
              <w:t xml:space="preserve"> </w:t>
            </w:r>
            <w:r>
              <w:rPr>
                <w:rStyle w:val="IndexLink"/>
                <w:rtl w:val="true"/>
              </w:rPr>
              <w:t>سوره انبياء</w:t>
            </w:r>
            <w:r>
              <w:rPr>
                <w:rStyle w:val="IndexLink"/>
                <w:rtl w:val="true"/>
              </w:rPr>
              <w:tab/>
            </w:r>
            <w:r>
              <w:rPr>
                <w:rStyle w:val="IndexLink"/>
              </w:rPr>
              <w:t>216</w:t>
            </w:r>
          </w:hyperlink>
        </w:p>
        <w:p>
          <w:pPr>
            <w:pStyle w:val="Contents3"/>
            <w:tabs>
              <w:tab w:val="clear" w:pos="8459"/>
              <w:tab w:val="right" w:pos="9026" w:leader="dot"/>
            </w:tabs>
            <w:rPr/>
          </w:pPr>
          <w:hyperlink w:anchor="__RefHeading___Toc2172516_3224264995">
            <w:r>
              <w:rPr>
                <w:webHidden/>
                <w:rStyle w:val="IndexLink"/>
                <w:rtl w:val="true"/>
              </w:rPr>
              <w:t>بيان هدف دار بودن خلقت و اثبات معاد</w:t>
            </w:r>
            <w:r>
              <w:rPr>
                <w:rStyle w:val="IndexLink"/>
                <w:rtl w:val="true"/>
              </w:rPr>
              <w:tab/>
            </w:r>
            <w:r>
              <w:rPr>
                <w:rStyle w:val="IndexLink"/>
              </w:rPr>
              <w:t>216</w:t>
            </w:r>
          </w:hyperlink>
        </w:p>
        <w:p>
          <w:pPr>
            <w:pStyle w:val="Contents3"/>
            <w:tabs>
              <w:tab w:val="clear" w:pos="8459"/>
              <w:tab w:val="right" w:pos="9026" w:leader="dot"/>
            </w:tabs>
            <w:rPr/>
          </w:pPr>
          <w:hyperlink w:anchor="__RefHeading___Toc2172518_3224264995">
            <w:r>
              <w:rPr>
                <w:webHidden/>
                <w:rStyle w:val="IndexLink"/>
                <w:rtl w:val="true"/>
              </w:rPr>
              <w:t xml:space="preserve">هدف آيه </w:t>
            </w:r>
            <w:r>
              <w:rPr>
                <w:rStyle w:val="IndexLink"/>
              </w:rPr>
              <w:t>34</w:t>
            </w:r>
            <w:r>
              <w:rPr>
                <w:rStyle w:val="IndexLink"/>
                <w:rtl w:val="true"/>
              </w:rPr>
              <w:t xml:space="preserve"> </w:t>
            </w:r>
            <w:r>
              <w:rPr>
                <w:rStyle w:val="IndexLink"/>
                <w:rtl w:val="true"/>
              </w:rPr>
              <w:t xml:space="preserve">تا </w:t>
            </w:r>
            <w:r>
              <w:rPr>
                <w:rStyle w:val="IndexLink"/>
              </w:rPr>
              <w:t>47</w:t>
            </w:r>
            <w:r>
              <w:rPr>
                <w:rStyle w:val="IndexLink"/>
                <w:rtl w:val="true"/>
              </w:rPr>
              <w:t xml:space="preserve"> </w:t>
            </w:r>
            <w:r>
              <w:rPr>
                <w:rStyle w:val="IndexLink"/>
                <w:rtl w:val="true"/>
              </w:rPr>
              <w:t>سوره انبياء</w:t>
            </w:r>
            <w:r>
              <w:rPr>
                <w:rStyle w:val="IndexLink"/>
                <w:rtl w:val="true"/>
              </w:rPr>
              <w:tab/>
            </w:r>
            <w:r>
              <w:rPr>
                <w:rStyle w:val="IndexLink"/>
              </w:rPr>
              <w:t>217</w:t>
            </w:r>
          </w:hyperlink>
        </w:p>
        <w:p>
          <w:pPr>
            <w:pStyle w:val="Contents3"/>
            <w:tabs>
              <w:tab w:val="clear" w:pos="8459"/>
              <w:tab w:val="right" w:pos="9026" w:leader="dot"/>
            </w:tabs>
            <w:rPr/>
          </w:pPr>
          <w:hyperlink w:anchor="__RefHeading___Toc2172520_3224264995">
            <w:r>
              <w:rPr>
                <w:webHidden/>
                <w:rStyle w:val="IndexLink"/>
                <w:rtl w:val="true"/>
              </w:rPr>
              <w:t>بيان مسئله نبوت و پاسخ ياوه گوئي هاي مشركين</w:t>
            </w:r>
            <w:r>
              <w:rPr>
                <w:rStyle w:val="IndexLink"/>
                <w:rtl w:val="true"/>
              </w:rPr>
              <w:tab/>
            </w:r>
            <w:r>
              <w:rPr>
                <w:rStyle w:val="IndexLink"/>
              </w:rPr>
              <w:t>217</w:t>
            </w:r>
          </w:hyperlink>
        </w:p>
        <w:p>
          <w:pPr>
            <w:pStyle w:val="Contents3"/>
            <w:tabs>
              <w:tab w:val="clear" w:pos="8459"/>
              <w:tab w:val="right" w:pos="9026" w:leader="dot"/>
            </w:tabs>
            <w:rPr/>
          </w:pPr>
          <w:hyperlink w:anchor="__RefHeading___Toc2172522_3224264995">
            <w:r>
              <w:rPr>
                <w:webHidden/>
                <w:rStyle w:val="IndexLink"/>
                <w:rtl w:val="true"/>
              </w:rPr>
              <w:t xml:space="preserve">هدف آيه </w:t>
            </w:r>
            <w:r>
              <w:rPr>
                <w:rStyle w:val="IndexLink"/>
              </w:rPr>
              <w:t>48</w:t>
            </w:r>
            <w:r>
              <w:rPr>
                <w:rStyle w:val="IndexLink"/>
                <w:rtl w:val="true"/>
              </w:rPr>
              <w:t xml:space="preserve"> </w:t>
            </w:r>
            <w:r>
              <w:rPr>
                <w:rStyle w:val="IndexLink"/>
                <w:rtl w:val="true"/>
              </w:rPr>
              <w:t xml:space="preserve">تا </w:t>
            </w:r>
            <w:r>
              <w:rPr>
                <w:rStyle w:val="IndexLink"/>
              </w:rPr>
              <w:t>77</w:t>
            </w:r>
            <w:r>
              <w:rPr>
                <w:rStyle w:val="IndexLink"/>
                <w:rtl w:val="true"/>
              </w:rPr>
              <w:t xml:space="preserve"> </w:t>
            </w:r>
            <w:r>
              <w:rPr>
                <w:rStyle w:val="IndexLink"/>
                <w:rtl w:val="true"/>
              </w:rPr>
              <w:t>سوره انبياء</w:t>
            </w:r>
            <w:r>
              <w:rPr>
                <w:rStyle w:val="IndexLink"/>
                <w:rtl w:val="true"/>
              </w:rPr>
              <w:tab/>
            </w:r>
            <w:r>
              <w:rPr>
                <w:rStyle w:val="IndexLink"/>
              </w:rPr>
              <w:t>217</w:t>
            </w:r>
          </w:hyperlink>
        </w:p>
        <w:p>
          <w:pPr>
            <w:pStyle w:val="Contents3"/>
            <w:tabs>
              <w:tab w:val="clear" w:pos="8459"/>
              <w:tab w:val="right" w:pos="9026" w:leader="dot"/>
            </w:tabs>
            <w:rPr/>
          </w:pPr>
          <w:hyperlink w:anchor="__RefHeading___Toc2172524_3224264995">
            <w:r>
              <w:rPr>
                <w:webHidden/>
                <w:rStyle w:val="IndexLink"/>
                <w:rtl w:val="true"/>
              </w:rPr>
              <w:t>بيان دعوت جمعي از پيامبران الهي</w:t>
            </w:r>
            <w:r>
              <w:rPr>
                <w:rStyle w:val="IndexLink"/>
                <w:rtl w:val="true"/>
              </w:rPr>
              <w:tab/>
            </w:r>
            <w:r>
              <w:rPr>
                <w:rStyle w:val="IndexLink"/>
              </w:rPr>
              <w:t>217</w:t>
            </w:r>
          </w:hyperlink>
        </w:p>
        <w:p>
          <w:pPr>
            <w:pStyle w:val="Contents3"/>
            <w:tabs>
              <w:tab w:val="clear" w:pos="8459"/>
              <w:tab w:val="right" w:pos="9026" w:leader="dot"/>
            </w:tabs>
            <w:rPr/>
          </w:pPr>
          <w:hyperlink w:anchor="__RefHeading___Toc2172526_3224264995">
            <w:r>
              <w:rPr>
                <w:webHidden/>
                <w:rStyle w:val="IndexLink"/>
                <w:rtl w:val="true"/>
              </w:rPr>
              <w:t xml:space="preserve">هدف آيه </w:t>
            </w:r>
            <w:r>
              <w:rPr>
                <w:rStyle w:val="IndexLink"/>
              </w:rPr>
              <w:t>78</w:t>
            </w:r>
            <w:r>
              <w:rPr>
                <w:rStyle w:val="IndexLink"/>
                <w:rtl w:val="true"/>
              </w:rPr>
              <w:t xml:space="preserve"> </w:t>
            </w:r>
            <w:r>
              <w:rPr>
                <w:rStyle w:val="IndexLink"/>
                <w:rtl w:val="true"/>
              </w:rPr>
              <w:t xml:space="preserve">تا </w:t>
            </w:r>
            <w:r>
              <w:rPr>
                <w:rStyle w:val="IndexLink"/>
              </w:rPr>
              <w:t>91</w:t>
            </w:r>
            <w:r>
              <w:rPr>
                <w:rStyle w:val="IndexLink"/>
                <w:rtl w:val="true"/>
              </w:rPr>
              <w:t xml:space="preserve"> </w:t>
            </w:r>
            <w:r>
              <w:rPr>
                <w:rStyle w:val="IndexLink"/>
                <w:rtl w:val="true"/>
              </w:rPr>
              <w:t>سوره انبياء</w:t>
            </w:r>
            <w:r>
              <w:rPr>
                <w:rStyle w:val="IndexLink"/>
                <w:rtl w:val="true"/>
              </w:rPr>
              <w:tab/>
            </w:r>
            <w:r>
              <w:rPr>
                <w:rStyle w:val="IndexLink"/>
              </w:rPr>
              <w:t>218</w:t>
            </w:r>
          </w:hyperlink>
        </w:p>
        <w:p>
          <w:pPr>
            <w:pStyle w:val="Contents3"/>
            <w:tabs>
              <w:tab w:val="clear" w:pos="8459"/>
              <w:tab w:val="right" w:pos="9026" w:leader="dot"/>
            </w:tabs>
            <w:rPr/>
          </w:pPr>
          <w:hyperlink w:anchor="__RefHeading___Toc2172528_3224264995">
            <w:r>
              <w:rPr>
                <w:webHidden/>
                <w:rStyle w:val="IndexLink"/>
                <w:rtl w:val="true"/>
              </w:rPr>
              <w:t>بيان دعوت جمعي ديگر از رسولان و پيامبران الهي</w:t>
            </w:r>
            <w:r>
              <w:rPr>
                <w:rStyle w:val="IndexLink"/>
                <w:rtl w:val="true"/>
              </w:rPr>
              <w:tab/>
            </w:r>
            <w:r>
              <w:rPr>
                <w:rStyle w:val="IndexLink"/>
              </w:rPr>
              <w:t>218</w:t>
            </w:r>
          </w:hyperlink>
        </w:p>
        <w:p>
          <w:pPr>
            <w:pStyle w:val="Contents3"/>
            <w:tabs>
              <w:tab w:val="clear" w:pos="8459"/>
              <w:tab w:val="right" w:pos="9026" w:leader="dot"/>
            </w:tabs>
            <w:rPr/>
          </w:pPr>
          <w:hyperlink w:anchor="__RefHeading___Toc2172530_3224264995">
            <w:r>
              <w:rPr>
                <w:webHidden/>
                <w:rStyle w:val="IndexLink"/>
                <w:rtl w:val="true"/>
              </w:rPr>
              <w:t xml:space="preserve">هدف آيه </w:t>
            </w:r>
            <w:r>
              <w:rPr>
                <w:rStyle w:val="IndexLink"/>
              </w:rPr>
              <w:t>92</w:t>
            </w:r>
            <w:r>
              <w:rPr>
                <w:rStyle w:val="IndexLink"/>
                <w:rtl w:val="true"/>
              </w:rPr>
              <w:t xml:space="preserve"> </w:t>
            </w:r>
            <w:r>
              <w:rPr>
                <w:rStyle w:val="IndexLink"/>
                <w:rtl w:val="true"/>
              </w:rPr>
              <w:t xml:space="preserve">تا </w:t>
            </w:r>
            <w:r>
              <w:rPr>
                <w:rStyle w:val="IndexLink"/>
              </w:rPr>
              <w:t>112</w:t>
            </w:r>
            <w:r>
              <w:rPr>
                <w:rStyle w:val="IndexLink"/>
                <w:rtl w:val="true"/>
              </w:rPr>
              <w:t xml:space="preserve"> </w:t>
            </w:r>
            <w:r>
              <w:rPr>
                <w:rStyle w:val="IndexLink"/>
                <w:rtl w:val="true"/>
              </w:rPr>
              <w:t>سوره انبياء</w:t>
            </w:r>
            <w:r>
              <w:rPr>
                <w:rStyle w:val="IndexLink"/>
                <w:rtl w:val="true"/>
              </w:rPr>
              <w:tab/>
            </w:r>
            <w:r>
              <w:rPr>
                <w:rStyle w:val="IndexLink"/>
              </w:rPr>
              <w:t>218</w:t>
            </w:r>
          </w:hyperlink>
        </w:p>
        <w:p>
          <w:pPr>
            <w:pStyle w:val="Contents3"/>
            <w:tabs>
              <w:tab w:val="clear" w:pos="8459"/>
              <w:tab w:val="right" w:pos="9026" w:leader="dot"/>
            </w:tabs>
            <w:rPr/>
          </w:pPr>
          <w:hyperlink w:anchor="__RefHeading___Toc2172532_3224264995">
            <w:r>
              <w:rPr>
                <w:webHidden/>
                <w:rStyle w:val="IndexLink"/>
                <w:rtl w:val="true"/>
              </w:rPr>
              <w:t>بيان امت واحده بودن بشر و انحصار پرستش رب واحد</w:t>
            </w:r>
            <w:r>
              <w:rPr>
                <w:rStyle w:val="IndexLink"/>
                <w:rtl w:val="true"/>
              </w:rPr>
              <w:tab/>
            </w:r>
            <w:r>
              <w:rPr>
                <w:rStyle w:val="IndexLink"/>
              </w:rPr>
              <w:t>218</w:t>
            </w:r>
          </w:hyperlink>
        </w:p>
        <w:p>
          <w:pPr>
            <w:pStyle w:val="Contents3"/>
            <w:tabs>
              <w:tab w:val="clear" w:pos="8459"/>
              <w:tab w:val="right" w:pos="9026" w:leader="dot"/>
            </w:tabs>
            <w:rPr/>
          </w:pPr>
          <w:hyperlink w:anchor="__RefHeading___Toc2172534_3224264995">
            <w:r>
              <w:rPr>
                <w:webHidden/>
                <w:rStyle w:val="IndexLink"/>
                <w:rtl w:val="true"/>
              </w:rPr>
              <w:t>هدف و فلسفه نزول سوره حج</w:t>
            </w:r>
            <w:r>
              <w:rPr>
                <w:rStyle w:val="IndexLink"/>
                <w:rtl w:val="true"/>
              </w:rPr>
              <w:tab/>
            </w:r>
            <w:r>
              <w:rPr>
                <w:rStyle w:val="IndexLink"/>
              </w:rPr>
              <w:t>218</w:t>
            </w:r>
          </w:hyperlink>
        </w:p>
        <w:p>
          <w:pPr>
            <w:pStyle w:val="Contents3"/>
            <w:tabs>
              <w:tab w:val="clear" w:pos="8459"/>
              <w:tab w:val="right" w:pos="9026" w:leader="dot"/>
            </w:tabs>
            <w:rPr/>
          </w:pPr>
          <w:hyperlink w:anchor="__RefHeading___Toc2172536_3224264995">
            <w:r>
              <w:rPr>
                <w:webHidden/>
                <w:rStyle w:val="IndexLink"/>
                <w:rtl w:val="true"/>
              </w:rPr>
              <w:t>بيان مشروح اصول دين، اجمال فروع دين و انذار از قيامت</w:t>
            </w:r>
            <w:r>
              <w:rPr>
                <w:rStyle w:val="IndexLink"/>
                <w:rtl w:val="true"/>
              </w:rPr>
              <w:tab/>
            </w:r>
            <w:r>
              <w:rPr>
                <w:rStyle w:val="IndexLink"/>
              </w:rPr>
              <w:t>219</w:t>
            </w:r>
          </w:hyperlink>
        </w:p>
        <w:p>
          <w:pPr>
            <w:pStyle w:val="Contents3"/>
            <w:tabs>
              <w:tab w:val="clear" w:pos="8459"/>
              <w:tab w:val="right" w:pos="9026" w:leader="dot"/>
            </w:tabs>
            <w:rPr/>
          </w:pPr>
          <w:hyperlink w:anchor="__RefHeading___Toc2172538_3224264995">
            <w:r>
              <w:rPr>
                <w:webHidden/>
                <w:rStyle w:val="IndexLink"/>
                <w:rtl w:val="true"/>
              </w:rPr>
              <w:t xml:space="preserve">هدف آيه </w:t>
            </w:r>
            <w:r>
              <w:rPr>
                <w:rStyle w:val="IndexLink"/>
              </w:rPr>
              <w:t>3</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سوره حج</w:t>
            </w:r>
            <w:r>
              <w:rPr>
                <w:rStyle w:val="IndexLink"/>
                <w:rtl w:val="true"/>
              </w:rPr>
              <w:tab/>
            </w:r>
            <w:r>
              <w:rPr>
                <w:rStyle w:val="IndexLink"/>
              </w:rPr>
              <w:t>220</w:t>
            </w:r>
          </w:hyperlink>
        </w:p>
        <w:p>
          <w:pPr>
            <w:pStyle w:val="Contents3"/>
            <w:tabs>
              <w:tab w:val="clear" w:pos="8459"/>
              <w:tab w:val="right" w:pos="9026" w:leader="dot"/>
            </w:tabs>
            <w:rPr/>
          </w:pPr>
          <w:hyperlink w:anchor="__RefHeading___Toc2172540_3224264995">
            <w:r>
              <w:rPr>
                <w:webHidden/>
                <w:rStyle w:val="IndexLink"/>
                <w:rtl w:val="true"/>
              </w:rPr>
              <w:t>بيان گمراهي و هدايت اصناف مختلف مردم</w:t>
            </w:r>
            <w:r>
              <w:rPr>
                <w:rStyle w:val="IndexLink"/>
                <w:rtl w:val="true"/>
              </w:rPr>
              <w:tab/>
            </w:r>
            <w:r>
              <w:rPr>
                <w:rStyle w:val="IndexLink"/>
              </w:rPr>
              <w:t>220</w:t>
            </w:r>
          </w:hyperlink>
        </w:p>
        <w:p>
          <w:pPr>
            <w:pStyle w:val="Contents3"/>
            <w:tabs>
              <w:tab w:val="clear" w:pos="8459"/>
              <w:tab w:val="right" w:pos="9026" w:leader="dot"/>
            </w:tabs>
            <w:rPr/>
          </w:pPr>
          <w:hyperlink w:anchor="__RefHeading___Toc2172542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24</w:t>
            </w:r>
            <w:r>
              <w:rPr>
                <w:rStyle w:val="IndexLink"/>
                <w:rtl w:val="true"/>
              </w:rPr>
              <w:t xml:space="preserve"> </w:t>
            </w:r>
            <w:r>
              <w:rPr>
                <w:rStyle w:val="IndexLink"/>
                <w:rtl w:val="true"/>
              </w:rPr>
              <w:t>سوره حج</w:t>
            </w:r>
            <w:r>
              <w:rPr>
                <w:rStyle w:val="IndexLink"/>
                <w:rtl w:val="true"/>
              </w:rPr>
              <w:tab/>
            </w:r>
            <w:r>
              <w:rPr>
                <w:rStyle w:val="IndexLink"/>
              </w:rPr>
              <w:t>220</w:t>
            </w:r>
          </w:hyperlink>
        </w:p>
        <w:p>
          <w:pPr>
            <w:pStyle w:val="Contents3"/>
            <w:tabs>
              <w:tab w:val="clear" w:pos="8459"/>
              <w:tab w:val="right" w:pos="9026" w:leader="dot"/>
            </w:tabs>
            <w:rPr/>
          </w:pPr>
          <w:hyperlink w:anchor="__RefHeading___Toc2172544_3224264995">
            <w:r>
              <w:rPr>
                <w:webHidden/>
                <w:rStyle w:val="IndexLink"/>
                <w:rtl w:val="true"/>
              </w:rPr>
              <w:t>بيان داوري و حكم الهي درقيامت درباره مومنين و غير مومنين</w:t>
            </w:r>
            <w:r>
              <w:rPr>
                <w:rStyle w:val="IndexLink"/>
                <w:rtl w:val="true"/>
              </w:rPr>
              <w:tab/>
            </w:r>
            <w:r>
              <w:rPr>
                <w:rStyle w:val="IndexLink"/>
              </w:rPr>
              <w:t>220</w:t>
            </w:r>
          </w:hyperlink>
        </w:p>
        <w:p>
          <w:pPr>
            <w:pStyle w:val="Contents3"/>
            <w:tabs>
              <w:tab w:val="clear" w:pos="8459"/>
              <w:tab w:val="right" w:pos="9026" w:leader="dot"/>
            </w:tabs>
            <w:rPr/>
          </w:pPr>
          <w:hyperlink w:anchor="__RefHeading___Toc2172546_3224264995">
            <w:r>
              <w:rPr>
                <w:webHidden/>
                <w:rStyle w:val="IndexLink"/>
                <w:rtl w:val="true"/>
              </w:rPr>
              <w:t xml:space="preserve">هدف آيه </w:t>
            </w:r>
            <w:r>
              <w:rPr>
                <w:rStyle w:val="IndexLink"/>
              </w:rPr>
              <w:t>25</w:t>
            </w:r>
            <w:r>
              <w:rPr>
                <w:rStyle w:val="IndexLink"/>
                <w:rtl w:val="true"/>
              </w:rPr>
              <w:t xml:space="preserve"> </w:t>
            </w:r>
            <w:r>
              <w:rPr>
                <w:rStyle w:val="IndexLink"/>
                <w:rtl w:val="true"/>
              </w:rPr>
              <w:t xml:space="preserve">تا </w:t>
            </w:r>
            <w:r>
              <w:rPr>
                <w:rStyle w:val="IndexLink"/>
              </w:rPr>
              <w:t>37</w:t>
            </w:r>
            <w:r>
              <w:rPr>
                <w:rStyle w:val="IndexLink"/>
                <w:rtl w:val="true"/>
              </w:rPr>
              <w:t xml:space="preserve"> </w:t>
            </w:r>
            <w:r>
              <w:rPr>
                <w:rStyle w:val="IndexLink"/>
                <w:rtl w:val="true"/>
              </w:rPr>
              <w:t>سوره حج</w:t>
            </w:r>
            <w:r>
              <w:rPr>
                <w:rStyle w:val="IndexLink"/>
                <w:rtl w:val="true"/>
              </w:rPr>
              <w:tab/>
            </w:r>
            <w:r>
              <w:rPr>
                <w:rStyle w:val="IndexLink"/>
              </w:rPr>
              <w:t>220</w:t>
            </w:r>
          </w:hyperlink>
        </w:p>
        <w:p>
          <w:pPr>
            <w:pStyle w:val="Contents3"/>
            <w:tabs>
              <w:tab w:val="clear" w:pos="8459"/>
              <w:tab w:val="right" w:pos="9026" w:leader="dot"/>
            </w:tabs>
            <w:rPr/>
          </w:pPr>
          <w:hyperlink w:anchor="__RefHeading___Toc2172548_3224264995">
            <w:r>
              <w:rPr>
                <w:webHidden/>
                <w:rStyle w:val="IndexLink"/>
                <w:rtl w:val="true"/>
              </w:rPr>
              <w:t>بيان تشريع حج ابراهيمي و برخي از آداب و احكام حج</w:t>
            </w:r>
            <w:r>
              <w:rPr>
                <w:rStyle w:val="IndexLink"/>
                <w:rtl w:val="true"/>
              </w:rPr>
              <w:tab/>
            </w:r>
            <w:r>
              <w:rPr>
                <w:rStyle w:val="IndexLink"/>
              </w:rPr>
              <w:t>220</w:t>
            </w:r>
          </w:hyperlink>
        </w:p>
        <w:p>
          <w:pPr>
            <w:pStyle w:val="Contents3"/>
            <w:tabs>
              <w:tab w:val="clear" w:pos="8459"/>
              <w:tab w:val="right" w:pos="9026" w:leader="dot"/>
            </w:tabs>
            <w:rPr/>
          </w:pPr>
          <w:hyperlink w:anchor="__RefHeading___Toc2172550_3224264995">
            <w:r>
              <w:rPr>
                <w:webHidden/>
                <w:rStyle w:val="IndexLink"/>
                <w:rtl w:val="true"/>
              </w:rPr>
              <w:t xml:space="preserve">هدف آيه </w:t>
            </w:r>
            <w:r>
              <w:rPr>
                <w:rStyle w:val="IndexLink"/>
              </w:rPr>
              <w:t>38</w:t>
            </w:r>
            <w:r>
              <w:rPr>
                <w:rStyle w:val="IndexLink"/>
                <w:rtl w:val="true"/>
              </w:rPr>
              <w:t xml:space="preserve"> </w:t>
            </w:r>
            <w:r>
              <w:rPr>
                <w:rStyle w:val="IndexLink"/>
                <w:rtl w:val="true"/>
              </w:rPr>
              <w:t xml:space="preserve">تا </w:t>
            </w:r>
            <w:r>
              <w:rPr>
                <w:rStyle w:val="IndexLink"/>
              </w:rPr>
              <w:t>57</w:t>
            </w:r>
            <w:r>
              <w:rPr>
                <w:rStyle w:val="IndexLink"/>
                <w:rtl w:val="true"/>
              </w:rPr>
              <w:t xml:space="preserve"> </w:t>
            </w:r>
            <w:r>
              <w:rPr>
                <w:rStyle w:val="IndexLink"/>
                <w:rtl w:val="true"/>
              </w:rPr>
              <w:t>سوره حج</w:t>
            </w:r>
            <w:r>
              <w:rPr>
                <w:rStyle w:val="IndexLink"/>
                <w:rtl w:val="true"/>
              </w:rPr>
              <w:tab/>
            </w:r>
            <w:r>
              <w:rPr>
                <w:rStyle w:val="IndexLink"/>
              </w:rPr>
              <w:t>221</w:t>
            </w:r>
          </w:hyperlink>
        </w:p>
        <w:p>
          <w:pPr>
            <w:pStyle w:val="Contents3"/>
            <w:tabs>
              <w:tab w:val="clear" w:pos="8459"/>
              <w:tab w:val="right" w:pos="9026" w:leader="dot"/>
            </w:tabs>
            <w:rPr/>
          </w:pPr>
          <w:hyperlink w:anchor="__RefHeading___Toc2172552_3224264995">
            <w:r>
              <w:rPr>
                <w:webHidden/>
                <w:rStyle w:val="IndexLink"/>
                <w:rtl w:val="true"/>
              </w:rPr>
              <w:t>بيان اولين اذن جهاد و آماده سازي افكار مسلمانان براي مبارزه</w:t>
            </w:r>
            <w:r>
              <w:rPr>
                <w:rStyle w:val="IndexLink"/>
                <w:rtl w:val="true"/>
              </w:rPr>
              <w:tab/>
            </w:r>
            <w:r>
              <w:rPr>
                <w:rStyle w:val="IndexLink"/>
              </w:rPr>
              <w:t>221</w:t>
            </w:r>
          </w:hyperlink>
        </w:p>
        <w:p>
          <w:pPr>
            <w:pStyle w:val="Contents3"/>
            <w:tabs>
              <w:tab w:val="clear" w:pos="8459"/>
              <w:tab w:val="right" w:pos="9026" w:leader="dot"/>
            </w:tabs>
            <w:rPr/>
          </w:pPr>
          <w:hyperlink w:anchor="__RefHeading___Toc2172554_3224264995">
            <w:r>
              <w:rPr>
                <w:webHidden/>
                <w:rStyle w:val="IndexLink"/>
                <w:rtl w:val="true"/>
              </w:rPr>
              <w:t xml:space="preserve">هدف آيه </w:t>
            </w:r>
            <w:r>
              <w:rPr>
                <w:rStyle w:val="IndexLink"/>
              </w:rPr>
              <w:t>58</w:t>
            </w:r>
            <w:r>
              <w:rPr>
                <w:rStyle w:val="IndexLink"/>
                <w:rtl w:val="true"/>
              </w:rPr>
              <w:t xml:space="preserve"> </w:t>
            </w:r>
            <w:r>
              <w:rPr>
                <w:rStyle w:val="IndexLink"/>
                <w:rtl w:val="true"/>
              </w:rPr>
              <w:t xml:space="preserve">تا </w:t>
            </w:r>
            <w:r>
              <w:rPr>
                <w:rStyle w:val="IndexLink"/>
              </w:rPr>
              <w:t>66</w:t>
            </w:r>
            <w:r>
              <w:rPr>
                <w:rStyle w:val="IndexLink"/>
                <w:rtl w:val="true"/>
              </w:rPr>
              <w:t xml:space="preserve"> </w:t>
            </w:r>
            <w:r>
              <w:rPr>
                <w:rStyle w:val="IndexLink"/>
                <w:rtl w:val="true"/>
              </w:rPr>
              <w:t>سوره حج</w:t>
            </w:r>
            <w:r>
              <w:rPr>
                <w:rStyle w:val="IndexLink"/>
                <w:rtl w:val="true"/>
              </w:rPr>
              <w:tab/>
            </w:r>
            <w:r>
              <w:rPr>
                <w:rStyle w:val="IndexLink"/>
              </w:rPr>
              <w:t>221</w:t>
            </w:r>
          </w:hyperlink>
        </w:p>
        <w:p>
          <w:pPr>
            <w:pStyle w:val="Contents3"/>
            <w:tabs>
              <w:tab w:val="clear" w:pos="8459"/>
              <w:tab w:val="right" w:pos="9026" w:leader="dot"/>
            </w:tabs>
            <w:rPr/>
          </w:pPr>
          <w:hyperlink w:anchor="__RefHeading___Toc2172556_3224264995">
            <w:r>
              <w:rPr>
                <w:webHidden/>
                <w:rStyle w:val="IndexLink"/>
                <w:rtl w:val="true"/>
              </w:rPr>
              <w:t>بيان ثواب هجرت و جهاد و شهادت در راه خدا</w:t>
            </w:r>
            <w:r>
              <w:rPr>
                <w:rStyle w:val="IndexLink"/>
                <w:rtl w:val="true"/>
              </w:rPr>
              <w:tab/>
            </w:r>
            <w:r>
              <w:rPr>
                <w:rStyle w:val="IndexLink"/>
              </w:rPr>
              <w:t>222</w:t>
            </w:r>
          </w:hyperlink>
        </w:p>
        <w:p>
          <w:pPr>
            <w:pStyle w:val="Contents3"/>
            <w:tabs>
              <w:tab w:val="clear" w:pos="8459"/>
              <w:tab w:val="right" w:pos="9026" w:leader="dot"/>
            </w:tabs>
            <w:rPr/>
          </w:pPr>
          <w:hyperlink w:anchor="__RefHeading___Toc2172558_3224264995">
            <w:r>
              <w:rPr>
                <w:webHidden/>
                <w:rStyle w:val="IndexLink"/>
                <w:rtl w:val="true"/>
              </w:rPr>
              <w:t xml:space="preserve">هدف آيه </w:t>
            </w:r>
            <w:r>
              <w:rPr>
                <w:rStyle w:val="IndexLink"/>
              </w:rPr>
              <w:t>67</w:t>
            </w:r>
            <w:r>
              <w:rPr>
                <w:rStyle w:val="IndexLink"/>
                <w:rtl w:val="true"/>
              </w:rPr>
              <w:t xml:space="preserve"> </w:t>
            </w:r>
            <w:r>
              <w:rPr>
                <w:rStyle w:val="IndexLink"/>
                <w:rtl w:val="true"/>
              </w:rPr>
              <w:t xml:space="preserve">تا </w:t>
            </w:r>
            <w:r>
              <w:rPr>
                <w:rStyle w:val="IndexLink"/>
              </w:rPr>
              <w:t>78</w:t>
            </w:r>
            <w:r>
              <w:rPr>
                <w:rStyle w:val="IndexLink"/>
                <w:rtl w:val="true"/>
              </w:rPr>
              <w:t xml:space="preserve"> </w:t>
            </w:r>
            <w:r>
              <w:rPr>
                <w:rStyle w:val="IndexLink"/>
                <w:rtl w:val="true"/>
              </w:rPr>
              <w:t>سوره حج</w:t>
            </w:r>
            <w:r>
              <w:rPr>
                <w:rStyle w:val="IndexLink"/>
                <w:rtl w:val="true"/>
              </w:rPr>
              <w:tab/>
            </w:r>
            <w:r>
              <w:rPr>
                <w:rStyle w:val="IndexLink"/>
              </w:rPr>
              <w:t>222</w:t>
            </w:r>
          </w:hyperlink>
        </w:p>
        <w:p>
          <w:pPr>
            <w:pStyle w:val="Contents3"/>
            <w:tabs>
              <w:tab w:val="clear" w:pos="8459"/>
              <w:tab w:val="right" w:pos="9026" w:leader="dot"/>
            </w:tabs>
            <w:rPr/>
          </w:pPr>
          <w:hyperlink w:anchor="__RefHeading___Toc2172560_3224264995">
            <w:r>
              <w:rPr>
                <w:webHidden/>
                <w:rStyle w:val="IndexLink"/>
                <w:rtl w:val="true"/>
              </w:rPr>
              <w:t>دعوت مومنين به بندگي خدا، انجام عمل خير و جهاد في سبيل الله</w:t>
            </w:r>
            <w:r>
              <w:rPr>
                <w:rStyle w:val="IndexLink"/>
                <w:rtl w:val="true"/>
              </w:rPr>
              <w:tab/>
            </w:r>
            <w:r>
              <w:rPr>
                <w:rStyle w:val="IndexLink"/>
              </w:rPr>
              <w:t>222</w:t>
            </w:r>
          </w:hyperlink>
        </w:p>
        <w:p>
          <w:pPr>
            <w:pStyle w:val="Contents3"/>
            <w:tabs>
              <w:tab w:val="clear" w:pos="8459"/>
              <w:tab w:val="right" w:pos="9026" w:leader="dot"/>
            </w:tabs>
            <w:rPr/>
          </w:pPr>
          <w:hyperlink w:anchor="__RefHeading___Toc2172562_3224264995">
            <w:r>
              <w:rPr>
                <w:webHidden/>
                <w:rStyle w:val="IndexLink"/>
                <w:rtl w:val="true"/>
              </w:rPr>
              <w:t>هدف و فلسفه نزول سوره مؤمنون</w:t>
            </w:r>
            <w:r>
              <w:rPr>
                <w:rStyle w:val="IndexLink"/>
                <w:rtl w:val="true"/>
              </w:rPr>
              <w:tab/>
            </w:r>
            <w:r>
              <w:rPr>
                <w:rStyle w:val="IndexLink"/>
              </w:rPr>
              <w:t>222</w:t>
            </w:r>
          </w:hyperlink>
        </w:p>
        <w:p>
          <w:pPr>
            <w:pStyle w:val="Contents3"/>
            <w:tabs>
              <w:tab w:val="clear" w:pos="8459"/>
              <w:tab w:val="right" w:pos="9026" w:leader="dot"/>
            </w:tabs>
            <w:rPr/>
          </w:pPr>
          <w:hyperlink w:anchor="__RefHeading___Toc2172564_3224264995">
            <w:r>
              <w:rPr>
                <w:webHidden/>
                <w:rStyle w:val="IndexLink"/>
                <w:rtl w:val="true"/>
              </w:rPr>
              <w:t>دعوت به ايمان به خدا و روز قيامت</w:t>
            </w:r>
            <w:r>
              <w:rPr>
                <w:rStyle w:val="IndexLink"/>
                <w:rtl w:val="true"/>
              </w:rPr>
              <w:tab/>
            </w:r>
            <w:r>
              <w:rPr>
                <w:rStyle w:val="IndexLink"/>
              </w:rPr>
              <w:t>223</w:t>
            </w:r>
          </w:hyperlink>
        </w:p>
        <w:p>
          <w:pPr>
            <w:pStyle w:val="Contents3"/>
            <w:tabs>
              <w:tab w:val="clear" w:pos="8459"/>
              <w:tab w:val="right" w:pos="9026" w:leader="dot"/>
            </w:tabs>
            <w:rPr/>
          </w:pPr>
          <w:hyperlink w:anchor="__RefHeading___Toc2172566_3224264995">
            <w:r>
              <w:rPr>
                <w:webHidden/>
                <w:rStyle w:val="IndexLink"/>
                <w:rtl w:val="true"/>
              </w:rPr>
              <w:t xml:space="preserve">هدف آيه </w:t>
            </w:r>
            <w:r>
              <w:rPr>
                <w:rStyle w:val="IndexLink"/>
              </w:rPr>
              <w:t>12</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سوره مؤمنون</w:t>
            </w:r>
            <w:r>
              <w:rPr>
                <w:rStyle w:val="IndexLink"/>
                <w:rtl w:val="true"/>
              </w:rPr>
              <w:tab/>
            </w:r>
            <w:r>
              <w:rPr>
                <w:rStyle w:val="IndexLink"/>
              </w:rPr>
              <w:t>223</w:t>
            </w:r>
          </w:hyperlink>
        </w:p>
        <w:p>
          <w:pPr>
            <w:pStyle w:val="Contents3"/>
            <w:tabs>
              <w:tab w:val="clear" w:pos="8459"/>
              <w:tab w:val="right" w:pos="9026" w:leader="dot"/>
            </w:tabs>
            <w:rPr/>
          </w:pPr>
          <w:hyperlink w:anchor="__RefHeading___Toc2172568_3224264995">
            <w:r>
              <w:rPr>
                <w:webHidden/>
                <w:rStyle w:val="IndexLink"/>
                <w:rtl w:val="true"/>
              </w:rPr>
              <w:t>شرح خلقت و تدبيرامورانسان و نعمت هاي اعطائي خدا به او</w:t>
            </w:r>
            <w:r>
              <w:rPr>
                <w:rStyle w:val="IndexLink"/>
                <w:rtl w:val="true"/>
              </w:rPr>
              <w:tab/>
            </w:r>
            <w:r>
              <w:rPr>
                <w:rStyle w:val="IndexLink"/>
              </w:rPr>
              <w:t>223</w:t>
            </w:r>
          </w:hyperlink>
        </w:p>
        <w:p>
          <w:pPr>
            <w:pStyle w:val="Contents3"/>
            <w:tabs>
              <w:tab w:val="clear" w:pos="8459"/>
              <w:tab w:val="right" w:pos="9026" w:leader="dot"/>
            </w:tabs>
            <w:rPr/>
          </w:pPr>
          <w:hyperlink w:anchor="__RefHeading___Toc2172570_3224264995">
            <w:r>
              <w:rPr>
                <w:webHidden/>
                <w:rStyle w:val="IndexLink"/>
                <w:rtl w:val="true"/>
              </w:rPr>
              <w:t xml:space="preserve">هدف آيه </w:t>
            </w:r>
            <w:r>
              <w:rPr>
                <w:rStyle w:val="IndexLink"/>
              </w:rPr>
              <w:t>23</w:t>
            </w:r>
            <w:r>
              <w:rPr>
                <w:rStyle w:val="IndexLink"/>
                <w:rtl w:val="true"/>
              </w:rPr>
              <w:t xml:space="preserve"> </w:t>
            </w:r>
            <w:r>
              <w:rPr>
                <w:rStyle w:val="IndexLink"/>
                <w:rtl w:val="true"/>
              </w:rPr>
              <w:t xml:space="preserve">تا </w:t>
            </w:r>
            <w:r>
              <w:rPr>
                <w:rStyle w:val="IndexLink"/>
              </w:rPr>
              <w:t>54</w:t>
            </w:r>
            <w:r>
              <w:rPr>
                <w:rStyle w:val="IndexLink"/>
                <w:rtl w:val="true"/>
              </w:rPr>
              <w:t xml:space="preserve"> </w:t>
            </w:r>
            <w:r>
              <w:rPr>
                <w:rStyle w:val="IndexLink"/>
                <w:rtl w:val="true"/>
              </w:rPr>
              <w:t>سوره مؤمنون</w:t>
            </w:r>
            <w:r>
              <w:rPr>
                <w:rStyle w:val="IndexLink"/>
                <w:rtl w:val="true"/>
              </w:rPr>
              <w:tab/>
            </w:r>
            <w:r>
              <w:rPr>
                <w:rStyle w:val="IndexLink"/>
              </w:rPr>
              <w:t>223</w:t>
            </w:r>
          </w:hyperlink>
        </w:p>
        <w:p>
          <w:pPr>
            <w:pStyle w:val="Contents3"/>
            <w:tabs>
              <w:tab w:val="clear" w:pos="8459"/>
              <w:tab w:val="right" w:pos="9026" w:leader="dot"/>
            </w:tabs>
            <w:rPr/>
          </w:pPr>
          <w:hyperlink w:anchor="__RefHeading___Toc2172572_3224264995">
            <w:r>
              <w:rPr>
                <w:webHidden/>
                <w:rStyle w:val="IndexLink"/>
                <w:rtl w:val="true"/>
              </w:rPr>
              <w:t>دعوت بشر به توحيد در عبادت از طريق رسالت</w:t>
            </w:r>
            <w:r>
              <w:rPr>
                <w:rStyle w:val="IndexLink"/>
                <w:rtl w:val="true"/>
              </w:rPr>
              <w:tab/>
            </w:r>
            <w:r>
              <w:rPr>
                <w:rStyle w:val="IndexLink"/>
              </w:rPr>
              <w:t>223</w:t>
            </w:r>
          </w:hyperlink>
        </w:p>
        <w:p>
          <w:pPr>
            <w:pStyle w:val="Contents3"/>
            <w:tabs>
              <w:tab w:val="clear" w:pos="8459"/>
              <w:tab w:val="right" w:pos="9026" w:leader="dot"/>
            </w:tabs>
            <w:rPr/>
          </w:pPr>
          <w:hyperlink w:anchor="__RefHeading___Toc2172574_3224264995">
            <w:r>
              <w:rPr>
                <w:webHidden/>
                <w:rStyle w:val="IndexLink"/>
                <w:rtl w:val="true"/>
              </w:rPr>
              <w:t xml:space="preserve">هدف آيه </w:t>
            </w:r>
            <w:r>
              <w:rPr>
                <w:rStyle w:val="IndexLink"/>
              </w:rPr>
              <w:t>55</w:t>
            </w:r>
            <w:r>
              <w:rPr>
                <w:rStyle w:val="IndexLink"/>
                <w:rtl w:val="true"/>
              </w:rPr>
              <w:t xml:space="preserve"> </w:t>
            </w:r>
            <w:r>
              <w:rPr>
                <w:rStyle w:val="IndexLink"/>
                <w:rtl w:val="true"/>
              </w:rPr>
              <w:t xml:space="preserve">تا </w:t>
            </w:r>
            <w:r>
              <w:rPr>
                <w:rStyle w:val="IndexLink"/>
              </w:rPr>
              <w:t>77</w:t>
            </w:r>
            <w:r>
              <w:rPr>
                <w:rStyle w:val="IndexLink"/>
                <w:rtl w:val="true"/>
              </w:rPr>
              <w:t xml:space="preserve"> </w:t>
            </w:r>
            <w:r>
              <w:rPr>
                <w:rStyle w:val="IndexLink"/>
                <w:rtl w:val="true"/>
              </w:rPr>
              <w:t>سوره مؤمنون</w:t>
            </w:r>
            <w:r>
              <w:rPr>
                <w:rStyle w:val="IndexLink"/>
                <w:rtl w:val="true"/>
              </w:rPr>
              <w:tab/>
            </w:r>
            <w:r>
              <w:rPr>
                <w:rStyle w:val="IndexLink"/>
              </w:rPr>
              <w:t>224</w:t>
            </w:r>
          </w:hyperlink>
        </w:p>
        <w:p>
          <w:pPr>
            <w:pStyle w:val="Contents3"/>
            <w:tabs>
              <w:tab w:val="clear" w:pos="8459"/>
              <w:tab w:val="right" w:pos="9026" w:leader="dot"/>
            </w:tabs>
            <w:rPr/>
          </w:pPr>
          <w:hyperlink w:anchor="__RefHeading___Toc2172576_3224264995">
            <w:r>
              <w:rPr>
                <w:webHidden/>
                <w:rStyle w:val="IndexLink"/>
                <w:rtl w:val="true"/>
              </w:rPr>
              <w:t>بيان مكر الهي در متنعم ساختن توانگران مترف و نزول ناگهاني عذاب</w:t>
            </w:r>
            <w:r>
              <w:rPr>
                <w:rStyle w:val="IndexLink"/>
                <w:rtl w:val="true"/>
              </w:rPr>
              <w:tab/>
            </w:r>
            <w:r>
              <w:rPr>
                <w:rStyle w:val="IndexLink"/>
              </w:rPr>
              <w:t>224</w:t>
            </w:r>
          </w:hyperlink>
        </w:p>
        <w:p>
          <w:pPr>
            <w:pStyle w:val="Contents3"/>
            <w:tabs>
              <w:tab w:val="clear" w:pos="8459"/>
              <w:tab w:val="right" w:pos="9026" w:leader="dot"/>
            </w:tabs>
            <w:rPr/>
          </w:pPr>
          <w:hyperlink w:anchor="__RefHeading___Toc2172578_3224264995">
            <w:r>
              <w:rPr>
                <w:webHidden/>
                <w:rStyle w:val="IndexLink"/>
                <w:rtl w:val="true"/>
              </w:rPr>
              <w:t xml:space="preserve">هدف آيه </w:t>
            </w:r>
            <w:r>
              <w:rPr>
                <w:rStyle w:val="IndexLink"/>
              </w:rPr>
              <w:t>78</w:t>
            </w:r>
            <w:r>
              <w:rPr>
                <w:rStyle w:val="IndexLink"/>
                <w:rtl w:val="true"/>
              </w:rPr>
              <w:t xml:space="preserve"> </w:t>
            </w:r>
            <w:r>
              <w:rPr>
                <w:rStyle w:val="IndexLink"/>
                <w:rtl w:val="true"/>
              </w:rPr>
              <w:t xml:space="preserve">تا </w:t>
            </w:r>
            <w:r>
              <w:rPr>
                <w:rStyle w:val="IndexLink"/>
              </w:rPr>
              <w:t>98</w:t>
            </w:r>
            <w:r>
              <w:rPr>
                <w:rStyle w:val="IndexLink"/>
                <w:rtl w:val="true"/>
              </w:rPr>
              <w:t xml:space="preserve"> </w:t>
            </w:r>
            <w:r>
              <w:rPr>
                <w:rStyle w:val="IndexLink"/>
                <w:rtl w:val="true"/>
              </w:rPr>
              <w:t>سوره مؤمنون</w:t>
            </w:r>
            <w:r>
              <w:rPr>
                <w:rStyle w:val="IndexLink"/>
                <w:rtl w:val="true"/>
              </w:rPr>
              <w:tab/>
            </w:r>
            <w:r>
              <w:rPr>
                <w:rStyle w:val="IndexLink"/>
              </w:rPr>
              <w:t>224</w:t>
            </w:r>
          </w:hyperlink>
        </w:p>
        <w:p>
          <w:pPr>
            <w:pStyle w:val="Contents3"/>
            <w:tabs>
              <w:tab w:val="clear" w:pos="8459"/>
              <w:tab w:val="right" w:pos="9026" w:leader="dot"/>
            </w:tabs>
            <w:rPr/>
          </w:pPr>
          <w:hyperlink w:anchor="__RefHeading___Toc2172580_3224264995">
            <w:r>
              <w:rPr>
                <w:webHidden/>
                <w:rStyle w:val="IndexLink"/>
                <w:rtl w:val="true"/>
              </w:rPr>
              <w:t>اقامه حجت بر توحيد خدا در ربوبيت و بازگشت خلق بسوي او</w:t>
            </w:r>
            <w:r>
              <w:rPr>
                <w:rStyle w:val="IndexLink"/>
                <w:rtl w:val="true"/>
              </w:rPr>
              <w:tab/>
            </w:r>
            <w:r>
              <w:rPr>
                <w:rStyle w:val="IndexLink"/>
              </w:rPr>
              <w:t>224</w:t>
            </w:r>
          </w:hyperlink>
        </w:p>
        <w:p>
          <w:pPr>
            <w:pStyle w:val="Contents3"/>
            <w:tabs>
              <w:tab w:val="clear" w:pos="8459"/>
              <w:tab w:val="right" w:pos="9026" w:leader="dot"/>
            </w:tabs>
            <w:rPr/>
          </w:pPr>
          <w:hyperlink w:anchor="__RefHeading___Toc2172582_3224264995">
            <w:r>
              <w:rPr>
                <w:webHidden/>
                <w:rStyle w:val="IndexLink"/>
                <w:rtl w:val="true"/>
              </w:rPr>
              <w:t xml:space="preserve">هدف آيه </w:t>
            </w:r>
            <w:r>
              <w:rPr>
                <w:rStyle w:val="IndexLink"/>
              </w:rPr>
              <w:t>99</w:t>
            </w:r>
            <w:r>
              <w:rPr>
                <w:rStyle w:val="IndexLink"/>
                <w:rtl w:val="true"/>
              </w:rPr>
              <w:t xml:space="preserve"> </w:t>
            </w:r>
            <w:r>
              <w:rPr>
                <w:rStyle w:val="IndexLink"/>
                <w:rtl w:val="true"/>
              </w:rPr>
              <w:t xml:space="preserve">تا </w:t>
            </w:r>
            <w:r>
              <w:rPr>
                <w:rStyle w:val="IndexLink"/>
              </w:rPr>
              <w:t>118</w:t>
            </w:r>
            <w:r>
              <w:rPr>
                <w:rStyle w:val="IndexLink"/>
                <w:rtl w:val="true"/>
              </w:rPr>
              <w:t xml:space="preserve"> </w:t>
            </w:r>
            <w:r>
              <w:rPr>
                <w:rStyle w:val="IndexLink"/>
                <w:rtl w:val="true"/>
              </w:rPr>
              <w:t>سوره مؤمنون</w:t>
            </w:r>
            <w:r>
              <w:rPr>
                <w:rStyle w:val="IndexLink"/>
                <w:rtl w:val="true"/>
              </w:rPr>
              <w:tab/>
            </w:r>
            <w:r>
              <w:rPr>
                <w:rStyle w:val="IndexLink"/>
              </w:rPr>
              <w:t>225</w:t>
            </w:r>
          </w:hyperlink>
        </w:p>
        <w:p>
          <w:pPr>
            <w:pStyle w:val="Contents3"/>
            <w:tabs>
              <w:tab w:val="clear" w:pos="8459"/>
              <w:tab w:val="right" w:pos="9026" w:leader="dot"/>
            </w:tabs>
            <w:rPr/>
          </w:pPr>
          <w:hyperlink w:anchor="__RefHeading___Toc2172584_3224264995">
            <w:r>
              <w:rPr>
                <w:webHidden/>
                <w:rStyle w:val="IndexLink"/>
                <w:rtl w:val="true"/>
              </w:rPr>
              <w:t>بيان تفصيلي عذاب آخرتي مشركين و رستگاري وارثان بهشت</w:t>
            </w:r>
            <w:r>
              <w:rPr>
                <w:rStyle w:val="IndexLink"/>
                <w:rtl w:val="true"/>
              </w:rPr>
              <w:tab/>
            </w:r>
            <w:r>
              <w:rPr>
                <w:rStyle w:val="IndexLink"/>
              </w:rPr>
              <w:t>225</w:t>
            </w:r>
          </w:hyperlink>
        </w:p>
        <w:p>
          <w:pPr>
            <w:pStyle w:val="Contents3"/>
            <w:tabs>
              <w:tab w:val="clear" w:pos="8459"/>
              <w:tab w:val="right" w:pos="9026" w:leader="dot"/>
            </w:tabs>
            <w:rPr/>
          </w:pPr>
          <w:hyperlink w:anchor="__RefHeading___Toc2172586_3224264995">
            <w:r>
              <w:rPr>
                <w:webHidden/>
                <w:rStyle w:val="IndexLink"/>
                <w:rtl w:val="true"/>
              </w:rPr>
              <w:t>هدف و فلسفه نزول سوره نور</w:t>
            </w:r>
            <w:r>
              <w:rPr>
                <w:rStyle w:val="IndexLink"/>
                <w:rtl w:val="true"/>
              </w:rPr>
              <w:tab/>
            </w:r>
            <w:r>
              <w:rPr>
                <w:rStyle w:val="IndexLink"/>
              </w:rPr>
              <w:t>225</w:t>
            </w:r>
          </w:hyperlink>
        </w:p>
        <w:p>
          <w:pPr>
            <w:pStyle w:val="Contents3"/>
            <w:tabs>
              <w:tab w:val="clear" w:pos="8459"/>
              <w:tab w:val="right" w:pos="9026" w:leader="dot"/>
            </w:tabs>
            <w:rPr/>
          </w:pPr>
          <w:hyperlink w:anchor="__RefHeading___Toc2172588_3224264995">
            <w:r>
              <w:rPr>
                <w:webHidden/>
                <w:rStyle w:val="IndexLink"/>
                <w:rtl w:val="true"/>
              </w:rPr>
              <w:t>بيان پاره اي از احكام تشريع شده و معارف الهي مناسب با آنها</w:t>
            </w:r>
            <w:r>
              <w:rPr>
                <w:rStyle w:val="IndexLink"/>
                <w:rtl w:val="true"/>
              </w:rPr>
              <w:tab/>
            </w:r>
            <w:r>
              <w:rPr>
                <w:rStyle w:val="IndexLink"/>
              </w:rPr>
              <w:t>225</w:t>
            </w:r>
          </w:hyperlink>
        </w:p>
        <w:p>
          <w:pPr>
            <w:pStyle w:val="Contents3"/>
            <w:tabs>
              <w:tab w:val="clear" w:pos="8459"/>
              <w:tab w:val="right" w:pos="9026" w:leader="dot"/>
            </w:tabs>
            <w:rPr/>
          </w:pPr>
          <w:hyperlink w:anchor="__RefHeading___Toc2172590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نور</w:t>
            </w:r>
            <w:r>
              <w:rPr>
                <w:rStyle w:val="IndexLink"/>
                <w:rtl w:val="true"/>
              </w:rPr>
              <w:tab/>
            </w:r>
            <w:r>
              <w:rPr>
                <w:rStyle w:val="IndexLink"/>
              </w:rPr>
              <w:t>226</w:t>
            </w:r>
          </w:hyperlink>
        </w:p>
        <w:p>
          <w:pPr>
            <w:pStyle w:val="Contents3"/>
            <w:tabs>
              <w:tab w:val="clear" w:pos="8459"/>
              <w:tab w:val="right" w:pos="9026" w:leader="dot"/>
            </w:tabs>
            <w:rPr/>
          </w:pPr>
          <w:hyperlink w:anchor="__RefHeading___Toc2172592_3224264995">
            <w:r>
              <w:rPr>
                <w:webHidden/>
                <w:rStyle w:val="IndexLink"/>
                <w:rtl w:val="true"/>
              </w:rPr>
              <w:t xml:space="preserve">بيان ماجراي افك </w:t>
            </w:r>
            <w:r>
              <w:rPr>
                <w:rStyle w:val="IndexLink"/>
                <w:rtl w:val="true"/>
              </w:rPr>
              <w:t xml:space="preserve">: </w:t>
            </w:r>
            <w:r>
              <w:rPr>
                <w:rStyle w:val="IndexLink"/>
                <w:rtl w:val="true"/>
              </w:rPr>
              <w:t>تهمت به خانواده پيامبر</w:t>
            </w:r>
            <w:r>
              <w:rPr>
                <w:rStyle w:val="IndexLink"/>
                <w:rtl w:val="true"/>
              </w:rPr>
              <w:tab/>
            </w:r>
            <w:r>
              <w:rPr>
                <w:rStyle w:val="IndexLink"/>
              </w:rPr>
              <w:t>226</w:t>
            </w:r>
          </w:hyperlink>
        </w:p>
        <w:p>
          <w:pPr>
            <w:pStyle w:val="Contents3"/>
            <w:tabs>
              <w:tab w:val="clear" w:pos="8459"/>
              <w:tab w:val="right" w:pos="9026" w:leader="dot"/>
            </w:tabs>
            <w:rPr/>
          </w:pPr>
          <w:hyperlink w:anchor="__RefHeading___Toc2172594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34</w:t>
            </w:r>
            <w:r>
              <w:rPr>
                <w:rStyle w:val="IndexLink"/>
                <w:rtl w:val="true"/>
              </w:rPr>
              <w:t xml:space="preserve"> </w:t>
            </w:r>
            <w:r>
              <w:rPr>
                <w:rStyle w:val="IndexLink"/>
                <w:rtl w:val="true"/>
              </w:rPr>
              <w:t>سوره نور</w:t>
            </w:r>
            <w:r>
              <w:rPr>
                <w:rStyle w:val="IndexLink"/>
                <w:rtl w:val="true"/>
              </w:rPr>
              <w:tab/>
            </w:r>
            <w:r>
              <w:rPr>
                <w:rStyle w:val="IndexLink"/>
              </w:rPr>
              <w:t>226</w:t>
            </w:r>
          </w:hyperlink>
        </w:p>
        <w:p>
          <w:pPr>
            <w:pStyle w:val="Contents3"/>
            <w:tabs>
              <w:tab w:val="clear" w:pos="8459"/>
              <w:tab w:val="right" w:pos="9026" w:leader="dot"/>
            </w:tabs>
            <w:rPr/>
          </w:pPr>
          <w:hyperlink w:anchor="__RefHeading___Toc2172596_3224264995">
            <w:r>
              <w:rPr>
                <w:webHidden/>
                <w:rStyle w:val="IndexLink"/>
                <w:rtl w:val="true"/>
              </w:rPr>
              <w:t>بيان برخي روابط و قوانين خانواده</w:t>
            </w:r>
            <w:r>
              <w:rPr>
                <w:rStyle w:val="IndexLink"/>
                <w:rtl w:val="true"/>
              </w:rPr>
              <w:tab/>
            </w:r>
            <w:r>
              <w:rPr>
                <w:rStyle w:val="IndexLink"/>
              </w:rPr>
              <w:t>226</w:t>
            </w:r>
          </w:hyperlink>
        </w:p>
        <w:p>
          <w:pPr>
            <w:pStyle w:val="Contents3"/>
            <w:tabs>
              <w:tab w:val="clear" w:pos="8459"/>
              <w:tab w:val="right" w:pos="9026" w:leader="dot"/>
            </w:tabs>
            <w:rPr/>
          </w:pPr>
          <w:hyperlink w:anchor="__RefHeading___Toc2172598_3224264995">
            <w:r>
              <w:rPr>
                <w:webHidden/>
                <w:rStyle w:val="IndexLink"/>
                <w:rtl w:val="true"/>
              </w:rPr>
              <w:t xml:space="preserve">هدف آيه </w:t>
            </w:r>
            <w:r>
              <w:rPr>
                <w:rStyle w:val="IndexLink"/>
              </w:rPr>
              <w:t>35</w:t>
            </w:r>
            <w:r>
              <w:rPr>
                <w:rStyle w:val="IndexLink"/>
                <w:rtl w:val="true"/>
              </w:rPr>
              <w:t xml:space="preserve"> </w:t>
            </w:r>
            <w:r>
              <w:rPr>
                <w:rStyle w:val="IndexLink"/>
                <w:rtl w:val="true"/>
              </w:rPr>
              <w:t xml:space="preserve">تا </w:t>
            </w:r>
            <w:r>
              <w:rPr>
                <w:rStyle w:val="IndexLink"/>
              </w:rPr>
              <w:t>46</w:t>
            </w:r>
            <w:r>
              <w:rPr>
                <w:rStyle w:val="IndexLink"/>
                <w:rtl w:val="true"/>
              </w:rPr>
              <w:t xml:space="preserve"> </w:t>
            </w:r>
            <w:r>
              <w:rPr>
                <w:rStyle w:val="IndexLink"/>
                <w:rtl w:val="true"/>
              </w:rPr>
              <w:t>سوره نور</w:t>
            </w:r>
            <w:r>
              <w:rPr>
                <w:rStyle w:val="IndexLink"/>
                <w:rtl w:val="true"/>
              </w:rPr>
              <w:tab/>
            </w:r>
            <w:r>
              <w:rPr>
                <w:rStyle w:val="IndexLink"/>
              </w:rPr>
              <w:t>226</w:t>
            </w:r>
          </w:hyperlink>
        </w:p>
        <w:p>
          <w:pPr>
            <w:pStyle w:val="Contents3"/>
            <w:tabs>
              <w:tab w:val="clear" w:pos="8459"/>
              <w:tab w:val="right" w:pos="9026" w:leader="dot"/>
            </w:tabs>
            <w:rPr/>
          </w:pPr>
          <w:hyperlink w:anchor="__RefHeading___Toc2172600_3224264995">
            <w:r>
              <w:rPr>
                <w:webHidden/>
                <w:rStyle w:val="IndexLink"/>
                <w:rtl w:val="true"/>
              </w:rPr>
              <w:t>بيان نور الهي و نور معرفت خاص مومنين</w:t>
            </w:r>
            <w:r>
              <w:rPr>
                <w:rStyle w:val="IndexLink"/>
                <w:rtl w:val="true"/>
              </w:rPr>
              <w:tab/>
            </w:r>
            <w:r>
              <w:rPr>
                <w:rStyle w:val="IndexLink"/>
              </w:rPr>
              <w:t>226</w:t>
            </w:r>
          </w:hyperlink>
        </w:p>
        <w:p>
          <w:pPr>
            <w:pStyle w:val="Contents3"/>
            <w:tabs>
              <w:tab w:val="clear" w:pos="8459"/>
              <w:tab w:val="right" w:pos="9026" w:leader="dot"/>
            </w:tabs>
            <w:rPr/>
          </w:pPr>
          <w:hyperlink w:anchor="__RefHeading___Toc2172602_3224264995">
            <w:r>
              <w:rPr>
                <w:webHidden/>
                <w:rStyle w:val="IndexLink"/>
                <w:rtl w:val="true"/>
              </w:rPr>
              <w:t xml:space="preserve">هدف آيه </w:t>
            </w:r>
            <w:r>
              <w:rPr>
                <w:rStyle w:val="IndexLink"/>
              </w:rPr>
              <w:t>47</w:t>
            </w:r>
            <w:r>
              <w:rPr>
                <w:rStyle w:val="IndexLink"/>
                <w:rtl w:val="true"/>
              </w:rPr>
              <w:t xml:space="preserve"> </w:t>
            </w:r>
            <w:r>
              <w:rPr>
                <w:rStyle w:val="IndexLink"/>
                <w:rtl w:val="true"/>
              </w:rPr>
              <w:t xml:space="preserve">تا </w:t>
            </w:r>
            <w:r>
              <w:rPr>
                <w:rStyle w:val="IndexLink"/>
              </w:rPr>
              <w:t>57</w:t>
            </w:r>
            <w:r>
              <w:rPr>
                <w:rStyle w:val="IndexLink"/>
                <w:rtl w:val="true"/>
              </w:rPr>
              <w:t xml:space="preserve"> </w:t>
            </w:r>
            <w:r>
              <w:rPr>
                <w:rStyle w:val="IndexLink"/>
                <w:rtl w:val="true"/>
              </w:rPr>
              <w:t>سوره نور</w:t>
            </w:r>
            <w:r>
              <w:rPr>
                <w:rStyle w:val="IndexLink"/>
                <w:rtl w:val="true"/>
              </w:rPr>
              <w:tab/>
            </w:r>
            <w:r>
              <w:rPr>
                <w:rStyle w:val="IndexLink"/>
              </w:rPr>
              <w:t>228</w:t>
            </w:r>
          </w:hyperlink>
        </w:p>
        <w:p>
          <w:pPr>
            <w:pStyle w:val="Contents3"/>
            <w:tabs>
              <w:tab w:val="clear" w:pos="8459"/>
              <w:tab w:val="right" w:pos="9026" w:leader="dot"/>
            </w:tabs>
            <w:rPr/>
          </w:pPr>
          <w:hyperlink w:anchor="__RefHeading___Toc2172604_3224264995">
            <w:r>
              <w:rPr>
                <w:webHidden/>
                <w:rStyle w:val="IndexLink"/>
                <w:rtl w:val="true"/>
              </w:rPr>
              <w:t>بيان وجوب اطاعت خدا و اطاعت رسول الله</w:t>
            </w:r>
            <w:r>
              <w:rPr>
                <w:rStyle w:val="IndexLink"/>
                <w:rtl w:val="true"/>
              </w:rPr>
              <w:t>«</w:t>
            </w:r>
            <w:r>
              <w:rPr>
                <w:rStyle w:val="IndexLink"/>
                <w:rtl w:val="true"/>
              </w:rPr>
              <w:t>ص</w:t>
            </w:r>
            <w:r>
              <w:rPr>
                <w:rStyle w:val="IndexLink"/>
                <w:rtl w:val="true"/>
              </w:rPr>
              <w:t>»</w:t>
              <w:tab/>
            </w:r>
            <w:r>
              <w:rPr>
                <w:rStyle w:val="IndexLink"/>
              </w:rPr>
              <w:t>228</w:t>
            </w:r>
          </w:hyperlink>
        </w:p>
        <w:p>
          <w:pPr>
            <w:pStyle w:val="Contents3"/>
            <w:tabs>
              <w:tab w:val="clear" w:pos="8459"/>
              <w:tab w:val="right" w:pos="9026" w:leader="dot"/>
            </w:tabs>
            <w:rPr/>
          </w:pPr>
          <w:hyperlink w:anchor="__RefHeading___Toc2172606_3224264995">
            <w:r>
              <w:rPr>
                <w:webHidden/>
                <w:rStyle w:val="IndexLink"/>
                <w:rtl w:val="true"/>
              </w:rPr>
              <w:t xml:space="preserve">هدف آيه </w:t>
            </w:r>
            <w:r>
              <w:rPr>
                <w:rStyle w:val="IndexLink"/>
              </w:rPr>
              <w:t>58</w:t>
            </w:r>
            <w:r>
              <w:rPr>
                <w:rStyle w:val="IndexLink"/>
                <w:rtl w:val="true"/>
              </w:rPr>
              <w:t xml:space="preserve"> </w:t>
            </w:r>
            <w:r>
              <w:rPr>
                <w:rStyle w:val="IndexLink"/>
                <w:rtl w:val="true"/>
              </w:rPr>
              <w:t xml:space="preserve">تا </w:t>
            </w:r>
            <w:r>
              <w:rPr>
                <w:rStyle w:val="IndexLink"/>
              </w:rPr>
              <w:t>64</w:t>
            </w:r>
            <w:r>
              <w:rPr>
                <w:rStyle w:val="IndexLink"/>
                <w:rtl w:val="true"/>
              </w:rPr>
              <w:t xml:space="preserve"> </w:t>
            </w:r>
            <w:r>
              <w:rPr>
                <w:rStyle w:val="IndexLink"/>
                <w:rtl w:val="true"/>
              </w:rPr>
              <w:t>سوره نور</w:t>
            </w:r>
            <w:r>
              <w:rPr>
                <w:rStyle w:val="IndexLink"/>
                <w:rtl w:val="true"/>
              </w:rPr>
              <w:tab/>
            </w:r>
            <w:r>
              <w:rPr>
                <w:rStyle w:val="IndexLink"/>
              </w:rPr>
              <w:t>228</w:t>
            </w:r>
          </w:hyperlink>
        </w:p>
        <w:p>
          <w:pPr>
            <w:pStyle w:val="Contents3"/>
            <w:tabs>
              <w:tab w:val="clear" w:pos="8459"/>
              <w:tab w:val="right" w:pos="9026" w:leader="dot"/>
            </w:tabs>
            <w:rPr/>
          </w:pPr>
          <w:hyperlink w:anchor="__RefHeading___Toc2172608_3224264995">
            <w:r>
              <w:rPr>
                <w:webHidden/>
                <w:rStyle w:val="IndexLink"/>
                <w:rtl w:val="true"/>
              </w:rPr>
              <w:t>بيان احكام رفتاردر خانواده و اجتماع و با رسول خدا</w:t>
            </w:r>
            <w:r>
              <w:rPr>
                <w:rStyle w:val="IndexLink"/>
                <w:rtl w:val="true"/>
              </w:rPr>
              <w:t>«</w:t>
            </w:r>
            <w:r>
              <w:rPr>
                <w:rStyle w:val="IndexLink"/>
                <w:rtl w:val="true"/>
              </w:rPr>
              <w:t>ص</w:t>
            </w:r>
            <w:r>
              <w:rPr>
                <w:rStyle w:val="IndexLink"/>
                <w:rtl w:val="true"/>
              </w:rPr>
              <w:t>»</w:t>
              <w:tab/>
            </w:r>
            <w:r>
              <w:rPr>
                <w:rStyle w:val="IndexLink"/>
              </w:rPr>
              <w:t>228</w:t>
            </w:r>
          </w:hyperlink>
        </w:p>
        <w:p>
          <w:pPr>
            <w:pStyle w:val="Contents3"/>
            <w:tabs>
              <w:tab w:val="clear" w:pos="8459"/>
              <w:tab w:val="right" w:pos="9026" w:leader="dot"/>
            </w:tabs>
            <w:rPr/>
          </w:pPr>
          <w:hyperlink w:anchor="__RefHeading___Toc2172610_3224264995">
            <w:r>
              <w:rPr>
                <w:webHidden/>
                <w:rStyle w:val="IndexLink"/>
                <w:rtl w:val="true"/>
              </w:rPr>
              <w:t>هدف و فلسفه نزول سوره فرقان</w:t>
            </w:r>
            <w:r>
              <w:rPr>
                <w:rStyle w:val="IndexLink"/>
                <w:rtl w:val="true"/>
              </w:rPr>
              <w:tab/>
            </w:r>
            <w:r>
              <w:rPr>
                <w:rStyle w:val="IndexLink"/>
              </w:rPr>
              <w:t>228</w:t>
            </w:r>
          </w:hyperlink>
        </w:p>
        <w:p>
          <w:pPr>
            <w:pStyle w:val="Contents3"/>
            <w:tabs>
              <w:tab w:val="clear" w:pos="8459"/>
              <w:tab w:val="right" w:pos="9026" w:leader="dot"/>
            </w:tabs>
            <w:rPr/>
          </w:pPr>
          <w:hyperlink w:anchor="__RefHeading___Toc2172612_3224264995">
            <w:r>
              <w:rPr>
                <w:webHidden/>
                <w:rStyle w:val="IndexLink"/>
                <w:rtl w:val="true"/>
              </w:rPr>
              <w:t>بيان حق بودن دعوت رسول الله و فرقان نازل شده بر او</w:t>
            </w:r>
            <w:r>
              <w:rPr>
                <w:rStyle w:val="IndexLink"/>
                <w:rtl w:val="true"/>
              </w:rPr>
              <w:tab/>
            </w:r>
            <w:r>
              <w:rPr>
                <w:rStyle w:val="IndexLink"/>
              </w:rPr>
              <w:t>228</w:t>
            </w:r>
          </w:hyperlink>
        </w:p>
        <w:p>
          <w:pPr>
            <w:pStyle w:val="Contents3"/>
            <w:tabs>
              <w:tab w:val="clear" w:pos="8459"/>
              <w:tab w:val="right" w:pos="9026" w:leader="dot"/>
            </w:tabs>
            <w:rPr/>
          </w:pPr>
          <w:hyperlink w:anchor="__RefHeading___Toc2172614_3224264995">
            <w:r>
              <w:rPr>
                <w:webHidden/>
                <w:rStyle w:val="IndexLink"/>
                <w:rtl w:val="true"/>
              </w:rPr>
              <w:t xml:space="preserve">هدف آيه </w:t>
            </w:r>
            <w:r>
              <w:rPr>
                <w:rStyle w:val="IndexLink"/>
              </w:rPr>
              <w:t>4</w:t>
            </w:r>
            <w:r>
              <w:rPr>
                <w:rStyle w:val="IndexLink"/>
                <w:rtl w:val="true"/>
              </w:rPr>
              <w:t xml:space="preserve"> </w:t>
            </w:r>
            <w:r>
              <w:rPr>
                <w:rStyle w:val="IndexLink"/>
                <w:rtl w:val="true"/>
              </w:rPr>
              <w:t xml:space="preserve">تا </w:t>
            </w:r>
            <w:r>
              <w:rPr>
                <w:rStyle w:val="IndexLink"/>
              </w:rPr>
              <w:t>20</w:t>
            </w:r>
            <w:r>
              <w:rPr>
                <w:rStyle w:val="IndexLink"/>
                <w:rtl w:val="true"/>
              </w:rPr>
              <w:t xml:space="preserve"> </w:t>
            </w:r>
            <w:r>
              <w:rPr>
                <w:rStyle w:val="IndexLink"/>
                <w:rtl w:val="true"/>
              </w:rPr>
              <w:t>سوره فرقان</w:t>
            </w:r>
            <w:r>
              <w:rPr>
                <w:rStyle w:val="IndexLink"/>
                <w:rtl w:val="true"/>
              </w:rPr>
              <w:tab/>
            </w:r>
            <w:r>
              <w:rPr>
                <w:rStyle w:val="IndexLink"/>
              </w:rPr>
              <w:t>229</w:t>
            </w:r>
          </w:hyperlink>
        </w:p>
        <w:p>
          <w:pPr>
            <w:pStyle w:val="Contents3"/>
            <w:tabs>
              <w:tab w:val="clear" w:pos="8459"/>
              <w:tab w:val="right" w:pos="9026" w:leader="dot"/>
            </w:tabs>
            <w:rPr/>
          </w:pPr>
          <w:hyperlink w:anchor="__RefHeading___Toc2172616_3224264995">
            <w:r>
              <w:rPr>
                <w:webHidden/>
                <w:rStyle w:val="IndexLink"/>
                <w:rtl w:val="true"/>
              </w:rPr>
              <w:t>بيان طعنه هاي مشركين به رسول الله درباره قرآن و پاسخ آنها</w:t>
            </w:r>
            <w:r>
              <w:rPr>
                <w:rStyle w:val="IndexLink"/>
                <w:rtl w:val="true"/>
              </w:rPr>
              <w:tab/>
            </w:r>
            <w:r>
              <w:rPr>
                <w:rStyle w:val="IndexLink"/>
              </w:rPr>
              <w:t>229</w:t>
            </w:r>
          </w:hyperlink>
        </w:p>
        <w:p>
          <w:pPr>
            <w:pStyle w:val="Contents3"/>
            <w:tabs>
              <w:tab w:val="clear" w:pos="8459"/>
              <w:tab w:val="right" w:pos="9026" w:leader="dot"/>
            </w:tabs>
            <w:rPr/>
          </w:pPr>
          <w:hyperlink w:anchor="__RefHeading___Toc2172618_3224264995">
            <w:r>
              <w:rPr>
                <w:webHidden/>
                <w:rStyle w:val="IndexLink"/>
                <w:rtl w:val="true"/>
              </w:rPr>
              <w:t xml:space="preserve">هدف آيه </w:t>
            </w:r>
            <w:r>
              <w:rPr>
                <w:rStyle w:val="IndexLink"/>
              </w:rPr>
              <w:t>21</w:t>
            </w:r>
            <w:r>
              <w:rPr>
                <w:rStyle w:val="IndexLink"/>
                <w:rtl w:val="true"/>
              </w:rPr>
              <w:t xml:space="preserve"> </w:t>
            </w:r>
            <w:r>
              <w:rPr>
                <w:rStyle w:val="IndexLink"/>
                <w:rtl w:val="true"/>
              </w:rPr>
              <w:t xml:space="preserve">تا </w:t>
            </w:r>
            <w:r>
              <w:rPr>
                <w:rStyle w:val="IndexLink"/>
              </w:rPr>
              <w:t>31</w:t>
            </w:r>
            <w:r>
              <w:rPr>
                <w:rStyle w:val="IndexLink"/>
                <w:rtl w:val="true"/>
              </w:rPr>
              <w:t xml:space="preserve"> </w:t>
            </w:r>
            <w:r>
              <w:rPr>
                <w:rStyle w:val="IndexLink"/>
                <w:rtl w:val="true"/>
              </w:rPr>
              <w:t>سوره فرقان</w:t>
            </w:r>
            <w:r>
              <w:rPr>
                <w:rStyle w:val="IndexLink"/>
                <w:rtl w:val="true"/>
              </w:rPr>
              <w:tab/>
            </w:r>
            <w:r>
              <w:rPr>
                <w:rStyle w:val="IndexLink"/>
              </w:rPr>
              <w:t>229</w:t>
            </w:r>
          </w:hyperlink>
        </w:p>
        <w:p>
          <w:pPr>
            <w:pStyle w:val="Contents3"/>
            <w:tabs>
              <w:tab w:val="clear" w:pos="8459"/>
              <w:tab w:val="right" w:pos="9026" w:leader="dot"/>
            </w:tabs>
            <w:rPr/>
          </w:pPr>
          <w:hyperlink w:anchor="__RefHeading___Toc2172620_3224264995">
            <w:r>
              <w:rPr>
                <w:webHidden/>
                <w:rStyle w:val="IndexLink"/>
                <w:rtl w:val="true"/>
              </w:rPr>
              <w:t>رد اعتراضات مشركين به رسالت رسول الله و ارتباطش با فرشته وحي</w:t>
            </w:r>
            <w:r>
              <w:rPr>
                <w:rStyle w:val="IndexLink"/>
                <w:rtl w:val="true"/>
              </w:rPr>
              <w:tab/>
            </w:r>
            <w:r>
              <w:rPr>
                <w:rStyle w:val="IndexLink"/>
              </w:rPr>
              <w:t>229</w:t>
            </w:r>
          </w:hyperlink>
        </w:p>
        <w:p>
          <w:pPr>
            <w:pStyle w:val="Contents3"/>
            <w:tabs>
              <w:tab w:val="clear" w:pos="8459"/>
              <w:tab w:val="right" w:pos="9026" w:leader="dot"/>
            </w:tabs>
            <w:rPr/>
          </w:pPr>
          <w:hyperlink w:anchor="__RefHeading___Toc2172622_3224264995">
            <w:r>
              <w:rPr>
                <w:webHidden/>
                <w:rStyle w:val="IndexLink"/>
                <w:rtl w:val="true"/>
              </w:rPr>
              <w:t xml:space="preserve">هدف آيه </w:t>
            </w:r>
            <w:r>
              <w:rPr>
                <w:rStyle w:val="IndexLink"/>
              </w:rPr>
              <w:t>32</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فرقان</w:t>
            </w:r>
            <w:r>
              <w:rPr>
                <w:rStyle w:val="IndexLink"/>
                <w:rtl w:val="true"/>
              </w:rPr>
              <w:tab/>
            </w:r>
            <w:r>
              <w:rPr>
                <w:rStyle w:val="IndexLink"/>
              </w:rPr>
              <w:t>230</w:t>
            </w:r>
          </w:hyperlink>
        </w:p>
        <w:p>
          <w:pPr>
            <w:pStyle w:val="Contents3"/>
            <w:tabs>
              <w:tab w:val="clear" w:pos="8459"/>
              <w:tab w:val="right" w:pos="9026" w:leader="dot"/>
            </w:tabs>
            <w:rPr/>
          </w:pPr>
          <w:hyperlink w:anchor="__RefHeading___Toc2172624_3224264995">
            <w:r>
              <w:rPr>
                <w:webHidden/>
                <w:rStyle w:val="IndexLink"/>
                <w:rtl w:val="true"/>
              </w:rPr>
              <w:t>رد اعتراض كفار بر نزول تدريجي قرآن</w:t>
            </w:r>
            <w:r>
              <w:rPr>
                <w:rStyle w:val="IndexLink"/>
                <w:rtl w:val="true"/>
              </w:rPr>
              <w:tab/>
            </w:r>
            <w:r>
              <w:rPr>
                <w:rStyle w:val="IndexLink"/>
              </w:rPr>
              <w:t>230</w:t>
            </w:r>
          </w:hyperlink>
        </w:p>
        <w:p>
          <w:pPr>
            <w:pStyle w:val="Contents3"/>
            <w:tabs>
              <w:tab w:val="clear" w:pos="8459"/>
              <w:tab w:val="right" w:pos="9026" w:leader="dot"/>
            </w:tabs>
            <w:rPr/>
          </w:pPr>
          <w:hyperlink w:anchor="__RefHeading___Toc2172626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62</w:t>
            </w:r>
            <w:r>
              <w:rPr>
                <w:rStyle w:val="IndexLink"/>
                <w:rtl w:val="true"/>
              </w:rPr>
              <w:t xml:space="preserve"> </w:t>
            </w:r>
            <w:r>
              <w:rPr>
                <w:rStyle w:val="IndexLink"/>
                <w:rtl w:val="true"/>
              </w:rPr>
              <w:t>سوره فرقان</w:t>
            </w:r>
            <w:r>
              <w:rPr>
                <w:rStyle w:val="IndexLink"/>
                <w:rtl w:val="true"/>
              </w:rPr>
              <w:tab/>
            </w:r>
            <w:r>
              <w:rPr>
                <w:rStyle w:val="IndexLink"/>
              </w:rPr>
              <w:t>230</w:t>
            </w:r>
          </w:hyperlink>
        </w:p>
        <w:p>
          <w:pPr>
            <w:pStyle w:val="Contents3"/>
            <w:tabs>
              <w:tab w:val="clear" w:pos="8459"/>
              <w:tab w:val="right" w:pos="9026" w:leader="dot"/>
            </w:tabs>
            <w:rPr/>
          </w:pPr>
          <w:hyperlink w:anchor="__RefHeading___Toc2172628_3224264995">
            <w:r>
              <w:rPr>
                <w:webHidden/>
                <w:rStyle w:val="IndexLink"/>
                <w:rtl w:val="true"/>
              </w:rPr>
              <w:t xml:space="preserve">بيان صفات كفار معترض به كتاب و رسالت رسول الله </w:t>
            </w:r>
            <w:r>
              <w:rPr>
                <w:rStyle w:val="IndexLink"/>
                <w:rtl w:val="true"/>
              </w:rPr>
              <w:t>«</w:t>
            </w:r>
            <w:r>
              <w:rPr>
                <w:rStyle w:val="IndexLink"/>
                <w:rtl w:val="true"/>
              </w:rPr>
              <w:t>ص</w:t>
            </w:r>
            <w:r>
              <w:rPr>
                <w:rStyle w:val="IndexLink"/>
                <w:rtl w:val="true"/>
              </w:rPr>
              <w:t>»</w:t>
              <w:tab/>
            </w:r>
            <w:r>
              <w:rPr>
                <w:rStyle w:val="IndexLink"/>
              </w:rPr>
              <w:t>230</w:t>
            </w:r>
          </w:hyperlink>
        </w:p>
        <w:p>
          <w:pPr>
            <w:pStyle w:val="Contents3"/>
            <w:tabs>
              <w:tab w:val="clear" w:pos="8459"/>
              <w:tab w:val="right" w:pos="9026" w:leader="dot"/>
            </w:tabs>
            <w:rPr/>
          </w:pPr>
          <w:hyperlink w:anchor="__RefHeading___Toc2172630_3224264995">
            <w:r>
              <w:rPr>
                <w:webHidden/>
                <w:rStyle w:val="IndexLink"/>
                <w:rtl w:val="true"/>
              </w:rPr>
              <w:t xml:space="preserve">هدف آيه </w:t>
            </w:r>
            <w:r>
              <w:rPr>
                <w:rStyle w:val="IndexLink"/>
              </w:rPr>
              <w:t>63</w:t>
            </w:r>
            <w:r>
              <w:rPr>
                <w:rStyle w:val="IndexLink"/>
                <w:rtl w:val="true"/>
              </w:rPr>
              <w:t xml:space="preserve"> </w:t>
            </w:r>
            <w:r>
              <w:rPr>
                <w:rStyle w:val="IndexLink"/>
                <w:rtl w:val="true"/>
              </w:rPr>
              <w:t xml:space="preserve">تا </w:t>
            </w:r>
            <w:r>
              <w:rPr>
                <w:rStyle w:val="IndexLink"/>
              </w:rPr>
              <w:t>77</w:t>
            </w:r>
            <w:r>
              <w:rPr>
                <w:rStyle w:val="IndexLink"/>
                <w:rtl w:val="true"/>
              </w:rPr>
              <w:t xml:space="preserve"> </w:t>
            </w:r>
            <w:r>
              <w:rPr>
                <w:rStyle w:val="IndexLink"/>
                <w:rtl w:val="true"/>
              </w:rPr>
              <w:t>سوره فرقان</w:t>
            </w:r>
            <w:r>
              <w:rPr>
                <w:rStyle w:val="IndexLink"/>
                <w:rtl w:val="true"/>
              </w:rPr>
              <w:tab/>
            </w:r>
            <w:r>
              <w:rPr>
                <w:rStyle w:val="IndexLink"/>
              </w:rPr>
              <w:t>230</w:t>
            </w:r>
          </w:hyperlink>
        </w:p>
        <w:p>
          <w:pPr>
            <w:pStyle w:val="Contents3"/>
            <w:tabs>
              <w:tab w:val="clear" w:pos="8459"/>
              <w:tab w:val="right" w:pos="9026" w:leader="dot"/>
            </w:tabs>
            <w:rPr/>
          </w:pPr>
          <w:hyperlink w:anchor="__RefHeading___Toc2172632_3224264995">
            <w:r>
              <w:rPr>
                <w:webHidden/>
                <w:rStyle w:val="IndexLink"/>
                <w:rtl w:val="true"/>
              </w:rPr>
              <w:t>ارائه شرحي از صفات برجسته عباد الرحمن</w:t>
            </w:r>
            <w:r>
              <w:rPr>
                <w:rStyle w:val="IndexLink"/>
                <w:rtl w:val="true"/>
              </w:rPr>
              <w:tab/>
            </w:r>
            <w:r>
              <w:rPr>
                <w:rStyle w:val="IndexLink"/>
              </w:rPr>
              <w:t>230</w:t>
            </w:r>
          </w:hyperlink>
        </w:p>
        <w:p>
          <w:pPr>
            <w:pStyle w:val="Contents3"/>
            <w:tabs>
              <w:tab w:val="clear" w:pos="8459"/>
              <w:tab w:val="right" w:pos="9026" w:leader="dot"/>
            </w:tabs>
            <w:rPr/>
          </w:pPr>
          <w:hyperlink w:anchor="__RefHeading___Toc2172634_3224264995">
            <w:r>
              <w:rPr>
                <w:webHidden/>
                <w:rStyle w:val="IndexLink"/>
                <w:rtl w:val="true"/>
              </w:rPr>
              <w:t>هدف و فلسفه نزول سوره شعراء</w:t>
            </w:r>
            <w:r>
              <w:rPr>
                <w:rStyle w:val="IndexLink"/>
                <w:rtl w:val="true"/>
              </w:rPr>
              <w:tab/>
            </w:r>
            <w:r>
              <w:rPr>
                <w:rStyle w:val="IndexLink"/>
              </w:rPr>
              <w:t>230</w:t>
            </w:r>
          </w:hyperlink>
        </w:p>
        <w:p>
          <w:pPr>
            <w:pStyle w:val="Contents3"/>
            <w:tabs>
              <w:tab w:val="clear" w:pos="8459"/>
              <w:tab w:val="right" w:pos="9026" w:leader="dot"/>
            </w:tabs>
            <w:rPr/>
          </w:pPr>
          <w:hyperlink w:anchor="__RefHeading___Toc2172636_3224264995">
            <w:r>
              <w:rPr>
                <w:webHidden/>
                <w:rStyle w:val="IndexLink"/>
                <w:rtl w:val="true"/>
              </w:rPr>
              <w:t>دلداري رسول الله و بيان عاقبت تكذيب كنندگان آنحضرت</w:t>
            </w:r>
            <w:r>
              <w:rPr>
                <w:rStyle w:val="IndexLink"/>
                <w:rtl w:val="true"/>
              </w:rPr>
              <w:tab/>
            </w:r>
            <w:r>
              <w:rPr>
                <w:rStyle w:val="IndexLink"/>
              </w:rPr>
              <w:t>231</w:t>
            </w:r>
          </w:hyperlink>
        </w:p>
        <w:p>
          <w:pPr>
            <w:pStyle w:val="Contents3"/>
            <w:tabs>
              <w:tab w:val="clear" w:pos="8459"/>
              <w:tab w:val="right" w:pos="9026" w:leader="dot"/>
            </w:tabs>
            <w:rPr/>
          </w:pPr>
          <w:hyperlink w:anchor="__RefHeading___Toc2172638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68</w:t>
            </w:r>
            <w:r>
              <w:rPr>
                <w:rStyle w:val="IndexLink"/>
                <w:rtl w:val="true"/>
              </w:rPr>
              <w:t xml:space="preserve"> </w:t>
            </w:r>
            <w:r>
              <w:rPr>
                <w:rStyle w:val="IndexLink"/>
                <w:rtl w:val="true"/>
              </w:rPr>
              <w:t>سوره شعرا</w:t>
            </w:r>
            <w:r>
              <w:rPr>
                <w:rStyle w:val="IndexLink"/>
                <w:rtl w:val="true"/>
              </w:rPr>
              <w:tab/>
            </w:r>
            <w:r>
              <w:rPr>
                <w:rStyle w:val="IndexLink"/>
              </w:rPr>
              <w:t>231</w:t>
            </w:r>
          </w:hyperlink>
        </w:p>
        <w:p>
          <w:pPr>
            <w:pStyle w:val="Contents3"/>
            <w:tabs>
              <w:tab w:val="clear" w:pos="8459"/>
              <w:tab w:val="right" w:pos="9026" w:leader="dot"/>
            </w:tabs>
            <w:rPr/>
          </w:pPr>
          <w:hyperlink w:anchor="__RefHeading___Toc2172640_3224264995">
            <w:r>
              <w:rPr>
                <w:webHidden/>
                <w:rStyle w:val="IndexLink"/>
                <w:rtl w:val="true"/>
              </w:rPr>
              <w:t>بيان سرانجام اقوام انبياء گذشته براي تقويت روحي رسول الله</w:t>
            </w:r>
            <w:r>
              <w:rPr>
                <w:rStyle w:val="IndexLink"/>
                <w:rtl w:val="true"/>
              </w:rPr>
              <w:t>«</w:t>
            </w:r>
            <w:r>
              <w:rPr>
                <w:rStyle w:val="IndexLink"/>
                <w:rtl w:val="true"/>
              </w:rPr>
              <w:t>ص</w:t>
            </w:r>
            <w:r>
              <w:rPr>
                <w:rStyle w:val="IndexLink"/>
                <w:rtl w:val="true"/>
              </w:rPr>
              <w:t>»</w:t>
              <w:tab/>
            </w:r>
            <w:r>
              <w:rPr>
                <w:rStyle w:val="IndexLink"/>
              </w:rPr>
              <w:t>231</w:t>
            </w:r>
          </w:hyperlink>
        </w:p>
        <w:p>
          <w:pPr>
            <w:pStyle w:val="Contents3"/>
            <w:tabs>
              <w:tab w:val="clear" w:pos="8459"/>
              <w:tab w:val="right" w:pos="9026" w:leader="dot"/>
            </w:tabs>
            <w:rPr/>
          </w:pPr>
          <w:hyperlink w:anchor="__RefHeading___Toc2172642_3224264995">
            <w:r>
              <w:rPr>
                <w:webHidden/>
                <w:rStyle w:val="IndexLink"/>
                <w:rtl w:val="true"/>
              </w:rPr>
              <w:t xml:space="preserve">هدف آيه </w:t>
            </w:r>
            <w:r>
              <w:rPr>
                <w:rStyle w:val="IndexLink"/>
              </w:rPr>
              <w:t>69</w:t>
            </w:r>
            <w:r>
              <w:rPr>
                <w:rStyle w:val="IndexLink"/>
                <w:rtl w:val="true"/>
              </w:rPr>
              <w:t xml:space="preserve"> </w:t>
            </w:r>
            <w:r>
              <w:rPr>
                <w:rStyle w:val="IndexLink"/>
                <w:rtl w:val="true"/>
              </w:rPr>
              <w:t xml:space="preserve">تا </w:t>
            </w:r>
            <w:r>
              <w:rPr>
                <w:rStyle w:val="IndexLink"/>
              </w:rPr>
              <w:t>104</w:t>
            </w:r>
            <w:r>
              <w:rPr>
                <w:rStyle w:val="IndexLink"/>
                <w:rtl w:val="true"/>
              </w:rPr>
              <w:t xml:space="preserve"> </w:t>
            </w:r>
            <w:r>
              <w:rPr>
                <w:rStyle w:val="IndexLink"/>
                <w:rtl w:val="true"/>
              </w:rPr>
              <w:t>سوره شعرا</w:t>
            </w:r>
            <w:r>
              <w:rPr>
                <w:rStyle w:val="IndexLink"/>
                <w:rtl w:val="true"/>
              </w:rPr>
              <w:tab/>
            </w:r>
            <w:r>
              <w:rPr>
                <w:rStyle w:val="IndexLink"/>
              </w:rPr>
              <w:t>232</w:t>
            </w:r>
          </w:hyperlink>
        </w:p>
        <w:p>
          <w:pPr>
            <w:pStyle w:val="Contents3"/>
            <w:tabs>
              <w:tab w:val="clear" w:pos="8459"/>
              <w:tab w:val="right" w:pos="9026" w:leader="dot"/>
            </w:tabs>
            <w:rPr/>
          </w:pPr>
          <w:hyperlink w:anchor="__RefHeading___Toc2172644_3224264995">
            <w:r>
              <w:rPr>
                <w:webHidden/>
                <w:rStyle w:val="IndexLink"/>
                <w:rtl w:val="true"/>
              </w:rPr>
              <w:t xml:space="preserve">بيان قيام و دعوت ابراهيم </w:t>
            </w:r>
            <w:r>
              <w:rPr>
                <w:rStyle w:val="IndexLink"/>
                <w:rtl w:val="true"/>
              </w:rPr>
              <w:t>«</w:t>
            </w:r>
            <w:r>
              <w:rPr>
                <w:rStyle w:val="IndexLink"/>
                <w:rtl w:val="true"/>
              </w:rPr>
              <w:t>ع</w:t>
            </w:r>
            <w:r>
              <w:rPr>
                <w:rStyle w:val="IndexLink"/>
                <w:rtl w:val="true"/>
              </w:rPr>
              <w:t xml:space="preserve">» </w:t>
            </w:r>
            <w:r>
              <w:rPr>
                <w:rStyle w:val="IndexLink"/>
                <w:rtl w:val="true"/>
              </w:rPr>
              <w:t>و تكذيب قومش</w:t>
            </w:r>
            <w:r>
              <w:rPr>
                <w:rStyle w:val="IndexLink"/>
                <w:rtl w:val="true"/>
              </w:rPr>
              <w:tab/>
            </w:r>
            <w:r>
              <w:rPr>
                <w:rStyle w:val="IndexLink"/>
              </w:rPr>
              <w:t>232</w:t>
            </w:r>
          </w:hyperlink>
        </w:p>
        <w:p>
          <w:pPr>
            <w:pStyle w:val="Contents3"/>
            <w:tabs>
              <w:tab w:val="clear" w:pos="8459"/>
              <w:tab w:val="right" w:pos="9026" w:leader="dot"/>
            </w:tabs>
            <w:rPr/>
          </w:pPr>
          <w:hyperlink w:anchor="__RefHeading___Toc2172646_3224264995">
            <w:r>
              <w:rPr>
                <w:webHidden/>
                <w:rStyle w:val="IndexLink"/>
                <w:rtl w:val="true"/>
              </w:rPr>
              <w:t xml:space="preserve">هدف آيه </w:t>
            </w:r>
            <w:r>
              <w:rPr>
                <w:rStyle w:val="IndexLink"/>
              </w:rPr>
              <w:t>105</w:t>
            </w:r>
            <w:r>
              <w:rPr>
                <w:rStyle w:val="IndexLink"/>
                <w:rtl w:val="true"/>
              </w:rPr>
              <w:t xml:space="preserve"> </w:t>
            </w:r>
            <w:r>
              <w:rPr>
                <w:rStyle w:val="IndexLink"/>
                <w:rtl w:val="true"/>
              </w:rPr>
              <w:t xml:space="preserve">تا </w:t>
            </w:r>
            <w:r>
              <w:rPr>
                <w:rStyle w:val="IndexLink"/>
              </w:rPr>
              <w:t>122</w:t>
            </w:r>
            <w:r>
              <w:rPr>
                <w:rStyle w:val="IndexLink"/>
                <w:rtl w:val="true"/>
              </w:rPr>
              <w:t xml:space="preserve"> </w:t>
            </w:r>
            <w:r>
              <w:rPr>
                <w:rStyle w:val="IndexLink"/>
                <w:rtl w:val="true"/>
              </w:rPr>
              <w:t>سوره شعرا</w:t>
            </w:r>
            <w:r>
              <w:rPr>
                <w:rStyle w:val="IndexLink"/>
                <w:rtl w:val="true"/>
              </w:rPr>
              <w:tab/>
            </w:r>
            <w:r>
              <w:rPr>
                <w:rStyle w:val="IndexLink"/>
              </w:rPr>
              <w:t>232</w:t>
            </w:r>
          </w:hyperlink>
        </w:p>
        <w:p>
          <w:pPr>
            <w:pStyle w:val="Contents3"/>
            <w:tabs>
              <w:tab w:val="clear" w:pos="8459"/>
              <w:tab w:val="right" w:pos="9026" w:leader="dot"/>
            </w:tabs>
            <w:rPr/>
          </w:pPr>
          <w:hyperlink w:anchor="__RefHeading___Toc2172648_3224264995">
            <w:r>
              <w:rPr>
                <w:webHidden/>
                <w:rStyle w:val="IndexLink"/>
                <w:rtl w:val="true"/>
              </w:rPr>
              <w:t>بيان اجمالي از دعوت و مبارزات نوح</w:t>
            </w:r>
            <w:r>
              <w:rPr>
                <w:rStyle w:val="IndexLink"/>
                <w:rtl w:val="true"/>
              </w:rPr>
              <w:t>«</w:t>
            </w:r>
            <w:r>
              <w:rPr>
                <w:rStyle w:val="IndexLink"/>
                <w:rtl w:val="true"/>
              </w:rPr>
              <w:t>ع</w:t>
            </w:r>
            <w:r>
              <w:rPr>
                <w:rStyle w:val="IndexLink"/>
                <w:rtl w:val="true"/>
              </w:rPr>
              <w:t xml:space="preserve">» </w:t>
            </w:r>
            <w:r>
              <w:rPr>
                <w:rStyle w:val="IndexLink"/>
                <w:rtl w:val="true"/>
              </w:rPr>
              <w:t>و انجام كار قوم او</w:t>
            </w:r>
            <w:r>
              <w:rPr>
                <w:rStyle w:val="IndexLink"/>
                <w:rtl w:val="true"/>
              </w:rPr>
              <w:tab/>
            </w:r>
            <w:r>
              <w:rPr>
                <w:rStyle w:val="IndexLink"/>
              </w:rPr>
              <w:t>232</w:t>
            </w:r>
          </w:hyperlink>
        </w:p>
        <w:p>
          <w:pPr>
            <w:pStyle w:val="Contents3"/>
            <w:tabs>
              <w:tab w:val="clear" w:pos="8459"/>
              <w:tab w:val="right" w:pos="9026" w:leader="dot"/>
            </w:tabs>
            <w:rPr/>
          </w:pPr>
          <w:hyperlink w:anchor="__RefHeading___Toc2172650_3224264995">
            <w:r>
              <w:rPr>
                <w:webHidden/>
                <w:rStyle w:val="IndexLink"/>
                <w:rtl w:val="true"/>
              </w:rPr>
              <w:t xml:space="preserve">هدف آيه </w:t>
            </w:r>
            <w:r>
              <w:rPr>
                <w:rStyle w:val="IndexLink"/>
              </w:rPr>
              <w:t>123</w:t>
            </w:r>
            <w:r>
              <w:rPr>
                <w:rStyle w:val="IndexLink"/>
                <w:rtl w:val="true"/>
              </w:rPr>
              <w:t xml:space="preserve"> </w:t>
            </w:r>
            <w:r>
              <w:rPr>
                <w:rStyle w:val="IndexLink"/>
                <w:rtl w:val="true"/>
              </w:rPr>
              <w:t xml:space="preserve">تا </w:t>
            </w:r>
            <w:r>
              <w:rPr>
                <w:rStyle w:val="IndexLink"/>
              </w:rPr>
              <w:t>140</w:t>
            </w:r>
            <w:r>
              <w:rPr>
                <w:rStyle w:val="IndexLink"/>
                <w:rtl w:val="true"/>
              </w:rPr>
              <w:t xml:space="preserve"> </w:t>
            </w:r>
            <w:r>
              <w:rPr>
                <w:rStyle w:val="IndexLink"/>
                <w:rtl w:val="true"/>
              </w:rPr>
              <w:t>سوره شعرا</w:t>
            </w:r>
            <w:r>
              <w:rPr>
                <w:rStyle w:val="IndexLink"/>
                <w:rtl w:val="true"/>
              </w:rPr>
              <w:tab/>
            </w:r>
            <w:r>
              <w:rPr>
                <w:rStyle w:val="IndexLink"/>
              </w:rPr>
              <w:t>233</w:t>
            </w:r>
          </w:hyperlink>
        </w:p>
        <w:p>
          <w:pPr>
            <w:pStyle w:val="Contents3"/>
            <w:tabs>
              <w:tab w:val="clear" w:pos="8459"/>
              <w:tab w:val="right" w:pos="9026" w:leader="dot"/>
            </w:tabs>
            <w:rPr/>
          </w:pPr>
          <w:hyperlink w:anchor="__RefHeading___Toc2172652_3224264995">
            <w:r>
              <w:rPr>
                <w:webHidden/>
                <w:rStyle w:val="IndexLink"/>
                <w:rtl w:val="true"/>
              </w:rPr>
              <w:t>بيان انجام كار قوم عاد و كيفر تكذيب انبياء</w:t>
            </w:r>
            <w:r>
              <w:rPr>
                <w:rStyle w:val="IndexLink"/>
                <w:rtl w:val="true"/>
              </w:rPr>
              <w:tab/>
            </w:r>
            <w:r>
              <w:rPr>
                <w:rStyle w:val="IndexLink"/>
              </w:rPr>
              <w:t>233</w:t>
            </w:r>
          </w:hyperlink>
        </w:p>
        <w:p>
          <w:pPr>
            <w:pStyle w:val="Contents3"/>
            <w:tabs>
              <w:tab w:val="clear" w:pos="8459"/>
              <w:tab w:val="right" w:pos="9026" w:leader="dot"/>
            </w:tabs>
            <w:rPr/>
          </w:pPr>
          <w:hyperlink w:anchor="__RefHeading___Toc2172654_3224264995">
            <w:r>
              <w:rPr>
                <w:webHidden/>
                <w:rStyle w:val="IndexLink"/>
                <w:rtl w:val="true"/>
              </w:rPr>
              <w:t xml:space="preserve">هدف آيه </w:t>
            </w:r>
            <w:r>
              <w:rPr>
                <w:rStyle w:val="IndexLink"/>
              </w:rPr>
              <w:t>141</w:t>
            </w:r>
            <w:r>
              <w:rPr>
                <w:rStyle w:val="IndexLink"/>
                <w:rtl w:val="true"/>
              </w:rPr>
              <w:t xml:space="preserve"> </w:t>
            </w:r>
            <w:r>
              <w:rPr>
                <w:rStyle w:val="IndexLink"/>
                <w:rtl w:val="true"/>
              </w:rPr>
              <w:t xml:space="preserve">تا </w:t>
            </w:r>
            <w:r>
              <w:rPr>
                <w:rStyle w:val="IndexLink"/>
              </w:rPr>
              <w:t>159</w:t>
            </w:r>
            <w:r>
              <w:rPr>
                <w:rStyle w:val="IndexLink"/>
                <w:rtl w:val="true"/>
              </w:rPr>
              <w:t xml:space="preserve"> </w:t>
            </w:r>
            <w:r>
              <w:rPr>
                <w:rStyle w:val="IndexLink"/>
                <w:rtl w:val="true"/>
              </w:rPr>
              <w:t>سوره شعرا</w:t>
            </w:r>
            <w:r>
              <w:rPr>
                <w:rStyle w:val="IndexLink"/>
                <w:rtl w:val="true"/>
              </w:rPr>
              <w:tab/>
            </w:r>
            <w:r>
              <w:rPr>
                <w:rStyle w:val="IndexLink"/>
              </w:rPr>
              <w:t>233</w:t>
            </w:r>
          </w:hyperlink>
        </w:p>
        <w:p>
          <w:pPr>
            <w:pStyle w:val="Contents3"/>
            <w:tabs>
              <w:tab w:val="clear" w:pos="8459"/>
              <w:tab w:val="right" w:pos="9026" w:leader="dot"/>
            </w:tabs>
            <w:rPr/>
          </w:pPr>
          <w:hyperlink w:anchor="__RefHeading___Toc2172656_3224264995">
            <w:r>
              <w:rPr>
                <w:webHidden/>
                <w:rStyle w:val="IndexLink"/>
                <w:rtl w:val="true"/>
              </w:rPr>
              <w:t>بيان اجمالي از سرگذشت قوم ثمود و نابودي آنان</w:t>
            </w:r>
            <w:r>
              <w:rPr>
                <w:rStyle w:val="IndexLink"/>
                <w:rtl w:val="true"/>
              </w:rPr>
              <w:tab/>
            </w:r>
            <w:r>
              <w:rPr>
                <w:rStyle w:val="IndexLink"/>
              </w:rPr>
              <w:t>233</w:t>
            </w:r>
          </w:hyperlink>
        </w:p>
        <w:p>
          <w:pPr>
            <w:pStyle w:val="Contents3"/>
            <w:tabs>
              <w:tab w:val="clear" w:pos="8459"/>
              <w:tab w:val="right" w:pos="9026" w:leader="dot"/>
            </w:tabs>
            <w:rPr/>
          </w:pPr>
          <w:hyperlink w:anchor="__RefHeading___Toc2172658_3224264995">
            <w:r>
              <w:rPr>
                <w:webHidden/>
                <w:rStyle w:val="IndexLink"/>
                <w:rtl w:val="true"/>
              </w:rPr>
              <w:t xml:space="preserve">هدف آيه </w:t>
            </w:r>
            <w:r>
              <w:rPr>
                <w:rStyle w:val="IndexLink"/>
              </w:rPr>
              <w:t>160</w:t>
            </w:r>
            <w:r>
              <w:rPr>
                <w:rStyle w:val="IndexLink"/>
                <w:rtl w:val="true"/>
              </w:rPr>
              <w:t xml:space="preserve"> </w:t>
            </w:r>
            <w:r>
              <w:rPr>
                <w:rStyle w:val="IndexLink"/>
                <w:rtl w:val="true"/>
              </w:rPr>
              <w:t xml:space="preserve">تا </w:t>
            </w:r>
            <w:r>
              <w:rPr>
                <w:rStyle w:val="IndexLink"/>
              </w:rPr>
              <w:t>175</w:t>
            </w:r>
            <w:r>
              <w:rPr>
                <w:rStyle w:val="IndexLink"/>
                <w:rtl w:val="true"/>
              </w:rPr>
              <w:t xml:space="preserve"> </w:t>
            </w:r>
            <w:r>
              <w:rPr>
                <w:rStyle w:val="IndexLink"/>
                <w:rtl w:val="true"/>
              </w:rPr>
              <w:t>سوره شعرا</w:t>
            </w:r>
            <w:r>
              <w:rPr>
                <w:rStyle w:val="IndexLink"/>
                <w:rtl w:val="true"/>
              </w:rPr>
              <w:tab/>
            </w:r>
            <w:r>
              <w:rPr>
                <w:rStyle w:val="IndexLink"/>
              </w:rPr>
              <w:t>233</w:t>
            </w:r>
          </w:hyperlink>
        </w:p>
        <w:p>
          <w:pPr>
            <w:pStyle w:val="Contents3"/>
            <w:tabs>
              <w:tab w:val="clear" w:pos="8459"/>
              <w:tab w:val="right" w:pos="9026" w:leader="dot"/>
            </w:tabs>
            <w:rPr/>
          </w:pPr>
          <w:hyperlink w:anchor="__RefHeading___Toc2172660_3224264995">
            <w:r>
              <w:rPr>
                <w:webHidden/>
                <w:rStyle w:val="IndexLink"/>
                <w:rtl w:val="true"/>
              </w:rPr>
              <w:t>بيان نابودي قوم لوط</w:t>
            </w:r>
            <w:r>
              <w:rPr>
                <w:rStyle w:val="IndexLink"/>
                <w:rtl w:val="true"/>
              </w:rPr>
              <w:tab/>
            </w:r>
            <w:r>
              <w:rPr>
                <w:rStyle w:val="IndexLink"/>
              </w:rPr>
              <w:t>233</w:t>
            </w:r>
          </w:hyperlink>
        </w:p>
        <w:p>
          <w:pPr>
            <w:pStyle w:val="Contents3"/>
            <w:tabs>
              <w:tab w:val="clear" w:pos="8459"/>
              <w:tab w:val="right" w:pos="9026" w:leader="dot"/>
            </w:tabs>
            <w:rPr/>
          </w:pPr>
          <w:hyperlink w:anchor="__RefHeading___Toc2172662_3224264995">
            <w:r>
              <w:rPr>
                <w:webHidden/>
                <w:rStyle w:val="IndexLink"/>
                <w:rtl w:val="true"/>
              </w:rPr>
              <w:t xml:space="preserve">هدف آيه </w:t>
            </w:r>
            <w:r>
              <w:rPr>
                <w:rStyle w:val="IndexLink"/>
              </w:rPr>
              <w:t>176</w:t>
            </w:r>
            <w:r>
              <w:rPr>
                <w:rStyle w:val="IndexLink"/>
                <w:rtl w:val="true"/>
              </w:rPr>
              <w:t xml:space="preserve"> </w:t>
            </w:r>
            <w:r>
              <w:rPr>
                <w:rStyle w:val="IndexLink"/>
                <w:rtl w:val="true"/>
              </w:rPr>
              <w:t xml:space="preserve">تا </w:t>
            </w:r>
            <w:r>
              <w:rPr>
                <w:rStyle w:val="IndexLink"/>
              </w:rPr>
              <w:t>191</w:t>
            </w:r>
            <w:r>
              <w:rPr>
                <w:rStyle w:val="IndexLink"/>
                <w:rtl w:val="true"/>
              </w:rPr>
              <w:t xml:space="preserve"> </w:t>
            </w:r>
            <w:r>
              <w:rPr>
                <w:rStyle w:val="IndexLink"/>
                <w:rtl w:val="true"/>
              </w:rPr>
              <w:t>سوره شعرا</w:t>
            </w:r>
            <w:r>
              <w:rPr>
                <w:rStyle w:val="IndexLink"/>
                <w:rtl w:val="true"/>
              </w:rPr>
              <w:tab/>
            </w:r>
            <w:r>
              <w:rPr>
                <w:rStyle w:val="IndexLink"/>
              </w:rPr>
              <w:t>233</w:t>
            </w:r>
          </w:hyperlink>
        </w:p>
        <w:p>
          <w:pPr>
            <w:pStyle w:val="Contents3"/>
            <w:tabs>
              <w:tab w:val="clear" w:pos="8459"/>
              <w:tab w:val="right" w:pos="9026" w:leader="dot"/>
            </w:tabs>
            <w:rPr/>
          </w:pPr>
          <w:hyperlink w:anchor="__RefHeading___Toc2172664_3224264995">
            <w:r>
              <w:rPr>
                <w:webHidden/>
                <w:rStyle w:val="IndexLink"/>
                <w:rtl w:val="true"/>
              </w:rPr>
              <w:t xml:space="preserve">بيان دعوت حضرت شعيب و انجام كارقوم او </w:t>
            </w:r>
            <w:r>
              <w:rPr>
                <w:rStyle w:val="IndexLink"/>
                <w:rtl w:val="true"/>
              </w:rPr>
              <w:t xml:space="preserve">( </w:t>
            </w:r>
            <w:r>
              <w:rPr>
                <w:rStyle w:val="IndexLink"/>
                <w:rtl w:val="true"/>
              </w:rPr>
              <w:t xml:space="preserve">اصحاب ايكه </w:t>
            </w:r>
            <w:r>
              <w:rPr>
                <w:rStyle w:val="IndexLink"/>
                <w:rtl w:val="true"/>
              </w:rPr>
              <w:t>)</w:t>
              <w:tab/>
            </w:r>
            <w:r>
              <w:rPr>
                <w:rStyle w:val="IndexLink"/>
              </w:rPr>
              <w:t>233</w:t>
            </w:r>
          </w:hyperlink>
        </w:p>
        <w:p>
          <w:pPr>
            <w:pStyle w:val="Contents3"/>
            <w:tabs>
              <w:tab w:val="clear" w:pos="8459"/>
              <w:tab w:val="right" w:pos="9026" w:leader="dot"/>
            </w:tabs>
            <w:rPr/>
          </w:pPr>
          <w:hyperlink w:anchor="__RefHeading___Toc2172666_3224264995">
            <w:r>
              <w:rPr>
                <w:webHidden/>
                <w:rStyle w:val="IndexLink"/>
                <w:rtl w:val="true"/>
              </w:rPr>
              <w:t xml:space="preserve">هدف آيه </w:t>
            </w:r>
            <w:r>
              <w:rPr>
                <w:rStyle w:val="IndexLink"/>
              </w:rPr>
              <w:t>192</w:t>
            </w:r>
            <w:r>
              <w:rPr>
                <w:rStyle w:val="IndexLink"/>
                <w:rtl w:val="true"/>
              </w:rPr>
              <w:t xml:space="preserve"> </w:t>
            </w:r>
            <w:r>
              <w:rPr>
                <w:rStyle w:val="IndexLink"/>
                <w:rtl w:val="true"/>
              </w:rPr>
              <w:t xml:space="preserve">تا </w:t>
            </w:r>
            <w:r>
              <w:rPr>
                <w:rStyle w:val="IndexLink"/>
              </w:rPr>
              <w:t>227</w:t>
            </w:r>
            <w:r>
              <w:rPr>
                <w:rStyle w:val="IndexLink"/>
                <w:rtl w:val="true"/>
              </w:rPr>
              <w:t xml:space="preserve"> </w:t>
            </w:r>
            <w:r>
              <w:rPr>
                <w:rStyle w:val="IndexLink"/>
                <w:rtl w:val="true"/>
              </w:rPr>
              <w:t>سوره شعرا</w:t>
            </w:r>
            <w:r>
              <w:rPr>
                <w:rStyle w:val="IndexLink"/>
                <w:rtl w:val="true"/>
              </w:rPr>
              <w:tab/>
            </w:r>
            <w:r>
              <w:rPr>
                <w:rStyle w:val="IndexLink"/>
              </w:rPr>
              <w:t>233</w:t>
            </w:r>
          </w:hyperlink>
        </w:p>
        <w:p>
          <w:pPr>
            <w:pStyle w:val="Contents3"/>
            <w:tabs>
              <w:tab w:val="clear" w:pos="8459"/>
              <w:tab w:val="right" w:pos="9026" w:leader="dot"/>
            </w:tabs>
            <w:rPr/>
          </w:pPr>
          <w:hyperlink w:anchor="__RefHeading___Toc2172668_3224264995">
            <w:r>
              <w:rPr>
                <w:webHidden/>
                <w:rStyle w:val="IndexLink"/>
                <w:rtl w:val="true"/>
              </w:rPr>
              <w:t>نتيجه گيري از سرگذشت اقوام گذشته و دفاع از كتاب و پيامبر خدا</w:t>
            </w:r>
            <w:r>
              <w:rPr>
                <w:rStyle w:val="IndexLink"/>
                <w:rtl w:val="true"/>
              </w:rPr>
              <w:tab/>
            </w:r>
            <w:r>
              <w:rPr>
                <w:rStyle w:val="IndexLink"/>
              </w:rPr>
              <w:t>234</w:t>
            </w:r>
          </w:hyperlink>
        </w:p>
        <w:p>
          <w:pPr>
            <w:pStyle w:val="Contents3"/>
            <w:tabs>
              <w:tab w:val="clear" w:pos="8459"/>
              <w:tab w:val="right" w:pos="9026" w:leader="dot"/>
            </w:tabs>
            <w:rPr/>
          </w:pPr>
          <w:hyperlink w:anchor="__RefHeading___Toc2172670_3224264995">
            <w:r>
              <w:rPr>
                <w:webHidden/>
                <w:rStyle w:val="IndexLink"/>
                <w:rtl w:val="true"/>
              </w:rPr>
              <w:t>هدف و فلسفه نزول سوره نمل</w:t>
            </w:r>
            <w:r>
              <w:rPr>
                <w:rStyle w:val="IndexLink"/>
                <w:rtl w:val="true"/>
              </w:rPr>
              <w:tab/>
            </w:r>
            <w:r>
              <w:rPr>
                <w:rStyle w:val="IndexLink"/>
              </w:rPr>
              <w:t>234</w:t>
            </w:r>
          </w:hyperlink>
        </w:p>
        <w:p>
          <w:pPr>
            <w:pStyle w:val="Contents3"/>
            <w:tabs>
              <w:tab w:val="clear" w:pos="8459"/>
              <w:tab w:val="right" w:pos="9026" w:leader="dot"/>
            </w:tabs>
            <w:rPr/>
          </w:pPr>
          <w:hyperlink w:anchor="__RefHeading___Toc2172672_3224264995">
            <w:r>
              <w:rPr>
                <w:webHidden/>
                <w:rStyle w:val="IndexLink"/>
                <w:rtl w:val="true"/>
              </w:rPr>
              <w:t>بشارت و انذار مردم با ذكر داستانهاي انبياء</w:t>
            </w:r>
            <w:r>
              <w:rPr>
                <w:rStyle w:val="IndexLink"/>
                <w:rtl w:val="true"/>
              </w:rPr>
              <w:tab/>
            </w:r>
            <w:r>
              <w:rPr>
                <w:rStyle w:val="IndexLink"/>
              </w:rPr>
              <w:t>234</w:t>
            </w:r>
          </w:hyperlink>
        </w:p>
        <w:p>
          <w:pPr>
            <w:pStyle w:val="Contents3"/>
            <w:tabs>
              <w:tab w:val="clear" w:pos="8459"/>
              <w:tab w:val="right" w:pos="9026" w:leader="dot"/>
            </w:tabs>
            <w:rPr/>
          </w:pPr>
          <w:hyperlink w:anchor="__RefHeading___Toc2172674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نمل</w:t>
            </w:r>
            <w:r>
              <w:rPr>
                <w:rStyle w:val="IndexLink"/>
                <w:rtl w:val="true"/>
              </w:rPr>
              <w:tab/>
            </w:r>
            <w:r>
              <w:rPr>
                <w:rStyle w:val="IndexLink"/>
              </w:rPr>
              <w:t>234</w:t>
            </w:r>
          </w:hyperlink>
        </w:p>
        <w:p>
          <w:pPr>
            <w:pStyle w:val="Contents3"/>
            <w:tabs>
              <w:tab w:val="clear" w:pos="8459"/>
              <w:tab w:val="right" w:pos="9026" w:leader="dot"/>
            </w:tabs>
            <w:rPr/>
          </w:pPr>
          <w:hyperlink w:anchor="__RefHeading___Toc2172676_3224264995">
            <w:r>
              <w:rPr>
                <w:webHidden/>
                <w:rStyle w:val="IndexLink"/>
                <w:rtl w:val="true"/>
              </w:rPr>
              <w:t>بيان آغاز رسالت موسي و اعزام او به سوي فرعون</w:t>
            </w:r>
            <w:r>
              <w:rPr>
                <w:rStyle w:val="IndexLink"/>
                <w:rtl w:val="true"/>
              </w:rPr>
              <w:tab/>
            </w:r>
            <w:r>
              <w:rPr>
                <w:rStyle w:val="IndexLink"/>
              </w:rPr>
              <w:t>234</w:t>
            </w:r>
          </w:hyperlink>
        </w:p>
        <w:p>
          <w:pPr>
            <w:pStyle w:val="Contents3"/>
            <w:tabs>
              <w:tab w:val="clear" w:pos="8459"/>
              <w:tab w:val="right" w:pos="9026" w:leader="dot"/>
            </w:tabs>
            <w:rPr/>
          </w:pPr>
          <w:hyperlink w:anchor="__RefHeading___Toc217267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44</w:t>
            </w:r>
            <w:r>
              <w:rPr>
                <w:rStyle w:val="IndexLink"/>
                <w:rtl w:val="true"/>
              </w:rPr>
              <w:t xml:space="preserve"> </w:t>
            </w:r>
            <w:r>
              <w:rPr>
                <w:rStyle w:val="IndexLink"/>
                <w:rtl w:val="true"/>
              </w:rPr>
              <w:t>سوره نمل</w:t>
            </w:r>
            <w:r>
              <w:rPr>
                <w:rStyle w:val="IndexLink"/>
                <w:rtl w:val="true"/>
              </w:rPr>
              <w:tab/>
            </w:r>
            <w:r>
              <w:rPr>
                <w:rStyle w:val="IndexLink"/>
              </w:rPr>
              <w:t>235</w:t>
            </w:r>
          </w:hyperlink>
        </w:p>
        <w:p>
          <w:pPr>
            <w:pStyle w:val="Contents3"/>
            <w:tabs>
              <w:tab w:val="clear" w:pos="8459"/>
              <w:tab w:val="right" w:pos="9026" w:leader="dot"/>
            </w:tabs>
            <w:rPr/>
          </w:pPr>
          <w:hyperlink w:anchor="__RefHeading___Toc2172680_3224264995">
            <w:r>
              <w:rPr>
                <w:webHidden/>
                <w:rStyle w:val="IndexLink"/>
                <w:rtl w:val="true"/>
              </w:rPr>
              <w:t>بيان نبوت داود و سليمان و عجايب سلطنت سليمان</w:t>
            </w:r>
            <w:r>
              <w:rPr>
                <w:rStyle w:val="IndexLink"/>
                <w:rtl w:val="true"/>
              </w:rPr>
              <w:tab/>
            </w:r>
            <w:r>
              <w:rPr>
                <w:rStyle w:val="IndexLink"/>
              </w:rPr>
              <w:t>235</w:t>
            </w:r>
          </w:hyperlink>
        </w:p>
        <w:p>
          <w:pPr>
            <w:pStyle w:val="Contents3"/>
            <w:tabs>
              <w:tab w:val="clear" w:pos="8459"/>
              <w:tab w:val="right" w:pos="9026" w:leader="dot"/>
            </w:tabs>
            <w:rPr/>
          </w:pPr>
          <w:hyperlink w:anchor="__RefHeading___Toc2172682_3224264995">
            <w:r>
              <w:rPr>
                <w:webHidden/>
                <w:rStyle w:val="IndexLink"/>
                <w:rtl w:val="true"/>
              </w:rPr>
              <w:t xml:space="preserve">هدف آيه </w:t>
            </w:r>
            <w:r>
              <w:rPr>
                <w:rStyle w:val="IndexLink"/>
              </w:rPr>
              <w:t>45</w:t>
            </w:r>
            <w:r>
              <w:rPr>
                <w:rStyle w:val="IndexLink"/>
                <w:rtl w:val="true"/>
              </w:rPr>
              <w:t xml:space="preserve"> </w:t>
            </w:r>
            <w:r>
              <w:rPr>
                <w:rStyle w:val="IndexLink"/>
                <w:rtl w:val="true"/>
              </w:rPr>
              <w:t xml:space="preserve">تا </w:t>
            </w:r>
            <w:r>
              <w:rPr>
                <w:rStyle w:val="IndexLink"/>
              </w:rPr>
              <w:t>53</w:t>
            </w:r>
            <w:r>
              <w:rPr>
                <w:rStyle w:val="IndexLink"/>
                <w:rtl w:val="true"/>
              </w:rPr>
              <w:t xml:space="preserve"> </w:t>
            </w:r>
            <w:r>
              <w:rPr>
                <w:rStyle w:val="IndexLink"/>
                <w:rtl w:val="true"/>
              </w:rPr>
              <w:t>سوره نمل</w:t>
            </w:r>
            <w:r>
              <w:rPr>
                <w:rStyle w:val="IndexLink"/>
                <w:rtl w:val="true"/>
              </w:rPr>
              <w:tab/>
            </w:r>
            <w:r>
              <w:rPr>
                <w:rStyle w:val="IndexLink"/>
              </w:rPr>
              <w:t>235</w:t>
            </w:r>
          </w:hyperlink>
        </w:p>
        <w:p>
          <w:pPr>
            <w:pStyle w:val="Contents3"/>
            <w:tabs>
              <w:tab w:val="clear" w:pos="8459"/>
              <w:tab w:val="right" w:pos="9026" w:leader="dot"/>
            </w:tabs>
            <w:rPr/>
          </w:pPr>
          <w:hyperlink w:anchor="__RefHeading___Toc2172684_3224264995">
            <w:r>
              <w:rPr>
                <w:webHidden/>
                <w:rStyle w:val="IndexLink"/>
                <w:rtl w:val="true"/>
              </w:rPr>
              <w:t>يادآوري نابودي قوم ثمود</w:t>
            </w:r>
            <w:r>
              <w:rPr>
                <w:rStyle w:val="IndexLink"/>
                <w:rtl w:val="true"/>
              </w:rPr>
              <w:tab/>
            </w:r>
            <w:r>
              <w:rPr>
                <w:rStyle w:val="IndexLink"/>
              </w:rPr>
              <w:t>235</w:t>
            </w:r>
          </w:hyperlink>
        </w:p>
        <w:p>
          <w:pPr>
            <w:pStyle w:val="Contents3"/>
            <w:tabs>
              <w:tab w:val="clear" w:pos="8459"/>
              <w:tab w:val="right" w:pos="9026" w:leader="dot"/>
            </w:tabs>
            <w:rPr/>
          </w:pPr>
          <w:hyperlink w:anchor="__RefHeading___Toc2172686_3224264995">
            <w:r>
              <w:rPr>
                <w:webHidden/>
                <w:rStyle w:val="IndexLink"/>
                <w:rtl w:val="true"/>
              </w:rPr>
              <w:t xml:space="preserve">هدف آيه </w:t>
            </w:r>
            <w:r>
              <w:rPr>
                <w:rStyle w:val="IndexLink"/>
              </w:rPr>
              <w:t>59</w:t>
            </w:r>
            <w:r>
              <w:rPr>
                <w:rStyle w:val="IndexLink"/>
                <w:rtl w:val="true"/>
              </w:rPr>
              <w:t xml:space="preserve"> </w:t>
            </w:r>
            <w:r>
              <w:rPr>
                <w:rStyle w:val="IndexLink"/>
                <w:rtl w:val="true"/>
              </w:rPr>
              <w:t xml:space="preserve">تا </w:t>
            </w:r>
            <w:r>
              <w:rPr>
                <w:rStyle w:val="IndexLink"/>
              </w:rPr>
              <w:t>81</w:t>
            </w:r>
            <w:r>
              <w:rPr>
                <w:rStyle w:val="IndexLink"/>
                <w:rtl w:val="true"/>
              </w:rPr>
              <w:t xml:space="preserve"> </w:t>
            </w:r>
            <w:r>
              <w:rPr>
                <w:rStyle w:val="IndexLink"/>
                <w:rtl w:val="true"/>
              </w:rPr>
              <w:t>سوره نمل</w:t>
            </w:r>
            <w:r>
              <w:rPr>
                <w:rStyle w:val="IndexLink"/>
                <w:rtl w:val="true"/>
              </w:rPr>
              <w:tab/>
            </w:r>
            <w:r>
              <w:rPr>
                <w:rStyle w:val="IndexLink"/>
              </w:rPr>
              <w:t>235</w:t>
            </w:r>
          </w:hyperlink>
        </w:p>
        <w:p>
          <w:pPr>
            <w:pStyle w:val="Contents3"/>
            <w:tabs>
              <w:tab w:val="clear" w:pos="8459"/>
              <w:tab w:val="right" w:pos="9026" w:leader="dot"/>
            </w:tabs>
            <w:rPr/>
          </w:pPr>
          <w:hyperlink w:anchor="__RefHeading___Toc2172688_3224264995">
            <w:r>
              <w:rPr>
                <w:webHidden/>
                <w:rStyle w:val="IndexLink"/>
                <w:rtl w:val="true"/>
              </w:rPr>
              <w:t>بيان اكرام بندگان برگزيده الهي و حق ربوبيت خداي تعالي</w:t>
            </w:r>
            <w:r>
              <w:rPr>
                <w:rStyle w:val="IndexLink"/>
                <w:rtl w:val="true"/>
              </w:rPr>
              <w:tab/>
            </w:r>
            <w:r>
              <w:rPr>
                <w:rStyle w:val="IndexLink"/>
              </w:rPr>
              <w:t>235</w:t>
            </w:r>
          </w:hyperlink>
        </w:p>
        <w:p>
          <w:pPr>
            <w:pStyle w:val="Contents3"/>
            <w:tabs>
              <w:tab w:val="clear" w:pos="8459"/>
              <w:tab w:val="right" w:pos="9026" w:leader="dot"/>
            </w:tabs>
            <w:rPr/>
          </w:pPr>
          <w:hyperlink w:anchor="__RefHeading___Toc2172690_3224264995">
            <w:r>
              <w:rPr>
                <w:webHidden/>
                <w:rStyle w:val="IndexLink"/>
                <w:rtl w:val="true"/>
              </w:rPr>
              <w:t xml:space="preserve">هدف آيه </w:t>
            </w:r>
            <w:r>
              <w:rPr>
                <w:rStyle w:val="IndexLink"/>
              </w:rPr>
              <w:t>82</w:t>
            </w:r>
            <w:r>
              <w:rPr>
                <w:rStyle w:val="IndexLink"/>
                <w:rtl w:val="true"/>
              </w:rPr>
              <w:t xml:space="preserve"> </w:t>
            </w:r>
            <w:r>
              <w:rPr>
                <w:rStyle w:val="IndexLink"/>
                <w:rtl w:val="true"/>
              </w:rPr>
              <w:t xml:space="preserve">تا </w:t>
            </w:r>
            <w:r>
              <w:rPr>
                <w:rStyle w:val="IndexLink"/>
              </w:rPr>
              <w:t>93</w:t>
            </w:r>
            <w:r>
              <w:rPr>
                <w:rStyle w:val="IndexLink"/>
                <w:rtl w:val="true"/>
              </w:rPr>
              <w:t xml:space="preserve"> </w:t>
            </w:r>
            <w:r>
              <w:rPr>
                <w:rStyle w:val="IndexLink"/>
                <w:rtl w:val="true"/>
              </w:rPr>
              <w:t>سوره نمل</w:t>
            </w:r>
            <w:r>
              <w:rPr>
                <w:rStyle w:val="IndexLink"/>
                <w:rtl w:val="true"/>
              </w:rPr>
              <w:tab/>
            </w:r>
            <w:r>
              <w:rPr>
                <w:rStyle w:val="IndexLink"/>
              </w:rPr>
              <w:t>236</w:t>
            </w:r>
          </w:hyperlink>
        </w:p>
        <w:p>
          <w:pPr>
            <w:pStyle w:val="Contents3"/>
            <w:tabs>
              <w:tab w:val="clear" w:pos="8459"/>
              <w:tab w:val="right" w:pos="9026" w:leader="dot"/>
            </w:tabs>
            <w:rPr/>
          </w:pPr>
          <w:hyperlink w:anchor="__RefHeading___Toc2172692_3224264995">
            <w:r>
              <w:rPr>
                <w:webHidden/>
                <w:rStyle w:val="IndexLink"/>
                <w:rtl w:val="true"/>
              </w:rPr>
              <w:t>بيان مسئله بعث و وقايع قيامت و حوادث قبل از قيامت</w:t>
            </w:r>
            <w:r>
              <w:rPr>
                <w:rStyle w:val="IndexLink"/>
                <w:rtl w:val="true"/>
              </w:rPr>
              <w:tab/>
            </w:r>
            <w:r>
              <w:rPr>
                <w:rStyle w:val="IndexLink"/>
              </w:rPr>
              <w:t>236</w:t>
            </w:r>
          </w:hyperlink>
        </w:p>
        <w:p>
          <w:pPr>
            <w:pStyle w:val="Contents3"/>
            <w:tabs>
              <w:tab w:val="clear" w:pos="8459"/>
              <w:tab w:val="right" w:pos="9026" w:leader="dot"/>
            </w:tabs>
            <w:rPr/>
          </w:pPr>
          <w:hyperlink w:anchor="__RefHeading___Toc2172694_3224264995">
            <w:r>
              <w:rPr>
                <w:webHidden/>
                <w:rStyle w:val="IndexLink"/>
                <w:rtl w:val="true"/>
              </w:rPr>
              <w:t>هدف و فلسفه نزول سوره قصص</w:t>
            </w:r>
            <w:r>
              <w:rPr>
                <w:rStyle w:val="IndexLink"/>
                <w:rtl w:val="true"/>
              </w:rPr>
              <w:tab/>
            </w:r>
            <w:r>
              <w:rPr>
                <w:rStyle w:val="IndexLink"/>
              </w:rPr>
              <w:t>236</w:t>
            </w:r>
          </w:hyperlink>
        </w:p>
        <w:p>
          <w:pPr>
            <w:pStyle w:val="Contents3"/>
            <w:tabs>
              <w:tab w:val="clear" w:pos="8459"/>
              <w:tab w:val="right" w:pos="9026" w:leader="dot"/>
            </w:tabs>
            <w:rPr/>
          </w:pPr>
          <w:hyperlink w:anchor="__RefHeading___Toc2172696_3224264995">
            <w:r>
              <w:rPr>
                <w:webHidden/>
                <w:rStyle w:val="IndexLink"/>
                <w:rtl w:val="true"/>
              </w:rPr>
              <w:t>بيان جانشين كردن مستضعفين زمين به جاي مستكبرين</w:t>
            </w:r>
            <w:r>
              <w:rPr>
                <w:rStyle w:val="IndexLink"/>
                <w:rtl w:val="true"/>
              </w:rPr>
              <w:tab/>
            </w:r>
            <w:r>
              <w:rPr>
                <w:rStyle w:val="IndexLink"/>
              </w:rPr>
              <w:t>236</w:t>
            </w:r>
          </w:hyperlink>
        </w:p>
        <w:p>
          <w:pPr>
            <w:pStyle w:val="Contents3"/>
            <w:tabs>
              <w:tab w:val="clear" w:pos="8459"/>
              <w:tab w:val="right" w:pos="9026" w:leader="dot"/>
            </w:tabs>
            <w:rPr/>
          </w:pPr>
          <w:hyperlink w:anchor="__RefHeading___Toc217269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سوره قصص</w:t>
            </w:r>
            <w:r>
              <w:rPr>
                <w:rStyle w:val="IndexLink"/>
                <w:rtl w:val="true"/>
              </w:rPr>
              <w:tab/>
            </w:r>
            <w:r>
              <w:rPr>
                <w:rStyle w:val="IndexLink"/>
              </w:rPr>
              <w:t>237</w:t>
            </w:r>
          </w:hyperlink>
        </w:p>
        <w:p>
          <w:pPr>
            <w:pStyle w:val="Contents3"/>
            <w:tabs>
              <w:tab w:val="clear" w:pos="8459"/>
              <w:tab w:val="right" w:pos="9026" w:leader="dot"/>
            </w:tabs>
            <w:rPr/>
          </w:pPr>
          <w:hyperlink w:anchor="__RefHeading___Toc2172700_3224264995">
            <w:r>
              <w:rPr>
                <w:webHidden/>
                <w:rStyle w:val="IndexLink"/>
                <w:rtl w:val="true"/>
              </w:rPr>
              <w:t xml:space="preserve">بيان آمدن موسي </w:t>
            </w:r>
            <w:r>
              <w:rPr>
                <w:rStyle w:val="IndexLink"/>
                <w:rtl w:val="true"/>
              </w:rPr>
              <w:t>«</w:t>
            </w:r>
            <w:r>
              <w:rPr>
                <w:rStyle w:val="IndexLink"/>
                <w:rtl w:val="true"/>
              </w:rPr>
              <w:t>ع</w:t>
            </w:r>
            <w:r>
              <w:rPr>
                <w:rStyle w:val="IndexLink"/>
                <w:rtl w:val="true"/>
              </w:rPr>
              <w:t xml:space="preserve">» </w:t>
            </w:r>
            <w:r>
              <w:rPr>
                <w:rStyle w:val="IndexLink"/>
                <w:rtl w:val="true"/>
              </w:rPr>
              <w:t>از قصر فرعون به شهر و اتفاقات منجر به فرار او</w:t>
            </w:r>
            <w:r>
              <w:rPr>
                <w:rStyle w:val="IndexLink"/>
                <w:rtl w:val="true"/>
              </w:rPr>
              <w:tab/>
            </w:r>
            <w:r>
              <w:rPr>
                <w:rStyle w:val="IndexLink"/>
              </w:rPr>
              <w:t>237</w:t>
            </w:r>
          </w:hyperlink>
        </w:p>
        <w:p>
          <w:pPr>
            <w:pStyle w:val="Contents3"/>
            <w:tabs>
              <w:tab w:val="clear" w:pos="8459"/>
              <w:tab w:val="right" w:pos="9026" w:leader="dot"/>
            </w:tabs>
            <w:rPr/>
          </w:pPr>
          <w:hyperlink w:anchor="__RefHeading___Toc2172702_3224264995">
            <w:r>
              <w:rPr>
                <w:webHidden/>
                <w:rStyle w:val="IndexLink"/>
                <w:rtl w:val="true"/>
              </w:rPr>
              <w:t xml:space="preserve">هدف آيه </w:t>
            </w:r>
            <w:r>
              <w:rPr>
                <w:rStyle w:val="IndexLink"/>
              </w:rPr>
              <w:t>22</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قصص</w:t>
            </w:r>
            <w:r>
              <w:rPr>
                <w:rStyle w:val="IndexLink"/>
                <w:rtl w:val="true"/>
              </w:rPr>
              <w:tab/>
            </w:r>
            <w:r>
              <w:rPr>
                <w:rStyle w:val="IndexLink"/>
              </w:rPr>
              <w:t>237</w:t>
            </w:r>
          </w:hyperlink>
        </w:p>
        <w:p>
          <w:pPr>
            <w:pStyle w:val="Contents3"/>
            <w:tabs>
              <w:tab w:val="clear" w:pos="8459"/>
              <w:tab w:val="right" w:pos="9026" w:leader="dot"/>
            </w:tabs>
            <w:rPr/>
          </w:pPr>
          <w:hyperlink w:anchor="__RefHeading___Toc2172704_3224264995">
            <w:r>
              <w:rPr>
                <w:webHidden/>
                <w:rStyle w:val="IndexLink"/>
                <w:rtl w:val="true"/>
              </w:rPr>
              <w:t xml:space="preserve">بيان خروج موسي </w:t>
            </w:r>
            <w:r>
              <w:rPr>
                <w:rStyle w:val="IndexLink"/>
                <w:rtl w:val="true"/>
              </w:rPr>
              <w:t>«</w:t>
            </w:r>
            <w:r>
              <w:rPr>
                <w:rStyle w:val="IndexLink"/>
                <w:rtl w:val="true"/>
              </w:rPr>
              <w:t>ع</w:t>
            </w:r>
            <w:r>
              <w:rPr>
                <w:rStyle w:val="IndexLink"/>
                <w:rtl w:val="true"/>
              </w:rPr>
              <w:t xml:space="preserve">» </w:t>
            </w:r>
            <w:r>
              <w:rPr>
                <w:rStyle w:val="IndexLink"/>
                <w:rtl w:val="true"/>
              </w:rPr>
              <w:t xml:space="preserve">از مصر تا ازدواج با دختر شعيب </w:t>
            </w:r>
            <w:r>
              <w:rPr>
                <w:rStyle w:val="IndexLink"/>
                <w:rtl w:val="true"/>
              </w:rPr>
              <w:t>«</w:t>
            </w:r>
            <w:r>
              <w:rPr>
                <w:rStyle w:val="IndexLink"/>
                <w:rtl w:val="true"/>
              </w:rPr>
              <w:t>ع</w:t>
            </w:r>
            <w:r>
              <w:rPr>
                <w:rStyle w:val="IndexLink"/>
                <w:rtl w:val="true"/>
              </w:rPr>
              <w:t>»</w:t>
              <w:tab/>
            </w:r>
            <w:r>
              <w:rPr>
                <w:rStyle w:val="IndexLink"/>
              </w:rPr>
              <w:t>237</w:t>
            </w:r>
          </w:hyperlink>
        </w:p>
        <w:p>
          <w:pPr>
            <w:pStyle w:val="Contents3"/>
            <w:tabs>
              <w:tab w:val="clear" w:pos="8459"/>
              <w:tab w:val="right" w:pos="9026" w:leader="dot"/>
            </w:tabs>
            <w:rPr/>
          </w:pPr>
          <w:hyperlink w:anchor="__RefHeading___Toc2172706_3224264995">
            <w:r>
              <w:rPr>
                <w:webHidden/>
                <w:rStyle w:val="IndexLink"/>
                <w:rtl w:val="true"/>
              </w:rPr>
              <w:t xml:space="preserve">هدف آيه </w:t>
            </w:r>
            <w:r>
              <w:rPr>
                <w:rStyle w:val="IndexLink"/>
              </w:rPr>
              <w:t>29</w:t>
            </w:r>
            <w:r>
              <w:rPr>
                <w:rStyle w:val="IndexLink"/>
                <w:rtl w:val="true"/>
              </w:rPr>
              <w:t xml:space="preserve"> </w:t>
            </w:r>
            <w:r>
              <w:rPr>
                <w:rStyle w:val="IndexLink"/>
                <w:rtl w:val="true"/>
              </w:rPr>
              <w:t xml:space="preserve">تا </w:t>
            </w:r>
            <w:r>
              <w:rPr>
                <w:rStyle w:val="IndexLink"/>
              </w:rPr>
              <w:t>42</w:t>
            </w:r>
            <w:r>
              <w:rPr>
                <w:rStyle w:val="IndexLink"/>
                <w:rtl w:val="true"/>
              </w:rPr>
              <w:t xml:space="preserve"> </w:t>
            </w:r>
            <w:r>
              <w:rPr>
                <w:rStyle w:val="IndexLink"/>
                <w:rtl w:val="true"/>
              </w:rPr>
              <w:t>سوره قصص</w:t>
            </w:r>
            <w:r>
              <w:rPr>
                <w:rStyle w:val="IndexLink"/>
                <w:rtl w:val="true"/>
              </w:rPr>
              <w:tab/>
            </w:r>
            <w:r>
              <w:rPr>
                <w:rStyle w:val="IndexLink"/>
              </w:rPr>
              <w:t>237</w:t>
            </w:r>
          </w:hyperlink>
        </w:p>
        <w:p>
          <w:pPr>
            <w:pStyle w:val="Contents3"/>
            <w:tabs>
              <w:tab w:val="clear" w:pos="8459"/>
              <w:tab w:val="right" w:pos="9026" w:leader="dot"/>
            </w:tabs>
            <w:rPr/>
          </w:pPr>
          <w:hyperlink w:anchor="__RefHeading___Toc2172708_3224264995">
            <w:r>
              <w:rPr>
                <w:webHidden/>
                <w:rStyle w:val="IndexLink"/>
                <w:rtl w:val="true"/>
              </w:rPr>
              <w:t>بيان بعثت موسي</w:t>
            </w:r>
            <w:r>
              <w:rPr>
                <w:rStyle w:val="IndexLink"/>
                <w:rtl w:val="true"/>
              </w:rPr>
              <w:t>«</w:t>
            </w:r>
            <w:r>
              <w:rPr>
                <w:rStyle w:val="IndexLink"/>
                <w:rtl w:val="true"/>
              </w:rPr>
              <w:t>ع</w:t>
            </w:r>
            <w:r>
              <w:rPr>
                <w:rStyle w:val="IndexLink"/>
                <w:rtl w:val="true"/>
              </w:rPr>
              <w:t xml:space="preserve">» </w:t>
            </w:r>
            <w:r>
              <w:rPr>
                <w:rStyle w:val="IndexLink"/>
                <w:rtl w:val="true"/>
              </w:rPr>
              <w:t>و مبارزه او با فرعون ونزول تورات</w:t>
            </w:r>
            <w:r>
              <w:rPr>
                <w:rStyle w:val="IndexLink"/>
                <w:rtl w:val="true"/>
              </w:rPr>
              <w:tab/>
            </w:r>
            <w:r>
              <w:rPr>
                <w:rStyle w:val="IndexLink"/>
              </w:rPr>
              <w:t>237</w:t>
            </w:r>
          </w:hyperlink>
        </w:p>
        <w:p>
          <w:pPr>
            <w:pStyle w:val="Contents3"/>
            <w:tabs>
              <w:tab w:val="clear" w:pos="8459"/>
              <w:tab w:val="right" w:pos="9026" w:leader="dot"/>
            </w:tabs>
            <w:rPr/>
          </w:pPr>
          <w:hyperlink w:anchor="__RefHeading___Toc2172710_3224264995">
            <w:r>
              <w:rPr>
                <w:webHidden/>
                <w:rStyle w:val="IndexLink"/>
                <w:rtl w:val="true"/>
              </w:rPr>
              <w:t xml:space="preserve">هدف آيه </w:t>
            </w:r>
            <w:r>
              <w:rPr>
                <w:rStyle w:val="IndexLink"/>
              </w:rPr>
              <w:t>43</w:t>
            </w:r>
            <w:r>
              <w:rPr>
                <w:rStyle w:val="IndexLink"/>
                <w:rtl w:val="true"/>
              </w:rPr>
              <w:t xml:space="preserve"> </w:t>
            </w:r>
            <w:r>
              <w:rPr>
                <w:rStyle w:val="IndexLink"/>
                <w:rtl w:val="true"/>
              </w:rPr>
              <w:t xml:space="preserve">تا </w:t>
            </w:r>
            <w:r>
              <w:rPr>
                <w:rStyle w:val="IndexLink"/>
              </w:rPr>
              <w:t>56</w:t>
            </w:r>
            <w:r>
              <w:rPr>
                <w:rStyle w:val="IndexLink"/>
                <w:rtl w:val="true"/>
              </w:rPr>
              <w:t xml:space="preserve"> </w:t>
            </w:r>
            <w:r>
              <w:rPr>
                <w:rStyle w:val="IndexLink"/>
                <w:rtl w:val="true"/>
              </w:rPr>
              <w:t>سوره قصص</w:t>
            </w:r>
            <w:r>
              <w:rPr>
                <w:rStyle w:val="IndexLink"/>
                <w:rtl w:val="true"/>
              </w:rPr>
              <w:tab/>
            </w:r>
            <w:r>
              <w:rPr>
                <w:rStyle w:val="IndexLink"/>
              </w:rPr>
              <w:t>238</w:t>
            </w:r>
          </w:hyperlink>
        </w:p>
        <w:p>
          <w:pPr>
            <w:pStyle w:val="Contents3"/>
            <w:tabs>
              <w:tab w:val="clear" w:pos="8459"/>
              <w:tab w:val="right" w:pos="9026" w:leader="dot"/>
            </w:tabs>
            <w:rPr/>
          </w:pPr>
          <w:hyperlink w:anchor="__RefHeading___Toc2172712_3224264995">
            <w:r>
              <w:rPr>
                <w:webHidden/>
                <w:rStyle w:val="IndexLink"/>
                <w:rtl w:val="true"/>
              </w:rPr>
              <w:t>بيان آسماني بودن قرآن و تورات</w:t>
            </w:r>
            <w:r>
              <w:rPr>
                <w:rStyle w:val="IndexLink"/>
                <w:rtl w:val="true"/>
              </w:rPr>
              <w:tab/>
            </w:r>
            <w:r>
              <w:rPr>
                <w:rStyle w:val="IndexLink"/>
              </w:rPr>
              <w:t>238</w:t>
            </w:r>
          </w:hyperlink>
        </w:p>
        <w:p>
          <w:pPr>
            <w:pStyle w:val="Contents3"/>
            <w:tabs>
              <w:tab w:val="clear" w:pos="8459"/>
              <w:tab w:val="right" w:pos="9026" w:leader="dot"/>
            </w:tabs>
            <w:rPr/>
          </w:pPr>
          <w:hyperlink w:anchor="__RefHeading___Toc2172714_3224264995">
            <w:r>
              <w:rPr>
                <w:webHidden/>
                <w:rStyle w:val="IndexLink"/>
                <w:rtl w:val="true"/>
              </w:rPr>
              <w:t xml:space="preserve">هدف آيه </w:t>
            </w:r>
            <w:r>
              <w:rPr>
                <w:rStyle w:val="IndexLink"/>
              </w:rPr>
              <w:t>57</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سوره قصص</w:t>
            </w:r>
            <w:r>
              <w:rPr>
                <w:rStyle w:val="IndexLink"/>
                <w:rtl w:val="true"/>
              </w:rPr>
              <w:tab/>
            </w:r>
            <w:r>
              <w:rPr>
                <w:rStyle w:val="IndexLink"/>
              </w:rPr>
              <w:t>238</w:t>
            </w:r>
          </w:hyperlink>
        </w:p>
        <w:p>
          <w:pPr>
            <w:pStyle w:val="Contents3"/>
            <w:tabs>
              <w:tab w:val="clear" w:pos="8459"/>
              <w:tab w:val="right" w:pos="9026" w:leader="dot"/>
            </w:tabs>
            <w:rPr/>
          </w:pPr>
          <w:hyperlink w:anchor="__RefHeading___Toc2172716_3224264995">
            <w:r>
              <w:rPr>
                <w:webHidden/>
                <w:rStyle w:val="IndexLink"/>
                <w:rtl w:val="true"/>
              </w:rPr>
              <w:t>رد عذرهاي مشركين در ايمان نياوردن به قرآن</w:t>
            </w:r>
            <w:r>
              <w:rPr>
                <w:rStyle w:val="IndexLink"/>
                <w:rtl w:val="true"/>
              </w:rPr>
              <w:tab/>
            </w:r>
            <w:r>
              <w:rPr>
                <w:rStyle w:val="IndexLink"/>
              </w:rPr>
              <w:t>238</w:t>
            </w:r>
          </w:hyperlink>
        </w:p>
        <w:p>
          <w:pPr>
            <w:pStyle w:val="Contents3"/>
            <w:tabs>
              <w:tab w:val="clear" w:pos="8459"/>
              <w:tab w:val="right" w:pos="9026" w:leader="dot"/>
            </w:tabs>
            <w:rPr/>
          </w:pPr>
          <w:hyperlink w:anchor="__RefHeading___Toc2172718_3224264995">
            <w:r>
              <w:rPr>
                <w:webHidden/>
                <w:rStyle w:val="IndexLink"/>
                <w:rtl w:val="true"/>
              </w:rPr>
              <w:t xml:space="preserve">هدف آيه </w:t>
            </w:r>
            <w:r>
              <w:rPr>
                <w:rStyle w:val="IndexLink"/>
              </w:rPr>
              <w:t>76</w:t>
            </w:r>
            <w:r>
              <w:rPr>
                <w:rStyle w:val="IndexLink"/>
                <w:rtl w:val="true"/>
              </w:rPr>
              <w:t xml:space="preserve"> </w:t>
            </w:r>
            <w:r>
              <w:rPr>
                <w:rStyle w:val="IndexLink"/>
                <w:rtl w:val="true"/>
              </w:rPr>
              <w:t xml:space="preserve">تا </w:t>
            </w:r>
            <w:r>
              <w:rPr>
                <w:rStyle w:val="IndexLink"/>
              </w:rPr>
              <w:t>84</w:t>
            </w:r>
            <w:r>
              <w:rPr>
                <w:rStyle w:val="IndexLink"/>
                <w:rtl w:val="true"/>
              </w:rPr>
              <w:t xml:space="preserve"> </w:t>
            </w:r>
            <w:r>
              <w:rPr>
                <w:rStyle w:val="IndexLink"/>
                <w:rtl w:val="true"/>
              </w:rPr>
              <w:t>سوره قصص</w:t>
            </w:r>
            <w:r>
              <w:rPr>
                <w:rStyle w:val="IndexLink"/>
                <w:rtl w:val="true"/>
              </w:rPr>
              <w:tab/>
            </w:r>
            <w:r>
              <w:rPr>
                <w:rStyle w:val="IndexLink"/>
              </w:rPr>
              <w:t>239</w:t>
            </w:r>
          </w:hyperlink>
        </w:p>
        <w:p>
          <w:pPr>
            <w:pStyle w:val="Contents3"/>
            <w:tabs>
              <w:tab w:val="clear" w:pos="8459"/>
              <w:tab w:val="right" w:pos="9026" w:leader="dot"/>
            </w:tabs>
            <w:rPr/>
          </w:pPr>
          <w:hyperlink w:anchor="__RefHeading___Toc2172720_3224264995">
            <w:r>
              <w:rPr>
                <w:webHidden/>
                <w:rStyle w:val="IndexLink"/>
                <w:rtl w:val="true"/>
              </w:rPr>
              <w:t>بيان نابودي قارون و فرو بردن او به زمين</w:t>
            </w:r>
            <w:r>
              <w:rPr>
                <w:rStyle w:val="IndexLink"/>
                <w:rtl w:val="true"/>
              </w:rPr>
              <w:tab/>
            </w:r>
            <w:r>
              <w:rPr>
                <w:rStyle w:val="IndexLink"/>
              </w:rPr>
              <w:t>239</w:t>
            </w:r>
          </w:hyperlink>
        </w:p>
        <w:p>
          <w:pPr>
            <w:pStyle w:val="Contents3"/>
            <w:tabs>
              <w:tab w:val="clear" w:pos="8459"/>
              <w:tab w:val="right" w:pos="9026" w:leader="dot"/>
            </w:tabs>
            <w:rPr/>
          </w:pPr>
          <w:hyperlink w:anchor="__RefHeading___Toc2172722_3224264995">
            <w:r>
              <w:rPr>
                <w:webHidden/>
                <w:rStyle w:val="IndexLink"/>
                <w:rtl w:val="true"/>
              </w:rPr>
              <w:t xml:space="preserve">هدف آيه </w:t>
            </w:r>
            <w:r>
              <w:rPr>
                <w:rStyle w:val="IndexLink"/>
              </w:rPr>
              <w:t>85</w:t>
            </w:r>
            <w:r>
              <w:rPr>
                <w:rStyle w:val="IndexLink"/>
                <w:rtl w:val="true"/>
              </w:rPr>
              <w:t xml:space="preserve"> </w:t>
            </w:r>
            <w:r>
              <w:rPr>
                <w:rStyle w:val="IndexLink"/>
                <w:rtl w:val="true"/>
              </w:rPr>
              <w:t xml:space="preserve">تا </w:t>
            </w:r>
            <w:r>
              <w:rPr>
                <w:rStyle w:val="IndexLink"/>
              </w:rPr>
              <w:t>88</w:t>
            </w:r>
            <w:r>
              <w:rPr>
                <w:rStyle w:val="IndexLink"/>
                <w:rtl w:val="true"/>
              </w:rPr>
              <w:t xml:space="preserve"> </w:t>
            </w:r>
            <w:r>
              <w:rPr>
                <w:rStyle w:val="IndexLink"/>
                <w:rtl w:val="true"/>
              </w:rPr>
              <w:t>سوره قصص</w:t>
            </w:r>
            <w:r>
              <w:rPr>
                <w:rStyle w:val="IndexLink"/>
                <w:rtl w:val="true"/>
              </w:rPr>
              <w:tab/>
            </w:r>
            <w:r>
              <w:rPr>
                <w:rStyle w:val="IndexLink"/>
              </w:rPr>
              <w:t>239</w:t>
            </w:r>
          </w:hyperlink>
        </w:p>
        <w:p>
          <w:pPr>
            <w:pStyle w:val="Contents3"/>
            <w:tabs>
              <w:tab w:val="clear" w:pos="8459"/>
              <w:tab w:val="right" w:pos="9026" w:leader="dot"/>
            </w:tabs>
            <w:rPr/>
          </w:pPr>
          <w:hyperlink w:anchor="__RefHeading___Toc2172724_3224264995">
            <w:r>
              <w:rPr>
                <w:webHidden/>
                <w:rStyle w:val="IndexLink"/>
                <w:rtl w:val="true"/>
              </w:rPr>
              <w:t>وعده بازگشت رسول الله به مكه و پيروزي اسلام</w:t>
            </w:r>
            <w:r>
              <w:rPr>
                <w:rStyle w:val="IndexLink"/>
                <w:rtl w:val="true"/>
              </w:rPr>
              <w:tab/>
            </w:r>
            <w:r>
              <w:rPr>
                <w:rStyle w:val="IndexLink"/>
              </w:rPr>
              <w:t>239</w:t>
            </w:r>
          </w:hyperlink>
        </w:p>
        <w:p>
          <w:pPr>
            <w:pStyle w:val="Contents3"/>
            <w:tabs>
              <w:tab w:val="clear" w:pos="8459"/>
              <w:tab w:val="right" w:pos="9026" w:leader="dot"/>
            </w:tabs>
            <w:rPr/>
          </w:pPr>
          <w:hyperlink w:anchor="__RefHeading___Toc2172726_3224264995">
            <w:r>
              <w:rPr>
                <w:webHidden/>
                <w:rStyle w:val="IndexLink"/>
                <w:rtl w:val="true"/>
              </w:rPr>
              <w:t>هدف و فلسفه نزول سوره عنكبوت</w:t>
            </w:r>
            <w:r>
              <w:rPr>
                <w:rStyle w:val="IndexLink"/>
                <w:rtl w:val="true"/>
              </w:rPr>
              <w:tab/>
            </w:r>
            <w:r>
              <w:rPr>
                <w:rStyle w:val="IndexLink"/>
              </w:rPr>
              <w:t>239</w:t>
            </w:r>
          </w:hyperlink>
        </w:p>
        <w:p>
          <w:pPr>
            <w:pStyle w:val="Contents3"/>
            <w:tabs>
              <w:tab w:val="clear" w:pos="8459"/>
              <w:tab w:val="right" w:pos="9026" w:leader="dot"/>
            </w:tabs>
            <w:rPr/>
          </w:pPr>
          <w:hyperlink w:anchor="__RefHeading___Toc2172728_3224264995">
            <w:r>
              <w:rPr>
                <w:webHidden/>
                <w:rStyle w:val="IndexLink"/>
                <w:rtl w:val="true"/>
              </w:rPr>
              <w:t>هدف حقيقت ايمان است</w:t>
            </w:r>
            <w:r>
              <w:rPr>
                <w:rStyle w:val="IndexLink"/>
                <w:rtl w:val="true"/>
              </w:rPr>
              <w:t>!</w:t>
              <w:tab/>
            </w:r>
            <w:r>
              <w:rPr>
                <w:rStyle w:val="IndexLink"/>
              </w:rPr>
              <w:t>240</w:t>
            </w:r>
          </w:hyperlink>
        </w:p>
        <w:p>
          <w:pPr>
            <w:pStyle w:val="Contents3"/>
            <w:tabs>
              <w:tab w:val="clear" w:pos="8459"/>
              <w:tab w:val="right" w:pos="9026" w:leader="dot"/>
            </w:tabs>
            <w:rPr/>
          </w:pPr>
          <w:hyperlink w:anchor="__RefHeading___Toc2172730_3224264995">
            <w:r>
              <w:rPr>
                <w:webHidden/>
                <w:rStyle w:val="IndexLink"/>
                <w:rtl w:val="true"/>
              </w:rPr>
              <w:t xml:space="preserve">هدف آيه </w:t>
            </w:r>
            <w:r>
              <w:rPr>
                <w:rStyle w:val="IndexLink"/>
              </w:rPr>
              <w:t>14</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عنكبوت</w:t>
            </w:r>
            <w:r>
              <w:rPr>
                <w:rStyle w:val="IndexLink"/>
                <w:rtl w:val="true"/>
              </w:rPr>
              <w:tab/>
            </w:r>
            <w:r>
              <w:rPr>
                <w:rStyle w:val="IndexLink"/>
              </w:rPr>
              <w:t>240</w:t>
            </w:r>
          </w:hyperlink>
        </w:p>
        <w:p>
          <w:pPr>
            <w:pStyle w:val="Contents3"/>
            <w:tabs>
              <w:tab w:val="clear" w:pos="8459"/>
              <w:tab w:val="right" w:pos="9026" w:leader="dot"/>
            </w:tabs>
            <w:rPr/>
          </w:pPr>
          <w:hyperlink w:anchor="__RefHeading___Toc2172732_3224264995">
            <w:r>
              <w:rPr>
                <w:webHidden/>
                <w:rStyle w:val="IndexLink"/>
                <w:rtl w:val="true"/>
              </w:rPr>
              <w:t>بيان اجراي سنت الهي در نابودي امتها و جوامع فاسد</w:t>
            </w:r>
            <w:r>
              <w:rPr>
                <w:rStyle w:val="IndexLink"/>
                <w:rtl w:val="true"/>
              </w:rPr>
              <w:tab/>
            </w:r>
            <w:r>
              <w:rPr>
                <w:rStyle w:val="IndexLink"/>
              </w:rPr>
              <w:t>240</w:t>
            </w:r>
          </w:hyperlink>
        </w:p>
        <w:p>
          <w:pPr>
            <w:pStyle w:val="Contents3"/>
            <w:tabs>
              <w:tab w:val="clear" w:pos="8459"/>
              <w:tab w:val="right" w:pos="9026" w:leader="dot"/>
            </w:tabs>
            <w:rPr/>
          </w:pPr>
          <w:hyperlink w:anchor="__RefHeading___Toc2172734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55</w:t>
            </w:r>
            <w:r>
              <w:rPr>
                <w:rStyle w:val="IndexLink"/>
                <w:rtl w:val="true"/>
              </w:rPr>
              <w:t xml:space="preserve"> </w:t>
            </w:r>
            <w:r>
              <w:rPr>
                <w:rStyle w:val="IndexLink"/>
                <w:rtl w:val="true"/>
              </w:rPr>
              <w:t>سوره عنكبوت</w:t>
            </w:r>
            <w:r>
              <w:rPr>
                <w:rStyle w:val="IndexLink"/>
                <w:rtl w:val="true"/>
              </w:rPr>
              <w:tab/>
            </w:r>
            <w:r>
              <w:rPr>
                <w:rStyle w:val="IndexLink"/>
              </w:rPr>
              <w:t>241</w:t>
            </w:r>
          </w:hyperlink>
        </w:p>
        <w:p>
          <w:pPr>
            <w:pStyle w:val="Contents3"/>
            <w:tabs>
              <w:tab w:val="clear" w:pos="8459"/>
              <w:tab w:val="right" w:pos="9026" w:leader="dot"/>
            </w:tabs>
            <w:rPr/>
          </w:pPr>
          <w:hyperlink w:anchor="__RefHeading___Toc2172736_3224264995">
            <w:r>
              <w:rPr>
                <w:webHidden/>
                <w:rStyle w:val="IndexLink"/>
                <w:rtl w:val="true"/>
              </w:rPr>
              <w:t>نتيجه گيري از بيان سرگذشت امتهاي هلاك شده تاريخ</w:t>
            </w:r>
            <w:r>
              <w:rPr>
                <w:rStyle w:val="IndexLink"/>
                <w:rtl w:val="true"/>
              </w:rPr>
              <w:tab/>
            </w:r>
            <w:r>
              <w:rPr>
                <w:rStyle w:val="IndexLink"/>
              </w:rPr>
              <w:t>241</w:t>
            </w:r>
          </w:hyperlink>
        </w:p>
        <w:p>
          <w:pPr>
            <w:pStyle w:val="Contents3"/>
            <w:tabs>
              <w:tab w:val="clear" w:pos="8459"/>
              <w:tab w:val="right" w:pos="9026" w:leader="dot"/>
            </w:tabs>
            <w:rPr/>
          </w:pPr>
          <w:hyperlink w:anchor="__RefHeading___Toc2172738_3224264995">
            <w:r>
              <w:rPr>
                <w:webHidden/>
                <w:rStyle w:val="IndexLink"/>
                <w:rtl w:val="true"/>
              </w:rPr>
              <w:t xml:space="preserve">هدف آيه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سوره عنكبوت</w:t>
            </w:r>
            <w:r>
              <w:rPr>
                <w:rStyle w:val="IndexLink"/>
                <w:rtl w:val="true"/>
              </w:rPr>
              <w:tab/>
            </w:r>
            <w:r>
              <w:rPr>
                <w:rStyle w:val="IndexLink"/>
              </w:rPr>
              <w:t>241</w:t>
            </w:r>
          </w:hyperlink>
        </w:p>
        <w:p>
          <w:pPr>
            <w:pStyle w:val="Contents3"/>
            <w:tabs>
              <w:tab w:val="clear" w:pos="8459"/>
              <w:tab w:val="right" w:pos="9026" w:leader="dot"/>
            </w:tabs>
            <w:rPr/>
          </w:pPr>
          <w:hyperlink w:anchor="__RefHeading___Toc2172740_3224264995">
            <w:r>
              <w:rPr>
                <w:webHidden/>
                <w:rStyle w:val="IndexLink"/>
                <w:rtl w:val="true"/>
              </w:rPr>
              <w:t>بيان حفظ دين با مهاجرت و اعتماد به روزي رساني خدا</w:t>
            </w:r>
            <w:r>
              <w:rPr>
                <w:rStyle w:val="IndexLink"/>
                <w:rtl w:val="true"/>
              </w:rPr>
              <w:tab/>
            </w:r>
            <w:r>
              <w:rPr>
                <w:rStyle w:val="IndexLink"/>
              </w:rPr>
              <w:t>241</w:t>
            </w:r>
          </w:hyperlink>
        </w:p>
        <w:p>
          <w:pPr>
            <w:pStyle w:val="Contents3"/>
            <w:tabs>
              <w:tab w:val="clear" w:pos="8459"/>
              <w:tab w:val="right" w:pos="9026" w:leader="dot"/>
            </w:tabs>
            <w:rPr/>
          </w:pPr>
          <w:hyperlink w:anchor="__RefHeading___Toc2172742_3224264995">
            <w:r>
              <w:rPr>
                <w:webHidden/>
                <w:rStyle w:val="IndexLink"/>
                <w:rtl w:val="true"/>
              </w:rPr>
              <w:t xml:space="preserve">هدف آيه </w:t>
            </w:r>
            <w:r>
              <w:rPr>
                <w:rStyle w:val="IndexLink"/>
              </w:rPr>
              <w:t>61</w:t>
            </w:r>
            <w:r>
              <w:rPr>
                <w:rStyle w:val="IndexLink"/>
                <w:rtl w:val="true"/>
              </w:rPr>
              <w:t xml:space="preserve"> </w:t>
            </w:r>
            <w:r>
              <w:rPr>
                <w:rStyle w:val="IndexLink"/>
                <w:rtl w:val="true"/>
              </w:rPr>
              <w:t xml:space="preserve">تا </w:t>
            </w:r>
            <w:r>
              <w:rPr>
                <w:rStyle w:val="IndexLink"/>
              </w:rPr>
              <w:t>69</w:t>
            </w:r>
            <w:r>
              <w:rPr>
                <w:rStyle w:val="IndexLink"/>
                <w:rtl w:val="true"/>
              </w:rPr>
              <w:t xml:space="preserve"> </w:t>
            </w:r>
            <w:r>
              <w:rPr>
                <w:rStyle w:val="IndexLink"/>
                <w:rtl w:val="true"/>
              </w:rPr>
              <w:t>سوره عنكبوت</w:t>
            </w:r>
            <w:r>
              <w:rPr>
                <w:rStyle w:val="IndexLink"/>
                <w:rtl w:val="true"/>
              </w:rPr>
              <w:tab/>
            </w:r>
            <w:r>
              <w:rPr>
                <w:rStyle w:val="IndexLink"/>
              </w:rPr>
              <w:t>241</w:t>
            </w:r>
          </w:hyperlink>
        </w:p>
        <w:p>
          <w:pPr>
            <w:pStyle w:val="Contents3"/>
            <w:tabs>
              <w:tab w:val="clear" w:pos="8459"/>
              <w:tab w:val="right" w:pos="9026" w:leader="dot"/>
            </w:tabs>
            <w:rPr/>
          </w:pPr>
          <w:hyperlink w:anchor="__RefHeading___Toc2172744_3224264995">
            <w:r>
              <w:rPr>
                <w:webHidden/>
                <w:rStyle w:val="IndexLink"/>
                <w:rtl w:val="true"/>
              </w:rPr>
              <w:t>بيان حجت هائي عليه ضد و نقيض گوئي هاي مشركين</w:t>
            </w:r>
            <w:r>
              <w:rPr>
                <w:rStyle w:val="IndexLink"/>
                <w:rtl w:val="true"/>
              </w:rPr>
              <w:tab/>
            </w:r>
            <w:r>
              <w:rPr>
                <w:rStyle w:val="IndexLink"/>
              </w:rPr>
              <w:t>241</w:t>
            </w:r>
          </w:hyperlink>
        </w:p>
        <w:p>
          <w:pPr>
            <w:pStyle w:val="Contents3"/>
            <w:tabs>
              <w:tab w:val="clear" w:pos="8459"/>
              <w:tab w:val="right" w:pos="9026" w:leader="dot"/>
            </w:tabs>
            <w:rPr/>
          </w:pPr>
          <w:hyperlink w:anchor="__RefHeading___Toc2172746_3224264995">
            <w:r>
              <w:rPr>
                <w:webHidden/>
                <w:rStyle w:val="IndexLink"/>
                <w:rtl w:val="true"/>
              </w:rPr>
              <w:t>هدف و فلسفه نزول سوره روم</w:t>
            </w:r>
            <w:r>
              <w:rPr>
                <w:rStyle w:val="IndexLink"/>
                <w:rtl w:val="true"/>
              </w:rPr>
              <w:tab/>
            </w:r>
            <w:r>
              <w:rPr>
                <w:rStyle w:val="IndexLink"/>
              </w:rPr>
              <w:t>241</w:t>
            </w:r>
          </w:hyperlink>
        </w:p>
        <w:p>
          <w:pPr>
            <w:pStyle w:val="Contents3"/>
            <w:tabs>
              <w:tab w:val="clear" w:pos="8459"/>
              <w:tab w:val="right" w:pos="9026" w:leader="dot"/>
            </w:tabs>
            <w:rPr/>
          </w:pPr>
          <w:hyperlink w:anchor="__RefHeading___Toc2172748_3224264995">
            <w:r>
              <w:rPr>
                <w:webHidden/>
                <w:rStyle w:val="IndexLink"/>
                <w:rtl w:val="true"/>
              </w:rPr>
              <w:t>وعده دادن قطعي خدا به ياري دين و نصر مومنين</w:t>
            </w:r>
            <w:r>
              <w:rPr>
                <w:rStyle w:val="IndexLink"/>
                <w:rtl w:val="true"/>
              </w:rPr>
              <w:tab/>
            </w:r>
            <w:r>
              <w:rPr>
                <w:rStyle w:val="IndexLink"/>
              </w:rPr>
              <w:t>242</w:t>
            </w:r>
          </w:hyperlink>
        </w:p>
        <w:p>
          <w:pPr>
            <w:pStyle w:val="Contents3"/>
            <w:tabs>
              <w:tab w:val="clear" w:pos="8459"/>
              <w:tab w:val="right" w:pos="9026" w:leader="dot"/>
            </w:tabs>
            <w:rPr/>
          </w:pPr>
          <w:hyperlink w:anchor="__RefHeading___Toc2172750_3224264995">
            <w:r>
              <w:rPr>
                <w:webHidden/>
                <w:rStyle w:val="IndexLink"/>
                <w:rtl w:val="true"/>
              </w:rPr>
              <w:t xml:space="preserve">هدف آيه </w:t>
            </w:r>
            <w:r>
              <w:rPr>
                <w:rStyle w:val="IndexLink"/>
              </w:rPr>
              <w:t>20</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روم</w:t>
            </w:r>
            <w:r>
              <w:rPr>
                <w:rStyle w:val="IndexLink"/>
                <w:rtl w:val="true"/>
              </w:rPr>
              <w:tab/>
            </w:r>
            <w:r>
              <w:rPr>
                <w:rStyle w:val="IndexLink"/>
              </w:rPr>
              <w:t>242</w:t>
            </w:r>
          </w:hyperlink>
        </w:p>
        <w:p>
          <w:pPr>
            <w:pStyle w:val="Contents3"/>
            <w:tabs>
              <w:tab w:val="clear" w:pos="8459"/>
              <w:tab w:val="right" w:pos="9026" w:leader="dot"/>
            </w:tabs>
            <w:rPr/>
          </w:pPr>
          <w:hyperlink w:anchor="__RefHeading___Toc2172752_3224264995">
            <w:r>
              <w:rPr>
                <w:webHidden/>
                <w:rStyle w:val="IndexLink"/>
                <w:rtl w:val="true"/>
              </w:rPr>
              <w:t>آيات دال بر وحدانيت خدا در ربوبيت و الوهيت</w:t>
            </w:r>
            <w:r>
              <w:rPr>
                <w:rStyle w:val="IndexLink"/>
                <w:rtl w:val="true"/>
              </w:rPr>
              <w:tab/>
            </w:r>
            <w:r>
              <w:rPr>
                <w:rStyle w:val="IndexLink"/>
              </w:rPr>
              <w:t>242</w:t>
            </w:r>
          </w:hyperlink>
        </w:p>
        <w:p>
          <w:pPr>
            <w:pStyle w:val="Contents3"/>
            <w:tabs>
              <w:tab w:val="clear" w:pos="8459"/>
              <w:tab w:val="right" w:pos="9026" w:leader="dot"/>
            </w:tabs>
            <w:rPr/>
          </w:pPr>
          <w:hyperlink w:anchor="__RefHeading___Toc2172754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39</w:t>
            </w:r>
            <w:r>
              <w:rPr>
                <w:rStyle w:val="IndexLink"/>
                <w:rtl w:val="true"/>
              </w:rPr>
              <w:t xml:space="preserve"> </w:t>
            </w:r>
            <w:r>
              <w:rPr>
                <w:rStyle w:val="IndexLink"/>
                <w:rtl w:val="true"/>
              </w:rPr>
              <w:t>سوره روم</w:t>
            </w:r>
            <w:r>
              <w:rPr>
                <w:rStyle w:val="IndexLink"/>
                <w:rtl w:val="true"/>
              </w:rPr>
              <w:tab/>
            </w:r>
            <w:r>
              <w:rPr>
                <w:rStyle w:val="IndexLink"/>
              </w:rPr>
              <w:t>243</w:t>
            </w:r>
          </w:hyperlink>
        </w:p>
        <w:p>
          <w:pPr>
            <w:pStyle w:val="Contents3"/>
            <w:tabs>
              <w:tab w:val="clear" w:pos="8459"/>
              <w:tab w:val="right" w:pos="9026" w:leader="dot"/>
            </w:tabs>
            <w:rPr/>
          </w:pPr>
          <w:hyperlink w:anchor="__RefHeading___Toc2172756_3224264995">
            <w:r>
              <w:rPr>
                <w:webHidden/>
                <w:rStyle w:val="IndexLink"/>
                <w:rtl w:val="true"/>
              </w:rPr>
              <w:t>تعليم روش استدلال با آيات الهي</w:t>
            </w:r>
            <w:r>
              <w:rPr>
                <w:rStyle w:val="IndexLink"/>
                <w:rtl w:val="true"/>
              </w:rPr>
              <w:tab/>
            </w:r>
            <w:r>
              <w:rPr>
                <w:rStyle w:val="IndexLink"/>
              </w:rPr>
              <w:t>243</w:t>
            </w:r>
          </w:hyperlink>
        </w:p>
        <w:p>
          <w:pPr>
            <w:pStyle w:val="Contents3"/>
            <w:tabs>
              <w:tab w:val="clear" w:pos="8459"/>
              <w:tab w:val="right" w:pos="9026" w:leader="dot"/>
            </w:tabs>
            <w:rPr/>
          </w:pPr>
          <w:hyperlink w:anchor="__RefHeading___Toc2172758_3224264995">
            <w:r>
              <w:rPr>
                <w:webHidden/>
                <w:rStyle w:val="IndexLink"/>
                <w:rtl w:val="true"/>
              </w:rPr>
              <w:t xml:space="preserve">هدف آيه </w:t>
            </w:r>
            <w:r>
              <w:rPr>
                <w:rStyle w:val="IndexLink"/>
              </w:rPr>
              <w:t>40</w:t>
            </w:r>
            <w:r>
              <w:rPr>
                <w:rStyle w:val="IndexLink"/>
                <w:rtl w:val="true"/>
              </w:rPr>
              <w:t xml:space="preserve"> </w:t>
            </w:r>
            <w:r>
              <w:rPr>
                <w:rStyle w:val="IndexLink"/>
                <w:rtl w:val="true"/>
              </w:rPr>
              <w:t xml:space="preserve">تا </w:t>
            </w:r>
            <w:r>
              <w:rPr>
                <w:rStyle w:val="IndexLink"/>
              </w:rPr>
              <w:t>47</w:t>
            </w:r>
            <w:r>
              <w:rPr>
                <w:rStyle w:val="IndexLink"/>
                <w:rtl w:val="true"/>
              </w:rPr>
              <w:t xml:space="preserve"> </w:t>
            </w:r>
            <w:r>
              <w:rPr>
                <w:rStyle w:val="IndexLink"/>
                <w:rtl w:val="true"/>
              </w:rPr>
              <w:t>سوره روم</w:t>
            </w:r>
            <w:r>
              <w:rPr>
                <w:rStyle w:val="IndexLink"/>
                <w:rtl w:val="true"/>
              </w:rPr>
              <w:tab/>
            </w:r>
            <w:r>
              <w:rPr>
                <w:rStyle w:val="IndexLink"/>
              </w:rPr>
              <w:t>243</w:t>
            </w:r>
          </w:hyperlink>
        </w:p>
        <w:p>
          <w:pPr>
            <w:pStyle w:val="Contents3"/>
            <w:tabs>
              <w:tab w:val="clear" w:pos="8459"/>
              <w:tab w:val="right" w:pos="9026" w:leader="dot"/>
            </w:tabs>
            <w:rPr/>
          </w:pPr>
          <w:hyperlink w:anchor="__RefHeading___Toc2172760_3224264995">
            <w:r>
              <w:rPr>
                <w:webHidden/>
                <w:rStyle w:val="IndexLink"/>
                <w:rtl w:val="true"/>
              </w:rPr>
              <w:t>تعليم استدلال با افعال خاص به خدا</w:t>
            </w:r>
            <w:r>
              <w:rPr>
                <w:rStyle w:val="IndexLink"/>
                <w:rtl w:val="true"/>
              </w:rPr>
              <w:tab/>
            </w:r>
            <w:r>
              <w:rPr>
                <w:rStyle w:val="IndexLink"/>
              </w:rPr>
              <w:t>243</w:t>
            </w:r>
          </w:hyperlink>
        </w:p>
        <w:p>
          <w:pPr>
            <w:pStyle w:val="Contents3"/>
            <w:tabs>
              <w:tab w:val="clear" w:pos="8459"/>
              <w:tab w:val="right" w:pos="9026" w:leader="dot"/>
            </w:tabs>
            <w:rPr/>
          </w:pPr>
          <w:hyperlink w:anchor="__RefHeading___Toc2172762_3224264995">
            <w:r>
              <w:rPr>
                <w:webHidden/>
                <w:rStyle w:val="IndexLink"/>
                <w:rtl w:val="true"/>
              </w:rPr>
              <w:t xml:space="preserve">هدف آيه </w:t>
            </w:r>
            <w:r>
              <w:rPr>
                <w:rStyle w:val="IndexLink"/>
              </w:rPr>
              <w:t>48</w:t>
            </w:r>
            <w:r>
              <w:rPr>
                <w:rStyle w:val="IndexLink"/>
                <w:rtl w:val="true"/>
              </w:rPr>
              <w:t xml:space="preserve"> </w:t>
            </w:r>
            <w:r>
              <w:rPr>
                <w:rStyle w:val="IndexLink"/>
                <w:rtl w:val="true"/>
              </w:rPr>
              <w:t xml:space="preserve">تا </w:t>
            </w:r>
            <w:r>
              <w:rPr>
                <w:rStyle w:val="IndexLink"/>
              </w:rPr>
              <w:t>53</w:t>
            </w:r>
            <w:r>
              <w:rPr>
                <w:rStyle w:val="IndexLink"/>
                <w:rtl w:val="true"/>
              </w:rPr>
              <w:t xml:space="preserve"> </w:t>
            </w:r>
            <w:r>
              <w:rPr>
                <w:rStyle w:val="IndexLink"/>
                <w:rtl w:val="true"/>
              </w:rPr>
              <w:t>سوره روم</w:t>
            </w:r>
            <w:r>
              <w:rPr>
                <w:rStyle w:val="IndexLink"/>
                <w:rtl w:val="true"/>
              </w:rPr>
              <w:tab/>
            </w:r>
            <w:r>
              <w:rPr>
                <w:rStyle w:val="IndexLink"/>
              </w:rPr>
              <w:t>243</w:t>
            </w:r>
          </w:hyperlink>
        </w:p>
        <w:p>
          <w:pPr>
            <w:pStyle w:val="Contents3"/>
            <w:tabs>
              <w:tab w:val="clear" w:pos="8459"/>
              <w:tab w:val="right" w:pos="9026" w:leader="dot"/>
            </w:tabs>
            <w:rPr/>
          </w:pPr>
          <w:hyperlink w:anchor="__RefHeading___Toc2172764_3224264995">
            <w:r>
              <w:rPr>
                <w:webHidden/>
                <w:rStyle w:val="IndexLink"/>
                <w:rtl w:val="true"/>
              </w:rPr>
              <w:t>تعليم استدلال به اصول عقايد از راه افعال الهي</w:t>
            </w:r>
            <w:r>
              <w:rPr>
                <w:rStyle w:val="IndexLink"/>
                <w:rtl w:val="true"/>
              </w:rPr>
              <w:tab/>
            </w:r>
            <w:r>
              <w:rPr>
                <w:rStyle w:val="IndexLink"/>
              </w:rPr>
              <w:t>243</w:t>
            </w:r>
          </w:hyperlink>
        </w:p>
        <w:p>
          <w:pPr>
            <w:pStyle w:val="Contents3"/>
            <w:tabs>
              <w:tab w:val="clear" w:pos="8459"/>
              <w:tab w:val="right" w:pos="9026" w:leader="dot"/>
            </w:tabs>
            <w:rPr/>
          </w:pPr>
          <w:hyperlink w:anchor="__RefHeading___Toc2172766_3224264995">
            <w:r>
              <w:rPr>
                <w:webHidden/>
                <w:rStyle w:val="IndexLink"/>
                <w:rtl w:val="true"/>
              </w:rPr>
              <w:t xml:space="preserve">هدف آيه </w:t>
            </w:r>
            <w:r>
              <w:rPr>
                <w:rStyle w:val="IndexLink"/>
              </w:rPr>
              <w:t>54</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سوره روم</w:t>
            </w:r>
            <w:r>
              <w:rPr>
                <w:rStyle w:val="IndexLink"/>
                <w:rtl w:val="true"/>
              </w:rPr>
              <w:tab/>
            </w:r>
            <w:r>
              <w:rPr>
                <w:rStyle w:val="IndexLink"/>
              </w:rPr>
              <w:t>243</w:t>
            </w:r>
          </w:hyperlink>
        </w:p>
        <w:p>
          <w:pPr>
            <w:pStyle w:val="Contents3"/>
            <w:tabs>
              <w:tab w:val="clear" w:pos="8459"/>
              <w:tab w:val="right" w:pos="9026" w:leader="dot"/>
            </w:tabs>
            <w:rPr/>
          </w:pPr>
          <w:hyperlink w:anchor="__RefHeading___Toc2172768_3224264995">
            <w:r>
              <w:rPr>
                <w:webHidden/>
                <w:rStyle w:val="IndexLink"/>
                <w:rtl w:val="true"/>
              </w:rPr>
              <w:t>تعليم استدلال به اصول عقايد از طريق افعال الهي</w:t>
            </w:r>
            <w:r>
              <w:rPr>
                <w:rStyle w:val="IndexLink"/>
                <w:rtl w:val="true"/>
              </w:rPr>
              <w:tab/>
            </w:r>
            <w:r>
              <w:rPr>
                <w:rStyle w:val="IndexLink"/>
              </w:rPr>
              <w:t>244</w:t>
            </w:r>
          </w:hyperlink>
        </w:p>
        <w:p>
          <w:pPr>
            <w:pStyle w:val="Contents3"/>
            <w:tabs>
              <w:tab w:val="clear" w:pos="8459"/>
              <w:tab w:val="right" w:pos="9026" w:leader="dot"/>
            </w:tabs>
            <w:rPr/>
          </w:pPr>
          <w:hyperlink w:anchor="__RefHeading___Toc2172770_3224264995">
            <w:r>
              <w:rPr>
                <w:webHidden/>
                <w:rStyle w:val="IndexLink"/>
                <w:rtl w:val="true"/>
              </w:rPr>
              <w:t>هدف و فلسفه نزول سوره لقمان</w:t>
            </w:r>
            <w:r>
              <w:rPr>
                <w:rStyle w:val="IndexLink"/>
                <w:rtl w:val="true"/>
              </w:rPr>
              <w:tab/>
            </w:r>
            <w:r>
              <w:rPr>
                <w:rStyle w:val="IndexLink"/>
              </w:rPr>
              <w:t>244</w:t>
            </w:r>
          </w:hyperlink>
        </w:p>
        <w:p>
          <w:pPr>
            <w:pStyle w:val="Contents3"/>
            <w:tabs>
              <w:tab w:val="clear" w:pos="8459"/>
              <w:tab w:val="right" w:pos="9026" w:leader="dot"/>
            </w:tabs>
            <w:rPr/>
          </w:pPr>
          <w:hyperlink w:anchor="__RefHeading___Toc2172772_3224264995">
            <w:r>
              <w:rPr>
                <w:webHidden/>
                <w:rStyle w:val="IndexLink"/>
                <w:rtl w:val="true"/>
              </w:rPr>
              <w:t>دعوت به توحيد و يقين به معاد و عمل به كليات شرايع دين</w:t>
            </w:r>
            <w:r>
              <w:rPr>
                <w:rStyle w:val="IndexLink"/>
                <w:rtl w:val="true"/>
              </w:rPr>
              <w:tab/>
            </w:r>
            <w:r>
              <w:rPr>
                <w:rStyle w:val="IndexLink"/>
              </w:rPr>
              <w:t>244</w:t>
            </w:r>
          </w:hyperlink>
        </w:p>
        <w:p>
          <w:pPr>
            <w:pStyle w:val="Contents3"/>
            <w:tabs>
              <w:tab w:val="clear" w:pos="8459"/>
              <w:tab w:val="right" w:pos="9026" w:leader="dot"/>
            </w:tabs>
            <w:rPr/>
          </w:pPr>
          <w:hyperlink w:anchor="__RefHeading___Toc2172774_3224264995">
            <w:r>
              <w:rPr>
                <w:webHidden/>
                <w:rStyle w:val="IndexLink"/>
                <w:rtl w:val="true"/>
              </w:rPr>
              <w:t xml:space="preserve">هدف آيه </w:t>
            </w:r>
            <w:r>
              <w:rPr>
                <w:rStyle w:val="IndexLink"/>
              </w:rPr>
              <w:t>12</w:t>
            </w:r>
            <w:r>
              <w:rPr>
                <w:rStyle w:val="IndexLink"/>
                <w:rtl w:val="true"/>
              </w:rPr>
              <w:t xml:space="preserve"> </w:t>
            </w:r>
            <w:r>
              <w:rPr>
                <w:rStyle w:val="IndexLink"/>
                <w:rtl w:val="true"/>
              </w:rPr>
              <w:t xml:space="preserve">تا </w:t>
            </w:r>
            <w:r>
              <w:rPr>
                <w:rStyle w:val="IndexLink"/>
              </w:rPr>
              <w:t>19</w:t>
            </w:r>
            <w:r>
              <w:rPr>
                <w:rStyle w:val="IndexLink"/>
                <w:rtl w:val="true"/>
              </w:rPr>
              <w:t xml:space="preserve"> </w:t>
            </w:r>
            <w:r>
              <w:rPr>
                <w:rStyle w:val="IndexLink"/>
                <w:rtl w:val="true"/>
              </w:rPr>
              <w:t>سوره لقمان</w:t>
            </w:r>
            <w:r>
              <w:rPr>
                <w:rStyle w:val="IndexLink"/>
                <w:rtl w:val="true"/>
              </w:rPr>
              <w:tab/>
            </w:r>
            <w:r>
              <w:rPr>
                <w:rStyle w:val="IndexLink"/>
              </w:rPr>
              <w:t>244</w:t>
            </w:r>
          </w:hyperlink>
        </w:p>
        <w:p>
          <w:pPr>
            <w:pStyle w:val="Contents3"/>
            <w:tabs>
              <w:tab w:val="clear" w:pos="8459"/>
              <w:tab w:val="right" w:pos="9026" w:leader="dot"/>
            </w:tabs>
            <w:rPr/>
          </w:pPr>
          <w:hyperlink w:anchor="__RefHeading___Toc2172776_3224264995">
            <w:r>
              <w:rPr>
                <w:webHidden/>
                <w:rStyle w:val="IndexLink"/>
                <w:rtl w:val="true"/>
              </w:rPr>
              <w:t>بيان حكمت داده شده به لقمان</w:t>
            </w:r>
            <w:r>
              <w:rPr>
                <w:rStyle w:val="IndexLink"/>
                <w:rtl w:val="true"/>
              </w:rPr>
              <w:tab/>
            </w:r>
            <w:r>
              <w:rPr>
                <w:rStyle w:val="IndexLink"/>
              </w:rPr>
              <w:t>244</w:t>
            </w:r>
          </w:hyperlink>
        </w:p>
        <w:p>
          <w:pPr>
            <w:pStyle w:val="Contents3"/>
            <w:tabs>
              <w:tab w:val="clear" w:pos="8459"/>
              <w:tab w:val="right" w:pos="9026" w:leader="dot"/>
            </w:tabs>
            <w:rPr/>
          </w:pPr>
          <w:hyperlink w:anchor="__RefHeading___Toc2172778_3224264995">
            <w:r>
              <w:rPr>
                <w:webHidden/>
                <w:rStyle w:val="IndexLink"/>
                <w:rtl w:val="true"/>
              </w:rPr>
              <w:t xml:space="preserve">هدف آيه </w:t>
            </w:r>
            <w:r>
              <w:rPr>
                <w:rStyle w:val="IndexLink"/>
              </w:rPr>
              <w:t>20</w:t>
            </w:r>
            <w:r>
              <w:rPr>
                <w:rStyle w:val="IndexLink"/>
                <w:rtl w:val="true"/>
              </w:rPr>
              <w:t xml:space="preserve"> </w:t>
            </w:r>
            <w:r>
              <w:rPr>
                <w:rStyle w:val="IndexLink"/>
                <w:rtl w:val="true"/>
              </w:rPr>
              <w:t xml:space="preserve">تا </w:t>
            </w:r>
            <w:r>
              <w:rPr>
                <w:rStyle w:val="IndexLink"/>
              </w:rPr>
              <w:t>34</w:t>
            </w:r>
            <w:r>
              <w:rPr>
                <w:rStyle w:val="IndexLink"/>
                <w:rtl w:val="true"/>
              </w:rPr>
              <w:t xml:space="preserve"> </w:t>
            </w:r>
            <w:r>
              <w:rPr>
                <w:rStyle w:val="IndexLink"/>
                <w:rtl w:val="true"/>
              </w:rPr>
              <w:t>سوره لقمان</w:t>
            </w:r>
            <w:r>
              <w:rPr>
                <w:rStyle w:val="IndexLink"/>
                <w:rtl w:val="true"/>
              </w:rPr>
              <w:tab/>
            </w:r>
            <w:r>
              <w:rPr>
                <w:rStyle w:val="IndexLink"/>
              </w:rPr>
              <w:t>245</w:t>
            </w:r>
          </w:hyperlink>
        </w:p>
        <w:p>
          <w:pPr>
            <w:pStyle w:val="Contents3"/>
            <w:tabs>
              <w:tab w:val="clear" w:pos="8459"/>
              <w:tab w:val="right" w:pos="9026" w:leader="dot"/>
            </w:tabs>
            <w:rPr/>
          </w:pPr>
          <w:hyperlink w:anchor="__RefHeading___Toc2172780_3224264995">
            <w:r>
              <w:rPr>
                <w:webHidden/>
                <w:rStyle w:val="IndexLink"/>
                <w:rtl w:val="true"/>
              </w:rPr>
              <w:t>بيان آيات وحدانيت خدا</w:t>
            </w:r>
            <w:r>
              <w:rPr>
                <w:rStyle w:val="IndexLink"/>
                <w:rtl w:val="true"/>
              </w:rPr>
              <w:tab/>
            </w:r>
            <w:r>
              <w:rPr>
                <w:rStyle w:val="IndexLink"/>
              </w:rPr>
              <w:t>245</w:t>
            </w:r>
          </w:hyperlink>
        </w:p>
        <w:p>
          <w:pPr>
            <w:pStyle w:val="Contents3"/>
            <w:tabs>
              <w:tab w:val="clear" w:pos="8459"/>
              <w:tab w:val="right" w:pos="9026" w:leader="dot"/>
            </w:tabs>
            <w:rPr/>
          </w:pPr>
          <w:hyperlink w:anchor="__RefHeading___Toc2172782_3224264995">
            <w:r>
              <w:rPr>
                <w:webHidden/>
                <w:rStyle w:val="IndexLink"/>
                <w:rtl w:val="true"/>
              </w:rPr>
              <w:t>هدف و فلسفه نزول سوره سجده</w:t>
            </w:r>
            <w:r>
              <w:rPr>
                <w:rStyle w:val="IndexLink"/>
                <w:rtl w:val="true"/>
              </w:rPr>
              <w:tab/>
            </w:r>
            <w:r>
              <w:rPr>
                <w:rStyle w:val="IndexLink"/>
              </w:rPr>
              <w:t>245</w:t>
            </w:r>
          </w:hyperlink>
        </w:p>
        <w:p>
          <w:pPr>
            <w:pStyle w:val="Contents3"/>
            <w:tabs>
              <w:tab w:val="clear" w:pos="8459"/>
              <w:tab w:val="right" w:pos="9026" w:leader="dot"/>
            </w:tabs>
            <w:rPr/>
          </w:pPr>
          <w:hyperlink w:anchor="__RefHeading___Toc2172784_3224264995">
            <w:r>
              <w:rPr>
                <w:webHidden/>
                <w:rStyle w:val="IndexLink"/>
                <w:rtl w:val="true"/>
              </w:rPr>
              <w:t>بيان مبدا و معاد، اقامه برهان و دفع شبهات درباره آن</w:t>
            </w:r>
            <w:r>
              <w:rPr>
                <w:rStyle w:val="IndexLink"/>
                <w:rtl w:val="true"/>
              </w:rPr>
              <w:tab/>
            </w:r>
            <w:r>
              <w:rPr>
                <w:rStyle w:val="IndexLink"/>
              </w:rPr>
              <w:t>245</w:t>
            </w:r>
          </w:hyperlink>
        </w:p>
        <w:p>
          <w:pPr>
            <w:pStyle w:val="Contents3"/>
            <w:tabs>
              <w:tab w:val="clear" w:pos="8459"/>
              <w:tab w:val="right" w:pos="9026" w:leader="dot"/>
            </w:tabs>
            <w:rPr/>
          </w:pPr>
          <w:hyperlink w:anchor="__RefHeading___Toc2172786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30</w:t>
            </w:r>
            <w:r>
              <w:rPr>
                <w:rStyle w:val="IndexLink"/>
                <w:rtl w:val="true"/>
              </w:rPr>
              <w:t xml:space="preserve"> </w:t>
            </w:r>
            <w:r>
              <w:rPr>
                <w:rStyle w:val="IndexLink"/>
                <w:rtl w:val="true"/>
              </w:rPr>
              <w:t>سوره سجده</w:t>
            </w:r>
            <w:r>
              <w:rPr>
                <w:rStyle w:val="IndexLink"/>
                <w:rtl w:val="true"/>
              </w:rPr>
              <w:tab/>
            </w:r>
            <w:r>
              <w:rPr>
                <w:rStyle w:val="IndexLink"/>
              </w:rPr>
              <w:t>245</w:t>
            </w:r>
          </w:hyperlink>
        </w:p>
        <w:p>
          <w:pPr>
            <w:pStyle w:val="Contents3"/>
            <w:tabs>
              <w:tab w:val="clear" w:pos="8459"/>
              <w:tab w:val="right" w:pos="9026" w:leader="dot"/>
            </w:tabs>
            <w:rPr/>
          </w:pPr>
          <w:hyperlink w:anchor="__RefHeading___Toc2172788_3224264995">
            <w:r>
              <w:rPr>
                <w:webHidden/>
                <w:rStyle w:val="IndexLink"/>
                <w:rtl w:val="true"/>
              </w:rPr>
              <w:t>بيان فرق بين مومن واقعي و فاسقان</w:t>
            </w:r>
            <w:r>
              <w:rPr>
                <w:rStyle w:val="IndexLink"/>
                <w:rtl w:val="true"/>
              </w:rPr>
              <w:tab/>
            </w:r>
            <w:r>
              <w:rPr>
                <w:rStyle w:val="IndexLink"/>
              </w:rPr>
              <w:t>245</w:t>
            </w:r>
          </w:hyperlink>
        </w:p>
        <w:p>
          <w:pPr>
            <w:pStyle w:val="Contents3"/>
            <w:tabs>
              <w:tab w:val="clear" w:pos="8459"/>
              <w:tab w:val="right" w:pos="9026" w:leader="dot"/>
            </w:tabs>
            <w:rPr/>
          </w:pPr>
          <w:hyperlink w:anchor="__RefHeading___Toc2172790_3224264995">
            <w:r>
              <w:rPr>
                <w:webHidden/>
                <w:rStyle w:val="IndexLink"/>
                <w:rtl w:val="true"/>
              </w:rPr>
              <w:t>هدف و فلسفه نزول سوره احزاب</w:t>
            </w:r>
            <w:r>
              <w:rPr>
                <w:rStyle w:val="IndexLink"/>
                <w:rtl w:val="true"/>
              </w:rPr>
              <w:tab/>
            </w:r>
            <w:r>
              <w:rPr>
                <w:rStyle w:val="IndexLink"/>
              </w:rPr>
              <w:t>246</w:t>
            </w:r>
          </w:hyperlink>
        </w:p>
        <w:p>
          <w:pPr>
            <w:pStyle w:val="Contents3"/>
            <w:tabs>
              <w:tab w:val="clear" w:pos="8459"/>
              <w:tab w:val="right" w:pos="9026" w:leader="dot"/>
            </w:tabs>
            <w:rPr/>
          </w:pPr>
          <w:hyperlink w:anchor="__RefHeading___Toc2172792_3224264995">
            <w:r>
              <w:rPr>
                <w:webHidden/>
                <w:rStyle w:val="IndexLink"/>
                <w:rtl w:val="true"/>
              </w:rPr>
              <w:t>بيان معارف و احكام دين و شرح جنگهاي صدراسلام</w:t>
            </w:r>
            <w:r>
              <w:rPr>
                <w:rStyle w:val="IndexLink"/>
                <w:rtl w:val="true"/>
              </w:rPr>
              <w:tab/>
            </w:r>
            <w:r>
              <w:rPr>
                <w:rStyle w:val="IndexLink"/>
              </w:rPr>
              <w:t>246</w:t>
            </w:r>
          </w:hyperlink>
        </w:p>
        <w:p>
          <w:pPr>
            <w:pStyle w:val="Contents3"/>
            <w:tabs>
              <w:tab w:val="clear" w:pos="8459"/>
              <w:tab w:val="right" w:pos="9026" w:leader="dot"/>
            </w:tabs>
            <w:rPr/>
          </w:pPr>
          <w:hyperlink w:anchor="__RefHeading___Toc2172794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27</w:t>
            </w:r>
            <w:r>
              <w:rPr>
                <w:rStyle w:val="IndexLink"/>
                <w:rtl w:val="true"/>
              </w:rPr>
              <w:t xml:space="preserve"> </w:t>
            </w:r>
            <w:r>
              <w:rPr>
                <w:rStyle w:val="IndexLink"/>
                <w:rtl w:val="true"/>
              </w:rPr>
              <w:t>سوره احزاب</w:t>
            </w:r>
            <w:r>
              <w:rPr>
                <w:rStyle w:val="IndexLink"/>
                <w:rtl w:val="true"/>
              </w:rPr>
              <w:tab/>
            </w:r>
            <w:r>
              <w:rPr>
                <w:rStyle w:val="IndexLink"/>
              </w:rPr>
              <w:t>246</w:t>
            </w:r>
          </w:hyperlink>
        </w:p>
        <w:p>
          <w:pPr>
            <w:pStyle w:val="Contents3"/>
            <w:tabs>
              <w:tab w:val="clear" w:pos="8459"/>
              <w:tab w:val="right" w:pos="9026" w:leader="dot"/>
            </w:tabs>
            <w:rPr/>
          </w:pPr>
          <w:hyperlink w:anchor="__RefHeading___Toc2172796_3224264995">
            <w:r>
              <w:rPr>
                <w:webHidden/>
                <w:rStyle w:val="IndexLink"/>
                <w:rtl w:val="true"/>
              </w:rPr>
              <w:t>شرح جنگ خندق و مقابله با يهود بني قريظه</w:t>
            </w:r>
            <w:r>
              <w:rPr>
                <w:rStyle w:val="IndexLink"/>
                <w:rtl w:val="true"/>
              </w:rPr>
              <w:tab/>
            </w:r>
            <w:r>
              <w:rPr>
                <w:rStyle w:val="IndexLink"/>
              </w:rPr>
              <w:t>246</w:t>
            </w:r>
          </w:hyperlink>
        </w:p>
        <w:p>
          <w:pPr>
            <w:pStyle w:val="Contents3"/>
            <w:tabs>
              <w:tab w:val="clear" w:pos="8459"/>
              <w:tab w:val="right" w:pos="9026" w:leader="dot"/>
            </w:tabs>
            <w:rPr/>
          </w:pPr>
          <w:hyperlink w:anchor="__RefHeading___Toc2172798_3224264995">
            <w:r>
              <w:rPr>
                <w:webHidden/>
                <w:rStyle w:val="IndexLink"/>
                <w:rtl w:val="true"/>
              </w:rPr>
              <w:t xml:space="preserve">هدف آيه </w:t>
            </w:r>
            <w:r>
              <w:rPr>
                <w:rStyle w:val="IndexLink"/>
              </w:rPr>
              <w:t>28</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احزاب</w:t>
            </w:r>
            <w:r>
              <w:rPr>
                <w:rStyle w:val="IndexLink"/>
                <w:rtl w:val="true"/>
              </w:rPr>
              <w:tab/>
            </w:r>
            <w:r>
              <w:rPr>
                <w:rStyle w:val="IndexLink"/>
              </w:rPr>
              <w:t>246</w:t>
            </w:r>
          </w:hyperlink>
        </w:p>
        <w:p>
          <w:pPr>
            <w:pStyle w:val="Contents3"/>
            <w:tabs>
              <w:tab w:val="clear" w:pos="8459"/>
              <w:tab w:val="right" w:pos="9026" w:leader="dot"/>
            </w:tabs>
            <w:rPr/>
          </w:pPr>
          <w:hyperlink w:anchor="__RefHeading___Toc2172800_3224264995">
            <w:r>
              <w:rPr>
                <w:webHidden/>
                <w:rStyle w:val="IndexLink"/>
                <w:rtl w:val="true"/>
              </w:rPr>
              <w:t xml:space="preserve">شرح امتيازها و تنگناهاي خانواده رسول الله </w:t>
            </w:r>
            <w:r>
              <w:rPr>
                <w:rStyle w:val="IndexLink"/>
                <w:rtl w:val="true"/>
              </w:rPr>
              <w:t>«</w:t>
            </w:r>
            <w:r>
              <w:rPr>
                <w:rStyle w:val="IndexLink"/>
                <w:rtl w:val="true"/>
              </w:rPr>
              <w:t>ص</w:t>
            </w:r>
            <w:r>
              <w:rPr>
                <w:rStyle w:val="IndexLink"/>
                <w:rtl w:val="true"/>
              </w:rPr>
              <w:t>»</w:t>
              <w:tab/>
            </w:r>
            <w:r>
              <w:rPr>
                <w:rStyle w:val="IndexLink"/>
              </w:rPr>
              <w:t>246</w:t>
            </w:r>
          </w:hyperlink>
        </w:p>
        <w:p>
          <w:pPr>
            <w:pStyle w:val="Contents3"/>
            <w:tabs>
              <w:tab w:val="clear" w:pos="8459"/>
              <w:tab w:val="right" w:pos="9026" w:leader="dot"/>
            </w:tabs>
            <w:rPr/>
          </w:pPr>
          <w:hyperlink w:anchor="__RefHeading___Toc2172802_3224264995">
            <w:r>
              <w:rPr>
                <w:webHidden/>
                <w:rStyle w:val="IndexLink"/>
                <w:rtl w:val="true"/>
              </w:rPr>
              <w:t xml:space="preserve">هدف آيه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احزاب</w:t>
            </w:r>
            <w:r>
              <w:rPr>
                <w:rStyle w:val="IndexLink"/>
                <w:rtl w:val="true"/>
              </w:rPr>
              <w:tab/>
            </w:r>
            <w:r>
              <w:rPr>
                <w:rStyle w:val="IndexLink"/>
              </w:rPr>
              <w:t>247</w:t>
            </w:r>
          </w:hyperlink>
        </w:p>
        <w:p>
          <w:pPr>
            <w:pStyle w:val="Contents3"/>
            <w:tabs>
              <w:tab w:val="clear" w:pos="8459"/>
              <w:tab w:val="right" w:pos="9026" w:leader="dot"/>
            </w:tabs>
            <w:rPr/>
          </w:pPr>
          <w:hyperlink w:anchor="__RefHeading___Toc2172804_3224264995">
            <w:r>
              <w:rPr>
                <w:webHidden/>
                <w:rStyle w:val="IndexLink"/>
                <w:rtl w:val="true"/>
              </w:rPr>
              <w:t>حكم ازدواج با مطلقه پسرخوانده</w:t>
            </w:r>
            <w:r>
              <w:rPr>
                <w:rStyle w:val="IndexLink"/>
                <w:rtl w:val="true"/>
              </w:rPr>
              <w:tab/>
            </w:r>
            <w:r>
              <w:rPr>
                <w:rStyle w:val="IndexLink"/>
              </w:rPr>
              <w:t>247</w:t>
            </w:r>
          </w:hyperlink>
        </w:p>
        <w:p>
          <w:pPr>
            <w:pStyle w:val="Contents3"/>
            <w:tabs>
              <w:tab w:val="clear" w:pos="8459"/>
              <w:tab w:val="right" w:pos="9026" w:leader="dot"/>
            </w:tabs>
            <w:rPr/>
          </w:pPr>
          <w:hyperlink w:anchor="__RefHeading___Toc2172806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48</w:t>
            </w:r>
            <w:r>
              <w:rPr>
                <w:rStyle w:val="IndexLink"/>
                <w:rtl w:val="true"/>
              </w:rPr>
              <w:t xml:space="preserve"> </w:t>
            </w:r>
            <w:r>
              <w:rPr>
                <w:rStyle w:val="IndexLink"/>
                <w:rtl w:val="true"/>
              </w:rPr>
              <w:t>سوره احزاب</w:t>
            </w:r>
            <w:r>
              <w:rPr>
                <w:rStyle w:val="IndexLink"/>
                <w:rtl w:val="true"/>
              </w:rPr>
              <w:tab/>
            </w:r>
            <w:r>
              <w:rPr>
                <w:rStyle w:val="IndexLink"/>
              </w:rPr>
              <w:t>247</w:t>
            </w:r>
          </w:hyperlink>
        </w:p>
        <w:p>
          <w:pPr>
            <w:pStyle w:val="Contents3"/>
            <w:tabs>
              <w:tab w:val="clear" w:pos="8459"/>
              <w:tab w:val="right" w:pos="9026" w:leader="dot"/>
            </w:tabs>
            <w:rPr/>
          </w:pPr>
          <w:hyperlink w:anchor="__RefHeading___Toc2172808_3224264995">
            <w:r>
              <w:rPr>
                <w:webHidden/>
                <w:rStyle w:val="IndexLink"/>
                <w:rtl w:val="true"/>
              </w:rPr>
              <w:t>دعوت مومنين به ذكر و تسبيح</w:t>
            </w:r>
            <w:r>
              <w:rPr>
                <w:rStyle w:val="IndexLink"/>
                <w:rtl w:val="true"/>
              </w:rPr>
              <w:tab/>
            </w:r>
            <w:r>
              <w:rPr>
                <w:rStyle w:val="IndexLink"/>
              </w:rPr>
              <w:t>247</w:t>
            </w:r>
          </w:hyperlink>
        </w:p>
        <w:p>
          <w:pPr>
            <w:pStyle w:val="Contents3"/>
            <w:tabs>
              <w:tab w:val="clear" w:pos="8459"/>
              <w:tab w:val="right" w:pos="9026" w:leader="dot"/>
            </w:tabs>
            <w:rPr/>
          </w:pPr>
          <w:hyperlink w:anchor="__RefHeading___Toc2172810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62</w:t>
            </w:r>
            <w:r>
              <w:rPr>
                <w:rStyle w:val="IndexLink"/>
                <w:rtl w:val="true"/>
              </w:rPr>
              <w:t xml:space="preserve"> </w:t>
            </w:r>
            <w:r>
              <w:rPr>
                <w:rStyle w:val="IndexLink"/>
                <w:rtl w:val="true"/>
              </w:rPr>
              <w:t>سوره احزاب</w:t>
            </w:r>
            <w:r>
              <w:rPr>
                <w:rStyle w:val="IndexLink"/>
                <w:rtl w:val="true"/>
              </w:rPr>
              <w:tab/>
            </w:r>
            <w:r>
              <w:rPr>
                <w:rStyle w:val="IndexLink"/>
              </w:rPr>
              <w:t>247</w:t>
            </w:r>
          </w:hyperlink>
        </w:p>
        <w:p>
          <w:pPr>
            <w:pStyle w:val="Contents3"/>
            <w:tabs>
              <w:tab w:val="clear" w:pos="8459"/>
              <w:tab w:val="right" w:pos="9026" w:leader="dot"/>
            </w:tabs>
            <w:rPr/>
          </w:pPr>
          <w:hyperlink w:anchor="__RefHeading___Toc2172812_3224264995">
            <w:r>
              <w:rPr>
                <w:webHidden/>
                <w:rStyle w:val="IndexLink"/>
                <w:rtl w:val="true"/>
              </w:rPr>
              <w:t>بيان برخي قوانين خانواده و احكام خاص خانواده رسول الله</w:t>
            </w:r>
            <w:r>
              <w:rPr>
                <w:rStyle w:val="IndexLink"/>
                <w:rtl w:val="true"/>
              </w:rPr>
              <w:t>«</w:t>
            </w:r>
            <w:r>
              <w:rPr>
                <w:rStyle w:val="IndexLink"/>
                <w:rtl w:val="true"/>
              </w:rPr>
              <w:t>ص</w:t>
            </w:r>
            <w:r>
              <w:rPr>
                <w:rStyle w:val="IndexLink"/>
                <w:rtl w:val="true"/>
              </w:rPr>
              <w:t>»</w:t>
              <w:tab/>
            </w:r>
            <w:r>
              <w:rPr>
                <w:rStyle w:val="IndexLink"/>
              </w:rPr>
              <w:t>247</w:t>
            </w:r>
          </w:hyperlink>
        </w:p>
        <w:p>
          <w:pPr>
            <w:pStyle w:val="Contents3"/>
            <w:tabs>
              <w:tab w:val="clear" w:pos="8459"/>
              <w:tab w:val="right" w:pos="9026" w:leader="dot"/>
            </w:tabs>
            <w:rPr/>
          </w:pPr>
          <w:hyperlink w:anchor="__RefHeading___Toc2172814_3224264995">
            <w:r>
              <w:rPr>
                <w:webHidden/>
                <w:rStyle w:val="IndexLink"/>
                <w:rtl w:val="true"/>
              </w:rPr>
              <w:t xml:space="preserve">هدف آيه </w:t>
            </w:r>
            <w:r>
              <w:rPr>
                <w:rStyle w:val="IndexLink"/>
              </w:rPr>
              <w:t>63</w:t>
            </w:r>
            <w:r>
              <w:rPr>
                <w:rStyle w:val="IndexLink"/>
                <w:rtl w:val="true"/>
              </w:rPr>
              <w:t xml:space="preserve"> </w:t>
            </w:r>
            <w:r>
              <w:rPr>
                <w:rStyle w:val="IndexLink"/>
                <w:rtl w:val="true"/>
              </w:rPr>
              <w:t xml:space="preserve">تا </w:t>
            </w:r>
            <w:r>
              <w:rPr>
                <w:rStyle w:val="IndexLink"/>
              </w:rPr>
              <w:t>73</w:t>
            </w:r>
            <w:r>
              <w:rPr>
                <w:rStyle w:val="IndexLink"/>
                <w:rtl w:val="true"/>
              </w:rPr>
              <w:t xml:space="preserve"> </w:t>
            </w:r>
            <w:r>
              <w:rPr>
                <w:rStyle w:val="IndexLink"/>
                <w:rtl w:val="true"/>
              </w:rPr>
              <w:t>سوره احزاب</w:t>
            </w:r>
            <w:r>
              <w:rPr>
                <w:rStyle w:val="IndexLink"/>
                <w:rtl w:val="true"/>
              </w:rPr>
              <w:tab/>
            </w:r>
            <w:r>
              <w:rPr>
                <w:rStyle w:val="IndexLink"/>
              </w:rPr>
              <w:t>247</w:t>
            </w:r>
          </w:hyperlink>
        </w:p>
        <w:p>
          <w:pPr>
            <w:pStyle w:val="Contents3"/>
            <w:tabs>
              <w:tab w:val="clear" w:pos="8459"/>
              <w:tab w:val="right" w:pos="9026" w:leader="dot"/>
            </w:tabs>
            <w:rPr/>
          </w:pPr>
          <w:hyperlink w:anchor="__RefHeading___Toc2172816_3224264995">
            <w:r>
              <w:rPr>
                <w:webHidden/>
                <w:rStyle w:val="IndexLink"/>
                <w:rtl w:val="true"/>
              </w:rPr>
              <w:t>بيان برخي وقايع قيامت</w:t>
            </w:r>
            <w:r>
              <w:rPr>
                <w:rStyle w:val="IndexLink"/>
                <w:rtl w:val="true"/>
              </w:rPr>
              <w:tab/>
            </w:r>
            <w:r>
              <w:rPr>
                <w:rStyle w:val="IndexLink"/>
              </w:rPr>
              <w:t>248</w:t>
            </w:r>
          </w:hyperlink>
        </w:p>
        <w:p>
          <w:pPr>
            <w:pStyle w:val="Contents3"/>
            <w:tabs>
              <w:tab w:val="clear" w:pos="8459"/>
              <w:tab w:val="right" w:pos="9026" w:leader="dot"/>
            </w:tabs>
            <w:rPr/>
          </w:pPr>
          <w:hyperlink w:anchor="__RefHeading___Toc2172818_3224264995">
            <w:r>
              <w:rPr>
                <w:webHidden/>
                <w:rStyle w:val="IndexLink"/>
                <w:rtl w:val="true"/>
              </w:rPr>
              <w:t>هدف و فلسفه نزول سوره سبا</w:t>
            </w:r>
            <w:r>
              <w:rPr>
                <w:rStyle w:val="IndexLink"/>
                <w:rtl w:val="true"/>
              </w:rPr>
              <w:tab/>
            </w:r>
            <w:r>
              <w:rPr>
                <w:rStyle w:val="IndexLink"/>
              </w:rPr>
              <w:t>248</w:t>
            </w:r>
          </w:hyperlink>
        </w:p>
        <w:p>
          <w:pPr>
            <w:pStyle w:val="Contents3"/>
            <w:tabs>
              <w:tab w:val="clear" w:pos="8459"/>
              <w:tab w:val="right" w:pos="9026" w:leader="dot"/>
            </w:tabs>
            <w:rPr/>
          </w:pPr>
          <w:hyperlink w:anchor="__RefHeading___Toc2172820_3224264995">
            <w:r>
              <w:rPr>
                <w:webHidden/>
                <w:rStyle w:val="IndexLink"/>
                <w:rtl w:val="true"/>
              </w:rPr>
              <w:t>بيان اصول سه گانه اعتقادات – توحيد، نبوت و معاد</w:t>
            </w:r>
            <w:r>
              <w:rPr>
                <w:rStyle w:val="IndexLink"/>
                <w:rtl w:val="true"/>
              </w:rPr>
              <w:tab/>
            </w:r>
            <w:r>
              <w:rPr>
                <w:rStyle w:val="IndexLink"/>
              </w:rPr>
              <w:t>248</w:t>
            </w:r>
          </w:hyperlink>
        </w:p>
        <w:p>
          <w:pPr>
            <w:pStyle w:val="Contents3"/>
            <w:tabs>
              <w:tab w:val="clear" w:pos="8459"/>
              <w:tab w:val="right" w:pos="9026" w:leader="dot"/>
            </w:tabs>
            <w:rPr/>
          </w:pPr>
          <w:hyperlink w:anchor="__RefHeading___Toc2172822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21</w:t>
            </w:r>
            <w:r>
              <w:rPr>
                <w:rStyle w:val="IndexLink"/>
                <w:rtl w:val="true"/>
              </w:rPr>
              <w:t xml:space="preserve"> </w:t>
            </w:r>
            <w:r>
              <w:rPr>
                <w:rStyle w:val="IndexLink"/>
                <w:rtl w:val="true"/>
              </w:rPr>
              <w:t>سوره سبا</w:t>
            </w:r>
            <w:r>
              <w:rPr>
                <w:rStyle w:val="IndexLink"/>
                <w:rtl w:val="true"/>
              </w:rPr>
              <w:tab/>
            </w:r>
            <w:r>
              <w:rPr>
                <w:rStyle w:val="IndexLink"/>
              </w:rPr>
              <w:t>248</w:t>
            </w:r>
          </w:hyperlink>
        </w:p>
        <w:p>
          <w:pPr>
            <w:pStyle w:val="Contents3"/>
            <w:tabs>
              <w:tab w:val="clear" w:pos="8459"/>
              <w:tab w:val="right" w:pos="9026" w:leader="dot"/>
            </w:tabs>
            <w:rPr/>
          </w:pPr>
          <w:hyperlink w:anchor="__RefHeading___Toc2172824_3224264995">
            <w:r>
              <w:rPr>
                <w:webHidden/>
                <w:rStyle w:val="IndexLink"/>
                <w:rtl w:val="true"/>
              </w:rPr>
              <w:t>بيان داستان داود و سليمان عليمها السلام و تاريخ شهر سبا</w:t>
            </w:r>
            <w:r>
              <w:rPr>
                <w:rStyle w:val="IndexLink"/>
                <w:rtl w:val="true"/>
              </w:rPr>
              <w:tab/>
            </w:r>
            <w:r>
              <w:rPr>
                <w:rStyle w:val="IndexLink"/>
              </w:rPr>
              <w:t>248</w:t>
            </w:r>
          </w:hyperlink>
        </w:p>
        <w:p>
          <w:pPr>
            <w:pStyle w:val="Contents3"/>
            <w:tabs>
              <w:tab w:val="clear" w:pos="8459"/>
              <w:tab w:val="right" w:pos="9026" w:leader="dot"/>
            </w:tabs>
            <w:rPr/>
          </w:pPr>
          <w:hyperlink w:anchor="__RefHeading___Toc2172826_3224264995">
            <w:r>
              <w:rPr>
                <w:webHidden/>
                <w:rStyle w:val="IndexLink"/>
                <w:rtl w:val="true"/>
              </w:rPr>
              <w:t xml:space="preserve">هدف آيه </w:t>
            </w:r>
            <w:r>
              <w:rPr>
                <w:rStyle w:val="IndexLink"/>
              </w:rPr>
              <w:t>22</w:t>
            </w:r>
            <w:r>
              <w:rPr>
                <w:rStyle w:val="IndexLink"/>
                <w:rtl w:val="true"/>
              </w:rPr>
              <w:t xml:space="preserve"> </w:t>
            </w:r>
            <w:r>
              <w:rPr>
                <w:rStyle w:val="IndexLink"/>
                <w:rtl w:val="true"/>
              </w:rPr>
              <w:t xml:space="preserve">تا </w:t>
            </w:r>
            <w:r>
              <w:rPr>
                <w:rStyle w:val="IndexLink"/>
              </w:rPr>
              <w:t>30</w:t>
            </w:r>
            <w:r>
              <w:rPr>
                <w:rStyle w:val="IndexLink"/>
                <w:rtl w:val="true"/>
              </w:rPr>
              <w:t xml:space="preserve"> </w:t>
            </w:r>
            <w:r>
              <w:rPr>
                <w:rStyle w:val="IndexLink"/>
                <w:rtl w:val="true"/>
              </w:rPr>
              <w:t>سوره سبا</w:t>
            </w:r>
            <w:r>
              <w:rPr>
                <w:rStyle w:val="IndexLink"/>
                <w:rtl w:val="true"/>
              </w:rPr>
              <w:tab/>
            </w:r>
            <w:r>
              <w:rPr>
                <w:rStyle w:val="IndexLink"/>
              </w:rPr>
              <w:t>249</w:t>
            </w:r>
          </w:hyperlink>
        </w:p>
        <w:p>
          <w:pPr>
            <w:pStyle w:val="Contents3"/>
            <w:tabs>
              <w:tab w:val="clear" w:pos="8459"/>
              <w:tab w:val="right" w:pos="9026" w:leader="dot"/>
            </w:tabs>
            <w:rPr/>
          </w:pPr>
          <w:hyperlink w:anchor="__RefHeading___Toc2172828_3224264995">
            <w:r>
              <w:rPr>
                <w:webHidden/>
                <w:rStyle w:val="IndexLink"/>
                <w:rtl w:val="true"/>
              </w:rPr>
              <w:t>بيان مساله توحيد</w:t>
            </w:r>
            <w:r>
              <w:rPr>
                <w:rStyle w:val="IndexLink"/>
                <w:rtl w:val="true"/>
              </w:rPr>
              <w:tab/>
            </w:r>
            <w:r>
              <w:rPr>
                <w:rStyle w:val="IndexLink"/>
              </w:rPr>
              <w:t>249</w:t>
            </w:r>
          </w:hyperlink>
        </w:p>
        <w:p>
          <w:pPr>
            <w:pStyle w:val="Contents3"/>
            <w:tabs>
              <w:tab w:val="clear" w:pos="8459"/>
              <w:tab w:val="right" w:pos="9026" w:leader="dot"/>
            </w:tabs>
            <w:rPr/>
          </w:pPr>
          <w:hyperlink w:anchor="__RefHeading___Toc2172830_3224264995">
            <w:r>
              <w:rPr>
                <w:webHidden/>
                <w:rStyle w:val="IndexLink"/>
                <w:rtl w:val="true"/>
              </w:rPr>
              <w:t xml:space="preserve">هدف آيه </w:t>
            </w:r>
            <w:r>
              <w:rPr>
                <w:rStyle w:val="IndexLink"/>
              </w:rPr>
              <w:t>31</w:t>
            </w:r>
            <w:r>
              <w:rPr>
                <w:rStyle w:val="IndexLink"/>
                <w:rtl w:val="true"/>
              </w:rPr>
              <w:t xml:space="preserve"> </w:t>
            </w:r>
            <w:r>
              <w:rPr>
                <w:rStyle w:val="IndexLink"/>
                <w:rtl w:val="true"/>
              </w:rPr>
              <w:t xml:space="preserve">تا </w:t>
            </w:r>
            <w:r>
              <w:rPr>
                <w:rStyle w:val="IndexLink"/>
              </w:rPr>
              <w:t>54</w:t>
            </w:r>
            <w:r>
              <w:rPr>
                <w:rStyle w:val="IndexLink"/>
                <w:rtl w:val="true"/>
              </w:rPr>
              <w:t xml:space="preserve"> </w:t>
            </w:r>
            <w:r>
              <w:rPr>
                <w:rStyle w:val="IndexLink"/>
                <w:rtl w:val="true"/>
              </w:rPr>
              <w:t>سوره سبا</w:t>
            </w:r>
            <w:r>
              <w:rPr>
                <w:rStyle w:val="IndexLink"/>
                <w:rtl w:val="true"/>
              </w:rPr>
              <w:tab/>
            </w:r>
            <w:r>
              <w:rPr>
                <w:rStyle w:val="IndexLink"/>
              </w:rPr>
              <w:t>249</w:t>
            </w:r>
          </w:hyperlink>
        </w:p>
        <w:p>
          <w:pPr>
            <w:pStyle w:val="Contents3"/>
            <w:tabs>
              <w:tab w:val="clear" w:pos="8459"/>
              <w:tab w:val="right" w:pos="9026" w:leader="dot"/>
            </w:tabs>
            <w:rPr/>
          </w:pPr>
          <w:hyperlink w:anchor="__RefHeading___Toc2172832_3224264995">
            <w:r>
              <w:rPr>
                <w:webHidden/>
                <w:rStyle w:val="IndexLink"/>
                <w:rtl w:val="true"/>
              </w:rPr>
              <w:t>بيان مساله نبوت و فروعات آن</w:t>
            </w:r>
            <w:r>
              <w:rPr>
                <w:rStyle w:val="IndexLink"/>
                <w:rtl w:val="true"/>
              </w:rPr>
              <w:tab/>
            </w:r>
            <w:r>
              <w:rPr>
                <w:rStyle w:val="IndexLink"/>
              </w:rPr>
              <w:t>249</w:t>
            </w:r>
          </w:hyperlink>
        </w:p>
        <w:p>
          <w:pPr>
            <w:pStyle w:val="Contents3"/>
            <w:tabs>
              <w:tab w:val="clear" w:pos="8459"/>
              <w:tab w:val="right" w:pos="9026" w:leader="dot"/>
            </w:tabs>
            <w:rPr/>
          </w:pPr>
          <w:hyperlink w:anchor="__RefHeading___Toc2172834_3224264995">
            <w:r>
              <w:rPr>
                <w:webHidden/>
                <w:rStyle w:val="IndexLink"/>
                <w:rtl w:val="true"/>
              </w:rPr>
              <w:t>هدف و فلسفه نزول سوره فاطر</w:t>
            </w:r>
            <w:r>
              <w:rPr>
                <w:rStyle w:val="IndexLink"/>
                <w:rtl w:val="true"/>
              </w:rPr>
              <w:tab/>
            </w:r>
            <w:r>
              <w:rPr>
                <w:rStyle w:val="IndexLink"/>
              </w:rPr>
              <w:t>249</w:t>
            </w:r>
          </w:hyperlink>
        </w:p>
        <w:p>
          <w:pPr>
            <w:pStyle w:val="Contents3"/>
            <w:tabs>
              <w:tab w:val="clear" w:pos="8459"/>
              <w:tab w:val="right" w:pos="9026" w:leader="dot"/>
            </w:tabs>
            <w:rPr/>
          </w:pPr>
          <w:hyperlink w:anchor="__RefHeading___Toc2172836_3224264995">
            <w:r>
              <w:rPr>
                <w:webHidden/>
                <w:rStyle w:val="IndexLink"/>
                <w:rtl w:val="true"/>
              </w:rPr>
              <w:t>بيان اصول سه گانه دين، بيان رزق رساني خدا و چگونگي عملكرد ملائكه</w:t>
            </w:r>
            <w:r>
              <w:rPr>
                <w:rStyle w:val="IndexLink"/>
                <w:rtl w:val="true"/>
              </w:rPr>
              <w:tab/>
            </w:r>
            <w:r>
              <w:rPr>
                <w:rStyle w:val="IndexLink"/>
              </w:rPr>
              <w:t>249</w:t>
            </w:r>
          </w:hyperlink>
        </w:p>
        <w:p>
          <w:pPr>
            <w:pStyle w:val="Contents3"/>
            <w:tabs>
              <w:tab w:val="clear" w:pos="8459"/>
              <w:tab w:val="right" w:pos="9026" w:leader="dot"/>
            </w:tabs>
            <w:rPr/>
          </w:pPr>
          <w:hyperlink w:anchor="__RefHeading___Toc2172838_3224264995">
            <w:r>
              <w:rPr>
                <w:webHidden/>
                <w:rStyle w:val="IndexLink"/>
                <w:rtl w:val="true"/>
              </w:rPr>
              <w:t xml:space="preserve">هدف آيه </w:t>
            </w:r>
            <w:r>
              <w:rPr>
                <w:rStyle w:val="IndexLink"/>
              </w:rPr>
              <w:t>2</w:t>
            </w:r>
            <w:r>
              <w:rPr>
                <w:rStyle w:val="IndexLink"/>
                <w:rtl w:val="true"/>
              </w:rPr>
              <w:t xml:space="preserve"> </w:t>
            </w:r>
            <w:r>
              <w:rPr>
                <w:rStyle w:val="IndexLink"/>
                <w:rtl w:val="true"/>
              </w:rPr>
              <w:t xml:space="preserve">تا </w:t>
            </w:r>
            <w:r>
              <w:rPr>
                <w:rStyle w:val="IndexLink"/>
              </w:rPr>
              <w:t>8</w:t>
            </w:r>
            <w:r>
              <w:rPr>
                <w:rStyle w:val="IndexLink"/>
                <w:rtl w:val="true"/>
              </w:rPr>
              <w:t xml:space="preserve"> </w:t>
            </w:r>
            <w:r>
              <w:rPr>
                <w:rStyle w:val="IndexLink"/>
                <w:rtl w:val="true"/>
              </w:rPr>
              <w:t>سوره فاطر</w:t>
            </w:r>
            <w:r>
              <w:rPr>
                <w:rStyle w:val="IndexLink"/>
                <w:rtl w:val="true"/>
              </w:rPr>
              <w:tab/>
            </w:r>
            <w:r>
              <w:rPr>
                <w:rStyle w:val="IndexLink"/>
              </w:rPr>
              <w:t>250</w:t>
            </w:r>
          </w:hyperlink>
        </w:p>
        <w:p>
          <w:pPr>
            <w:pStyle w:val="Contents3"/>
            <w:tabs>
              <w:tab w:val="clear" w:pos="8459"/>
              <w:tab w:val="right" w:pos="9026" w:leader="dot"/>
            </w:tabs>
            <w:rPr/>
          </w:pPr>
          <w:hyperlink w:anchor="__RefHeading___Toc2172840_3224264995">
            <w:r>
              <w:rPr>
                <w:webHidden/>
                <w:rStyle w:val="IndexLink"/>
                <w:rtl w:val="true"/>
              </w:rPr>
              <w:t>بيان رزق رساني خدا</w:t>
            </w:r>
            <w:r>
              <w:rPr>
                <w:rStyle w:val="IndexLink"/>
                <w:rtl w:val="true"/>
              </w:rPr>
              <w:tab/>
            </w:r>
            <w:r>
              <w:rPr>
                <w:rStyle w:val="IndexLink"/>
              </w:rPr>
              <w:t>250</w:t>
            </w:r>
          </w:hyperlink>
        </w:p>
        <w:p>
          <w:pPr>
            <w:pStyle w:val="Contents3"/>
            <w:tabs>
              <w:tab w:val="clear" w:pos="8459"/>
              <w:tab w:val="right" w:pos="9026" w:leader="dot"/>
            </w:tabs>
            <w:rPr/>
          </w:pPr>
          <w:hyperlink w:anchor="__RefHeading___Toc2172842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فاطر</w:t>
            </w:r>
            <w:r>
              <w:rPr>
                <w:rStyle w:val="IndexLink"/>
                <w:rtl w:val="true"/>
              </w:rPr>
              <w:tab/>
            </w:r>
            <w:r>
              <w:rPr>
                <w:rStyle w:val="IndexLink"/>
              </w:rPr>
              <w:t>250</w:t>
            </w:r>
          </w:hyperlink>
        </w:p>
        <w:p>
          <w:pPr>
            <w:pStyle w:val="Contents3"/>
            <w:tabs>
              <w:tab w:val="clear" w:pos="8459"/>
              <w:tab w:val="right" w:pos="9026" w:leader="dot"/>
            </w:tabs>
            <w:rPr/>
          </w:pPr>
          <w:hyperlink w:anchor="__RefHeading___Toc2172844_3224264995">
            <w:r>
              <w:rPr>
                <w:webHidden/>
                <w:rStyle w:val="IndexLink"/>
                <w:rtl w:val="true"/>
              </w:rPr>
              <w:t>احتجاج بر وحدانيت خدا در الوهيت از طريق رزق رساني</w:t>
            </w:r>
            <w:r>
              <w:rPr>
                <w:rStyle w:val="IndexLink"/>
                <w:rtl w:val="true"/>
              </w:rPr>
              <w:tab/>
            </w:r>
            <w:r>
              <w:rPr>
                <w:rStyle w:val="IndexLink"/>
              </w:rPr>
              <w:t>250</w:t>
            </w:r>
          </w:hyperlink>
        </w:p>
        <w:p>
          <w:pPr>
            <w:pStyle w:val="Contents3"/>
            <w:tabs>
              <w:tab w:val="clear" w:pos="8459"/>
              <w:tab w:val="right" w:pos="9026" w:leader="dot"/>
            </w:tabs>
            <w:rPr/>
          </w:pPr>
          <w:hyperlink w:anchor="__RefHeading___Toc2172846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فاطر</w:t>
            </w:r>
            <w:r>
              <w:rPr>
                <w:rStyle w:val="IndexLink"/>
                <w:rtl w:val="true"/>
              </w:rPr>
              <w:tab/>
            </w:r>
            <w:r>
              <w:rPr>
                <w:rStyle w:val="IndexLink"/>
              </w:rPr>
              <w:t>250</w:t>
            </w:r>
          </w:hyperlink>
        </w:p>
        <w:p>
          <w:pPr>
            <w:pStyle w:val="Contents3"/>
            <w:tabs>
              <w:tab w:val="clear" w:pos="8459"/>
              <w:tab w:val="right" w:pos="9026" w:leader="dot"/>
            </w:tabs>
            <w:rPr/>
          </w:pPr>
          <w:hyperlink w:anchor="__RefHeading___Toc2172848_3224264995">
            <w:r>
              <w:rPr>
                <w:webHidden/>
                <w:rStyle w:val="IndexLink"/>
                <w:rtl w:val="true"/>
              </w:rPr>
              <w:t>بيان انحصارربوبيت و الوهيت در خداي تعالي</w:t>
            </w:r>
            <w:r>
              <w:rPr>
                <w:rStyle w:val="IndexLink"/>
                <w:rtl w:val="true"/>
              </w:rPr>
              <w:tab/>
            </w:r>
            <w:r>
              <w:rPr>
                <w:rStyle w:val="IndexLink"/>
              </w:rPr>
              <w:t>250</w:t>
            </w:r>
          </w:hyperlink>
        </w:p>
        <w:p>
          <w:pPr>
            <w:pStyle w:val="Contents3"/>
            <w:tabs>
              <w:tab w:val="clear" w:pos="8459"/>
              <w:tab w:val="right" w:pos="9026" w:leader="dot"/>
            </w:tabs>
            <w:rPr/>
          </w:pPr>
          <w:hyperlink w:anchor="__RefHeading___Toc2172850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38</w:t>
            </w:r>
            <w:r>
              <w:rPr>
                <w:rStyle w:val="IndexLink"/>
                <w:rtl w:val="true"/>
              </w:rPr>
              <w:t xml:space="preserve"> </w:t>
            </w:r>
            <w:r>
              <w:rPr>
                <w:rStyle w:val="IndexLink"/>
                <w:rtl w:val="true"/>
              </w:rPr>
              <w:t>سوره فاطر</w:t>
            </w:r>
            <w:r>
              <w:rPr>
                <w:rStyle w:val="IndexLink"/>
                <w:rtl w:val="true"/>
              </w:rPr>
              <w:tab/>
            </w:r>
            <w:r>
              <w:rPr>
                <w:rStyle w:val="IndexLink"/>
              </w:rPr>
              <w:t>251</w:t>
            </w:r>
          </w:hyperlink>
        </w:p>
        <w:p>
          <w:pPr>
            <w:pStyle w:val="Contents3"/>
            <w:tabs>
              <w:tab w:val="clear" w:pos="8459"/>
              <w:tab w:val="right" w:pos="9026" w:leader="dot"/>
            </w:tabs>
            <w:rPr/>
          </w:pPr>
          <w:hyperlink w:anchor="__RefHeading___Toc2172852_3224264995">
            <w:r>
              <w:rPr>
                <w:webHidden/>
                <w:rStyle w:val="IndexLink"/>
                <w:rtl w:val="true"/>
              </w:rPr>
              <w:t>بيان حجتي بر انحصار ربوبيت الهي از طريق رنگ آميزي ميوه ها</w:t>
            </w:r>
            <w:r>
              <w:rPr>
                <w:rStyle w:val="IndexLink"/>
                <w:rtl w:val="true"/>
              </w:rPr>
              <w:tab/>
            </w:r>
            <w:r>
              <w:rPr>
                <w:rStyle w:val="IndexLink"/>
              </w:rPr>
              <w:t>251</w:t>
            </w:r>
          </w:hyperlink>
        </w:p>
        <w:p>
          <w:pPr>
            <w:pStyle w:val="Contents3"/>
            <w:tabs>
              <w:tab w:val="clear" w:pos="8459"/>
              <w:tab w:val="right" w:pos="9026" w:leader="dot"/>
            </w:tabs>
            <w:rPr/>
          </w:pPr>
          <w:hyperlink w:anchor="__RefHeading___Toc2172854_3224264995">
            <w:r>
              <w:rPr>
                <w:webHidden/>
                <w:rStyle w:val="IndexLink"/>
                <w:rtl w:val="true"/>
              </w:rPr>
              <w:t xml:space="preserve">هدف آيه </w:t>
            </w:r>
            <w:r>
              <w:rPr>
                <w:rStyle w:val="IndexLink"/>
              </w:rPr>
              <w:t>39</w:t>
            </w:r>
            <w:r>
              <w:rPr>
                <w:rStyle w:val="IndexLink"/>
                <w:rtl w:val="true"/>
              </w:rPr>
              <w:t xml:space="preserve"> </w:t>
            </w:r>
            <w:r>
              <w:rPr>
                <w:rStyle w:val="IndexLink"/>
                <w:rtl w:val="true"/>
              </w:rPr>
              <w:t xml:space="preserve">تا </w:t>
            </w:r>
            <w:r>
              <w:rPr>
                <w:rStyle w:val="IndexLink"/>
              </w:rPr>
              <w:t>45</w:t>
            </w:r>
            <w:r>
              <w:rPr>
                <w:rStyle w:val="IndexLink"/>
                <w:rtl w:val="true"/>
              </w:rPr>
              <w:t xml:space="preserve"> </w:t>
            </w:r>
            <w:r>
              <w:rPr>
                <w:rStyle w:val="IndexLink"/>
                <w:rtl w:val="true"/>
              </w:rPr>
              <w:t>سوره فاطر</w:t>
            </w:r>
            <w:r>
              <w:rPr>
                <w:rStyle w:val="IndexLink"/>
                <w:rtl w:val="true"/>
              </w:rPr>
              <w:tab/>
            </w:r>
            <w:r>
              <w:rPr>
                <w:rStyle w:val="IndexLink"/>
              </w:rPr>
              <w:t>251</w:t>
            </w:r>
          </w:hyperlink>
        </w:p>
        <w:p>
          <w:pPr>
            <w:pStyle w:val="Contents3"/>
            <w:tabs>
              <w:tab w:val="clear" w:pos="8459"/>
              <w:tab w:val="right" w:pos="9026" w:leader="dot"/>
            </w:tabs>
            <w:rPr/>
          </w:pPr>
          <w:hyperlink w:anchor="__RefHeading___Toc2172856_3224264995">
            <w:r>
              <w:rPr>
                <w:webHidden/>
                <w:rStyle w:val="IndexLink"/>
                <w:rtl w:val="true"/>
              </w:rPr>
              <w:t>توحيد خدا در ربوبيت</w:t>
            </w:r>
            <w:r>
              <w:rPr>
                <w:rStyle w:val="IndexLink"/>
                <w:rtl w:val="true"/>
              </w:rPr>
              <w:tab/>
            </w:r>
            <w:r>
              <w:rPr>
                <w:rStyle w:val="IndexLink"/>
              </w:rPr>
              <w:t>251</w:t>
            </w:r>
          </w:hyperlink>
        </w:p>
        <w:p>
          <w:pPr>
            <w:pStyle w:val="Contents3"/>
            <w:tabs>
              <w:tab w:val="clear" w:pos="8459"/>
              <w:tab w:val="right" w:pos="9026" w:leader="dot"/>
            </w:tabs>
            <w:rPr/>
          </w:pPr>
          <w:hyperlink w:anchor="__RefHeading___Toc2172858_3224264995">
            <w:r>
              <w:rPr>
                <w:webHidden/>
                <w:rStyle w:val="IndexLink"/>
                <w:rtl w:val="true"/>
              </w:rPr>
              <w:t>هدف و فلسفه نزول سوره يس</w:t>
            </w:r>
            <w:r>
              <w:rPr>
                <w:rStyle w:val="IndexLink"/>
                <w:rtl w:val="true"/>
              </w:rPr>
              <w:tab/>
            </w:r>
            <w:r>
              <w:rPr>
                <w:rStyle w:val="IndexLink"/>
              </w:rPr>
              <w:t>252</w:t>
            </w:r>
          </w:hyperlink>
        </w:p>
        <w:p>
          <w:pPr>
            <w:pStyle w:val="Contents3"/>
            <w:tabs>
              <w:tab w:val="clear" w:pos="8459"/>
              <w:tab w:val="right" w:pos="9026" w:leader="dot"/>
            </w:tabs>
            <w:rPr/>
          </w:pPr>
          <w:hyperlink w:anchor="__RefHeading___Toc2172860_3224264995">
            <w:r>
              <w:rPr>
                <w:webHidden/>
                <w:rStyle w:val="IndexLink"/>
                <w:rtl w:val="true"/>
              </w:rPr>
              <w:t>بيان اصول سه گانه اعتقادات اسلامي</w:t>
            </w:r>
            <w:r>
              <w:rPr>
                <w:rStyle w:val="IndexLink"/>
                <w:rtl w:val="true"/>
              </w:rPr>
              <w:tab/>
            </w:r>
            <w:r>
              <w:rPr>
                <w:rStyle w:val="IndexLink"/>
              </w:rPr>
              <w:t>252</w:t>
            </w:r>
          </w:hyperlink>
        </w:p>
        <w:p>
          <w:pPr>
            <w:pStyle w:val="Contents3"/>
            <w:tabs>
              <w:tab w:val="clear" w:pos="8459"/>
              <w:tab w:val="right" w:pos="9026" w:leader="dot"/>
            </w:tabs>
            <w:rPr/>
          </w:pPr>
          <w:hyperlink w:anchor="__RefHeading___Toc2172862_3224264995">
            <w:r>
              <w:rPr>
                <w:webHidden/>
                <w:rStyle w:val="IndexLink"/>
                <w:rtl w:val="true"/>
              </w:rPr>
              <w:t xml:space="preserve">هدف آيه </w:t>
            </w:r>
            <w:r>
              <w:rPr>
                <w:rStyle w:val="IndexLink"/>
              </w:rPr>
              <w:t>13</w:t>
            </w:r>
            <w:r>
              <w:rPr>
                <w:rStyle w:val="IndexLink"/>
                <w:rtl w:val="true"/>
              </w:rPr>
              <w:t xml:space="preserve"> </w:t>
            </w:r>
            <w:r>
              <w:rPr>
                <w:rStyle w:val="IndexLink"/>
                <w:rtl w:val="true"/>
              </w:rPr>
              <w:t xml:space="preserve">تا </w:t>
            </w:r>
            <w:r>
              <w:rPr>
                <w:rStyle w:val="IndexLink"/>
              </w:rPr>
              <w:t>32</w:t>
            </w:r>
            <w:r>
              <w:rPr>
                <w:rStyle w:val="IndexLink"/>
                <w:rtl w:val="true"/>
              </w:rPr>
              <w:t xml:space="preserve"> </w:t>
            </w:r>
            <w:r>
              <w:rPr>
                <w:rStyle w:val="IndexLink"/>
                <w:rtl w:val="true"/>
              </w:rPr>
              <w:t>سوره يس</w:t>
            </w:r>
            <w:r>
              <w:rPr>
                <w:rStyle w:val="IndexLink"/>
                <w:rtl w:val="true"/>
              </w:rPr>
              <w:tab/>
            </w:r>
            <w:r>
              <w:rPr>
                <w:rStyle w:val="IndexLink"/>
              </w:rPr>
              <w:t>252</w:t>
            </w:r>
          </w:hyperlink>
        </w:p>
        <w:p>
          <w:pPr>
            <w:pStyle w:val="Contents3"/>
            <w:tabs>
              <w:tab w:val="clear" w:pos="8459"/>
              <w:tab w:val="right" w:pos="9026" w:leader="dot"/>
            </w:tabs>
            <w:rPr/>
          </w:pPr>
          <w:hyperlink w:anchor="__RefHeading___Toc2172864_3224264995">
            <w:r>
              <w:rPr>
                <w:webHidden/>
                <w:rStyle w:val="IndexLink"/>
                <w:rtl w:val="true"/>
              </w:rPr>
              <w:t>انذار و تبشير</w:t>
            </w:r>
            <w:r>
              <w:rPr>
                <w:rStyle w:val="IndexLink"/>
                <w:rtl w:val="true"/>
              </w:rPr>
              <w:tab/>
            </w:r>
            <w:r>
              <w:rPr>
                <w:rStyle w:val="IndexLink"/>
              </w:rPr>
              <w:t>253</w:t>
            </w:r>
          </w:hyperlink>
        </w:p>
        <w:p>
          <w:pPr>
            <w:pStyle w:val="Contents3"/>
            <w:tabs>
              <w:tab w:val="clear" w:pos="8459"/>
              <w:tab w:val="right" w:pos="9026" w:leader="dot"/>
            </w:tabs>
            <w:rPr/>
          </w:pPr>
          <w:hyperlink w:anchor="__RefHeading___Toc2172866_3224264995">
            <w:r>
              <w:rPr>
                <w:webHidden/>
                <w:rStyle w:val="IndexLink"/>
                <w:rtl w:val="true"/>
              </w:rPr>
              <w:t xml:space="preserve">هدف آيه </w:t>
            </w:r>
            <w:r>
              <w:rPr>
                <w:rStyle w:val="IndexLink"/>
              </w:rPr>
              <w:t>33</w:t>
            </w:r>
            <w:r>
              <w:rPr>
                <w:rStyle w:val="IndexLink"/>
                <w:rtl w:val="true"/>
              </w:rPr>
              <w:t xml:space="preserve"> </w:t>
            </w:r>
            <w:r>
              <w:rPr>
                <w:rStyle w:val="IndexLink"/>
                <w:rtl w:val="true"/>
              </w:rPr>
              <w:t xml:space="preserve">تا </w:t>
            </w:r>
            <w:r>
              <w:rPr>
                <w:rStyle w:val="IndexLink"/>
              </w:rPr>
              <w:t>47</w:t>
            </w:r>
            <w:r>
              <w:rPr>
                <w:rStyle w:val="IndexLink"/>
                <w:rtl w:val="true"/>
              </w:rPr>
              <w:t xml:space="preserve"> </w:t>
            </w:r>
            <w:r>
              <w:rPr>
                <w:rStyle w:val="IndexLink"/>
                <w:rtl w:val="true"/>
              </w:rPr>
              <w:t>سوره يس</w:t>
            </w:r>
            <w:r>
              <w:rPr>
                <w:rStyle w:val="IndexLink"/>
                <w:rtl w:val="true"/>
              </w:rPr>
              <w:tab/>
            </w:r>
            <w:r>
              <w:rPr>
                <w:rStyle w:val="IndexLink"/>
              </w:rPr>
              <w:t>253</w:t>
            </w:r>
          </w:hyperlink>
        </w:p>
        <w:p>
          <w:pPr>
            <w:pStyle w:val="Contents3"/>
            <w:tabs>
              <w:tab w:val="clear" w:pos="8459"/>
              <w:tab w:val="right" w:pos="9026" w:leader="dot"/>
            </w:tabs>
            <w:rPr/>
          </w:pPr>
          <w:hyperlink w:anchor="__RefHeading___Toc2172868_3224264995">
            <w:r>
              <w:rPr>
                <w:webHidden/>
                <w:rStyle w:val="IndexLink"/>
                <w:rtl w:val="true"/>
              </w:rPr>
              <w:t>توبيخ اعراض كنندگان از آيات و ادله وحدانيت الهي</w:t>
            </w:r>
            <w:r>
              <w:rPr>
                <w:rStyle w:val="IndexLink"/>
                <w:rtl w:val="true"/>
              </w:rPr>
              <w:tab/>
            </w:r>
            <w:r>
              <w:rPr>
                <w:rStyle w:val="IndexLink"/>
              </w:rPr>
              <w:t>253</w:t>
            </w:r>
          </w:hyperlink>
        </w:p>
        <w:p>
          <w:pPr>
            <w:pStyle w:val="Contents3"/>
            <w:tabs>
              <w:tab w:val="clear" w:pos="8459"/>
              <w:tab w:val="right" w:pos="9026" w:leader="dot"/>
            </w:tabs>
            <w:rPr/>
          </w:pPr>
          <w:hyperlink w:anchor="__RefHeading___Toc2172870_3224264995">
            <w:r>
              <w:rPr>
                <w:webHidden/>
                <w:rStyle w:val="IndexLink"/>
                <w:rtl w:val="true"/>
              </w:rPr>
              <w:t xml:space="preserve">هدف آيه </w:t>
            </w:r>
            <w:r>
              <w:rPr>
                <w:rStyle w:val="IndexLink"/>
              </w:rPr>
              <w:t>48</w:t>
            </w:r>
            <w:r>
              <w:rPr>
                <w:rStyle w:val="IndexLink"/>
                <w:rtl w:val="true"/>
              </w:rPr>
              <w:t xml:space="preserve"> </w:t>
            </w:r>
            <w:r>
              <w:rPr>
                <w:rStyle w:val="IndexLink"/>
                <w:rtl w:val="true"/>
              </w:rPr>
              <w:t xml:space="preserve">تا </w:t>
            </w:r>
            <w:r>
              <w:rPr>
                <w:rStyle w:val="IndexLink"/>
              </w:rPr>
              <w:t>65</w:t>
            </w:r>
            <w:r>
              <w:rPr>
                <w:rStyle w:val="IndexLink"/>
                <w:rtl w:val="true"/>
              </w:rPr>
              <w:t xml:space="preserve"> </w:t>
            </w:r>
            <w:r>
              <w:rPr>
                <w:rStyle w:val="IndexLink"/>
                <w:rtl w:val="true"/>
              </w:rPr>
              <w:t>سوره يس</w:t>
            </w:r>
            <w:r>
              <w:rPr>
                <w:rStyle w:val="IndexLink"/>
                <w:rtl w:val="true"/>
              </w:rPr>
              <w:tab/>
            </w:r>
            <w:r>
              <w:rPr>
                <w:rStyle w:val="IndexLink"/>
              </w:rPr>
              <w:t>253</w:t>
            </w:r>
          </w:hyperlink>
        </w:p>
        <w:p>
          <w:pPr>
            <w:pStyle w:val="Contents3"/>
            <w:tabs>
              <w:tab w:val="clear" w:pos="8459"/>
              <w:tab w:val="right" w:pos="9026" w:leader="dot"/>
            </w:tabs>
            <w:rPr/>
          </w:pPr>
          <w:hyperlink w:anchor="__RefHeading___Toc2172872_3224264995">
            <w:r>
              <w:rPr>
                <w:webHidden/>
                <w:rStyle w:val="IndexLink"/>
                <w:rtl w:val="true"/>
              </w:rPr>
              <w:t>بيان تفصيل آيات مريوط به قيامت و حساب و جزا</w:t>
            </w:r>
            <w:r>
              <w:rPr>
                <w:rStyle w:val="IndexLink"/>
                <w:rtl w:val="true"/>
              </w:rPr>
              <w:tab/>
            </w:r>
            <w:r>
              <w:rPr>
                <w:rStyle w:val="IndexLink"/>
              </w:rPr>
              <w:t>253</w:t>
            </w:r>
          </w:hyperlink>
        </w:p>
        <w:p>
          <w:pPr>
            <w:pStyle w:val="Contents3"/>
            <w:tabs>
              <w:tab w:val="clear" w:pos="8459"/>
              <w:tab w:val="right" w:pos="9026" w:leader="dot"/>
            </w:tabs>
            <w:rPr/>
          </w:pPr>
          <w:hyperlink w:anchor="__RefHeading___Toc2172874_3224264995">
            <w:r>
              <w:rPr>
                <w:webHidden/>
                <w:rStyle w:val="IndexLink"/>
                <w:rtl w:val="true"/>
              </w:rPr>
              <w:t xml:space="preserve">هدف آيه </w:t>
            </w:r>
            <w:r>
              <w:rPr>
                <w:rStyle w:val="IndexLink"/>
              </w:rPr>
              <w:t>66</w:t>
            </w:r>
            <w:r>
              <w:rPr>
                <w:rStyle w:val="IndexLink"/>
                <w:rtl w:val="true"/>
              </w:rPr>
              <w:t xml:space="preserve"> </w:t>
            </w:r>
            <w:r>
              <w:rPr>
                <w:rStyle w:val="IndexLink"/>
                <w:rtl w:val="true"/>
              </w:rPr>
              <w:t xml:space="preserve">تا </w:t>
            </w:r>
            <w:r>
              <w:rPr>
                <w:rStyle w:val="IndexLink"/>
              </w:rPr>
              <w:t>83</w:t>
            </w:r>
            <w:r>
              <w:rPr>
                <w:rStyle w:val="IndexLink"/>
                <w:rtl w:val="true"/>
              </w:rPr>
              <w:t xml:space="preserve"> </w:t>
            </w:r>
            <w:r>
              <w:rPr>
                <w:rStyle w:val="IndexLink"/>
                <w:rtl w:val="true"/>
              </w:rPr>
              <w:t>سوره يس</w:t>
            </w:r>
            <w:r>
              <w:rPr>
                <w:rStyle w:val="IndexLink"/>
                <w:rtl w:val="true"/>
              </w:rPr>
              <w:tab/>
            </w:r>
            <w:r>
              <w:rPr>
                <w:rStyle w:val="IndexLink"/>
              </w:rPr>
              <w:t>254</w:t>
            </w:r>
          </w:hyperlink>
        </w:p>
        <w:p>
          <w:pPr>
            <w:pStyle w:val="Contents3"/>
            <w:tabs>
              <w:tab w:val="clear" w:pos="8459"/>
              <w:tab w:val="right" w:pos="9026" w:leader="dot"/>
            </w:tabs>
            <w:rPr/>
          </w:pPr>
          <w:hyperlink w:anchor="__RefHeading___Toc2172876_3224264995">
            <w:r>
              <w:rPr>
                <w:webHidden/>
                <w:rStyle w:val="IndexLink"/>
                <w:rtl w:val="true"/>
              </w:rPr>
              <w:t>تهديد كفار به عذاب و تأئيد رسالت رسول الله</w:t>
            </w:r>
            <w:r>
              <w:rPr>
                <w:rStyle w:val="IndexLink"/>
                <w:rtl w:val="true"/>
              </w:rPr>
              <w:t>«</w:t>
            </w:r>
            <w:r>
              <w:rPr>
                <w:rStyle w:val="IndexLink"/>
                <w:rtl w:val="true"/>
              </w:rPr>
              <w:t>ص</w:t>
            </w:r>
            <w:r>
              <w:rPr>
                <w:rStyle w:val="IndexLink"/>
                <w:rtl w:val="true"/>
              </w:rPr>
              <w:t>»</w:t>
              <w:tab/>
            </w:r>
            <w:r>
              <w:rPr>
                <w:rStyle w:val="IndexLink"/>
              </w:rPr>
              <w:t>254</w:t>
            </w:r>
          </w:hyperlink>
        </w:p>
        <w:p>
          <w:pPr>
            <w:pStyle w:val="Contents3"/>
            <w:tabs>
              <w:tab w:val="clear" w:pos="8459"/>
              <w:tab w:val="right" w:pos="9026" w:leader="dot"/>
            </w:tabs>
            <w:rPr/>
          </w:pPr>
          <w:hyperlink w:anchor="__RefHeading___Toc2172878_3224264995">
            <w:r>
              <w:rPr>
                <w:webHidden/>
                <w:rStyle w:val="IndexLink"/>
                <w:rtl w:val="true"/>
              </w:rPr>
              <w:t>هدف و فلسفه نزول سوره صافات</w:t>
            </w:r>
            <w:r>
              <w:rPr>
                <w:rStyle w:val="IndexLink"/>
                <w:rtl w:val="true"/>
              </w:rPr>
              <w:tab/>
            </w:r>
            <w:r>
              <w:rPr>
                <w:rStyle w:val="IndexLink"/>
              </w:rPr>
              <w:t>254</w:t>
            </w:r>
          </w:hyperlink>
        </w:p>
        <w:p>
          <w:pPr>
            <w:pStyle w:val="Contents3"/>
            <w:tabs>
              <w:tab w:val="clear" w:pos="8459"/>
              <w:tab w:val="right" w:pos="9026" w:leader="dot"/>
            </w:tabs>
            <w:rPr/>
          </w:pPr>
          <w:hyperlink w:anchor="__RefHeading___Toc2172880_3224264995">
            <w:r>
              <w:rPr>
                <w:webHidden/>
                <w:rStyle w:val="IndexLink"/>
                <w:rtl w:val="true"/>
              </w:rPr>
              <w:t>احتجاج بر مساله توحيد و بيان مبارزات تعدادي از رسولان</w:t>
            </w:r>
            <w:r>
              <w:rPr>
                <w:rStyle w:val="IndexLink"/>
                <w:rtl w:val="true"/>
              </w:rPr>
              <w:tab/>
            </w:r>
            <w:r>
              <w:rPr>
                <w:rStyle w:val="IndexLink"/>
              </w:rPr>
              <w:t>254</w:t>
            </w:r>
          </w:hyperlink>
        </w:p>
        <w:p>
          <w:pPr>
            <w:pStyle w:val="Contents3"/>
            <w:tabs>
              <w:tab w:val="clear" w:pos="8459"/>
              <w:tab w:val="right" w:pos="9026" w:leader="dot"/>
            </w:tabs>
            <w:rPr/>
          </w:pPr>
          <w:hyperlink w:anchor="__RefHeading___Toc2172882_3224264995">
            <w:r>
              <w:rPr>
                <w:webHidden/>
                <w:rStyle w:val="IndexLink"/>
                <w:rtl w:val="true"/>
              </w:rPr>
              <w:t xml:space="preserve">هدف آيه </w:t>
            </w:r>
            <w:r>
              <w:rPr>
                <w:rStyle w:val="IndexLink"/>
              </w:rPr>
              <w:t>12</w:t>
            </w:r>
            <w:r>
              <w:rPr>
                <w:rStyle w:val="IndexLink"/>
                <w:rtl w:val="true"/>
              </w:rPr>
              <w:t xml:space="preserve"> </w:t>
            </w:r>
            <w:r>
              <w:rPr>
                <w:rStyle w:val="IndexLink"/>
                <w:rtl w:val="true"/>
              </w:rPr>
              <w:t xml:space="preserve">تا </w:t>
            </w:r>
            <w:r>
              <w:rPr>
                <w:rStyle w:val="IndexLink"/>
              </w:rPr>
              <w:t>70</w:t>
            </w:r>
            <w:r>
              <w:rPr>
                <w:rStyle w:val="IndexLink"/>
                <w:rtl w:val="true"/>
              </w:rPr>
              <w:t xml:space="preserve"> </w:t>
            </w:r>
            <w:r>
              <w:rPr>
                <w:rStyle w:val="IndexLink"/>
                <w:rtl w:val="true"/>
              </w:rPr>
              <w:t>سوره صافات</w:t>
            </w:r>
            <w:r>
              <w:rPr>
                <w:rStyle w:val="IndexLink"/>
                <w:rtl w:val="true"/>
              </w:rPr>
              <w:tab/>
            </w:r>
            <w:r>
              <w:rPr>
                <w:rStyle w:val="IndexLink"/>
              </w:rPr>
              <w:t>254</w:t>
            </w:r>
          </w:hyperlink>
        </w:p>
        <w:p>
          <w:pPr>
            <w:pStyle w:val="Contents3"/>
            <w:tabs>
              <w:tab w:val="clear" w:pos="8459"/>
              <w:tab w:val="right" w:pos="9026" w:leader="dot"/>
            </w:tabs>
            <w:rPr/>
          </w:pPr>
          <w:hyperlink w:anchor="__RefHeading___Toc2172884_3224264995">
            <w:r>
              <w:rPr>
                <w:webHidden/>
                <w:rStyle w:val="IndexLink"/>
                <w:rtl w:val="true"/>
              </w:rPr>
              <w:t>بيان مخاصمات اهل بهشت و دوزخ</w:t>
            </w:r>
            <w:r>
              <w:rPr>
                <w:rStyle w:val="IndexLink"/>
                <w:rtl w:val="true"/>
              </w:rPr>
              <w:tab/>
            </w:r>
            <w:r>
              <w:rPr>
                <w:rStyle w:val="IndexLink"/>
              </w:rPr>
              <w:t>254</w:t>
            </w:r>
          </w:hyperlink>
        </w:p>
        <w:p>
          <w:pPr>
            <w:pStyle w:val="Contents3"/>
            <w:tabs>
              <w:tab w:val="clear" w:pos="8459"/>
              <w:tab w:val="right" w:pos="9026" w:leader="dot"/>
            </w:tabs>
            <w:rPr/>
          </w:pPr>
          <w:hyperlink w:anchor="__RefHeading___Toc2172886_3224264995">
            <w:r>
              <w:rPr>
                <w:webHidden/>
                <w:rStyle w:val="IndexLink"/>
                <w:rtl w:val="true"/>
              </w:rPr>
              <w:t xml:space="preserve">هدف آيه </w:t>
            </w:r>
            <w:r>
              <w:rPr>
                <w:rStyle w:val="IndexLink"/>
              </w:rPr>
              <w:t>71</w:t>
            </w:r>
            <w:r>
              <w:rPr>
                <w:rStyle w:val="IndexLink"/>
                <w:rtl w:val="true"/>
              </w:rPr>
              <w:t xml:space="preserve"> </w:t>
            </w:r>
            <w:r>
              <w:rPr>
                <w:rStyle w:val="IndexLink"/>
                <w:rtl w:val="true"/>
              </w:rPr>
              <w:t xml:space="preserve">تا </w:t>
            </w:r>
            <w:r>
              <w:rPr>
                <w:rStyle w:val="IndexLink"/>
              </w:rPr>
              <w:t>113</w:t>
            </w:r>
            <w:r>
              <w:rPr>
                <w:rStyle w:val="IndexLink"/>
                <w:rtl w:val="true"/>
              </w:rPr>
              <w:t xml:space="preserve"> </w:t>
            </w:r>
            <w:r>
              <w:rPr>
                <w:rStyle w:val="IndexLink"/>
                <w:rtl w:val="true"/>
              </w:rPr>
              <w:t>سوره صافات</w:t>
            </w:r>
            <w:r>
              <w:rPr>
                <w:rStyle w:val="IndexLink"/>
                <w:rtl w:val="true"/>
              </w:rPr>
              <w:tab/>
            </w:r>
            <w:r>
              <w:rPr>
                <w:rStyle w:val="IndexLink"/>
              </w:rPr>
              <w:t>255</w:t>
            </w:r>
          </w:hyperlink>
        </w:p>
        <w:p>
          <w:pPr>
            <w:pStyle w:val="Contents3"/>
            <w:tabs>
              <w:tab w:val="clear" w:pos="8459"/>
              <w:tab w:val="right" w:pos="9026" w:leader="dot"/>
            </w:tabs>
            <w:rPr/>
          </w:pPr>
          <w:hyperlink w:anchor="__RefHeading___Toc2172888_3224264995">
            <w:r>
              <w:rPr>
                <w:webHidden/>
                <w:rStyle w:val="IndexLink"/>
                <w:rtl w:val="true"/>
              </w:rPr>
              <w:t>بيان داستان برخي از انبيا براي نشان دادن عاقبت شوم كفر به آيات خدا</w:t>
            </w:r>
            <w:r>
              <w:rPr>
                <w:rStyle w:val="IndexLink"/>
                <w:rtl w:val="true"/>
              </w:rPr>
              <w:tab/>
            </w:r>
            <w:r>
              <w:rPr>
                <w:rStyle w:val="IndexLink"/>
              </w:rPr>
              <w:t>255</w:t>
            </w:r>
          </w:hyperlink>
        </w:p>
        <w:p>
          <w:pPr>
            <w:pStyle w:val="Contents3"/>
            <w:tabs>
              <w:tab w:val="clear" w:pos="8459"/>
              <w:tab w:val="right" w:pos="9026" w:leader="dot"/>
            </w:tabs>
            <w:rPr/>
          </w:pPr>
          <w:hyperlink w:anchor="__RefHeading___Toc2172890_3224264995">
            <w:r>
              <w:rPr>
                <w:webHidden/>
                <w:rStyle w:val="IndexLink"/>
                <w:rtl w:val="true"/>
              </w:rPr>
              <w:t xml:space="preserve">هدف آيه </w:t>
            </w:r>
            <w:r>
              <w:rPr>
                <w:rStyle w:val="IndexLink"/>
              </w:rPr>
              <w:t>114</w:t>
            </w:r>
            <w:r>
              <w:rPr>
                <w:rStyle w:val="IndexLink"/>
                <w:rtl w:val="true"/>
              </w:rPr>
              <w:t xml:space="preserve"> </w:t>
            </w:r>
            <w:r>
              <w:rPr>
                <w:rStyle w:val="IndexLink"/>
                <w:rtl w:val="true"/>
              </w:rPr>
              <w:t xml:space="preserve">تا </w:t>
            </w:r>
            <w:r>
              <w:rPr>
                <w:rStyle w:val="IndexLink"/>
              </w:rPr>
              <w:t>132</w:t>
            </w:r>
            <w:r>
              <w:rPr>
                <w:rStyle w:val="IndexLink"/>
                <w:rtl w:val="true"/>
              </w:rPr>
              <w:t xml:space="preserve"> </w:t>
            </w:r>
            <w:r>
              <w:rPr>
                <w:rStyle w:val="IndexLink"/>
                <w:rtl w:val="true"/>
              </w:rPr>
              <w:t>سوره صافات</w:t>
            </w:r>
            <w:r>
              <w:rPr>
                <w:rStyle w:val="IndexLink"/>
                <w:rtl w:val="true"/>
              </w:rPr>
              <w:tab/>
            </w:r>
            <w:r>
              <w:rPr>
                <w:rStyle w:val="IndexLink"/>
              </w:rPr>
              <w:t>255</w:t>
            </w:r>
          </w:hyperlink>
        </w:p>
        <w:p>
          <w:pPr>
            <w:pStyle w:val="Contents3"/>
            <w:tabs>
              <w:tab w:val="clear" w:pos="8459"/>
              <w:tab w:val="right" w:pos="9026" w:leader="dot"/>
            </w:tabs>
            <w:rPr/>
          </w:pPr>
          <w:hyperlink w:anchor="__RefHeading___Toc2172892_3224264995">
            <w:r>
              <w:rPr>
                <w:webHidden/>
                <w:rStyle w:val="IndexLink"/>
                <w:rtl w:val="true"/>
              </w:rPr>
              <w:t>بيان نعمتهاي الهي برموسي و هارون و الياس پيامبر</w:t>
            </w:r>
            <w:r>
              <w:rPr>
                <w:rStyle w:val="IndexLink"/>
                <w:rtl w:val="true"/>
              </w:rPr>
              <w:tab/>
            </w:r>
            <w:r>
              <w:rPr>
                <w:rStyle w:val="IndexLink"/>
              </w:rPr>
              <w:t>255</w:t>
            </w:r>
          </w:hyperlink>
        </w:p>
        <w:p>
          <w:pPr>
            <w:pStyle w:val="Contents3"/>
            <w:tabs>
              <w:tab w:val="clear" w:pos="8459"/>
              <w:tab w:val="right" w:pos="9026" w:leader="dot"/>
            </w:tabs>
            <w:rPr/>
          </w:pPr>
          <w:hyperlink w:anchor="__RefHeading___Toc2172894_3224264995">
            <w:r>
              <w:rPr>
                <w:webHidden/>
                <w:rStyle w:val="IndexLink"/>
                <w:rtl w:val="true"/>
              </w:rPr>
              <w:t xml:space="preserve">هدف آيه </w:t>
            </w:r>
            <w:r>
              <w:rPr>
                <w:rStyle w:val="IndexLink"/>
              </w:rPr>
              <w:t>133</w:t>
            </w:r>
            <w:r>
              <w:rPr>
                <w:rStyle w:val="IndexLink"/>
                <w:rtl w:val="true"/>
              </w:rPr>
              <w:t xml:space="preserve"> </w:t>
            </w:r>
            <w:r>
              <w:rPr>
                <w:rStyle w:val="IndexLink"/>
                <w:rtl w:val="true"/>
              </w:rPr>
              <w:t xml:space="preserve">تا </w:t>
            </w:r>
            <w:r>
              <w:rPr>
                <w:rStyle w:val="IndexLink"/>
              </w:rPr>
              <w:t>1148</w:t>
            </w:r>
            <w:r>
              <w:rPr>
                <w:rStyle w:val="IndexLink"/>
                <w:rtl w:val="true"/>
              </w:rPr>
              <w:t xml:space="preserve"> </w:t>
            </w:r>
            <w:r>
              <w:rPr>
                <w:rStyle w:val="IndexLink"/>
                <w:rtl w:val="true"/>
              </w:rPr>
              <w:t>سوره صافات</w:t>
            </w:r>
            <w:r>
              <w:rPr>
                <w:rStyle w:val="IndexLink"/>
                <w:rtl w:val="true"/>
              </w:rPr>
              <w:tab/>
            </w:r>
            <w:r>
              <w:rPr>
                <w:rStyle w:val="IndexLink"/>
              </w:rPr>
              <w:t>255</w:t>
            </w:r>
          </w:hyperlink>
        </w:p>
        <w:p>
          <w:pPr>
            <w:pStyle w:val="Contents3"/>
            <w:tabs>
              <w:tab w:val="clear" w:pos="8459"/>
              <w:tab w:val="right" w:pos="9026" w:leader="dot"/>
            </w:tabs>
            <w:rPr/>
          </w:pPr>
          <w:hyperlink w:anchor="__RefHeading___Toc2172896_3224264995">
            <w:r>
              <w:rPr>
                <w:webHidden/>
                <w:rStyle w:val="IndexLink"/>
                <w:rtl w:val="true"/>
              </w:rPr>
              <w:t xml:space="preserve">بيان خلاصه داستان لوط </w:t>
            </w:r>
            <w:r>
              <w:rPr>
                <w:rStyle w:val="IndexLink"/>
                <w:rtl w:val="true"/>
              </w:rPr>
              <w:t>«</w:t>
            </w:r>
            <w:r>
              <w:rPr>
                <w:rStyle w:val="IndexLink"/>
                <w:rtl w:val="true"/>
              </w:rPr>
              <w:t>ع</w:t>
            </w:r>
            <w:r>
              <w:rPr>
                <w:rStyle w:val="IndexLink"/>
                <w:rtl w:val="true"/>
              </w:rPr>
              <w:t xml:space="preserve">» </w:t>
            </w:r>
            <w:r>
              <w:rPr>
                <w:rStyle w:val="IndexLink"/>
                <w:rtl w:val="true"/>
              </w:rPr>
              <w:t xml:space="preserve">و شرح رهائي يونس </w:t>
            </w:r>
            <w:r>
              <w:rPr>
                <w:rStyle w:val="IndexLink"/>
                <w:rtl w:val="true"/>
              </w:rPr>
              <w:t>«</w:t>
            </w:r>
            <w:r>
              <w:rPr>
                <w:rStyle w:val="IndexLink"/>
                <w:rtl w:val="true"/>
              </w:rPr>
              <w:t>ع</w:t>
            </w:r>
            <w:r>
              <w:rPr>
                <w:rStyle w:val="IndexLink"/>
                <w:rtl w:val="true"/>
              </w:rPr>
              <w:t xml:space="preserve">» </w:t>
            </w:r>
            <w:r>
              <w:rPr>
                <w:rStyle w:val="IndexLink"/>
                <w:rtl w:val="true"/>
              </w:rPr>
              <w:t>از شكم ماهي</w:t>
            </w:r>
            <w:r>
              <w:rPr>
                <w:rStyle w:val="IndexLink"/>
                <w:rtl w:val="true"/>
              </w:rPr>
              <w:tab/>
            </w:r>
            <w:r>
              <w:rPr>
                <w:rStyle w:val="IndexLink"/>
              </w:rPr>
              <w:t>255</w:t>
            </w:r>
          </w:hyperlink>
        </w:p>
        <w:p>
          <w:pPr>
            <w:pStyle w:val="Contents3"/>
            <w:tabs>
              <w:tab w:val="clear" w:pos="8459"/>
              <w:tab w:val="right" w:pos="9026" w:leader="dot"/>
            </w:tabs>
            <w:rPr/>
          </w:pPr>
          <w:hyperlink w:anchor="__RefHeading___Toc2172898_3224264995">
            <w:r>
              <w:rPr>
                <w:webHidden/>
                <w:rStyle w:val="IndexLink"/>
                <w:rtl w:val="true"/>
              </w:rPr>
              <w:t xml:space="preserve">هدف آيه </w:t>
            </w:r>
            <w:r>
              <w:rPr>
                <w:rStyle w:val="IndexLink"/>
              </w:rPr>
              <w:t>149</w:t>
            </w:r>
            <w:r>
              <w:rPr>
                <w:rStyle w:val="IndexLink"/>
                <w:rtl w:val="true"/>
              </w:rPr>
              <w:t xml:space="preserve"> </w:t>
            </w:r>
            <w:r>
              <w:rPr>
                <w:rStyle w:val="IndexLink"/>
                <w:rtl w:val="true"/>
              </w:rPr>
              <w:t xml:space="preserve">تا </w:t>
            </w:r>
            <w:r>
              <w:rPr>
                <w:rStyle w:val="IndexLink"/>
              </w:rPr>
              <w:t>182</w:t>
            </w:r>
            <w:r>
              <w:rPr>
                <w:rStyle w:val="IndexLink"/>
                <w:rtl w:val="true"/>
              </w:rPr>
              <w:t xml:space="preserve"> </w:t>
            </w:r>
            <w:r>
              <w:rPr>
                <w:rStyle w:val="IndexLink"/>
                <w:rtl w:val="true"/>
              </w:rPr>
              <w:t>سوره صافات</w:t>
            </w:r>
            <w:r>
              <w:rPr>
                <w:rStyle w:val="IndexLink"/>
                <w:rtl w:val="true"/>
              </w:rPr>
              <w:tab/>
            </w:r>
            <w:r>
              <w:rPr>
                <w:rStyle w:val="IndexLink"/>
              </w:rPr>
              <w:t>255</w:t>
            </w:r>
          </w:hyperlink>
        </w:p>
        <w:p>
          <w:pPr>
            <w:pStyle w:val="Contents3"/>
            <w:tabs>
              <w:tab w:val="clear" w:pos="8459"/>
              <w:tab w:val="right" w:pos="9026" w:leader="dot"/>
            </w:tabs>
            <w:rPr/>
          </w:pPr>
          <w:hyperlink w:anchor="__RefHeading___Toc2172900_3224264995">
            <w:r>
              <w:rPr>
                <w:webHidden/>
                <w:rStyle w:val="IndexLink"/>
                <w:rtl w:val="true"/>
              </w:rPr>
              <w:t>رد عقايد قائلين به ارباب متفرقه از جن و انس</w:t>
            </w:r>
            <w:r>
              <w:rPr>
                <w:rStyle w:val="IndexLink"/>
                <w:rtl w:val="true"/>
              </w:rPr>
              <w:tab/>
            </w:r>
            <w:r>
              <w:rPr>
                <w:rStyle w:val="IndexLink"/>
              </w:rPr>
              <w:t>256</w:t>
            </w:r>
          </w:hyperlink>
        </w:p>
        <w:p>
          <w:pPr>
            <w:pStyle w:val="Contents3"/>
            <w:tabs>
              <w:tab w:val="clear" w:pos="8459"/>
              <w:tab w:val="right" w:pos="9026" w:leader="dot"/>
            </w:tabs>
            <w:rPr/>
          </w:pPr>
          <w:hyperlink w:anchor="__RefHeading___Toc2172902_3224264995">
            <w:r>
              <w:rPr>
                <w:webHidden/>
                <w:rStyle w:val="IndexLink"/>
                <w:rtl w:val="true"/>
              </w:rPr>
              <w:t>هدف و فلسفه نزول سوره ص</w:t>
            </w:r>
            <w:r>
              <w:rPr>
                <w:rStyle w:val="IndexLink"/>
                <w:rtl w:val="true"/>
              </w:rPr>
              <w:tab/>
            </w:r>
            <w:r>
              <w:rPr>
                <w:rStyle w:val="IndexLink"/>
              </w:rPr>
              <w:t>256</w:t>
            </w:r>
          </w:hyperlink>
        </w:p>
        <w:p>
          <w:pPr>
            <w:pStyle w:val="Contents3"/>
            <w:tabs>
              <w:tab w:val="clear" w:pos="8459"/>
              <w:tab w:val="right" w:pos="9026" w:leader="dot"/>
            </w:tabs>
            <w:rPr/>
          </w:pPr>
          <w:hyperlink w:anchor="__RefHeading___Toc2172904_3224264995">
            <w:r>
              <w:rPr>
                <w:webHidden/>
                <w:rStyle w:val="IndexLink"/>
                <w:rtl w:val="true"/>
              </w:rPr>
              <w:t>دستور دعوت به قرآن و بيان وظايفي از ملائكه</w:t>
            </w:r>
            <w:r>
              <w:rPr>
                <w:rStyle w:val="IndexLink"/>
                <w:rtl w:val="true"/>
              </w:rPr>
              <w:tab/>
            </w:r>
            <w:r>
              <w:rPr>
                <w:rStyle w:val="IndexLink"/>
              </w:rPr>
              <w:t>256</w:t>
            </w:r>
          </w:hyperlink>
        </w:p>
        <w:p>
          <w:pPr>
            <w:pStyle w:val="Contents3"/>
            <w:tabs>
              <w:tab w:val="clear" w:pos="8459"/>
              <w:tab w:val="right" w:pos="9026" w:leader="dot"/>
            </w:tabs>
            <w:rPr/>
          </w:pPr>
          <w:hyperlink w:anchor="__RefHeading___Toc2172906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29</w:t>
            </w:r>
            <w:r>
              <w:rPr>
                <w:rStyle w:val="IndexLink"/>
                <w:rtl w:val="true"/>
              </w:rPr>
              <w:t xml:space="preserve"> </w:t>
            </w:r>
            <w:r>
              <w:rPr>
                <w:rStyle w:val="IndexLink"/>
                <w:rtl w:val="true"/>
              </w:rPr>
              <w:t>سوره ص</w:t>
            </w:r>
            <w:r>
              <w:rPr>
                <w:rStyle w:val="IndexLink"/>
                <w:rtl w:val="true"/>
              </w:rPr>
              <w:tab/>
            </w:r>
            <w:r>
              <w:rPr>
                <w:rStyle w:val="IndexLink"/>
              </w:rPr>
              <w:t>256</w:t>
            </w:r>
          </w:hyperlink>
        </w:p>
        <w:p>
          <w:pPr>
            <w:pStyle w:val="Contents3"/>
            <w:tabs>
              <w:tab w:val="clear" w:pos="8459"/>
              <w:tab w:val="right" w:pos="9026" w:leader="dot"/>
            </w:tabs>
            <w:rPr/>
          </w:pPr>
          <w:hyperlink w:anchor="__RefHeading___Toc2172908_3224264995">
            <w:r>
              <w:rPr>
                <w:webHidden/>
                <w:rStyle w:val="IndexLink"/>
                <w:rtl w:val="true"/>
              </w:rPr>
              <w:t>رد اعتراضات كفار و اشاره به تبليغ و فعاليت چند پيامبرالهي</w:t>
            </w:r>
            <w:r>
              <w:rPr>
                <w:rStyle w:val="IndexLink"/>
                <w:rtl w:val="true"/>
              </w:rPr>
              <w:tab/>
            </w:r>
            <w:r>
              <w:rPr>
                <w:rStyle w:val="IndexLink"/>
              </w:rPr>
              <w:t>257</w:t>
            </w:r>
          </w:hyperlink>
        </w:p>
        <w:p>
          <w:pPr>
            <w:pStyle w:val="Contents3"/>
            <w:tabs>
              <w:tab w:val="clear" w:pos="8459"/>
              <w:tab w:val="right" w:pos="9026" w:leader="dot"/>
            </w:tabs>
            <w:rPr/>
          </w:pPr>
          <w:hyperlink w:anchor="__RefHeading___Toc2172910_3224264995">
            <w:r>
              <w:rPr>
                <w:webHidden/>
                <w:rStyle w:val="IndexLink"/>
                <w:rtl w:val="true"/>
              </w:rPr>
              <w:t xml:space="preserve">هدف آيه </w:t>
            </w:r>
            <w:r>
              <w:rPr>
                <w:rStyle w:val="IndexLink"/>
              </w:rPr>
              <w:t>30</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ص</w:t>
            </w:r>
            <w:r>
              <w:rPr>
                <w:rStyle w:val="IndexLink"/>
                <w:rtl w:val="true"/>
              </w:rPr>
              <w:tab/>
            </w:r>
            <w:r>
              <w:rPr>
                <w:rStyle w:val="IndexLink"/>
              </w:rPr>
              <w:t>257</w:t>
            </w:r>
          </w:hyperlink>
        </w:p>
        <w:p>
          <w:pPr>
            <w:pStyle w:val="Contents3"/>
            <w:tabs>
              <w:tab w:val="clear" w:pos="8459"/>
              <w:tab w:val="right" w:pos="9026" w:leader="dot"/>
            </w:tabs>
            <w:rPr/>
          </w:pPr>
          <w:hyperlink w:anchor="__RefHeading___Toc2172912_3224264995">
            <w:r>
              <w:rPr>
                <w:webHidden/>
                <w:rStyle w:val="IndexLink"/>
                <w:rtl w:val="true"/>
              </w:rPr>
              <w:t>بيان دومين داستان از بندگان اواب – سليمان نبي</w:t>
            </w:r>
            <w:r>
              <w:rPr>
                <w:rStyle w:val="IndexLink"/>
                <w:rtl w:val="true"/>
              </w:rPr>
              <w:tab/>
            </w:r>
            <w:r>
              <w:rPr>
                <w:rStyle w:val="IndexLink"/>
              </w:rPr>
              <w:t>257</w:t>
            </w:r>
          </w:hyperlink>
        </w:p>
        <w:p>
          <w:pPr>
            <w:pStyle w:val="Contents3"/>
            <w:tabs>
              <w:tab w:val="clear" w:pos="8459"/>
              <w:tab w:val="right" w:pos="9026" w:leader="dot"/>
            </w:tabs>
            <w:rPr/>
          </w:pPr>
          <w:hyperlink w:anchor="__RefHeading___Toc2172914_3224264995">
            <w:r>
              <w:rPr>
                <w:webHidden/>
                <w:rStyle w:val="IndexLink"/>
                <w:rtl w:val="true"/>
              </w:rPr>
              <w:t xml:space="preserve">هدف آيه </w:t>
            </w:r>
            <w:r>
              <w:rPr>
                <w:rStyle w:val="IndexLink"/>
              </w:rPr>
              <w:t>41</w:t>
            </w:r>
            <w:r>
              <w:rPr>
                <w:rStyle w:val="IndexLink"/>
                <w:rtl w:val="true"/>
              </w:rPr>
              <w:t xml:space="preserve"> </w:t>
            </w:r>
            <w:r>
              <w:rPr>
                <w:rStyle w:val="IndexLink"/>
                <w:rtl w:val="true"/>
              </w:rPr>
              <w:t xml:space="preserve">تا </w:t>
            </w:r>
            <w:r>
              <w:rPr>
                <w:rStyle w:val="IndexLink"/>
              </w:rPr>
              <w:t>48</w:t>
            </w:r>
            <w:r>
              <w:rPr>
                <w:rStyle w:val="IndexLink"/>
                <w:rtl w:val="true"/>
              </w:rPr>
              <w:t xml:space="preserve"> </w:t>
            </w:r>
            <w:r>
              <w:rPr>
                <w:rStyle w:val="IndexLink"/>
                <w:rtl w:val="true"/>
              </w:rPr>
              <w:t>سوره ص</w:t>
            </w:r>
            <w:r>
              <w:rPr>
                <w:rStyle w:val="IndexLink"/>
                <w:rtl w:val="true"/>
              </w:rPr>
              <w:tab/>
            </w:r>
            <w:r>
              <w:rPr>
                <w:rStyle w:val="IndexLink"/>
              </w:rPr>
              <w:t>257</w:t>
            </w:r>
          </w:hyperlink>
        </w:p>
        <w:p>
          <w:pPr>
            <w:pStyle w:val="Contents3"/>
            <w:tabs>
              <w:tab w:val="clear" w:pos="8459"/>
              <w:tab w:val="right" w:pos="9026" w:leader="dot"/>
            </w:tabs>
            <w:rPr/>
          </w:pPr>
          <w:hyperlink w:anchor="__RefHeading___Toc2172916_3224264995">
            <w:r>
              <w:rPr>
                <w:webHidden/>
                <w:rStyle w:val="IndexLink"/>
                <w:rtl w:val="true"/>
              </w:rPr>
              <w:t>بيان سرگذشت ايوب پيامبر و گرفتاري ها و نجات او</w:t>
            </w:r>
            <w:r>
              <w:rPr>
                <w:rStyle w:val="IndexLink"/>
                <w:rtl w:val="true"/>
              </w:rPr>
              <w:tab/>
            </w:r>
            <w:r>
              <w:rPr>
                <w:rStyle w:val="IndexLink"/>
              </w:rPr>
              <w:t>257</w:t>
            </w:r>
          </w:hyperlink>
        </w:p>
        <w:p>
          <w:pPr>
            <w:pStyle w:val="Contents3"/>
            <w:tabs>
              <w:tab w:val="clear" w:pos="8459"/>
              <w:tab w:val="right" w:pos="9026" w:leader="dot"/>
            </w:tabs>
            <w:rPr/>
          </w:pPr>
          <w:hyperlink w:anchor="__RefHeading___Toc2172918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64</w:t>
            </w:r>
            <w:r>
              <w:rPr>
                <w:rStyle w:val="IndexLink"/>
                <w:rtl w:val="true"/>
              </w:rPr>
              <w:t xml:space="preserve"> </w:t>
            </w:r>
            <w:r>
              <w:rPr>
                <w:rStyle w:val="IndexLink"/>
                <w:rtl w:val="true"/>
              </w:rPr>
              <w:t>سوره ص</w:t>
            </w:r>
            <w:r>
              <w:rPr>
                <w:rStyle w:val="IndexLink"/>
                <w:rtl w:val="true"/>
              </w:rPr>
              <w:tab/>
            </w:r>
            <w:r>
              <w:rPr>
                <w:rStyle w:val="IndexLink"/>
              </w:rPr>
              <w:t>257</w:t>
            </w:r>
          </w:hyperlink>
        </w:p>
        <w:p>
          <w:pPr>
            <w:pStyle w:val="Contents3"/>
            <w:tabs>
              <w:tab w:val="clear" w:pos="8459"/>
              <w:tab w:val="right" w:pos="9026" w:leader="dot"/>
            </w:tabs>
            <w:rPr/>
          </w:pPr>
          <w:hyperlink w:anchor="__RefHeading___Toc2172920_3224264995">
            <w:r>
              <w:rPr>
                <w:webHidden/>
                <w:rStyle w:val="IndexLink"/>
                <w:rtl w:val="true"/>
              </w:rPr>
              <w:t>ذكر سرانجام كار متقيان و طاغيان</w:t>
            </w:r>
            <w:r>
              <w:rPr>
                <w:rStyle w:val="IndexLink"/>
                <w:rtl w:val="true"/>
              </w:rPr>
              <w:tab/>
            </w:r>
            <w:r>
              <w:rPr>
                <w:rStyle w:val="IndexLink"/>
              </w:rPr>
              <w:t>257</w:t>
            </w:r>
          </w:hyperlink>
        </w:p>
        <w:p>
          <w:pPr>
            <w:pStyle w:val="Contents3"/>
            <w:tabs>
              <w:tab w:val="clear" w:pos="8459"/>
              <w:tab w:val="right" w:pos="9026" w:leader="dot"/>
            </w:tabs>
            <w:rPr/>
          </w:pPr>
          <w:hyperlink w:anchor="__RefHeading___Toc2172922_3224264995">
            <w:r>
              <w:rPr>
                <w:webHidden/>
                <w:rStyle w:val="IndexLink"/>
                <w:rtl w:val="true"/>
              </w:rPr>
              <w:t xml:space="preserve">هدف آيه </w:t>
            </w:r>
            <w:r>
              <w:rPr>
                <w:rStyle w:val="IndexLink"/>
              </w:rPr>
              <w:t>65</w:t>
            </w:r>
            <w:r>
              <w:rPr>
                <w:rStyle w:val="IndexLink"/>
                <w:rtl w:val="true"/>
              </w:rPr>
              <w:t xml:space="preserve"> </w:t>
            </w:r>
            <w:r>
              <w:rPr>
                <w:rStyle w:val="IndexLink"/>
                <w:rtl w:val="true"/>
              </w:rPr>
              <w:t xml:space="preserve">تا </w:t>
            </w:r>
            <w:r>
              <w:rPr>
                <w:rStyle w:val="IndexLink"/>
              </w:rPr>
              <w:t>88</w:t>
            </w:r>
            <w:r>
              <w:rPr>
                <w:rStyle w:val="IndexLink"/>
                <w:rtl w:val="true"/>
              </w:rPr>
              <w:t xml:space="preserve"> </w:t>
            </w:r>
            <w:r>
              <w:rPr>
                <w:rStyle w:val="IndexLink"/>
                <w:rtl w:val="true"/>
              </w:rPr>
              <w:t>سوره ص</w:t>
            </w:r>
            <w:r>
              <w:rPr>
                <w:rStyle w:val="IndexLink"/>
                <w:rtl w:val="true"/>
              </w:rPr>
              <w:tab/>
            </w:r>
            <w:r>
              <w:rPr>
                <w:rStyle w:val="IndexLink"/>
              </w:rPr>
              <w:t>257</w:t>
            </w:r>
          </w:hyperlink>
        </w:p>
        <w:p>
          <w:pPr>
            <w:pStyle w:val="Contents3"/>
            <w:tabs>
              <w:tab w:val="clear" w:pos="8459"/>
              <w:tab w:val="right" w:pos="9026" w:leader="dot"/>
            </w:tabs>
            <w:rPr/>
          </w:pPr>
          <w:hyperlink w:anchor="__RefHeading___Toc2172924_3224264995">
            <w:r>
              <w:rPr>
                <w:webHidden/>
                <w:rStyle w:val="IndexLink"/>
                <w:rtl w:val="true"/>
              </w:rPr>
              <w:t>دستور ابلاغ انذارها و بيان عاقبت جهنمي پيروي از شيطان</w:t>
            </w:r>
            <w:r>
              <w:rPr>
                <w:rStyle w:val="IndexLink"/>
                <w:rtl w:val="true"/>
              </w:rPr>
              <w:tab/>
            </w:r>
            <w:r>
              <w:rPr>
                <w:rStyle w:val="IndexLink"/>
              </w:rPr>
              <w:t>258</w:t>
            </w:r>
          </w:hyperlink>
        </w:p>
        <w:p>
          <w:pPr>
            <w:pStyle w:val="Contents3"/>
            <w:tabs>
              <w:tab w:val="clear" w:pos="8459"/>
              <w:tab w:val="right" w:pos="9026" w:leader="dot"/>
            </w:tabs>
            <w:rPr/>
          </w:pPr>
          <w:hyperlink w:anchor="__RefHeading___Toc2172926_3224264995">
            <w:r>
              <w:rPr>
                <w:webHidden/>
                <w:rStyle w:val="IndexLink"/>
                <w:rtl w:val="true"/>
              </w:rPr>
              <w:t>هدف و فلسفه نزول سوره زمر</w:t>
            </w:r>
            <w:r>
              <w:rPr>
                <w:rStyle w:val="IndexLink"/>
                <w:rtl w:val="true"/>
              </w:rPr>
              <w:tab/>
            </w:r>
            <w:r>
              <w:rPr>
                <w:rStyle w:val="IndexLink"/>
              </w:rPr>
              <w:t>258</w:t>
            </w:r>
          </w:hyperlink>
        </w:p>
        <w:p>
          <w:pPr>
            <w:pStyle w:val="Contents3"/>
            <w:tabs>
              <w:tab w:val="clear" w:pos="8459"/>
              <w:tab w:val="right" w:pos="9026" w:leader="dot"/>
            </w:tabs>
            <w:rPr/>
          </w:pPr>
          <w:hyperlink w:anchor="__RefHeading___Toc2172928_3224264995">
            <w:r>
              <w:rPr>
                <w:webHidden/>
                <w:rStyle w:val="IndexLink"/>
                <w:rtl w:val="true"/>
              </w:rPr>
              <w:t>دعوت به دين خالص و بي اعتنائي به معتقدات دوران جهالت</w:t>
            </w:r>
            <w:r>
              <w:rPr>
                <w:rStyle w:val="IndexLink"/>
                <w:rtl w:val="true"/>
              </w:rPr>
              <w:tab/>
            </w:r>
            <w:r>
              <w:rPr>
                <w:rStyle w:val="IndexLink"/>
              </w:rPr>
              <w:t>258</w:t>
            </w:r>
          </w:hyperlink>
        </w:p>
        <w:p>
          <w:pPr>
            <w:pStyle w:val="Contents3"/>
            <w:tabs>
              <w:tab w:val="clear" w:pos="8459"/>
              <w:tab w:val="right" w:pos="9026" w:leader="dot"/>
            </w:tabs>
            <w:rPr/>
          </w:pPr>
          <w:hyperlink w:anchor="__RefHeading___Toc2172930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20</w:t>
            </w:r>
            <w:r>
              <w:rPr>
                <w:rStyle w:val="IndexLink"/>
                <w:rtl w:val="true"/>
              </w:rPr>
              <w:t xml:space="preserve"> </w:t>
            </w:r>
            <w:r>
              <w:rPr>
                <w:rStyle w:val="IndexLink"/>
                <w:rtl w:val="true"/>
              </w:rPr>
              <w:t>سوره زمر</w:t>
            </w:r>
            <w:r>
              <w:rPr>
                <w:rStyle w:val="IndexLink"/>
                <w:rtl w:val="true"/>
              </w:rPr>
              <w:tab/>
            </w:r>
            <w:r>
              <w:rPr>
                <w:rStyle w:val="IndexLink"/>
              </w:rPr>
              <w:t>259</w:t>
            </w:r>
          </w:hyperlink>
        </w:p>
        <w:p>
          <w:pPr>
            <w:pStyle w:val="Contents3"/>
            <w:tabs>
              <w:tab w:val="clear" w:pos="8459"/>
              <w:tab w:val="right" w:pos="9026" w:leader="dot"/>
            </w:tabs>
            <w:rPr/>
          </w:pPr>
          <w:hyperlink w:anchor="__RefHeading___Toc2172932_3224264995">
            <w:r>
              <w:rPr>
                <w:webHidden/>
                <w:rStyle w:val="IndexLink"/>
                <w:rtl w:val="true"/>
              </w:rPr>
              <w:t>دعوت به اخلاص و دين خالص براي خدا</w:t>
            </w:r>
            <w:r>
              <w:rPr>
                <w:rStyle w:val="IndexLink"/>
                <w:rtl w:val="true"/>
              </w:rPr>
              <w:tab/>
            </w:r>
            <w:r>
              <w:rPr>
                <w:rStyle w:val="IndexLink"/>
              </w:rPr>
              <w:t>259</w:t>
            </w:r>
          </w:hyperlink>
        </w:p>
        <w:p>
          <w:pPr>
            <w:pStyle w:val="Contents3"/>
            <w:tabs>
              <w:tab w:val="clear" w:pos="8459"/>
              <w:tab w:val="right" w:pos="9026" w:leader="dot"/>
            </w:tabs>
            <w:rPr/>
          </w:pPr>
          <w:hyperlink w:anchor="__RefHeading___Toc2172934_3224264995">
            <w:r>
              <w:rPr>
                <w:webHidden/>
                <w:rStyle w:val="IndexLink"/>
                <w:rtl w:val="true"/>
              </w:rPr>
              <w:t xml:space="preserve">هدف آيه </w:t>
            </w:r>
            <w:r>
              <w:rPr>
                <w:rStyle w:val="IndexLink"/>
              </w:rPr>
              <w:t>21</w:t>
            </w:r>
            <w:r>
              <w:rPr>
                <w:rStyle w:val="IndexLink"/>
                <w:rtl w:val="true"/>
              </w:rPr>
              <w:t xml:space="preserve"> </w:t>
            </w:r>
            <w:r>
              <w:rPr>
                <w:rStyle w:val="IndexLink"/>
                <w:rtl w:val="true"/>
              </w:rPr>
              <w:t xml:space="preserve">تا </w:t>
            </w:r>
            <w:r>
              <w:rPr>
                <w:rStyle w:val="IndexLink"/>
              </w:rPr>
              <w:t>37</w:t>
            </w:r>
            <w:r>
              <w:rPr>
                <w:rStyle w:val="IndexLink"/>
                <w:rtl w:val="true"/>
              </w:rPr>
              <w:t xml:space="preserve"> </w:t>
            </w:r>
            <w:r>
              <w:rPr>
                <w:rStyle w:val="IndexLink"/>
                <w:rtl w:val="true"/>
              </w:rPr>
              <w:t>سوره زمر</w:t>
            </w:r>
            <w:r>
              <w:rPr>
                <w:rStyle w:val="IndexLink"/>
                <w:rtl w:val="true"/>
              </w:rPr>
              <w:tab/>
            </w:r>
            <w:r>
              <w:rPr>
                <w:rStyle w:val="IndexLink"/>
              </w:rPr>
              <w:t>259</w:t>
            </w:r>
          </w:hyperlink>
        </w:p>
        <w:p>
          <w:pPr>
            <w:pStyle w:val="Contents3"/>
            <w:tabs>
              <w:tab w:val="clear" w:pos="8459"/>
              <w:tab w:val="right" w:pos="9026" w:leader="dot"/>
            </w:tabs>
            <w:rPr/>
          </w:pPr>
          <w:hyperlink w:anchor="__RefHeading___Toc2172936_3224264995">
            <w:r>
              <w:rPr>
                <w:webHidden/>
                <w:rStyle w:val="IndexLink"/>
                <w:rtl w:val="true"/>
              </w:rPr>
              <w:t>احتجاج به ربوبيت خداي تعالي و بيان مفهوم هدايت قرآن</w:t>
            </w:r>
            <w:r>
              <w:rPr>
                <w:rStyle w:val="IndexLink"/>
                <w:rtl w:val="true"/>
              </w:rPr>
              <w:tab/>
            </w:r>
            <w:r>
              <w:rPr>
                <w:rStyle w:val="IndexLink"/>
              </w:rPr>
              <w:t>259</w:t>
            </w:r>
          </w:hyperlink>
        </w:p>
        <w:p>
          <w:pPr>
            <w:pStyle w:val="Contents3"/>
            <w:tabs>
              <w:tab w:val="clear" w:pos="8459"/>
              <w:tab w:val="right" w:pos="9026" w:leader="dot"/>
            </w:tabs>
            <w:rPr/>
          </w:pPr>
          <w:hyperlink w:anchor="__RefHeading___Toc2172938_3224264995">
            <w:r>
              <w:rPr>
                <w:webHidden/>
                <w:rStyle w:val="IndexLink"/>
                <w:rtl w:val="true"/>
              </w:rPr>
              <w:t xml:space="preserve">هدف آيه </w:t>
            </w:r>
            <w:r>
              <w:rPr>
                <w:rStyle w:val="IndexLink"/>
              </w:rPr>
              <w:t>38</w:t>
            </w:r>
            <w:r>
              <w:rPr>
                <w:rStyle w:val="IndexLink"/>
                <w:rtl w:val="true"/>
              </w:rPr>
              <w:t xml:space="preserve"> </w:t>
            </w:r>
            <w:r>
              <w:rPr>
                <w:rStyle w:val="IndexLink"/>
                <w:rtl w:val="true"/>
              </w:rPr>
              <w:t xml:space="preserve">تا </w:t>
            </w:r>
            <w:r>
              <w:rPr>
                <w:rStyle w:val="IndexLink"/>
              </w:rPr>
              <w:t>52</w:t>
            </w:r>
            <w:r>
              <w:rPr>
                <w:rStyle w:val="IndexLink"/>
                <w:rtl w:val="true"/>
              </w:rPr>
              <w:t xml:space="preserve"> </w:t>
            </w:r>
            <w:r>
              <w:rPr>
                <w:rStyle w:val="IndexLink"/>
                <w:rtl w:val="true"/>
              </w:rPr>
              <w:t>سوره زمر</w:t>
            </w:r>
            <w:r>
              <w:rPr>
                <w:rStyle w:val="IndexLink"/>
                <w:rtl w:val="true"/>
              </w:rPr>
              <w:tab/>
            </w:r>
            <w:r>
              <w:rPr>
                <w:rStyle w:val="IndexLink"/>
              </w:rPr>
              <w:t>259</w:t>
            </w:r>
          </w:hyperlink>
        </w:p>
        <w:p>
          <w:pPr>
            <w:pStyle w:val="Contents3"/>
            <w:tabs>
              <w:tab w:val="clear" w:pos="8459"/>
              <w:tab w:val="right" w:pos="9026" w:leader="dot"/>
            </w:tabs>
            <w:rPr/>
          </w:pPr>
          <w:hyperlink w:anchor="__RefHeading___Toc2172940_3224264995">
            <w:r>
              <w:rPr>
                <w:webHidden/>
                <w:rStyle w:val="IndexLink"/>
                <w:rtl w:val="true"/>
              </w:rPr>
              <w:t>احتجاج بر يگانگي خدا در ربوبيت و نفي شركاء مشركين</w:t>
            </w:r>
            <w:r>
              <w:rPr>
                <w:rStyle w:val="IndexLink"/>
                <w:rtl w:val="true"/>
              </w:rPr>
              <w:tab/>
            </w:r>
            <w:r>
              <w:rPr>
                <w:rStyle w:val="IndexLink"/>
              </w:rPr>
              <w:t>259</w:t>
            </w:r>
          </w:hyperlink>
        </w:p>
        <w:p>
          <w:pPr>
            <w:pStyle w:val="Contents3"/>
            <w:tabs>
              <w:tab w:val="clear" w:pos="8459"/>
              <w:tab w:val="right" w:pos="9026" w:leader="dot"/>
            </w:tabs>
            <w:rPr/>
          </w:pPr>
          <w:hyperlink w:anchor="__RefHeading___Toc2172942_3224264995">
            <w:r>
              <w:rPr>
                <w:webHidden/>
                <w:rStyle w:val="IndexLink"/>
                <w:rtl w:val="true"/>
              </w:rPr>
              <w:t xml:space="preserve">هدف آيه </w:t>
            </w:r>
            <w:r>
              <w:rPr>
                <w:rStyle w:val="IndexLink"/>
              </w:rPr>
              <w:t>53</w:t>
            </w:r>
            <w:r>
              <w:rPr>
                <w:rStyle w:val="IndexLink"/>
                <w:rtl w:val="true"/>
              </w:rPr>
              <w:t xml:space="preserve"> </w:t>
            </w:r>
            <w:r>
              <w:rPr>
                <w:rStyle w:val="IndexLink"/>
                <w:rtl w:val="true"/>
              </w:rPr>
              <w:t xml:space="preserve">تا </w:t>
            </w:r>
            <w:r>
              <w:rPr>
                <w:rStyle w:val="IndexLink"/>
              </w:rPr>
              <w:t>61</w:t>
            </w:r>
            <w:r>
              <w:rPr>
                <w:rStyle w:val="IndexLink"/>
                <w:rtl w:val="true"/>
              </w:rPr>
              <w:t xml:space="preserve"> </w:t>
            </w:r>
            <w:r>
              <w:rPr>
                <w:rStyle w:val="IndexLink"/>
                <w:rtl w:val="true"/>
              </w:rPr>
              <w:t>سوره زمر</w:t>
            </w:r>
            <w:r>
              <w:rPr>
                <w:rStyle w:val="IndexLink"/>
                <w:rtl w:val="true"/>
              </w:rPr>
              <w:tab/>
            </w:r>
            <w:r>
              <w:rPr>
                <w:rStyle w:val="IndexLink"/>
              </w:rPr>
              <w:t>260</w:t>
            </w:r>
          </w:hyperlink>
        </w:p>
        <w:p>
          <w:pPr>
            <w:pStyle w:val="Contents3"/>
            <w:tabs>
              <w:tab w:val="clear" w:pos="8459"/>
              <w:tab w:val="right" w:pos="9026" w:leader="dot"/>
            </w:tabs>
            <w:rPr/>
          </w:pPr>
          <w:hyperlink w:anchor="__RefHeading___Toc2172944_3224264995">
            <w:r>
              <w:rPr>
                <w:webHidden/>
                <w:rStyle w:val="IndexLink"/>
                <w:rtl w:val="true"/>
              </w:rPr>
              <w:t>بشارت رافت و رحمت الهي و تحذيراز زياده روي و طغيان نفس</w:t>
            </w:r>
            <w:r>
              <w:rPr>
                <w:rStyle w:val="IndexLink"/>
                <w:rtl w:val="true"/>
              </w:rPr>
              <w:tab/>
            </w:r>
            <w:r>
              <w:rPr>
                <w:rStyle w:val="IndexLink"/>
              </w:rPr>
              <w:t>260</w:t>
            </w:r>
          </w:hyperlink>
        </w:p>
        <w:p>
          <w:pPr>
            <w:pStyle w:val="Contents3"/>
            <w:tabs>
              <w:tab w:val="clear" w:pos="8459"/>
              <w:tab w:val="right" w:pos="9026" w:leader="dot"/>
            </w:tabs>
            <w:rPr/>
          </w:pPr>
          <w:hyperlink w:anchor="__RefHeading___Toc2172946_3224264995">
            <w:r>
              <w:rPr>
                <w:webHidden/>
                <w:rStyle w:val="IndexLink"/>
                <w:rtl w:val="true"/>
              </w:rPr>
              <w:t xml:space="preserve">هدف آيه </w:t>
            </w:r>
            <w:r>
              <w:rPr>
                <w:rStyle w:val="IndexLink"/>
              </w:rPr>
              <w:t>62</w:t>
            </w:r>
            <w:r>
              <w:rPr>
                <w:rStyle w:val="IndexLink"/>
                <w:rtl w:val="true"/>
              </w:rPr>
              <w:t xml:space="preserve"> </w:t>
            </w:r>
            <w:r>
              <w:rPr>
                <w:rStyle w:val="IndexLink"/>
                <w:rtl w:val="true"/>
              </w:rPr>
              <w:t xml:space="preserve">تا </w:t>
            </w:r>
            <w:r>
              <w:rPr>
                <w:rStyle w:val="IndexLink"/>
              </w:rPr>
              <w:t>75</w:t>
            </w:r>
            <w:r>
              <w:rPr>
                <w:rStyle w:val="IndexLink"/>
                <w:rtl w:val="true"/>
              </w:rPr>
              <w:t xml:space="preserve"> </w:t>
            </w:r>
            <w:r>
              <w:rPr>
                <w:rStyle w:val="IndexLink"/>
                <w:rtl w:val="true"/>
              </w:rPr>
              <w:t>سوره زمر</w:t>
            </w:r>
            <w:r>
              <w:rPr>
                <w:rStyle w:val="IndexLink"/>
                <w:rtl w:val="true"/>
              </w:rPr>
              <w:tab/>
            </w:r>
            <w:r>
              <w:rPr>
                <w:rStyle w:val="IndexLink"/>
              </w:rPr>
              <w:t>260</w:t>
            </w:r>
          </w:hyperlink>
        </w:p>
        <w:p>
          <w:pPr>
            <w:pStyle w:val="Contents3"/>
            <w:tabs>
              <w:tab w:val="clear" w:pos="8459"/>
              <w:tab w:val="right" w:pos="9026" w:leader="dot"/>
            </w:tabs>
            <w:rPr/>
          </w:pPr>
          <w:hyperlink w:anchor="__RefHeading___Toc2172948_3224264995">
            <w:r>
              <w:rPr>
                <w:webHidden/>
                <w:rStyle w:val="IndexLink"/>
                <w:rtl w:val="true"/>
              </w:rPr>
              <w:t>بيان تدبير معاد انسانها و نظام بازگشت به خدا</w:t>
            </w:r>
            <w:r>
              <w:rPr>
                <w:rStyle w:val="IndexLink"/>
                <w:rtl w:val="true"/>
              </w:rPr>
              <w:tab/>
            </w:r>
            <w:r>
              <w:rPr>
                <w:rStyle w:val="IndexLink"/>
              </w:rPr>
              <w:t>260</w:t>
            </w:r>
          </w:hyperlink>
        </w:p>
        <w:p>
          <w:pPr>
            <w:pStyle w:val="Contents3"/>
            <w:tabs>
              <w:tab w:val="clear" w:pos="8459"/>
              <w:tab w:val="right" w:pos="9026" w:leader="dot"/>
            </w:tabs>
            <w:rPr/>
          </w:pPr>
          <w:hyperlink w:anchor="__RefHeading___Toc2172950_3224264995">
            <w:r>
              <w:rPr>
                <w:webHidden/>
                <w:rStyle w:val="IndexLink"/>
                <w:rtl w:val="true"/>
              </w:rPr>
              <w:t>هدف و فلسفه نزول سوره مومن</w:t>
            </w:r>
            <w:r>
              <w:rPr>
                <w:rStyle w:val="IndexLink"/>
                <w:rtl w:val="true"/>
              </w:rPr>
              <w:tab/>
            </w:r>
            <w:r>
              <w:rPr>
                <w:rStyle w:val="IndexLink"/>
              </w:rPr>
              <w:t>260</w:t>
            </w:r>
          </w:hyperlink>
        </w:p>
        <w:p>
          <w:pPr>
            <w:pStyle w:val="Contents3"/>
            <w:tabs>
              <w:tab w:val="clear" w:pos="8459"/>
              <w:tab w:val="right" w:pos="9026" w:leader="dot"/>
            </w:tabs>
            <w:rPr/>
          </w:pPr>
          <w:hyperlink w:anchor="__RefHeading___Toc2172952_3224264995">
            <w:r>
              <w:rPr>
                <w:webHidden/>
                <w:rStyle w:val="IndexLink"/>
                <w:rtl w:val="true"/>
              </w:rPr>
              <w:t>پاسخ به جدال هاي باطل مشركان</w:t>
            </w:r>
            <w:r>
              <w:rPr>
                <w:rStyle w:val="IndexLink"/>
                <w:rtl w:val="true"/>
              </w:rPr>
              <w:tab/>
            </w:r>
            <w:r>
              <w:rPr>
                <w:rStyle w:val="IndexLink"/>
              </w:rPr>
              <w:t>260</w:t>
            </w:r>
          </w:hyperlink>
        </w:p>
        <w:p>
          <w:pPr>
            <w:pStyle w:val="Contents3"/>
            <w:tabs>
              <w:tab w:val="clear" w:pos="8459"/>
              <w:tab w:val="right" w:pos="9026" w:leader="dot"/>
            </w:tabs>
            <w:rPr/>
          </w:pPr>
          <w:hyperlink w:anchor="__RefHeading___Toc2172954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12</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261</w:t>
            </w:r>
          </w:hyperlink>
        </w:p>
        <w:p>
          <w:pPr>
            <w:pStyle w:val="Contents3"/>
            <w:tabs>
              <w:tab w:val="clear" w:pos="8459"/>
              <w:tab w:val="right" w:pos="9026" w:leader="dot"/>
            </w:tabs>
            <w:rPr/>
          </w:pPr>
          <w:hyperlink w:anchor="__RefHeading___Toc2172956_3224264995">
            <w:r>
              <w:rPr>
                <w:webHidden/>
                <w:rStyle w:val="IndexLink"/>
                <w:rtl w:val="true"/>
              </w:rPr>
              <w:t>بيان استغفار ملائكه بر توابين، و كيفر كفر به توحيد الهي</w:t>
            </w:r>
            <w:r>
              <w:rPr>
                <w:rStyle w:val="IndexLink"/>
                <w:rtl w:val="true"/>
              </w:rPr>
              <w:tab/>
            </w:r>
            <w:r>
              <w:rPr>
                <w:rStyle w:val="IndexLink"/>
              </w:rPr>
              <w:t>261</w:t>
            </w:r>
          </w:hyperlink>
        </w:p>
        <w:p>
          <w:pPr>
            <w:pStyle w:val="Contents3"/>
            <w:tabs>
              <w:tab w:val="clear" w:pos="8459"/>
              <w:tab w:val="right" w:pos="9026" w:leader="dot"/>
            </w:tabs>
            <w:rPr/>
          </w:pPr>
          <w:hyperlink w:anchor="__RefHeading___Toc2172958_3224264995">
            <w:r>
              <w:rPr>
                <w:webHidden/>
                <w:rStyle w:val="IndexLink"/>
                <w:rtl w:val="true"/>
              </w:rPr>
              <w:t xml:space="preserve">هدف آيه </w:t>
            </w:r>
            <w:r>
              <w:rPr>
                <w:rStyle w:val="IndexLink"/>
              </w:rPr>
              <w:t>13</w:t>
            </w:r>
            <w:r>
              <w:rPr>
                <w:rStyle w:val="IndexLink"/>
                <w:rtl w:val="true"/>
              </w:rPr>
              <w:t xml:space="preserve"> </w:t>
            </w:r>
            <w:r>
              <w:rPr>
                <w:rStyle w:val="IndexLink"/>
                <w:rtl w:val="true"/>
              </w:rPr>
              <w:t xml:space="preserve">تا </w:t>
            </w:r>
            <w:r>
              <w:rPr>
                <w:rStyle w:val="IndexLink"/>
              </w:rPr>
              <w:t>20</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261</w:t>
            </w:r>
          </w:hyperlink>
        </w:p>
        <w:p>
          <w:pPr>
            <w:pStyle w:val="Contents3"/>
            <w:tabs>
              <w:tab w:val="clear" w:pos="8459"/>
              <w:tab w:val="right" w:pos="9026" w:leader="dot"/>
            </w:tabs>
            <w:rPr/>
          </w:pPr>
          <w:hyperlink w:anchor="__RefHeading___Toc2172960_3224264995">
            <w:r>
              <w:rPr>
                <w:webHidden/>
                <w:rStyle w:val="IndexLink"/>
                <w:rtl w:val="true"/>
              </w:rPr>
              <w:t>احتجاج بر مسئله توحيد و انذار تكذيب كنندگان آيات خدا</w:t>
            </w:r>
            <w:r>
              <w:rPr>
                <w:rStyle w:val="IndexLink"/>
                <w:rtl w:val="true"/>
              </w:rPr>
              <w:tab/>
            </w:r>
            <w:r>
              <w:rPr>
                <w:rStyle w:val="IndexLink"/>
              </w:rPr>
              <w:t>261</w:t>
            </w:r>
          </w:hyperlink>
        </w:p>
        <w:p>
          <w:pPr>
            <w:pStyle w:val="Contents3"/>
            <w:tabs>
              <w:tab w:val="clear" w:pos="8459"/>
              <w:tab w:val="right" w:pos="9026" w:leader="dot"/>
            </w:tabs>
            <w:rPr/>
          </w:pPr>
          <w:hyperlink w:anchor="__RefHeading___Toc2172962_3224264995">
            <w:r>
              <w:rPr>
                <w:webHidden/>
                <w:rStyle w:val="IndexLink"/>
                <w:rtl w:val="true"/>
              </w:rPr>
              <w:t xml:space="preserve">هدف آيه </w:t>
            </w:r>
            <w:r>
              <w:rPr>
                <w:rStyle w:val="IndexLink"/>
              </w:rPr>
              <w:t>21</w:t>
            </w:r>
            <w:r>
              <w:rPr>
                <w:rStyle w:val="IndexLink"/>
                <w:rtl w:val="true"/>
              </w:rPr>
              <w:t>تا</w:t>
            </w:r>
            <w:r>
              <w:rPr>
                <w:rStyle w:val="IndexLink"/>
              </w:rPr>
              <w:t>54</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262</w:t>
            </w:r>
          </w:hyperlink>
        </w:p>
        <w:p>
          <w:pPr>
            <w:pStyle w:val="Contents3"/>
            <w:tabs>
              <w:tab w:val="clear" w:pos="8459"/>
              <w:tab w:val="right" w:pos="9026" w:leader="dot"/>
            </w:tabs>
            <w:rPr/>
          </w:pPr>
          <w:hyperlink w:anchor="__RefHeading___Toc2172964_3224264995">
            <w:r>
              <w:rPr>
                <w:webHidden/>
                <w:rStyle w:val="IndexLink"/>
                <w:rtl w:val="true"/>
              </w:rPr>
              <w:t>موعظه كفار براي عبرت گرفتن از سرنوشت اقوام نابود شده تاريخ</w:t>
            </w:r>
            <w:r>
              <w:rPr>
                <w:rStyle w:val="IndexLink"/>
                <w:rtl w:val="true"/>
              </w:rPr>
              <w:tab/>
            </w:r>
            <w:r>
              <w:rPr>
                <w:rStyle w:val="IndexLink"/>
              </w:rPr>
              <w:t>262</w:t>
            </w:r>
          </w:hyperlink>
        </w:p>
        <w:p>
          <w:pPr>
            <w:pStyle w:val="Contents3"/>
            <w:tabs>
              <w:tab w:val="clear" w:pos="8459"/>
              <w:tab w:val="right" w:pos="9026" w:leader="dot"/>
            </w:tabs>
            <w:rPr/>
          </w:pPr>
          <w:hyperlink w:anchor="__RefHeading___Toc2172966_3224264995">
            <w:r>
              <w:rPr>
                <w:webHidden/>
                <w:rStyle w:val="IndexLink"/>
                <w:rtl w:val="true"/>
              </w:rPr>
              <w:t xml:space="preserve">هدف آيه </w:t>
            </w:r>
            <w:r>
              <w:rPr>
                <w:rStyle w:val="IndexLink"/>
              </w:rPr>
              <w:t>55</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262</w:t>
            </w:r>
          </w:hyperlink>
        </w:p>
        <w:p>
          <w:pPr>
            <w:pStyle w:val="Contents3"/>
            <w:tabs>
              <w:tab w:val="clear" w:pos="8459"/>
              <w:tab w:val="right" w:pos="9026" w:leader="dot"/>
            </w:tabs>
            <w:rPr/>
          </w:pPr>
          <w:hyperlink w:anchor="__RefHeading___Toc2172968_3224264995">
            <w:r>
              <w:rPr>
                <w:webHidden/>
                <w:rStyle w:val="IndexLink"/>
                <w:rtl w:val="true"/>
              </w:rPr>
              <w:t>دعوت رسول الله</w:t>
            </w:r>
            <w:r>
              <w:rPr>
                <w:rStyle w:val="IndexLink"/>
                <w:rtl w:val="true"/>
              </w:rPr>
              <w:t>«</w:t>
            </w:r>
            <w:r>
              <w:rPr>
                <w:rStyle w:val="IndexLink"/>
                <w:rtl w:val="true"/>
              </w:rPr>
              <w:t>ص</w:t>
            </w:r>
            <w:r>
              <w:rPr>
                <w:rStyle w:val="IndexLink"/>
                <w:rtl w:val="true"/>
              </w:rPr>
              <w:t xml:space="preserve">» </w:t>
            </w:r>
            <w:r>
              <w:rPr>
                <w:rStyle w:val="IndexLink"/>
                <w:rtl w:val="true"/>
              </w:rPr>
              <w:t>به صبر در مقابل دسايس كفار و وعده نصرت</w:t>
            </w:r>
            <w:r>
              <w:rPr>
                <w:rStyle w:val="IndexLink"/>
                <w:rtl w:val="true"/>
              </w:rPr>
              <w:tab/>
            </w:r>
            <w:r>
              <w:rPr>
                <w:rStyle w:val="IndexLink"/>
              </w:rPr>
              <w:t>262</w:t>
            </w:r>
          </w:hyperlink>
        </w:p>
        <w:p>
          <w:pPr>
            <w:pStyle w:val="Contents3"/>
            <w:tabs>
              <w:tab w:val="clear" w:pos="8459"/>
              <w:tab w:val="right" w:pos="9026" w:leader="dot"/>
            </w:tabs>
            <w:rPr/>
          </w:pPr>
          <w:hyperlink w:anchor="__RefHeading___Toc2172970_3224264995">
            <w:r>
              <w:rPr>
                <w:webHidden/>
                <w:rStyle w:val="IndexLink"/>
                <w:rtl w:val="true"/>
              </w:rPr>
              <w:t xml:space="preserve">هدف آيه </w:t>
            </w:r>
            <w:r>
              <w:rPr>
                <w:rStyle w:val="IndexLink"/>
              </w:rPr>
              <w:t>61</w:t>
            </w:r>
            <w:r>
              <w:rPr>
                <w:rStyle w:val="IndexLink"/>
                <w:rtl w:val="true"/>
              </w:rPr>
              <w:t xml:space="preserve"> </w:t>
            </w:r>
            <w:r>
              <w:rPr>
                <w:rStyle w:val="IndexLink"/>
                <w:rtl w:val="true"/>
              </w:rPr>
              <w:t xml:space="preserve">تا </w:t>
            </w:r>
            <w:r>
              <w:rPr>
                <w:rStyle w:val="IndexLink"/>
              </w:rPr>
              <w:t>68</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262</w:t>
            </w:r>
          </w:hyperlink>
        </w:p>
        <w:p>
          <w:pPr>
            <w:pStyle w:val="Contents3"/>
            <w:tabs>
              <w:tab w:val="clear" w:pos="8459"/>
              <w:tab w:val="right" w:pos="9026" w:leader="dot"/>
            </w:tabs>
            <w:rPr/>
          </w:pPr>
          <w:hyperlink w:anchor="__RefHeading___Toc2172972_3224264995">
            <w:r>
              <w:rPr>
                <w:webHidden/>
                <w:rStyle w:val="IndexLink"/>
                <w:rtl w:val="true"/>
              </w:rPr>
              <w:t>بيان يگانگي خداي تعالي در الوهيت و ربوبيت</w:t>
            </w:r>
            <w:r>
              <w:rPr>
                <w:rStyle w:val="IndexLink"/>
                <w:rtl w:val="true"/>
              </w:rPr>
              <w:tab/>
            </w:r>
            <w:r>
              <w:rPr>
                <w:rStyle w:val="IndexLink"/>
              </w:rPr>
              <w:t>262</w:t>
            </w:r>
          </w:hyperlink>
        </w:p>
        <w:p>
          <w:pPr>
            <w:pStyle w:val="Contents3"/>
            <w:tabs>
              <w:tab w:val="clear" w:pos="8459"/>
              <w:tab w:val="right" w:pos="9026" w:leader="dot"/>
            </w:tabs>
            <w:rPr/>
          </w:pPr>
          <w:hyperlink w:anchor="__RefHeading___Toc2172974_3224264995">
            <w:r>
              <w:rPr>
                <w:webHidden/>
                <w:rStyle w:val="IndexLink"/>
                <w:rtl w:val="true"/>
              </w:rPr>
              <w:t xml:space="preserve">هدف آيه </w:t>
            </w:r>
            <w:r>
              <w:rPr>
                <w:rStyle w:val="IndexLink"/>
              </w:rPr>
              <w:t>69</w:t>
            </w:r>
            <w:r>
              <w:rPr>
                <w:rStyle w:val="IndexLink"/>
                <w:rtl w:val="true"/>
              </w:rPr>
              <w:t xml:space="preserve"> </w:t>
            </w:r>
            <w:r>
              <w:rPr>
                <w:rStyle w:val="IndexLink"/>
                <w:rtl w:val="true"/>
              </w:rPr>
              <w:t xml:space="preserve">تا </w:t>
            </w:r>
            <w:r>
              <w:rPr>
                <w:rStyle w:val="IndexLink"/>
              </w:rPr>
              <w:t>78</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262</w:t>
            </w:r>
          </w:hyperlink>
        </w:p>
        <w:p>
          <w:pPr>
            <w:pStyle w:val="Contents3"/>
            <w:tabs>
              <w:tab w:val="clear" w:pos="8459"/>
              <w:tab w:val="right" w:pos="9026" w:leader="dot"/>
            </w:tabs>
            <w:rPr/>
          </w:pPr>
          <w:hyperlink w:anchor="__RefHeading___Toc2172976_3224264995">
            <w:r>
              <w:rPr>
                <w:webHidden/>
                <w:rStyle w:val="IndexLink"/>
                <w:rtl w:val="true"/>
              </w:rPr>
              <w:t>بيان سرانجام كار مجادله كنندگان در آيات خدا</w:t>
            </w:r>
            <w:r>
              <w:rPr>
                <w:rStyle w:val="IndexLink"/>
                <w:rtl w:val="true"/>
              </w:rPr>
              <w:tab/>
            </w:r>
            <w:r>
              <w:rPr>
                <w:rStyle w:val="IndexLink"/>
              </w:rPr>
              <w:t>262</w:t>
            </w:r>
          </w:hyperlink>
        </w:p>
        <w:p>
          <w:pPr>
            <w:pStyle w:val="Contents3"/>
            <w:tabs>
              <w:tab w:val="clear" w:pos="8459"/>
              <w:tab w:val="right" w:pos="9026" w:leader="dot"/>
            </w:tabs>
            <w:rPr/>
          </w:pPr>
          <w:hyperlink w:anchor="__RefHeading___Toc2172978_3224264995">
            <w:r>
              <w:rPr>
                <w:webHidden/>
                <w:rStyle w:val="IndexLink"/>
                <w:rtl w:val="true"/>
              </w:rPr>
              <w:t xml:space="preserve">هدف آيه </w:t>
            </w:r>
            <w:r>
              <w:rPr>
                <w:rStyle w:val="IndexLink"/>
              </w:rPr>
              <w:t>79</w:t>
            </w:r>
            <w:r>
              <w:rPr>
                <w:rStyle w:val="IndexLink"/>
                <w:rtl w:val="true"/>
              </w:rPr>
              <w:t xml:space="preserve"> </w:t>
            </w:r>
            <w:r>
              <w:rPr>
                <w:rStyle w:val="IndexLink"/>
                <w:rtl w:val="true"/>
              </w:rPr>
              <w:t xml:space="preserve">تا </w:t>
            </w:r>
            <w:r>
              <w:rPr>
                <w:rStyle w:val="IndexLink"/>
              </w:rPr>
              <w:t>85</w:t>
            </w:r>
            <w:r>
              <w:rPr>
                <w:rStyle w:val="IndexLink"/>
                <w:rtl w:val="true"/>
              </w:rPr>
              <w:t xml:space="preserve"> </w:t>
            </w:r>
            <w:r>
              <w:rPr>
                <w:rStyle w:val="IndexLink"/>
                <w:rtl w:val="true"/>
              </w:rPr>
              <w:t xml:space="preserve">سوره مومن </w:t>
            </w:r>
            <w:r>
              <w:rPr>
                <w:rStyle w:val="IndexLink"/>
                <w:rtl w:val="true"/>
              </w:rPr>
              <w:t>(</w:t>
            </w:r>
            <w:r>
              <w:rPr>
                <w:rStyle w:val="IndexLink"/>
                <w:rtl w:val="true"/>
              </w:rPr>
              <w:t>غافر</w:t>
            </w:r>
            <w:r>
              <w:rPr>
                <w:rStyle w:val="IndexLink"/>
                <w:rtl w:val="true"/>
              </w:rPr>
              <w:t>)</w:t>
              <w:tab/>
            </w:r>
            <w:r>
              <w:rPr>
                <w:rStyle w:val="IndexLink"/>
              </w:rPr>
              <w:t>263</w:t>
            </w:r>
          </w:hyperlink>
        </w:p>
        <w:p>
          <w:pPr>
            <w:pStyle w:val="Contents3"/>
            <w:tabs>
              <w:tab w:val="clear" w:pos="8459"/>
              <w:tab w:val="right" w:pos="9026" w:leader="dot"/>
            </w:tabs>
            <w:rPr/>
          </w:pPr>
          <w:hyperlink w:anchor="__RefHeading___Toc2172980_3224264995">
            <w:r>
              <w:rPr>
                <w:webHidden/>
                <w:rStyle w:val="IndexLink"/>
                <w:rtl w:val="true"/>
              </w:rPr>
              <w:t>بيان آيات و دلايل توحيد و سنت ارسال رسل و نابودي امت ها</w:t>
            </w:r>
            <w:r>
              <w:rPr>
                <w:rStyle w:val="IndexLink"/>
                <w:rtl w:val="true"/>
              </w:rPr>
              <w:tab/>
            </w:r>
            <w:r>
              <w:rPr>
                <w:rStyle w:val="IndexLink"/>
              </w:rPr>
              <w:t>263</w:t>
            </w:r>
          </w:hyperlink>
        </w:p>
        <w:p>
          <w:pPr>
            <w:pStyle w:val="Contents3"/>
            <w:tabs>
              <w:tab w:val="clear" w:pos="8459"/>
              <w:tab w:val="right" w:pos="9026" w:leader="dot"/>
            </w:tabs>
            <w:rPr/>
          </w:pPr>
          <w:hyperlink w:anchor="__RefHeading___Toc2172982_3224264995">
            <w:r>
              <w:rPr>
                <w:webHidden/>
                <w:rStyle w:val="IndexLink"/>
                <w:rtl w:val="true"/>
              </w:rPr>
              <w:t>هدف و فلسفه نزول سوره فصلت</w:t>
            </w:r>
            <w:r>
              <w:rPr>
                <w:rStyle w:val="IndexLink"/>
                <w:rtl w:val="true"/>
              </w:rPr>
              <w:tab/>
            </w:r>
            <w:r>
              <w:rPr>
                <w:rStyle w:val="IndexLink"/>
              </w:rPr>
              <w:t>263</w:t>
            </w:r>
          </w:hyperlink>
        </w:p>
        <w:p>
          <w:pPr>
            <w:pStyle w:val="Contents3"/>
            <w:tabs>
              <w:tab w:val="clear" w:pos="8459"/>
              <w:tab w:val="right" w:pos="9026" w:leader="dot"/>
            </w:tabs>
            <w:rPr/>
          </w:pPr>
          <w:hyperlink w:anchor="__RefHeading___Toc2172984_3224264995">
            <w:r>
              <w:rPr>
                <w:webHidden/>
                <w:rStyle w:val="IndexLink"/>
                <w:rtl w:val="true"/>
              </w:rPr>
              <w:t>پاسخ اعراض مشركين از قرآن</w:t>
            </w:r>
            <w:r>
              <w:rPr>
                <w:rStyle w:val="IndexLink"/>
                <w:rtl w:val="true"/>
              </w:rPr>
              <w:tab/>
            </w:r>
            <w:r>
              <w:rPr>
                <w:rStyle w:val="IndexLink"/>
              </w:rPr>
              <w:t>263</w:t>
            </w:r>
          </w:hyperlink>
        </w:p>
        <w:p>
          <w:pPr>
            <w:pStyle w:val="Contents3"/>
            <w:tabs>
              <w:tab w:val="clear" w:pos="8459"/>
              <w:tab w:val="right" w:pos="9026" w:leader="dot"/>
            </w:tabs>
            <w:rPr/>
          </w:pPr>
          <w:hyperlink w:anchor="__RefHeading___Toc2172986_3224264995">
            <w:r>
              <w:rPr>
                <w:webHidden/>
                <w:rStyle w:val="IndexLink"/>
                <w:rtl w:val="true"/>
              </w:rPr>
              <w:t xml:space="preserve">هدف آيه </w:t>
            </w:r>
            <w:r>
              <w:rPr>
                <w:rStyle w:val="IndexLink"/>
              </w:rPr>
              <w:t>13</w:t>
            </w:r>
            <w:r>
              <w:rPr>
                <w:rStyle w:val="IndexLink"/>
                <w:rtl w:val="true"/>
              </w:rPr>
              <w:t xml:space="preserve"> </w:t>
            </w:r>
            <w:r>
              <w:rPr>
                <w:rStyle w:val="IndexLink"/>
                <w:rtl w:val="true"/>
              </w:rPr>
              <w:t xml:space="preserve">تا </w:t>
            </w:r>
            <w:r>
              <w:rPr>
                <w:rStyle w:val="IndexLink"/>
              </w:rPr>
              <w:t>25</w:t>
            </w:r>
            <w:r>
              <w:rPr>
                <w:rStyle w:val="IndexLink"/>
                <w:rtl w:val="true"/>
              </w:rPr>
              <w:t xml:space="preserve"> </w:t>
            </w:r>
            <w:r>
              <w:rPr>
                <w:rStyle w:val="IndexLink"/>
                <w:rtl w:val="true"/>
              </w:rPr>
              <w:t>سوره فصلت</w:t>
            </w:r>
            <w:r>
              <w:rPr>
                <w:rStyle w:val="IndexLink"/>
                <w:rtl w:val="true"/>
              </w:rPr>
              <w:tab/>
            </w:r>
            <w:r>
              <w:rPr>
                <w:rStyle w:val="IndexLink"/>
              </w:rPr>
              <w:t>263</w:t>
            </w:r>
          </w:hyperlink>
        </w:p>
        <w:p>
          <w:pPr>
            <w:pStyle w:val="Contents3"/>
            <w:tabs>
              <w:tab w:val="clear" w:pos="8459"/>
              <w:tab w:val="right" w:pos="9026" w:leader="dot"/>
            </w:tabs>
            <w:rPr/>
          </w:pPr>
          <w:hyperlink w:anchor="__RefHeading___Toc2172988_3224264995">
            <w:r>
              <w:rPr>
                <w:webHidden/>
                <w:rStyle w:val="IndexLink"/>
                <w:rtl w:val="true"/>
              </w:rPr>
              <w:t>عبرت از ذلت و عذاب دنيوي و اخروي اقوام هلاك شده</w:t>
            </w:r>
            <w:r>
              <w:rPr>
                <w:rStyle w:val="IndexLink"/>
                <w:rtl w:val="true"/>
              </w:rPr>
              <w:tab/>
            </w:r>
            <w:r>
              <w:rPr>
                <w:rStyle w:val="IndexLink"/>
              </w:rPr>
              <w:t>264</w:t>
            </w:r>
          </w:hyperlink>
        </w:p>
        <w:p>
          <w:pPr>
            <w:pStyle w:val="Contents3"/>
            <w:tabs>
              <w:tab w:val="clear" w:pos="8459"/>
              <w:tab w:val="right" w:pos="9026" w:leader="dot"/>
            </w:tabs>
            <w:rPr/>
          </w:pPr>
          <w:hyperlink w:anchor="__RefHeading___Toc2172990_3224264995">
            <w:r>
              <w:rPr>
                <w:webHidden/>
                <w:rStyle w:val="IndexLink"/>
                <w:rtl w:val="true"/>
              </w:rPr>
              <w:t xml:space="preserve">هدف آيه </w:t>
            </w:r>
            <w:r>
              <w:rPr>
                <w:rStyle w:val="IndexLink"/>
              </w:rPr>
              <w:t>26</w:t>
            </w:r>
            <w:r>
              <w:rPr>
                <w:rStyle w:val="IndexLink"/>
                <w:rtl w:val="true"/>
              </w:rPr>
              <w:t xml:space="preserve"> </w:t>
            </w:r>
            <w:r>
              <w:rPr>
                <w:rStyle w:val="IndexLink"/>
                <w:rtl w:val="true"/>
              </w:rPr>
              <w:t xml:space="preserve">تا </w:t>
            </w:r>
            <w:r>
              <w:rPr>
                <w:rStyle w:val="IndexLink"/>
              </w:rPr>
              <w:t>39</w:t>
            </w:r>
            <w:r>
              <w:rPr>
                <w:rStyle w:val="IndexLink"/>
                <w:rtl w:val="true"/>
              </w:rPr>
              <w:t xml:space="preserve"> </w:t>
            </w:r>
            <w:r>
              <w:rPr>
                <w:rStyle w:val="IndexLink"/>
                <w:rtl w:val="true"/>
              </w:rPr>
              <w:t>سوره فصلت</w:t>
            </w:r>
            <w:r>
              <w:rPr>
                <w:rStyle w:val="IndexLink"/>
                <w:rtl w:val="true"/>
              </w:rPr>
              <w:tab/>
            </w:r>
            <w:r>
              <w:rPr>
                <w:rStyle w:val="IndexLink"/>
              </w:rPr>
              <w:t>264</w:t>
            </w:r>
          </w:hyperlink>
        </w:p>
        <w:p>
          <w:pPr>
            <w:pStyle w:val="Contents3"/>
            <w:tabs>
              <w:tab w:val="clear" w:pos="8459"/>
              <w:tab w:val="right" w:pos="9026" w:leader="dot"/>
            </w:tabs>
            <w:rPr/>
          </w:pPr>
          <w:hyperlink w:anchor="__RefHeading___Toc2172992_3224264995">
            <w:r>
              <w:rPr>
                <w:webHidden/>
                <w:rStyle w:val="IndexLink"/>
                <w:rtl w:val="true"/>
              </w:rPr>
              <w:t>افشاي نقشه هاي كفار براي ابطال حجت قرآن</w:t>
            </w:r>
            <w:r>
              <w:rPr>
                <w:rStyle w:val="IndexLink"/>
                <w:rtl w:val="true"/>
              </w:rPr>
              <w:tab/>
            </w:r>
            <w:r>
              <w:rPr>
                <w:rStyle w:val="IndexLink"/>
              </w:rPr>
              <w:t>264</w:t>
            </w:r>
          </w:hyperlink>
        </w:p>
        <w:p>
          <w:pPr>
            <w:pStyle w:val="Contents3"/>
            <w:tabs>
              <w:tab w:val="clear" w:pos="8459"/>
              <w:tab w:val="right" w:pos="9026" w:leader="dot"/>
            </w:tabs>
            <w:rPr/>
          </w:pPr>
          <w:hyperlink w:anchor="__RefHeading___Toc2172994_3224264995">
            <w:r>
              <w:rPr>
                <w:webHidden/>
                <w:rStyle w:val="IndexLink"/>
                <w:rtl w:val="true"/>
              </w:rPr>
              <w:t xml:space="preserve">هدف آيه </w:t>
            </w:r>
            <w:r>
              <w:rPr>
                <w:rStyle w:val="IndexLink"/>
              </w:rPr>
              <w:t>40</w:t>
            </w:r>
            <w:r>
              <w:rPr>
                <w:rStyle w:val="IndexLink"/>
                <w:rtl w:val="true"/>
              </w:rPr>
              <w:t xml:space="preserve"> </w:t>
            </w:r>
            <w:r>
              <w:rPr>
                <w:rStyle w:val="IndexLink"/>
                <w:rtl w:val="true"/>
              </w:rPr>
              <w:t xml:space="preserve">تا </w:t>
            </w:r>
            <w:r>
              <w:rPr>
                <w:rStyle w:val="IndexLink"/>
              </w:rPr>
              <w:t>54</w:t>
            </w:r>
            <w:r>
              <w:rPr>
                <w:rStyle w:val="IndexLink"/>
                <w:rtl w:val="true"/>
              </w:rPr>
              <w:t xml:space="preserve"> </w:t>
            </w:r>
            <w:r>
              <w:rPr>
                <w:rStyle w:val="IndexLink"/>
                <w:rtl w:val="true"/>
              </w:rPr>
              <w:t>سوره فصلت</w:t>
            </w:r>
            <w:r>
              <w:rPr>
                <w:rStyle w:val="IndexLink"/>
                <w:rtl w:val="true"/>
              </w:rPr>
              <w:tab/>
            </w:r>
            <w:r>
              <w:rPr>
                <w:rStyle w:val="IndexLink"/>
              </w:rPr>
              <w:t>264</w:t>
            </w:r>
          </w:hyperlink>
        </w:p>
        <w:p>
          <w:pPr>
            <w:pStyle w:val="Contents3"/>
            <w:tabs>
              <w:tab w:val="clear" w:pos="8459"/>
              <w:tab w:val="right" w:pos="9026" w:leader="dot"/>
            </w:tabs>
            <w:rPr/>
          </w:pPr>
          <w:hyperlink w:anchor="__RefHeading___Toc2172996_3224264995">
            <w:r>
              <w:rPr>
                <w:webHidden/>
                <w:rStyle w:val="IndexLink"/>
                <w:rtl w:val="true"/>
              </w:rPr>
              <w:t>بيان تهمتها و بي انصافي هاي مشركين عليه قرآن عزيز</w:t>
            </w:r>
            <w:r>
              <w:rPr>
                <w:rStyle w:val="IndexLink"/>
                <w:rtl w:val="true"/>
              </w:rPr>
              <w:tab/>
            </w:r>
            <w:r>
              <w:rPr>
                <w:rStyle w:val="IndexLink"/>
              </w:rPr>
              <w:t>264</w:t>
            </w:r>
          </w:hyperlink>
        </w:p>
        <w:p>
          <w:pPr>
            <w:pStyle w:val="Contents3"/>
            <w:tabs>
              <w:tab w:val="clear" w:pos="8459"/>
              <w:tab w:val="right" w:pos="9026" w:leader="dot"/>
            </w:tabs>
            <w:rPr/>
          </w:pPr>
          <w:hyperlink w:anchor="__RefHeading___Toc2172998_3224264995">
            <w:r>
              <w:rPr>
                <w:webHidden/>
                <w:rStyle w:val="IndexLink"/>
                <w:rtl w:val="true"/>
              </w:rPr>
              <w:t>هدف و فلسفه نزول سوره شوري</w:t>
            </w:r>
            <w:r>
              <w:rPr>
                <w:rStyle w:val="IndexLink"/>
                <w:rtl w:val="true"/>
              </w:rPr>
              <w:tab/>
            </w:r>
            <w:r>
              <w:rPr>
                <w:rStyle w:val="IndexLink"/>
              </w:rPr>
              <w:t>264</w:t>
            </w:r>
          </w:hyperlink>
        </w:p>
        <w:p>
          <w:pPr>
            <w:pStyle w:val="Contents3"/>
            <w:tabs>
              <w:tab w:val="clear" w:pos="8459"/>
              <w:tab w:val="right" w:pos="9026" w:leader="dot"/>
            </w:tabs>
            <w:rPr/>
          </w:pPr>
          <w:hyperlink w:anchor="__RefHeading___Toc2173000_3224264995">
            <w:r>
              <w:rPr>
                <w:webHidden/>
                <w:rStyle w:val="IndexLink"/>
                <w:rtl w:val="true"/>
              </w:rPr>
              <w:t>شرح مساله وحي و چگونگي تكلم خدا با رسولان گرامي خود</w:t>
            </w:r>
            <w:r>
              <w:rPr>
                <w:rStyle w:val="IndexLink"/>
                <w:rtl w:val="true"/>
              </w:rPr>
              <w:tab/>
            </w:r>
            <w:r>
              <w:rPr>
                <w:rStyle w:val="IndexLink"/>
              </w:rPr>
              <w:t>265</w:t>
            </w:r>
          </w:hyperlink>
        </w:p>
        <w:p>
          <w:pPr>
            <w:pStyle w:val="Contents3"/>
            <w:tabs>
              <w:tab w:val="clear" w:pos="8459"/>
              <w:tab w:val="right" w:pos="9026" w:leader="dot"/>
            </w:tabs>
            <w:rPr/>
          </w:pPr>
          <w:hyperlink w:anchor="__RefHeading___Toc2173002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12</w:t>
            </w:r>
            <w:r>
              <w:rPr>
                <w:rStyle w:val="IndexLink"/>
                <w:rtl w:val="true"/>
              </w:rPr>
              <w:t xml:space="preserve"> </w:t>
            </w:r>
            <w:r>
              <w:rPr>
                <w:rStyle w:val="IndexLink"/>
                <w:rtl w:val="true"/>
              </w:rPr>
              <w:t>سوره شوري</w:t>
            </w:r>
            <w:r>
              <w:rPr>
                <w:rStyle w:val="IndexLink"/>
                <w:rtl w:val="true"/>
              </w:rPr>
              <w:tab/>
            </w:r>
            <w:r>
              <w:rPr>
                <w:rStyle w:val="IndexLink"/>
              </w:rPr>
              <w:t>265</w:t>
            </w:r>
          </w:hyperlink>
        </w:p>
        <w:p>
          <w:pPr>
            <w:pStyle w:val="Contents3"/>
            <w:tabs>
              <w:tab w:val="clear" w:pos="8459"/>
              <w:tab w:val="right" w:pos="9026" w:leader="dot"/>
            </w:tabs>
            <w:rPr/>
          </w:pPr>
          <w:hyperlink w:anchor="__RefHeading___Toc2173004_3224264995">
            <w:r>
              <w:rPr>
                <w:webHidden/>
                <w:rStyle w:val="IndexLink"/>
                <w:rtl w:val="true"/>
              </w:rPr>
              <w:t>بيان هدف و نتايج وحي و اهميت انذار به روز قيامت</w:t>
            </w:r>
            <w:r>
              <w:rPr>
                <w:rStyle w:val="IndexLink"/>
                <w:rtl w:val="true"/>
              </w:rPr>
              <w:tab/>
            </w:r>
            <w:r>
              <w:rPr>
                <w:rStyle w:val="IndexLink"/>
              </w:rPr>
              <w:t>265</w:t>
            </w:r>
          </w:hyperlink>
        </w:p>
        <w:p>
          <w:pPr>
            <w:pStyle w:val="Contents3"/>
            <w:tabs>
              <w:tab w:val="clear" w:pos="8459"/>
              <w:tab w:val="right" w:pos="9026" w:leader="dot"/>
            </w:tabs>
            <w:rPr/>
          </w:pPr>
          <w:hyperlink w:anchor="__RefHeading___Toc2173006_3224264995">
            <w:r>
              <w:rPr>
                <w:webHidden/>
                <w:rStyle w:val="IndexLink"/>
                <w:rtl w:val="true"/>
              </w:rPr>
              <w:t xml:space="preserve">هدف آيه </w:t>
            </w:r>
            <w:r>
              <w:rPr>
                <w:rStyle w:val="IndexLink"/>
              </w:rPr>
              <w:t>13</w:t>
            </w:r>
            <w:r>
              <w:rPr>
                <w:rStyle w:val="IndexLink"/>
                <w:rtl w:val="true"/>
              </w:rPr>
              <w:t xml:space="preserve"> </w:t>
            </w:r>
            <w:r>
              <w:rPr>
                <w:rStyle w:val="IndexLink"/>
                <w:rtl w:val="true"/>
              </w:rPr>
              <w:t xml:space="preserve">تا </w:t>
            </w:r>
            <w:r>
              <w:rPr>
                <w:rStyle w:val="IndexLink"/>
              </w:rPr>
              <w:t>16</w:t>
            </w:r>
            <w:r>
              <w:rPr>
                <w:rStyle w:val="IndexLink"/>
                <w:rtl w:val="true"/>
              </w:rPr>
              <w:t xml:space="preserve"> </w:t>
            </w:r>
            <w:r>
              <w:rPr>
                <w:rStyle w:val="IndexLink"/>
                <w:rtl w:val="true"/>
              </w:rPr>
              <w:t>سوره شوري</w:t>
            </w:r>
            <w:r>
              <w:rPr>
                <w:rStyle w:val="IndexLink"/>
                <w:rtl w:val="true"/>
              </w:rPr>
              <w:tab/>
            </w:r>
            <w:r>
              <w:rPr>
                <w:rStyle w:val="IndexLink"/>
              </w:rPr>
              <w:t>266</w:t>
            </w:r>
          </w:hyperlink>
        </w:p>
        <w:p>
          <w:pPr>
            <w:pStyle w:val="Contents3"/>
            <w:tabs>
              <w:tab w:val="clear" w:pos="8459"/>
              <w:tab w:val="right" w:pos="9026" w:leader="dot"/>
            </w:tabs>
            <w:rPr/>
          </w:pPr>
          <w:hyperlink w:anchor="__RefHeading___Toc2173008_3224264995">
            <w:r>
              <w:rPr>
                <w:webHidden/>
                <w:rStyle w:val="IndexLink"/>
                <w:rtl w:val="true"/>
              </w:rPr>
              <w:t>بيان مفاد و محتواي وحي به عنوان دين الهي واحد و عالمگير</w:t>
            </w:r>
            <w:r>
              <w:rPr>
                <w:rStyle w:val="IndexLink"/>
                <w:rtl w:val="true"/>
              </w:rPr>
              <w:tab/>
            </w:r>
            <w:r>
              <w:rPr>
                <w:rStyle w:val="IndexLink"/>
              </w:rPr>
              <w:t>266</w:t>
            </w:r>
          </w:hyperlink>
        </w:p>
        <w:p>
          <w:pPr>
            <w:pStyle w:val="Contents3"/>
            <w:tabs>
              <w:tab w:val="clear" w:pos="8459"/>
              <w:tab w:val="right" w:pos="9026" w:leader="dot"/>
            </w:tabs>
            <w:rPr/>
          </w:pPr>
          <w:hyperlink w:anchor="__RefHeading___Toc2173010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26</w:t>
            </w:r>
            <w:r>
              <w:rPr>
                <w:rStyle w:val="IndexLink"/>
                <w:rtl w:val="true"/>
              </w:rPr>
              <w:t xml:space="preserve"> </w:t>
            </w:r>
            <w:r>
              <w:rPr>
                <w:rStyle w:val="IndexLink"/>
                <w:rtl w:val="true"/>
              </w:rPr>
              <w:t>سوره شوري</w:t>
            </w:r>
            <w:r>
              <w:rPr>
                <w:rStyle w:val="IndexLink"/>
                <w:rtl w:val="true"/>
              </w:rPr>
              <w:tab/>
            </w:r>
            <w:r>
              <w:rPr>
                <w:rStyle w:val="IndexLink"/>
              </w:rPr>
              <w:t>266</w:t>
            </w:r>
          </w:hyperlink>
        </w:p>
        <w:p>
          <w:pPr>
            <w:pStyle w:val="Contents3"/>
            <w:tabs>
              <w:tab w:val="clear" w:pos="8459"/>
              <w:tab w:val="right" w:pos="9026" w:leader="dot"/>
            </w:tabs>
            <w:rPr/>
          </w:pPr>
          <w:hyperlink w:anchor="__RefHeading___Toc2173012_3224264995">
            <w:r>
              <w:rPr>
                <w:webHidden/>
                <w:rStyle w:val="IndexLink"/>
                <w:rtl w:val="true"/>
              </w:rPr>
              <w:t>بيان كتاب آسماني نازل شده بوسيله وحي</w:t>
            </w:r>
            <w:r>
              <w:rPr>
                <w:rStyle w:val="IndexLink"/>
                <w:rtl w:val="true"/>
              </w:rPr>
              <w:tab/>
            </w:r>
            <w:r>
              <w:rPr>
                <w:rStyle w:val="IndexLink"/>
              </w:rPr>
              <w:t>266</w:t>
            </w:r>
          </w:hyperlink>
        </w:p>
        <w:p>
          <w:pPr>
            <w:pStyle w:val="Contents3"/>
            <w:tabs>
              <w:tab w:val="clear" w:pos="8459"/>
              <w:tab w:val="right" w:pos="9026" w:leader="dot"/>
            </w:tabs>
            <w:rPr/>
          </w:pPr>
          <w:hyperlink w:anchor="__RefHeading___Toc2173014_3224264995">
            <w:r>
              <w:rPr>
                <w:webHidden/>
                <w:rStyle w:val="IndexLink"/>
                <w:rtl w:val="true"/>
              </w:rPr>
              <w:t xml:space="preserve">هدف آيه </w:t>
            </w:r>
            <w:r>
              <w:rPr>
                <w:rStyle w:val="IndexLink"/>
              </w:rPr>
              <w:t>27</w:t>
            </w:r>
            <w:r>
              <w:rPr>
                <w:rStyle w:val="IndexLink"/>
                <w:rtl w:val="true"/>
              </w:rPr>
              <w:t xml:space="preserve"> </w:t>
            </w:r>
            <w:r>
              <w:rPr>
                <w:rStyle w:val="IndexLink"/>
                <w:rtl w:val="true"/>
              </w:rPr>
              <w:t xml:space="preserve">تا </w:t>
            </w:r>
            <w:r>
              <w:rPr>
                <w:rStyle w:val="IndexLink"/>
              </w:rPr>
              <w:t>50</w:t>
            </w:r>
            <w:r>
              <w:rPr>
                <w:rStyle w:val="IndexLink"/>
                <w:rtl w:val="true"/>
              </w:rPr>
              <w:t xml:space="preserve"> </w:t>
            </w:r>
            <w:r>
              <w:rPr>
                <w:rStyle w:val="IndexLink"/>
                <w:rtl w:val="true"/>
              </w:rPr>
              <w:t>سوره شوري</w:t>
            </w:r>
            <w:r>
              <w:rPr>
                <w:rStyle w:val="IndexLink"/>
                <w:rtl w:val="true"/>
              </w:rPr>
              <w:tab/>
            </w:r>
            <w:r>
              <w:rPr>
                <w:rStyle w:val="IndexLink"/>
              </w:rPr>
              <w:t>266</w:t>
            </w:r>
          </w:hyperlink>
        </w:p>
        <w:p>
          <w:pPr>
            <w:pStyle w:val="Contents3"/>
            <w:tabs>
              <w:tab w:val="clear" w:pos="8459"/>
              <w:tab w:val="right" w:pos="9026" w:leader="dot"/>
            </w:tabs>
            <w:rPr/>
          </w:pPr>
          <w:hyperlink w:anchor="__RefHeading___Toc2173016_3224264995">
            <w:r>
              <w:rPr>
                <w:webHidden/>
                <w:rStyle w:val="IndexLink"/>
                <w:rtl w:val="true"/>
              </w:rPr>
              <w:t>تعريف دين به عنوان رزق از جانب خدا</w:t>
            </w:r>
            <w:r>
              <w:rPr>
                <w:rStyle w:val="IndexLink"/>
                <w:rtl w:val="true"/>
              </w:rPr>
              <w:tab/>
            </w:r>
            <w:r>
              <w:rPr>
                <w:rStyle w:val="IndexLink"/>
              </w:rPr>
              <w:t>266</w:t>
            </w:r>
          </w:hyperlink>
        </w:p>
        <w:p>
          <w:pPr>
            <w:pStyle w:val="Contents3"/>
            <w:tabs>
              <w:tab w:val="clear" w:pos="8459"/>
              <w:tab w:val="right" w:pos="9026" w:leader="dot"/>
            </w:tabs>
            <w:rPr/>
          </w:pPr>
          <w:hyperlink w:anchor="__RefHeading___Toc2173018_3224264995">
            <w:r>
              <w:rPr>
                <w:webHidden/>
                <w:rStyle w:val="IndexLink"/>
                <w:rtl w:val="true"/>
              </w:rPr>
              <w:t xml:space="preserve">هدف آيه </w:t>
            </w:r>
            <w:r>
              <w:rPr>
                <w:rStyle w:val="IndexLink"/>
              </w:rPr>
              <w:t>51</w:t>
            </w:r>
            <w:r>
              <w:rPr>
                <w:rStyle w:val="IndexLink"/>
                <w:rtl w:val="true"/>
              </w:rPr>
              <w:t xml:space="preserve"> </w:t>
            </w:r>
            <w:r>
              <w:rPr>
                <w:rStyle w:val="IndexLink"/>
                <w:rtl w:val="true"/>
              </w:rPr>
              <w:t xml:space="preserve">تا </w:t>
            </w:r>
            <w:r>
              <w:rPr>
                <w:rStyle w:val="IndexLink"/>
              </w:rPr>
              <w:t>53</w:t>
            </w:r>
            <w:r>
              <w:rPr>
                <w:rStyle w:val="IndexLink"/>
                <w:rtl w:val="true"/>
              </w:rPr>
              <w:t xml:space="preserve"> </w:t>
            </w:r>
            <w:r>
              <w:rPr>
                <w:rStyle w:val="IndexLink"/>
                <w:rtl w:val="true"/>
              </w:rPr>
              <w:t>سوره شوري</w:t>
            </w:r>
            <w:r>
              <w:rPr>
                <w:rStyle w:val="IndexLink"/>
                <w:rtl w:val="true"/>
              </w:rPr>
              <w:tab/>
            </w:r>
            <w:r>
              <w:rPr>
                <w:rStyle w:val="IndexLink"/>
              </w:rPr>
              <w:t>267</w:t>
            </w:r>
          </w:hyperlink>
        </w:p>
        <w:p>
          <w:pPr>
            <w:pStyle w:val="Contents3"/>
            <w:tabs>
              <w:tab w:val="clear" w:pos="8459"/>
              <w:tab w:val="right" w:pos="9026" w:leader="dot"/>
            </w:tabs>
            <w:rPr/>
          </w:pPr>
          <w:hyperlink w:anchor="__RefHeading___Toc2173020_3224264995">
            <w:r>
              <w:rPr>
                <w:webHidden/>
                <w:rStyle w:val="IndexLink"/>
                <w:rtl w:val="true"/>
              </w:rPr>
              <w:t>تعريف وحي از نظر ارتباط بين خدا و رسولان</w:t>
            </w:r>
            <w:r>
              <w:rPr>
                <w:rStyle w:val="IndexLink"/>
                <w:rtl w:val="true"/>
              </w:rPr>
              <w:tab/>
            </w:r>
            <w:r>
              <w:rPr>
                <w:rStyle w:val="IndexLink"/>
              </w:rPr>
              <w:t>267</w:t>
            </w:r>
          </w:hyperlink>
        </w:p>
        <w:p>
          <w:pPr>
            <w:pStyle w:val="Contents3"/>
            <w:tabs>
              <w:tab w:val="clear" w:pos="8459"/>
              <w:tab w:val="right" w:pos="9026" w:leader="dot"/>
            </w:tabs>
            <w:rPr/>
          </w:pPr>
          <w:hyperlink w:anchor="__RefHeading___Toc2173022_3224264995">
            <w:r>
              <w:rPr>
                <w:webHidden/>
                <w:rStyle w:val="IndexLink"/>
                <w:rtl w:val="true"/>
              </w:rPr>
              <w:t>هدف و فلسفه نزول سوره زخرف</w:t>
            </w:r>
            <w:r>
              <w:rPr>
                <w:rStyle w:val="IndexLink"/>
                <w:rtl w:val="true"/>
              </w:rPr>
              <w:tab/>
            </w:r>
            <w:r>
              <w:rPr>
                <w:rStyle w:val="IndexLink"/>
              </w:rPr>
              <w:t>268</w:t>
            </w:r>
          </w:hyperlink>
        </w:p>
        <w:p>
          <w:pPr>
            <w:pStyle w:val="Contents3"/>
            <w:tabs>
              <w:tab w:val="clear" w:pos="8459"/>
              <w:tab w:val="right" w:pos="9026" w:leader="dot"/>
            </w:tabs>
            <w:rPr/>
          </w:pPr>
          <w:hyperlink w:anchor="__RefHeading___Toc2173024_3224264995">
            <w:r>
              <w:rPr>
                <w:webHidden/>
                <w:rStyle w:val="IndexLink"/>
                <w:rtl w:val="true"/>
              </w:rPr>
              <w:t>انذار معتقدين به فرزندخدائي و كيفر استهزا كنندگان رسولان</w:t>
            </w:r>
            <w:r>
              <w:rPr>
                <w:rStyle w:val="IndexLink"/>
                <w:rtl w:val="true"/>
              </w:rPr>
              <w:tab/>
            </w:r>
            <w:r>
              <w:rPr>
                <w:rStyle w:val="IndexLink"/>
              </w:rPr>
              <w:t>268</w:t>
            </w:r>
          </w:hyperlink>
        </w:p>
        <w:p>
          <w:pPr>
            <w:pStyle w:val="Contents3"/>
            <w:tabs>
              <w:tab w:val="clear" w:pos="8459"/>
              <w:tab w:val="right" w:pos="9026" w:leader="dot"/>
            </w:tabs>
            <w:rPr/>
          </w:pPr>
          <w:hyperlink w:anchor="__RefHeading___Toc2173026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25</w:t>
            </w:r>
            <w:r>
              <w:rPr>
                <w:rStyle w:val="IndexLink"/>
                <w:rtl w:val="true"/>
              </w:rPr>
              <w:t xml:space="preserve"> </w:t>
            </w:r>
            <w:r>
              <w:rPr>
                <w:rStyle w:val="IndexLink"/>
                <w:rtl w:val="true"/>
              </w:rPr>
              <w:t>سوره زخرف</w:t>
            </w:r>
            <w:r>
              <w:rPr>
                <w:rStyle w:val="IndexLink"/>
                <w:rtl w:val="true"/>
              </w:rPr>
              <w:tab/>
            </w:r>
            <w:r>
              <w:rPr>
                <w:rStyle w:val="IndexLink"/>
              </w:rPr>
              <w:t>268</w:t>
            </w:r>
          </w:hyperlink>
        </w:p>
        <w:p>
          <w:pPr>
            <w:pStyle w:val="Contents3"/>
            <w:tabs>
              <w:tab w:val="clear" w:pos="8459"/>
              <w:tab w:val="right" w:pos="9026" w:leader="dot"/>
            </w:tabs>
            <w:rPr/>
          </w:pPr>
          <w:hyperlink w:anchor="__RefHeading___Toc2173028_3224264995">
            <w:r>
              <w:rPr>
                <w:webHidden/>
                <w:rStyle w:val="IndexLink"/>
                <w:rtl w:val="true"/>
              </w:rPr>
              <w:t>رد عقايد و اقوال ملائكه پرستي كفار</w:t>
            </w:r>
            <w:r>
              <w:rPr>
                <w:rStyle w:val="IndexLink"/>
                <w:rtl w:val="true"/>
              </w:rPr>
              <w:tab/>
            </w:r>
            <w:r>
              <w:rPr>
                <w:rStyle w:val="IndexLink"/>
              </w:rPr>
              <w:t>268</w:t>
            </w:r>
          </w:hyperlink>
        </w:p>
        <w:p>
          <w:pPr>
            <w:pStyle w:val="Contents3"/>
            <w:tabs>
              <w:tab w:val="clear" w:pos="8459"/>
              <w:tab w:val="right" w:pos="9026" w:leader="dot"/>
            </w:tabs>
            <w:rPr/>
          </w:pPr>
          <w:hyperlink w:anchor="__RefHeading___Toc2173030_3224264995">
            <w:r>
              <w:rPr>
                <w:webHidden/>
                <w:rStyle w:val="IndexLink"/>
                <w:rtl w:val="true"/>
              </w:rPr>
              <w:t xml:space="preserve">هدف آيه </w:t>
            </w:r>
            <w:r>
              <w:rPr>
                <w:rStyle w:val="IndexLink"/>
              </w:rPr>
              <w:t>26</w:t>
            </w:r>
            <w:r>
              <w:rPr>
                <w:rStyle w:val="IndexLink"/>
                <w:rtl w:val="true"/>
              </w:rPr>
              <w:t xml:space="preserve"> </w:t>
            </w:r>
            <w:r>
              <w:rPr>
                <w:rStyle w:val="IndexLink"/>
                <w:rtl w:val="true"/>
              </w:rPr>
              <w:t xml:space="preserve">تا </w:t>
            </w:r>
            <w:r>
              <w:rPr>
                <w:rStyle w:val="IndexLink"/>
              </w:rPr>
              <w:t>45</w:t>
            </w:r>
            <w:r>
              <w:rPr>
                <w:rStyle w:val="IndexLink"/>
                <w:rtl w:val="true"/>
              </w:rPr>
              <w:t xml:space="preserve"> </w:t>
            </w:r>
            <w:r>
              <w:rPr>
                <w:rStyle w:val="IndexLink"/>
                <w:rtl w:val="true"/>
              </w:rPr>
              <w:t>سوره زخرف</w:t>
            </w:r>
            <w:r>
              <w:rPr>
                <w:rStyle w:val="IndexLink"/>
                <w:rtl w:val="true"/>
              </w:rPr>
              <w:tab/>
            </w:r>
            <w:r>
              <w:rPr>
                <w:rStyle w:val="IndexLink"/>
              </w:rPr>
              <w:t>269</w:t>
            </w:r>
          </w:hyperlink>
        </w:p>
        <w:p>
          <w:pPr>
            <w:pStyle w:val="Contents3"/>
            <w:tabs>
              <w:tab w:val="clear" w:pos="8459"/>
              <w:tab w:val="right" w:pos="9026" w:leader="dot"/>
            </w:tabs>
            <w:rPr/>
          </w:pPr>
          <w:hyperlink w:anchor="__RefHeading___Toc2173032_3224264995">
            <w:r>
              <w:rPr>
                <w:webHidden/>
                <w:rStyle w:val="IndexLink"/>
                <w:rtl w:val="true"/>
              </w:rPr>
              <w:t>بيان كيفر كفران نعمتهاي خدا و كفر به رسولان وآيات و كتاب الهي</w:t>
            </w:r>
            <w:r>
              <w:rPr>
                <w:rStyle w:val="IndexLink"/>
                <w:rtl w:val="true"/>
              </w:rPr>
              <w:tab/>
            </w:r>
            <w:r>
              <w:rPr>
                <w:rStyle w:val="IndexLink"/>
              </w:rPr>
              <w:t>269</w:t>
            </w:r>
          </w:hyperlink>
        </w:p>
        <w:p>
          <w:pPr>
            <w:pStyle w:val="Contents3"/>
            <w:tabs>
              <w:tab w:val="clear" w:pos="8459"/>
              <w:tab w:val="right" w:pos="9026" w:leader="dot"/>
            </w:tabs>
            <w:rPr/>
          </w:pPr>
          <w:hyperlink w:anchor="__RefHeading___Toc2173034_3224264995">
            <w:r>
              <w:rPr>
                <w:webHidden/>
                <w:rStyle w:val="IndexLink"/>
                <w:rtl w:val="true"/>
              </w:rPr>
              <w:t xml:space="preserve">هدف آيه </w:t>
            </w:r>
            <w:r>
              <w:rPr>
                <w:rStyle w:val="IndexLink"/>
              </w:rPr>
              <w:t>46</w:t>
            </w:r>
            <w:r>
              <w:rPr>
                <w:rStyle w:val="IndexLink"/>
                <w:rtl w:val="true"/>
              </w:rPr>
              <w:t xml:space="preserve"> </w:t>
            </w:r>
            <w:r>
              <w:rPr>
                <w:rStyle w:val="IndexLink"/>
                <w:rtl w:val="true"/>
              </w:rPr>
              <w:t xml:space="preserve">تا </w:t>
            </w:r>
            <w:r>
              <w:rPr>
                <w:rStyle w:val="IndexLink"/>
              </w:rPr>
              <w:t>56</w:t>
            </w:r>
            <w:r>
              <w:rPr>
                <w:rStyle w:val="IndexLink"/>
                <w:rtl w:val="true"/>
              </w:rPr>
              <w:t xml:space="preserve"> </w:t>
            </w:r>
            <w:r>
              <w:rPr>
                <w:rStyle w:val="IndexLink"/>
                <w:rtl w:val="true"/>
              </w:rPr>
              <w:t>سوره زخرف</w:t>
            </w:r>
            <w:r>
              <w:rPr>
                <w:rStyle w:val="IndexLink"/>
                <w:rtl w:val="true"/>
              </w:rPr>
              <w:tab/>
            </w:r>
            <w:r>
              <w:rPr>
                <w:rStyle w:val="IndexLink"/>
              </w:rPr>
              <w:t>269</w:t>
            </w:r>
          </w:hyperlink>
        </w:p>
        <w:p>
          <w:pPr>
            <w:pStyle w:val="Contents3"/>
            <w:tabs>
              <w:tab w:val="clear" w:pos="8459"/>
              <w:tab w:val="right" w:pos="9026" w:leader="dot"/>
            </w:tabs>
            <w:rPr/>
          </w:pPr>
          <w:hyperlink w:anchor="__RefHeading___Toc2173036_3224264995">
            <w:r>
              <w:rPr>
                <w:webHidden/>
                <w:rStyle w:val="IndexLink"/>
                <w:rtl w:val="true"/>
              </w:rPr>
              <w:t>عبرت گرفتن كفار از سرنوشت فرعون و قوم او</w:t>
            </w:r>
            <w:r>
              <w:rPr>
                <w:rStyle w:val="IndexLink"/>
                <w:rtl w:val="true"/>
              </w:rPr>
              <w:tab/>
            </w:r>
            <w:r>
              <w:rPr>
                <w:rStyle w:val="IndexLink"/>
              </w:rPr>
              <w:t>269</w:t>
            </w:r>
          </w:hyperlink>
        </w:p>
        <w:p>
          <w:pPr>
            <w:pStyle w:val="Contents3"/>
            <w:tabs>
              <w:tab w:val="clear" w:pos="8459"/>
              <w:tab w:val="right" w:pos="9026" w:leader="dot"/>
            </w:tabs>
            <w:rPr/>
          </w:pPr>
          <w:hyperlink w:anchor="__RefHeading___Toc2173038_3224264995">
            <w:r>
              <w:rPr>
                <w:webHidden/>
                <w:rStyle w:val="IndexLink"/>
                <w:rtl w:val="true"/>
              </w:rPr>
              <w:t xml:space="preserve">هدف آيه </w:t>
            </w:r>
            <w:r>
              <w:rPr>
                <w:rStyle w:val="IndexLink"/>
              </w:rPr>
              <w:t>57</w:t>
            </w:r>
            <w:r>
              <w:rPr>
                <w:rStyle w:val="IndexLink"/>
                <w:rtl w:val="true"/>
              </w:rPr>
              <w:t xml:space="preserve"> </w:t>
            </w:r>
            <w:r>
              <w:rPr>
                <w:rStyle w:val="IndexLink"/>
                <w:rtl w:val="true"/>
              </w:rPr>
              <w:t xml:space="preserve">تا </w:t>
            </w:r>
            <w:r>
              <w:rPr>
                <w:rStyle w:val="IndexLink"/>
              </w:rPr>
              <w:t>65</w:t>
            </w:r>
            <w:r>
              <w:rPr>
                <w:rStyle w:val="IndexLink"/>
                <w:rtl w:val="true"/>
              </w:rPr>
              <w:t xml:space="preserve"> </w:t>
            </w:r>
            <w:r>
              <w:rPr>
                <w:rStyle w:val="IndexLink"/>
                <w:rtl w:val="true"/>
              </w:rPr>
              <w:t>سوره زخرف</w:t>
            </w:r>
            <w:r>
              <w:rPr>
                <w:rStyle w:val="IndexLink"/>
                <w:rtl w:val="true"/>
              </w:rPr>
              <w:tab/>
            </w:r>
            <w:r>
              <w:rPr>
                <w:rStyle w:val="IndexLink"/>
              </w:rPr>
              <w:t>269</w:t>
            </w:r>
          </w:hyperlink>
        </w:p>
        <w:p>
          <w:pPr>
            <w:pStyle w:val="Contents3"/>
            <w:tabs>
              <w:tab w:val="clear" w:pos="8459"/>
              <w:tab w:val="right" w:pos="9026" w:leader="dot"/>
            </w:tabs>
            <w:rPr/>
          </w:pPr>
          <w:hyperlink w:anchor="__RefHeading___Toc2173040_3224264995">
            <w:r>
              <w:rPr>
                <w:webHidden/>
                <w:rStyle w:val="IndexLink"/>
                <w:rtl w:val="true"/>
              </w:rPr>
              <w:t xml:space="preserve">بيان مجادله كفار با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درباره عيسي </w:t>
            </w:r>
            <w:r>
              <w:rPr>
                <w:rStyle w:val="IndexLink"/>
                <w:rtl w:val="true"/>
              </w:rPr>
              <w:t>«</w:t>
            </w:r>
            <w:r>
              <w:rPr>
                <w:rStyle w:val="IndexLink"/>
                <w:rtl w:val="true"/>
              </w:rPr>
              <w:t>ع</w:t>
            </w:r>
            <w:r>
              <w:rPr>
                <w:rStyle w:val="IndexLink"/>
                <w:rtl w:val="true"/>
              </w:rPr>
              <w:t>»</w:t>
              <w:tab/>
            </w:r>
            <w:r>
              <w:rPr>
                <w:rStyle w:val="IndexLink"/>
              </w:rPr>
              <w:t>270</w:t>
            </w:r>
          </w:hyperlink>
        </w:p>
        <w:p>
          <w:pPr>
            <w:pStyle w:val="Contents3"/>
            <w:tabs>
              <w:tab w:val="clear" w:pos="8459"/>
              <w:tab w:val="right" w:pos="9026" w:leader="dot"/>
            </w:tabs>
            <w:rPr/>
          </w:pPr>
          <w:hyperlink w:anchor="__RefHeading___Toc2173042_3224264995">
            <w:r>
              <w:rPr>
                <w:webHidden/>
                <w:rStyle w:val="IndexLink"/>
                <w:rtl w:val="true"/>
              </w:rPr>
              <w:t xml:space="preserve">هدف آيه </w:t>
            </w:r>
            <w:r>
              <w:rPr>
                <w:rStyle w:val="IndexLink"/>
              </w:rPr>
              <w:t>66</w:t>
            </w:r>
            <w:r>
              <w:rPr>
                <w:rStyle w:val="IndexLink"/>
                <w:rtl w:val="true"/>
              </w:rPr>
              <w:t xml:space="preserve"> </w:t>
            </w:r>
            <w:r>
              <w:rPr>
                <w:rStyle w:val="IndexLink"/>
                <w:rtl w:val="true"/>
              </w:rPr>
              <w:t xml:space="preserve">تا </w:t>
            </w:r>
            <w:r>
              <w:rPr>
                <w:rStyle w:val="IndexLink"/>
              </w:rPr>
              <w:t>78</w:t>
            </w:r>
            <w:r>
              <w:rPr>
                <w:rStyle w:val="IndexLink"/>
                <w:rtl w:val="true"/>
              </w:rPr>
              <w:t xml:space="preserve"> </w:t>
            </w:r>
            <w:r>
              <w:rPr>
                <w:rStyle w:val="IndexLink"/>
                <w:rtl w:val="true"/>
              </w:rPr>
              <w:t>سوره زخرف</w:t>
            </w:r>
            <w:r>
              <w:rPr>
                <w:rStyle w:val="IndexLink"/>
                <w:rtl w:val="true"/>
              </w:rPr>
              <w:tab/>
            </w:r>
            <w:r>
              <w:rPr>
                <w:rStyle w:val="IndexLink"/>
              </w:rPr>
              <w:t>270</w:t>
            </w:r>
          </w:hyperlink>
        </w:p>
        <w:p>
          <w:pPr>
            <w:pStyle w:val="Contents3"/>
            <w:tabs>
              <w:tab w:val="clear" w:pos="8459"/>
              <w:tab w:val="right" w:pos="9026" w:leader="dot"/>
            </w:tabs>
            <w:rPr/>
          </w:pPr>
          <w:hyperlink w:anchor="__RefHeading___Toc2173044_3224264995">
            <w:r>
              <w:rPr>
                <w:webHidden/>
                <w:rStyle w:val="IndexLink"/>
                <w:rtl w:val="true"/>
              </w:rPr>
              <w:t>انذار از قيامت</w:t>
            </w:r>
            <w:r>
              <w:rPr>
                <w:rStyle w:val="IndexLink"/>
                <w:rtl w:val="true"/>
              </w:rPr>
              <w:tab/>
            </w:r>
            <w:r>
              <w:rPr>
                <w:rStyle w:val="IndexLink"/>
              </w:rPr>
              <w:t>270</w:t>
            </w:r>
          </w:hyperlink>
        </w:p>
        <w:p>
          <w:pPr>
            <w:pStyle w:val="Contents3"/>
            <w:tabs>
              <w:tab w:val="clear" w:pos="8459"/>
              <w:tab w:val="right" w:pos="9026" w:leader="dot"/>
            </w:tabs>
            <w:rPr/>
          </w:pPr>
          <w:hyperlink w:anchor="__RefHeading___Toc2173046_3224264995">
            <w:r>
              <w:rPr>
                <w:webHidden/>
                <w:rStyle w:val="IndexLink"/>
                <w:rtl w:val="true"/>
              </w:rPr>
              <w:t xml:space="preserve">هدف آيه </w:t>
            </w:r>
            <w:r>
              <w:rPr>
                <w:rStyle w:val="IndexLink"/>
              </w:rPr>
              <w:t>79</w:t>
            </w:r>
            <w:r>
              <w:rPr>
                <w:rStyle w:val="IndexLink"/>
                <w:rtl w:val="true"/>
              </w:rPr>
              <w:t xml:space="preserve"> </w:t>
            </w:r>
            <w:r>
              <w:rPr>
                <w:rStyle w:val="IndexLink"/>
                <w:rtl w:val="true"/>
              </w:rPr>
              <w:t xml:space="preserve">تا </w:t>
            </w:r>
            <w:r>
              <w:rPr>
                <w:rStyle w:val="IndexLink"/>
              </w:rPr>
              <w:t>89</w:t>
            </w:r>
            <w:r>
              <w:rPr>
                <w:rStyle w:val="IndexLink"/>
                <w:rtl w:val="true"/>
              </w:rPr>
              <w:t xml:space="preserve"> </w:t>
            </w:r>
            <w:r>
              <w:rPr>
                <w:rStyle w:val="IndexLink"/>
                <w:rtl w:val="true"/>
              </w:rPr>
              <w:t>سوره زخرف</w:t>
            </w:r>
            <w:r>
              <w:rPr>
                <w:rStyle w:val="IndexLink"/>
                <w:rtl w:val="true"/>
              </w:rPr>
              <w:tab/>
            </w:r>
            <w:r>
              <w:rPr>
                <w:rStyle w:val="IndexLink"/>
              </w:rPr>
              <w:t>270</w:t>
            </w:r>
          </w:hyperlink>
        </w:p>
        <w:p>
          <w:pPr>
            <w:pStyle w:val="Contents3"/>
            <w:tabs>
              <w:tab w:val="clear" w:pos="8459"/>
              <w:tab w:val="right" w:pos="9026" w:leader="dot"/>
            </w:tabs>
            <w:rPr/>
          </w:pPr>
          <w:hyperlink w:anchor="__RefHeading___Toc2173048_3224264995">
            <w:r>
              <w:rPr>
                <w:webHidden/>
                <w:rStyle w:val="IndexLink"/>
                <w:rtl w:val="true"/>
              </w:rPr>
              <w:t>بيان خنثي شدن توطئه عليه رسول الله</w:t>
            </w:r>
            <w:r>
              <w:rPr>
                <w:rStyle w:val="IndexLink"/>
                <w:rtl w:val="true"/>
              </w:rPr>
              <w:t>«</w:t>
            </w:r>
            <w:r>
              <w:rPr>
                <w:rStyle w:val="IndexLink"/>
                <w:rtl w:val="true"/>
              </w:rPr>
              <w:t>ص</w:t>
            </w:r>
            <w:r>
              <w:rPr>
                <w:rStyle w:val="IndexLink"/>
                <w:rtl w:val="true"/>
              </w:rPr>
              <w:t xml:space="preserve">» </w:t>
            </w:r>
            <w:r>
              <w:rPr>
                <w:rStyle w:val="IndexLink"/>
                <w:rtl w:val="true"/>
              </w:rPr>
              <w:t>و نفي اعتقادات شرك آميز</w:t>
            </w:r>
            <w:r>
              <w:rPr>
                <w:rStyle w:val="IndexLink"/>
                <w:rtl w:val="true"/>
              </w:rPr>
              <w:tab/>
            </w:r>
            <w:r>
              <w:rPr>
                <w:rStyle w:val="IndexLink"/>
              </w:rPr>
              <w:t>270</w:t>
            </w:r>
          </w:hyperlink>
        </w:p>
        <w:p>
          <w:pPr>
            <w:pStyle w:val="Contents3"/>
            <w:tabs>
              <w:tab w:val="clear" w:pos="8459"/>
              <w:tab w:val="right" w:pos="9026" w:leader="dot"/>
            </w:tabs>
            <w:rPr/>
          </w:pPr>
          <w:hyperlink w:anchor="__RefHeading___Toc2173050_3224264995">
            <w:r>
              <w:rPr>
                <w:webHidden/>
                <w:rStyle w:val="IndexLink"/>
                <w:rtl w:val="true"/>
              </w:rPr>
              <w:t>هدف و فلسفه نزول سوره دخان</w:t>
            </w:r>
            <w:r>
              <w:rPr>
                <w:rStyle w:val="IndexLink"/>
                <w:rtl w:val="true"/>
              </w:rPr>
              <w:tab/>
            </w:r>
            <w:r>
              <w:rPr>
                <w:rStyle w:val="IndexLink"/>
              </w:rPr>
              <w:t>270</w:t>
            </w:r>
          </w:hyperlink>
        </w:p>
        <w:p>
          <w:pPr>
            <w:pStyle w:val="Contents3"/>
            <w:tabs>
              <w:tab w:val="clear" w:pos="8459"/>
              <w:tab w:val="right" w:pos="9026" w:leader="dot"/>
            </w:tabs>
            <w:rPr/>
          </w:pPr>
          <w:hyperlink w:anchor="__RefHeading___Toc2173052_3224264995">
            <w:r>
              <w:rPr>
                <w:webHidden/>
                <w:rStyle w:val="IndexLink"/>
                <w:rtl w:val="true"/>
              </w:rPr>
              <w:t>بيان كيفر شك در قرآن، رحمت بودن آن و نزولش در شب قدر</w:t>
            </w:r>
            <w:r>
              <w:rPr>
                <w:rStyle w:val="IndexLink"/>
                <w:rtl w:val="true"/>
              </w:rPr>
              <w:tab/>
            </w:r>
            <w:r>
              <w:rPr>
                <w:rStyle w:val="IndexLink"/>
              </w:rPr>
              <w:t>270</w:t>
            </w:r>
          </w:hyperlink>
        </w:p>
        <w:p>
          <w:pPr>
            <w:pStyle w:val="Contents3"/>
            <w:tabs>
              <w:tab w:val="clear" w:pos="8459"/>
              <w:tab w:val="right" w:pos="9026" w:leader="dot"/>
            </w:tabs>
            <w:rPr/>
          </w:pPr>
          <w:hyperlink w:anchor="__RefHeading___Toc2173054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33</w:t>
            </w:r>
            <w:r>
              <w:rPr>
                <w:rStyle w:val="IndexLink"/>
                <w:rtl w:val="true"/>
              </w:rPr>
              <w:t xml:space="preserve"> </w:t>
            </w:r>
            <w:r>
              <w:rPr>
                <w:rStyle w:val="IndexLink"/>
                <w:rtl w:val="true"/>
              </w:rPr>
              <w:t>سوره دخان</w:t>
            </w:r>
            <w:r>
              <w:rPr>
                <w:rStyle w:val="IndexLink"/>
                <w:rtl w:val="true"/>
              </w:rPr>
              <w:tab/>
            </w:r>
            <w:r>
              <w:rPr>
                <w:rStyle w:val="IndexLink"/>
              </w:rPr>
              <w:t>271</w:t>
            </w:r>
          </w:hyperlink>
        </w:p>
        <w:p>
          <w:pPr>
            <w:pStyle w:val="Contents3"/>
            <w:tabs>
              <w:tab w:val="clear" w:pos="8459"/>
              <w:tab w:val="right" w:pos="9026" w:leader="dot"/>
            </w:tabs>
            <w:rPr/>
          </w:pPr>
          <w:hyperlink w:anchor="__RefHeading___Toc2173056_3224264995">
            <w:r>
              <w:rPr>
                <w:webHidden/>
                <w:rStyle w:val="IndexLink"/>
                <w:rtl w:val="true"/>
              </w:rPr>
              <w:t>انذار مشركين از شك در قرآن و از سرنوشت مشابه هلاكت و غرق فرعونيان</w:t>
            </w:r>
            <w:r>
              <w:rPr>
                <w:rStyle w:val="IndexLink"/>
                <w:rtl w:val="true"/>
              </w:rPr>
              <w:tab/>
            </w:r>
            <w:r>
              <w:rPr>
                <w:rStyle w:val="IndexLink"/>
              </w:rPr>
              <w:t>271</w:t>
            </w:r>
          </w:hyperlink>
        </w:p>
        <w:p>
          <w:pPr>
            <w:pStyle w:val="Contents3"/>
            <w:tabs>
              <w:tab w:val="clear" w:pos="8459"/>
              <w:tab w:val="right" w:pos="9026" w:leader="dot"/>
            </w:tabs>
            <w:rPr/>
          </w:pPr>
          <w:hyperlink w:anchor="__RefHeading___Toc2173058_3224264995">
            <w:r>
              <w:rPr>
                <w:webHidden/>
                <w:rStyle w:val="IndexLink"/>
                <w:rtl w:val="true"/>
              </w:rPr>
              <w:t xml:space="preserve">هدف آيه </w:t>
            </w:r>
            <w:r>
              <w:rPr>
                <w:rStyle w:val="IndexLink"/>
              </w:rPr>
              <w:t>34</w:t>
            </w:r>
            <w:r>
              <w:rPr>
                <w:rStyle w:val="IndexLink"/>
                <w:rtl w:val="true"/>
              </w:rPr>
              <w:t xml:space="preserve"> </w:t>
            </w:r>
            <w:r>
              <w:rPr>
                <w:rStyle w:val="IndexLink"/>
                <w:rtl w:val="true"/>
              </w:rPr>
              <w:t xml:space="preserve">تا </w:t>
            </w:r>
            <w:r>
              <w:rPr>
                <w:rStyle w:val="IndexLink"/>
              </w:rPr>
              <w:t>59</w:t>
            </w:r>
            <w:r>
              <w:rPr>
                <w:rStyle w:val="IndexLink"/>
                <w:rtl w:val="true"/>
              </w:rPr>
              <w:t xml:space="preserve"> </w:t>
            </w:r>
            <w:r>
              <w:rPr>
                <w:rStyle w:val="IndexLink"/>
                <w:rtl w:val="true"/>
              </w:rPr>
              <w:t>سوره دخان</w:t>
            </w:r>
            <w:r>
              <w:rPr>
                <w:rStyle w:val="IndexLink"/>
                <w:rtl w:val="true"/>
              </w:rPr>
              <w:tab/>
            </w:r>
            <w:r>
              <w:rPr>
                <w:rStyle w:val="IndexLink"/>
              </w:rPr>
              <w:t>271</w:t>
            </w:r>
          </w:hyperlink>
        </w:p>
        <w:p>
          <w:pPr>
            <w:pStyle w:val="Contents3"/>
            <w:tabs>
              <w:tab w:val="clear" w:pos="8459"/>
              <w:tab w:val="right" w:pos="9026" w:leader="dot"/>
            </w:tabs>
            <w:rPr/>
          </w:pPr>
          <w:hyperlink w:anchor="__RefHeading___Toc2173060_3224264995">
            <w:r>
              <w:rPr>
                <w:webHidden/>
                <w:rStyle w:val="IndexLink"/>
                <w:rtl w:val="true"/>
              </w:rPr>
              <w:t>عذاب اخروي منكرين معاد</w:t>
            </w:r>
            <w:r>
              <w:rPr>
                <w:rStyle w:val="IndexLink"/>
                <w:rtl w:val="true"/>
              </w:rPr>
              <w:tab/>
            </w:r>
            <w:r>
              <w:rPr>
                <w:rStyle w:val="IndexLink"/>
              </w:rPr>
              <w:t>272</w:t>
            </w:r>
          </w:hyperlink>
        </w:p>
        <w:p>
          <w:pPr>
            <w:pStyle w:val="Contents3"/>
            <w:tabs>
              <w:tab w:val="clear" w:pos="8459"/>
              <w:tab w:val="right" w:pos="9026" w:leader="dot"/>
            </w:tabs>
            <w:rPr/>
          </w:pPr>
          <w:hyperlink w:anchor="__RefHeading___Toc2173062_3224264995">
            <w:r>
              <w:rPr>
                <w:webHidden/>
                <w:rStyle w:val="IndexLink"/>
                <w:rtl w:val="true"/>
              </w:rPr>
              <w:t>هدف و فلسفه نزول سوره جاثيه</w:t>
            </w:r>
            <w:r>
              <w:rPr>
                <w:rStyle w:val="IndexLink"/>
                <w:rtl w:val="true"/>
              </w:rPr>
              <w:tab/>
            </w:r>
            <w:r>
              <w:rPr>
                <w:rStyle w:val="IndexLink"/>
              </w:rPr>
              <w:t>272</w:t>
            </w:r>
          </w:hyperlink>
        </w:p>
        <w:p>
          <w:pPr>
            <w:pStyle w:val="Contents3"/>
            <w:tabs>
              <w:tab w:val="clear" w:pos="8459"/>
              <w:tab w:val="right" w:pos="9026" w:leader="dot"/>
            </w:tabs>
            <w:rPr/>
          </w:pPr>
          <w:hyperlink w:anchor="__RefHeading___Toc2173064_3224264995">
            <w:r>
              <w:rPr>
                <w:webHidden/>
                <w:rStyle w:val="IndexLink"/>
                <w:rtl w:val="true"/>
              </w:rPr>
              <w:t>دعوت عموم بشر به دين توحيد</w:t>
            </w:r>
            <w:r>
              <w:rPr>
                <w:rStyle w:val="IndexLink"/>
                <w:rtl w:val="true"/>
              </w:rPr>
              <w:tab/>
            </w:r>
            <w:r>
              <w:rPr>
                <w:rStyle w:val="IndexLink"/>
              </w:rPr>
              <w:t>272</w:t>
            </w:r>
          </w:hyperlink>
        </w:p>
        <w:p>
          <w:pPr>
            <w:pStyle w:val="Contents3"/>
            <w:tabs>
              <w:tab w:val="clear" w:pos="8459"/>
              <w:tab w:val="right" w:pos="9026" w:leader="dot"/>
            </w:tabs>
            <w:rPr/>
          </w:pPr>
          <w:hyperlink w:anchor="__RefHeading___Toc2173066_3224264995">
            <w:r>
              <w:rPr>
                <w:webHidden/>
                <w:rStyle w:val="IndexLink"/>
                <w:rtl w:val="true"/>
              </w:rPr>
              <w:t xml:space="preserve">هدف آيه </w:t>
            </w:r>
            <w:r>
              <w:rPr>
                <w:rStyle w:val="IndexLink"/>
              </w:rPr>
              <w:t>14</w:t>
            </w:r>
            <w:r>
              <w:rPr>
                <w:rStyle w:val="IndexLink"/>
                <w:rtl w:val="true"/>
              </w:rPr>
              <w:t xml:space="preserve"> </w:t>
            </w:r>
            <w:r>
              <w:rPr>
                <w:rStyle w:val="IndexLink"/>
                <w:rtl w:val="true"/>
              </w:rPr>
              <w:t xml:space="preserve">تا </w:t>
            </w:r>
            <w:r>
              <w:rPr>
                <w:rStyle w:val="IndexLink"/>
              </w:rPr>
              <w:t>19</w:t>
            </w:r>
            <w:r>
              <w:rPr>
                <w:rStyle w:val="IndexLink"/>
                <w:rtl w:val="true"/>
              </w:rPr>
              <w:t xml:space="preserve"> </w:t>
            </w:r>
            <w:r>
              <w:rPr>
                <w:rStyle w:val="IndexLink"/>
                <w:rtl w:val="true"/>
              </w:rPr>
              <w:t>سوره جاثيه</w:t>
            </w:r>
            <w:r>
              <w:rPr>
                <w:rStyle w:val="IndexLink"/>
                <w:rtl w:val="true"/>
              </w:rPr>
              <w:tab/>
            </w:r>
            <w:r>
              <w:rPr>
                <w:rStyle w:val="IndexLink"/>
              </w:rPr>
              <w:t>273</w:t>
            </w:r>
          </w:hyperlink>
        </w:p>
        <w:p>
          <w:pPr>
            <w:pStyle w:val="Contents3"/>
            <w:tabs>
              <w:tab w:val="clear" w:pos="8459"/>
              <w:tab w:val="right" w:pos="9026" w:leader="dot"/>
            </w:tabs>
            <w:rPr/>
          </w:pPr>
          <w:hyperlink w:anchor="__RefHeading___Toc2173068_3224264995">
            <w:r>
              <w:rPr>
                <w:webHidden/>
                <w:rStyle w:val="IndexLink"/>
                <w:rtl w:val="true"/>
              </w:rPr>
              <w:t xml:space="preserve">بيان تشريع شريعت براي رسول الله </w:t>
            </w:r>
            <w:r>
              <w:rPr>
                <w:rStyle w:val="IndexLink"/>
                <w:rtl w:val="true"/>
              </w:rPr>
              <w:t>«</w:t>
            </w:r>
            <w:r>
              <w:rPr>
                <w:rStyle w:val="IndexLink"/>
                <w:rtl w:val="true"/>
              </w:rPr>
              <w:t>ص</w:t>
            </w:r>
            <w:r>
              <w:rPr>
                <w:rStyle w:val="IndexLink"/>
                <w:rtl w:val="true"/>
              </w:rPr>
              <w:t xml:space="preserve">» </w:t>
            </w:r>
            <w:r>
              <w:rPr>
                <w:rStyle w:val="IndexLink"/>
                <w:rtl w:val="true"/>
              </w:rPr>
              <w:t>و پيروي از آن</w:t>
            </w:r>
            <w:r>
              <w:rPr>
                <w:rStyle w:val="IndexLink"/>
                <w:rtl w:val="true"/>
              </w:rPr>
              <w:tab/>
            </w:r>
            <w:r>
              <w:rPr>
                <w:rStyle w:val="IndexLink"/>
              </w:rPr>
              <w:t>273</w:t>
            </w:r>
          </w:hyperlink>
        </w:p>
        <w:p>
          <w:pPr>
            <w:pStyle w:val="Contents3"/>
            <w:tabs>
              <w:tab w:val="clear" w:pos="8459"/>
              <w:tab w:val="right" w:pos="9026" w:leader="dot"/>
            </w:tabs>
            <w:rPr/>
          </w:pPr>
          <w:hyperlink w:anchor="__RefHeading___Toc2173070_3224264995">
            <w:r>
              <w:rPr>
                <w:webHidden/>
                <w:rStyle w:val="IndexLink"/>
                <w:rtl w:val="true"/>
              </w:rPr>
              <w:t xml:space="preserve">هدف آيه </w:t>
            </w:r>
            <w:r>
              <w:rPr>
                <w:rStyle w:val="IndexLink"/>
              </w:rPr>
              <w:t>20</w:t>
            </w:r>
            <w:r>
              <w:rPr>
                <w:rStyle w:val="IndexLink"/>
                <w:rtl w:val="true"/>
              </w:rPr>
              <w:t xml:space="preserve"> </w:t>
            </w:r>
            <w:r>
              <w:rPr>
                <w:rStyle w:val="IndexLink"/>
                <w:rtl w:val="true"/>
              </w:rPr>
              <w:t xml:space="preserve">تا </w:t>
            </w:r>
            <w:r>
              <w:rPr>
                <w:rStyle w:val="IndexLink"/>
              </w:rPr>
              <w:t>37</w:t>
            </w:r>
            <w:r>
              <w:rPr>
                <w:rStyle w:val="IndexLink"/>
                <w:rtl w:val="true"/>
              </w:rPr>
              <w:t xml:space="preserve"> </w:t>
            </w:r>
            <w:r>
              <w:rPr>
                <w:rStyle w:val="IndexLink"/>
                <w:rtl w:val="true"/>
              </w:rPr>
              <w:t>سوره جاثيه</w:t>
            </w:r>
            <w:r>
              <w:rPr>
                <w:rStyle w:val="IndexLink"/>
                <w:rtl w:val="true"/>
              </w:rPr>
              <w:tab/>
            </w:r>
            <w:r>
              <w:rPr>
                <w:rStyle w:val="IndexLink"/>
              </w:rPr>
              <w:t>273</w:t>
            </w:r>
          </w:hyperlink>
        </w:p>
        <w:p>
          <w:pPr>
            <w:pStyle w:val="Contents3"/>
            <w:tabs>
              <w:tab w:val="clear" w:pos="8459"/>
              <w:tab w:val="right" w:pos="9026" w:leader="dot"/>
            </w:tabs>
            <w:rPr/>
          </w:pPr>
          <w:hyperlink w:anchor="__RefHeading___Toc2173072_3224264995">
            <w:r>
              <w:rPr>
                <w:webHidden/>
                <w:rStyle w:val="IndexLink"/>
                <w:rtl w:val="true"/>
              </w:rPr>
              <w:t>بيان بصيرت بودن شريعت اسلام براي مردم</w:t>
            </w:r>
            <w:r>
              <w:rPr>
                <w:rStyle w:val="IndexLink"/>
                <w:rtl w:val="true"/>
              </w:rPr>
              <w:tab/>
            </w:r>
            <w:r>
              <w:rPr>
                <w:rStyle w:val="IndexLink"/>
              </w:rPr>
              <w:t>273</w:t>
            </w:r>
          </w:hyperlink>
        </w:p>
        <w:p>
          <w:pPr>
            <w:pStyle w:val="Contents3"/>
            <w:tabs>
              <w:tab w:val="clear" w:pos="8459"/>
              <w:tab w:val="right" w:pos="9026" w:leader="dot"/>
            </w:tabs>
            <w:rPr/>
          </w:pPr>
          <w:hyperlink w:anchor="__RefHeading___Toc2173074_3224264995">
            <w:r>
              <w:rPr>
                <w:webHidden/>
                <w:rStyle w:val="IndexLink"/>
                <w:rtl w:val="true"/>
              </w:rPr>
              <w:t>هدف و فلسفه نزول سوره احقاف</w:t>
            </w:r>
            <w:r>
              <w:rPr>
                <w:rStyle w:val="IndexLink"/>
                <w:rtl w:val="true"/>
              </w:rPr>
              <w:tab/>
            </w:r>
            <w:r>
              <w:rPr>
                <w:rStyle w:val="IndexLink"/>
              </w:rPr>
              <w:t>274</w:t>
            </w:r>
          </w:hyperlink>
        </w:p>
        <w:p>
          <w:pPr>
            <w:pStyle w:val="Contents3"/>
            <w:tabs>
              <w:tab w:val="clear" w:pos="8459"/>
              <w:tab w:val="right" w:pos="9026" w:leader="dot"/>
            </w:tabs>
            <w:rPr/>
          </w:pPr>
          <w:hyperlink w:anchor="__RefHeading___Toc2173076_3224264995">
            <w:r>
              <w:rPr>
                <w:webHidden/>
                <w:rStyle w:val="IndexLink"/>
                <w:rtl w:val="true"/>
              </w:rPr>
              <w:t>انذار منكرين به توحيد و نبوت و معاد</w:t>
            </w:r>
            <w:r>
              <w:rPr>
                <w:rStyle w:val="IndexLink"/>
                <w:rtl w:val="true"/>
              </w:rPr>
              <w:tab/>
            </w:r>
            <w:r>
              <w:rPr>
                <w:rStyle w:val="IndexLink"/>
              </w:rPr>
              <w:t>274</w:t>
            </w:r>
          </w:hyperlink>
        </w:p>
        <w:p>
          <w:pPr>
            <w:pStyle w:val="Contents3"/>
            <w:tabs>
              <w:tab w:val="clear" w:pos="8459"/>
              <w:tab w:val="right" w:pos="9026" w:leader="dot"/>
            </w:tabs>
            <w:rPr/>
          </w:pPr>
          <w:hyperlink w:anchor="__RefHeading___Toc217307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20</w:t>
            </w:r>
            <w:r>
              <w:rPr>
                <w:rStyle w:val="IndexLink"/>
                <w:rtl w:val="true"/>
              </w:rPr>
              <w:t xml:space="preserve"> </w:t>
            </w:r>
            <w:r>
              <w:rPr>
                <w:rStyle w:val="IndexLink"/>
                <w:rtl w:val="true"/>
              </w:rPr>
              <w:t>سوره احقاف</w:t>
            </w:r>
            <w:r>
              <w:rPr>
                <w:rStyle w:val="IndexLink"/>
                <w:rtl w:val="true"/>
              </w:rPr>
              <w:tab/>
            </w:r>
            <w:r>
              <w:rPr>
                <w:rStyle w:val="IndexLink"/>
              </w:rPr>
              <w:t>274</w:t>
            </w:r>
          </w:hyperlink>
        </w:p>
        <w:p>
          <w:pPr>
            <w:pStyle w:val="Contents3"/>
            <w:tabs>
              <w:tab w:val="clear" w:pos="8459"/>
              <w:tab w:val="right" w:pos="9026" w:leader="dot"/>
            </w:tabs>
            <w:rPr/>
          </w:pPr>
          <w:hyperlink w:anchor="__RefHeading___Toc2173080_3224264995">
            <w:r>
              <w:rPr>
                <w:webHidden/>
                <w:rStyle w:val="IndexLink"/>
                <w:rtl w:val="true"/>
              </w:rPr>
              <w:t xml:space="preserve">بيان تقسيم مردم به دو دسته </w:t>
            </w:r>
            <w:r>
              <w:rPr>
                <w:rStyle w:val="IndexLink"/>
                <w:rtl w:val="true"/>
              </w:rPr>
              <w:t xml:space="preserve">: </w:t>
            </w:r>
            <w:r>
              <w:rPr>
                <w:rStyle w:val="IndexLink"/>
                <w:rtl w:val="true"/>
              </w:rPr>
              <w:t>تائبين و خاسرين، و بيان عملكرد آنان</w:t>
            </w:r>
            <w:r>
              <w:rPr>
                <w:rStyle w:val="IndexLink"/>
                <w:rtl w:val="true"/>
              </w:rPr>
              <w:tab/>
            </w:r>
            <w:r>
              <w:rPr>
                <w:rStyle w:val="IndexLink"/>
              </w:rPr>
              <w:t>274</w:t>
            </w:r>
          </w:hyperlink>
        </w:p>
        <w:p>
          <w:pPr>
            <w:pStyle w:val="Contents3"/>
            <w:tabs>
              <w:tab w:val="clear" w:pos="8459"/>
              <w:tab w:val="right" w:pos="9026" w:leader="dot"/>
            </w:tabs>
            <w:rPr/>
          </w:pPr>
          <w:hyperlink w:anchor="__RefHeading___Toc2173082_3224264995">
            <w:r>
              <w:rPr>
                <w:webHidden/>
                <w:rStyle w:val="IndexLink"/>
                <w:rtl w:val="true"/>
              </w:rPr>
              <w:t xml:space="preserve">هدف آيه </w:t>
            </w:r>
            <w:r>
              <w:rPr>
                <w:rStyle w:val="IndexLink"/>
              </w:rPr>
              <w:t>21</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احقاف</w:t>
            </w:r>
            <w:r>
              <w:rPr>
                <w:rStyle w:val="IndexLink"/>
                <w:rtl w:val="true"/>
              </w:rPr>
              <w:tab/>
            </w:r>
            <w:r>
              <w:rPr>
                <w:rStyle w:val="IndexLink"/>
              </w:rPr>
              <w:t>275</w:t>
            </w:r>
          </w:hyperlink>
        </w:p>
        <w:p>
          <w:pPr>
            <w:pStyle w:val="Contents3"/>
            <w:tabs>
              <w:tab w:val="clear" w:pos="8459"/>
              <w:tab w:val="right" w:pos="9026" w:leader="dot"/>
            </w:tabs>
            <w:rPr/>
          </w:pPr>
          <w:hyperlink w:anchor="__RefHeading___Toc2173084_3224264995">
            <w:r>
              <w:rPr>
                <w:webHidden/>
                <w:rStyle w:val="IndexLink"/>
                <w:rtl w:val="true"/>
              </w:rPr>
              <w:t>بيان نابودي قوم عاد و بيان ايمان آوردن جنيان به قرآن</w:t>
            </w:r>
            <w:r>
              <w:rPr>
                <w:rStyle w:val="IndexLink"/>
                <w:rtl w:val="true"/>
              </w:rPr>
              <w:tab/>
            </w:r>
            <w:r>
              <w:rPr>
                <w:rStyle w:val="IndexLink"/>
              </w:rPr>
              <w:t>275</w:t>
            </w:r>
          </w:hyperlink>
        </w:p>
        <w:p>
          <w:pPr>
            <w:pStyle w:val="Contents3"/>
            <w:tabs>
              <w:tab w:val="clear" w:pos="8459"/>
              <w:tab w:val="right" w:pos="9026" w:leader="dot"/>
            </w:tabs>
            <w:rPr/>
          </w:pPr>
          <w:hyperlink w:anchor="__RefHeading___Toc2173086_3224264995">
            <w:r>
              <w:rPr>
                <w:webHidden/>
                <w:rStyle w:val="IndexLink"/>
                <w:rtl w:val="true"/>
              </w:rPr>
              <w:t xml:space="preserve">هدف آيه </w:t>
            </w:r>
            <w:r>
              <w:rPr>
                <w:rStyle w:val="IndexLink"/>
              </w:rPr>
              <w:t>29</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احقاف</w:t>
            </w:r>
            <w:r>
              <w:rPr>
                <w:rStyle w:val="IndexLink"/>
                <w:rtl w:val="true"/>
              </w:rPr>
              <w:tab/>
            </w:r>
            <w:r>
              <w:rPr>
                <w:rStyle w:val="IndexLink"/>
              </w:rPr>
              <w:t>275</w:t>
            </w:r>
          </w:hyperlink>
        </w:p>
        <w:p>
          <w:pPr>
            <w:pStyle w:val="Contents3"/>
            <w:tabs>
              <w:tab w:val="clear" w:pos="8459"/>
              <w:tab w:val="right" w:pos="9026" w:leader="dot"/>
            </w:tabs>
            <w:rPr/>
          </w:pPr>
          <w:hyperlink w:anchor="__RefHeading___Toc2173088_3224264995">
            <w:r>
              <w:rPr>
                <w:webHidden/>
                <w:rStyle w:val="IndexLink"/>
                <w:rtl w:val="true"/>
              </w:rPr>
              <w:t>مقايسه ايمان آوردن جن به قرآن با انكار كردن آن بوسيله كافران</w:t>
            </w:r>
            <w:r>
              <w:rPr>
                <w:rStyle w:val="IndexLink"/>
                <w:rtl w:val="true"/>
              </w:rPr>
              <w:tab/>
            </w:r>
            <w:r>
              <w:rPr>
                <w:rStyle w:val="IndexLink"/>
              </w:rPr>
              <w:t>275</w:t>
            </w:r>
          </w:hyperlink>
        </w:p>
        <w:p>
          <w:pPr>
            <w:pStyle w:val="Contents3"/>
            <w:tabs>
              <w:tab w:val="clear" w:pos="8459"/>
              <w:tab w:val="right" w:pos="9026" w:leader="dot"/>
            </w:tabs>
            <w:rPr/>
          </w:pPr>
          <w:hyperlink w:anchor="__RefHeading___Toc2173090_3224264995">
            <w:r>
              <w:rPr>
                <w:webHidden/>
                <w:rStyle w:val="IndexLink"/>
                <w:rtl w:val="true"/>
              </w:rPr>
              <w:t>هدف و فلسفه نزول سوره محمد</w:t>
            </w:r>
            <w:r>
              <w:rPr>
                <w:rStyle w:val="IndexLink"/>
                <w:rtl w:val="true"/>
              </w:rPr>
              <w:t>«</w:t>
            </w:r>
            <w:r>
              <w:rPr>
                <w:rStyle w:val="IndexLink"/>
                <w:rtl w:val="true"/>
              </w:rPr>
              <w:t>ص</w:t>
            </w:r>
            <w:r>
              <w:rPr>
                <w:rStyle w:val="IndexLink"/>
                <w:rtl w:val="true"/>
              </w:rPr>
              <w:t>»</w:t>
              <w:tab/>
            </w:r>
            <w:r>
              <w:rPr>
                <w:rStyle w:val="IndexLink"/>
              </w:rPr>
              <w:t>276</w:t>
            </w:r>
          </w:hyperlink>
        </w:p>
        <w:p>
          <w:pPr>
            <w:pStyle w:val="Contents3"/>
            <w:tabs>
              <w:tab w:val="clear" w:pos="8459"/>
              <w:tab w:val="right" w:pos="9026" w:leader="dot"/>
            </w:tabs>
            <w:rPr/>
          </w:pPr>
          <w:hyperlink w:anchor="__RefHeading___Toc2173092_3224264995">
            <w:r>
              <w:rPr>
                <w:webHidden/>
                <w:rStyle w:val="IndexLink"/>
                <w:rtl w:val="true"/>
              </w:rPr>
              <w:t>مقايسه بين صفات و آثار صفات مومنين و كافرين، و بيان احكام جهاد</w:t>
            </w:r>
            <w:r>
              <w:rPr>
                <w:rStyle w:val="IndexLink"/>
                <w:rtl w:val="true"/>
              </w:rPr>
              <w:tab/>
            </w:r>
            <w:r>
              <w:rPr>
                <w:rStyle w:val="IndexLink"/>
              </w:rPr>
              <w:t>276</w:t>
            </w:r>
          </w:hyperlink>
        </w:p>
        <w:p>
          <w:pPr>
            <w:pStyle w:val="Contents3"/>
            <w:tabs>
              <w:tab w:val="clear" w:pos="8459"/>
              <w:tab w:val="right" w:pos="9026" w:leader="dot"/>
            </w:tabs>
            <w:rPr/>
          </w:pPr>
          <w:hyperlink w:anchor="__RefHeading___Toc2173094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 xml:space="preserve"> </w:t>
            </w:r>
            <w:r>
              <w:rPr>
                <w:rStyle w:val="IndexLink"/>
                <w:rtl w:val="true"/>
              </w:rPr>
              <w:t>سوره محمد</w:t>
            </w:r>
            <w:r>
              <w:rPr>
                <w:rStyle w:val="IndexLink"/>
                <w:rtl w:val="true"/>
              </w:rPr>
              <w:tab/>
            </w:r>
            <w:r>
              <w:rPr>
                <w:rStyle w:val="IndexLink"/>
              </w:rPr>
              <w:t>276</w:t>
            </w:r>
          </w:hyperlink>
        </w:p>
        <w:p>
          <w:pPr>
            <w:pStyle w:val="Contents3"/>
            <w:tabs>
              <w:tab w:val="clear" w:pos="8459"/>
              <w:tab w:val="right" w:pos="9026" w:leader="dot"/>
            </w:tabs>
            <w:rPr/>
          </w:pPr>
          <w:hyperlink w:anchor="__RefHeading___Toc2173096_3224264995">
            <w:r>
              <w:rPr>
                <w:webHidden/>
                <w:rStyle w:val="IndexLink"/>
                <w:rtl w:val="true"/>
              </w:rPr>
              <w:t>وعده نصرت در جهاد</w:t>
            </w:r>
            <w:r>
              <w:rPr>
                <w:rStyle w:val="IndexLink"/>
                <w:rtl w:val="true"/>
              </w:rPr>
              <w:tab/>
            </w:r>
            <w:r>
              <w:rPr>
                <w:rStyle w:val="IndexLink"/>
              </w:rPr>
              <w:t>276</w:t>
            </w:r>
          </w:hyperlink>
        </w:p>
        <w:p>
          <w:pPr>
            <w:pStyle w:val="Contents3"/>
            <w:tabs>
              <w:tab w:val="clear" w:pos="8459"/>
              <w:tab w:val="right" w:pos="9026" w:leader="dot"/>
            </w:tabs>
            <w:rPr/>
          </w:pPr>
          <w:hyperlink w:anchor="__RefHeading___Toc2173098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32</w:t>
            </w:r>
            <w:r>
              <w:rPr>
                <w:rStyle w:val="IndexLink"/>
                <w:rtl w:val="true"/>
              </w:rPr>
              <w:t xml:space="preserve"> </w:t>
            </w:r>
            <w:r>
              <w:rPr>
                <w:rStyle w:val="IndexLink"/>
                <w:rtl w:val="true"/>
              </w:rPr>
              <w:t>سوره محمد</w:t>
            </w:r>
            <w:r>
              <w:rPr>
                <w:rStyle w:val="IndexLink"/>
                <w:rtl w:val="true"/>
              </w:rPr>
              <w:tab/>
            </w:r>
            <w:r>
              <w:rPr>
                <w:rStyle w:val="IndexLink"/>
              </w:rPr>
              <w:t>276</w:t>
            </w:r>
          </w:hyperlink>
        </w:p>
        <w:p>
          <w:pPr>
            <w:pStyle w:val="Contents3"/>
            <w:tabs>
              <w:tab w:val="clear" w:pos="8459"/>
              <w:tab w:val="right" w:pos="9026" w:leader="dot"/>
            </w:tabs>
            <w:rPr/>
          </w:pPr>
          <w:hyperlink w:anchor="__RefHeading___Toc2173100_3224264995">
            <w:r>
              <w:rPr>
                <w:webHidden/>
                <w:rStyle w:val="IndexLink"/>
                <w:rtl w:val="true"/>
              </w:rPr>
              <w:t>بيان وصف منافقان و بيماردلان</w:t>
            </w:r>
            <w:r>
              <w:rPr>
                <w:rStyle w:val="IndexLink"/>
                <w:rtl w:val="true"/>
              </w:rPr>
              <w:tab/>
            </w:r>
            <w:r>
              <w:rPr>
                <w:rStyle w:val="IndexLink"/>
              </w:rPr>
              <w:t>276</w:t>
            </w:r>
          </w:hyperlink>
        </w:p>
        <w:p>
          <w:pPr>
            <w:pStyle w:val="Contents3"/>
            <w:tabs>
              <w:tab w:val="clear" w:pos="8459"/>
              <w:tab w:val="right" w:pos="9026" w:leader="dot"/>
            </w:tabs>
            <w:rPr/>
          </w:pPr>
          <w:hyperlink w:anchor="__RefHeading___Toc2173102_3224264995">
            <w:r>
              <w:rPr>
                <w:webHidden/>
                <w:rStyle w:val="IndexLink"/>
                <w:rtl w:val="true"/>
              </w:rPr>
              <w:t xml:space="preserve">هدف آيه </w:t>
            </w:r>
            <w:r>
              <w:rPr>
                <w:rStyle w:val="IndexLink"/>
              </w:rPr>
              <w:t>33</w:t>
            </w:r>
            <w:r>
              <w:rPr>
                <w:rStyle w:val="IndexLink"/>
                <w:rtl w:val="true"/>
              </w:rPr>
              <w:t xml:space="preserve"> </w:t>
            </w:r>
            <w:r>
              <w:rPr>
                <w:rStyle w:val="IndexLink"/>
                <w:rtl w:val="true"/>
              </w:rPr>
              <w:t xml:space="preserve">تا </w:t>
            </w:r>
            <w:r>
              <w:rPr>
                <w:rStyle w:val="IndexLink"/>
              </w:rPr>
              <w:t>38</w:t>
            </w:r>
            <w:r>
              <w:rPr>
                <w:rStyle w:val="IndexLink"/>
                <w:rtl w:val="true"/>
              </w:rPr>
              <w:t xml:space="preserve"> </w:t>
            </w:r>
            <w:r>
              <w:rPr>
                <w:rStyle w:val="IndexLink"/>
                <w:rtl w:val="true"/>
              </w:rPr>
              <w:t>سوره محمد</w:t>
            </w:r>
            <w:r>
              <w:rPr>
                <w:rStyle w:val="IndexLink"/>
                <w:rtl w:val="true"/>
              </w:rPr>
              <w:tab/>
            </w:r>
            <w:r>
              <w:rPr>
                <w:rStyle w:val="IndexLink"/>
              </w:rPr>
              <w:t>277</w:t>
            </w:r>
          </w:hyperlink>
        </w:p>
        <w:p>
          <w:pPr>
            <w:pStyle w:val="Contents3"/>
            <w:tabs>
              <w:tab w:val="clear" w:pos="8459"/>
              <w:tab w:val="right" w:pos="9026" w:leader="dot"/>
            </w:tabs>
            <w:rPr/>
          </w:pPr>
          <w:hyperlink w:anchor="__RefHeading___Toc2173104_3224264995">
            <w:r>
              <w:rPr>
                <w:webHidden/>
                <w:rStyle w:val="IndexLink"/>
                <w:rtl w:val="true"/>
              </w:rPr>
              <w:t>هشدار به مومنين از تمايل به مشركين و حبط اعمال خود</w:t>
            </w:r>
            <w:r>
              <w:rPr>
                <w:rStyle w:val="IndexLink"/>
                <w:rtl w:val="true"/>
              </w:rPr>
              <w:tab/>
            </w:r>
            <w:r>
              <w:rPr>
                <w:rStyle w:val="IndexLink"/>
              </w:rPr>
              <w:t>277</w:t>
            </w:r>
          </w:hyperlink>
        </w:p>
        <w:p>
          <w:pPr>
            <w:pStyle w:val="Contents3"/>
            <w:tabs>
              <w:tab w:val="clear" w:pos="8459"/>
              <w:tab w:val="right" w:pos="9026" w:leader="dot"/>
            </w:tabs>
            <w:rPr/>
          </w:pPr>
          <w:hyperlink w:anchor="__RefHeading___Toc2173106_3224264995">
            <w:r>
              <w:rPr>
                <w:webHidden/>
                <w:rStyle w:val="IndexLink"/>
                <w:rtl w:val="true"/>
              </w:rPr>
              <w:t>هدف و فلسفه نزول سوره فتح</w:t>
            </w:r>
            <w:r>
              <w:rPr>
                <w:rStyle w:val="IndexLink"/>
                <w:rtl w:val="true"/>
              </w:rPr>
              <w:tab/>
            </w:r>
            <w:r>
              <w:rPr>
                <w:rStyle w:val="IndexLink"/>
              </w:rPr>
              <w:t>277</w:t>
            </w:r>
          </w:hyperlink>
        </w:p>
        <w:p>
          <w:pPr>
            <w:pStyle w:val="Contents3"/>
            <w:tabs>
              <w:tab w:val="clear" w:pos="8459"/>
              <w:tab w:val="right" w:pos="9026" w:leader="dot"/>
            </w:tabs>
            <w:rPr/>
          </w:pPr>
          <w:hyperlink w:anchor="__RefHeading___Toc2173108_3224264995">
            <w:r>
              <w:rPr>
                <w:webHidden/>
                <w:rStyle w:val="IndexLink"/>
                <w:rtl w:val="true"/>
              </w:rPr>
              <w:t>وعده فتح مبين، و بيان شرح سفر رسول الله</w:t>
            </w:r>
            <w:r>
              <w:rPr>
                <w:rStyle w:val="IndexLink"/>
                <w:rtl w:val="true"/>
              </w:rPr>
              <w:t>«</w:t>
            </w:r>
            <w:r>
              <w:rPr>
                <w:rStyle w:val="IndexLink"/>
                <w:rtl w:val="true"/>
              </w:rPr>
              <w:t>ص</w:t>
            </w:r>
            <w:r>
              <w:rPr>
                <w:rStyle w:val="IndexLink"/>
                <w:rtl w:val="true"/>
              </w:rPr>
              <w:t xml:space="preserve">» </w:t>
            </w:r>
            <w:r>
              <w:rPr>
                <w:rStyle w:val="IndexLink"/>
                <w:rtl w:val="true"/>
              </w:rPr>
              <w:t>منجر به صلح حديبيه</w:t>
            </w:r>
            <w:r>
              <w:rPr>
                <w:rStyle w:val="IndexLink"/>
                <w:rtl w:val="true"/>
              </w:rPr>
              <w:tab/>
            </w:r>
            <w:r>
              <w:rPr>
                <w:rStyle w:val="IndexLink"/>
              </w:rPr>
              <w:t>277</w:t>
            </w:r>
          </w:hyperlink>
        </w:p>
        <w:p>
          <w:pPr>
            <w:pStyle w:val="Contents3"/>
            <w:tabs>
              <w:tab w:val="clear" w:pos="8459"/>
              <w:tab w:val="right" w:pos="9026" w:leader="dot"/>
            </w:tabs>
            <w:rPr/>
          </w:pPr>
          <w:hyperlink w:anchor="__RefHeading___Toc2173110_3224264995">
            <w:r>
              <w:rPr>
                <w:webHidden/>
                <w:rStyle w:val="IndexLink"/>
                <w:rtl w:val="true"/>
              </w:rPr>
              <w:t xml:space="preserve">هدف آيه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 xml:space="preserve"> </w:t>
            </w:r>
            <w:r>
              <w:rPr>
                <w:rStyle w:val="IndexLink"/>
                <w:rtl w:val="true"/>
              </w:rPr>
              <w:t>سوره فتح</w:t>
            </w:r>
            <w:r>
              <w:rPr>
                <w:rStyle w:val="IndexLink"/>
                <w:rtl w:val="true"/>
              </w:rPr>
              <w:tab/>
            </w:r>
            <w:r>
              <w:rPr>
                <w:rStyle w:val="IndexLink"/>
              </w:rPr>
              <w:t>277</w:t>
            </w:r>
          </w:hyperlink>
        </w:p>
        <w:p>
          <w:pPr>
            <w:pStyle w:val="Contents3"/>
            <w:tabs>
              <w:tab w:val="clear" w:pos="8459"/>
              <w:tab w:val="right" w:pos="9026" w:leader="dot"/>
            </w:tabs>
            <w:rPr/>
          </w:pPr>
          <w:hyperlink w:anchor="__RefHeading___Toc2173112_3224264995">
            <w:r>
              <w:rPr>
                <w:webHidden/>
                <w:rStyle w:val="IndexLink"/>
                <w:rtl w:val="true"/>
              </w:rPr>
              <w:t>تعظيم و تكريم رسول الله</w:t>
            </w:r>
            <w:r>
              <w:rPr>
                <w:rStyle w:val="IndexLink"/>
                <w:rtl w:val="true"/>
              </w:rPr>
              <w:t>«</w:t>
            </w:r>
            <w:r>
              <w:rPr>
                <w:rStyle w:val="IndexLink"/>
                <w:rtl w:val="true"/>
              </w:rPr>
              <w:t>ص</w:t>
            </w:r>
            <w:r>
              <w:rPr>
                <w:rStyle w:val="IndexLink"/>
                <w:rtl w:val="true"/>
              </w:rPr>
              <w:t xml:space="preserve">» </w:t>
            </w:r>
            <w:r>
              <w:rPr>
                <w:rStyle w:val="IndexLink"/>
                <w:rtl w:val="true"/>
              </w:rPr>
              <w:t>و معرفي او به عنوان شاهد و مبشر و نذير</w:t>
            </w:r>
            <w:r>
              <w:rPr>
                <w:rStyle w:val="IndexLink"/>
                <w:rtl w:val="true"/>
              </w:rPr>
              <w:tab/>
            </w:r>
            <w:r>
              <w:rPr>
                <w:rStyle w:val="IndexLink"/>
              </w:rPr>
              <w:t>278</w:t>
            </w:r>
          </w:hyperlink>
        </w:p>
        <w:p>
          <w:pPr>
            <w:pStyle w:val="Contents3"/>
            <w:tabs>
              <w:tab w:val="clear" w:pos="8459"/>
              <w:tab w:val="right" w:pos="9026" w:leader="dot"/>
            </w:tabs>
            <w:rPr/>
          </w:pPr>
          <w:hyperlink w:anchor="__RefHeading___Toc2173114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 xml:space="preserve"> </w:t>
            </w:r>
            <w:r>
              <w:rPr>
                <w:rStyle w:val="IndexLink"/>
                <w:rtl w:val="true"/>
              </w:rPr>
              <w:t>سوره فتح</w:t>
            </w:r>
            <w:r>
              <w:rPr>
                <w:rStyle w:val="IndexLink"/>
                <w:rtl w:val="true"/>
              </w:rPr>
              <w:tab/>
            </w:r>
            <w:r>
              <w:rPr>
                <w:rStyle w:val="IndexLink"/>
              </w:rPr>
              <w:t>278</w:t>
            </w:r>
          </w:hyperlink>
        </w:p>
        <w:p>
          <w:pPr>
            <w:pStyle w:val="Contents3"/>
            <w:tabs>
              <w:tab w:val="clear" w:pos="8459"/>
              <w:tab w:val="right" w:pos="9026" w:leader="dot"/>
            </w:tabs>
            <w:rPr/>
          </w:pPr>
          <w:hyperlink w:anchor="__RefHeading___Toc2173116_3224264995">
            <w:r>
              <w:rPr>
                <w:webHidden/>
                <w:rStyle w:val="IndexLink"/>
                <w:rtl w:val="true"/>
              </w:rPr>
              <w:t>بيان بهانه عربهاي بدوي از عدم همراهي رسول الله در جنگ حديبيه</w:t>
            </w:r>
            <w:r>
              <w:rPr>
                <w:rStyle w:val="IndexLink"/>
                <w:rtl w:val="true"/>
              </w:rPr>
              <w:tab/>
            </w:r>
            <w:r>
              <w:rPr>
                <w:rStyle w:val="IndexLink"/>
              </w:rPr>
              <w:t>278</w:t>
            </w:r>
          </w:hyperlink>
        </w:p>
        <w:p>
          <w:pPr>
            <w:pStyle w:val="Contents3"/>
            <w:tabs>
              <w:tab w:val="clear" w:pos="8459"/>
              <w:tab w:val="right" w:pos="9026" w:leader="dot"/>
            </w:tabs>
            <w:rPr/>
          </w:pPr>
          <w:hyperlink w:anchor="__RefHeading___Toc2173118_3224264995">
            <w:r>
              <w:rPr>
                <w:webHidden/>
                <w:rStyle w:val="IndexLink"/>
                <w:rtl w:val="true"/>
              </w:rPr>
              <w:t xml:space="preserve">هدف آيه </w:t>
            </w:r>
            <w:r>
              <w:rPr>
                <w:rStyle w:val="IndexLink"/>
              </w:rPr>
              <w:t>18</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فتح</w:t>
            </w:r>
            <w:r>
              <w:rPr>
                <w:rStyle w:val="IndexLink"/>
                <w:rtl w:val="true"/>
              </w:rPr>
              <w:tab/>
            </w:r>
            <w:r>
              <w:rPr>
                <w:rStyle w:val="IndexLink"/>
              </w:rPr>
              <w:t>278</w:t>
            </w:r>
          </w:hyperlink>
        </w:p>
        <w:p>
          <w:pPr>
            <w:pStyle w:val="Contents3"/>
            <w:tabs>
              <w:tab w:val="clear" w:pos="8459"/>
              <w:tab w:val="right" w:pos="9026" w:leader="dot"/>
            </w:tabs>
            <w:rPr/>
          </w:pPr>
          <w:hyperlink w:anchor="__RefHeading___Toc2173120_3224264995">
            <w:r>
              <w:rPr>
                <w:webHidden/>
                <w:rStyle w:val="IndexLink"/>
                <w:rtl w:val="true"/>
              </w:rPr>
              <w:t>بيان رضايت خدا از بيعت كنندگان بعد ازصلح حديبيه و وعده پيروزي آتي</w:t>
            </w:r>
            <w:r>
              <w:rPr>
                <w:rStyle w:val="IndexLink"/>
                <w:rtl w:val="true"/>
              </w:rPr>
              <w:tab/>
            </w:r>
            <w:r>
              <w:rPr>
                <w:rStyle w:val="IndexLink"/>
              </w:rPr>
              <w:t>278</w:t>
            </w:r>
          </w:hyperlink>
        </w:p>
        <w:p>
          <w:pPr>
            <w:pStyle w:val="Contents3"/>
            <w:tabs>
              <w:tab w:val="clear" w:pos="8459"/>
              <w:tab w:val="right" w:pos="9026" w:leader="dot"/>
            </w:tabs>
            <w:rPr/>
          </w:pPr>
          <w:hyperlink w:anchor="__RefHeading___Toc2173122_3224264995">
            <w:r>
              <w:rPr>
                <w:webHidden/>
                <w:rStyle w:val="IndexLink"/>
                <w:rtl w:val="true"/>
              </w:rPr>
              <w:t xml:space="preserve">هدف آيه </w:t>
            </w:r>
            <w:r>
              <w:rPr>
                <w:rStyle w:val="IndexLink"/>
              </w:rPr>
              <w:t>29</w:t>
            </w:r>
            <w:r>
              <w:rPr>
                <w:rStyle w:val="IndexLink"/>
                <w:rtl w:val="true"/>
              </w:rPr>
              <w:t xml:space="preserve"> </w:t>
            </w:r>
            <w:r>
              <w:rPr>
                <w:rStyle w:val="IndexLink"/>
                <w:rtl w:val="true"/>
              </w:rPr>
              <w:t>سوره فتح</w:t>
            </w:r>
            <w:r>
              <w:rPr>
                <w:rStyle w:val="IndexLink"/>
                <w:rtl w:val="true"/>
              </w:rPr>
              <w:tab/>
            </w:r>
            <w:r>
              <w:rPr>
                <w:rStyle w:val="IndexLink"/>
              </w:rPr>
              <w:t>279</w:t>
            </w:r>
          </w:hyperlink>
        </w:p>
        <w:p>
          <w:pPr>
            <w:pStyle w:val="Contents3"/>
            <w:tabs>
              <w:tab w:val="clear" w:pos="8459"/>
              <w:tab w:val="right" w:pos="9026" w:leader="dot"/>
            </w:tabs>
            <w:rPr/>
          </w:pPr>
          <w:hyperlink w:anchor="__RefHeading___Toc2173124_3224264995">
            <w:r>
              <w:rPr>
                <w:webHidden/>
                <w:rStyle w:val="IndexLink"/>
                <w:rtl w:val="true"/>
              </w:rPr>
              <w:t>توصيف رسول الله و مومنين به</w:t>
            </w:r>
            <w:r>
              <w:rPr>
                <w:rStyle w:val="IndexLink"/>
                <w:rtl w:val="true"/>
              </w:rPr>
              <w:t xml:space="preserve">« </w:t>
            </w:r>
            <w:r>
              <w:rPr>
                <w:rStyle w:val="IndexLink"/>
                <w:rtl w:val="true"/>
              </w:rPr>
              <w:t>اشداء علي الكفار و رحماء بينهم</w:t>
            </w:r>
            <w:r>
              <w:rPr>
                <w:rStyle w:val="IndexLink"/>
                <w:rtl w:val="true"/>
              </w:rPr>
              <w:t>!»</w:t>
              <w:tab/>
            </w:r>
            <w:r>
              <w:rPr>
                <w:rStyle w:val="IndexLink"/>
              </w:rPr>
              <w:t>279</w:t>
            </w:r>
          </w:hyperlink>
        </w:p>
        <w:p>
          <w:pPr>
            <w:pStyle w:val="Contents3"/>
            <w:tabs>
              <w:tab w:val="clear" w:pos="8459"/>
              <w:tab w:val="right" w:pos="9026" w:leader="dot"/>
            </w:tabs>
            <w:rPr/>
          </w:pPr>
          <w:hyperlink w:anchor="__RefHeading___Toc2173126_3224264995">
            <w:r>
              <w:rPr>
                <w:webHidden/>
                <w:rStyle w:val="IndexLink"/>
                <w:rtl w:val="true"/>
              </w:rPr>
              <w:t>هدف و فلسفه نزول سوره حجرات</w:t>
            </w:r>
            <w:r>
              <w:rPr>
                <w:rStyle w:val="IndexLink"/>
                <w:rtl w:val="true"/>
              </w:rPr>
              <w:tab/>
            </w:r>
            <w:r>
              <w:rPr>
                <w:rStyle w:val="IndexLink"/>
              </w:rPr>
              <w:t>279</w:t>
            </w:r>
          </w:hyperlink>
        </w:p>
        <w:p>
          <w:pPr>
            <w:pStyle w:val="Contents3"/>
            <w:tabs>
              <w:tab w:val="clear" w:pos="8459"/>
              <w:tab w:val="right" w:pos="9026" w:leader="dot"/>
            </w:tabs>
            <w:rPr/>
          </w:pPr>
          <w:hyperlink w:anchor="__RefHeading___Toc2173128_3224264995">
            <w:r>
              <w:rPr>
                <w:webHidden/>
                <w:rStyle w:val="IndexLink"/>
                <w:rtl w:val="true"/>
              </w:rPr>
              <w:t>بيان برخي احكام مهم دين و وظيفه فرد در مقابل خدا و رسول و اجتماع</w:t>
            </w:r>
            <w:r>
              <w:rPr>
                <w:rStyle w:val="IndexLink"/>
                <w:rtl w:val="true"/>
              </w:rPr>
              <w:tab/>
            </w:r>
            <w:r>
              <w:rPr>
                <w:rStyle w:val="IndexLink"/>
              </w:rPr>
              <w:t>279</w:t>
            </w:r>
          </w:hyperlink>
        </w:p>
        <w:p>
          <w:pPr>
            <w:pStyle w:val="Contents3"/>
            <w:tabs>
              <w:tab w:val="clear" w:pos="8459"/>
              <w:tab w:val="right" w:pos="9026" w:leader="dot"/>
            </w:tabs>
            <w:rPr/>
          </w:pPr>
          <w:hyperlink w:anchor="__RefHeading___Toc2173130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سوره حجرات</w:t>
            </w:r>
            <w:r>
              <w:rPr>
                <w:rStyle w:val="IndexLink"/>
                <w:rtl w:val="true"/>
              </w:rPr>
              <w:tab/>
            </w:r>
            <w:r>
              <w:rPr>
                <w:rStyle w:val="IndexLink"/>
              </w:rPr>
              <w:t>280</w:t>
            </w:r>
          </w:hyperlink>
        </w:p>
        <w:p>
          <w:pPr>
            <w:pStyle w:val="Contents3"/>
            <w:tabs>
              <w:tab w:val="clear" w:pos="8459"/>
              <w:tab w:val="right" w:pos="9026" w:leader="dot"/>
            </w:tabs>
            <w:rPr/>
          </w:pPr>
          <w:hyperlink w:anchor="__RefHeading___Toc2173132_3224264995">
            <w:r>
              <w:rPr>
                <w:webHidden/>
                <w:rStyle w:val="IndexLink"/>
                <w:rtl w:val="true"/>
              </w:rPr>
              <w:t>بيان برخي احكام اجتماعي و اخلاقي اسلام</w:t>
            </w:r>
            <w:r>
              <w:rPr>
                <w:rStyle w:val="IndexLink"/>
                <w:rtl w:val="true"/>
              </w:rPr>
              <w:tab/>
            </w:r>
            <w:r>
              <w:rPr>
                <w:rStyle w:val="IndexLink"/>
              </w:rPr>
              <w:t>280</w:t>
            </w:r>
          </w:hyperlink>
        </w:p>
        <w:p>
          <w:pPr>
            <w:pStyle w:val="Contents3"/>
            <w:tabs>
              <w:tab w:val="clear" w:pos="8459"/>
              <w:tab w:val="right" w:pos="9026" w:leader="dot"/>
            </w:tabs>
            <w:rPr/>
          </w:pPr>
          <w:hyperlink w:anchor="__RefHeading___Toc2173134_3224264995">
            <w:r>
              <w:rPr>
                <w:webHidden/>
                <w:rStyle w:val="IndexLink"/>
                <w:rtl w:val="true"/>
              </w:rPr>
              <w:t>هدف و فلسفه نزول سوره ق</w:t>
            </w:r>
            <w:r>
              <w:rPr>
                <w:rStyle w:val="IndexLink"/>
                <w:rtl w:val="true"/>
              </w:rPr>
              <w:tab/>
            </w:r>
            <w:r>
              <w:rPr>
                <w:rStyle w:val="IndexLink"/>
              </w:rPr>
              <w:t>280</w:t>
            </w:r>
          </w:hyperlink>
        </w:p>
        <w:p>
          <w:pPr>
            <w:pStyle w:val="Contents3"/>
            <w:tabs>
              <w:tab w:val="clear" w:pos="8459"/>
              <w:tab w:val="right" w:pos="9026" w:leader="dot"/>
            </w:tabs>
            <w:rPr/>
          </w:pPr>
          <w:hyperlink w:anchor="__RefHeading___Toc2173136_3224264995">
            <w:r>
              <w:rPr>
                <w:webHidden/>
                <w:rStyle w:val="IndexLink"/>
                <w:rtl w:val="true"/>
              </w:rPr>
              <w:t>بررسي مسئله معاد</w:t>
            </w:r>
            <w:r>
              <w:rPr>
                <w:rStyle w:val="IndexLink"/>
                <w:rtl w:val="true"/>
              </w:rPr>
              <w:tab/>
            </w:r>
            <w:r>
              <w:rPr>
                <w:rStyle w:val="IndexLink"/>
              </w:rPr>
              <w:t>280</w:t>
            </w:r>
          </w:hyperlink>
        </w:p>
        <w:p>
          <w:pPr>
            <w:pStyle w:val="Contents3"/>
            <w:tabs>
              <w:tab w:val="clear" w:pos="8459"/>
              <w:tab w:val="right" w:pos="9026" w:leader="dot"/>
            </w:tabs>
            <w:rPr/>
          </w:pPr>
          <w:hyperlink w:anchor="__RefHeading___Toc217313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38</w:t>
            </w:r>
            <w:r>
              <w:rPr>
                <w:rStyle w:val="IndexLink"/>
                <w:rtl w:val="true"/>
              </w:rPr>
              <w:t xml:space="preserve"> </w:t>
            </w:r>
            <w:r>
              <w:rPr>
                <w:rStyle w:val="IndexLink"/>
                <w:rtl w:val="true"/>
              </w:rPr>
              <w:t>سوره ق</w:t>
            </w:r>
            <w:r>
              <w:rPr>
                <w:rStyle w:val="IndexLink"/>
                <w:rtl w:val="true"/>
              </w:rPr>
              <w:tab/>
            </w:r>
            <w:r>
              <w:rPr>
                <w:rStyle w:val="IndexLink"/>
              </w:rPr>
              <w:t>281</w:t>
            </w:r>
          </w:hyperlink>
        </w:p>
        <w:p>
          <w:pPr>
            <w:pStyle w:val="Contents3"/>
            <w:tabs>
              <w:tab w:val="clear" w:pos="8459"/>
              <w:tab w:val="right" w:pos="9026" w:leader="dot"/>
            </w:tabs>
            <w:rPr/>
          </w:pPr>
          <w:hyperlink w:anchor="__RefHeading___Toc2173140_3224264995">
            <w:r>
              <w:rPr>
                <w:webHidden/>
                <w:rStyle w:val="IndexLink"/>
                <w:rtl w:val="true"/>
              </w:rPr>
              <w:t>بيان قدرت الهي براي خلق دوم و احاطه او بر تمام افكار و نيات انسان</w:t>
            </w:r>
            <w:r>
              <w:rPr>
                <w:rStyle w:val="IndexLink"/>
                <w:rtl w:val="true"/>
              </w:rPr>
              <w:tab/>
            </w:r>
            <w:r>
              <w:rPr>
                <w:rStyle w:val="IndexLink"/>
              </w:rPr>
              <w:t>281</w:t>
            </w:r>
          </w:hyperlink>
        </w:p>
        <w:p>
          <w:pPr>
            <w:pStyle w:val="Contents3"/>
            <w:tabs>
              <w:tab w:val="clear" w:pos="8459"/>
              <w:tab w:val="right" w:pos="9026" w:leader="dot"/>
            </w:tabs>
            <w:rPr/>
          </w:pPr>
          <w:hyperlink w:anchor="__RefHeading___Toc2173142_3224264995">
            <w:r>
              <w:rPr>
                <w:webHidden/>
                <w:rStyle w:val="IndexLink"/>
                <w:rtl w:val="true"/>
              </w:rPr>
              <w:t xml:space="preserve">هدف آيه </w:t>
            </w:r>
            <w:r>
              <w:rPr>
                <w:rStyle w:val="IndexLink"/>
              </w:rPr>
              <w:t>39</w:t>
            </w:r>
            <w:r>
              <w:rPr>
                <w:rStyle w:val="IndexLink"/>
                <w:rtl w:val="true"/>
              </w:rPr>
              <w:t xml:space="preserve"> </w:t>
            </w:r>
            <w:r>
              <w:rPr>
                <w:rStyle w:val="IndexLink"/>
                <w:rtl w:val="true"/>
              </w:rPr>
              <w:t xml:space="preserve">تا </w:t>
            </w:r>
            <w:r>
              <w:rPr>
                <w:rStyle w:val="IndexLink"/>
              </w:rPr>
              <w:t>45</w:t>
            </w:r>
            <w:r>
              <w:rPr>
                <w:rStyle w:val="IndexLink"/>
                <w:rtl w:val="true"/>
              </w:rPr>
              <w:t xml:space="preserve"> </w:t>
            </w:r>
            <w:r>
              <w:rPr>
                <w:rStyle w:val="IndexLink"/>
                <w:rtl w:val="true"/>
              </w:rPr>
              <w:t>سوره ق</w:t>
            </w:r>
            <w:r>
              <w:rPr>
                <w:rStyle w:val="IndexLink"/>
                <w:rtl w:val="true"/>
              </w:rPr>
              <w:tab/>
            </w:r>
            <w:r>
              <w:rPr>
                <w:rStyle w:val="IndexLink"/>
              </w:rPr>
              <w:t>282</w:t>
            </w:r>
          </w:hyperlink>
        </w:p>
        <w:p>
          <w:pPr>
            <w:pStyle w:val="Contents3"/>
            <w:tabs>
              <w:tab w:val="clear" w:pos="8459"/>
              <w:tab w:val="right" w:pos="9026" w:leader="dot"/>
            </w:tabs>
            <w:rPr/>
          </w:pPr>
          <w:hyperlink w:anchor="__RefHeading___Toc2173144_3224264995">
            <w:r>
              <w:rPr>
                <w:webHidden/>
                <w:rStyle w:val="IndexLink"/>
                <w:rtl w:val="true"/>
              </w:rPr>
              <w:t>توصيه رسول الله</w:t>
            </w:r>
            <w:r>
              <w:rPr>
                <w:rStyle w:val="IndexLink"/>
                <w:rtl w:val="true"/>
              </w:rPr>
              <w:t>«</w:t>
            </w:r>
            <w:r>
              <w:rPr>
                <w:rStyle w:val="IndexLink"/>
                <w:rtl w:val="true"/>
              </w:rPr>
              <w:t>ص</w:t>
            </w:r>
            <w:r>
              <w:rPr>
                <w:rStyle w:val="IndexLink"/>
                <w:rtl w:val="true"/>
              </w:rPr>
              <w:t xml:space="preserve">» </w:t>
            </w:r>
            <w:r>
              <w:rPr>
                <w:rStyle w:val="IndexLink"/>
                <w:rtl w:val="true"/>
              </w:rPr>
              <w:t>به صبر در مقابل گفتاركفار و تذكر مومنان به قرآن</w:t>
            </w:r>
            <w:r>
              <w:rPr>
                <w:rStyle w:val="IndexLink"/>
                <w:rtl w:val="true"/>
              </w:rPr>
              <w:tab/>
            </w:r>
            <w:r>
              <w:rPr>
                <w:rStyle w:val="IndexLink"/>
              </w:rPr>
              <w:t>282</w:t>
            </w:r>
          </w:hyperlink>
        </w:p>
        <w:p>
          <w:pPr>
            <w:pStyle w:val="Contents3"/>
            <w:tabs>
              <w:tab w:val="clear" w:pos="8459"/>
              <w:tab w:val="right" w:pos="9026" w:leader="dot"/>
            </w:tabs>
            <w:rPr/>
          </w:pPr>
          <w:hyperlink w:anchor="__RefHeading___Toc2173146_3224264995">
            <w:r>
              <w:rPr>
                <w:webHidden/>
                <w:rStyle w:val="IndexLink"/>
                <w:rtl w:val="true"/>
              </w:rPr>
              <w:t>هدف و فلسفه نزول سوره ذاريات</w:t>
            </w:r>
            <w:r>
              <w:rPr>
                <w:rStyle w:val="IndexLink"/>
                <w:rtl w:val="true"/>
              </w:rPr>
              <w:tab/>
            </w:r>
            <w:r>
              <w:rPr>
                <w:rStyle w:val="IndexLink"/>
              </w:rPr>
              <w:t>282</w:t>
            </w:r>
          </w:hyperlink>
        </w:p>
        <w:p>
          <w:pPr>
            <w:pStyle w:val="Contents3"/>
            <w:tabs>
              <w:tab w:val="clear" w:pos="8459"/>
              <w:tab w:val="right" w:pos="9026" w:leader="dot"/>
            </w:tabs>
            <w:rPr/>
          </w:pPr>
          <w:hyperlink w:anchor="__RefHeading___Toc2173148_3224264995">
            <w:r>
              <w:rPr>
                <w:webHidden/>
                <w:rStyle w:val="IndexLink"/>
                <w:rtl w:val="true"/>
              </w:rPr>
              <w:t>دعوت به توحيد در ربوبيت و بيان هدف خلقت انسان</w:t>
            </w:r>
            <w:r>
              <w:rPr>
                <w:rStyle w:val="IndexLink"/>
                <w:rtl w:val="true"/>
              </w:rPr>
              <w:tab/>
            </w:r>
            <w:r>
              <w:rPr>
                <w:rStyle w:val="IndexLink"/>
              </w:rPr>
              <w:t>283</w:t>
            </w:r>
          </w:hyperlink>
        </w:p>
        <w:p>
          <w:pPr>
            <w:pStyle w:val="Contents3"/>
            <w:tabs>
              <w:tab w:val="clear" w:pos="8459"/>
              <w:tab w:val="right" w:pos="9026" w:leader="dot"/>
            </w:tabs>
            <w:rPr/>
          </w:pPr>
          <w:hyperlink w:anchor="__RefHeading___Toc2173150_3224264995">
            <w:r>
              <w:rPr>
                <w:webHidden/>
                <w:rStyle w:val="IndexLink"/>
                <w:rtl w:val="true"/>
              </w:rPr>
              <w:t xml:space="preserve">هدف آيه </w:t>
            </w:r>
            <w:r>
              <w:rPr>
                <w:rStyle w:val="IndexLink"/>
              </w:rPr>
              <w:t>20</w:t>
            </w:r>
            <w:r>
              <w:rPr>
                <w:rStyle w:val="IndexLink"/>
                <w:rtl w:val="true"/>
              </w:rPr>
              <w:t xml:space="preserve"> </w:t>
            </w:r>
            <w:r>
              <w:rPr>
                <w:rStyle w:val="IndexLink"/>
                <w:rtl w:val="true"/>
              </w:rPr>
              <w:t xml:space="preserve">تا </w:t>
            </w:r>
            <w:r>
              <w:rPr>
                <w:rStyle w:val="IndexLink"/>
              </w:rPr>
              <w:t>51</w:t>
            </w:r>
            <w:r>
              <w:rPr>
                <w:rStyle w:val="IndexLink"/>
                <w:rtl w:val="true"/>
              </w:rPr>
              <w:t xml:space="preserve"> </w:t>
            </w:r>
            <w:r>
              <w:rPr>
                <w:rStyle w:val="IndexLink"/>
                <w:rtl w:val="true"/>
              </w:rPr>
              <w:t>سوره ذاريات</w:t>
            </w:r>
            <w:r>
              <w:rPr>
                <w:rStyle w:val="IndexLink"/>
                <w:rtl w:val="true"/>
              </w:rPr>
              <w:tab/>
            </w:r>
            <w:r>
              <w:rPr>
                <w:rStyle w:val="IndexLink"/>
              </w:rPr>
              <w:t>284</w:t>
            </w:r>
          </w:hyperlink>
        </w:p>
        <w:p>
          <w:pPr>
            <w:pStyle w:val="Contents3"/>
            <w:tabs>
              <w:tab w:val="clear" w:pos="8459"/>
              <w:tab w:val="right" w:pos="9026" w:leader="dot"/>
            </w:tabs>
            <w:rPr/>
          </w:pPr>
          <w:hyperlink w:anchor="__RefHeading___Toc2173152_3224264995">
            <w:r>
              <w:rPr>
                <w:webHidden/>
                <w:rStyle w:val="IndexLink"/>
                <w:rtl w:val="true"/>
              </w:rPr>
              <w:t>بيان وحدانيت خداي تعالي در ربوبيت و تدبير امور</w:t>
            </w:r>
            <w:r>
              <w:rPr>
                <w:rStyle w:val="IndexLink"/>
                <w:rtl w:val="true"/>
              </w:rPr>
              <w:tab/>
            </w:r>
            <w:r>
              <w:rPr>
                <w:rStyle w:val="IndexLink"/>
              </w:rPr>
              <w:t>284</w:t>
            </w:r>
          </w:hyperlink>
        </w:p>
        <w:p>
          <w:pPr>
            <w:pStyle w:val="Contents3"/>
            <w:tabs>
              <w:tab w:val="clear" w:pos="8459"/>
              <w:tab w:val="right" w:pos="9026" w:leader="dot"/>
            </w:tabs>
            <w:rPr/>
          </w:pPr>
          <w:hyperlink w:anchor="__RefHeading___Toc2173154_3224264995">
            <w:r>
              <w:rPr>
                <w:webHidden/>
                <w:rStyle w:val="IndexLink"/>
                <w:rtl w:val="true"/>
              </w:rPr>
              <w:t xml:space="preserve">هدف آيه </w:t>
            </w:r>
            <w:r>
              <w:rPr>
                <w:rStyle w:val="IndexLink"/>
              </w:rPr>
              <w:t>52</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سوره ذاريات</w:t>
            </w:r>
            <w:r>
              <w:rPr>
                <w:rStyle w:val="IndexLink"/>
                <w:rtl w:val="true"/>
              </w:rPr>
              <w:tab/>
            </w:r>
            <w:r>
              <w:rPr>
                <w:rStyle w:val="IndexLink"/>
              </w:rPr>
              <w:t>284</w:t>
            </w:r>
          </w:hyperlink>
        </w:p>
        <w:p>
          <w:pPr>
            <w:pStyle w:val="Contents3"/>
            <w:tabs>
              <w:tab w:val="clear" w:pos="8459"/>
              <w:tab w:val="right" w:pos="9026" w:leader="dot"/>
            </w:tabs>
            <w:rPr/>
          </w:pPr>
          <w:hyperlink w:anchor="__RefHeading___Toc2173156_3224264995">
            <w:r>
              <w:rPr>
                <w:webHidden/>
                <w:rStyle w:val="IndexLink"/>
                <w:rtl w:val="true"/>
              </w:rPr>
              <w:t>تهديد منكرين معاد به روز موعود</w:t>
            </w:r>
            <w:r>
              <w:rPr>
                <w:rStyle w:val="IndexLink"/>
                <w:rtl w:val="true"/>
              </w:rPr>
              <w:tab/>
            </w:r>
            <w:r>
              <w:rPr>
                <w:rStyle w:val="IndexLink"/>
              </w:rPr>
              <w:t>284</w:t>
            </w:r>
          </w:hyperlink>
        </w:p>
        <w:p>
          <w:pPr>
            <w:pStyle w:val="Contents3"/>
            <w:tabs>
              <w:tab w:val="clear" w:pos="8459"/>
              <w:tab w:val="right" w:pos="9026" w:leader="dot"/>
            </w:tabs>
            <w:rPr/>
          </w:pPr>
          <w:hyperlink w:anchor="__RefHeading___Toc2173158_3224264995">
            <w:r>
              <w:rPr>
                <w:webHidden/>
                <w:rStyle w:val="IndexLink"/>
                <w:rtl w:val="true"/>
              </w:rPr>
              <w:t>هدف و فلسفه نزول سوره طور</w:t>
            </w:r>
            <w:r>
              <w:rPr>
                <w:rStyle w:val="IndexLink"/>
                <w:rtl w:val="true"/>
              </w:rPr>
              <w:tab/>
            </w:r>
            <w:r>
              <w:rPr>
                <w:rStyle w:val="IndexLink"/>
              </w:rPr>
              <w:t>285</w:t>
            </w:r>
          </w:hyperlink>
        </w:p>
        <w:p>
          <w:pPr>
            <w:pStyle w:val="Contents3"/>
            <w:tabs>
              <w:tab w:val="clear" w:pos="8459"/>
              <w:tab w:val="right" w:pos="9026" w:leader="dot"/>
            </w:tabs>
            <w:rPr/>
          </w:pPr>
          <w:hyperlink w:anchor="__RefHeading___Toc2173160_3224264995">
            <w:r>
              <w:rPr>
                <w:webHidden/>
                <w:rStyle w:val="IndexLink"/>
                <w:rtl w:val="true"/>
              </w:rPr>
              <w:t>تهديد و انذار انكار كنندگان آيات الهي و بيان كيفر و پاداش روز قيامت</w:t>
            </w:r>
            <w:r>
              <w:rPr>
                <w:rStyle w:val="IndexLink"/>
                <w:rtl w:val="true"/>
              </w:rPr>
              <w:tab/>
            </w:r>
            <w:r>
              <w:rPr>
                <w:rStyle w:val="IndexLink"/>
              </w:rPr>
              <w:t>285</w:t>
            </w:r>
          </w:hyperlink>
        </w:p>
        <w:p>
          <w:pPr>
            <w:pStyle w:val="Contents3"/>
            <w:tabs>
              <w:tab w:val="clear" w:pos="8459"/>
              <w:tab w:val="right" w:pos="9026" w:leader="dot"/>
            </w:tabs>
            <w:rPr/>
          </w:pPr>
          <w:hyperlink w:anchor="__RefHeading___Toc2173162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طور</w:t>
            </w:r>
            <w:r>
              <w:rPr>
                <w:rStyle w:val="IndexLink"/>
                <w:rtl w:val="true"/>
              </w:rPr>
              <w:tab/>
            </w:r>
            <w:r>
              <w:rPr>
                <w:rStyle w:val="IndexLink"/>
              </w:rPr>
              <w:t>285</w:t>
            </w:r>
          </w:hyperlink>
        </w:p>
        <w:p>
          <w:pPr>
            <w:pStyle w:val="Contents3"/>
            <w:tabs>
              <w:tab w:val="clear" w:pos="8459"/>
              <w:tab w:val="right" w:pos="9026" w:leader="dot"/>
            </w:tabs>
            <w:rPr/>
          </w:pPr>
          <w:hyperlink w:anchor="__RefHeading___Toc2173164_3224264995">
            <w:r>
              <w:rPr>
                <w:webHidden/>
                <w:rStyle w:val="IndexLink"/>
                <w:rtl w:val="true"/>
              </w:rPr>
              <w:t>بيان نشانه عذاب شوندگان روز قيامت</w:t>
            </w:r>
            <w:r>
              <w:rPr>
                <w:rStyle w:val="IndexLink"/>
                <w:rtl w:val="true"/>
              </w:rPr>
              <w:tab/>
            </w:r>
            <w:r>
              <w:rPr>
                <w:rStyle w:val="IndexLink"/>
              </w:rPr>
              <w:t>285</w:t>
            </w:r>
          </w:hyperlink>
        </w:p>
        <w:p>
          <w:pPr>
            <w:pStyle w:val="Contents3"/>
            <w:tabs>
              <w:tab w:val="clear" w:pos="8459"/>
              <w:tab w:val="right" w:pos="9026" w:leader="dot"/>
            </w:tabs>
            <w:rPr/>
          </w:pPr>
          <w:hyperlink w:anchor="__RefHeading___Toc2173166_3224264995">
            <w:r>
              <w:rPr>
                <w:webHidden/>
                <w:rStyle w:val="IndexLink"/>
                <w:rtl w:val="true"/>
              </w:rPr>
              <w:t xml:space="preserve">هدف آيه </w:t>
            </w:r>
            <w:r>
              <w:rPr>
                <w:rStyle w:val="IndexLink"/>
              </w:rPr>
              <w:t>29</w:t>
            </w:r>
            <w:r>
              <w:rPr>
                <w:rStyle w:val="IndexLink"/>
                <w:rtl w:val="true"/>
              </w:rPr>
              <w:t xml:space="preserve"> </w:t>
            </w:r>
            <w:r>
              <w:rPr>
                <w:rStyle w:val="IndexLink"/>
                <w:rtl w:val="true"/>
              </w:rPr>
              <w:t xml:space="preserve">تا </w:t>
            </w:r>
            <w:r>
              <w:rPr>
                <w:rStyle w:val="IndexLink"/>
              </w:rPr>
              <w:t>44</w:t>
            </w:r>
            <w:r>
              <w:rPr>
                <w:rStyle w:val="IndexLink"/>
                <w:rtl w:val="true"/>
              </w:rPr>
              <w:t xml:space="preserve"> </w:t>
            </w:r>
            <w:r>
              <w:rPr>
                <w:rStyle w:val="IndexLink"/>
                <w:rtl w:val="true"/>
              </w:rPr>
              <w:t>سوره طور</w:t>
            </w:r>
            <w:r>
              <w:rPr>
                <w:rStyle w:val="IndexLink"/>
                <w:rtl w:val="true"/>
              </w:rPr>
              <w:tab/>
            </w:r>
            <w:r>
              <w:rPr>
                <w:rStyle w:val="IndexLink"/>
              </w:rPr>
              <w:t>285</w:t>
            </w:r>
          </w:hyperlink>
        </w:p>
        <w:p>
          <w:pPr>
            <w:pStyle w:val="Contents3"/>
            <w:tabs>
              <w:tab w:val="clear" w:pos="8459"/>
              <w:tab w:val="right" w:pos="9026" w:leader="dot"/>
            </w:tabs>
            <w:rPr/>
          </w:pPr>
          <w:hyperlink w:anchor="__RefHeading___Toc2173168_3224264995">
            <w:r>
              <w:rPr>
                <w:webHidden/>
                <w:rStyle w:val="IndexLink"/>
                <w:rtl w:val="true"/>
              </w:rPr>
              <w:t>بيان صلاحيت دعوت رسول الله</w:t>
            </w:r>
            <w:r>
              <w:rPr>
                <w:rStyle w:val="IndexLink"/>
                <w:rtl w:val="true"/>
              </w:rPr>
              <w:t>«</w:t>
            </w:r>
            <w:r>
              <w:rPr>
                <w:rStyle w:val="IndexLink"/>
                <w:rtl w:val="true"/>
              </w:rPr>
              <w:t>ص</w:t>
            </w:r>
            <w:r>
              <w:rPr>
                <w:rStyle w:val="IndexLink"/>
                <w:rtl w:val="true"/>
              </w:rPr>
              <w:t xml:space="preserve">» </w:t>
            </w:r>
            <w:r>
              <w:rPr>
                <w:rStyle w:val="IndexLink"/>
                <w:rtl w:val="true"/>
              </w:rPr>
              <w:t>و دستور ادامه دعوتش</w:t>
            </w:r>
            <w:r>
              <w:rPr>
                <w:rStyle w:val="IndexLink"/>
                <w:rtl w:val="true"/>
              </w:rPr>
              <w:tab/>
            </w:r>
            <w:r>
              <w:rPr>
                <w:rStyle w:val="IndexLink"/>
              </w:rPr>
              <w:t>286</w:t>
            </w:r>
          </w:hyperlink>
        </w:p>
        <w:p>
          <w:pPr>
            <w:pStyle w:val="Contents3"/>
            <w:tabs>
              <w:tab w:val="clear" w:pos="8459"/>
              <w:tab w:val="right" w:pos="9026" w:leader="dot"/>
            </w:tabs>
            <w:rPr/>
          </w:pPr>
          <w:hyperlink w:anchor="__RefHeading___Toc2173170_3224264995">
            <w:r>
              <w:rPr>
                <w:webHidden/>
                <w:rStyle w:val="IndexLink"/>
                <w:rtl w:val="true"/>
              </w:rPr>
              <w:t xml:space="preserve">هدف آيه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 xml:space="preserve"> </w:t>
            </w:r>
            <w:r>
              <w:rPr>
                <w:rStyle w:val="IndexLink"/>
                <w:rtl w:val="true"/>
              </w:rPr>
              <w:t>سوره طور</w:t>
            </w:r>
            <w:r>
              <w:rPr>
                <w:rStyle w:val="IndexLink"/>
                <w:rtl w:val="true"/>
              </w:rPr>
              <w:tab/>
            </w:r>
            <w:r>
              <w:rPr>
                <w:rStyle w:val="IndexLink"/>
              </w:rPr>
              <w:t>286</w:t>
            </w:r>
          </w:hyperlink>
        </w:p>
        <w:p>
          <w:pPr>
            <w:pStyle w:val="Contents3"/>
            <w:tabs>
              <w:tab w:val="clear" w:pos="8459"/>
              <w:tab w:val="right" w:pos="9026" w:leader="dot"/>
            </w:tabs>
            <w:rPr/>
          </w:pPr>
          <w:hyperlink w:anchor="__RefHeading___Toc2173172_3224264995">
            <w:r>
              <w:rPr>
                <w:webHidden/>
                <w:rStyle w:val="IndexLink"/>
                <w:rtl w:val="true"/>
              </w:rPr>
              <w:t>دستور صبر در حكم پروردگار و بي اعتنائي به مكذبين</w:t>
            </w:r>
            <w:r>
              <w:rPr>
                <w:rStyle w:val="IndexLink"/>
                <w:rtl w:val="true"/>
              </w:rPr>
              <w:tab/>
            </w:r>
            <w:r>
              <w:rPr>
                <w:rStyle w:val="IndexLink"/>
              </w:rPr>
              <w:t>286</w:t>
            </w:r>
          </w:hyperlink>
        </w:p>
        <w:p>
          <w:pPr>
            <w:pStyle w:val="Contents3"/>
            <w:tabs>
              <w:tab w:val="clear" w:pos="8459"/>
              <w:tab w:val="right" w:pos="9026" w:leader="dot"/>
            </w:tabs>
            <w:rPr/>
          </w:pPr>
          <w:hyperlink w:anchor="__RefHeading___Toc2173174_3224264995">
            <w:r>
              <w:rPr>
                <w:webHidden/>
                <w:rStyle w:val="IndexLink"/>
                <w:rtl w:val="true"/>
              </w:rPr>
              <w:t>هدف و فلسفه نزول سوره نجم</w:t>
            </w:r>
            <w:r>
              <w:rPr>
                <w:rStyle w:val="IndexLink"/>
                <w:rtl w:val="true"/>
              </w:rPr>
              <w:tab/>
            </w:r>
            <w:r>
              <w:rPr>
                <w:rStyle w:val="IndexLink"/>
              </w:rPr>
              <w:t>286</w:t>
            </w:r>
          </w:hyperlink>
        </w:p>
        <w:p>
          <w:pPr>
            <w:pStyle w:val="Contents3"/>
            <w:tabs>
              <w:tab w:val="clear" w:pos="8459"/>
              <w:tab w:val="right" w:pos="9026" w:leader="dot"/>
            </w:tabs>
            <w:rPr/>
          </w:pPr>
          <w:hyperlink w:anchor="__RefHeading___Toc2173176_3224264995">
            <w:r>
              <w:rPr>
                <w:webHidden/>
                <w:rStyle w:val="IndexLink"/>
                <w:rtl w:val="true"/>
              </w:rPr>
              <w:t>يادآوري اصول سه گانه اسلام و بيان چگونگي وحي شب معراج</w:t>
            </w:r>
            <w:r>
              <w:rPr>
                <w:rStyle w:val="IndexLink"/>
                <w:rtl w:val="true"/>
              </w:rPr>
              <w:tab/>
            </w:r>
            <w:r>
              <w:rPr>
                <w:rStyle w:val="IndexLink"/>
              </w:rPr>
              <w:t>287</w:t>
            </w:r>
          </w:hyperlink>
        </w:p>
        <w:p>
          <w:pPr>
            <w:pStyle w:val="Contents3"/>
            <w:tabs>
              <w:tab w:val="clear" w:pos="8459"/>
              <w:tab w:val="right" w:pos="9026" w:leader="dot"/>
            </w:tabs>
            <w:rPr/>
          </w:pPr>
          <w:hyperlink w:anchor="__RefHeading___Toc2173178_3224264995">
            <w:r>
              <w:rPr>
                <w:webHidden/>
                <w:rStyle w:val="IndexLink"/>
                <w:rtl w:val="true"/>
              </w:rPr>
              <w:t xml:space="preserve">هدف آيه </w:t>
            </w:r>
            <w:r>
              <w:rPr>
                <w:rStyle w:val="IndexLink"/>
              </w:rPr>
              <w:t>19</w:t>
            </w:r>
            <w:r>
              <w:rPr>
                <w:rStyle w:val="IndexLink"/>
                <w:rtl w:val="true"/>
              </w:rPr>
              <w:t xml:space="preserve"> </w:t>
            </w:r>
            <w:r>
              <w:rPr>
                <w:rStyle w:val="IndexLink"/>
                <w:rtl w:val="true"/>
              </w:rPr>
              <w:t xml:space="preserve">تا </w:t>
            </w:r>
            <w:r>
              <w:rPr>
                <w:rStyle w:val="IndexLink"/>
              </w:rPr>
              <w:t>32</w:t>
            </w:r>
            <w:r>
              <w:rPr>
                <w:rStyle w:val="IndexLink"/>
                <w:rtl w:val="true"/>
              </w:rPr>
              <w:t xml:space="preserve"> </w:t>
            </w:r>
            <w:r>
              <w:rPr>
                <w:rStyle w:val="IndexLink"/>
                <w:rtl w:val="true"/>
              </w:rPr>
              <w:t>سوره نجم</w:t>
            </w:r>
            <w:r>
              <w:rPr>
                <w:rStyle w:val="IndexLink"/>
                <w:rtl w:val="true"/>
              </w:rPr>
              <w:tab/>
            </w:r>
            <w:r>
              <w:rPr>
                <w:rStyle w:val="IndexLink"/>
              </w:rPr>
              <w:t>287</w:t>
            </w:r>
          </w:hyperlink>
        </w:p>
        <w:p>
          <w:pPr>
            <w:pStyle w:val="Contents3"/>
            <w:tabs>
              <w:tab w:val="clear" w:pos="8459"/>
              <w:tab w:val="right" w:pos="9026" w:leader="dot"/>
            </w:tabs>
            <w:rPr/>
          </w:pPr>
          <w:hyperlink w:anchor="__RefHeading___Toc2173180_3224264995">
            <w:r>
              <w:rPr>
                <w:webHidden/>
                <w:rStyle w:val="IndexLink"/>
                <w:rtl w:val="true"/>
              </w:rPr>
              <w:t>بيان مسئله بت ها و نفي شفاعت بت ها به عنوان اساس بت پرستي</w:t>
            </w:r>
            <w:r>
              <w:rPr>
                <w:rStyle w:val="IndexLink"/>
                <w:rtl w:val="true"/>
              </w:rPr>
              <w:tab/>
            </w:r>
            <w:r>
              <w:rPr>
                <w:rStyle w:val="IndexLink"/>
              </w:rPr>
              <w:t>287</w:t>
            </w:r>
          </w:hyperlink>
        </w:p>
        <w:p>
          <w:pPr>
            <w:pStyle w:val="Contents3"/>
            <w:tabs>
              <w:tab w:val="clear" w:pos="8459"/>
              <w:tab w:val="right" w:pos="9026" w:leader="dot"/>
            </w:tabs>
            <w:rPr/>
          </w:pPr>
          <w:hyperlink w:anchor="__RefHeading___Toc2173182_3224264995">
            <w:r>
              <w:rPr>
                <w:webHidden/>
                <w:rStyle w:val="IndexLink"/>
                <w:rtl w:val="true"/>
              </w:rPr>
              <w:t xml:space="preserve">هدف آيه </w:t>
            </w:r>
            <w:r>
              <w:rPr>
                <w:rStyle w:val="IndexLink"/>
              </w:rPr>
              <w:t>33</w:t>
            </w:r>
            <w:r>
              <w:rPr>
                <w:rStyle w:val="IndexLink"/>
                <w:rtl w:val="true"/>
              </w:rPr>
              <w:t xml:space="preserve"> </w:t>
            </w:r>
            <w:r>
              <w:rPr>
                <w:rStyle w:val="IndexLink"/>
                <w:rtl w:val="true"/>
              </w:rPr>
              <w:t xml:space="preserve">تا </w:t>
            </w:r>
            <w:r>
              <w:rPr>
                <w:rStyle w:val="IndexLink"/>
              </w:rPr>
              <w:t>62</w:t>
            </w:r>
            <w:r>
              <w:rPr>
                <w:rStyle w:val="IndexLink"/>
                <w:rtl w:val="true"/>
              </w:rPr>
              <w:t xml:space="preserve"> </w:t>
            </w:r>
            <w:r>
              <w:rPr>
                <w:rStyle w:val="IndexLink"/>
                <w:rtl w:val="true"/>
              </w:rPr>
              <w:t>سوره نجم</w:t>
            </w:r>
            <w:r>
              <w:rPr>
                <w:rStyle w:val="IndexLink"/>
                <w:rtl w:val="true"/>
              </w:rPr>
              <w:tab/>
            </w:r>
            <w:r>
              <w:rPr>
                <w:rStyle w:val="IndexLink"/>
              </w:rPr>
              <w:t>288</w:t>
            </w:r>
          </w:hyperlink>
        </w:p>
        <w:p>
          <w:pPr>
            <w:pStyle w:val="Contents3"/>
            <w:tabs>
              <w:tab w:val="clear" w:pos="8459"/>
              <w:tab w:val="right" w:pos="9026" w:leader="dot"/>
            </w:tabs>
            <w:rPr/>
          </w:pPr>
          <w:hyperlink w:anchor="__RefHeading___Toc2173184_3224264995">
            <w:r>
              <w:rPr>
                <w:webHidden/>
                <w:rStyle w:val="IndexLink"/>
                <w:rtl w:val="true"/>
              </w:rPr>
              <w:t>بيان نتيجه انفاق در راه خدا، انحصار خلقت و تدبير در خدا</w:t>
            </w:r>
            <w:r>
              <w:rPr>
                <w:rStyle w:val="IndexLink"/>
                <w:rtl w:val="true"/>
              </w:rPr>
              <w:tab/>
            </w:r>
            <w:r>
              <w:rPr>
                <w:rStyle w:val="IndexLink"/>
              </w:rPr>
              <w:t>288</w:t>
            </w:r>
          </w:hyperlink>
        </w:p>
        <w:p>
          <w:pPr>
            <w:pStyle w:val="Contents3"/>
            <w:tabs>
              <w:tab w:val="clear" w:pos="8459"/>
              <w:tab w:val="right" w:pos="9026" w:leader="dot"/>
            </w:tabs>
            <w:rPr/>
          </w:pPr>
          <w:hyperlink w:anchor="__RefHeading___Toc2173186_3224264995">
            <w:r>
              <w:rPr>
                <w:webHidden/>
                <w:rStyle w:val="IndexLink"/>
                <w:rtl w:val="true"/>
              </w:rPr>
              <w:t>هدف و فلسفه نزول سوره قمر</w:t>
            </w:r>
            <w:r>
              <w:rPr>
                <w:rStyle w:val="IndexLink"/>
                <w:rtl w:val="true"/>
              </w:rPr>
              <w:tab/>
            </w:r>
            <w:r>
              <w:rPr>
                <w:rStyle w:val="IndexLink"/>
              </w:rPr>
              <w:t>288</w:t>
            </w:r>
          </w:hyperlink>
        </w:p>
        <w:p>
          <w:pPr>
            <w:pStyle w:val="Contents3"/>
            <w:tabs>
              <w:tab w:val="clear" w:pos="8459"/>
              <w:tab w:val="right" w:pos="9026" w:leader="dot"/>
            </w:tabs>
            <w:rPr/>
          </w:pPr>
          <w:hyperlink w:anchor="__RefHeading___Toc2173188_3224264995">
            <w:r>
              <w:rPr>
                <w:webHidden/>
                <w:rStyle w:val="IndexLink"/>
                <w:rtl w:val="true"/>
              </w:rPr>
              <w:t>بيان معجزه شق القمر رسول الله و انذار مكذبين و شرح عاقبت شوم آنها</w:t>
            </w:r>
            <w:r>
              <w:rPr>
                <w:rStyle w:val="IndexLink"/>
                <w:rtl w:val="true"/>
              </w:rPr>
              <w:tab/>
            </w:r>
            <w:r>
              <w:rPr>
                <w:rStyle w:val="IndexLink"/>
              </w:rPr>
              <w:t>288</w:t>
            </w:r>
          </w:hyperlink>
        </w:p>
        <w:p>
          <w:pPr>
            <w:pStyle w:val="Contents3"/>
            <w:tabs>
              <w:tab w:val="clear" w:pos="8459"/>
              <w:tab w:val="right" w:pos="9026" w:leader="dot"/>
            </w:tabs>
            <w:rPr/>
          </w:pPr>
          <w:hyperlink w:anchor="__RefHeading___Toc2173190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42</w:t>
            </w:r>
            <w:r>
              <w:rPr>
                <w:rStyle w:val="IndexLink"/>
                <w:rtl w:val="true"/>
              </w:rPr>
              <w:t xml:space="preserve"> </w:t>
            </w:r>
            <w:r>
              <w:rPr>
                <w:rStyle w:val="IndexLink"/>
                <w:rtl w:val="true"/>
              </w:rPr>
              <w:t>سوره قمر</w:t>
            </w:r>
            <w:r>
              <w:rPr>
                <w:rStyle w:val="IndexLink"/>
                <w:rtl w:val="true"/>
              </w:rPr>
              <w:tab/>
            </w:r>
            <w:r>
              <w:rPr>
                <w:rStyle w:val="IndexLink"/>
              </w:rPr>
              <w:t>289</w:t>
            </w:r>
          </w:hyperlink>
        </w:p>
        <w:p>
          <w:pPr>
            <w:pStyle w:val="Contents3"/>
            <w:tabs>
              <w:tab w:val="clear" w:pos="8459"/>
              <w:tab w:val="right" w:pos="9026" w:leader="dot"/>
            </w:tabs>
            <w:rPr/>
          </w:pPr>
          <w:hyperlink w:anchor="__RefHeading___Toc2173192_3224264995">
            <w:r>
              <w:rPr>
                <w:webHidden/>
                <w:rStyle w:val="IndexLink"/>
                <w:rtl w:val="true"/>
              </w:rPr>
              <w:t>اندرز قوم رسول الله با بيان عاقبت جوامع تاريخي نابود شده</w:t>
            </w:r>
            <w:r>
              <w:rPr>
                <w:rStyle w:val="IndexLink"/>
                <w:rtl w:val="true"/>
              </w:rPr>
              <w:tab/>
            </w:r>
            <w:r>
              <w:rPr>
                <w:rStyle w:val="IndexLink"/>
              </w:rPr>
              <w:t>289</w:t>
            </w:r>
          </w:hyperlink>
        </w:p>
        <w:p>
          <w:pPr>
            <w:pStyle w:val="Contents3"/>
            <w:tabs>
              <w:tab w:val="clear" w:pos="8459"/>
              <w:tab w:val="right" w:pos="9026" w:leader="dot"/>
            </w:tabs>
            <w:rPr/>
          </w:pPr>
          <w:hyperlink w:anchor="__RefHeading___Toc2173194_3224264995">
            <w:r>
              <w:rPr>
                <w:webHidden/>
                <w:rStyle w:val="IndexLink"/>
                <w:rtl w:val="true"/>
              </w:rPr>
              <w:t xml:space="preserve">هدف آيه </w:t>
            </w:r>
            <w:r>
              <w:rPr>
                <w:rStyle w:val="IndexLink"/>
              </w:rPr>
              <w:t>43</w:t>
            </w:r>
            <w:r>
              <w:rPr>
                <w:rStyle w:val="IndexLink"/>
                <w:rtl w:val="true"/>
              </w:rPr>
              <w:t xml:space="preserve"> </w:t>
            </w:r>
            <w:r>
              <w:rPr>
                <w:rStyle w:val="IndexLink"/>
                <w:rtl w:val="true"/>
              </w:rPr>
              <w:t xml:space="preserve">تا </w:t>
            </w:r>
            <w:r>
              <w:rPr>
                <w:rStyle w:val="IndexLink"/>
              </w:rPr>
              <w:t>55</w:t>
            </w:r>
            <w:r>
              <w:rPr>
                <w:rStyle w:val="IndexLink"/>
                <w:rtl w:val="true"/>
              </w:rPr>
              <w:t xml:space="preserve"> </w:t>
            </w:r>
            <w:r>
              <w:rPr>
                <w:rStyle w:val="IndexLink"/>
                <w:rtl w:val="true"/>
              </w:rPr>
              <w:t>سوره قمر</w:t>
            </w:r>
            <w:r>
              <w:rPr>
                <w:rStyle w:val="IndexLink"/>
                <w:rtl w:val="true"/>
              </w:rPr>
              <w:tab/>
            </w:r>
            <w:r>
              <w:rPr>
                <w:rStyle w:val="IndexLink"/>
              </w:rPr>
              <w:t>289</w:t>
            </w:r>
          </w:hyperlink>
        </w:p>
        <w:p>
          <w:pPr>
            <w:pStyle w:val="Contents3"/>
            <w:tabs>
              <w:tab w:val="clear" w:pos="8459"/>
              <w:tab w:val="right" w:pos="9026" w:leader="dot"/>
            </w:tabs>
            <w:rPr/>
          </w:pPr>
          <w:hyperlink w:anchor="__RefHeading___Toc2173196_3224264995">
            <w:r>
              <w:rPr>
                <w:webHidden/>
                <w:rStyle w:val="IndexLink"/>
                <w:rtl w:val="true"/>
              </w:rPr>
              <w:t>عبرت از اقوام هالكه گذشته و كيفر آنها در دنيا و آخرت</w:t>
            </w:r>
            <w:r>
              <w:rPr>
                <w:rStyle w:val="IndexLink"/>
                <w:rtl w:val="true"/>
              </w:rPr>
              <w:tab/>
            </w:r>
            <w:r>
              <w:rPr>
                <w:rStyle w:val="IndexLink"/>
              </w:rPr>
              <w:t>290</w:t>
            </w:r>
          </w:hyperlink>
        </w:p>
        <w:p>
          <w:pPr>
            <w:pStyle w:val="Contents3"/>
            <w:tabs>
              <w:tab w:val="clear" w:pos="8459"/>
              <w:tab w:val="right" w:pos="9026" w:leader="dot"/>
            </w:tabs>
            <w:rPr/>
          </w:pPr>
          <w:hyperlink w:anchor="__RefHeading___Toc2173198_3224264995">
            <w:r>
              <w:rPr>
                <w:webHidden/>
                <w:rStyle w:val="IndexLink"/>
                <w:rtl w:val="true"/>
              </w:rPr>
              <w:t>هدف و فلسفه نزول سوره الرحمن</w:t>
            </w:r>
            <w:r>
              <w:rPr>
                <w:rStyle w:val="IndexLink"/>
                <w:rtl w:val="true"/>
              </w:rPr>
              <w:tab/>
            </w:r>
            <w:r>
              <w:rPr>
                <w:rStyle w:val="IndexLink"/>
              </w:rPr>
              <w:t>290</w:t>
            </w:r>
          </w:hyperlink>
        </w:p>
        <w:p>
          <w:pPr>
            <w:pStyle w:val="Contents3"/>
            <w:tabs>
              <w:tab w:val="clear" w:pos="8459"/>
              <w:tab w:val="right" w:pos="9026" w:leader="dot"/>
            </w:tabs>
            <w:rPr/>
          </w:pPr>
          <w:hyperlink w:anchor="__RefHeading___Toc2173200_3224264995">
            <w:r>
              <w:rPr>
                <w:webHidden/>
                <w:rStyle w:val="IndexLink"/>
                <w:rtl w:val="true"/>
              </w:rPr>
              <w:t>بيان نعمت ها وآثار رحمانيت خدا</w:t>
            </w:r>
            <w:r>
              <w:rPr>
                <w:rStyle w:val="IndexLink"/>
                <w:rtl w:val="true"/>
              </w:rPr>
              <w:tab/>
            </w:r>
            <w:r>
              <w:rPr>
                <w:rStyle w:val="IndexLink"/>
              </w:rPr>
              <w:t>290</w:t>
            </w:r>
          </w:hyperlink>
        </w:p>
        <w:p>
          <w:pPr>
            <w:pStyle w:val="Contents3"/>
            <w:tabs>
              <w:tab w:val="clear" w:pos="8459"/>
              <w:tab w:val="right" w:pos="9026" w:leader="dot"/>
            </w:tabs>
            <w:rPr/>
          </w:pPr>
          <w:hyperlink w:anchor="__RefHeading___Toc2173202_3224264995">
            <w:r>
              <w:rPr>
                <w:webHidden/>
                <w:rStyle w:val="IndexLink"/>
                <w:rtl w:val="true"/>
              </w:rPr>
              <w:t xml:space="preserve">هدف آيه </w:t>
            </w:r>
            <w:r>
              <w:rPr>
                <w:rStyle w:val="IndexLink"/>
              </w:rPr>
              <w:t>31</w:t>
            </w:r>
            <w:r>
              <w:rPr>
                <w:rStyle w:val="IndexLink"/>
                <w:rtl w:val="true"/>
              </w:rPr>
              <w:t xml:space="preserve"> </w:t>
            </w:r>
            <w:r>
              <w:rPr>
                <w:rStyle w:val="IndexLink"/>
                <w:rtl w:val="true"/>
              </w:rPr>
              <w:t xml:space="preserve">تا </w:t>
            </w:r>
            <w:r>
              <w:rPr>
                <w:rStyle w:val="IndexLink"/>
              </w:rPr>
              <w:t>78</w:t>
            </w:r>
            <w:r>
              <w:rPr>
                <w:rStyle w:val="IndexLink"/>
                <w:rtl w:val="true"/>
              </w:rPr>
              <w:t xml:space="preserve"> </w:t>
            </w:r>
            <w:r>
              <w:rPr>
                <w:rStyle w:val="IndexLink"/>
                <w:rtl w:val="true"/>
              </w:rPr>
              <w:t>سوره الرحمن</w:t>
            </w:r>
            <w:r>
              <w:rPr>
                <w:rStyle w:val="IndexLink"/>
                <w:rtl w:val="true"/>
              </w:rPr>
              <w:tab/>
            </w:r>
            <w:r>
              <w:rPr>
                <w:rStyle w:val="IndexLink"/>
              </w:rPr>
              <w:t>291</w:t>
            </w:r>
          </w:hyperlink>
        </w:p>
        <w:p>
          <w:pPr>
            <w:pStyle w:val="Contents3"/>
            <w:tabs>
              <w:tab w:val="clear" w:pos="8459"/>
              <w:tab w:val="right" w:pos="9026" w:leader="dot"/>
            </w:tabs>
            <w:rPr/>
          </w:pPr>
          <w:hyperlink w:anchor="__RefHeading___Toc2173204_3224264995">
            <w:r>
              <w:rPr>
                <w:webHidden/>
                <w:rStyle w:val="IndexLink"/>
                <w:rtl w:val="true"/>
              </w:rPr>
              <w:t>بيان نعمت هاي بهشتي و بازگشت جن و انس به خدا</w:t>
            </w:r>
            <w:r>
              <w:rPr>
                <w:rStyle w:val="IndexLink"/>
                <w:rtl w:val="true"/>
              </w:rPr>
              <w:tab/>
            </w:r>
            <w:r>
              <w:rPr>
                <w:rStyle w:val="IndexLink"/>
              </w:rPr>
              <w:t>291</w:t>
            </w:r>
          </w:hyperlink>
        </w:p>
        <w:p>
          <w:pPr>
            <w:pStyle w:val="Contents3"/>
            <w:tabs>
              <w:tab w:val="clear" w:pos="8459"/>
              <w:tab w:val="right" w:pos="9026" w:leader="dot"/>
            </w:tabs>
            <w:rPr/>
          </w:pPr>
          <w:hyperlink w:anchor="__RefHeading___Toc2173206_3224264995">
            <w:r>
              <w:rPr>
                <w:webHidden/>
                <w:rStyle w:val="IndexLink"/>
                <w:rtl w:val="true"/>
              </w:rPr>
              <w:t>هدف و فلسفه نزول سوره واقعه</w:t>
            </w:r>
            <w:r>
              <w:rPr>
                <w:rStyle w:val="IndexLink"/>
                <w:rtl w:val="true"/>
              </w:rPr>
              <w:tab/>
            </w:r>
            <w:r>
              <w:rPr>
                <w:rStyle w:val="IndexLink"/>
              </w:rPr>
              <w:t>291</w:t>
            </w:r>
          </w:hyperlink>
        </w:p>
        <w:p>
          <w:pPr>
            <w:pStyle w:val="Contents3"/>
            <w:tabs>
              <w:tab w:val="clear" w:pos="8459"/>
              <w:tab w:val="right" w:pos="9026" w:leader="dot"/>
            </w:tabs>
            <w:rPr/>
          </w:pPr>
          <w:hyperlink w:anchor="__RefHeading___Toc2173208_3224264995">
            <w:r>
              <w:rPr>
                <w:webHidden/>
                <w:rStyle w:val="IndexLink"/>
                <w:rtl w:val="true"/>
              </w:rPr>
              <w:t>بيان وقوع واقعه ومقدمات آن – تقسيم بندي انسانها در قيامت</w:t>
            </w:r>
            <w:r>
              <w:rPr>
                <w:rStyle w:val="IndexLink"/>
                <w:rtl w:val="true"/>
              </w:rPr>
              <w:tab/>
            </w:r>
            <w:r>
              <w:rPr>
                <w:rStyle w:val="IndexLink"/>
              </w:rPr>
              <w:t>291</w:t>
            </w:r>
          </w:hyperlink>
        </w:p>
        <w:p>
          <w:pPr>
            <w:pStyle w:val="Contents3"/>
            <w:tabs>
              <w:tab w:val="clear" w:pos="8459"/>
              <w:tab w:val="right" w:pos="9026" w:leader="dot"/>
            </w:tabs>
            <w:rPr/>
          </w:pPr>
          <w:hyperlink w:anchor="__RefHeading___Toc2173210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56</w:t>
            </w:r>
            <w:r>
              <w:rPr>
                <w:rStyle w:val="IndexLink"/>
                <w:rtl w:val="true"/>
              </w:rPr>
              <w:t xml:space="preserve"> </w:t>
            </w:r>
            <w:r>
              <w:rPr>
                <w:rStyle w:val="IndexLink"/>
                <w:rtl w:val="true"/>
              </w:rPr>
              <w:t>سوره واقعه</w:t>
            </w:r>
            <w:r>
              <w:rPr>
                <w:rStyle w:val="IndexLink"/>
                <w:rtl w:val="true"/>
              </w:rPr>
              <w:tab/>
            </w:r>
            <w:r>
              <w:rPr>
                <w:rStyle w:val="IndexLink"/>
              </w:rPr>
              <w:t>292</w:t>
            </w:r>
          </w:hyperlink>
        </w:p>
        <w:p>
          <w:pPr>
            <w:pStyle w:val="Contents3"/>
            <w:tabs>
              <w:tab w:val="clear" w:pos="8459"/>
              <w:tab w:val="right" w:pos="9026" w:leader="dot"/>
            </w:tabs>
            <w:rPr/>
          </w:pPr>
          <w:hyperlink w:anchor="__RefHeading___Toc2173212_3224264995">
            <w:r>
              <w:rPr>
                <w:webHidden/>
                <w:rStyle w:val="IndexLink"/>
                <w:rtl w:val="true"/>
              </w:rPr>
              <w:t>شرح بهشت مقربون و اصحاب يمين، و دوزخ اصحاب شمال</w:t>
            </w:r>
            <w:r>
              <w:rPr>
                <w:rStyle w:val="IndexLink"/>
                <w:rtl w:val="true"/>
              </w:rPr>
              <w:tab/>
            </w:r>
            <w:r>
              <w:rPr>
                <w:rStyle w:val="IndexLink"/>
              </w:rPr>
              <w:t>292</w:t>
            </w:r>
          </w:hyperlink>
        </w:p>
        <w:p>
          <w:pPr>
            <w:pStyle w:val="Contents3"/>
            <w:tabs>
              <w:tab w:val="clear" w:pos="8459"/>
              <w:tab w:val="right" w:pos="9026" w:leader="dot"/>
            </w:tabs>
            <w:rPr/>
          </w:pPr>
          <w:hyperlink w:anchor="__RefHeading___Toc2173214_3224264995">
            <w:r>
              <w:rPr>
                <w:webHidden/>
                <w:rStyle w:val="IndexLink"/>
                <w:rtl w:val="true"/>
              </w:rPr>
              <w:t xml:space="preserve">هدف آيه </w:t>
            </w:r>
            <w:r>
              <w:rPr>
                <w:rStyle w:val="IndexLink"/>
              </w:rPr>
              <w:t>57</w:t>
            </w:r>
            <w:r>
              <w:rPr>
                <w:rStyle w:val="IndexLink"/>
                <w:rtl w:val="true"/>
              </w:rPr>
              <w:t xml:space="preserve"> </w:t>
            </w:r>
            <w:r>
              <w:rPr>
                <w:rStyle w:val="IndexLink"/>
                <w:rtl w:val="true"/>
              </w:rPr>
              <w:t xml:space="preserve">تا </w:t>
            </w:r>
            <w:r>
              <w:rPr>
                <w:rStyle w:val="IndexLink"/>
              </w:rPr>
              <w:t>96</w:t>
            </w:r>
            <w:r>
              <w:rPr>
                <w:rStyle w:val="IndexLink"/>
                <w:rtl w:val="true"/>
              </w:rPr>
              <w:t xml:space="preserve"> </w:t>
            </w:r>
            <w:r>
              <w:rPr>
                <w:rStyle w:val="IndexLink"/>
                <w:rtl w:val="true"/>
              </w:rPr>
              <w:t>سوره واقعه</w:t>
            </w:r>
            <w:r>
              <w:rPr>
                <w:rStyle w:val="IndexLink"/>
                <w:rtl w:val="true"/>
              </w:rPr>
              <w:tab/>
            </w:r>
            <w:r>
              <w:rPr>
                <w:rStyle w:val="IndexLink"/>
              </w:rPr>
              <w:t>292</w:t>
            </w:r>
          </w:hyperlink>
        </w:p>
        <w:p>
          <w:pPr>
            <w:pStyle w:val="Contents3"/>
            <w:tabs>
              <w:tab w:val="clear" w:pos="8459"/>
              <w:tab w:val="right" w:pos="9026" w:leader="dot"/>
            </w:tabs>
            <w:rPr/>
          </w:pPr>
          <w:hyperlink w:anchor="__RefHeading___Toc2173216_3224264995">
            <w:r>
              <w:rPr>
                <w:webHidden/>
                <w:rStyle w:val="IndexLink"/>
                <w:rtl w:val="true"/>
              </w:rPr>
              <w:t>بيان جزاي شكستن عهد ازل و تكذيب روز جزا</w:t>
            </w:r>
            <w:r>
              <w:rPr>
                <w:rStyle w:val="IndexLink"/>
                <w:rtl w:val="true"/>
              </w:rPr>
              <w:tab/>
            </w:r>
            <w:r>
              <w:rPr>
                <w:rStyle w:val="IndexLink"/>
              </w:rPr>
              <w:t>292</w:t>
            </w:r>
          </w:hyperlink>
        </w:p>
        <w:p>
          <w:pPr>
            <w:pStyle w:val="Contents3"/>
            <w:tabs>
              <w:tab w:val="clear" w:pos="8459"/>
              <w:tab w:val="right" w:pos="9026" w:leader="dot"/>
            </w:tabs>
            <w:rPr/>
          </w:pPr>
          <w:hyperlink w:anchor="__RefHeading___Toc2173218_3224264995">
            <w:r>
              <w:rPr>
                <w:webHidden/>
                <w:rStyle w:val="IndexLink"/>
                <w:rtl w:val="true"/>
              </w:rPr>
              <w:t>هدف و فلسفه نزول سوره حديد</w:t>
            </w:r>
            <w:r>
              <w:rPr>
                <w:rStyle w:val="IndexLink"/>
                <w:rtl w:val="true"/>
              </w:rPr>
              <w:tab/>
            </w:r>
            <w:r>
              <w:rPr>
                <w:rStyle w:val="IndexLink"/>
              </w:rPr>
              <w:t>293</w:t>
            </w:r>
          </w:hyperlink>
        </w:p>
        <w:p>
          <w:pPr>
            <w:pStyle w:val="Contents3"/>
            <w:tabs>
              <w:tab w:val="clear" w:pos="8459"/>
              <w:tab w:val="right" w:pos="9026" w:leader="dot"/>
            </w:tabs>
            <w:rPr/>
          </w:pPr>
          <w:hyperlink w:anchor="__RefHeading___Toc2173220_3224264995">
            <w:r>
              <w:rPr>
                <w:webHidden/>
                <w:rStyle w:val="IndexLink"/>
                <w:rtl w:val="true"/>
              </w:rPr>
              <w:t>تشويق و تحريك مومنين به انفاق براي كمك به تجهيز جهادگران</w:t>
            </w:r>
            <w:r>
              <w:rPr>
                <w:rStyle w:val="IndexLink"/>
                <w:rtl w:val="true"/>
              </w:rPr>
              <w:tab/>
            </w:r>
            <w:r>
              <w:rPr>
                <w:rStyle w:val="IndexLink"/>
              </w:rPr>
              <w:t>293</w:t>
            </w:r>
          </w:hyperlink>
        </w:p>
        <w:p>
          <w:pPr>
            <w:pStyle w:val="Contents3"/>
            <w:tabs>
              <w:tab w:val="clear" w:pos="8459"/>
              <w:tab w:val="right" w:pos="9026" w:leader="dot"/>
            </w:tabs>
            <w:rPr/>
          </w:pPr>
          <w:hyperlink w:anchor="__RefHeading___Toc2173222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15</w:t>
            </w:r>
            <w:r>
              <w:rPr>
                <w:rStyle w:val="IndexLink"/>
                <w:rtl w:val="true"/>
              </w:rPr>
              <w:t xml:space="preserve"> </w:t>
            </w:r>
            <w:r>
              <w:rPr>
                <w:rStyle w:val="IndexLink"/>
                <w:rtl w:val="true"/>
              </w:rPr>
              <w:t>سوره حديد</w:t>
            </w:r>
            <w:r>
              <w:rPr>
                <w:rStyle w:val="IndexLink"/>
                <w:rtl w:val="true"/>
              </w:rPr>
              <w:tab/>
            </w:r>
            <w:r>
              <w:rPr>
                <w:rStyle w:val="IndexLink"/>
              </w:rPr>
              <w:t>293</w:t>
            </w:r>
          </w:hyperlink>
        </w:p>
        <w:p>
          <w:pPr>
            <w:pStyle w:val="Contents3"/>
            <w:tabs>
              <w:tab w:val="clear" w:pos="8459"/>
              <w:tab w:val="right" w:pos="9026" w:leader="dot"/>
            </w:tabs>
            <w:rPr/>
          </w:pPr>
          <w:hyperlink w:anchor="__RefHeading___Toc2173224_3224264995">
            <w:r>
              <w:rPr>
                <w:webHidden/>
                <w:rStyle w:val="IndexLink"/>
                <w:rtl w:val="true"/>
              </w:rPr>
              <w:t>دستور اكيد به تامين هزينه هاي جنگ و دفاع</w:t>
            </w:r>
            <w:r>
              <w:rPr>
                <w:rStyle w:val="IndexLink"/>
                <w:rtl w:val="true"/>
              </w:rPr>
              <w:tab/>
            </w:r>
            <w:r>
              <w:rPr>
                <w:rStyle w:val="IndexLink"/>
              </w:rPr>
              <w:t>294</w:t>
            </w:r>
          </w:hyperlink>
        </w:p>
        <w:p>
          <w:pPr>
            <w:pStyle w:val="Contents3"/>
            <w:tabs>
              <w:tab w:val="clear" w:pos="8459"/>
              <w:tab w:val="right" w:pos="9026" w:leader="dot"/>
            </w:tabs>
            <w:rPr/>
          </w:pPr>
          <w:hyperlink w:anchor="__RefHeading___Toc2173226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24</w:t>
            </w:r>
            <w:r>
              <w:rPr>
                <w:rStyle w:val="IndexLink"/>
                <w:rtl w:val="true"/>
              </w:rPr>
              <w:t xml:space="preserve"> </w:t>
            </w:r>
            <w:r>
              <w:rPr>
                <w:rStyle w:val="IndexLink"/>
                <w:rtl w:val="true"/>
              </w:rPr>
              <w:t>سوره حديد</w:t>
            </w:r>
            <w:r>
              <w:rPr>
                <w:rStyle w:val="IndexLink"/>
                <w:rtl w:val="true"/>
              </w:rPr>
              <w:tab/>
            </w:r>
            <w:r>
              <w:rPr>
                <w:rStyle w:val="IndexLink"/>
              </w:rPr>
              <w:t>294</w:t>
            </w:r>
          </w:hyperlink>
        </w:p>
        <w:p>
          <w:pPr>
            <w:pStyle w:val="Contents3"/>
            <w:tabs>
              <w:tab w:val="clear" w:pos="8459"/>
              <w:tab w:val="right" w:pos="9026" w:leader="dot"/>
            </w:tabs>
            <w:rPr/>
          </w:pPr>
          <w:hyperlink w:anchor="__RefHeading___Toc2173228_3224264995">
            <w:r>
              <w:rPr>
                <w:webHidden/>
                <w:rStyle w:val="IndexLink"/>
                <w:rtl w:val="true"/>
              </w:rPr>
              <w:t>درجه متفاوت انفاقگران و تامين كنندگان هزينه جنگ</w:t>
            </w:r>
            <w:r>
              <w:rPr>
                <w:rStyle w:val="IndexLink"/>
                <w:rtl w:val="true"/>
              </w:rPr>
              <w:tab/>
            </w:r>
            <w:r>
              <w:rPr>
                <w:rStyle w:val="IndexLink"/>
              </w:rPr>
              <w:t>294</w:t>
            </w:r>
          </w:hyperlink>
        </w:p>
        <w:p>
          <w:pPr>
            <w:pStyle w:val="Contents3"/>
            <w:tabs>
              <w:tab w:val="clear" w:pos="8459"/>
              <w:tab w:val="right" w:pos="9026" w:leader="dot"/>
            </w:tabs>
            <w:rPr/>
          </w:pPr>
          <w:hyperlink w:anchor="__RefHeading___Toc2173230_3224264995">
            <w:r>
              <w:rPr>
                <w:webHidden/>
                <w:rStyle w:val="IndexLink"/>
                <w:rtl w:val="true"/>
              </w:rPr>
              <w:t xml:space="preserve">هدف آيه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 xml:space="preserve"> </w:t>
            </w:r>
            <w:r>
              <w:rPr>
                <w:rStyle w:val="IndexLink"/>
                <w:rtl w:val="true"/>
              </w:rPr>
              <w:t>سوره حديد</w:t>
            </w:r>
            <w:r>
              <w:rPr>
                <w:rStyle w:val="IndexLink"/>
                <w:rtl w:val="true"/>
              </w:rPr>
              <w:tab/>
            </w:r>
            <w:r>
              <w:rPr>
                <w:rStyle w:val="IndexLink"/>
              </w:rPr>
              <w:t>294</w:t>
            </w:r>
          </w:hyperlink>
        </w:p>
        <w:p>
          <w:pPr>
            <w:pStyle w:val="Contents3"/>
            <w:tabs>
              <w:tab w:val="clear" w:pos="8459"/>
              <w:tab w:val="right" w:pos="9026" w:leader="dot"/>
            </w:tabs>
            <w:rPr/>
          </w:pPr>
          <w:hyperlink w:anchor="__RefHeading___Toc2173232_3224264995">
            <w:r>
              <w:rPr>
                <w:webHidden/>
                <w:rStyle w:val="IndexLink"/>
                <w:rtl w:val="true"/>
              </w:rPr>
              <w:t>بيان هدف رسولان و كتاب و ميزان</w:t>
            </w:r>
            <w:r>
              <w:rPr>
                <w:rStyle w:val="IndexLink"/>
                <w:rtl w:val="true"/>
              </w:rPr>
              <w:t xml:space="preserve">: </w:t>
            </w:r>
            <w:r>
              <w:rPr>
                <w:rStyle w:val="IndexLink"/>
                <w:rtl w:val="true"/>
              </w:rPr>
              <w:t>عادت دادن مردم به عدالت و دفاع از آن</w:t>
            </w:r>
            <w:r>
              <w:rPr>
                <w:rStyle w:val="IndexLink"/>
                <w:rtl w:val="true"/>
              </w:rPr>
              <w:tab/>
            </w:r>
            <w:r>
              <w:rPr>
                <w:rStyle w:val="IndexLink"/>
              </w:rPr>
              <w:t>294</w:t>
            </w:r>
          </w:hyperlink>
        </w:p>
        <w:p>
          <w:pPr>
            <w:pStyle w:val="Contents3"/>
            <w:tabs>
              <w:tab w:val="clear" w:pos="8459"/>
              <w:tab w:val="right" w:pos="9026" w:leader="dot"/>
            </w:tabs>
            <w:rPr/>
          </w:pPr>
          <w:hyperlink w:anchor="__RefHeading___Toc2173234_3224264995">
            <w:r>
              <w:rPr>
                <w:webHidden/>
                <w:rStyle w:val="IndexLink"/>
                <w:rtl w:val="true"/>
              </w:rPr>
              <w:t>هدف و فلسفه نزول سوره مجادله</w:t>
            </w:r>
            <w:r>
              <w:rPr>
                <w:rStyle w:val="IndexLink"/>
                <w:rtl w:val="true"/>
              </w:rPr>
              <w:tab/>
            </w:r>
            <w:r>
              <w:rPr>
                <w:rStyle w:val="IndexLink"/>
              </w:rPr>
              <w:t>295</w:t>
            </w:r>
          </w:hyperlink>
        </w:p>
        <w:p>
          <w:pPr>
            <w:pStyle w:val="Contents3"/>
            <w:tabs>
              <w:tab w:val="clear" w:pos="8459"/>
              <w:tab w:val="right" w:pos="9026" w:leader="dot"/>
            </w:tabs>
            <w:rPr/>
          </w:pPr>
          <w:hyperlink w:anchor="__RefHeading___Toc2173236_3224264995">
            <w:r>
              <w:rPr>
                <w:webHidden/>
                <w:rStyle w:val="IndexLink"/>
                <w:rtl w:val="true"/>
              </w:rPr>
              <w:t>بيان برخي احكام خانوادگي و اجتماعي اسلام</w:t>
            </w:r>
            <w:r>
              <w:rPr>
                <w:rStyle w:val="IndexLink"/>
                <w:rtl w:val="true"/>
              </w:rPr>
              <w:tab/>
            </w:r>
            <w:r>
              <w:rPr>
                <w:rStyle w:val="IndexLink"/>
              </w:rPr>
              <w:t>295</w:t>
            </w:r>
          </w:hyperlink>
        </w:p>
        <w:p>
          <w:pPr>
            <w:pStyle w:val="Contents3"/>
            <w:tabs>
              <w:tab w:val="clear" w:pos="8459"/>
              <w:tab w:val="right" w:pos="9026" w:leader="dot"/>
            </w:tabs>
            <w:rPr/>
          </w:pPr>
          <w:hyperlink w:anchor="__RefHeading___Toc2173238_3224264995">
            <w:r>
              <w:rPr>
                <w:webHidden/>
                <w:rStyle w:val="IndexLink"/>
                <w:rtl w:val="true"/>
              </w:rPr>
              <w:t xml:space="preserve">هدف آيه </w:t>
            </w:r>
            <w:r>
              <w:rPr>
                <w:rStyle w:val="IndexLink"/>
              </w:rPr>
              <w:t>7</w:t>
            </w:r>
            <w:r>
              <w:rPr>
                <w:rStyle w:val="IndexLink"/>
                <w:rtl w:val="true"/>
              </w:rPr>
              <w:t xml:space="preserve"> </w:t>
            </w:r>
            <w:r>
              <w:rPr>
                <w:rStyle w:val="IndexLink"/>
                <w:rtl w:val="true"/>
              </w:rPr>
              <w:t xml:space="preserve">تا </w:t>
            </w:r>
            <w:r>
              <w:rPr>
                <w:rStyle w:val="IndexLink"/>
              </w:rPr>
              <w:t>13</w:t>
            </w:r>
            <w:r>
              <w:rPr>
                <w:rStyle w:val="IndexLink"/>
                <w:rtl w:val="true"/>
              </w:rPr>
              <w:t xml:space="preserve"> </w:t>
            </w:r>
            <w:r>
              <w:rPr>
                <w:rStyle w:val="IndexLink"/>
                <w:rtl w:val="true"/>
              </w:rPr>
              <w:t>سوره مجادله</w:t>
            </w:r>
            <w:r>
              <w:rPr>
                <w:rStyle w:val="IndexLink"/>
                <w:rtl w:val="true"/>
              </w:rPr>
              <w:tab/>
            </w:r>
            <w:r>
              <w:rPr>
                <w:rStyle w:val="IndexLink"/>
              </w:rPr>
              <w:t>295</w:t>
            </w:r>
          </w:hyperlink>
        </w:p>
        <w:p>
          <w:pPr>
            <w:pStyle w:val="Contents3"/>
            <w:tabs>
              <w:tab w:val="clear" w:pos="8459"/>
              <w:tab w:val="right" w:pos="9026" w:leader="dot"/>
            </w:tabs>
            <w:rPr/>
          </w:pPr>
          <w:hyperlink w:anchor="__RefHeading___Toc2173240_3224264995">
            <w:r>
              <w:rPr>
                <w:webHidden/>
                <w:rStyle w:val="IndexLink"/>
                <w:rtl w:val="true"/>
              </w:rPr>
              <w:t>بيان برخي آداب مجالست و پرهيز از نجوي و سخنان بيخ گوشي در مجالس</w:t>
            </w:r>
            <w:r>
              <w:rPr>
                <w:rStyle w:val="IndexLink"/>
                <w:rtl w:val="true"/>
              </w:rPr>
              <w:tab/>
            </w:r>
            <w:r>
              <w:rPr>
                <w:rStyle w:val="IndexLink"/>
              </w:rPr>
              <w:t>295</w:t>
            </w:r>
          </w:hyperlink>
        </w:p>
        <w:p>
          <w:pPr>
            <w:pStyle w:val="Contents3"/>
            <w:tabs>
              <w:tab w:val="clear" w:pos="8459"/>
              <w:tab w:val="right" w:pos="9026" w:leader="dot"/>
            </w:tabs>
            <w:rPr/>
          </w:pPr>
          <w:hyperlink w:anchor="__RefHeading___Toc2173242_3224264995">
            <w:r>
              <w:rPr>
                <w:webHidden/>
                <w:rStyle w:val="IndexLink"/>
                <w:rtl w:val="true"/>
              </w:rPr>
              <w:t xml:space="preserve">هدف آيه </w:t>
            </w:r>
            <w:r>
              <w:rPr>
                <w:rStyle w:val="IndexLink"/>
              </w:rPr>
              <w:t>14</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سوره مجادله</w:t>
            </w:r>
            <w:r>
              <w:rPr>
                <w:rStyle w:val="IndexLink"/>
                <w:rtl w:val="true"/>
              </w:rPr>
              <w:tab/>
            </w:r>
            <w:r>
              <w:rPr>
                <w:rStyle w:val="IndexLink"/>
              </w:rPr>
              <w:t>296</w:t>
            </w:r>
          </w:hyperlink>
        </w:p>
        <w:p>
          <w:pPr>
            <w:pStyle w:val="Contents3"/>
            <w:tabs>
              <w:tab w:val="clear" w:pos="8459"/>
              <w:tab w:val="right" w:pos="9026" w:leader="dot"/>
            </w:tabs>
            <w:rPr/>
          </w:pPr>
          <w:hyperlink w:anchor="__RefHeading___Toc2173244_3224264995">
            <w:r>
              <w:rPr>
                <w:webHidden/>
                <w:rStyle w:val="IndexLink"/>
                <w:rtl w:val="true"/>
              </w:rPr>
              <w:t>تهديد منافقين و مذمت تمايل به دشمنان خدا</w:t>
            </w:r>
            <w:r>
              <w:rPr>
                <w:rStyle w:val="IndexLink"/>
                <w:rtl w:val="true"/>
              </w:rPr>
              <w:tab/>
            </w:r>
            <w:r>
              <w:rPr>
                <w:rStyle w:val="IndexLink"/>
              </w:rPr>
              <w:t>296</w:t>
            </w:r>
          </w:hyperlink>
        </w:p>
        <w:p>
          <w:pPr>
            <w:pStyle w:val="Contents3"/>
            <w:tabs>
              <w:tab w:val="clear" w:pos="8459"/>
              <w:tab w:val="right" w:pos="9026" w:leader="dot"/>
            </w:tabs>
            <w:rPr/>
          </w:pPr>
          <w:hyperlink w:anchor="__RefHeading___Toc2173246_3224264995">
            <w:r>
              <w:rPr>
                <w:webHidden/>
                <w:rStyle w:val="IndexLink"/>
                <w:rtl w:val="true"/>
              </w:rPr>
              <w:t>هدف و فلسفه نزول سوره حشر</w:t>
            </w:r>
            <w:r>
              <w:rPr>
                <w:rStyle w:val="IndexLink"/>
                <w:rtl w:val="true"/>
              </w:rPr>
              <w:tab/>
            </w:r>
            <w:r>
              <w:rPr>
                <w:rStyle w:val="IndexLink"/>
              </w:rPr>
              <w:t>296</w:t>
            </w:r>
          </w:hyperlink>
        </w:p>
        <w:p>
          <w:pPr>
            <w:pStyle w:val="Contents3"/>
            <w:tabs>
              <w:tab w:val="clear" w:pos="8459"/>
              <w:tab w:val="right" w:pos="9026" w:leader="dot"/>
            </w:tabs>
            <w:rPr/>
          </w:pPr>
          <w:hyperlink w:anchor="__RefHeading___Toc2173248_3224264995">
            <w:r>
              <w:rPr>
                <w:webHidden/>
                <w:rStyle w:val="IndexLink"/>
                <w:rtl w:val="true"/>
              </w:rPr>
              <w:t>بيان چگونگي جنگ با يهود بني نضير ، و بيان اصول مراقبت از نفس</w:t>
            </w:r>
            <w:r>
              <w:rPr>
                <w:rStyle w:val="IndexLink"/>
                <w:rtl w:val="true"/>
              </w:rPr>
              <w:tab/>
            </w:r>
            <w:r>
              <w:rPr>
                <w:rStyle w:val="IndexLink"/>
              </w:rPr>
              <w:t>296</w:t>
            </w:r>
          </w:hyperlink>
        </w:p>
        <w:p>
          <w:pPr>
            <w:pStyle w:val="Contents3"/>
            <w:tabs>
              <w:tab w:val="clear" w:pos="8459"/>
              <w:tab w:val="right" w:pos="9026" w:leader="dot"/>
            </w:tabs>
            <w:rPr/>
          </w:pPr>
          <w:hyperlink w:anchor="__RefHeading___Toc2173250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17</w:t>
            </w:r>
            <w:r>
              <w:rPr>
                <w:rStyle w:val="IndexLink"/>
                <w:rtl w:val="true"/>
              </w:rPr>
              <w:t xml:space="preserve"> </w:t>
            </w:r>
            <w:r>
              <w:rPr>
                <w:rStyle w:val="IndexLink"/>
                <w:rtl w:val="true"/>
              </w:rPr>
              <w:t>سوره حشر</w:t>
            </w:r>
            <w:r>
              <w:rPr>
                <w:rStyle w:val="IndexLink"/>
                <w:rtl w:val="true"/>
              </w:rPr>
              <w:tab/>
            </w:r>
            <w:r>
              <w:rPr>
                <w:rStyle w:val="IndexLink"/>
              </w:rPr>
              <w:t>297</w:t>
            </w:r>
          </w:hyperlink>
        </w:p>
        <w:p>
          <w:pPr>
            <w:pStyle w:val="Contents3"/>
            <w:tabs>
              <w:tab w:val="clear" w:pos="8459"/>
              <w:tab w:val="right" w:pos="9026" w:leader="dot"/>
            </w:tabs>
            <w:rPr/>
          </w:pPr>
          <w:hyperlink w:anchor="__RefHeading___Toc2173252_3224264995">
            <w:r>
              <w:rPr>
                <w:webHidden/>
                <w:rStyle w:val="IndexLink"/>
                <w:rtl w:val="true"/>
              </w:rPr>
              <w:t>بيان وعده دروغين منافقين به يهود</w:t>
            </w:r>
            <w:r>
              <w:rPr>
                <w:rStyle w:val="IndexLink"/>
                <w:rtl w:val="true"/>
              </w:rPr>
              <w:tab/>
            </w:r>
            <w:r>
              <w:rPr>
                <w:rStyle w:val="IndexLink"/>
              </w:rPr>
              <w:t>297</w:t>
            </w:r>
          </w:hyperlink>
        </w:p>
        <w:p>
          <w:pPr>
            <w:pStyle w:val="Contents3"/>
            <w:tabs>
              <w:tab w:val="clear" w:pos="8459"/>
              <w:tab w:val="right" w:pos="9026" w:leader="dot"/>
            </w:tabs>
            <w:rPr/>
          </w:pPr>
          <w:hyperlink w:anchor="__RefHeading___Toc2173254_3224264995">
            <w:r>
              <w:rPr>
                <w:webHidden/>
                <w:rStyle w:val="IndexLink"/>
                <w:rtl w:val="true"/>
              </w:rPr>
              <w:t xml:space="preserve">هدف آيه </w:t>
            </w:r>
            <w:r>
              <w:rPr>
                <w:rStyle w:val="IndexLink"/>
              </w:rPr>
              <w:t>18</w:t>
            </w:r>
            <w:r>
              <w:rPr>
                <w:rStyle w:val="IndexLink"/>
                <w:rtl w:val="true"/>
              </w:rPr>
              <w:t xml:space="preserve"> </w:t>
            </w:r>
            <w:r>
              <w:rPr>
                <w:rStyle w:val="IndexLink"/>
                <w:rtl w:val="true"/>
              </w:rPr>
              <w:t xml:space="preserve">تا </w:t>
            </w:r>
            <w:r>
              <w:rPr>
                <w:rStyle w:val="IndexLink"/>
              </w:rPr>
              <w:t>24</w:t>
            </w:r>
            <w:r>
              <w:rPr>
                <w:rStyle w:val="IndexLink"/>
                <w:rtl w:val="true"/>
              </w:rPr>
              <w:t xml:space="preserve"> </w:t>
            </w:r>
            <w:r>
              <w:rPr>
                <w:rStyle w:val="IndexLink"/>
                <w:rtl w:val="true"/>
              </w:rPr>
              <w:t>سوره حشر</w:t>
            </w:r>
            <w:r>
              <w:rPr>
                <w:rStyle w:val="IndexLink"/>
                <w:rtl w:val="true"/>
              </w:rPr>
              <w:tab/>
            </w:r>
            <w:r>
              <w:rPr>
                <w:rStyle w:val="IndexLink"/>
              </w:rPr>
              <w:t>297</w:t>
            </w:r>
          </w:hyperlink>
        </w:p>
        <w:p>
          <w:pPr>
            <w:pStyle w:val="Contents3"/>
            <w:tabs>
              <w:tab w:val="clear" w:pos="8459"/>
              <w:tab w:val="right" w:pos="9026" w:leader="dot"/>
            </w:tabs>
            <w:rPr/>
          </w:pPr>
          <w:hyperlink w:anchor="__RefHeading___Toc2173256_3224264995">
            <w:r>
              <w:rPr>
                <w:webHidden/>
                <w:rStyle w:val="IndexLink"/>
                <w:rtl w:val="true"/>
              </w:rPr>
              <w:t>بيان راه هاي مراقبت از نفس</w:t>
            </w:r>
            <w:r>
              <w:rPr>
                <w:rStyle w:val="IndexLink"/>
                <w:rtl w:val="true"/>
              </w:rPr>
              <w:tab/>
            </w:r>
            <w:r>
              <w:rPr>
                <w:rStyle w:val="IndexLink"/>
              </w:rPr>
              <w:t>297</w:t>
            </w:r>
          </w:hyperlink>
        </w:p>
        <w:p>
          <w:pPr>
            <w:pStyle w:val="Contents3"/>
            <w:tabs>
              <w:tab w:val="clear" w:pos="8459"/>
              <w:tab w:val="right" w:pos="9026" w:leader="dot"/>
            </w:tabs>
            <w:rPr/>
          </w:pPr>
          <w:hyperlink w:anchor="__RefHeading___Toc2173258_3224264995">
            <w:r>
              <w:rPr>
                <w:webHidden/>
                <w:rStyle w:val="IndexLink"/>
                <w:rtl w:val="true"/>
              </w:rPr>
              <w:t>هدف و فلسفه نزول سوره ممتحنه</w:t>
            </w:r>
            <w:r>
              <w:rPr>
                <w:rStyle w:val="IndexLink"/>
                <w:rtl w:val="true"/>
              </w:rPr>
              <w:tab/>
            </w:r>
            <w:r>
              <w:rPr>
                <w:rStyle w:val="IndexLink"/>
              </w:rPr>
              <w:t>298</w:t>
            </w:r>
          </w:hyperlink>
        </w:p>
        <w:p>
          <w:pPr>
            <w:pStyle w:val="Contents3"/>
            <w:tabs>
              <w:tab w:val="clear" w:pos="8459"/>
              <w:tab w:val="right" w:pos="9026" w:leader="dot"/>
            </w:tabs>
            <w:rPr/>
          </w:pPr>
          <w:hyperlink w:anchor="__RefHeading___Toc2173260_3224264995">
            <w:r>
              <w:rPr>
                <w:webHidden/>
                <w:rStyle w:val="IndexLink"/>
                <w:rtl w:val="true"/>
              </w:rPr>
              <w:t>منع شديد دوستي مومنين با كفار ، و بيان حكم بيعت زنان مهاجر</w:t>
            </w:r>
            <w:r>
              <w:rPr>
                <w:rStyle w:val="IndexLink"/>
                <w:rtl w:val="true"/>
              </w:rPr>
              <w:tab/>
            </w:r>
            <w:r>
              <w:rPr>
                <w:rStyle w:val="IndexLink"/>
              </w:rPr>
              <w:t>299</w:t>
            </w:r>
          </w:hyperlink>
        </w:p>
        <w:p>
          <w:pPr>
            <w:pStyle w:val="Contents3"/>
            <w:tabs>
              <w:tab w:val="clear" w:pos="8459"/>
              <w:tab w:val="right" w:pos="9026" w:leader="dot"/>
            </w:tabs>
            <w:rPr/>
          </w:pPr>
          <w:hyperlink w:anchor="__RefHeading___Toc2173262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13</w:t>
            </w:r>
            <w:r>
              <w:rPr>
                <w:rStyle w:val="IndexLink"/>
                <w:rtl w:val="true"/>
              </w:rPr>
              <w:t xml:space="preserve"> </w:t>
            </w:r>
            <w:r>
              <w:rPr>
                <w:rStyle w:val="IndexLink"/>
                <w:rtl w:val="true"/>
              </w:rPr>
              <w:t>سوره ممتحنه</w:t>
            </w:r>
            <w:r>
              <w:rPr>
                <w:rStyle w:val="IndexLink"/>
                <w:rtl w:val="true"/>
              </w:rPr>
              <w:tab/>
            </w:r>
            <w:r>
              <w:rPr>
                <w:rStyle w:val="IndexLink"/>
              </w:rPr>
              <w:t>299</w:t>
            </w:r>
          </w:hyperlink>
        </w:p>
        <w:p>
          <w:pPr>
            <w:pStyle w:val="Contents3"/>
            <w:tabs>
              <w:tab w:val="clear" w:pos="8459"/>
              <w:tab w:val="right" w:pos="9026" w:leader="dot"/>
            </w:tabs>
            <w:rPr/>
          </w:pPr>
          <w:hyperlink w:anchor="__RefHeading___Toc2173264_3224264995">
            <w:r>
              <w:rPr>
                <w:webHidden/>
                <w:rStyle w:val="IndexLink"/>
                <w:rtl w:val="true"/>
              </w:rPr>
              <w:t>بيان حكم بيعت زنان مهاجر مسلمان شده</w:t>
            </w:r>
            <w:r>
              <w:rPr>
                <w:rStyle w:val="IndexLink"/>
                <w:rtl w:val="true"/>
              </w:rPr>
              <w:tab/>
            </w:r>
            <w:r>
              <w:rPr>
                <w:rStyle w:val="IndexLink"/>
              </w:rPr>
              <w:t>299</w:t>
            </w:r>
          </w:hyperlink>
        </w:p>
        <w:p>
          <w:pPr>
            <w:pStyle w:val="Contents3"/>
            <w:tabs>
              <w:tab w:val="clear" w:pos="8459"/>
              <w:tab w:val="right" w:pos="9026" w:leader="dot"/>
            </w:tabs>
            <w:rPr/>
          </w:pPr>
          <w:hyperlink w:anchor="__RefHeading___Toc2173266_3224264995">
            <w:r>
              <w:rPr>
                <w:webHidden/>
                <w:rStyle w:val="IndexLink"/>
                <w:rtl w:val="true"/>
              </w:rPr>
              <w:t>هدف و فلسفه نزول سوره صف</w:t>
            </w:r>
            <w:r>
              <w:rPr>
                <w:rStyle w:val="IndexLink"/>
                <w:rtl w:val="true"/>
              </w:rPr>
              <w:tab/>
            </w:r>
            <w:r>
              <w:rPr>
                <w:rStyle w:val="IndexLink"/>
              </w:rPr>
              <w:t>300</w:t>
            </w:r>
          </w:hyperlink>
        </w:p>
        <w:p>
          <w:pPr>
            <w:pStyle w:val="Contents3"/>
            <w:tabs>
              <w:tab w:val="clear" w:pos="8459"/>
              <w:tab w:val="right" w:pos="9026" w:leader="dot"/>
            </w:tabs>
            <w:rPr/>
          </w:pPr>
          <w:hyperlink w:anchor="__RefHeading___Toc2173268_3224264995">
            <w:r>
              <w:rPr>
                <w:webHidden/>
                <w:rStyle w:val="IndexLink"/>
                <w:rtl w:val="true"/>
              </w:rPr>
              <w:t>تشويق به جهاد در راه خدا، و وعده گسترش دين الهي</w:t>
            </w:r>
            <w:r>
              <w:rPr>
                <w:rStyle w:val="IndexLink"/>
                <w:rtl w:val="true"/>
              </w:rPr>
              <w:tab/>
            </w:r>
            <w:r>
              <w:rPr>
                <w:rStyle w:val="IndexLink"/>
              </w:rPr>
              <w:t>300</w:t>
            </w:r>
          </w:hyperlink>
        </w:p>
        <w:p>
          <w:pPr>
            <w:pStyle w:val="Contents3"/>
            <w:tabs>
              <w:tab w:val="clear" w:pos="8459"/>
              <w:tab w:val="right" w:pos="9026" w:leader="dot"/>
            </w:tabs>
            <w:rPr/>
          </w:pPr>
          <w:hyperlink w:anchor="__RefHeading___Toc2173270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14</w:t>
            </w:r>
            <w:r>
              <w:rPr>
                <w:rStyle w:val="IndexLink"/>
                <w:rtl w:val="true"/>
              </w:rPr>
              <w:t xml:space="preserve"> </w:t>
            </w:r>
            <w:r>
              <w:rPr>
                <w:rStyle w:val="IndexLink"/>
                <w:rtl w:val="true"/>
              </w:rPr>
              <w:t>سوره صف</w:t>
            </w:r>
            <w:r>
              <w:rPr>
                <w:rStyle w:val="IndexLink"/>
                <w:rtl w:val="true"/>
              </w:rPr>
              <w:tab/>
            </w:r>
            <w:r>
              <w:rPr>
                <w:rStyle w:val="IndexLink"/>
              </w:rPr>
              <w:t>300</w:t>
            </w:r>
          </w:hyperlink>
        </w:p>
        <w:p>
          <w:pPr>
            <w:pStyle w:val="Contents3"/>
            <w:tabs>
              <w:tab w:val="clear" w:pos="8459"/>
              <w:tab w:val="right" w:pos="9026" w:leader="dot"/>
            </w:tabs>
            <w:rPr/>
          </w:pPr>
          <w:hyperlink w:anchor="__RefHeading___Toc2173272_3224264995">
            <w:r>
              <w:rPr>
                <w:webHidden/>
                <w:rStyle w:val="IndexLink"/>
                <w:rtl w:val="true"/>
              </w:rPr>
              <w:t>دعوت مومنين به جهاد در راه خدا و اعتماد به وعده جنت و نصرت او</w:t>
            </w:r>
            <w:r>
              <w:rPr>
                <w:rStyle w:val="IndexLink"/>
                <w:rtl w:val="true"/>
              </w:rPr>
              <w:tab/>
            </w:r>
            <w:r>
              <w:rPr>
                <w:rStyle w:val="IndexLink"/>
              </w:rPr>
              <w:t>300</w:t>
            </w:r>
          </w:hyperlink>
        </w:p>
        <w:p>
          <w:pPr>
            <w:pStyle w:val="Contents3"/>
            <w:tabs>
              <w:tab w:val="clear" w:pos="8459"/>
              <w:tab w:val="right" w:pos="9026" w:leader="dot"/>
            </w:tabs>
            <w:rPr/>
          </w:pPr>
          <w:hyperlink w:anchor="__RefHeading___Toc2173274_3224264995">
            <w:r>
              <w:rPr>
                <w:webHidden/>
                <w:rStyle w:val="IndexLink"/>
                <w:rtl w:val="true"/>
              </w:rPr>
              <w:t>هدف و فلسفه نزول سوره جمعه</w:t>
            </w:r>
            <w:r>
              <w:rPr>
                <w:rStyle w:val="IndexLink"/>
                <w:rtl w:val="true"/>
              </w:rPr>
              <w:tab/>
            </w:r>
            <w:r>
              <w:rPr>
                <w:rStyle w:val="IndexLink"/>
              </w:rPr>
              <w:t>301</w:t>
            </w:r>
          </w:hyperlink>
        </w:p>
        <w:p>
          <w:pPr>
            <w:pStyle w:val="Contents3"/>
            <w:tabs>
              <w:tab w:val="clear" w:pos="8459"/>
              <w:tab w:val="right" w:pos="9026" w:leader="dot"/>
            </w:tabs>
            <w:rPr/>
          </w:pPr>
          <w:hyperlink w:anchor="__RefHeading___Toc2173276_3224264995">
            <w:r>
              <w:rPr>
                <w:webHidden/>
                <w:rStyle w:val="IndexLink"/>
                <w:rtl w:val="true"/>
              </w:rPr>
              <w:t>امر به اهتمام به نماز جمعه</w:t>
            </w:r>
            <w:r>
              <w:rPr>
                <w:rStyle w:val="IndexLink"/>
                <w:rtl w:val="true"/>
              </w:rPr>
              <w:tab/>
            </w:r>
            <w:r>
              <w:rPr>
                <w:rStyle w:val="IndexLink"/>
              </w:rPr>
              <w:t>301</w:t>
            </w:r>
          </w:hyperlink>
        </w:p>
        <w:p>
          <w:pPr>
            <w:pStyle w:val="Contents3"/>
            <w:tabs>
              <w:tab w:val="clear" w:pos="8459"/>
              <w:tab w:val="right" w:pos="9026" w:leader="dot"/>
            </w:tabs>
            <w:rPr/>
          </w:pPr>
          <w:hyperlink w:anchor="__RefHeading___Toc2173278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 xml:space="preserve"> </w:t>
            </w:r>
            <w:r>
              <w:rPr>
                <w:rStyle w:val="IndexLink"/>
                <w:rtl w:val="true"/>
              </w:rPr>
              <w:t>سوره جمعه</w:t>
            </w:r>
            <w:r>
              <w:rPr>
                <w:rStyle w:val="IndexLink"/>
                <w:rtl w:val="true"/>
              </w:rPr>
              <w:tab/>
            </w:r>
            <w:r>
              <w:rPr>
                <w:rStyle w:val="IndexLink"/>
              </w:rPr>
              <w:t>301</w:t>
            </w:r>
          </w:hyperlink>
        </w:p>
        <w:p>
          <w:pPr>
            <w:pStyle w:val="Contents3"/>
            <w:tabs>
              <w:tab w:val="clear" w:pos="8459"/>
              <w:tab w:val="right" w:pos="9026" w:leader="dot"/>
            </w:tabs>
            <w:rPr/>
          </w:pPr>
          <w:hyperlink w:anchor="__RefHeading___Toc2173280_3224264995">
            <w:r>
              <w:rPr>
                <w:webHidden/>
                <w:rStyle w:val="IndexLink"/>
                <w:rtl w:val="true"/>
              </w:rPr>
              <w:t>بيان حرمت داد و ستد در حين برگزاري نماز جمعه</w:t>
            </w:r>
            <w:r>
              <w:rPr>
                <w:rStyle w:val="IndexLink"/>
                <w:rtl w:val="true"/>
              </w:rPr>
              <w:tab/>
            </w:r>
            <w:r>
              <w:rPr>
                <w:rStyle w:val="IndexLink"/>
              </w:rPr>
              <w:t>301</w:t>
            </w:r>
          </w:hyperlink>
        </w:p>
        <w:p>
          <w:pPr>
            <w:pStyle w:val="Contents3"/>
            <w:tabs>
              <w:tab w:val="clear" w:pos="8459"/>
              <w:tab w:val="right" w:pos="9026" w:leader="dot"/>
            </w:tabs>
            <w:rPr/>
          </w:pPr>
          <w:hyperlink w:anchor="__RefHeading___Toc2173282_3224264995">
            <w:r>
              <w:rPr>
                <w:webHidden/>
                <w:rStyle w:val="IndexLink"/>
                <w:rtl w:val="true"/>
              </w:rPr>
              <w:t>هدف و فلسفه نزول سوره منافقين</w:t>
            </w:r>
            <w:r>
              <w:rPr>
                <w:rStyle w:val="IndexLink"/>
                <w:rtl w:val="true"/>
              </w:rPr>
              <w:tab/>
            </w:r>
            <w:r>
              <w:rPr>
                <w:rStyle w:val="IndexLink"/>
              </w:rPr>
              <w:t>302</w:t>
            </w:r>
          </w:hyperlink>
        </w:p>
        <w:p>
          <w:pPr>
            <w:pStyle w:val="Contents3"/>
            <w:tabs>
              <w:tab w:val="clear" w:pos="8459"/>
              <w:tab w:val="right" w:pos="9026" w:leader="dot"/>
            </w:tabs>
            <w:rPr/>
          </w:pPr>
          <w:hyperlink w:anchor="__RefHeading___Toc2173284_3224264995">
            <w:r>
              <w:rPr>
                <w:webHidden/>
                <w:rStyle w:val="IndexLink"/>
                <w:rtl w:val="true"/>
              </w:rPr>
              <w:t>شناساندن منافقين و برحذر داشتن مومنين از نفاق</w:t>
            </w:r>
            <w:r>
              <w:rPr>
                <w:rStyle w:val="IndexLink"/>
                <w:rtl w:val="true"/>
              </w:rPr>
              <w:tab/>
            </w:r>
            <w:r>
              <w:rPr>
                <w:rStyle w:val="IndexLink"/>
              </w:rPr>
              <w:t>302</w:t>
            </w:r>
          </w:hyperlink>
        </w:p>
        <w:p>
          <w:pPr>
            <w:pStyle w:val="Contents3"/>
            <w:tabs>
              <w:tab w:val="clear" w:pos="8459"/>
              <w:tab w:val="right" w:pos="9026" w:leader="dot"/>
            </w:tabs>
            <w:rPr/>
          </w:pPr>
          <w:hyperlink w:anchor="__RefHeading___Toc2173286_3224264995">
            <w:r>
              <w:rPr>
                <w:webHidden/>
                <w:rStyle w:val="IndexLink"/>
                <w:rtl w:val="true"/>
              </w:rPr>
              <w:t xml:space="preserve">هدف آيه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 xml:space="preserve"> </w:t>
            </w:r>
            <w:r>
              <w:rPr>
                <w:rStyle w:val="IndexLink"/>
                <w:rtl w:val="true"/>
              </w:rPr>
              <w:t>سوره منافقين</w:t>
            </w:r>
            <w:r>
              <w:rPr>
                <w:rStyle w:val="IndexLink"/>
                <w:rtl w:val="true"/>
              </w:rPr>
              <w:tab/>
            </w:r>
            <w:r>
              <w:rPr>
                <w:rStyle w:val="IndexLink"/>
              </w:rPr>
              <w:t>302</w:t>
            </w:r>
          </w:hyperlink>
        </w:p>
        <w:p>
          <w:pPr>
            <w:pStyle w:val="Contents3"/>
            <w:tabs>
              <w:tab w:val="clear" w:pos="8459"/>
              <w:tab w:val="right" w:pos="9026" w:leader="dot"/>
            </w:tabs>
            <w:rPr/>
          </w:pPr>
          <w:hyperlink w:anchor="__RefHeading___Toc2173288_3224264995">
            <w:r>
              <w:rPr>
                <w:webHidden/>
                <w:rStyle w:val="IndexLink"/>
                <w:rtl w:val="true"/>
              </w:rPr>
              <w:t>بيان صفات ايجاد كننده نفاق در قلب انسان</w:t>
            </w:r>
            <w:r>
              <w:rPr>
                <w:rStyle w:val="IndexLink"/>
                <w:rtl w:val="true"/>
              </w:rPr>
              <w:tab/>
            </w:r>
            <w:r>
              <w:rPr>
                <w:rStyle w:val="IndexLink"/>
              </w:rPr>
              <w:t>302</w:t>
            </w:r>
          </w:hyperlink>
        </w:p>
        <w:p>
          <w:pPr>
            <w:pStyle w:val="Contents3"/>
            <w:tabs>
              <w:tab w:val="clear" w:pos="8459"/>
              <w:tab w:val="right" w:pos="9026" w:leader="dot"/>
            </w:tabs>
            <w:rPr/>
          </w:pPr>
          <w:hyperlink w:anchor="__RefHeading___Toc2173290_3224264995">
            <w:r>
              <w:rPr>
                <w:webHidden/>
                <w:rStyle w:val="IndexLink"/>
                <w:rtl w:val="true"/>
              </w:rPr>
              <w:t>هدف و فلسفه نزول سوره تغابن</w:t>
            </w:r>
            <w:r>
              <w:rPr>
                <w:rStyle w:val="IndexLink"/>
                <w:rtl w:val="true"/>
              </w:rPr>
              <w:tab/>
            </w:r>
            <w:r>
              <w:rPr>
                <w:rStyle w:val="IndexLink"/>
              </w:rPr>
              <w:t>302</w:t>
            </w:r>
          </w:hyperlink>
        </w:p>
        <w:p>
          <w:pPr>
            <w:pStyle w:val="Contents3"/>
            <w:tabs>
              <w:tab w:val="clear" w:pos="8459"/>
              <w:tab w:val="right" w:pos="9026" w:leader="dot"/>
            </w:tabs>
            <w:rPr/>
          </w:pPr>
          <w:hyperlink w:anchor="__RefHeading___Toc2173292_3224264995">
            <w:r>
              <w:rPr>
                <w:webHidden/>
                <w:rStyle w:val="IndexLink"/>
                <w:rtl w:val="true"/>
              </w:rPr>
              <w:t>تشويق به تامين منابع مالي جنگ و برطرف ساختن مصايب آن</w:t>
            </w:r>
            <w:r>
              <w:rPr>
                <w:rStyle w:val="IndexLink"/>
                <w:rtl w:val="true"/>
              </w:rPr>
              <w:tab/>
            </w:r>
            <w:r>
              <w:rPr>
                <w:rStyle w:val="IndexLink"/>
              </w:rPr>
              <w:t>302</w:t>
            </w:r>
          </w:hyperlink>
        </w:p>
        <w:p>
          <w:pPr>
            <w:pStyle w:val="Contents3"/>
            <w:tabs>
              <w:tab w:val="clear" w:pos="8459"/>
              <w:tab w:val="right" w:pos="9026" w:leader="dot"/>
            </w:tabs>
            <w:rPr/>
          </w:pPr>
          <w:hyperlink w:anchor="__RefHeading___Toc2173294_3224264995">
            <w:r>
              <w:rPr>
                <w:webHidden/>
                <w:rStyle w:val="IndexLink"/>
                <w:rtl w:val="true"/>
              </w:rPr>
              <w:t xml:space="preserve">هدف آيه </w:t>
            </w:r>
            <w:r>
              <w:rPr>
                <w:rStyle w:val="IndexLink"/>
              </w:rPr>
              <w:t>11</w:t>
            </w:r>
            <w:r>
              <w:rPr>
                <w:rStyle w:val="IndexLink"/>
                <w:rtl w:val="true"/>
              </w:rPr>
              <w:t xml:space="preserve"> </w:t>
            </w:r>
            <w:r>
              <w:rPr>
                <w:rStyle w:val="IndexLink"/>
                <w:rtl w:val="true"/>
              </w:rPr>
              <w:t xml:space="preserve">تا </w:t>
            </w:r>
            <w:r>
              <w:rPr>
                <w:rStyle w:val="IndexLink"/>
              </w:rPr>
              <w:t>18</w:t>
            </w:r>
            <w:r>
              <w:rPr>
                <w:rStyle w:val="IndexLink"/>
                <w:rtl w:val="true"/>
              </w:rPr>
              <w:t xml:space="preserve"> </w:t>
            </w:r>
            <w:r>
              <w:rPr>
                <w:rStyle w:val="IndexLink"/>
                <w:rtl w:val="true"/>
              </w:rPr>
              <w:t>سوره تغابن</w:t>
            </w:r>
            <w:r>
              <w:rPr>
                <w:rStyle w:val="IndexLink"/>
                <w:rtl w:val="true"/>
              </w:rPr>
              <w:tab/>
            </w:r>
            <w:r>
              <w:rPr>
                <w:rStyle w:val="IndexLink"/>
              </w:rPr>
              <w:t>303</w:t>
            </w:r>
          </w:hyperlink>
        </w:p>
        <w:p>
          <w:pPr>
            <w:pStyle w:val="Contents3"/>
            <w:tabs>
              <w:tab w:val="clear" w:pos="8459"/>
              <w:tab w:val="right" w:pos="9026" w:leader="dot"/>
            </w:tabs>
            <w:rPr/>
          </w:pPr>
          <w:hyperlink w:anchor="__RefHeading___Toc2173296_3224264995">
            <w:r>
              <w:rPr>
                <w:webHidden/>
                <w:rStyle w:val="IndexLink"/>
                <w:rtl w:val="true"/>
              </w:rPr>
              <w:t>تشويق به انفاق و صبر در مصايب جنگ</w:t>
            </w:r>
            <w:r>
              <w:rPr>
                <w:rStyle w:val="IndexLink"/>
                <w:rtl w:val="true"/>
              </w:rPr>
              <w:tab/>
            </w:r>
            <w:r>
              <w:rPr>
                <w:rStyle w:val="IndexLink"/>
              </w:rPr>
              <w:t>303</w:t>
            </w:r>
          </w:hyperlink>
        </w:p>
        <w:p>
          <w:pPr>
            <w:pStyle w:val="Contents3"/>
            <w:tabs>
              <w:tab w:val="clear" w:pos="8459"/>
              <w:tab w:val="right" w:pos="9026" w:leader="dot"/>
            </w:tabs>
            <w:rPr/>
          </w:pPr>
          <w:hyperlink w:anchor="__RefHeading___Toc2173298_3224264995">
            <w:r>
              <w:rPr>
                <w:webHidden/>
                <w:rStyle w:val="IndexLink"/>
                <w:rtl w:val="true"/>
              </w:rPr>
              <w:t>هدف و فلسفه نزول سوره طلاق</w:t>
            </w:r>
            <w:r>
              <w:rPr>
                <w:rStyle w:val="IndexLink"/>
                <w:rtl w:val="true"/>
              </w:rPr>
              <w:tab/>
            </w:r>
            <w:r>
              <w:rPr>
                <w:rStyle w:val="IndexLink"/>
              </w:rPr>
              <w:t>303</w:t>
            </w:r>
          </w:hyperlink>
        </w:p>
        <w:p>
          <w:pPr>
            <w:pStyle w:val="Contents3"/>
            <w:tabs>
              <w:tab w:val="clear" w:pos="8459"/>
              <w:tab w:val="right" w:pos="9026" w:leader="dot"/>
            </w:tabs>
            <w:rPr/>
          </w:pPr>
          <w:hyperlink w:anchor="__RefHeading___Toc2173300_3224264995">
            <w:r>
              <w:rPr>
                <w:webHidden/>
                <w:rStyle w:val="IndexLink"/>
                <w:rtl w:val="true"/>
              </w:rPr>
              <w:t>بيان احكام طلاق</w:t>
            </w:r>
            <w:r>
              <w:rPr>
                <w:rStyle w:val="IndexLink"/>
                <w:rtl w:val="true"/>
              </w:rPr>
              <w:tab/>
            </w:r>
            <w:r>
              <w:rPr>
                <w:rStyle w:val="IndexLink"/>
              </w:rPr>
              <w:t>303</w:t>
            </w:r>
          </w:hyperlink>
        </w:p>
        <w:p>
          <w:pPr>
            <w:pStyle w:val="Contents3"/>
            <w:tabs>
              <w:tab w:val="clear" w:pos="8459"/>
              <w:tab w:val="right" w:pos="9026" w:leader="dot"/>
            </w:tabs>
            <w:rPr/>
          </w:pPr>
          <w:hyperlink w:anchor="__RefHeading___Toc2173302_3224264995">
            <w:r>
              <w:rPr>
                <w:webHidden/>
                <w:rStyle w:val="IndexLink"/>
                <w:rtl w:val="true"/>
              </w:rPr>
              <w:t xml:space="preserve">هدف آيه </w:t>
            </w:r>
            <w:r>
              <w:rPr>
                <w:rStyle w:val="IndexLink"/>
              </w:rPr>
              <w:t>8</w:t>
            </w:r>
            <w:r>
              <w:rPr>
                <w:rStyle w:val="IndexLink"/>
                <w:rtl w:val="true"/>
              </w:rPr>
              <w:t xml:space="preserve"> </w:t>
            </w:r>
            <w:r>
              <w:rPr>
                <w:rStyle w:val="IndexLink"/>
                <w:rtl w:val="true"/>
              </w:rPr>
              <w:t xml:space="preserve">تا </w:t>
            </w:r>
            <w:r>
              <w:rPr>
                <w:rStyle w:val="IndexLink"/>
              </w:rPr>
              <w:t>12</w:t>
            </w:r>
            <w:r>
              <w:rPr>
                <w:rStyle w:val="IndexLink"/>
                <w:rtl w:val="true"/>
              </w:rPr>
              <w:t xml:space="preserve"> </w:t>
            </w:r>
            <w:r>
              <w:rPr>
                <w:rStyle w:val="IndexLink"/>
                <w:rtl w:val="true"/>
              </w:rPr>
              <w:t>سوره طلاق</w:t>
            </w:r>
            <w:r>
              <w:rPr>
                <w:rStyle w:val="IndexLink"/>
                <w:rtl w:val="true"/>
              </w:rPr>
              <w:tab/>
            </w:r>
            <w:r>
              <w:rPr>
                <w:rStyle w:val="IndexLink"/>
              </w:rPr>
              <w:t>304</w:t>
            </w:r>
          </w:hyperlink>
        </w:p>
        <w:p>
          <w:pPr>
            <w:pStyle w:val="Contents3"/>
            <w:tabs>
              <w:tab w:val="clear" w:pos="8459"/>
              <w:tab w:val="right" w:pos="9026" w:leader="dot"/>
            </w:tabs>
            <w:rPr/>
          </w:pPr>
          <w:hyperlink w:anchor="__RefHeading___Toc2173304_3224264995">
            <w:r>
              <w:rPr>
                <w:webHidden/>
                <w:rStyle w:val="IndexLink"/>
                <w:rtl w:val="true"/>
              </w:rPr>
              <w:t>موعظه و تهديد و بشارت و تاكيد براي اجراي احكام مربوط به زنان</w:t>
            </w:r>
            <w:r>
              <w:rPr>
                <w:rStyle w:val="IndexLink"/>
                <w:rtl w:val="true"/>
              </w:rPr>
              <w:tab/>
            </w:r>
            <w:r>
              <w:rPr>
                <w:rStyle w:val="IndexLink"/>
              </w:rPr>
              <w:t>304</w:t>
            </w:r>
          </w:hyperlink>
        </w:p>
        <w:p>
          <w:pPr>
            <w:pStyle w:val="Contents3"/>
            <w:tabs>
              <w:tab w:val="clear" w:pos="8459"/>
              <w:tab w:val="right" w:pos="9026" w:leader="dot"/>
            </w:tabs>
            <w:rPr/>
          </w:pPr>
          <w:hyperlink w:anchor="__RefHeading___Toc2173306_3224264995">
            <w:r>
              <w:rPr>
                <w:webHidden/>
                <w:rStyle w:val="IndexLink"/>
                <w:rtl w:val="true"/>
              </w:rPr>
              <w:t>هدف و فلسفه نزول سوره تحريم</w:t>
            </w:r>
            <w:r>
              <w:rPr>
                <w:rStyle w:val="IndexLink"/>
                <w:rtl w:val="true"/>
              </w:rPr>
              <w:tab/>
            </w:r>
            <w:r>
              <w:rPr>
                <w:rStyle w:val="IndexLink"/>
              </w:rPr>
              <w:t>304</w:t>
            </w:r>
          </w:hyperlink>
        </w:p>
        <w:p>
          <w:pPr>
            <w:pStyle w:val="Contents3"/>
            <w:tabs>
              <w:tab w:val="clear" w:pos="8459"/>
              <w:tab w:val="right" w:pos="9026" w:leader="dot"/>
            </w:tabs>
            <w:rPr/>
          </w:pPr>
          <w:hyperlink w:anchor="__RefHeading___Toc2173308_3224264995">
            <w:r>
              <w:rPr>
                <w:webHidden/>
                <w:rStyle w:val="IndexLink"/>
                <w:rtl w:val="true"/>
              </w:rPr>
              <w:t>دستور اجتناب ازحرام كردن حلال خدا</w:t>
            </w:r>
            <w:r>
              <w:rPr>
                <w:rStyle w:val="IndexLink"/>
                <w:rtl w:val="true"/>
              </w:rPr>
              <w:tab/>
            </w:r>
            <w:r>
              <w:rPr>
                <w:rStyle w:val="IndexLink"/>
              </w:rPr>
              <w:t>304</w:t>
            </w:r>
          </w:hyperlink>
        </w:p>
        <w:p>
          <w:pPr>
            <w:pStyle w:val="Contents3"/>
            <w:tabs>
              <w:tab w:val="clear" w:pos="8459"/>
              <w:tab w:val="right" w:pos="9026" w:leader="dot"/>
            </w:tabs>
            <w:rPr/>
          </w:pPr>
          <w:hyperlink w:anchor="__RefHeading___Toc2173310_3224264995">
            <w:r>
              <w:rPr>
                <w:webHidden/>
                <w:rStyle w:val="IndexLink"/>
                <w:rtl w:val="true"/>
              </w:rPr>
              <w:t xml:space="preserve">هدف آيه </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 xml:space="preserve"> </w:t>
            </w:r>
            <w:r>
              <w:rPr>
                <w:rStyle w:val="IndexLink"/>
                <w:rtl w:val="true"/>
              </w:rPr>
              <w:t>سوره تحريم</w:t>
            </w:r>
            <w:r>
              <w:rPr>
                <w:rStyle w:val="IndexLink"/>
                <w:rtl w:val="true"/>
              </w:rPr>
              <w:tab/>
            </w:r>
            <w:r>
              <w:rPr>
                <w:rStyle w:val="IndexLink"/>
              </w:rPr>
              <w:t>304</w:t>
            </w:r>
          </w:hyperlink>
        </w:p>
        <w:p>
          <w:pPr>
            <w:pStyle w:val="Contents3"/>
            <w:tabs>
              <w:tab w:val="clear" w:pos="8459"/>
              <w:tab w:val="right" w:pos="9026" w:leader="dot"/>
            </w:tabs>
            <w:rPr/>
          </w:pPr>
          <w:hyperlink w:anchor="__RefHeading___Toc2173312_3224264995">
            <w:r>
              <w:rPr>
                <w:webHidden/>
                <w:rStyle w:val="IndexLink"/>
                <w:rtl w:val="true"/>
              </w:rPr>
              <w:t>بيان مثل دو همسر خائن و دو زن مومنه تاريخ</w:t>
            </w:r>
            <w:r>
              <w:rPr>
                <w:rStyle w:val="IndexLink"/>
                <w:rtl w:val="true"/>
              </w:rPr>
              <w:tab/>
            </w:r>
            <w:r>
              <w:rPr>
                <w:rStyle w:val="IndexLink"/>
              </w:rPr>
              <w:t>305</w:t>
            </w:r>
          </w:hyperlink>
        </w:p>
        <w:p>
          <w:pPr>
            <w:pStyle w:val="Contents3"/>
            <w:tabs>
              <w:tab w:val="clear" w:pos="8459"/>
              <w:tab w:val="right" w:pos="9026" w:leader="dot"/>
            </w:tabs>
            <w:rPr/>
          </w:pPr>
          <w:hyperlink w:anchor="__RefHeading___Toc2173314_3224264995">
            <w:r>
              <w:rPr>
                <w:webHidden/>
                <w:rStyle w:val="IndexLink"/>
                <w:rtl w:val="true"/>
              </w:rPr>
              <w:t>هدف و فلسفه نزول سوره ملك</w:t>
            </w:r>
            <w:r>
              <w:rPr>
                <w:rStyle w:val="IndexLink"/>
                <w:rtl w:val="true"/>
              </w:rPr>
              <w:tab/>
            </w:r>
            <w:r>
              <w:rPr>
                <w:rStyle w:val="IndexLink"/>
              </w:rPr>
              <w:t>306</w:t>
            </w:r>
          </w:hyperlink>
        </w:p>
        <w:p>
          <w:pPr>
            <w:pStyle w:val="Contents3"/>
            <w:tabs>
              <w:tab w:val="clear" w:pos="8459"/>
              <w:tab w:val="right" w:pos="9026" w:leader="dot"/>
            </w:tabs>
            <w:rPr/>
          </w:pPr>
          <w:hyperlink w:anchor="__RefHeading___Toc2173316_3224264995">
            <w:r>
              <w:rPr>
                <w:webHidden/>
                <w:rStyle w:val="IndexLink"/>
                <w:rtl w:val="true"/>
              </w:rPr>
              <w:t>دعوت به يگانگي در ربوبيت و اعتقاد به معاد</w:t>
            </w:r>
            <w:r>
              <w:rPr>
                <w:rStyle w:val="IndexLink"/>
                <w:rtl w:val="true"/>
              </w:rPr>
              <w:tab/>
            </w:r>
            <w:r>
              <w:rPr>
                <w:rStyle w:val="IndexLink"/>
              </w:rPr>
              <w:t>306</w:t>
            </w:r>
          </w:hyperlink>
        </w:p>
        <w:p>
          <w:pPr>
            <w:pStyle w:val="Contents3"/>
            <w:tabs>
              <w:tab w:val="clear" w:pos="8459"/>
              <w:tab w:val="right" w:pos="9026" w:leader="dot"/>
            </w:tabs>
            <w:rPr/>
          </w:pPr>
          <w:hyperlink w:anchor="__RefHeading___Toc2173318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22</w:t>
            </w:r>
            <w:r>
              <w:rPr>
                <w:rStyle w:val="IndexLink"/>
                <w:rtl w:val="true"/>
              </w:rPr>
              <w:t xml:space="preserve"> </w:t>
            </w:r>
            <w:r>
              <w:rPr>
                <w:rStyle w:val="IndexLink"/>
                <w:rtl w:val="true"/>
              </w:rPr>
              <w:t>سوره ملك</w:t>
            </w:r>
            <w:r>
              <w:rPr>
                <w:rStyle w:val="IndexLink"/>
                <w:rtl w:val="true"/>
              </w:rPr>
              <w:tab/>
            </w:r>
            <w:r>
              <w:rPr>
                <w:rStyle w:val="IndexLink"/>
              </w:rPr>
              <w:t>306</w:t>
            </w:r>
          </w:hyperlink>
        </w:p>
        <w:p>
          <w:pPr>
            <w:pStyle w:val="Contents3"/>
            <w:tabs>
              <w:tab w:val="clear" w:pos="8459"/>
              <w:tab w:val="right" w:pos="9026" w:leader="dot"/>
            </w:tabs>
            <w:rPr/>
          </w:pPr>
          <w:hyperlink w:anchor="__RefHeading___Toc2173320_3224264995">
            <w:r>
              <w:rPr>
                <w:webHidden/>
                <w:rStyle w:val="IndexLink"/>
                <w:rtl w:val="true"/>
              </w:rPr>
              <w:t>بيان نشانه هاي تدبير الهي و اثبات ربوبيت او</w:t>
            </w:r>
            <w:r>
              <w:rPr>
                <w:rStyle w:val="IndexLink"/>
                <w:rtl w:val="true"/>
              </w:rPr>
              <w:tab/>
            </w:r>
            <w:r>
              <w:rPr>
                <w:rStyle w:val="IndexLink"/>
              </w:rPr>
              <w:t>306</w:t>
            </w:r>
          </w:hyperlink>
        </w:p>
        <w:p>
          <w:pPr>
            <w:pStyle w:val="Contents3"/>
            <w:tabs>
              <w:tab w:val="clear" w:pos="8459"/>
              <w:tab w:val="right" w:pos="9026" w:leader="dot"/>
            </w:tabs>
            <w:rPr/>
          </w:pPr>
          <w:hyperlink w:anchor="__RefHeading___Toc2173322_3224264995">
            <w:r>
              <w:rPr>
                <w:webHidden/>
                <w:rStyle w:val="IndexLink"/>
                <w:rtl w:val="true"/>
              </w:rPr>
              <w:t xml:space="preserve">هدف آيه </w:t>
            </w:r>
            <w:r>
              <w:rPr>
                <w:rStyle w:val="IndexLink"/>
              </w:rPr>
              <w:t>23</w:t>
            </w:r>
            <w:r>
              <w:rPr>
                <w:rStyle w:val="IndexLink"/>
                <w:rtl w:val="true"/>
              </w:rPr>
              <w:t xml:space="preserve"> </w:t>
            </w:r>
            <w:r>
              <w:rPr>
                <w:rStyle w:val="IndexLink"/>
                <w:rtl w:val="true"/>
              </w:rPr>
              <w:t xml:space="preserve">تا </w:t>
            </w:r>
            <w:r>
              <w:rPr>
                <w:rStyle w:val="IndexLink"/>
              </w:rPr>
              <w:t>30</w:t>
            </w:r>
            <w:r>
              <w:rPr>
                <w:rStyle w:val="IndexLink"/>
                <w:rtl w:val="true"/>
              </w:rPr>
              <w:t xml:space="preserve"> </w:t>
            </w:r>
            <w:r>
              <w:rPr>
                <w:rStyle w:val="IndexLink"/>
                <w:rtl w:val="true"/>
              </w:rPr>
              <w:t>سوره ملك</w:t>
            </w:r>
            <w:r>
              <w:rPr>
                <w:rStyle w:val="IndexLink"/>
                <w:rtl w:val="true"/>
              </w:rPr>
              <w:tab/>
            </w:r>
            <w:r>
              <w:rPr>
                <w:rStyle w:val="IndexLink"/>
              </w:rPr>
              <w:t>306</w:t>
            </w:r>
          </w:hyperlink>
        </w:p>
        <w:p>
          <w:pPr>
            <w:pStyle w:val="Contents3"/>
            <w:tabs>
              <w:tab w:val="clear" w:pos="8459"/>
              <w:tab w:val="right" w:pos="9026" w:leader="dot"/>
            </w:tabs>
            <w:rPr/>
          </w:pPr>
          <w:hyperlink w:anchor="__RefHeading___Toc2173324_3224264995">
            <w:r>
              <w:rPr>
                <w:webHidden/>
                <w:rStyle w:val="IndexLink"/>
                <w:rtl w:val="true"/>
              </w:rPr>
              <w:t>بيان نشانه هاي بيشتري از ربوبيت خداي تعالي و تهديد مشركين</w:t>
            </w:r>
            <w:r>
              <w:rPr>
                <w:rStyle w:val="IndexLink"/>
                <w:rtl w:val="true"/>
              </w:rPr>
              <w:tab/>
            </w:r>
            <w:r>
              <w:rPr>
                <w:rStyle w:val="IndexLink"/>
              </w:rPr>
              <w:t>306</w:t>
            </w:r>
          </w:hyperlink>
        </w:p>
        <w:p>
          <w:pPr>
            <w:pStyle w:val="Contents3"/>
            <w:tabs>
              <w:tab w:val="clear" w:pos="8459"/>
              <w:tab w:val="right" w:pos="9026" w:leader="dot"/>
            </w:tabs>
            <w:rPr/>
          </w:pPr>
          <w:hyperlink w:anchor="__RefHeading___Toc2173326_3224264995">
            <w:r>
              <w:rPr>
                <w:webHidden/>
                <w:rStyle w:val="IndexLink"/>
                <w:rtl w:val="true"/>
              </w:rPr>
              <w:t>هدف و فلسفه نزول سوره قلم</w:t>
            </w:r>
            <w:r>
              <w:rPr>
                <w:rStyle w:val="IndexLink"/>
                <w:rtl w:val="true"/>
              </w:rPr>
              <w:tab/>
            </w:r>
            <w:r>
              <w:rPr>
                <w:rStyle w:val="IndexLink"/>
              </w:rPr>
              <w:t>306</w:t>
            </w:r>
          </w:hyperlink>
        </w:p>
        <w:p>
          <w:pPr>
            <w:pStyle w:val="Contents3"/>
            <w:tabs>
              <w:tab w:val="clear" w:pos="8459"/>
              <w:tab w:val="right" w:pos="9026" w:leader="dot"/>
            </w:tabs>
            <w:rPr/>
          </w:pPr>
          <w:hyperlink w:anchor="__RefHeading___Toc2173328_3224264995">
            <w:r>
              <w:rPr>
                <w:webHidden/>
                <w:rStyle w:val="IndexLink"/>
                <w:rtl w:val="true"/>
              </w:rPr>
              <w:t>تعريف از خلق عظيم رسول الله و نهي شديد از اطاعت و مداهنه با مشركين</w:t>
            </w:r>
            <w:r>
              <w:rPr>
                <w:rStyle w:val="IndexLink"/>
                <w:rtl w:val="true"/>
              </w:rPr>
              <w:tab/>
            </w:r>
            <w:r>
              <w:rPr>
                <w:rStyle w:val="IndexLink"/>
              </w:rPr>
              <w:t>307</w:t>
            </w:r>
          </w:hyperlink>
        </w:p>
        <w:p>
          <w:pPr>
            <w:pStyle w:val="Contents3"/>
            <w:tabs>
              <w:tab w:val="clear" w:pos="8459"/>
              <w:tab w:val="right" w:pos="9026" w:leader="dot"/>
            </w:tabs>
            <w:rPr/>
          </w:pPr>
          <w:hyperlink w:anchor="__RefHeading___Toc2173330_3224264995">
            <w:r>
              <w:rPr>
                <w:webHidden/>
                <w:rStyle w:val="IndexLink"/>
                <w:rtl w:val="true"/>
              </w:rPr>
              <w:t xml:space="preserve">هدف آيه </w:t>
            </w:r>
            <w:r>
              <w:rPr>
                <w:rStyle w:val="IndexLink"/>
              </w:rPr>
              <w:t>34</w:t>
            </w:r>
            <w:r>
              <w:rPr>
                <w:rStyle w:val="IndexLink"/>
                <w:rtl w:val="true"/>
              </w:rPr>
              <w:t xml:space="preserve"> </w:t>
            </w:r>
            <w:r>
              <w:rPr>
                <w:rStyle w:val="IndexLink"/>
                <w:rtl w:val="true"/>
              </w:rPr>
              <w:t xml:space="preserve">تا </w:t>
            </w:r>
            <w:r>
              <w:rPr>
                <w:rStyle w:val="IndexLink"/>
              </w:rPr>
              <w:t>52</w:t>
            </w:r>
            <w:r>
              <w:rPr>
                <w:rStyle w:val="IndexLink"/>
                <w:rtl w:val="true"/>
              </w:rPr>
              <w:t xml:space="preserve"> </w:t>
            </w:r>
            <w:r>
              <w:rPr>
                <w:rStyle w:val="IndexLink"/>
                <w:rtl w:val="true"/>
              </w:rPr>
              <w:t>سوره قلم</w:t>
            </w:r>
            <w:r>
              <w:rPr>
                <w:rStyle w:val="IndexLink"/>
                <w:rtl w:val="true"/>
              </w:rPr>
              <w:tab/>
            </w:r>
            <w:r>
              <w:rPr>
                <w:rStyle w:val="IndexLink"/>
              </w:rPr>
              <w:t>307</w:t>
            </w:r>
          </w:hyperlink>
        </w:p>
        <w:p>
          <w:pPr>
            <w:pStyle w:val="Contents3"/>
            <w:tabs>
              <w:tab w:val="clear" w:pos="8459"/>
              <w:tab w:val="right" w:pos="9026" w:leader="dot"/>
            </w:tabs>
            <w:rPr/>
          </w:pPr>
          <w:hyperlink w:anchor="__RefHeading___Toc2173332_3224264995">
            <w:r>
              <w:rPr>
                <w:webHidden/>
                <w:rStyle w:val="IndexLink"/>
                <w:rtl w:val="true"/>
              </w:rPr>
              <w:t>بيان نعيم بهشتي پرهيزكاران و عذاب آخرتي تكذيب گران</w:t>
            </w:r>
            <w:r>
              <w:rPr>
                <w:rStyle w:val="IndexLink"/>
                <w:rtl w:val="true"/>
              </w:rPr>
              <w:tab/>
            </w:r>
            <w:r>
              <w:rPr>
                <w:rStyle w:val="IndexLink"/>
              </w:rPr>
              <w:t>307</w:t>
            </w:r>
          </w:hyperlink>
        </w:p>
        <w:p>
          <w:pPr>
            <w:pStyle w:val="Contents3"/>
            <w:tabs>
              <w:tab w:val="clear" w:pos="8459"/>
              <w:tab w:val="right" w:pos="9026" w:leader="dot"/>
            </w:tabs>
            <w:rPr/>
          </w:pPr>
          <w:hyperlink w:anchor="__RefHeading___Toc2173334_3224264995">
            <w:r>
              <w:rPr>
                <w:webHidden/>
                <w:rStyle w:val="IndexLink"/>
                <w:rtl w:val="true"/>
              </w:rPr>
              <w:t>هدف و فلسفه نزول سوره الحاقه</w:t>
            </w:r>
            <w:r>
              <w:rPr>
                <w:rStyle w:val="IndexLink"/>
                <w:rtl w:val="true"/>
              </w:rPr>
              <w:tab/>
            </w:r>
            <w:r>
              <w:rPr>
                <w:rStyle w:val="IndexLink"/>
              </w:rPr>
              <w:t>308</w:t>
            </w:r>
          </w:hyperlink>
        </w:p>
        <w:p>
          <w:pPr>
            <w:pStyle w:val="Contents3"/>
            <w:tabs>
              <w:tab w:val="clear" w:pos="8459"/>
              <w:tab w:val="right" w:pos="9026" w:leader="dot"/>
            </w:tabs>
            <w:rPr/>
          </w:pPr>
          <w:hyperlink w:anchor="__RefHeading___Toc2173336_3224264995">
            <w:r>
              <w:rPr>
                <w:webHidden/>
                <w:rStyle w:val="IndexLink"/>
                <w:rtl w:val="true"/>
              </w:rPr>
              <w:t>بيان اوصاف قيامت و كيفر تيره بختان و پاداش سعادتمندان</w:t>
            </w:r>
            <w:r>
              <w:rPr>
                <w:rStyle w:val="IndexLink"/>
                <w:rtl w:val="true"/>
              </w:rPr>
              <w:tab/>
            </w:r>
            <w:r>
              <w:rPr>
                <w:rStyle w:val="IndexLink"/>
              </w:rPr>
              <w:t>308</w:t>
            </w:r>
          </w:hyperlink>
        </w:p>
        <w:p>
          <w:pPr>
            <w:pStyle w:val="Contents3"/>
            <w:tabs>
              <w:tab w:val="clear" w:pos="8459"/>
              <w:tab w:val="right" w:pos="9026" w:leader="dot"/>
            </w:tabs>
            <w:rPr/>
          </w:pPr>
          <w:hyperlink w:anchor="__RefHeading___Toc2173338_3224264995">
            <w:r>
              <w:rPr>
                <w:webHidden/>
                <w:rStyle w:val="IndexLink"/>
                <w:rtl w:val="true"/>
              </w:rPr>
              <w:t xml:space="preserve">هدف آيه </w:t>
            </w:r>
            <w:r>
              <w:rPr>
                <w:rStyle w:val="IndexLink"/>
              </w:rPr>
              <w:t>13</w:t>
            </w:r>
            <w:r>
              <w:rPr>
                <w:rStyle w:val="IndexLink"/>
                <w:rtl w:val="true"/>
              </w:rPr>
              <w:t xml:space="preserve"> </w:t>
            </w:r>
            <w:r>
              <w:rPr>
                <w:rStyle w:val="IndexLink"/>
                <w:rtl w:val="true"/>
              </w:rPr>
              <w:t xml:space="preserve">تا </w:t>
            </w:r>
            <w:r>
              <w:rPr>
                <w:rStyle w:val="IndexLink"/>
              </w:rPr>
              <w:t>37</w:t>
            </w:r>
            <w:r>
              <w:rPr>
                <w:rStyle w:val="IndexLink"/>
                <w:rtl w:val="true"/>
              </w:rPr>
              <w:t xml:space="preserve"> </w:t>
            </w:r>
            <w:r>
              <w:rPr>
                <w:rStyle w:val="IndexLink"/>
                <w:rtl w:val="true"/>
              </w:rPr>
              <w:t>سوره الحاقه</w:t>
            </w:r>
            <w:r>
              <w:rPr>
                <w:rStyle w:val="IndexLink"/>
                <w:rtl w:val="true"/>
              </w:rPr>
              <w:tab/>
            </w:r>
            <w:r>
              <w:rPr>
                <w:rStyle w:val="IndexLink"/>
              </w:rPr>
              <w:t>308</w:t>
            </w:r>
          </w:hyperlink>
        </w:p>
        <w:p>
          <w:pPr>
            <w:pStyle w:val="Contents3"/>
            <w:tabs>
              <w:tab w:val="clear" w:pos="8459"/>
              <w:tab w:val="right" w:pos="9026" w:leader="dot"/>
            </w:tabs>
            <w:rPr/>
          </w:pPr>
          <w:hyperlink w:anchor="__RefHeading___Toc2173340_3224264995">
            <w:r>
              <w:rPr>
                <w:webHidden/>
                <w:rStyle w:val="IndexLink"/>
                <w:rtl w:val="true"/>
              </w:rPr>
              <w:t>معرفي روز قيامت با برخي از مشخصاتش</w:t>
            </w:r>
            <w:r>
              <w:rPr>
                <w:rStyle w:val="IndexLink"/>
                <w:rtl w:val="true"/>
              </w:rPr>
              <w:tab/>
            </w:r>
            <w:r>
              <w:rPr>
                <w:rStyle w:val="IndexLink"/>
              </w:rPr>
              <w:t>308</w:t>
            </w:r>
          </w:hyperlink>
        </w:p>
        <w:p>
          <w:pPr>
            <w:pStyle w:val="Contents3"/>
            <w:tabs>
              <w:tab w:val="clear" w:pos="8459"/>
              <w:tab w:val="right" w:pos="9026" w:leader="dot"/>
            </w:tabs>
            <w:rPr/>
          </w:pPr>
          <w:hyperlink w:anchor="__RefHeading___Toc2173342_3224264995">
            <w:r>
              <w:rPr>
                <w:webHidden/>
                <w:rStyle w:val="IndexLink"/>
                <w:rtl w:val="true"/>
              </w:rPr>
              <w:t xml:space="preserve">هدف آيه </w:t>
            </w:r>
            <w:r>
              <w:rPr>
                <w:rStyle w:val="IndexLink"/>
              </w:rPr>
              <w:t>38</w:t>
            </w:r>
            <w:r>
              <w:rPr>
                <w:rStyle w:val="IndexLink"/>
                <w:rtl w:val="true"/>
              </w:rPr>
              <w:t xml:space="preserve"> </w:t>
            </w:r>
            <w:r>
              <w:rPr>
                <w:rStyle w:val="IndexLink"/>
                <w:rtl w:val="true"/>
              </w:rPr>
              <w:t xml:space="preserve">تا </w:t>
            </w:r>
            <w:r>
              <w:rPr>
                <w:rStyle w:val="IndexLink"/>
              </w:rPr>
              <w:t>52</w:t>
            </w:r>
            <w:r>
              <w:rPr>
                <w:rStyle w:val="IndexLink"/>
                <w:rtl w:val="true"/>
              </w:rPr>
              <w:t xml:space="preserve"> </w:t>
            </w:r>
            <w:r>
              <w:rPr>
                <w:rStyle w:val="IndexLink"/>
                <w:rtl w:val="true"/>
              </w:rPr>
              <w:t>سوره الحاقه</w:t>
            </w:r>
            <w:r>
              <w:rPr>
                <w:rStyle w:val="IndexLink"/>
                <w:rtl w:val="true"/>
              </w:rPr>
              <w:tab/>
            </w:r>
            <w:r>
              <w:rPr>
                <w:rStyle w:val="IndexLink"/>
              </w:rPr>
              <w:t>308</w:t>
            </w:r>
          </w:hyperlink>
        </w:p>
        <w:p>
          <w:pPr>
            <w:pStyle w:val="Contents3"/>
            <w:tabs>
              <w:tab w:val="clear" w:pos="8459"/>
              <w:tab w:val="right" w:pos="9026" w:leader="dot"/>
            </w:tabs>
            <w:rPr/>
          </w:pPr>
          <w:hyperlink w:anchor="__RefHeading___Toc2173344_3224264995">
            <w:r>
              <w:rPr>
                <w:webHidden/>
                <w:rStyle w:val="IndexLink"/>
                <w:rtl w:val="true"/>
              </w:rPr>
              <w:t>بيان لزوم تصديق قرآن براي تصديق حقانيت خبرهاي قيامت درآن</w:t>
            </w:r>
            <w:r>
              <w:rPr>
                <w:rStyle w:val="IndexLink"/>
                <w:rtl w:val="true"/>
              </w:rPr>
              <w:tab/>
            </w:r>
            <w:r>
              <w:rPr>
                <w:rStyle w:val="IndexLink"/>
              </w:rPr>
              <w:t>308</w:t>
            </w:r>
          </w:hyperlink>
        </w:p>
        <w:p>
          <w:pPr>
            <w:pStyle w:val="Contents3"/>
            <w:tabs>
              <w:tab w:val="clear" w:pos="8459"/>
              <w:tab w:val="right" w:pos="9026" w:leader="dot"/>
            </w:tabs>
            <w:rPr/>
          </w:pPr>
          <w:hyperlink w:anchor="__RefHeading___Toc2173346_3224264995">
            <w:r>
              <w:rPr>
                <w:webHidden/>
                <w:rStyle w:val="IndexLink"/>
                <w:rtl w:val="true"/>
              </w:rPr>
              <w:t>هدف و فلسفه نزول سوره معارج</w:t>
            </w:r>
            <w:r>
              <w:rPr>
                <w:rStyle w:val="IndexLink"/>
                <w:rtl w:val="true"/>
              </w:rPr>
              <w:tab/>
            </w:r>
            <w:r>
              <w:rPr>
                <w:rStyle w:val="IndexLink"/>
              </w:rPr>
              <w:t>309</w:t>
            </w:r>
          </w:hyperlink>
        </w:p>
        <w:p>
          <w:pPr>
            <w:pStyle w:val="Contents3"/>
            <w:tabs>
              <w:tab w:val="clear" w:pos="8459"/>
              <w:tab w:val="right" w:pos="9026" w:leader="dot"/>
            </w:tabs>
            <w:rPr/>
          </w:pPr>
          <w:hyperlink w:anchor="__RefHeading___Toc2173348_3224264995">
            <w:r>
              <w:rPr>
                <w:webHidden/>
                <w:rStyle w:val="IndexLink"/>
                <w:rtl w:val="true"/>
              </w:rPr>
              <w:t>بيان عذابهاي واقع در قيامت براي كفار</w:t>
            </w:r>
            <w:r>
              <w:rPr>
                <w:rStyle w:val="IndexLink"/>
                <w:rtl w:val="true"/>
              </w:rPr>
              <w:tab/>
            </w:r>
            <w:r>
              <w:rPr>
                <w:rStyle w:val="IndexLink"/>
              </w:rPr>
              <w:t>309</w:t>
            </w:r>
          </w:hyperlink>
        </w:p>
        <w:p>
          <w:pPr>
            <w:pStyle w:val="Contents3"/>
            <w:tabs>
              <w:tab w:val="clear" w:pos="8459"/>
              <w:tab w:val="right" w:pos="9026" w:leader="dot"/>
            </w:tabs>
            <w:rPr/>
          </w:pPr>
          <w:hyperlink w:anchor="__RefHeading___Toc2173350_3224264995">
            <w:r>
              <w:rPr>
                <w:webHidden/>
                <w:rStyle w:val="IndexLink"/>
                <w:rtl w:val="true"/>
              </w:rPr>
              <w:t xml:space="preserve">هدف آيه </w:t>
            </w:r>
            <w:r>
              <w:rPr>
                <w:rStyle w:val="IndexLink"/>
              </w:rPr>
              <w:t>19</w:t>
            </w:r>
            <w:r>
              <w:rPr>
                <w:rStyle w:val="IndexLink"/>
                <w:rtl w:val="true"/>
              </w:rPr>
              <w:t xml:space="preserve"> </w:t>
            </w:r>
            <w:r>
              <w:rPr>
                <w:rStyle w:val="IndexLink"/>
                <w:rtl w:val="true"/>
              </w:rPr>
              <w:t xml:space="preserve">تا </w:t>
            </w:r>
            <w:r>
              <w:rPr>
                <w:rStyle w:val="IndexLink"/>
              </w:rPr>
              <w:t>35</w:t>
            </w:r>
            <w:r>
              <w:rPr>
                <w:rStyle w:val="IndexLink"/>
                <w:rtl w:val="true"/>
              </w:rPr>
              <w:t xml:space="preserve"> </w:t>
            </w:r>
            <w:r>
              <w:rPr>
                <w:rStyle w:val="IndexLink"/>
                <w:rtl w:val="true"/>
              </w:rPr>
              <w:t>سوره معارج</w:t>
            </w:r>
            <w:r>
              <w:rPr>
                <w:rStyle w:val="IndexLink"/>
                <w:rtl w:val="true"/>
              </w:rPr>
              <w:tab/>
            </w:r>
            <w:r>
              <w:rPr>
                <w:rStyle w:val="IndexLink"/>
              </w:rPr>
              <w:t>309</w:t>
            </w:r>
          </w:hyperlink>
        </w:p>
        <w:p>
          <w:pPr>
            <w:pStyle w:val="Contents3"/>
            <w:tabs>
              <w:tab w:val="clear" w:pos="8459"/>
              <w:tab w:val="right" w:pos="9026" w:leader="dot"/>
            </w:tabs>
            <w:rPr/>
          </w:pPr>
          <w:hyperlink w:anchor="__RefHeading___Toc2173352_3224264995">
            <w:r>
              <w:rPr>
                <w:webHidden/>
                <w:rStyle w:val="IndexLink"/>
                <w:rtl w:val="true"/>
              </w:rPr>
              <w:t>استفاده صحيح از غريزه حرص آدمي</w:t>
            </w:r>
            <w:r>
              <w:rPr>
                <w:rStyle w:val="IndexLink"/>
                <w:rtl w:val="true"/>
              </w:rPr>
              <w:tab/>
            </w:r>
            <w:r>
              <w:rPr>
                <w:rStyle w:val="IndexLink"/>
              </w:rPr>
              <w:t>309</w:t>
            </w:r>
          </w:hyperlink>
        </w:p>
        <w:p>
          <w:pPr>
            <w:pStyle w:val="Contents3"/>
            <w:tabs>
              <w:tab w:val="clear" w:pos="8459"/>
              <w:tab w:val="right" w:pos="9026" w:leader="dot"/>
            </w:tabs>
            <w:rPr/>
          </w:pPr>
          <w:hyperlink w:anchor="__RefHeading___Toc2173354_3224264995">
            <w:r>
              <w:rPr>
                <w:webHidden/>
                <w:rStyle w:val="IndexLink"/>
                <w:rtl w:val="true"/>
              </w:rPr>
              <w:t xml:space="preserve">هدف آيه </w:t>
            </w:r>
            <w:r>
              <w:rPr>
                <w:rStyle w:val="IndexLink"/>
              </w:rPr>
              <w:t>36</w:t>
            </w:r>
            <w:r>
              <w:rPr>
                <w:rStyle w:val="IndexLink"/>
                <w:rtl w:val="true"/>
              </w:rPr>
              <w:t xml:space="preserve"> </w:t>
            </w:r>
            <w:r>
              <w:rPr>
                <w:rStyle w:val="IndexLink"/>
                <w:rtl w:val="true"/>
              </w:rPr>
              <w:t xml:space="preserve">تا </w:t>
            </w:r>
            <w:r>
              <w:rPr>
                <w:rStyle w:val="IndexLink"/>
              </w:rPr>
              <w:t>44</w:t>
            </w:r>
            <w:r>
              <w:rPr>
                <w:rStyle w:val="IndexLink"/>
                <w:rtl w:val="true"/>
              </w:rPr>
              <w:t xml:space="preserve"> </w:t>
            </w:r>
            <w:r>
              <w:rPr>
                <w:rStyle w:val="IndexLink"/>
                <w:rtl w:val="true"/>
              </w:rPr>
              <w:t>سوره معارج</w:t>
            </w:r>
            <w:r>
              <w:rPr>
                <w:rStyle w:val="IndexLink"/>
                <w:rtl w:val="true"/>
              </w:rPr>
              <w:tab/>
            </w:r>
            <w:r>
              <w:rPr>
                <w:rStyle w:val="IndexLink"/>
              </w:rPr>
              <w:t>309</w:t>
            </w:r>
          </w:hyperlink>
        </w:p>
        <w:p>
          <w:pPr>
            <w:pStyle w:val="Contents3"/>
            <w:tabs>
              <w:tab w:val="clear" w:pos="8459"/>
              <w:tab w:val="right" w:pos="9026" w:leader="dot"/>
            </w:tabs>
            <w:rPr/>
          </w:pPr>
          <w:hyperlink w:anchor="__RefHeading___Toc2173356_3224264995">
            <w:r>
              <w:rPr>
                <w:webHidden/>
                <w:rStyle w:val="IndexLink"/>
                <w:rtl w:val="true"/>
              </w:rPr>
              <w:t>دستور پايان دادن به خصام و بگومگوي رسول الله با كافران</w:t>
            </w:r>
            <w:r>
              <w:rPr>
                <w:rStyle w:val="IndexLink"/>
                <w:rtl w:val="true"/>
              </w:rPr>
              <w:tab/>
            </w:r>
            <w:r>
              <w:rPr>
                <w:rStyle w:val="IndexLink"/>
              </w:rPr>
              <w:t>310</w:t>
            </w:r>
          </w:hyperlink>
        </w:p>
        <w:p>
          <w:pPr>
            <w:pStyle w:val="Contents3"/>
            <w:tabs>
              <w:tab w:val="clear" w:pos="8459"/>
              <w:tab w:val="right" w:pos="9026" w:leader="dot"/>
            </w:tabs>
            <w:rPr/>
          </w:pPr>
          <w:hyperlink w:anchor="__RefHeading___Toc2173358_3224264995">
            <w:r>
              <w:rPr>
                <w:webHidden/>
                <w:rStyle w:val="IndexLink"/>
                <w:rtl w:val="true"/>
              </w:rPr>
              <w:t>هدف و فلسفه نزول سوره نوح</w:t>
            </w:r>
            <w:r>
              <w:rPr>
                <w:rStyle w:val="IndexLink"/>
                <w:rtl w:val="true"/>
              </w:rPr>
              <w:tab/>
            </w:r>
            <w:r>
              <w:rPr>
                <w:rStyle w:val="IndexLink"/>
              </w:rPr>
              <w:t>310</w:t>
            </w:r>
          </w:hyperlink>
        </w:p>
        <w:p>
          <w:pPr>
            <w:pStyle w:val="Contents3"/>
            <w:tabs>
              <w:tab w:val="clear" w:pos="8459"/>
              <w:tab w:val="right" w:pos="9026" w:leader="dot"/>
            </w:tabs>
            <w:rPr/>
          </w:pPr>
          <w:hyperlink w:anchor="__RefHeading___Toc2173360_3224264995">
            <w:r>
              <w:rPr>
                <w:webHidden/>
                <w:rStyle w:val="IndexLink"/>
                <w:rtl w:val="true"/>
              </w:rPr>
              <w:t>شرح رسالت و مبارزات حضرت نوح</w:t>
            </w:r>
            <w:r>
              <w:rPr>
                <w:rStyle w:val="IndexLink"/>
                <w:rtl w:val="true"/>
              </w:rPr>
              <w:tab/>
            </w:r>
            <w:r>
              <w:rPr>
                <w:rStyle w:val="IndexLink"/>
              </w:rPr>
              <w:t>311</w:t>
            </w:r>
          </w:hyperlink>
        </w:p>
        <w:p>
          <w:pPr>
            <w:pStyle w:val="Contents3"/>
            <w:tabs>
              <w:tab w:val="clear" w:pos="8459"/>
              <w:tab w:val="right" w:pos="9026" w:leader="dot"/>
            </w:tabs>
            <w:rPr/>
          </w:pPr>
          <w:hyperlink w:anchor="__RefHeading___Toc2173362_3224264995">
            <w:r>
              <w:rPr>
                <w:webHidden/>
                <w:rStyle w:val="IndexLink"/>
                <w:rtl w:val="true"/>
              </w:rPr>
              <w:t xml:space="preserve">هدف آيه </w:t>
            </w:r>
            <w:r>
              <w:rPr>
                <w:rStyle w:val="IndexLink"/>
              </w:rPr>
              <w:t>25</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نوح</w:t>
            </w:r>
            <w:r>
              <w:rPr>
                <w:rStyle w:val="IndexLink"/>
                <w:rtl w:val="true"/>
              </w:rPr>
              <w:tab/>
            </w:r>
            <w:r>
              <w:rPr>
                <w:rStyle w:val="IndexLink"/>
              </w:rPr>
              <w:t>311</w:t>
            </w:r>
          </w:hyperlink>
        </w:p>
        <w:p>
          <w:pPr>
            <w:pStyle w:val="Contents3"/>
            <w:tabs>
              <w:tab w:val="clear" w:pos="8459"/>
              <w:tab w:val="right" w:pos="9026" w:leader="dot"/>
            </w:tabs>
            <w:rPr/>
          </w:pPr>
          <w:hyperlink w:anchor="__RefHeading___Toc2173364_3224264995">
            <w:r>
              <w:rPr>
                <w:webHidden/>
                <w:rStyle w:val="IndexLink"/>
                <w:rtl w:val="true"/>
              </w:rPr>
              <w:t xml:space="preserve">شرح نفرين نوح </w:t>
            </w:r>
            <w:r>
              <w:rPr>
                <w:rStyle w:val="IndexLink"/>
                <w:rtl w:val="true"/>
              </w:rPr>
              <w:t>«</w:t>
            </w:r>
            <w:r>
              <w:rPr>
                <w:rStyle w:val="IndexLink"/>
                <w:rtl w:val="true"/>
              </w:rPr>
              <w:t>ع</w:t>
            </w:r>
            <w:r>
              <w:rPr>
                <w:rStyle w:val="IndexLink"/>
                <w:rtl w:val="true"/>
              </w:rPr>
              <w:t xml:space="preserve">» </w:t>
            </w:r>
            <w:r>
              <w:rPr>
                <w:rStyle w:val="IndexLink"/>
                <w:rtl w:val="true"/>
              </w:rPr>
              <w:t>عليه قومش و داستان هلاكت آنها</w:t>
            </w:r>
            <w:r>
              <w:rPr>
                <w:rStyle w:val="IndexLink"/>
                <w:rtl w:val="true"/>
              </w:rPr>
              <w:tab/>
            </w:r>
            <w:r>
              <w:rPr>
                <w:rStyle w:val="IndexLink"/>
              </w:rPr>
              <w:t>311</w:t>
            </w:r>
          </w:hyperlink>
        </w:p>
        <w:p>
          <w:pPr>
            <w:pStyle w:val="Contents3"/>
            <w:tabs>
              <w:tab w:val="clear" w:pos="8459"/>
              <w:tab w:val="right" w:pos="9026" w:leader="dot"/>
            </w:tabs>
            <w:rPr/>
          </w:pPr>
          <w:hyperlink w:anchor="__RefHeading___Toc2173366_3224264995">
            <w:r>
              <w:rPr>
                <w:webHidden/>
                <w:rStyle w:val="IndexLink"/>
                <w:rtl w:val="true"/>
              </w:rPr>
              <w:t>هدف و فلسفه نزول سوره جن</w:t>
            </w:r>
            <w:r>
              <w:rPr>
                <w:rStyle w:val="IndexLink"/>
                <w:rtl w:val="true"/>
              </w:rPr>
              <w:tab/>
            </w:r>
            <w:r>
              <w:rPr>
                <w:rStyle w:val="IndexLink"/>
              </w:rPr>
              <w:t>311</w:t>
            </w:r>
          </w:hyperlink>
        </w:p>
        <w:p>
          <w:pPr>
            <w:pStyle w:val="Contents3"/>
            <w:tabs>
              <w:tab w:val="clear" w:pos="8459"/>
              <w:tab w:val="right" w:pos="9026" w:leader="dot"/>
            </w:tabs>
            <w:rPr/>
          </w:pPr>
          <w:hyperlink w:anchor="__RefHeading___Toc2173368_3224264995">
            <w:r>
              <w:rPr>
                <w:webHidden/>
                <w:rStyle w:val="IndexLink"/>
                <w:rtl w:val="true"/>
              </w:rPr>
              <w:t xml:space="preserve">شرح ماجراي ايمان آوردن جن به رسول الله </w:t>
            </w:r>
            <w:r>
              <w:rPr>
                <w:rStyle w:val="IndexLink"/>
                <w:rtl w:val="true"/>
              </w:rPr>
              <w:t>«</w:t>
            </w:r>
            <w:r>
              <w:rPr>
                <w:rStyle w:val="IndexLink"/>
                <w:rtl w:val="true"/>
              </w:rPr>
              <w:t>ص</w:t>
            </w:r>
            <w:r>
              <w:rPr>
                <w:rStyle w:val="IndexLink"/>
                <w:rtl w:val="true"/>
              </w:rPr>
              <w:t>»</w:t>
              <w:tab/>
            </w:r>
            <w:r>
              <w:rPr>
                <w:rStyle w:val="IndexLink"/>
              </w:rPr>
              <w:t>311</w:t>
            </w:r>
          </w:hyperlink>
        </w:p>
        <w:p>
          <w:pPr>
            <w:pStyle w:val="Contents3"/>
            <w:tabs>
              <w:tab w:val="clear" w:pos="8459"/>
              <w:tab w:val="right" w:pos="9026" w:leader="dot"/>
            </w:tabs>
            <w:rPr/>
          </w:pPr>
          <w:hyperlink w:anchor="__RefHeading___Toc2173370_3224264995">
            <w:r>
              <w:rPr>
                <w:webHidden/>
                <w:rStyle w:val="IndexLink"/>
                <w:rtl w:val="true"/>
              </w:rPr>
              <w:t xml:space="preserve">هدف آيه </w:t>
            </w:r>
            <w:r>
              <w:rPr>
                <w:rStyle w:val="IndexLink"/>
              </w:rPr>
              <w:t>18</w:t>
            </w:r>
            <w:r>
              <w:rPr>
                <w:rStyle w:val="IndexLink"/>
                <w:rtl w:val="true"/>
              </w:rPr>
              <w:t xml:space="preserve"> </w:t>
            </w:r>
            <w:r>
              <w:rPr>
                <w:rStyle w:val="IndexLink"/>
                <w:rtl w:val="true"/>
              </w:rPr>
              <w:t xml:space="preserve">تا </w:t>
            </w:r>
            <w:r>
              <w:rPr>
                <w:rStyle w:val="IndexLink"/>
              </w:rPr>
              <w:t>28</w:t>
            </w:r>
            <w:r>
              <w:rPr>
                <w:rStyle w:val="IndexLink"/>
                <w:rtl w:val="true"/>
              </w:rPr>
              <w:t xml:space="preserve"> </w:t>
            </w:r>
            <w:r>
              <w:rPr>
                <w:rStyle w:val="IndexLink"/>
                <w:rtl w:val="true"/>
              </w:rPr>
              <w:t>سوره جن</w:t>
            </w:r>
            <w:r>
              <w:rPr>
                <w:rStyle w:val="IndexLink"/>
                <w:rtl w:val="true"/>
              </w:rPr>
              <w:tab/>
            </w:r>
            <w:r>
              <w:rPr>
                <w:rStyle w:val="IndexLink"/>
              </w:rPr>
              <w:t>311</w:t>
            </w:r>
          </w:hyperlink>
        </w:p>
        <w:p>
          <w:pPr>
            <w:pStyle w:val="Contents3"/>
            <w:tabs>
              <w:tab w:val="clear" w:pos="8459"/>
              <w:tab w:val="right" w:pos="9026" w:leader="dot"/>
            </w:tabs>
            <w:rPr/>
          </w:pPr>
          <w:hyperlink w:anchor="__RefHeading___Toc2173372_3224264995">
            <w:r>
              <w:rPr>
                <w:webHidden/>
                <w:rStyle w:val="IndexLink"/>
                <w:rtl w:val="true"/>
              </w:rPr>
              <w:t>نتيجه گيري از سوره جن</w:t>
            </w:r>
            <w:r>
              <w:rPr>
                <w:rStyle w:val="IndexLink"/>
                <w:rtl w:val="true"/>
              </w:rPr>
              <w:tab/>
            </w:r>
            <w:r>
              <w:rPr>
                <w:rStyle w:val="IndexLink"/>
              </w:rPr>
              <w:t>311</w:t>
            </w:r>
          </w:hyperlink>
        </w:p>
        <w:p>
          <w:pPr>
            <w:pStyle w:val="Contents3"/>
            <w:tabs>
              <w:tab w:val="clear" w:pos="8459"/>
              <w:tab w:val="right" w:pos="9026" w:leader="dot"/>
            </w:tabs>
            <w:rPr/>
          </w:pPr>
          <w:hyperlink w:anchor="__RefHeading___Toc2173374_3224264995">
            <w:r>
              <w:rPr>
                <w:webHidden/>
                <w:rStyle w:val="IndexLink"/>
                <w:rtl w:val="true"/>
              </w:rPr>
              <w:t>هدف و فلسفه نزول سوره مزمل</w:t>
            </w:r>
            <w:r>
              <w:rPr>
                <w:rStyle w:val="IndexLink"/>
                <w:rtl w:val="true"/>
              </w:rPr>
              <w:tab/>
            </w:r>
            <w:r>
              <w:rPr>
                <w:rStyle w:val="IndexLink"/>
              </w:rPr>
              <w:t>312</w:t>
            </w:r>
          </w:hyperlink>
        </w:p>
        <w:p>
          <w:pPr>
            <w:pStyle w:val="Contents3"/>
            <w:tabs>
              <w:tab w:val="clear" w:pos="8459"/>
              <w:tab w:val="right" w:pos="9026" w:leader="dot"/>
            </w:tabs>
            <w:rPr/>
          </w:pPr>
          <w:hyperlink w:anchor="__RefHeading___Toc2173376_3224264995">
            <w:r>
              <w:rPr>
                <w:webHidden/>
                <w:rStyle w:val="IndexLink"/>
                <w:rtl w:val="true"/>
              </w:rPr>
              <w:t>آماده سازي رسول الله براي دريافت وحي با خواندن نماز شب</w:t>
            </w:r>
            <w:r>
              <w:rPr>
                <w:rStyle w:val="IndexLink"/>
                <w:rtl w:val="true"/>
              </w:rPr>
              <w:tab/>
            </w:r>
            <w:r>
              <w:rPr>
                <w:rStyle w:val="IndexLink"/>
              </w:rPr>
              <w:t>312</w:t>
            </w:r>
          </w:hyperlink>
        </w:p>
        <w:p>
          <w:pPr>
            <w:pStyle w:val="Contents3"/>
            <w:tabs>
              <w:tab w:val="clear" w:pos="8459"/>
              <w:tab w:val="right" w:pos="9026" w:leader="dot"/>
            </w:tabs>
            <w:rPr/>
          </w:pPr>
          <w:hyperlink w:anchor="__RefHeading___Toc2173378_3224264995">
            <w:r>
              <w:rPr>
                <w:webHidden/>
                <w:rStyle w:val="IndexLink"/>
                <w:rtl w:val="true"/>
              </w:rPr>
              <w:t xml:space="preserve">هدف آيه </w:t>
            </w:r>
            <w:r>
              <w:rPr>
                <w:rStyle w:val="IndexLink"/>
              </w:rPr>
              <w:t>20</w:t>
            </w:r>
            <w:r>
              <w:rPr>
                <w:rStyle w:val="IndexLink"/>
                <w:rtl w:val="true"/>
              </w:rPr>
              <w:t xml:space="preserve"> </w:t>
            </w:r>
            <w:r>
              <w:rPr>
                <w:rStyle w:val="IndexLink"/>
                <w:rtl w:val="true"/>
              </w:rPr>
              <w:t>سوره معارج</w:t>
            </w:r>
            <w:r>
              <w:rPr>
                <w:rStyle w:val="IndexLink"/>
                <w:rtl w:val="true"/>
              </w:rPr>
              <w:tab/>
            </w:r>
            <w:r>
              <w:rPr>
                <w:rStyle w:val="IndexLink"/>
              </w:rPr>
              <w:t>312</w:t>
            </w:r>
          </w:hyperlink>
        </w:p>
        <w:p>
          <w:pPr>
            <w:pStyle w:val="Contents3"/>
            <w:tabs>
              <w:tab w:val="clear" w:pos="8459"/>
              <w:tab w:val="right" w:pos="9026" w:leader="dot"/>
            </w:tabs>
            <w:rPr/>
          </w:pPr>
          <w:hyperlink w:anchor="__RefHeading___Toc2173380_3224264995">
            <w:r>
              <w:rPr>
                <w:webHidden/>
                <w:rStyle w:val="IndexLink"/>
                <w:rtl w:val="true"/>
              </w:rPr>
              <w:t>تخفيف نماز شب براي مومنين و تبديل آن به قرائت قرآن</w:t>
            </w:r>
            <w:r>
              <w:rPr>
                <w:rStyle w:val="IndexLink"/>
                <w:rtl w:val="true"/>
              </w:rPr>
              <w:tab/>
            </w:r>
            <w:r>
              <w:rPr>
                <w:rStyle w:val="IndexLink"/>
              </w:rPr>
              <w:t>312</w:t>
            </w:r>
          </w:hyperlink>
        </w:p>
        <w:p>
          <w:pPr>
            <w:pStyle w:val="Contents3"/>
            <w:tabs>
              <w:tab w:val="clear" w:pos="8459"/>
              <w:tab w:val="right" w:pos="9026" w:leader="dot"/>
            </w:tabs>
            <w:rPr/>
          </w:pPr>
          <w:hyperlink w:anchor="__RefHeading___Toc2173382_3224264995">
            <w:r>
              <w:rPr>
                <w:webHidden/>
                <w:rStyle w:val="IndexLink"/>
                <w:rtl w:val="true"/>
              </w:rPr>
              <w:t>هدف و فلسفه نزول سوره مدثر</w:t>
            </w:r>
            <w:r>
              <w:rPr>
                <w:rStyle w:val="IndexLink"/>
                <w:rtl w:val="true"/>
              </w:rPr>
              <w:tab/>
            </w:r>
            <w:r>
              <w:rPr>
                <w:rStyle w:val="IndexLink"/>
              </w:rPr>
              <w:t>312</w:t>
            </w:r>
          </w:hyperlink>
        </w:p>
        <w:p>
          <w:pPr>
            <w:pStyle w:val="Contents3"/>
            <w:tabs>
              <w:tab w:val="clear" w:pos="8459"/>
              <w:tab w:val="right" w:pos="9026" w:leader="dot"/>
            </w:tabs>
            <w:rPr/>
          </w:pPr>
          <w:hyperlink w:anchor="__RefHeading___Toc2173384_3224264995">
            <w:r>
              <w:rPr>
                <w:webHidden/>
                <w:rStyle w:val="IndexLink"/>
                <w:rtl w:val="true"/>
              </w:rPr>
              <w:t>بيان اولين دستور انذار به رسول الله</w:t>
            </w:r>
            <w:r>
              <w:rPr>
                <w:rStyle w:val="IndexLink"/>
                <w:rtl w:val="true"/>
              </w:rPr>
              <w:t>«</w:t>
            </w:r>
            <w:r>
              <w:rPr>
                <w:rStyle w:val="IndexLink"/>
                <w:rtl w:val="true"/>
              </w:rPr>
              <w:t>ص</w:t>
            </w:r>
            <w:r>
              <w:rPr>
                <w:rStyle w:val="IndexLink"/>
                <w:rtl w:val="true"/>
              </w:rPr>
              <w:t xml:space="preserve">» </w:t>
            </w:r>
            <w:r>
              <w:rPr>
                <w:rStyle w:val="IndexLink"/>
                <w:rtl w:val="true"/>
              </w:rPr>
              <w:t>و معرفي قرآن كريم</w:t>
            </w:r>
            <w:r>
              <w:rPr>
                <w:rStyle w:val="IndexLink"/>
                <w:rtl w:val="true"/>
              </w:rPr>
              <w:tab/>
            </w:r>
            <w:r>
              <w:rPr>
                <w:rStyle w:val="IndexLink"/>
              </w:rPr>
              <w:t>313</w:t>
            </w:r>
          </w:hyperlink>
        </w:p>
        <w:p>
          <w:pPr>
            <w:pStyle w:val="Contents3"/>
            <w:tabs>
              <w:tab w:val="clear" w:pos="8459"/>
              <w:tab w:val="right" w:pos="9026" w:leader="dot"/>
            </w:tabs>
            <w:rPr/>
          </w:pPr>
          <w:hyperlink w:anchor="__RefHeading___Toc2173386_3224264995">
            <w:r>
              <w:rPr>
                <w:webHidden/>
                <w:rStyle w:val="IndexLink"/>
                <w:rtl w:val="true"/>
              </w:rPr>
              <w:t xml:space="preserve">هدف آيه </w:t>
            </w:r>
            <w:r>
              <w:rPr>
                <w:rStyle w:val="IndexLink"/>
              </w:rPr>
              <w:t>8</w:t>
            </w:r>
            <w:r>
              <w:rPr>
                <w:rStyle w:val="IndexLink"/>
                <w:rtl w:val="true"/>
              </w:rPr>
              <w:t xml:space="preserve"> </w:t>
            </w:r>
            <w:r>
              <w:rPr>
                <w:rStyle w:val="IndexLink"/>
                <w:rtl w:val="true"/>
              </w:rPr>
              <w:t xml:space="preserve">تا </w:t>
            </w:r>
            <w:r>
              <w:rPr>
                <w:rStyle w:val="IndexLink"/>
              </w:rPr>
              <w:t>31</w:t>
            </w:r>
            <w:r>
              <w:rPr>
                <w:rStyle w:val="IndexLink"/>
                <w:rtl w:val="true"/>
              </w:rPr>
              <w:t xml:space="preserve"> </w:t>
            </w:r>
            <w:r>
              <w:rPr>
                <w:rStyle w:val="IndexLink"/>
                <w:rtl w:val="true"/>
              </w:rPr>
              <w:t>سوره مدثر</w:t>
            </w:r>
            <w:r>
              <w:rPr>
                <w:rStyle w:val="IndexLink"/>
                <w:rtl w:val="true"/>
              </w:rPr>
              <w:tab/>
            </w:r>
            <w:r>
              <w:rPr>
                <w:rStyle w:val="IndexLink"/>
              </w:rPr>
              <w:t>313</w:t>
            </w:r>
          </w:hyperlink>
        </w:p>
        <w:p>
          <w:pPr>
            <w:pStyle w:val="Contents3"/>
            <w:tabs>
              <w:tab w:val="clear" w:pos="8459"/>
              <w:tab w:val="right" w:pos="9026" w:leader="dot"/>
            </w:tabs>
            <w:rPr/>
          </w:pPr>
          <w:hyperlink w:anchor="__RefHeading___Toc2173388_3224264995">
            <w:r>
              <w:rPr>
                <w:webHidden/>
                <w:rStyle w:val="IndexLink"/>
                <w:rtl w:val="true"/>
              </w:rPr>
              <w:t>تهديد طعنه زنندگان به قرآن كريم</w:t>
            </w:r>
            <w:r>
              <w:rPr>
                <w:rStyle w:val="IndexLink"/>
                <w:rtl w:val="true"/>
              </w:rPr>
              <w:tab/>
            </w:r>
            <w:r>
              <w:rPr>
                <w:rStyle w:val="IndexLink"/>
              </w:rPr>
              <w:t>313</w:t>
            </w:r>
          </w:hyperlink>
        </w:p>
        <w:p>
          <w:pPr>
            <w:pStyle w:val="Contents3"/>
            <w:tabs>
              <w:tab w:val="clear" w:pos="8459"/>
              <w:tab w:val="right" w:pos="9026" w:leader="dot"/>
            </w:tabs>
            <w:rPr/>
          </w:pPr>
          <w:hyperlink w:anchor="__RefHeading___Toc2173390_3224264995">
            <w:r>
              <w:rPr>
                <w:webHidden/>
                <w:rStyle w:val="IndexLink"/>
                <w:rtl w:val="true"/>
              </w:rPr>
              <w:t xml:space="preserve">هدف آيه </w:t>
            </w:r>
            <w:r>
              <w:rPr>
                <w:rStyle w:val="IndexLink"/>
              </w:rPr>
              <w:t>32</w:t>
            </w:r>
            <w:r>
              <w:rPr>
                <w:rStyle w:val="IndexLink"/>
                <w:rtl w:val="true"/>
              </w:rPr>
              <w:t xml:space="preserve"> </w:t>
            </w:r>
            <w:r>
              <w:rPr>
                <w:rStyle w:val="IndexLink"/>
                <w:rtl w:val="true"/>
              </w:rPr>
              <w:t xml:space="preserve">تا </w:t>
            </w:r>
            <w:r>
              <w:rPr>
                <w:rStyle w:val="IndexLink"/>
              </w:rPr>
              <w:t>48</w:t>
            </w:r>
            <w:r>
              <w:rPr>
                <w:rStyle w:val="IndexLink"/>
                <w:rtl w:val="true"/>
              </w:rPr>
              <w:t xml:space="preserve"> </w:t>
            </w:r>
            <w:r>
              <w:rPr>
                <w:rStyle w:val="IndexLink"/>
                <w:rtl w:val="true"/>
              </w:rPr>
              <w:t>سوره مدثر</w:t>
            </w:r>
            <w:r>
              <w:rPr>
                <w:rStyle w:val="IndexLink"/>
                <w:rtl w:val="true"/>
              </w:rPr>
              <w:tab/>
            </w:r>
            <w:r>
              <w:rPr>
                <w:rStyle w:val="IndexLink"/>
              </w:rPr>
              <w:t>313</w:t>
            </w:r>
          </w:hyperlink>
        </w:p>
        <w:p>
          <w:pPr>
            <w:pStyle w:val="Contents3"/>
            <w:tabs>
              <w:tab w:val="clear" w:pos="8459"/>
              <w:tab w:val="right" w:pos="9026" w:leader="dot"/>
            </w:tabs>
            <w:rPr/>
          </w:pPr>
          <w:hyperlink w:anchor="__RefHeading___Toc2173392_3224264995">
            <w:r>
              <w:rPr>
                <w:webHidden/>
                <w:rStyle w:val="IndexLink"/>
                <w:rtl w:val="true"/>
              </w:rPr>
              <w:t>تنزيه قرآن كريم از تهمت ها</w:t>
            </w:r>
            <w:r>
              <w:rPr>
                <w:rStyle w:val="IndexLink"/>
                <w:rtl w:val="true"/>
              </w:rPr>
              <w:tab/>
            </w:r>
            <w:r>
              <w:rPr>
                <w:rStyle w:val="IndexLink"/>
              </w:rPr>
              <w:t>313</w:t>
            </w:r>
          </w:hyperlink>
        </w:p>
        <w:p>
          <w:pPr>
            <w:pStyle w:val="Contents3"/>
            <w:tabs>
              <w:tab w:val="clear" w:pos="8459"/>
              <w:tab w:val="right" w:pos="9026" w:leader="dot"/>
            </w:tabs>
            <w:rPr/>
          </w:pPr>
          <w:hyperlink w:anchor="__RefHeading___Toc2173394_3224264995">
            <w:r>
              <w:rPr>
                <w:webHidden/>
                <w:rStyle w:val="IndexLink"/>
                <w:rtl w:val="true"/>
              </w:rPr>
              <w:t xml:space="preserve">هدف آيه </w:t>
            </w:r>
            <w:r>
              <w:rPr>
                <w:rStyle w:val="IndexLink"/>
              </w:rPr>
              <w:t>49</w:t>
            </w:r>
            <w:r>
              <w:rPr>
                <w:rStyle w:val="IndexLink"/>
                <w:rtl w:val="true"/>
              </w:rPr>
              <w:t xml:space="preserve"> </w:t>
            </w:r>
            <w:r>
              <w:rPr>
                <w:rStyle w:val="IndexLink"/>
                <w:rtl w:val="true"/>
              </w:rPr>
              <w:t xml:space="preserve">تا </w:t>
            </w:r>
            <w:r>
              <w:rPr>
                <w:rStyle w:val="IndexLink"/>
              </w:rPr>
              <w:t>65</w:t>
            </w:r>
            <w:r>
              <w:rPr>
                <w:rStyle w:val="IndexLink"/>
                <w:rtl w:val="true"/>
              </w:rPr>
              <w:t xml:space="preserve"> </w:t>
            </w:r>
            <w:r>
              <w:rPr>
                <w:rStyle w:val="IndexLink"/>
                <w:rtl w:val="true"/>
              </w:rPr>
              <w:t>سوره مدثر</w:t>
            </w:r>
            <w:r>
              <w:rPr>
                <w:rStyle w:val="IndexLink"/>
                <w:rtl w:val="true"/>
              </w:rPr>
              <w:tab/>
            </w:r>
            <w:r>
              <w:rPr>
                <w:rStyle w:val="IndexLink"/>
              </w:rPr>
              <w:t>313</w:t>
            </w:r>
          </w:hyperlink>
        </w:p>
        <w:p>
          <w:pPr>
            <w:pStyle w:val="Contents3"/>
            <w:tabs>
              <w:tab w:val="clear" w:pos="8459"/>
              <w:tab w:val="right" w:pos="9026" w:leader="dot"/>
            </w:tabs>
            <w:rPr/>
          </w:pPr>
          <w:hyperlink w:anchor="__RefHeading___Toc2173396_3224264995">
            <w:r>
              <w:rPr>
                <w:webHidden/>
                <w:rStyle w:val="IndexLink"/>
                <w:rtl w:val="true"/>
              </w:rPr>
              <w:t>دعوت كفار به سوي قرآن و بيان عوامل دوري آنان از حق</w:t>
            </w:r>
            <w:r>
              <w:rPr>
                <w:rStyle w:val="IndexLink"/>
                <w:rtl w:val="true"/>
              </w:rPr>
              <w:tab/>
            </w:r>
            <w:r>
              <w:rPr>
                <w:rStyle w:val="IndexLink"/>
              </w:rPr>
              <w:t>313</w:t>
            </w:r>
          </w:hyperlink>
        </w:p>
        <w:p>
          <w:pPr>
            <w:pStyle w:val="Contents3"/>
            <w:tabs>
              <w:tab w:val="clear" w:pos="8459"/>
              <w:tab w:val="right" w:pos="9026" w:leader="dot"/>
            </w:tabs>
            <w:rPr/>
          </w:pPr>
          <w:hyperlink w:anchor="__RefHeading___Toc2173398_3224264995">
            <w:r>
              <w:rPr>
                <w:webHidden/>
                <w:rStyle w:val="IndexLink"/>
                <w:rtl w:val="true"/>
              </w:rPr>
              <w:t>هدف و فلسفه نزول سوره قيامت</w:t>
            </w:r>
            <w:r>
              <w:rPr>
                <w:rStyle w:val="IndexLink"/>
                <w:rtl w:val="true"/>
              </w:rPr>
              <w:tab/>
            </w:r>
            <w:r>
              <w:rPr>
                <w:rStyle w:val="IndexLink"/>
              </w:rPr>
              <w:t>314</w:t>
            </w:r>
          </w:hyperlink>
        </w:p>
        <w:p>
          <w:pPr>
            <w:pStyle w:val="Contents3"/>
            <w:tabs>
              <w:tab w:val="clear" w:pos="8459"/>
              <w:tab w:val="right" w:pos="9026" w:leader="dot"/>
            </w:tabs>
            <w:rPr/>
          </w:pPr>
          <w:hyperlink w:anchor="__RefHeading___Toc2173400_3224264995">
            <w:r>
              <w:rPr>
                <w:webHidden/>
                <w:rStyle w:val="IndexLink"/>
                <w:rtl w:val="true"/>
              </w:rPr>
              <w:t>بيان خبر وقوع و نشانه هاي قيامت كبري</w:t>
            </w:r>
            <w:r>
              <w:rPr>
                <w:rStyle w:val="IndexLink"/>
                <w:rtl w:val="true"/>
              </w:rPr>
              <w:tab/>
            </w:r>
            <w:r>
              <w:rPr>
                <w:rStyle w:val="IndexLink"/>
              </w:rPr>
              <w:t>314</w:t>
            </w:r>
          </w:hyperlink>
        </w:p>
        <w:p>
          <w:pPr>
            <w:pStyle w:val="Contents3"/>
            <w:tabs>
              <w:tab w:val="clear" w:pos="8459"/>
              <w:tab w:val="right" w:pos="9026" w:leader="dot"/>
            </w:tabs>
            <w:rPr/>
          </w:pPr>
          <w:hyperlink w:anchor="__RefHeading___Toc2173402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قيامت</w:t>
            </w:r>
            <w:r>
              <w:rPr>
                <w:rStyle w:val="IndexLink"/>
                <w:rtl w:val="true"/>
              </w:rPr>
              <w:tab/>
            </w:r>
            <w:r>
              <w:rPr>
                <w:rStyle w:val="IndexLink"/>
              </w:rPr>
              <w:t>314</w:t>
            </w:r>
          </w:hyperlink>
        </w:p>
        <w:p>
          <w:pPr>
            <w:pStyle w:val="Contents3"/>
            <w:tabs>
              <w:tab w:val="clear" w:pos="8459"/>
              <w:tab w:val="right" w:pos="9026" w:leader="dot"/>
            </w:tabs>
            <w:rPr/>
          </w:pPr>
          <w:hyperlink w:anchor="__RefHeading___Toc2173404_3224264995">
            <w:r>
              <w:rPr>
                <w:webHidden/>
                <w:rStyle w:val="IndexLink"/>
                <w:rtl w:val="true"/>
              </w:rPr>
              <w:t>بيان وضع مردم در قيامت</w:t>
            </w:r>
            <w:r>
              <w:rPr>
                <w:rStyle w:val="IndexLink"/>
                <w:rtl w:val="true"/>
              </w:rPr>
              <w:tab/>
            </w:r>
            <w:r>
              <w:rPr>
                <w:rStyle w:val="IndexLink"/>
              </w:rPr>
              <w:t>314</w:t>
            </w:r>
          </w:hyperlink>
        </w:p>
        <w:p>
          <w:pPr>
            <w:pStyle w:val="Contents3"/>
            <w:tabs>
              <w:tab w:val="clear" w:pos="8459"/>
              <w:tab w:val="right" w:pos="9026" w:leader="dot"/>
            </w:tabs>
            <w:rPr/>
          </w:pPr>
          <w:hyperlink w:anchor="__RefHeading___Toc2173406_3224264995">
            <w:r>
              <w:rPr>
                <w:webHidden/>
                <w:rStyle w:val="IndexLink"/>
                <w:rtl w:val="true"/>
              </w:rPr>
              <w:t>هدف و فلسفه نزول سوره دهر</w:t>
            </w:r>
            <w:r>
              <w:rPr>
                <w:rStyle w:val="IndexLink"/>
                <w:rtl w:val="true"/>
              </w:rPr>
              <w:tab/>
            </w:r>
            <w:r>
              <w:rPr>
                <w:rStyle w:val="IndexLink"/>
              </w:rPr>
              <w:t>315</w:t>
            </w:r>
          </w:hyperlink>
        </w:p>
        <w:p>
          <w:pPr>
            <w:pStyle w:val="Contents3"/>
            <w:tabs>
              <w:tab w:val="clear" w:pos="8459"/>
              <w:tab w:val="right" w:pos="9026" w:leader="dot"/>
            </w:tabs>
            <w:rPr/>
          </w:pPr>
          <w:hyperlink w:anchor="__RefHeading___Toc2173408_3224264995">
            <w:r>
              <w:rPr>
                <w:webHidden/>
                <w:rStyle w:val="IndexLink"/>
                <w:rtl w:val="true"/>
              </w:rPr>
              <w:t>بيان خلقت انسان و توصيف نعمتهاي ابرار و عذابهاي كفار درآخرت</w:t>
            </w:r>
            <w:r>
              <w:rPr>
                <w:rStyle w:val="IndexLink"/>
                <w:rtl w:val="true"/>
              </w:rPr>
              <w:tab/>
            </w:r>
            <w:r>
              <w:rPr>
                <w:rStyle w:val="IndexLink"/>
              </w:rPr>
              <w:t>315</w:t>
            </w:r>
          </w:hyperlink>
        </w:p>
        <w:p>
          <w:pPr>
            <w:pStyle w:val="Contents3"/>
            <w:tabs>
              <w:tab w:val="clear" w:pos="8459"/>
              <w:tab w:val="right" w:pos="9026" w:leader="dot"/>
            </w:tabs>
            <w:rPr/>
          </w:pPr>
          <w:hyperlink w:anchor="__RefHeading___Toc2173410_3224264995">
            <w:r>
              <w:rPr>
                <w:webHidden/>
                <w:rStyle w:val="IndexLink"/>
                <w:rtl w:val="true"/>
              </w:rPr>
              <w:t xml:space="preserve">هدف آيه </w:t>
            </w:r>
            <w:r>
              <w:rPr>
                <w:rStyle w:val="IndexLink"/>
              </w:rPr>
              <w:t>23</w:t>
            </w:r>
            <w:r>
              <w:rPr>
                <w:rStyle w:val="IndexLink"/>
                <w:rtl w:val="true"/>
              </w:rPr>
              <w:t xml:space="preserve"> </w:t>
            </w:r>
            <w:r>
              <w:rPr>
                <w:rStyle w:val="IndexLink"/>
                <w:rtl w:val="true"/>
              </w:rPr>
              <w:t xml:space="preserve">تا </w:t>
            </w:r>
            <w:r>
              <w:rPr>
                <w:rStyle w:val="IndexLink"/>
              </w:rPr>
              <w:t>31</w:t>
            </w:r>
            <w:r>
              <w:rPr>
                <w:rStyle w:val="IndexLink"/>
                <w:rtl w:val="true"/>
              </w:rPr>
              <w:t xml:space="preserve"> </w:t>
            </w:r>
            <w:r>
              <w:rPr>
                <w:rStyle w:val="IndexLink"/>
                <w:rtl w:val="true"/>
              </w:rPr>
              <w:t>سوره دهر</w:t>
            </w:r>
            <w:r>
              <w:rPr>
                <w:rStyle w:val="IndexLink"/>
                <w:rtl w:val="true"/>
              </w:rPr>
              <w:tab/>
            </w:r>
            <w:r>
              <w:rPr>
                <w:rStyle w:val="IndexLink"/>
              </w:rPr>
              <w:t>315</w:t>
            </w:r>
          </w:hyperlink>
        </w:p>
        <w:p>
          <w:pPr>
            <w:pStyle w:val="Contents3"/>
            <w:tabs>
              <w:tab w:val="clear" w:pos="8459"/>
              <w:tab w:val="right" w:pos="9026" w:leader="dot"/>
            </w:tabs>
            <w:rPr/>
          </w:pPr>
          <w:hyperlink w:anchor="__RefHeading___Toc2173412_3224264995">
            <w:r>
              <w:rPr>
                <w:webHidden/>
                <w:rStyle w:val="IndexLink"/>
                <w:rtl w:val="true"/>
              </w:rPr>
              <w:t>دستور عدم اطاعت رسول الله</w:t>
            </w:r>
            <w:r>
              <w:rPr>
                <w:rStyle w:val="IndexLink"/>
                <w:rtl w:val="true"/>
              </w:rPr>
              <w:t>«</w:t>
            </w:r>
            <w:r>
              <w:rPr>
                <w:rStyle w:val="IndexLink"/>
                <w:rtl w:val="true"/>
              </w:rPr>
              <w:t>ص</w:t>
            </w:r>
            <w:r>
              <w:rPr>
                <w:rStyle w:val="IndexLink"/>
                <w:rtl w:val="true"/>
              </w:rPr>
              <w:t xml:space="preserve">» </w:t>
            </w:r>
            <w:r>
              <w:rPr>
                <w:rStyle w:val="IndexLink"/>
                <w:rtl w:val="true"/>
              </w:rPr>
              <w:t>از كفار و مشركين و منافقين</w:t>
            </w:r>
            <w:r>
              <w:rPr>
                <w:rStyle w:val="IndexLink"/>
                <w:rtl w:val="true"/>
              </w:rPr>
              <w:tab/>
            </w:r>
            <w:r>
              <w:rPr>
                <w:rStyle w:val="IndexLink"/>
              </w:rPr>
              <w:t>315</w:t>
            </w:r>
          </w:hyperlink>
        </w:p>
        <w:p>
          <w:pPr>
            <w:pStyle w:val="Contents3"/>
            <w:tabs>
              <w:tab w:val="clear" w:pos="8459"/>
              <w:tab w:val="right" w:pos="9026" w:leader="dot"/>
            </w:tabs>
            <w:rPr/>
          </w:pPr>
          <w:hyperlink w:anchor="__RefHeading___Toc2173414_3224264995">
            <w:r>
              <w:rPr>
                <w:webHidden/>
                <w:rStyle w:val="IndexLink"/>
                <w:rtl w:val="true"/>
              </w:rPr>
              <w:t>هدف و فلسفه نزول سوره مرسلات</w:t>
            </w:r>
            <w:r>
              <w:rPr>
                <w:rStyle w:val="IndexLink"/>
                <w:rtl w:val="true"/>
              </w:rPr>
              <w:tab/>
            </w:r>
            <w:r>
              <w:rPr>
                <w:rStyle w:val="IndexLink"/>
              </w:rPr>
              <w:t>316</w:t>
            </w:r>
          </w:hyperlink>
        </w:p>
        <w:p>
          <w:pPr>
            <w:pStyle w:val="Contents3"/>
            <w:tabs>
              <w:tab w:val="clear" w:pos="8459"/>
              <w:tab w:val="right" w:pos="9026" w:leader="dot"/>
            </w:tabs>
            <w:rPr/>
          </w:pPr>
          <w:hyperlink w:anchor="__RefHeading___Toc2173416_3224264995">
            <w:r>
              <w:rPr>
                <w:webHidden/>
                <w:rStyle w:val="IndexLink"/>
                <w:rtl w:val="true"/>
              </w:rPr>
              <w:t>بياني از يوم الفصل و تهديد شديد منكران آن</w:t>
            </w:r>
            <w:r>
              <w:rPr>
                <w:rStyle w:val="IndexLink"/>
                <w:rtl w:val="true"/>
              </w:rPr>
              <w:tab/>
            </w:r>
            <w:r>
              <w:rPr>
                <w:rStyle w:val="IndexLink"/>
              </w:rPr>
              <w:t>316</w:t>
            </w:r>
          </w:hyperlink>
        </w:p>
        <w:p>
          <w:pPr>
            <w:pStyle w:val="Contents3"/>
            <w:tabs>
              <w:tab w:val="clear" w:pos="8459"/>
              <w:tab w:val="right" w:pos="9026" w:leader="dot"/>
            </w:tabs>
            <w:rPr/>
          </w:pPr>
          <w:hyperlink w:anchor="__RefHeading___Toc2173418_3224264995">
            <w:r>
              <w:rPr>
                <w:webHidden/>
                <w:rStyle w:val="IndexLink"/>
                <w:rtl w:val="true"/>
              </w:rPr>
              <w:t xml:space="preserve">هدف آيه </w:t>
            </w:r>
            <w:r>
              <w:rPr>
                <w:rStyle w:val="IndexLink"/>
              </w:rPr>
              <w:t>16</w:t>
            </w:r>
            <w:r>
              <w:rPr>
                <w:rStyle w:val="IndexLink"/>
                <w:rtl w:val="true"/>
              </w:rPr>
              <w:t xml:space="preserve"> </w:t>
            </w:r>
            <w:r>
              <w:rPr>
                <w:rStyle w:val="IndexLink"/>
                <w:rtl w:val="true"/>
              </w:rPr>
              <w:t xml:space="preserve">تا </w:t>
            </w:r>
            <w:r>
              <w:rPr>
                <w:rStyle w:val="IndexLink"/>
              </w:rPr>
              <w:t>50</w:t>
            </w:r>
            <w:r>
              <w:rPr>
                <w:rStyle w:val="IndexLink"/>
                <w:rtl w:val="true"/>
              </w:rPr>
              <w:t xml:space="preserve"> </w:t>
            </w:r>
            <w:r>
              <w:rPr>
                <w:rStyle w:val="IndexLink"/>
                <w:rtl w:val="true"/>
              </w:rPr>
              <w:t>سوره مرسلات</w:t>
            </w:r>
            <w:r>
              <w:rPr>
                <w:rStyle w:val="IndexLink"/>
                <w:rtl w:val="true"/>
              </w:rPr>
              <w:tab/>
            </w:r>
            <w:r>
              <w:rPr>
                <w:rStyle w:val="IndexLink"/>
              </w:rPr>
              <w:t>316</w:t>
            </w:r>
          </w:hyperlink>
        </w:p>
        <w:p>
          <w:pPr>
            <w:pStyle w:val="Contents3"/>
            <w:tabs>
              <w:tab w:val="clear" w:pos="8459"/>
              <w:tab w:val="right" w:pos="9026" w:leader="dot"/>
            </w:tabs>
            <w:rPr/>
          </w:pPr>
          <w:hyperlink w:anchor="__RefHeading___Toc2173420_3224264995">
            <w:r>
              <w:rPr>
                <w:webHidden/>
                <w:rStyle w:val="IndexLink"/>
                <w:rtl w:val="true"/>
              </w:rPr>
              <w:t>بيان حجتهائي براي يگانگي خدا در ربوبيت از طريق اثبات يوم الفصل</w:t>
            </w:r>
            <w:r>
              <w:rPr>
                <w:rStyle w:val="IndexLink"/>
                <w:rtl w:val="true"/>
              </w:rPr>
              <w:tab/>
            </w:r>
            <w:r>
              <w:rPr>
                <w:rStyle w:val="IndexLink"/>
              </w:rPr>
              <w:t>316</w:t>
            </w:r>
          </w:hyperlink>
        </w:p>
        <w:p>
          <w:pPr>
            <w:pStyle w:val="Contents3"/>
            <w:tabs>
              <w:tab w:val="clear" w:pos="8459"/>
              <w:tab w:val="right" w:pos="9026" w:leader="dot"/>
            </w:tabs>
            <w:rPr/>
          </w:pPr>
          <w:hyperlink w:anchor="__RefHeading___Toc2173422_3224264995">
            <w:r>
              <w:rPr>
                <w:webHidden/>
                <w:rStyle w:val="IndexLink"/>
                <w:rtl w:val="true"/>
              </w:rPr>
              <w:t>هدف و فلسفه نزول سوره نباء</w:t>
            </w:r>
            <w:r>
              <w:rPr>
                <w:rStyle w:val="IndexLink"/>
                <w:rtl w:val="true"/>
              </w:rPr>
              <w:tab/>
            </w:r>
            <w:r>
              <w:rPr>
                <w:rStyle w:val="IndexLink"/>
              </w:rPr>
              <w:t>316</w:t>
            </w:r>
          </w:hyperlink>
        </w:p>
        <w:p>
          <w:pPr>
            <w:pStyle w:val="Contents3"/>
            <w:tabs>
              <w:tab w:val="clear" w:pos="8459"/>
              <w:tab w:val="right" w:pos="9026" w:leader="dot"/>
            </w:tabs>
            <w:rPr/>
          </w:pPr>
          <w:hyperlink w:anchor="__RefHeading___Toc2173424_3224264995">
            <w:r>
              <w:rPr>
                <w:webHidden/>
                <w:rStyle w:val="IndexLink"/>
                <w:rtl w:val="true"/>
              </w:rPr>
              <w:t>بيان خبر عظيم قيامت و يوم الفصل</w:t>
            </w:r>
            <w:r>
              <w:rPr>
                <w:rStyle w:val="IndexLink"/>
                <w:rtl w:val="true"/>
              </w:rPr>
              <w:tab/>
            </w:r>
            <w:r>
              <w:rPr>
                <w:rStyle w:val="IndexLink"/>
              </w:rPr>
              <w:t>316</w:t>
            </w:r>
          </w:hyperlink>
        </w:p>
        <w:p>
          <w:pPr>
            <w:pStyle w:val="Contents3"/>
            <w:tabs>
              <w:tab w:val="clear" w:pos="8459"/>
              <w:tab w:val="right" w:pos="9026" w:leader="dot"/>
            </w:tabs>
            <w:rPr/>
          </w:pPr>
          <w:hyperlink w:anchor="__RefHeading___Toc2173426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40</w:t>
            </w:r>
            <w:r>
              <w:rPr>
                <w:rStyle w:val="IndexLink"/>
                <w:rtl w:val="true"/>
              </w:rPr>
              <w:t xml:space="preserve"> </w:t>
            </w:r>
            <w:r>
              <w:rPr>
                <w:rStyle w:val="IndexLink"/>
                <w:rtl w:val="true"/>
              </w:rPr>
              <w:t>سوره نباء</w:t>
            </w:r>
            <w:r>
              <w:rPr>
                <w:rStyle w:val="IndexLink"/>
                <w:rtl w:val="true"/>
              </w:rPr>
              <w:tab/>
            </w:r>
            <w:r>
              <w:rPr>
                <w:rStyle w:val="IndexLink"/>
              </w:rPr>
              <w:t>317</w:t>
            </w:r>
          </w:hyperlink>
        </w:p>
        <w:p>
          <w:pPr>
            <w:pStyle w:val="Contents3"/>
            <w:tabs>
              <w:tab w:val="clear" w:pos="8459"/>
              <w:tab w:val="right" w:pos="9026" w:leader="dot"/>
            </w:tabs>
            <w:rPr/>
          </w:pPr>
          <w:hyperlink w:anchor="__RefHeading___Toc2173428_3224264995">
            <w:r>
              <w:rPr>
                <w:webHidden/>
                <w:rStyle w:val="IndexLink"/>
                <w:rtl w:val="true"/>
              </w:rPr>
              <w:t>بيان احوالاتي از يوم الفصل</w:t>
            </w:r>
            <w:r>
              <w:rPr>
                <w:rStyle w:val="IndexLink"/>
                <w:rtl w:val="true"/>
              </w:rPr>
              <w:tab/>
            </w:r>
            <w:r>
              <w:rPr>
                <w:rStyle w:val="IndexLink"/>
              </w:rPr>
              <w:t>317</w:t>
            </w:r>
          </w:hyperlink>
        </w:p>
        <w:p>
          <w:pPr>
            <w:pStyle w:val="Contents3"/>
            <w:tabs>
              <w:tab w:val="clear" w:pos="8459"/>
              <w:tab w:val="right" w:pos="9026" w:leader="dot"/>
            </w:tabs>
            <w:rPr/>
          </w:pPr>
          <w:hyperlink w:anchor="__RefHeading___Toc2173430_3224264995">
            <w:r>
              <w:rPr>
                <w:webHidden/>
                <w:rStyle w:val="IndexLink"/>
                <w:rtl w:val="true"/>
              </w:rPr>
              <w:t>هدف و فلسفه نزول سوره نازعات</w:t>
            </w:r>
            <w:r>
              <w:rPr>
                <w:rStyle w:val="IndexLink"/>
                <w:rtl w:val="true"/>
              </w:rPr>
              <w:tab/>
            </w:r>
            <w:r>
              <w:rPr>
                <w:rStyle w:val="IndexLink"/>
              </w:rPr>
              <w:t>317</w:t>
            </w:r>
          </w:hyperlink>
        </w:p>
        <w:p>
          <w:pPr>
            <w:pStyle w:val="Contents3"/>
            <w:tabs>
              <w:tab w:val="clear" w:pos="8459"/>
              <w:tab w:val="right" w:pos="9026" w:leader="dot"/>
            </w:tabs>
            <w:rPr/>
          </w:pPr>
          <w:hyperlink w:anchor="__RefHeading___Toc2173432_3224264995">
            <w:r>
              <w:rPr>
                <w:webHidden/>
                <w:rStyle w:val="IndexLink"/>
                <w:rtl w:val="true"/>
              </w:rPr>
              <w:t>بيان خبرهاي مؤكدي از وقوع قيامت</w:t>
            </w:r>
            <w:r>
              <w:rPr>
                <w:rStyle w:val="IndexLink"/>
                <w:rtl w:val="true"/>
              </w:rPr>
              <w:tab/>
            </w:r>
            <w:r>
              <w:rPr>
                <w:rStyle w:val="IndexLink"/>
              </w:rPr>
              <w:t>317</w:t>
            </w:r>
          </w:hyperlink>
        </w:p>
        <w:p>
          <w:pPr>
            <w:pStyle w:val="Contents3"/>
            <w:tabs>
              <w:tab w:val="clear" w:pos="8459"/>
              <w:tab w:val="right" w:pos="9026" w:leader="dot"/>
            </w:tabs>
            <w:rPr/>
          </w:pPr>
          <w:hyperlink w:anchor="__RefHeading___Toc2173434_3224264995">
            <w:r>
              <w:rPr>
                <w:webHidden/>
                <w:rStyle w:val="IndexLink"/>
                <w:rtl w:val="true"/>
              </w:rPr>
              <w:t xml:space="preserve">هدف آيه </w:t>
            </w:r>
            <w:r>
              <w:rPr>
                <w:rStyle w:val="IndexLink"/>
              </w:rPr>
              <w:t>42</w:t>
            </w:r>
            <w:r>
              <w:rPr>
                <w:rStyle w:val="IndexLink"/>
                <w:rtl w:val="true"/>
              </w:rPr>
              <w:t xml:space="preserve"> </w:t>
            </w:r>
            <w:r>
              <w:rPr>
                <w:rStyle w:val="IndexLink"/>
                <w:rtl w:val="true"/>
              </w:rPr>
              <w:t xml:space="preserve">تا </w:t>
            </w:r>
            <w:r>
              <w:rPr>
                <w:rStyle w:val="IndexLink"/>
              </w:rPr>
              <w:t>46</w:t>
            </w:r>
            <w:r>
              <w:rPr>
                <w:rStyle w:val="IndexLink"/>
                <w:rtl w:val="true"/>
              </w:rPr>
              <w:t xml:space="preserve"> </w:t>
            </w:r>
            <w:r>
              <w:rPr>
                <w:rStyle w:val="IndexLink"/>
                <w:rtl w:val="true"/>
              </w:rPr>
              <w:t>سوره نازعات</w:t>
            </w:r>
            <w:r>
              <w:rPr>
                <w:rStyle w:val="IndexLink"/>
                <w:rtl w:val="true"/>
              </w:rPr>
              <w:tab/>
            </w:r>
            <w:r>
              <w:rPr>
                <w:rStyle w:val="IndexLink"/>
              </w:rPr>
              <w:t>317</w:t>
            </w:r>
          </w:hyperlink>
        </w:p>
        <w:p>
          <w:pPr>
            <w:pStyle w:val="Contents3"/>
            <w:tabs>
              <w:tab w:val="clear" w:pos="8459"/>
              <w:tab w:val="right" w:pos="9026" w:leader="dot"/>
            </w:tabs>
            <w:rPr/>
          </w:pPr>
          <w:hyperlink w:anchor="__RefHeading___Toc2173436_3224264995">
            <w:r>
              <w:rPr>
                <w:webHidden/>
                <w:rStyle w:val="IndexLink"/>
                <w:rtl w:val="true"/>
              </w:rPr>
              <w:t>انحصار علم به وقوع قيامت در خداي تعالي</w:t>
            </w:r>
            <w:r>
              <w:rPr>
                <w:rStyle w:val="IndexLink"/>
                <w:rtl w:val="true"/>
              </w:rPr>
              <w:tab/>
            </w:r>
            <w:r>
              <w:rPr>
                <w:rStyle w:val="IndexLink"/>
              </w:rPr>
              <w:t>317</w:t>
            </w:r>
          </w:hyperlink>
        </w:p>
        <w:p>
          <w:pPr>
            <w:pStyle w:val="Contents3"/>
            <w:tabs>
              <w:tab w:val="clear" w:pos="8459"/>
              <w:tab w:val="right" w:pos="9026" w:leader="dot"/>
            </w:tabs>
            <w:rPr/>
          </w:pPr>
          <w:hyperlink w:anchor="__RefHeading___Toc2173438_3224264995">
            <w:r>
              <w:rPr>
                <w:webHidden/>
                <w:rStyle w:val="IndexLink"/>
                <w:rtl w:val="true"/>
              </w:rPr>
              <w:t>هدف و فلسفه نزول سوره عبس</w:t>
            </w:r>
            <w:r>
              <w:rPr>
                <w:rStyle w:val="IndexLink"/>
                <w:rtl w:val="true"/>
              </w:rPr>
              <w:tab/>
            </w:r>
            <w:r>
              <w:rPr>
                <w:rStyle w:val="IndexLink"/>
              </w:rPr>
              <w:t>318</w:t>
            </w:r>
          </w:hyperlink>
        </w:p>
        <w:p>
          <w:pPr>
            <w:pStyle w:val="Contents3"/>
            <w:tabs>
              <w:tab w:val="clear" w:pos="8459"/>
              <w:tab w:val="right" w:pos="9026" w:leader="dot"/>
            </w:tabs>
            <w:rPr/>
          </w:pPr>
          <w:hyperlink w:anchor="__RefHeading___Toc2173440_3224264995">
            <w:r>
              <w:rPr>
                <w:webHidden/>
                <w:rStyle w:val="IndexLink"/>
                <w:rtl w:val="true"/>
              </w:rPr>
              <w:t>تاكيد بر توجه به فقراي اهل آخرت و بي اعتنائي به طاغوتها</w:t>
            </w:r>
            <w:r>
              <w:rPr>
                <w:rStyle w:val="IndexLink"/>
                <w:rtl w:val="true"/>
              </w:rPr>
              <w:tab/>
            </w:r>
            <w:r>
              <w:rPr>
                <w:rStyle w:val="IndexLink"/>
              </w:rPr>
              <w:t>318</w:t>
            </w:r>
          </w:hyperlink>
        </w:p>
        <w:p>
          <w:pPr>
            <w:pStyle w:val="Contents3"/>
            <w:tabs>
              <w:tab w:val="clear" w:pos="8459"/>
              <w:tab w:val="right" w:pos="9026" w:leader="dot"/>
            </w:tabs>
            <w:rPr/>
          </w:pPr>
          <w:hyperlink w:anchor="__RefHeading___Toc2173442_3224264995">
            <w:r>
              <w:rPr>
                <w:webHidden/>
                <w:rStyle w:val="IndexLink"/>
                <w:rtl w:val="true"/>
              </w:rPr>
              <w:t xml:space="preserve">هدف آيه </w:t>
            </w:r>
            <w:r>
              <w:rPr>
                <w:rStyle w:val="IndexLink"/>
              </w:rPr>
              <w:t>17</w:t>
            </w:r>
            <w:r>
              <w:rPr>
                <w:rStyle w:val="IndexLink"/>
                <w:rtl w:val="true"/>
              </w:rPr>
              <w:t xml:space="preserve"> </w:t>
            </w:r>
            <w:r>
              <w:rPr>
                <w:rStyle w:val="IndexLink"/>
                <w:rtl w:val="true"/>
              </w:rPr>
              <w:t xml:space="preserve">تا </w:t>
            </w:r>
            <w:r>
              <w:rPr>
                <w:rStyle w:val="IndexLink"/>
              </w:rPr>
              <w:t>42</w:t>
            </w:r>
            <w:r>
              <w:rPr>
                <w:rStyle w:val="IndexLink"/>
                <w:rtl w:val="true"/>
              </w:rPr>
              <w:t xml:space="preserve"> </w:t>
            </w:r>
            <w:r>
              <w:rPr>
                <w:rStyle w:val="IndexLink"/>
                <w:rtl w:val="true"/>
              </w:rPr>
              <w:t>سوره عبس</w:t>
            </w:r>
            <w:r>
              <w:rPr>
                <w:rStyle w:val="IndexLink"/>
                <w:rtl w:val="true"/>
              </w:rPr>
              <w:tab/>
            </w:r>
            <w:r>
              <w:rPr>
                <w:rStyle w:val="IndexLink"/>
              </w:rPr>
              <w:t>318</w:t>
            </w:r>
          </w:hyperlink>
        </w:p>
        <w:p>
          <w:pPr>
            <w:pStyle w:val="Contents3"/>
            <w:tabs>
              <w:tab w:val="clear" w:pos="8459"/>
              <w:tab w:val="right" w:pos="9026" w:leader="dot"/>
            </w:tabs>
            <w:rPr/>
          </w:pPr>
          <w:hyperlink w:anchor="__RefHeading___Toc2173444_3224264995">
            <w:r>
              <w:rPr>
                <w:webHidden/>
                <w:rStyle w:val="IndexLink"/>
                <w:rtl w:val="true"/>
              </w:rPr>
              <w:t>سرزنش اصرار انسان در كفر به ربوبيت الهي</w:t>
            </w:r>
            <w:r>
              <w:rPr>
                <w:rStyle w:val="IndexLink"/>
                <w:rtl w:val="true"/>
              </w:rPr>
              <w:tab/>
            </w:r>
            <w:r>
              <w:rPr>
                <w:rStyle w:val="IndexLink"/>
              </w:rPr>
              <w:t>318</w:t>
            </w:r>
          </w:hyperlink>
        </w:p>
        <w:p>
          <w:pPr>
            <w:pStyle w:val="Contents3"/>
            <w:tabs>
              <w:tab w:val="clear" w:pos="8459"/>
              <w:tab w:val="right" w:pos="9026" w:leader="dot"/>
            </w:tabs>
            <w:rPr/>
          </w:pPr>
          <w:hyperlink w:anchor="__RefHeading___Toc2173446_3224264995">
            <w:r>
              <w:rPr>
                <w:webHidden/>
                <w:rStyle w:val="IndexLink"/>
                <w:rtl w:val="true"/>
              </w:rPr>
              <w:t>هدف و فلسفه نزول سوره تكوير</w:t>
            </w:r>
            <w:r>
              <w:rPr>
                <w:rStyle w:val="IndexLink"/>
                <w:rtl w:val="true"/>
              </w:rPr>
              <w:tab/>
            </w:r>
            <w:r>
              <w:rPr>
                <w:rStyle w:val="IndexLink"/>
              </w:rPr>
              <w:t>319</w:t>
            </w:r>
          </w:hyperlink>
        </w:p>
        <w:p>
          <w:pPr>
            <w:pStyle w:val="Contents3"/>
            <w:tabs>
              <w:tab w:val="clear" w:pos="8459"/>
              <w:tab w:val="right" w:pos="9026" w:leader="dot"/>
            </w:tabs>
            <w:rPr/>
          </w:pPr>
          <w:hyperlink w:anchor="__RefHeading___Toc2173448_3224264995">
            <w:r>
              <w:rPr>
                <w:webHidden/>
                <w:rStyle w:val="IndexLink"/>
                <w:rtl w:val="true"/>
              </w:rPr>
              <w:t>بيان مقدمات و نشانه هاي قيامت</w:t>
            </w:r>
            <w:r>
              <w:rPr>
                <w:rStyle w:val="IndexLink"/>
                <w:rtl w:val="true"/>
              </w:rPr>
              <w:tab/>
            </w:r>
            <w:r>
              <w:rPr>
                <w:rStyle w:val="IndexLink"/>
              </w:rPr>
              <w:t>319</w:t>
            </w:r>
          </w:hyperlink>
        </w:p>
        <w:p>
          <w:pPr>
            <w:pStyle w:val="Contents3"/>
            <w:tabs>
              <w:tab w:val="clear" w:pos="8459"/>
              <w:tab w:val="right" w:pos="9026" w:leader="dot"/>
            </w:tabs>
            <w:rPr/>
          </w:pPr>
          <w:hyperlink w:anchor="__RefHeading___Toc2173450_3224264995">
            <w:r>
              <w:rPr>
                <w:webHidden/>
                <w:rStyle w:val="IndexLink"/>
                <w:rtl w:val="true"/>
              </w:rPr>
              <w:t xml:space="preserve">هدف آيه </w:t>
            </w:r>
            <w:r>
              <w:rPr>
                <w:rStyle w:val="IndexLink"/>
              </w:rPr>
              <w:t>15</w:t>
            </w:r>
            <w:r>
              <w:rPr>
                <w:rStyle w:val="IndexLink"/>
                <w:rtl w:val="true"/>
              </w:rPr>
              <w:t xml:space="preserve"> </w:t>
            </w:r>
            <w:r>
              <w:rPr>
                <w:rStyle w:val="IndexLink"/>
                <w:rtl w:val="true"/>
              </w:rPr>
              <w:t xml:space="preserve">تا </w:t>
            </w:r>
            <w:r>
              <w:rPr>
                <w:rStyle w:val="IndexLink"/>
              </w:rPr>
              <w:t>29</w:t>
            </w:r>
            <w:r>
              <w:rPr>
                <w:rStyle w:val="IndexLink"/>
                <w:rtl w:val="true"/>
              </w:rPr>
              <w:t xml:space="preserve"> </w:t>
            </w:r>
            <w:r>
              <w:rPr>
                <w:rStyle w:val="IndexLink"/>
                <w:rtl w:val="true"/>
              </w:rPr>
              <w:t>سوره تكوير</w:t>
            </w:r>
            <w:r>
              <w:rPr>
                <w:rStyle w:val="IndexLink"/>
                <w:rtl w:val="true"/>
              </w:rPr>
              <w:tab/>
            </w:r>
            <w:r>
              <w:rPr>
                <w:rStyle w:val="IndexLink"/>
              </w:rPr>
              <w:t>319</w:t>
            </w:r>
          </w:hyperlink>
        </w:p>
        <w:p>
          <w:pPr>
            <w:pStyle w:val="Contents3"/>
            <w:tabs>
              <w:tab w:val="clear" w:pos="8459"/>
              <w:tab w:val="right" w:pos="9026" w:leader="dot"/>
            </w:tabs>
            <w:rPr/>
          </w:pPr>
          <w:hyperlink w:anchor="__RefHeading___Toc2173452_3224264995">
            <w:r>
              <w:rPr>
                <w:webHidden/>
                <w:rStyle w:val="IndexLink"/>
                <w:rtl w:val="true"/>
              </w:rPr>
              <w:t>تنزيه رسول الله</w:t>
            </w:r>
            <w:r>
              <w:rPr>
                <w:rStyle w:val="IndexLink"/>
                <w:rtl w:val="true"/>
              </w:rPr>
              <w:t>«</w:t>
            </w:r>
            <w:r>
              <w:rPr>
                <w:rStyle w:val="IndexLink"/>
                <w:rtl w:val="true"/>
              </w:rPr>
              <w:t>ص</w:t>
            </w:r>
            <w:r>
              <w:rPr>
                <w:rStyle w:val="IndexLink"/>
                <w:rtl w:val="true"/>
              </w:rPr>
              <w:t xml:space="preserve">» </w:t>
            </w:r>
            <w:r>
              <w:rPr>
                <w:rStyle w:val="IndexLink"/>
                <w:rtl w:val="true"/>
              </w:rPr>
              <w:t>از تهمت هاي كفار و صيانت از وحي قرآن</w:t>
            </w:r>
            <w:r>
              <w:rPr>
                <w:rStyle w:val="IndexLink"/>
                <w:rtl w:val="true"/>
              </w:rPr>
              <w:tab/>
            </w:r>
            <w:r>
              <w:rPr>
                <w:rStyle w:val="IndexLink"/>
              </w:rPr>
              <w:t>319</w:t>
            </w:r>
          </w:hyperlink>
        </w:p>
        <w:p>
          <w:pPr>
            <w:pStyle w:val="Contents3"/>
            <w:tabs>
              <w:tab w:val="clear" w:pos="8459"/>
              <w:tab w:val="right" w:pos="9026" w:leader="dot"/>
            </w:tabs>
            <w:rPr/>
          </w:pPr>
          <w:hyperlink w:anchor="__RefHeading___Toc2173454_3224264995">
            <w:r>
              <w:rPr>
                <w:webHidden/>
                <w:rStyle w:val="IndexLink"/>
                <w:rtl w:val="true"/>
              </w:rPr>
              <w:t>هدف و فلسفه نزول سوره انفطار</w:t>
            </w:r>
            <w:r>
              <w:rPr>
                <w:rStyle w:val="IndexLink"/>
                <w:rtl w:val="true"/>
              </w:rPr>
              <w:tab/>
            </w:r>
            <w:r>
              <w:rPr>
                <w:rStyle w:val="IndexLink"/>
              </w:rPr>
              <w:t>319</w:t>
            </w:r>
          </w:hyperlink>
        </w:p>
        <w:p>
          <w:pPr>
            <w:pStyle w:val="Contents3"/>
            <w:tabs>
              <w:tab w:val="clear" w:pos="8459"/>
              <w:tab w:val="right" w:pos="9026" w:leader="dot"/>
            </w:tabs>
            <w:rPr/>
          </w:pPr>
          <w:hyperlink w:anchor="__RefHeading___Toc2173456_3224264995">
            <w:r>
              <w:rPr>
                <w:webHidden/>
                <w:rStyle w:val="IndexLink"/>
                <w:rtl w:val="true"/>
              </w:rPr>
              <w:t>بيان علامت ها و وقايع روز قيامت و اصول كيفر و پاداش اعمال</w:t>
            </w:r>
            <w:r>
              <w:rPr>
                <w:rStyle w:val="IndexLink"/>
                <w:rtl w:val="true"/>
              </w:rPr>
              <w:tab/>
            </w:r>
            <w:r>
              <w:rPr>
                <w:rStyle w:val="IndexLink"/>
              </w:rPr>
              <w:t>319</w:t>
            </w:r>
          </w:hyperlink>
        </w:p>
        <w:p>
          <w:pPr>
            <w:pStyle w:val="Contents3"/>
            <w:tabs>
              <w:tab w:val="clear" w:pos="8459"/>
              <w:tab w:val="right" w:pos="9026" w:leader="dot"/>
            </w:tabs>
            <w:rPr/>
          </w:pPr>
          <w:hyperlink w:anchor="__RefHeading___Toc2173458_3224264995">
            <w:r>
              <w:rPr>
                <w:webHidden/>
                <w:rStyle w:val="IndexLink"/>
                <w:rtl w:val="true"/>
              </w:rPr>
              <w:t>هدف و فلسفه نزول سوره مطففين</w:t>
            </w:r>
            <w:r>
              <w:rPr>
                <w:rStyle w:val="IndexLink"/>
                <w:rtl w:val="true"/>
              </w:rPr>
              <w:tab/>
            </w:r>
            <w:r>
              <w:rPr>
                <w:rStyle w:val="IndexLink"/>
              </w:rPr>
              <w:t>320</w:t>
            </w:r>
          </w:hyperlink>
        </w:p>
        <w:p>
          <w:pPr>
            <w:pStyle w:val="Contents3"/>
            <w:tabs>
              <w:tab w:val="clear" w:pos="8459"/>
              <w:tab w:val="right" w:pos="9026" w:leader="dot"/>
            </w:tabs>
            <w:rPr/>
          </w:pPr>
          <w:hyperlink w:anchor="__RefHeading___Toc2173460_3224264995">
            <w:r>
              <w:rPr>
                <w:webHidden/>
                <w:rStyle w:val="IndexLink"/>
                <w:rtl w:val="true"/>
              </w:rPr>
              <w:t>تهديد كم فروشان به كيفر روز قيامت</w:t>
            </w:r>
            <w:r>
              <w:rPr>
                <w:rStyle w:val="IndexLink"/>
                <w:rtl w:val="true"/>
              </w:rPr>
              <w:tab/>
            </w:r>
            <w:r>
              <w:rPr>
                <w:rStyle w:val="IndexLink"/>
              </w:rPr>
              <w:t>320</w:t>
            </w:r>
          </w:hyperlink>
        </w:p>
        <w:p>
          <w:pPr>
            <w:pStyle w:val="Contents3"/>
            <w:tabs>
              <w:tab w:val="clear" w:pos="8459"/>
              <w:tab w:val="right" w:pos="9026" w:leader="dot"/>
            </w:tabs>
            <w:rPr/>
          </w:pPr>
          <w:hyperlink w:anchor="__RefHeading___Toc2173462_3224264995">
            <w:r>
              <w:rPr>
                <w:webHidden/>
                <w:rStyle w:val="IndexLink"/>
                <w:rtl w:val="true"/>
              </w:rPr>
              <w:t xml:space="preserve">هدف آيه </w:t>
            </w:r>
            <w:r>
              <w:rPr>
                <w:rStyle w:val="IndexLink"/>
              </w:rPr>
              <w:t>22</w:t>
            </w:r>
            <w:r>
              <w:rPr>
                <w:rStyle w:val="IndexLink"/>
                <w:rtl w:val="true"/>
              </w:rPr>
              <w:t xml:space="preserve"> </w:t>
            </w:r>
            <w:r>
              <w:rPr>
                <w:rStyle w:val="IndexLink"/>
                <w:rtl w:val="true"/>
              </w:rPr>
              <w:t xml:space="preserve">تا </w:t>
            </w:r>
            <w:r>
              <w:rPr>
                <w:rStyle w:val="IndexLink"/>
              </w:rPr>
              <w:t>36</w:t>
            </w:r>
            <w:r>
              <w:rPr>
                <w:rStyle w:val="IndexLink"/>
                <w:rtl w:val="true"/>
              </w:rPr>
              <w:t xml:space="preserve"> </w:t>
            </w:r>
            <w:r>
              <w:rPr>
                <w:rStyle w:val="IndexLink"/>
                <w:rtl w:val="true"/>
              </w:rPr>
              <w:t>سوره مطففين</w:t>
            </w:r>
            <w:r>
              <w:rPr>
                <w:rStyle w:val="IndexLink"/>
                <w:rtl w:val="true"/>
              </w:rPr>
              <w:tab/>
            </w:r>
            <w:r>
              <w:rPr>
                <w:rStyle w:val="IndexLink"/>
              </w:rPr>
              <w:t>320</w:t>
            </w:r>
          </w:hyperlink>
        </w:p>
        <w:p>
          <w:pPr>
            <w:pStyle w:val="Contents3"/>
            <w:tabs>
              <w:tab w:val="clear" w:pos="8459"/>
              <w:tab w:val="right" w:pos="9026" w:leader="dot"/>
            </w:tabs>
            <w:rPr/>
          </w:pPr>
          <w:hyperlink w:anchor="__RefHeading___Toc2173464_3224264995">
            <w:r>
              <w:rPr>
                <w:webHidden/>
                <w:rStyle w:val="IndexLink"/>
                <w:rtl w:val="true"/>
              </w:rPr>
              <w:t>بيان عظمت مقام ابرار در بهشت و نزد خداي تعالي</w:t>
            </w:r>
            <w:r>
              <w:rPr>
                <w:rStyle w:val="IndexLink"/>
                <w:rtl w:val="true"/>
              </w:rPr>
              <w:tab/>
            </w:r>
            <w:r>
              <w:rPr>
                <w:rStyle w:val="IndexLink"/>
              </w:rPr>
              <w:t>320</w:t>
            </w:r>
          </w:hyperlink>
        </w:p>
        <w:p>
          <w:pPr>
            <w:pStyle w:val="Contents3"/>
            <w:tabs>
              <w:tab w:val="clear" w:pos="8459"/>
              <w:tab w:val="right" w:pos="9026" w:leader="dot"/>
            </w:tabs>
            <w:rPr/>
          </w:pPr>
          <w:hyperlink w:anchor="__RefHeading___Toc2173466_3224264995">
            <w:r>
              <w:rPr>
                <w:webHidden/>
                <w:rStyle w:val="IndexLink"/>
                <w:rtl w:val="true"/>
              </w:rPr>
              <w:t>هدف و فلسفه نزول سوره انشقاق</w:t>
            </w:r>
            <w:r>
              <w:rPr>
                <w:rStyle w:val="IndexLink"/>
                <w:rtl w:val="true"/>
              </w:rPr>
              <w:tab/>
            </w:r>
            <w:r>
              <w:rPr>
                <w:rStyle w:val="IndexLink"/>
              </w:rPr>
              <w:t>320</w:t>
            </w:r>
          </w:hyperlink>
        </w:p>
        <w:p>
          <w:pPr>
            <w:pStyle w:val="Contents3"/>
            <w:tabs>
              <w:tab w:val="clear" w:pos="8459"/>
              <w:tab w:val="right" w:pos="9026" w:leader="dot"/>
            </w:tabs>
            <w:rPr/>
          </w:pPr>
          <w:hyperlink w:anchor="__RefHeading___Toc2173468_3224264995">
            <w:r>
              <w:rPr>
                <w:webHidden/>
                <w:rStyle w:val="IndexLink"/>
                <w:rtl w:val="true"/>
              </w:rPr>
              <w:t>بيان سير هر انسان به سوي پروردگار خود و ديدار نتيجه عملش</w:t>
            </w:r>
            <w:r>
              <w:rPr>
                <w:rStyle w:val="IndexLink"/>
                <w:rtl w:val="true"/>
              </w:rPr>
              <w:tab/>
            </w:r>
            <w:r>
              <w:rPr>
                <w:rStyle w:val="IndexLink"/>
              </w:rPr>
              <w:t>320</w:t>
            </w:r>
          </w:hyperlink>
        </w:p>
        <w:p>
          <w:pPr>
            <w:pStyle w:val="Contents3"/>
            <w:tabs>
              <w:tab w:val="clear" w:pos="8459"/>
              <w:tab w:val="right" w:pos="9026" w:leader="dot"/>
            </w:tabs>
            <w:rPr/>
          </w:pPr>
          <w:hyperlink w:anchor="__RefHeading___Toc2173470_3224264995">
            <w:r>
              <w:rPr>
                <w:webHidden/>
                <w:rStyle w:val="IndexLink"/>
                <w:rtl w:val="true"/>
              </w:rPr>
              <w:t>هدف و فلسفه نزول سوره بروج</w:t>
            </w:r>
            <w:r>
              <w:rPr>
                <w:rStyle w:val="IndexLink"/>
                <w:rtl w:val="true"/>
              </w:rPr>
              <w:tab/>
            </w:r>
            <w:r>
              <w:rPr>
                <w:rStyle w:val="IndexLink"/>
              </w:rPr>
              <w:t>321</w:t>
            </w:r>
          </w:hyperlink>
        </w:p>
        <w:p>
          <w:pPr>
            <w:pStyle w:val="Contents3"/>
            <w:tabs>
              <w:tab w:val="clear" w:pos="8459"/>
              <w:tab w:val="right" w:pos="9026" w:leader="dot"/>
            </w:tabs>
            <w:rPr/>
          </w:pPr>
          <w:hyperlink w:anchor="__RefHeading___Toc2173472_3224264995">
            <w:r>
              <w:rPr>
                <w:webHidden/>
                <w:rStyle w:val="IndexLink"/>
                <w:rtl w:val="true"/>
              </w:rPr>
              <w:t>تشويق مومنين به صبر و استقامت در راه خدا</w:t>
            </w:r>
            <w:r>
              <w:rPr>
                <w:rStyle w:val="IndexLink"/>
                <w:rtl w:val="true"/>
              </w:rPr>
              <w:tab/>
            </w:r>
            <w:r>
              <w:rPr>
                <w:rStyle w:val="IndexLink"/>
              </w:rPr>
              <w:t>321</w:t>
            </w:r>
          </w:hyperlink>
        </w:p>
        <w:p>
          <w:pPr>
            <w:pStyle w:val="Contents3"/>
            <w:tabs>
              <w:tab w:val="clear" w:pos="8459"/>
              <w:tab w:val="right" w:pos="9026" w:leader="dot"/>
            </w:tabs>
            <w:rPr/>
          </w:pPr>
          <w:hyperlink w:anchor="__RefHeading___Toc2173474_3224264995">
            <w:r>
              <w:rPr>
                <w:webHidden/>
                <w:rStyle w:val="IndexLink"/>
                <w:rtl w:val="true"/>
              </w:rPr>
              <w:t>هدف و فلسفه نزول سوره طارق</w:t>
            </w:r>
            <w:r>
              <w:rPr>
                <w:rStyle w:val="IndexLink"/>
                <w:rtl w:val="true"/>
              </w:rPr>
              <w:tab/>
            </w:r>
            <w:r>
              <w:rPr>
                <w:rStyle w:val="IndexLink"/>
              </w:rPr>
              <w:t>321</w:t>
            </w:r>
          </w:hyperlink>
        </w:p>
        <w:p>
          <w:pPr>
            <w:pStyle w:val="Contents3"/>
            <w:tabs>
              <w:tab w:val="clear" w:pos="8459"/>
              <w:tab w:val="right" w:pos="9026" w:leader="dot"/>
            </w:tabs>
            <w:rPr/>
          </w:pPr>
          <w:hyperlink w:anchor="__RefHeading___Toc2173476_3224264995">
            <w:r>
              <w:rPr>
                <w:webHidden/>
                <w:rStyle w:val="IndexLink"/>
                <w:rtl w:val="true"/>
              </w:rPr>
              <w:t>انذار مردم از معاد و اشاره به حقيقت آن روز</w:t>
            </w:r>
            <w:r>
              <w:rPr>
                <w:rStyle w:val="IndexLink"/>
                <w:rtl w:val="true"/>
              </w:rPr>
              <w:tab/>
            </w:r>
            <w:r>
              <w:rPr>
                <w:rStyle w:val="IndexLink"/>
              </w:rPr>
              <w:t>321</w:t>
            </w:r>
          </w:hyperlink>
        </w:p>
        <w:p>
          <w:pPr>
            <w:pStyle w:val="Contents3"/>
            <w:tabs>
              <w:tab w:val="clear" w:pos="8459"/>
              <w:tab w:val="right" w:pos="9026" w:leader="dot"/>
            </w:tabs>
            <w:rPr/>
          </w:pPr>
          <w:hyperlink w:anchor="__RefHeading___Toc2173478_3224264995">
            <w:r>
              <w:rPr>
                <w:webHidden/>
                <w:rStyle w:val="IndexLink"/>
                <w:rtl w:val="true"/>
              </w:rPr>
              <w:t>هدف و فلسفه نزول سوره اعلي</w:t>
            </w:r>
            <w:r>
              <w:rPr>
                <w:rStyle w:val="IndexLink"/>
                <w:rtl w:val="true"/>
              </w:rPr>
              <w:tab/>
            </w:r>
            <w:r>
              <w:rPr>
                <w:rStyle w:val="IndexLink"/>
              </w:rPr>
              <w:t>321</w:t>
            </w:r>
          </w:hyperlink>
        </w:p>
        <w:p>
          <w:pPr>
            <w:pStyle w:val="Contents3"/>
            <w:tabs>
              <w:tab w:val="clear" w:pos="8459"/>
              <w:tab w:val="right" w:pos="9026" w:leader="dot"/>
            </w:tabs>
            <w:rPr/>
          </w:pPr>
          <w:hyperlink w:anchor="__RefHeading___Toc2173480_3224264995">
            <w:r>
              <w:rPr>
                <w:webHidden/>
                <w:rStyle w:val="IndexLink"/>
                <w:rtl w:val="true"/>
              </w:rPr>
              <w:t>امر به توحيد و تنزيه لايق ساحت خداي تعالي</w:t>
            </w:r>
            <w:r>
              <w:rPr>
                <w:rStyle w:val="IndexLink"/>
                <w:rtl w:val="true"/>
              </w:rPr>
              <w:tab/>
            </w:r>
            <w:r>
              <w:rPr>
                <w:rStyle w:val="IndexLink"/>
              </w:rPr>
              <w:t>322</w:t>
            </w:r>
          </w:hyperlink>
        </w:p>
        <w:p>
          <w:pPr>
            <w:pStyle w:val="Contents3"/>
            <w:tabs>
              <w:tab w:val="clear" w:pos="8459"/>
              <w:tab w:val="right" w:pos="9026" w:leader="dot"/>
            </w:tabs>
            <w:rPr/>
          </w:pPr>
          <w:hyperlink w:anchor="__RefHeading___Toc2173482_3224264995">
            <w:r>
              <w:rPr>
                <w:webHidden/>
                <w:rStyle w:val="IndexLink"/>
                <w:rtl w:val="true"/>
              </w:rPr>
              <w:t>هدف و فلسفه نزول سوره غاشيه</w:t>
            </w:r>
            <w:r>
              <w:rPr>
                <w:rStyle w:val="IndexLink"/>
                <w:rtl w:val="true"/>
              </w:rPr>
              <w:tab/>
            </w:r>
            <w:r>
              <w:rPr>
                <w:rStyle w:val="IndexLink"/>
              </w:rPr>
              <w:t>322</w:t>
            </w:r>
          </w:hyperlink>
        </w:p>
        <w:p>
          <w:pPr>
            <w:pStyle w:val="Contents3"/>
            <w:tabs>
              <w:tab w:val="clear" w:pos="8459"/>
              <w:tab w:val="right" w:pos="9026" w:leader="dot"/>
            </w:tabs>
            <w:rPr/>
          </w:pPr>
          <w:hyperlink w:anchor="__RefHeading___Toc2173484_3224264995">
            <w:r>
              <w:rPr>
                <w:webHidden/>
                <w:rStyle w:val="IndexLink"/>
                <w:rtl w:val="true"/>
              </w:rPr>
              <w:t>تعيين جايگاه استقرار سعادتمندان و تيره بختان در قيامت</w:t>
            </w:r>
            <w:r>
              <w:rPr>
                <w:rStyle w:val="IndexLink"/>
                <w:rtl w:val="true"/>
              </w:rPr>
              <w:tab/>
            </w:r>
            <w:r>
              <w:rPr>
                <w:rStyle w:val="IndexLink"/>
              </w:rPr>
              <w:t>322</w:t>
            </w:r>
          </w:hyperlink>
        </w:p>
        <w:p>
          <w:pPr>
            <w:pStyle w:val="Contents3"/>
            <w:tabs>
              <w:tab w:val="clear" w:pos="8459"/>
              <w:tab w:val="right" w:pos="9026" w:leader="dot"/>
            </w:tabs>
            <w:rPr/>
          </w:pPr>
          <w:hyperlink w:anchor="__RefHeading___Toc2173486_3224264995">
            <w:r>
              <w:rPr>
                <w:webHidden/>
                <w:rStyle w:val="IndexLink"/>
                <w:rtl w:val="true"/>
              </w:rPr>
              <w:t>هدف و فلسفه نزول سوره فجر</w:t>
            </w:r>
            <w:r>
              <w:rPr>
                <w:rStyle w:val="IndexLink"/>
                <w:rtl w:val="true"/>
              </w:rPr>
              <w:tab/>
            </w:r>
            <w:r>
              <w:rPr>
                <w:rStyle w:val="IndexLink"/>
              </w:rPr>
              <w:t>322</w:t>
            </w:r>
          </w:hyperlink>
        </w:p>
        <w:p>
          <w:pPr>
            <w:pStyle w:val="Contents3"/>
            <w:tabs>
              <w:tab w:val="clear" w:pos="8459"/>
              <w:tab w:val="right" w:pos="9026" w:leader="dot"/>
            </w:tabs>
            <w:rPr/>
          </w:pPr>
          <w:hyperlink w:anchor="__RefHeading___Toc2173488_3224264995">
            <w:r>
              <w:rPr>
                <w:webHidden/>
                <w:rStyle w:val="IndexLink"/>
                <w:rtl w:val="true"/>
              </w:rPr>
              <w:t>بيان امتحان الهي از طريق اعطا و منع مال دنيا</w:t>
            </w:r>
            <w:r>
              <w:rPr>
                <w:rStyle w:val="IndexLink"/>
                <w:rtl w:val="true"/>
              </w:rPr>
              <w:tab/>
            </w:r>
            <w:r>
              <w:rPr>
                <w:rStyle w:val="IndexLink"/>
              </w:rPr>
              <w:t>322</w:t>
            </w:r>
          </w:hyperlink>
        </w:p>
        <w:p>
          <w:pPr>
            <w:pStyle w:val="Contents3"/>
            <w:tabs>
              <w:tab w:val="clear" w:pos="8459"/>
              <w:tab w:val="right" w:pos="9026" w:leader="dot"/>
            </w:tabs>
            <w:rPr/>
          </w:pPr>
          <w:hyperlink w:anchor="__RefHeading___Toc2173490_3224264995">
            <w:r>
              <w:rPr>
                <w:webHidden/>
                <w:rStyle w:val="IndexLink"/>
                <w:rtl w:val="true"/>
              </w:rPr>
              <w:t>هدف و فلسفه نزول سوره بلد</w:t>
            </w:r>
            <w:r>
              <w:rPr>
                <w:rStyle w:val="IndexLink"/>
                <w:rtl w:val="true"/>
              </w:rPr>
              <w:tab/>
            </w:r>
            <w:r>
              <w:rPr>
                <w:rStyle w:val="IndexLink"/>
              </w:rPr>
              <w:t>323</w:t>
            </w:r>
          </w:hyperlink>
        </w:p>
        <w:p>
          <w:pPr>
            <w:pStyle w:val="Contents3"/>
            <w:tabs>
              <w:tab w:val="clear" w:pos="8459"/>
              <w:tab w:val="right" w:pos="9026" w:leader="dot"/>
            </w:tabs>
            <w:rPr/>
          </w:pPr>
          <w:hyperlink w:anchor="__RefHeading___Toc2173492_3224264995">
            <w:r>
              <w:rPr>
                <w:webHidden/>
                <w:rStyle w:val="IndexLink"/>
                <w:rtl w:val="true"/>
              </w:rPr>
              <w:t>بيان حقيقت خلقت انسان بر اساس رنج و مشقت</w:t>
            </w:r>
            <w:r>
              <w:rPr>
                <w:rStyle w:val="IndexLink"/>
                <w:rtl w:val="true"/>
              </w:rPr>
              <w:tab/>
            </w:r>
            <w:r>
              <w:rPr>
                <w:rStyle w:val="IndexLink"/>
              </w:rPr>
              <w:t>323</w:t>
            </w:r>
          </w:hyperlink>
        </w:p>
        <w:p>
          <w:pPr>
            <w:pStyle w:val="Contents3"/>
            <w:tabs>
              <w:tab w:val="clear" w:pos="8459"/>
              <w:tab w:val="right" w:pos="9026" w:leader="dot"/>
            </w:tabs>
            <w:rPr/>
          </w:pPr>
          <w:hyperlink w:anchor="__RefHeading___Toc2173494_3224264995">
            <w:r>
              <w:rPr>
                <w:webHidden/>
                <w:rStyle w:val="IndexLink"/>
                <w:rtl w:val="true"/>
              </w:rPr>
              <w:t>هدف و فلسفه نزول سوره شمس</w:t>
            </w:r>
            <w:r>
              <w:rPr>
                <w:rStyle w:val="IndexLink"/>
                <w:rtl w:val="true"/>
              </w:rPr>
              <w:tab/>
            </w:r>
            <w:r>
              <w:rPr>
                <w:rStyle w:val="IndexLink"/>
              </w:rPr>
              <w:t>324</w:t>
            </w:r>
          </w:hyperlink>
        </w:p>
        <w:p>
          <w:pPr>
            <w:pStyle w:val="Contents3"/>
            <w:tabs>
              <w:tab w:val="clear" w:pos="8459"/>
              <w:tab w:val="right" w:pos="9026" w:leader="dot"/>
            </w:tabs>
            <w:rPr/>
          </w:pPr>
          <w:hyperlink w:anchor="__RefHeading___Toc2173496_3224264995">
            <w:r>
              <w:rPr>
                <w:webHidden/>
                <w:rStyle w:val="IndexLink"/>
                <w:rtl w:val="true"/>
              </w:rPr>
              <w:t>بيان راه تزكيه باطن آدمي با پرورش صالح و آرايش تقوي</w:t>
            </w:r>
            <w:r>
              <w:rPr>
                <w:rStyle w:val="IndexLink"/>
                <w:rtl w:val="true"/>
              </w:rPr>
              <w:tab/>
            </w:r>
            <w:r>
              <w:rPr>
                <w:rStyle w:val="IndexLink"/>
              </w:rPr>
              <w:t>324</w:t>
            </w:r>
          </w:hyperlink>
        </w:p>
        <w:p>
          <w:pPr>
            <w:pStyle w:val="Contents3"/>
            <w:tabs>
              <w:tab w:val="clear" w:pos="8459"/>
              <w:tab w:val="right" w:pos="9026" w:leader="dot"/>
            </w:tabs>
            <w:rPr/>
          </w:pPr>
          <w:hyperlink w:anchor="__RefHeading___Toc2173498_3224264995">
            <w:r>
              <w:rPr>
                <w:webHidden/>
                <w:rStyle w:val="IndexLink"/>
                <w:rtl w:val="true"/>
              </w:rPr>
              <w:t>هدف و فلسفه نزول سوره ليل</w:t>
            </w:r>
            <w:r>
              <w:rPr>
                <w:rStyle w:val="IndexLink"/>
                <w:rtl w:val="true"/>
              </w:rPr>
              <w:tab/>
            </w:r>
            <w:r>
              <w:rPr>
                <w:rStyle w:val="IndexLink"/>
              </w:rPr>
              <w:t>324</w:t>
            </w:r>
          </w:hyperlink>
        </w:p>
        <w:p>
          <w:pPr>
            <w:pStyle w:val="Contents3"/>
            <w:tabs>
              <w:tab w:val="clear" w:pos="8459"/>
              <w:tab w:val="right" w:pos="9026" w:leader="dot"/>
            </w:tabs>
            <w:rPr/>
          </w:pPr>
          <w:hyperlink w:anchor="__RefHeading___Toc2173500_3224264995">
            <w:r>
              <w:rPr>
                <w:webHidden/>
                <w:rStyle w:val="IndexLink"/>
                <w:rtl w:val="true"/>
              </w:rPr>
              <w:t>تهديد و انذار از طريق بيان متفاوت بودن سعي انسانها</w:t>
            </w:r>
            <w:r>
              <w:rPr>
                <w:rStyle w:val="IndexLink"/>
                <w:rtl w:val="true"/>
              </w:rPr>
              <w:tab/>
            </w:r>
            <w:r>
              <w:rPr>
                <w:rStyle w:val="IndexLink"/>
              </w:rPr>
              <w:t>324</w:t>
            </w:r>
          </w:hyperlink>
        </w:p>
        <w:p>
          <w:pPr>
            <w:pStyle w:val="Contents3"/>
            <w:tabs>
              <w:tab w:val="clear" w:pos="8459"/>
              <w:tab w:val="right" w:pos="9026" w:leader="dot"/>
            </w:tabs>
            <w:rPr/>
          </w:pPr>
          <w:hyperlink w:anchor="__RefHeading___Toc2173502_3224264995">
            <w:r>
              <w:rPr>
                <w:webHidden/>
                <w:rStyle w:val="IndexLink"/>
                <w:rtl w:val="true"/>
              </w:rPr>
              <w:t>هدف و فلسفه نزول سوره ضحي</w:t>
            </w:r>
            <w:r>
              <w:rPr>
                <w:rStyle w:val="IndexLink"/>
                <w:rtl w:val="true"/>
              </w:rPr>
              <w:tab/>
            </w:r>
            <w:r>
              <w:rPr>
                <w:rStyle w:val="IndexLink"/>
              </w:rPr>
              <w:t>325</w:t>
            </w:r>
          </w:hyperlink>
        </w:p>
        <w:p>
          <w:pPr>
            <w:pStyle w:val="Contents3"/>
            <w:tabs>
              <w:tab w:val="clear" w:pos="8459"/>
              <w:tab w:val="right" w:pos="9026" w:leader="dot"/>
            </w:tabs>
            <w:rPr/>
          </w:pPr>
          <w:hyperlink w:anchor="__RefHeading___Toc2173504_3224264995">
            <w:r>
              <w:rPr>
                <w:webHidden/>
                <w:rStyle w:val="IndexLink"/>
                <w:rtl w:val="true"/>
              </w:rPr>
              <w:t>شاد كردن دل رسول الله</w:t>
            </w:r>
            <w:r>
              <w:rPr>
                <w:rStyle w:val="IndexLink"/>
                <w:rtl w:val="true"/>
              </w:rPr>
              <w:t xml:space="preserve">« </w:t>
            </w:r>
            <w:r>
              <w:rPr>
                <w:rStyle w:val="IndexLink"/>
                <w:rtl w:val="true"/>
              </w:rPr>
              <w:t>ص</w:t>
            </w:r>
            <w:r>
              <w:rPr>
                <w:rStyle w:val="IndexLink"/>
                <w:rtl w:val="true"/>
              </w:rPr>
              <w:t>»</w:t>
              <w:tab/>
            </w:r>
            <w:r>
              <w:rPr>
                <w:rStyle w:val="IndexLink"/>
              </w:rPr>
              <w:t>325</w:t>
            </w:r>
          </w:hyperlink>
        </w:p>
        <w:p>
          <w:pPr>
            <w:pStyle w:val="Contents3"/>
            <w:tabs>
              <w:tab w:val="clear" w:pos="8459"/>
              <w:tab w:val="right" w:pos="9026" w:leader="dot"/>
            </w:tabs>
            <w:rPr/>
          </w:pPr>
          <w:hyperlink w:anchor="__RefHeading___Toc2173506_3224264995">
            <w:r>
              <w:rPr>
                <w:webHidden/>
                <w:rStyle w:val="IndexLink"/>
                <w:rtl w:val="true"/>
              </w:rPr>
              <w:t>هدف و فلسفه نزول سوره انشراح</w:t>
            </w:r>
            <w:r>
              <w:rPr>
                <w:rStyle w:val="IndexLink"/>
                <w:rtl w:val="true"/>
              </w:rPr>
              <w:tab/>
            </w:r>
            <w:r>
              <w:rPr>
                <w:rStyle w:val="IndexLink"/>
              </w:rPr>
              <w:t>325</w:t>
            </w:r>
          </w:hyperlink>
        </w:p>
        <w:p>
          <w:pPr>
            <w:pStyle w:val="Contents3"/>
            <w:tabs>
              <w:tab w:val="clear" w:pos="8459"/>
              <w:tab w:val="right" w:pos="9026" w:leader="dot"/>
            </w:tabs>
            <w:rPr/>
          </w:pPr>
          <w:hyperlink w:anchor="__RefHeading___Toc2173508_3224264995">
            <w:r>
              <w:rPr>
                <w:webHidden/>
                <w:rStyle w:val="IndexLink"/>
                <w:rtl w:val="true"/>
              </w:rPr>
              <w:t>يادآوري نعمتهاي خدا به رسولش و امر به تشديد خدمت در راه او</w:t>
            </w:r>
            <w:r>
              <w:rPr>
                <w:rStyle w:val="IndexLink"/>
                <w:rtl w:val="true"/>
              </w:rPr>
              <w:tab/>
            </w:r>
            <w:r>
              <w:rPr>
                <w:rStyle w:val="IndexLink"/>
              </w:rPr>
              <w:t>325</w:t>
            </w:r>
          </w:hyperlink>
        </w:p>
        <w:p>
          <w:pPr>
            <w:pStyle w:val="Contents3"/>
            <w:tabs>
              <w:tab w:val="clear" w:pos="8459"/>
              <w:tab w:val="right" w:pos="9026" w:leader="dot"/>
            </w:tabs>
            <w:rPr/>
          </w:pPr>
          <w:hyperlink w:anchor="__RefHeading___Toc2173510_3224264995">
            <w:r>
              <w:rPr>
                <w:webHidden/>
                <w:rStyle w:val="IndexLink"/>
                <w:rtl w:val="true"/>
              </w:rPr>
              <w:t>هدف و فلسفه نزول سوره تين</w:t>
            </w:r>
            <w:r>
              <w:rPr>
                <w:rStyle w:val="IndexLink"/>
                <w:rtl w:val="true"/>
              </w:rPr>
              <w:tab/>
            </w:r>
            <w:r>
              <w:rPr>
                <w:rStyle w:val="IndexLink"/>
              </w:rPr>
              <w:t>325</w:t>
            </w:r>
          </w:hyperlink>
        </w:p>
        <w:p>
          <w:pPr>
            <w:pStyle w:val="Contents3"/>
            <w:tabs>
              <w:tab w:val="clear" w:pos="8459"/>
              <w:tab w:val="right" w:pos="9026" w:leader="dot"/>
            </w:tabs>
            <w:rPr/>
          </w:pPr>
          <w:hyperlink w:anchor="__RefHeading___Toc2173512_3224264995">
            <w:r>
              <w:rPr>
                <w:webHidden/>
                <w:rStyle w:val="IndexLink"/>
                <w:rtl w:val="true"/>
              </w:rPr>
              <w:t>شرح مساله بعث و جزا با بيان خلقت انسان و بقاي او بر فطرت يا سقوط</w:t>
            </w:r>
            <w:r>
              <w:rPr>
                <w:rStyle w:val="IndexLink"/>
                <w:rtl w:val="true"/>
              </w:rPr>
              <w:tab/>
            </w:r>
            <w:r>
              <w:rPr>
                <w:rStyle w:val="IndexLink"/>
              </w:rPr>
              <w:t>325</w:t>
            </w:r>
          </w:hyperlink>
        </w:p>
        <w:p>
          <w:pPr>
            <w:pStyle w:val="Contents3"/>
            <w:tabs>
              <w:tab w:val="clear" w:pos="8459"/>
              <w:tab w:val="right" w:pos="9026" w:leader="dot"/>
            </w:tabs>
            <w:rPr/>
          </w:pPr>
          <w:hyperlink w:anchor="__RefHeading___Toc2173514_3224264995">
            <w:r>
              <w:rPr>
                <w:webHidden/>
                <w:rStyle w:val="IndexLink"/>
                <w:rtl w:val="true"/>
              </w:rPr>
              <w:t>هدف و فلسفه نزول سوره علق</w:t>
            </w:r>
            <w:r>
              <w:rPr>
                <w:rStyle w:val="IndexLink"/>
                <w:rtl w:val="true"/>
              </w:rPr>
              <w:tab/>
            </w:r>
            <w:r>
              <w:rPr>
                <w:rStyle w:val="IndexLink"/>
              </w:rPr>
              <w:t>325</w:t>
            </w:r>
          </w:hyperlink>
        </w:p>
        <w:p>
          <w:pPr>
            <w:pStyle w:val="Contents3"/>
            <w:tabs>
              <w:tab w:val="clear" w:pos="8459"/>
              <w:tab w:val="right" w:pos="9026" w:leader="dot"/>
            </w:tabs>
            <w:rPr/>
          </w:pPr>
          <w:hyperlink w:anchor="__RefHeading___Toc2173516_3224264995">
            <w:r>
              <w:rPr>
                <w:webHidden/>
                <w:rStyle w:val="IndexLink"/>
                <w:rtl w:val="true"/>
              </w:rPr>
              <w:t>دستور به رسول الله براي تلقي قرآن نازل با وحي الهي</w:t>
            </w:r>
            <w:r>
              <w:rPr>
                <w:rStyle w:val="IndexLink"/>
                <w:rtl w:val="true"/>
              </w:rPr>
              <w:tab/>
            </w:r>
            <w:r>
              <w:rPr>
                <w:rStyle w:val="IndexLink"/>
              </w:rPr>
              <w:t>326</w:t>
            </w:r>
          </w:hyperlink>
        </w:p>
        <w:p>
          <w:pPr>
            <w:pStyle w:val="Contents3"/>
            <w:tabs>
              <w:tab w:val="clear" w:pos="8459"/>
              <w:tab w:val="right" w:pos="9026" w:leader="dot"/>
            </w:tabs>
            <w:rPr/>
          </w:pPr>
          <w:hyperlink w:anchor="__RefHeading___Toc2173518_3224264995">
            <w:r>
              <w:rPr>
                <w:webHidden/>
                <w:rStyle w:val="IndexLink"/>
                <w:rtl w:val="true"/>
              </w:rPr>
              <w:t>هدف و فلسفه نزول سوره قدر</w:t>
            </w:r>
            <w:r>
              <w:rPr>
                <w:rStyle w:val="IndexLink"/>
                <w:rtl w:val="true"/>
              </w:rPr>
              <w:tab/>
            </w:r>
            <w:r>
              <w:rPr>
                <w:rStyle w:val="IndexLink"/>
              </w:rPr>
              <w:t>326</w:t>
            </w:r>
          </w:hyperlink>
        </w:p>
        <w:p>
          <w:pPr>
            <w:pStyle w:val="Contents3"/>
            <w:tabs>
              <w:tab w:val="clear" w:pos="8459"/>
              <w:tab w:val="right" w:pos="9026" w:leader="dot"/>
            </w:tabs>
            <w:rPr/>
          </w:pPr>
          <w:hyperlink w:anchor="__RefHeading___Toc2173520_3224264995">
            <w:r>
              <w:rPr>
                <w:webHidden/>
                <w:rStyle w:val="IndexLink"/>
                <w:rtl w:val="true"/>
              </w:rPr>
              <w:t>بيان نزول قرآن در شب قدر و عظمت شب قدر</w:t>
            </w:r>
            <w:r>
              <w:rPr>
                <w:rStyle w:val="IndexLink"/>
                <w:rtl w:val="true"/>
              </w:rPr>
              <w:tab/>
            </w:r>
            <w:r>
              <w:rPr>
                <w:rStyle w:val="IndexLink"/>
              </w:rPr>
              <w:t>326</w:t>
            </w:r>
          </w:hyperlink>
        </w:p>
        <w:p>
          <w:pPr>
            <w:pStyle w:val="Contents3"/>
            <w:tabs>
              <w:tab w:val="clear" w:pos="8459"/>
              <w:tab w:val="right" w:pos="9026" w:leader="dot"/>
            </w:tabs>
            <w:rPr/>
          </w:pPr>
          <w:hyperlink w:anchor="__RefHeading___Toc2173522_3224264995">
            <w:r>
              <w:rPr>
                <w:webHidden/>
                <w:rStyle w:val="IndexLink"/>
                <w:rtl w:val="true"/>
              </w:rPr>
              <w:t>هدف و فلسفه نزول سوره بيّنه</w:t>
            </w:r>
            <w:r>
              <w:rPr>
                <w:rStyle w:val="IndexLink"/>
                <w:rtl w:val="true"/>
              </w:rPr>
              <w:tab/>
            </w:r>
            <w:r>
              <w:rPr>
                <w:rStyle w:val="IndexLink"/>
              </w:rPr>
              <w:t>326</w:t>
            </w:r>
          </w:hyperlink>
        </w:p>
        <w:p>
          <w:pPr>
            <w:pStyle w:val="Contents3"/>
            <w:tabs>
              <w:tab w:val="clear" w:pos="8459"/>
              <w:tab w:val="right" w:pos="9026" w:leader="dot"/>
            </w:tabs>
            <w:rPr/>
          </w:pPr>
          <w:hyperlink w:anchor="__RefHeading___Toc2173524_3224264995">
            <w:r>
              <w:rPr>
                <w:webHidden/>
                <w:rStyle w:val="IndexLink"/>
                <w:rtl w:val="true"/>
              </w:rPr>
              <w:t>تسجيل عموميت رسالت رسول الله براي عموم بشر</w:t>
            </w:r>
            <w:r>
              <w:rPr>
                <w:rStyle w:val="IndexLink"/>
                <w:rtl w:val="true"/>
              </w:rPr>
              <w:tab/>
            </w:r>
            <w:r>
              <w:rPr>
                <w:rStyle w:val="IndexLink"/>
              </w:rPr>
              <w:t>326</w:t>
            </w:r>
          </w:hyperlink>
        </w:p>
        <w:p>
          <w:pPr>
            <w:pStyle w:val="Contents3"/>
            <w:tabs>
              <w:tab w:val="clear" w:pos="8459"/>
              <w:tab w:val="right" w:pos="9026" w:leader="dot"/>
            </w:tabs>
            <w:rPr/>
          </w:pPr>
          <w:hyperlink w:anchor="__RefHeading___Toc2173526_3224264995">
            <w:r>
              <w:rPr>
                <w:webHidden/>
                <w:rStyle w:val="IndexLink"/>
                <w:rtl w:val="true"/>
              </w:rPr>
              <w:t>هدف و فلسفه نزول سوره زلزال</w:t>
            </w:r>
            <w:r>
              <w:rPr>
                <w:rStyle w:val="IndexLink"/>
                <w:rtl w:val="true"/>
              </w:rPr>
              <w:tab/>
            </w:r>
            <w:r>
              <w:rPr>
                <w:rStyle w:val="IndexLink"/>
              </w:rPr>
              <w:t>327</w:t>
            </w:r>
          </w:hyperlink>
        </w:p>
        <w:p>
          <w:pPr>
            <w:pStyle w:val="Contents3"/>
            <w:tabs>
              <w:tab w:val="clear" w:pos="8459"/>
              <w:tab w:val="right" w:pos="9026" w:leader="dot"/>
            </w:tabs>
            <w:rPr/>
          </w:pPr>
          <w:hyperlink w:anchor="__RefHeading___Toc2173528_3224264995">
            <w:r>
              <w:rPr>
                <w:webHidden/>
                <w:rStyle w:val="IndexLink"/>
                <w:rtl w:val="true"/>
              </w:rPr>
              <w:t>اشاره به آثار وقوع قيامت و زلزله زمين و تبعات آن</w:t>
            </w:r>
            <w:r>
              <w:rPr>
                <w:rStyle w:val="IndexLink"/>
                <w:rtl w:val="true"/>
              </w:rPr>
              <w:tab/>
            </w:r>
            <w:r>
              <w:rPr>
                <w:rStyle w:val="IndexLink"/>
              </w:rPr>
              <w:t>327</w:t>
            </w:r>
          </w:hyperlink>
        </w:p>
        <w:p>
          <w:pPr>
            <w:pStyle w:val="Contents3"/>
            <w:tabs>
              <w:tab w:val="clear" w:pos="8459"/>
              <w:tab w:val="right" w:pos="9026" w:leader="dot"/>
            </w:tabs>
            <w:rPr/>
          </w:pPr>
          <w:hyperlink w:anchor="__RefHeading___Toc2173530_3224264995">
            <w:r>
              <w:rPr>
                <w:webHidden/>
                <w:rStyle w:val="IndexLink"/>
                <w:rtl w:val="true"/>
              </w:rPr>
              <w:t>هدف و فلسفه نزول سوره عاديات</w:t>
            </w:r>
            <w:r>
              <w:rPr>
                <w:rStyle w:val="IndexLink"/>
                <w:rtl w:val="true"/>
              </w:rPr>
              <w:tab/>
            </w:r>
            <w:r>
              <w:rPr>
                <w:rStyle w:val="IndexLink"/>
              </w:rPr>
              <w:t>327</w:t>
            </w:r>
          </w:hyperlink>
        </w:p>
        <w:p>
          <w:pPr>
            <w:pStyle w:val="Contents3"/>
            <w:tabs>
              <w:tab w:val="clear" w:pos="8459"/>
              <w:tab w:val="right" w:pos="9026" w:leader="dot"/>
            </w:tabs>
            <w:rPr/>
          </w:pPr>
          <w:hyperlink w:anchor="__RefHeading___Toc2173532_3224264995">
            <w:r>
              <w:rPr>
                <w:webHidden/>
                <w:rStyle w:val="IndexLink"/>
                <w:rtl w:val="true"/>
              </w:rPr>
              <w:t>بيان ناسپاسي انسان و كفران نعمتهاي پروردگاش</w:t>
            </w:r>
            <w:r>
              <w:rPr>
                <w:rStyle w:val="IndexLink"/>
                <w:rtl w:val="true"/>
              </w:rPr>
              <w:tab/>
            </w:r>
            <w:r>
              <w:rPr>
                <w:rStyle w:val="IndexLink"/>
              </w:rPr>
              <w:t>327</w:t>
            </w:r>
          </w:hyperlink>
        </w:p>
        <w:p>
          <w:pPr>
            <w:pStyle w:val="Contents3"/>
            <w:tabs>
              <w:tab w:val="clear" w:pos="8459"/>
              <w:tab w:val="right" w:pos="9026" w:leader="dot"/>
            </w:tabs>
            <w:rPr/>
          </w:pPr>
          <w:hyperlink w:anchor="__RefHeading___Toc2173534_3224264995">
            <w:r>
              <w:rPr>
                <w:webHidden/>
                <w:rStyle w:val="IndexLink"/>
                <w:rtl w:val="true"/>
              </w:rPr>
              <w:t>هدف و فلسفه نزول سوره قارعه</w:t>
            </w:r>
            <w:r>
              <w:rPr>
                <w:rStyle w:val="IndexLink"/>
                <w:rtl w:val="true"/>
              </w:rPr>
              <w:tab/>
            </w:r>
            <w:r>
              <w:rPr>
                <w:rStyle w:val="IndexLink"/>
              </w:rPr>
              <w:t>327</w:t>
            </w:r>
          </w:hyperlink>
        </w:p>
        <w:p>
          <w:pPr>
            <w:pStyle w:val="Contents3"/>
            <w:tabs>
              <w:tab w:val="clear" w:pos="8459"/>
              <w:tab w:val="right" w:pos="9026" w:leader="dot"/>
            </w:tabs>
            <w:rPr/>
          </w:pPr>
          <w:hyperlink w:anchor="__RefHeading___Toc2173536_3224264995">
            <w:r>
              <w:rPr>
                <w:webHidden/>
                <w:rStyle w:val="IndexLink"/>
                <w:rtl w:val="true"/>
              </w:rPr>
              <w:t>تهديد به عذاب قيامت و بشارت به ثواب آن</w:t>
            </w:r>
            <w:r>
              <w:rPr>
                <w:rStyle w:val="IndexLink"/>
                <w:rtl w:val="true"/>
              </w:rPr>
              <w:tab/>
            </w:r>
            <w:r>
              <w:rPr>
                <w:rStyle w:val="IndexLink"/>
              </w:rPr>
              <w:t>327</w:t>
            </w:r>
          </w:hyperlink>
        </w:p>
        <w:p>
          <w:pPr>
            <w:pStyle w:val="Contents3"/>
            <w:tabs>
              <w:tab w:val="clear" w:pos="8459"/>
              <w:tab w:val="right" w:pos="9026" w:leader="dot"/>
            </w:tabs>
            <w:rPr/>
          </w:pPr>
          <w:hyperlink w:anchor="__RefHeading___Toc2173538_3224264995">
            <w:r>
              <w:rPr>
                <w:webHidden/>
                <w:rStyle w:val="IndexLink"/>
                <w:rtl w:val="true"/>
              </w:rPr>
              <w:t>هدف و فلسفه نزول سوره تكاثر</w:t>
            </w:r>
            <w:r>
              <w:rPr>
                <w:rStyle w:val="IndexLink"/>
                <w:rtl w:val="true"/>
              </w:rPr>
              <w:tab/>
            </w:r>
            <w:r>
              <w:rPr>
                <w:rStyle w:val="IndexLink"/>
              </w:rPr>
              <w:t>327</w:t>
            </w:r>
          </w:hyperlink>
        </w:p>
        <w:p>
          <w:pPr>
            <w:pStyle w:val="Contents3"/>
            <w:tabs>
              <w:tab w:val="clear" w:pos="8459"/>
              <w:tab w:val="right" w:pos="9026" w:leader="dot"/>
            </w:tabs>
            <w:rPr/>
          </w:pPr>
          <w:hyperlink w:anchor="__RefHeading___Toc2173540_3224264995">
            <w:r>
              <w:rPr>
                <w:webHidden/>
                <w:rStyle w:val="IndexLink"/>
                <w:rtl w:val="true"/>
              </w:rPr>
              <w:t>توبيخ شديد مردم از سبقت در جمع مال وغفلت از خداي</w:t>
            </w:r>
            <w:r>
              <w:rPr>
                <w:rStyle w:val="IndexLink"/>
                <w:rtl w:val="true"/>
              </w:rPr>
              <w:tab/>
            </w:r>
            <w:r>
              <w:rPr>
                <w:rStyle w:val="IndexLink"/>
              </w:rPr>
              <w:t>328</w:t>
            </w:r>
          </w:hyperlink>
        </w:p>
        <w:p>
          <w:pPr>
            <w:pStyle w:val="Contents3"/>
            <w:tabs>
              <w:tab w:val="clear" w:pos="8459"/>
              <w:tab w:val="right" w:pos="9026" w:leader="dot"/>
            </w:tabs>
            <w:rPr/>
          </w:pPr>
          <w:hyperlink w:anchor="__RefHeading___Toc2173542_3224264995">
            <w:r>
              <w:rPr>
                <w:webHidden/>
                <w:rStyle w:val="IndexLink"/>
                <w:rtl w:val="true"/>
              </w:rPr>
              <w:t>هدف و فلسفه نزول سوره عصر</w:t>
            </w:r>
            <w:r>
              <w:rPr>
                <w:rStyle w:val="IndexLink"/>
                <w:rtl w:val="true"/>
              </w:rPr>
              <w:tab/>
            </w:r>
            <w:r>
              <w:rPr>
                <w:rStyle w:val="IndexLink"/>
              </w:rPr>
              <w:t>328</w:t>
            </w:r>
          </w:hyperlink>
        </w:p>
        <w:p>
          <w:pPr>
            <w:pStyle w:val="Contents3"/>
            <w:tabs>
              <w:tab w:val="clear" w:pos="8459"/>
              <w:tab w:val="right" w:pos="9026" w:leader="dot"/>
            </w:tabs>
            <w:rPr/>
          </w:pPr>
          <w:hyperlink w:anchor="__RefHeading___Toc2173544_3224264995">
            <w:r>
              <w:rPr>
                <w:webHidden/>
                <w:rStyle w:val="IndexLink"/>
                <w:rtl w:val="true"/>
              </w:rPr>
              <w:t>بيان عصاره تمامي معارف الهي قرآن در چند جمله كوتاه</w:t>
            </w:r>
            <w:r>
              <w:rPr>
                <w:rStyle w:val="IndexLink"/>
                <w:rtl w:val="true"/>
              </w:rPr>
              <w:tab/>
            </w:r>
            <w:r>
              <w:rPr>
                <w:rStyle w:val="IndexLink"/>
              </w:rPr>
              <w:t>328</w:t>
            </w:r>
          </w:hyperlink>
        </w:p>
        <w:p>
          <w:pPr>
            <w:pStyle w:val="Contents3"/>
            <w:tabs>
              <w:tab w:val="clear" w:pos="8459"/>
              <w:tab w:val="right" w:pos="9026" w:leader="dot"/>
            </w:tabs>
            <w:rPr/>
          </w:pPr>
          <w:hyperlink w:anchor="__RefHeading___Toc2173546_3224264995">
            <w:r>
              <w:rPr>
                <w:webHidden/>
                <w:rStyle w:val="IndexLink"/>
                <w:rtl w:val="true"/>
              </w:rPr>
              <w:t>هدف و فلسفه نزول سوره همزه</w:t>
            </w:r>
            <w:r>
              <w:rPr>
                <w:rStyle w:val="IndexLink"/>
                <w:rtl w:val="true"/>
              </w:rPr>
              <w:tab/>
            </w:r>
            <w:r>
              <w:rPr>
                <w:rStyle w:val="IndexLink"/>
              </w:rPr>
              <w:t>328</w:t>
            </w:r>
          </w:hyperlink>
        </w:p>
        <w:p>
          <w:pPr>
            <w:pStyle w:val="Contents3"/>
            <w:tabs>
              <w:tab w:val="clear" w:pos="8459"/>
              <w:tab w:val="right" w:pos="9026" w:leader="dot"/>
            </w:tabs>
            <w:rPr/>
          </w:pPr>
          <w:hyperlink w:anchor="__RefHeading___Toc2173548_3224264995">
            <w:r>
              <w:rPr>
                <w:webHidden/>
                <w:rStyle w:val="IndexLink"/>
                <w:rtl w:val="true"/>
              </w:rPr>
              <w:t>تهديد شديد جمع آورندگان مال به قصد كبرفروشي و عيبجوئي از مردم</w:t>
            </w:r>
            <w:r>
              <w:rPr>
                <w:rStyle w:val="IndexLink"/>
                <w:rtl w:val="true"/>
              </w:rPr>
              <w:tab/>
            </w:r>
            <w:r>
              <w:rPr>
                <w:rStyle w:val="IndexLink"/>
              </w:rPr>
              <w:t>328</w:t>
            </w:r>
          </w:hyperlink>
        </w:p>
        <w:p>
          <w:pPr>
            <w:pStyle w:val="Contents3"/>
            <w:tabs>
              <w:tab w:val="clear" w:pos="8459"/>
              <w:tab w:val="right" w:pos="9026" w:leader="dot"/>
            </w:tabs>
            <w:rPr/>
          </w:pPr>
          <w:hyperlink w:anchor="__RefHeading___Toc2173550_3224264995">
            <w:r>
              <w:rPr>
                <w:webHidden/>
                <w:rStyle w:val="IndexLink"/>
                <w:rtl w:val="true"/>
              </w:rPr>
              <w:t>هدف و فلسفه نزول سوره فيل</w:t>
            </w:r>
            <w:r>
              <w:rPr>
                <w:rStyle w:val="IndexLink"/>
                <w:rtl w:val="true"/>
              </w:rPr>
              <w:tab/>
            </w:r>
            <w:r>
              <w:rPr>
                <w:rStyle w:val="IndexLink"/>
              </w:rPr>
              <w:t>328</w:t>
            </w:r>
          </w:hyperlink>
        </w:p>
        <w:p>
          <w:pPr>
            <w:pStyle w:val="Contents3"/>
            <w:tabs>
              <w:tab w:val="clear" w:pos="8459"/>
              <w:tab w:val="right" w:pos="9026" w:leader="dot"/>
            </w:tabs>
            <w:rPr/>
          </w:pPr>
          <w:hyperlink w:anchor="__RefHeading___Toc2173552_3224264995">
            <w:r>
              <w:rPr>
                <w:webHidden/>
                <w:rStyle w:val="IndexLink"/>
                <w:rtl w:val="true"/>
              </w:rPr>
              <w:t>بيان معجزه الهي در صيانت از مكه</w:t>
            </w:r>
            <w:r>
              <w:rPr>
                <w:rStyle w:val="IndexLink"/>
                <w:rtl w:val="true"/>
              </w:rPr>
              <w:tab/>
            </w:r>
            <w:r>
              <w:rPr>
                <w:rStyle w:val="IndexLink"/>
              </w:rPr>
              <w:t>329</w:t>
            </w:r>
          </w:hyperlink>
        </w:p>
        <w:p>
          <w:pPr>
            <w:pStyle w:val="Contents3"/>
            <w:tabs>
              <w:tab w:val="clear" w:pos="8459"/>
              <w:tab w:val="right" w:pos="9026" w:leader="dot"/>
            </w:tabs>
            <w:rPr/>
          </w:pPr>
          <w:hyperlink w:anchor="__RefHeading___Toc2173554_3224264995">
            <w:r>
              <w:rPr>
                <w:webHidden/>
                <w:rStyle w:val="IndexLink"/>
                <w:rtl w:val="true"/>
              </w:rPr>
              <w:t>هدف و فلسفه نزول سوره قريش</w:t>
            </w:r>
            <w:r>
              <w:rPr>
                <w:rStyle w:val="IndexLink"/>
                <w:rtl w:val="true"/>
              </w:rPr>
              <w:tab/>
            </w:r>
            <w:r>
              <w:rPr>
                <w:rStyle w:val="IndexLink"/>
              </w:rPr>
              <w:t>329</w:t>
            </w:r>
          </w:hyperlink>
        </w:p>
        <w:p>
          <w:pPr>
            <w:pStyle w:val="Contents3"/>
            <w:tabs>
              <w:tab w:val="clear" w:pos="8459"/>
              <w:tab w:val="right" w:pos="9026" w:leader="dot"/>
            </w:tabs>
            <w:rPr/>
          </w:pPr>
          <w:hyperlink w:anchor="__RefHeading___Toc2173556_3224264995">
            <w:r>
              <w:rPr>
                <w:webHidden/>
                <w:rStyle w:val="IndexLink"/>
                <w:rtl w:val="true"/>
              </w:rPr>
              <w:t>بيان تامين امنيت مكه و دعوت به عبادت رب بيت</w:t>
            </w:r>
            <w:r>
              <w:rPr>
                <w:rStyle w:val="IndexLink"/>
                <w:rtl w:val="true"/>
              </w:rPr>
              <w:tab/>
            </w:r>
            <w:r>
              <w:rPr>
                <w:rStyle w:val="IndexLink"/>
              </w:rPr>
              <w:t>329</w:t>
            </w:r>
          </w:hyperlink>
        </w:p>
        <w:p>
          <w:pPr>
            <w:pStyle w:val="Contents3"/>
            <w:tabs>
              <w:tab w:val="clear" w:pos="8459"/>
              <w:tab w:val="right" w:pos="9026" w:leader="dot"/>
            </w:tabs>
            <w:rPr/>
          </w:pPr>
          <w:hyperlink w:anchor="__RefHeading___Toc2173558_3224264995">
            <w:r>
              <w:rPr>
                <w:webHidden/>
                <w:rStyle w:val="IndexLink"/>
                <w:rtl w:val="true"/>
              </w:rPr>
              <w:t>هدف و فلسفه نزول سوره ماعون</w:t>
            </w:r>
            <w:r>
              <w:rPr>
                <w:rStyle w:val="IndexLink"/>
                <w:rtl w:val="true"/>
              </w:rPr>
              <w:tab/>
            </w:r>
            <w:r>
              <w:rPr>
                <w:rStyle w:val="IndexLink"/>
              </w:rPr>
              <w:t>329</w:t>
            </w:r>
          </w:hyperlink>
        </w:p>
        <w:p>
          <w:pPr>
            <w:pStyle w:val="Contents3"/>
            <w:tabs>
              <w:tab w:val="clear" w:pos="8459"/>
              <w:tab w:val="right" w:pos="9026" w:leader="dot"/>
            </w:tabs>
            <w:rPr/>
          </w:pPr>
          <w:hyperlink w:anchor="__RefHeading___Toc2173560_3224264995">
            <w:r>
              <w:rPr>
                <w:webHidden/>
                <w:rStyle w:val="IndexLink"/>
                <w:rtl w:val="true"/>
              </w:rPr>
              <w:t>تهديد مسلمان نماهاي متخلق به اخلاق منافقان</w:t>
            </w:r>
            <w:r>
              <w:rPr>
                <w:rStyle w:val="IndexLink"/>
                <w:rtl w:val="true"/>
              </w:rPr>
              <w:tab/>
            </w:r>
            <w:r>
              <w:rPr>
                <w:rStyle w:val="IndexLink"/>
              </w:rPr>
              <w:t>330</w:t>
            </w:r>
          </w:hyperlink>
        </w:p>
        <w:p>
          <w:pPr>
            <w:pStyle w:val="Contents3"/>
            <w:tabs>
              <w:tab w:val="clear" w:pos="8459"/>
              <w:tab w:val="right" w:pos="9026" w:leader="dot"/>
            </w:tabs>
            <w:rPr/>
          </w:pPr>
          <w:hyperlink w:anchor="__RefHeading___Toc2173562_3224264995">
            <w:r>
              <w:rPr>
                <w:webHidden/>
                <w:rStyle w:val="IndexLink"/>
                <w:rtl w:val="true"/>
              </w:rPr>
              <w:t>هدف و فلسفه نزول سوره كوثر</w:t>
            </w:r>
            <w:r>
              <w:rPr>
                <w:rStyle w:val="IndexLink"/>
                <w:rtl w:val="true"/>
              </w:rPr>
              <w:tab/>
            </w:r>
            <w:r>
              <w:rPr>
                <w:rStyle w:val="IndexLink"/>
              </w:rPr>
              <w:t>330</w:t>
            </w:r>
          </w:hyperlink>
        </w:p>
        <w:p>
          <w:pPr>
            <w:pStyle w:val="Contents3"/>
            <w:tabs>
              <w:tab w:val="clear" w:pos="8459"/>
              <w:tab w:val="right" w:pos="9026" w:leader="dot"/>
            </w:tabs>
            <w:rPr/>
          </w:pPr>
          <w:hyperlink w:anchor="__RefHeading___Toc2173564_3224264995">
            <w:r>
              <w:rPr>
                <w:webHidden/>
                <w:rStyle w:val="IndexLink"/>
                <w:rtl w:val="true"/>
              </w:rPr>
              <w:t>دلداري و تسلي رسول الله با اعطاي كوثر</w:t>
            </w:r>
            <w:r>
              <w:rPr>
                <w:rStyle w:val="IndexLink"/>
                <w:rtl w:val="true"/>
              </w:rPr>
              <w:tab/>
            </w:r>
            <w:r>
              <w:rPr>
                <w:rStyle w:val="IndexLink"/>
              </w:rPr>
              <w:t>330</w:t>
            </w:r>
          </w:hyperlink>
        </w:p>
        <w:p>
          <w:pPr>
            <w:pStyle w:val="Contents3"/>
            <w:tabs>
              <w:tab w:val="clear" w:pos="8459"/>
              <w:tab w:val="right" w:pos="9026" w:leader="dot"/>
            </w:tabs>
            <w:rPr/>
          </w:pPr>
          <w:hyperlink w:anchor="__RefHeading___Toc2173566_3224264995">
            <w:r>
              <w:rPr>
                <w:webHidden/>
                <w:rStyle w:val="IndexLink"/>
                <w:rtl w:val="true"/>
              </w:rPr>
              <w:t>هدف و فلسفه نزول سوره كافرون</w:t>
            </w:r>
            <w:r>
              <w:rPr>
                <w:rStyle w:val="IndexLink"/>
                <w:rtl w:val="true"/>
              </w:rPr>
              <w:tab/>
            </w:r>
            <w:r>
              <w:rPr>
                <w:rStyle w:val="IndexLink"/>
              </w:rPr>
              <w:t>330</w:t>
            </w:r>
          </w:hyperlink>
        </w:p>
        <w:p>
          <w:pPr>
            <w:pStyle w:val="Contents3"/>
            <w:tabs>
              <w:tab w:val="clear" w:pos="8459"/>
              <w:tab w:val="right" w:pos="9026" w:leader="dot"/>
            </w:tabs>
            <w:rPr/>
          </w:pPr>
          <w:hyperlink w:anchor="__RefHeading___Toc2173568_3224264995">
            <w:r>
              <w:rPr>
                <w:webHidden/>
                <w:rStyle w:val="IndexLink"/>
                <w:rtl w:val="true"/>
              </w:rPr>
              <w:t>دستور اعلام برائت رسول الله از دين كفار</w:t>
            </w:r>
            <w:r>
              <w:rPr>
                <w:rStyle w:val="IndexLink"/>
                <w:rtl w:val="true"/>
              </w:rPr>
              <w:tab/>
            </w:r>
            <w:r>
              <w:rPr>
                <w:rStyle w:val="IndexLink"/>
              </w:rPr>
              <w:t>330</w:t>
            </w:r>
          </w:hyperlink>
        </w:p>
        <w:p>
          <w:pPr>
            <w:pStyle w:val="Contents3"/>
            <w:tabs>
              <w:tab w:val="clear" w:pos="8459"/>
              <w:tab w:val="right" w:pos="9026" w:leader="dot"/>
            </w:tabs>
            <w:rPr/>
          </w:pPr>
          <w:hyperlink w:anchor="__RefHeading___Toc2173570_3224264995">
            <w:r>
              <w:rPr>
                <w:webHidden/>
                <w:rStyle w:val="IndexLink"/>
                <w:rtl w:val="true"/>
              </w:rPr>
              <w:t>هدف و فلسفه نزول سوره نصر</w:t>
            </w:r>
            <w:r>
              <w:rPr>
                <w:rStyle w:val="IndexLink"/>
                <w:rtl w:val="true"/>
              </w:rPr>
              <w:tab/>
            </w:r>
            <w:r>
              <w:rPr>
                <w:rStyle w:val="IndexLink"/>
              </w:rPr>
              <w:t>330</w:t>
            </w:r>
          </w:hyperlink>
        </w:p>
        <w:p>
          <w:pPr>
            <w:pStyle w:val="Contents3"/>
            <w:tabs>
              <w:tab w:val="clear" w:pos="8459"/>
              <w:tab w:val="right" w:pos="9026" w:leader="dot"/>
            </w:tabs>
            <w:rPr/>
          </w:pPr>
          <w:hyperlink w:anchor="__RefHeading___Toc2173572_3224264995">
            <w:r>
              <w:rPr>
                <w:webHidden/>
                <w:rStyle w:val="IndexLink"/>
                <w:rtl w:val="true"/>
              </w:rPr>
              <w:t>وعده پيروزي اسلام و مسلمان شدن جمعي كفار</w:t>
            </w:r>
            <w:r>
              <w:rPr>
                <w:rStyle w:val="IndexLink"/>
                <w:rtl w:val="true"/>
              </w:rPr>
              <w:tab/>
            </w:r>
            <w:r>
              <w:rPr>
                <w:rStyle w:val="IndexLink"/>
              </w:rPr>
              <w:t>331</w:t>
            </w:r>
          </w:hyperlink>
        </w:p>
        <w:p>
          <w:pPr>
            <w:pStyle w:val="Contents3"/>
            <w:tabs>
              <w:tab w:val="clear" w:pos="8459"/>
              <w:tab w:val="right" w:pos="9026" w:leader="dot"/>
            </w:tabs>
            <w:rPr/>
          </w:pPr>
          <w:hyperlink w:anchor="__RefHeading___Toc2173574_3224264995">
            <w:r>
              <w:rPr>
                <w:webHidden/>
                <w:rStyle w:val="IndexLink"/>
                <w:rtl w:val="true"/>
              </w:rPr>
              <w:t>هدف و فلسفه نزول سوره تبت</w:t>
            </w:r>
            <w:r>
              <w:rPr>
                <w:rStyle w:val="IndexLink"/>
                <w:rtl w:val="true"/>
              </w:rPr>
              <w:tab/>
            </w:r>
            <w:r>
              <w:rPr>
                <w:rStyle w:val="IndexLink"/>
              </w:rPr>
              <w:t>331</w:t>
            </w:r>
          </w:hyperlink>
        </w:p>
        <w:p>
          <w:pPr>
            <w:pStyle w:val="Contents3"/>
            <w:tabs>
              <w:tab w:val="clear" w:pos="8459"/>
              <w:tab w:val="right" w:pos="9026" w:leader="dot"/>
            </w:tabs>
            <w:rPr/>
          </w:pPr>
          <w:hyperlink w:anchor="__RefHeading___Toc2173576_3224264995">
            <w:r>
              <w:rPr>
                <w:webHidden/>
                <w:rStyle w:val="IndexLink"/>
                <w:rtl w:val="true"/>
              </w:rPr>
              <w:t>تهديد شديد ابولهب به هلاكت خودش و عملش</w:t>
            </w:r>
            <w:r>
              <w:rPr>
                <w:rStyle w:val="IndexLink"/>
                <w:rtl w:val="true"/>
              </w:rPr>
              <w:tab/>
            </w:r>
            <w:r>
              <w:rPr>
                <w:rStyle w:val="IndexLink"/>
              </w:rPr>
              <w:t>331</w:t>
            </w:r>
          </w:hyperlink>
        </w:p>
        <w:p>
          <w:pPr>
            <w:pStyle w:val="Contents3"/>
            <w:tabs>
              <w:tab w:val="clear" w:pos="8459"/>
              <w:tab w:val="right" w:pos="9026" w:leader="dot"/>
            </w:tabs>
            <w:rPr/>
          </w:pPr>
          <w:hyperlink w:anchor="__RefHeading___Toc2173578_3224264995">
            <w:r>
              <w:rPr>
                <w:webHidden/>
                <w:rStyle w:val="IndexLink"/>
                <w:rtl w:val="true"/>
              </w:rPr>
              <w:t>هدف و فلسفه نزول سوره اخلاص</w:t>
            </w:r>
            <w:r>
              <w:rPr>
                <w:rStyle w:val="IndexLink"/>
                <w:rtl w:val="true"/>
              </w:rPr>
              <w:tab/>
            </w:r>
            <w:r>
              <w:rPr>
                <w:rStyle w:val="IndexLink"/>
              </w:rPr>
              <w:t>331</w:t>
            </w:r>
          </w:hyperlink>
        </w:p>
        <w:p>
          <w:pPr>
            <w:pStyle w:val="Contents3"/>
            <w:tabs>
              <w:tab w:val="clear" w:pos="8459"/>
              <w:tab w:val="right" w:pos="9026" w:leader="dot"/>
            </w:tabs>
            <w:rPr/>
          </w:pPr>
          <w:hyperlink w:anchor="__RefHeading___Toc2173580_3224264995">
            <w:r>
              <w:rPr>
                <w:webHidden/>
                <w:rStyle w:val="IndexLink"/>
                <w:rtl w:val="true"/>
              </w:rPr>
              <w:t>بيان توحيد خاص قرآني و اساس معارف اصولي و فروعي و اخلاقي اسلام</w:t>
            </w:r>
            <w:r>
              <w:rPr>
                <w:rStyle w:val="IndexLink"/>
                <w:rtl w:val="true"/>
              </w:rPr>
              <w:tab/>
            </w:r>
            <w:r>
              <w:rPr>
                <w:rStyle w:val="IndexLink"/>
              </w:rPr>
              <w:t>331</w:t>
            </w:r>
          </w:hyperlink>
        </w:p>
        <w:p>
          <w:pPr>
            <w:pStyle w:val="Contents3"/>
            <w:tabs>
              <w:tab w:val="clear" w:pos="8459"/>
              <w:tab w:val="right" w:pos="9026" w:leader="dot"/>
            </w:tabs>
            <w:rPr/>
          </w:pPr>
          <w:hyperlink w:anchor="__RefHeading___Toc2173582_3224264995">
            <w:r>
              <w:rPr>
                <w:webHidden/>
                <w:rStyle w:val="IndexLink"/>
                <w:rtl w:val="true"/>
              </w:rPr>
              <w:t>هدف و فلسفه نزول سوره فلق</w:t>
            </w:r>
            <w:r>
              <w:rPr>
                <w:rStyle w:val="IndexLink"/>
                <w:rtl w:val="true"/>
              </w:rPr>
              <w:tab/>
            </w:r>
            <w:r>
              <w:rPr>
                <w:rStyle w:val="IndexLink"/>
              </w:rPr>
              <w:t>331</w:t>
            </w:r>
          </w:hyperlink>
        </w:p>
        <w:p>
          <w:pPr>
            <w:pStyle w:val="Contents3"/>
            <w:tabs>
              <w:tab w:val="clear" w:pos="8459"/>
              <w:tab w:val="right" w:pos="9026" w:leader="dot"/>
            </w:tabs>
            <w:rPr/>
          </w:pPr>
          <w:hyperlink w:anchor="__RefHeading___Toc2173584_3224264995">
            <w:r>
              <w:rPr>
                <w:webHidden/>
                <w:rStyle w:val="IndexLink"/>
                <w:rtl w:val="true"/>
              </w:rPr>
              <w:t>امر به رسول الله براي پناه بردن از شرور به خدا</w:t>
            </w:r>
            <w:r>
              <w:rPr>
                <w:rStyle w:val="IndexLink"/>
                <w:rtl w:val="true"/>
              </w:rPr>
              <w:tab/>
            </w:r>
            <w:r>
              <w:rPr>
                <w:rStyle w:val="IndexLink"/>
              </w:rPr>
              <w:t>332</w:t>
            </w:r>
          </w:hyperlink>
        </w:p>
        <w:p>
          <w:pPr>
            <w:pStyle w:val="Contents3"/>
            <w:tabs>
              <w:tab w:val="clear" w:pos="8459"/>
              <w:tab w:val="right" w:pos="9026" w:leader="dot"/>
            </w:tabs>
            <w:rPr/>
          </w:pPr>
          <w:hyperlink w:anchor="__RefHeading___Toc2173586_3224264995">
            <w:r>
              <w:rPr>
                <w:webHidden/>
                <w:rStyle w:val="IndexLink"/>
                <w:rtl w:val="true"/>
              </w:rPr>
              <w:t>هدف و فلسفه نزول سوره ناس</w:t>
            </w:r>
            <w:r>
              <w:rPr>
                <w:rStyle w:val="IndexLink"/>
                <w:rtl w:val="true"/>
              </w:rPr>
              <w:tab/>
            </w:r>
            <w:r>
              <w:rPr>
                <w:rStyle w:val="IndexLink"/>
              </w:rPr>
              <w:t>332</w:t>
            </w:r>
          </w:hyperlink>
        </w:p>
        <w:p>
          <w:pPr>
            <w:pStyle w:val="Contents3"/>
            <w:tabs>
              <w:tab w:val="clear" w:pos="8459"/>
              <w:tab w:val="right" w:pos="9026" w:leader="dot"/>
            </w:tabs>
            <w:rPr/>
          </w:pPr>
          <w:hyperlink w:anchor="__RefHeading___Toc2173588_3224264995">
            <w:r>
              <w:rPr>
                <w:webHidden/>
                <w:rStyle w:val="IndexLink"/>
                <w:rtl w:val="true"/>
              </w:rPr>
              <w:t>امر به رسول الله براي پناه بردن به خدا از شر وسواس خناس</w:t>
            </w:r>
            <w:r>
              <w:rPr>
                <w:rStyle w:val="IndexLink"/>
                <w:rtl w:val="true"/>
              </w:rPr>
              <w:tab/>
            </w:r>
            <w:r>
              <w:rPr>
                <w:rStyle w:val="IndexLink"/>
              </w:rPr>
              <w:t>332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99_183930"/>
      <w:bookmarkStart w:id="1" w:name="pg16899_183930"/>
      <w:bookmarkEnd w:id="1"/>
    </w:p>
    <w:p>
      <w:pPr>
        <w:pStyle w:val="Heading2"/>
        <w:numPr>
          <w:ilvl w:val="1"/>
          <w:numId w:val="1"/>
        </w:numPr>
        <w:rPr/>
      </w:pPr>
      <w:bookmarkStart w:id="2" w:name="pg16899_183930"/>
      <w:bookmarkStart w:id="3" w:name="__RefHeading___Toc2171210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1212_3224264995"/>
      <w:bookmarkStart w:id="6" w:name="_Toc2"/>
      <w:bookmarkEnd w:id="5"/>
      <w:r>
        <w:rPr>
          <w:rtl w:val="true"/>
        </w:rPr>
        <w:t>اشاره</w:t>
      </w:r>
      <w:bookmarkStart w:id="7" w:name="pg16899_18396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171214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مجلد منتخبي خلاصه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قبلي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w:t>
      </w:r>
    </w:p>
    <w:p>
      <w:pPr>
        <w:pStyle w:val="BookText"/>
        <w:rPr/>
      </w:pPr>
      <w:r>
        <w:rPr>
          <w:rFonts w:ascii="IRNazanin" w:hAnsi="IRNazanin" w:eastAsia="IRNazanin"/>
          <w:color w:val="111111"/>
          <w:sz w:val="28"/>
          <w:sz w:val="28"/>
          <w:szCs w:val="28"/>
          <w:rtl w:val="true"/>
          <w:lang w:bidi="fa-IR"/>
        </w:rPr>
        <w:t>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مجلدات تاكنون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وزيري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نـظام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bookmarkStart w:id="10" w:name="pg16899_183972"/>
    </w:p>
    <w:p>
      <w:pPr>
        <w:pStyle w:val="BookText"/>
        <w:rPr/>
      </w:pPr>
      <w:bookmarkEnd w:id="10"/>
      <w:r>
        <w:rPr>
          <w:rFonts w:ascii="IRNazanin" w:hAnsi="IRNazanin" w:eastAsia="IRNazanin"/>
          <w:color w:val="111111"/>
          <w:sz w:val="28"/>
          <w:sz w:val="28"/>
          <w:szCs w:val="28"/>
          <w:rtl w:val="true"/>
          <w:lang w:bidi="fa-IR"/>
        </w:rPr>
        <w:t>همان انگيزه‌اى بـود كـه مـوجب تهيه اين مجلــدات گــرديد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171216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معرفي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سايت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bookmarkStart w:id="13" w:name="pg16899_183975"/>
    </w:p>
    <w:p>
      <w:pPr>
        <w:pStyle w:val="BookText"/>
        <w:rPr/>
      </w:pPr>
      <w:bookmarkEnd w:id="13"/>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 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 –</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را در سايت خود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اينترنت جهت مطالعه و دانلود و كپي برداري قرار داده كه با جستجو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زمينه قبلاَ موسسه قرآني تفسير جوان نسخه هاي جيبي آن را كه در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علامه يا تفسير موضوعي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شده در سايت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قرارداد تا همگان سريعا به آن دسترسي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اخيرا نيز موسسه قرآني قائميه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مزبور در سايت خود با شيوه بسيار جامع و با 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برداري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171218_3224264995"/>
      <w:bookmarkStart w:id="15" w:name="_Toc5"/>
      <w:bookmarkEnd w:id="14"/>
      <w:r>
        <w:rPr>
          <w:rtl w:val="true"/>
        </w:rPr>
        <w:t>بررسي هدف سوره حمد تا سوره رعد</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71220_3224264995"/>
      <w:bookmarkStart w:id="17" w:name="_Toc6"/>
      <w:bookmarkEnd w:id="16"/>
      <w:r>
        <w:rPr>
          <w:rtl w:val="true"/>
        </w:rPr>
        <w:t>اشاره</w:t>
      </w:r>
      <w:bookmarkStart w:id="18" w:name="pg16899_183977"/>
      <w:bookmarkEnd w:id="17"/>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با ياد خدا و تسبيح و حمد نعمت هاي جميل او </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171222_3224264995"/>
      <w:bookmarkStart w:id="20" w:name="_Toc7"/>
      <w:bookmarkEnd w:id="19"/>
      <w:r>
        <w:rPr>
          <w:rtl w:val="true"/>
        </w:rPr>
        <w:t>نكاتي درباره اين كتاب</w:t>
      </w:r>
      <w:r>
        <w:rPr>
          <w:rtl w:val="true"/>
        </w:rPr>
        <w:t>:</w:t>
      </w:r>
      <w:bookmarkEnd w:id="20"/>
    </w:p>
    <w:p>
      <w:pPr>
        <w:pStyle w:val="BookText"/>
        <w:rPr/>
      </w:pPr>
      <w:r>
        <w:rPr>
          <w:rFonts w:ascii="IRNazanin" w:hAnsi="IRNazanin" w:eastAsia="IRNazanin"/>
          <w:color w:val="111111"/>
          <w:sz w:val="28"/>
          <w:sz w:val="28"/>
          <w:szCs w:val="28"/>
          <w:rtl w:val="true"/>
          <w:lang w:bidi="fa-IR"/>
        </w:rPr>
        <w:t>محققين جواني كه علاقه دارند در قرآن كريم تحقيق و از مطالب آن بهره بگيرند، معمولا معني آيات را از ترجمه آنها پيدا مي كنند ولي عموما با مشكل درك مفاهيم آنها مواجه مي شوند و لازم مي بينند كسي براي آنها توضيح دهد كه آيه مورد نظر براي چه منظور يا هدفي نازل شده و مي خواهد چه بگويد؟</w:t>
      </w:r>
    </w:p>
    <w:p>
      <w:pPr>
        <w:pStyle w:val="BookText"/>
        <w:rPr/>
      </w:pPr>
      <w:r>
        <w:rPr>
          <w:rFonts w:ascii="IRNazanin" w:hAnsi="IRNazanin" w:eastAsia="IRNazanin"/>
          <w:color w:val="111111"/>
          <w:sz w:val="28"/>
          <w:sz w:val="28"/>
          <w:szCs w:val="28"/>
          <w:rtl w:val="true"/>
          <w:lang w:bidi="fa-IR"/>
        </w:rPr>
        <w:t>كتاب حاضر سريع ترين راه درك مفاهيم و هدف نزول آيات قرآني را براي ما تدارك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معني كه مفسر بزرگ و مورد اعتماد قرآن عـــــلامه فقيد، آيت الله طباطبائي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رحمت خدا بر او و آبا و ابنائش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يك محقق جوان براي درك مفاهيم آيات شريف قرآن كريم بدان نياز دارد در الميزان، در شروع تفسير هر يك از مجموعه آيات يا در شروع سوره ها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است و ما در اين كتاب مطالب الميزان را خلاصه كرده و طبقه بندي نموده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طوري طراحي شده كه بر اساس رديف سوره ها و آيات قرآن مانند يك كتاب مرجع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توانيد به آن مراجعه و آيه مورد نظر را به سهولت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آياتي كه آيه مورد نظر در بين آنهاست مشخص شده است، نشان مي دهد مفهوم واقعي آيه مورد نظر چه بوده است و هدف نزول آن مجموعه از آيات و همچنين سوره مورد نظر چيست؟ و وقتي هدف نزول آيه روشن شد، درك معناي واقعي و مفهوم آيه بهتر و بيشتر روشن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اين كتاب بيان اهداف سوره ها و آيات قرآن كريم را از اول قرآن تا پايان سوره رعد و جلد دوم از سوره ابراهيم تا پايان قرآن را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171224_3224264995"/>
      <w:bookmarkStart w:id="22" w:name="_Toc8"/>
      <w:bookmarkEnd w:id="21"/>
      <w:r>
        <w:rPr>
          <w:rtl w:val="true"/>
        </w:rPr>
        <w:t>هدف و فلسفه نزول سوره حمد</w:t>
      </w:r>
      <w:bookmarkStart w:id="23" w:name="pg16899_183978"/>
      <w:bookmarkEnd w:id="22"/>
    </w:p>
    <w:p>
      <w:pPr>
        <w:pStyle w:val="BookText"/>
        <w:rPr/>
      </w:pPr>
      <w:bookmarkEnd w:id="23"/>
      <w:r>
        <w:rPr>
          <w:rStyle w:val="FootnoteAnchor"/>
          <w:rtl w:val="true"/>
        </w:rPr>
        <w:footnoteReference w:id="2"/>
      </w:r>
    </w:p>
    <w:p>
      <w:pPr>
        <w:pStyle w:val="Heading3"/>
        <w:numPr>
          <w:ilvl w:val="2"/>
          <w:numId w:val="1"/>
        </w:numPr>
        <w:rPr/>
      </w:pPr>
      <w:bookmarkStart w:id="24" w:name="__RefHeading___Toc2171226_3224264995"/>
      <w:bookmarkStart w:id="25" w:name="_Toc9"/>
      <w:bookmarkEnd w:id="24"/>
      <w:r>
        <w:rPr>
          <w:rtl w:val="true"/>
        </w:rPr>
        <w:t>تعليم بندگان براي چگونه حمد كردن خدا</w:t>
      </w:r>
      <w:bookmarkEnd w:id="25"/>
    </w:p>
    <w:p>
      <w:pPr>
        <w:pStyle w:val="BookText"/>
        <w:rPr/>
      </w:pPr>
      <w:r>
        <w:rPr>
          <w:rFonts w:ascii="IRNazanin" w:hAnsi="IRNazanin" w:eastAsia="IRNazanin"/>
          <w:color w:val="111111"/>
          <w:sz w:val="28"/>
          <w:sz w:val="28"/>
          <w:szCs w:val="28"/>
          <w:rtl w:val="true"/>
          <w:lang w:bidi="fa-IR"/>
        </w:rPr>
        <w:t>خداي تعالى در اين سوره به بنده خود ياد مى‌دهد كه چگونه حمدش گويد و چگونه سزاوار است ادب عبوديت را در مقامى كه مى‌خواهد اظهار عبوديت كند، رعايت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ظاهر را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تاييد مي كند، براى اينكه حمد توصيف است و خداى سبحان خود را از توصيف واصفان از بندگانش منزه دانسته و در كلام مجيدش هيچ جا اين اطلاق را مقيد نكرده و هيچ جا عبارتى نياورده كه حكايت كند حمد خدا را از غير خدا، بجز عده‌اى از انبياء مخلصش، كه از آنان حكايت كرده كه حمد خدا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غير اين موارد هر جا سخن از حمد حامدان كرده، حمد ايشان را با تسبيح جفت كرده، بلكه تسبيح را اصل در حكايت قرار داده و حمد را با آن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موجودات با حمد خود او را تسبيح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غير خداي تعالى هيچ موجودى به افعال جميل او و به جمال و كمال افعالش احاطه ندارد، همچنانكه به جميل صفاتش و اسماءش كه جمال افعالش ناشى از جمال آن صفات و اسماء است، احاطه ندارد، بنا بر اين، مخلوق خدا به هر وضعى كه او را بستايد، به همان مقدار به او و صفاتش احاطه يافته است و او را محدود به حدود آن صفات دانسته و به آن تقدير اندازه گيرى كرده و حال آنكه خداي تعالى محدود بهيچ حدى نيست، نه خودش و نه صفات و اسمائش و نه جمال و كمال افعالش، پس اگر بخواهيم او را ستايش صحيح و بى اشكال كرده باشيم، بايد قبلا او را منزه از تحديد و تقدير خود كنيم و اعلام بداريم كه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از آنى كه به تحديد و تقدير فهم ما محدود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در آغاز سوره 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ادب عبوديت را مى‌آموزد و تعليم مى‌دهد كه بنده او لايق آن نبود كه او را حمد گويد و فعلا كه مى‌گويد، به تعليم و اجازه خود او است، او دستور داده كه بنده‌اش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اصلا براى عبادت درست شده و در قرآن هيچ سوره‌اى نظير آن</w:t>
      </w:r>
      <w:bookmarkStart w:id="26" w:name="pg16899_183979"/>
    </w:p>
    <w:p>
      <w:pPr>
        <w:pStyle w:val="BookText"/>
        <w:rPr/>
      </w:pPr>
      <w:bookmarkEnd w:id="26"/>
      <w:r>
        <w:rPr>
          <w:rFonts w:ascii="Amiri" w:hAnsi="Amiri" w:eastAsia="Amiri" w:cs="Amiri"/>
          <w:color w:val="111111"/>
          <w:sz w:val="28"/>
          <w:sz w:val="28"/>
          <w:szCs w:val="28"/>
          <w:rtl w:val="true"/>
          <w:lang w:bidi="ar-SA"/>
        </w:rPr>
        <w:t>ديده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منظورم از اين حرف چند نكته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سوره مورد بحث از اول تا به آخرش كلام خدا است، اما در مقام نيابت از بنده‌اش، اين كه بنده‌اش وقتى روى دل متوجه بسوى او مي سازد و خود را در مقام عبوديت قرار مي دهد، چه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اين سوره به دو قسمت تقسيم شده، نصفى از آن براى خدا و نصفى ديگر براى بنده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 كه اين سوره مشتمل بر تمامى معارف قرآنى است و با همه كوتاهيش به تمامى معارف قرآنى اشعار دارد، چون قرآن كريم با آن وسعت عجيبى كه در معارف اصوليش و نيز در فروعات متفرعه بر آن اصول هست، از اخلاقش گرفته تا احكام و احكامش از عبادات گرفته تا سياسات و اجتماعيات و وعده‌ها و وعيدها و داستانها و عبرت‌هايش، همه و همه بياناتش به چند اصل بر مى‌گردد و از آن چند ريشه جوانه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توحيد ، دوم نبوت ، سوم معاد و فروعات آن، چهارم هدايت بندگان به سوى آنچه مايه صلاح دنيا و آخرتشان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با همه اختصار و كوتاهيش، مشتمل بر اين چند اصل مي باشد و با كوتاه‌ترين لفظ و روشن‌ترين بيان، به آنها اشاره نموده است </w:t>
      </w:r>
      <w:r>
        <w:rPr>
          <w:rFonts w:eastAsia="IRNazanin" w:cs="IRNazanin"/>
          <w:color w:val="111111"/>
          <w:sz w:val="28"/>
          <w:szCs w:val="28"/>
          <w:rtl w:val="true"/>
          <w:lang w:bidi="fa-IR"/>
        </w:rPr>
        <w:t>.</w:t>
      </w:r>
    </w:p>
    <w:p>
      <w:pPr>
        <w:pStyle w:val="Heading3"/>
        <w:numPr>
          <w:ilvl w:val="2"/>
          <w:numId w:val="1"/>
        </w:numPr>
        <w:rPr/>
      </w:pPr>
      <w:bookmarkStart w:id="27" w:name="__RefHeading___Toc2171228_3224264995"/>
      <w:bookmarkStart w:id="28" w:name="_Toc10"/>
      <w:bookmarkEnd w:id="27"/>
      <w:r>
        <w:rPr>
          <w:rtl w:val="true"/>
        </w:rPr>
        <w:t xml:space="preserve">هدف آيه </w:t>
      </w:r>
      <w:r>
        <w:rPr/>
        <w:t>1</w:t>
      </w:r>
      <w:r>
        <w:rPr>
          <w:rtl w:val="true"/>
        </w:rPr>
        <w:t xml:space="preserve"> </w:t>
      </w:r>
      <w:r>
        <w:rPr>
          <w:rtl w:val="true"/>
        </w:rPr>
        <w:t>سوره حمد</w:t>
      </w:r>
      <w:bookmarkEnd w:id="28"/>
    </w:p>
    <w:p>
      <w:pPr>
        <w:pStyle w:val="BookText"/>
        <w:rPr/>
      </w:pPr>
      <w:r>
        <w:rPr>
          <w:rStyle w:val="FootnoteAnchor"/>
          <w:rtl w:val="true"/>
        </w:rPr>
        <w:footnoteReference w:id="3"/>
      </w:r>
    </w:p>
    <w:p>
      <w:pPr>
        <w:pStyle w:val="Heading3"/>
        <w:numPr>
          <w:ilvl w:val="2"/>
          <w:numId w:val="1"/>
        </w:numPr>
        <w:rPr/>
      </w:pPr>
      <w:bookmarkStart w:id="29" w:name="__RefHeading___Toc2171230_3224264995"/>
      <w:bookmarkStart w:id="30" w:name="_Toc11"/>
      <w:bookmarkEnd w:id="29"/>
      <w:r>
        <w:rPr>
          <w:rtl w:val="true"/>
        </w:rPr>
        <w:t xml:space="preserve">اعلام آغاز عبوديت انسان با ذكر </w:t>
      </w:r>
      <w:r>
        <w:rPr>
          <w:rtl w:val="true"/>
        </w:rPr>
        <w:t xml:space="preserve">« </w:t>
      </w:r>
      <w:r>
        <w:rPr>
          <w:rtl w:val="true"/>
        </w:rPr>
        <w:t xml:space="preserve">بسم الله </w:t>
      </w:r>
      <w:r>
        <w:rPr>
          <w:rtl w:val="true"/>
        </w:rPr>
        <w:t xml:space="preserve">! » </w:t>
      </w:r>
      <w:r>
        <w:rPr>
          <w:rtl w:val="true"/>
        </w:rPr>
        <w:t>در اول سوره حمد</w:t>
      </w:r>
      <w:bookmarkEnd w:id="30"/>
    </w:p>
    <w:p>
      <w:pPr>
        <w:pStyle w:val="BookText"/>
        <w:rPr/>
      </w:pPr>
      <w:r>
        <w:rPr>
          <w:rFonts w:ascii="Amiri" w:hAnsi="Amiri" w:eastAsia="Amiri" w:cs="Amiri"/>
          <w:color w:val="111111"/>
          <w:sz w:val="28"/>
          <w:sz w:val="28"/>
          <w:szCs w:val="28"/>
          <w:rtl w:val="true"/>
          <w:lang w:bidi="ar-SA"/>
        </w:rPr>
        <w:t>ذكر بسم الله در سوره حمد راجع به غرضى است كه در خصوص اين سوره هست و آن معنائى كه از خصوص اين سوره به دست مى‌آيد و از ريخت اين سوره برمى‌آيد حمد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نه تنها به زبان، بلكه به اظهار عبوديت و نشان دادن عبادت و كمك خواهى و در خواست هدايت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كلامى است كه خدا به نيابت از طرف بندگان خود گفته، تا ادب در مقام اظهار عبوديت را به بندگان خود بياموزد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اظهار عبوديت از بنده خدا همان عملى است كه مى‌كند و قبل از انجامش بسم الله مى‌گويد و امر مهم همين كارى است كه اقدام بر آن كرده، پس ابتدا به نام خداى سبحان هم راجع به او است و معنايش اين است</w:t>
      </w:r>
      <w:r>
        <w:rPr>
          <w:rFonts w:eastAsia="IRNazanin" w:cs="IRNazanin"/>
          <w:color w:val="111111"/>
          <w:sz w:val="28"/>
          <w:szCs w:val="28"/>
          <w:rtl w:val="true"/>
          <w:lang w:bidi="fa-IR"/>
        </w:rPr>
        <w:t>:</w:t>
      </w:r>
      <w:bookmarkStart w:id="31" w:name="pg16899_183980"/>
    </w:p>
    <w:p>
      <w:pPr>
        <w:pStyle w:val="BookText"/>
        <w:rPr/>
      </w:pPr>
      <w:bookmarkEnd w:id="31"/>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نام تو عبوديت را براى تو آغاز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 الله سوره حمد ابتداء است، در حقيقت مى‌خواهيم اخلاص در مقام عبوديت و گفتگوى با خدا را به حد كمال برسانيم و بگوئيم پروردگارا حمد تو را با نام تو آغاز مى‌كنم تا اين عملم نشان تو را داشته باشد و خالص براى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همانطور كه قبلا گفتيم متعلق آن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معنايش اين باشد كه خدايا من خواندن سوره و يا قرآن را با نام تو آغاز مى‌كنم</w:t>
      </w:r>
      <w:r>
        <w:rPr>
          <w:rFonts w:eastAsia="IRNazanin" w:cs="IRNazanin"/>
          <w:color w:val="111111"/>
          <w:sz w:val="28"/>
          <w:szCs w:val="28"/>
          <w:rtl w:val="true"/>
          <w:lang w:bidi="fa-IR"/>
        </w:rPr>
        <w:t>!</w:t>
      </w:r>
    </w:p>
    <w:p>
      <w:pPr>
        <w:pStyle w:val="Heading3"/>
        <w:numPr>
          <w:ilvl w:val="2"/>
          <w:numId w:val="1"/>
        </w:numPr>
        <w:rPr/>
      </w:pPr>
      <w:bookmarkStart w:id="32" w:name="__RefHeading___Toc2171232_3224264995"/>
      <w:bookmarkStart w:id="33" w:name="_Toc12"/>
      <w:bookmarkEnd w:id="32"/>
      <w:r>
        <w:rPr>
          <w:rtl w:val="true"/>
        </w:rPr>
        <w:t xml:space="preserve">هدف ديگرآيه </w:t>
      </w:r>
      <w:r>
        <w:rPr/>
        <w:t>1</w:t>
      </w:r>
      <w:r>
        <w:rPr>
          <w:rtl w:val="true"/>
        </w:rPr>
        <w:t xml:space="preserve"> </w:t>
      </w:r>
      <w:r>
        <w:rPr>
          <w:rtl w:val="true"/>
        </w:rPr>
        <w:t>سوره حمد</w:t>
      </w:r>
      <w:bookmarkEnd w:id="33"/>
    </w:p>
    <w:p>
      <w:pPr>
        <w:pStyle w:val="BookText"/>
        <w:rPr/>
      </w:pPr>
      <w:r>
        <w:rPr>
          <w:rStyle w:val="FootnoteAnchor"/>
          <w:rtl w:val="true"/>
        </w:rPr>
        <w:footnoteReference w:id="4"/>
      </w:r>
    </w:p>
    <w:p>
      <w:pPr>
        <w:pStyle w:val="Heading3"/>
        <w:numPr>
          <w:ilvl w:val="2"/>
          <w:numId w:val="1"/>
        </w:numPr>
        <w:rPr/>
      </w:pPr>
      <w:bookmarkStart w:id="34" w:name="__RefHeading___Toc2171234_3224264995"/>
      <w:bookmarkStart w:id="35" w:name="_Toc13"/>
      <w:bookmarkEnd w:id="34"/>
      <w:r>
        <w:rPr>
          <w:rtl w:val="true"/>
        </w:rPr>
        <w:t>بيان وحدت هدف قرآن با ذكر</w:t>
      </w:r>
      <w:r>
        <w:rPr>
          <w:rtl w:val="true"/>
        </w:rPr>
        <w:t xml:space="preserve">« </w:t>
      </w:r>
      <w:r>
        <w:rPr>
          <w:rtl w:val="true"/>
        </w:rPr>
        <w:t>بسم الله</w:t>
      </w:r>
      <w:r>
        <w:rPr>
          <w:rtl w:val="true"/>
        </w:rPr>
        <w:t>...!»</w:t>
      </w:r>
      <w:bookmarkEnd w:id="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كلام خدا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كلام، خود فعلى است از افعال، ناگزير داراى وحدتى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كلام به وحدت معنا و مدلول آن است، پس لا جرم كلام خدا از اول تا به آخرش معناى واحدى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معناى واحد غرضى است كه به خاطر آن غرض، كلام خود را به بندگان خود القاء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معناى واحدى كه غرض از كلام خداي تعالى است، چيست؟</w:t>
      </w:r>
    </w:p>
    <w:p>
      <w:pPr>
        <w:pStyle w:val="BookText"/>
        <w:rPr/>
      </w:pPr>
      <w:r>
        <w:rPr>
          <w:rFonts w:ascii="IRNazanin" w:hAnsi="IRNazanin" w:eastAsia="IRNazanin"/>
          <w:color w:val="111111"/>
          <w:sz w:val="28"/>
          <w:sz w:val="28"/>
          <w:szCs w:val="28"/>
          <w:rtl w:val="true"/>
          <w:lang w:bidi="fa-IR"/>
        </w:rPr>
        <w:t>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جاء كم من الله نور و كتاب مبين، يهدى 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 به سوى شما نورى و كتابى آشكار آمد، كه به سوى خدا راه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كه خاصيت و نتيجه از كتاب و كلام خود را هدايت بندگان دانسته، فهميده مي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غرض واحد هدايت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هدايت خلق با نام خدا آغاز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خدائى كه مرجع همه بندگان است، خدائى كه رحمان است و به همين جهت راه و مسير رحمتش را براى عموم بندگانش چه مؤمن و چه كافر بيان مى‌كند، آن راهي كه خير هستى و زندگى آنان در پيمودن آن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خدائى كه رحيم است و به همين جهت سبيل رحمت خاصه‌اش را براى خصوص مؤمنين بيان مى‌كند، آن سبيلى كه سعادت آخرت آنان را تامين نموده و به ديدار پروردگارشان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از اين دو قسم رحمتش، يعنى رحمت عامه و خاصه‌اش خبر داده و فرموده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رحمتى وسعت كلشى‌ء، فساكتبها للذين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همه چيز را فرا</w:t>
      </w:r>
      <w:bookmarkStart w:id="36" w:name="pg16899_183981"/>
    </w:p>
    <w:p>
      <w:pPr>
        <w:pStyle w:val="BookText"/>
        <w:rPr/>
      </w:pPr>
      <w:bookmarkEnd w:id="36"/>
      <w:r>
        <w:rPr>
          <w:rFonts w:ascii="IRNazanin" w:hAnsi="IRNazanin" w:eastAsia="IRNazanin"/>
          <w:color w:val="111111"/>
          <w:sz w:val="28"/>
          <w:sz w:val="28"/>
          <w:szCs w:val="28"/>
          <w:rtl w:val="true"/>
          <w:lang w:bidi="fa-IR"/>
        </w:rPr>
        <w:t>گرفته، بزودى همه آن را به كسانى كه تقوى پيشه كنند اختصاص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ابتداء به نام خدا نسبت به تمامى قرآن بود، كه گفتيم غرض از سراسر قرآن يك امر است و آن هدايت است، كه در آغاز قرآن اين يك عمل با نام خدا آغاز شده است</w:t>
      </w:r>
      <w:r>
        <w:rPr>
          <w:rFonts w:eastAsia="IRNazanin" w:cs="IRNazanin"/>
          <w:color w:val="111111"/>
          <w:sz w:val="28"/>
          <w:szCs w:val="28"/>
          <w:rtl w:val="true"/>
          <w:lang w:bidi="fa-IR"/>
        </w:rPr>
        <w:t>!</w:t>
      </w:r>
    </w:p>
    <w:p>
      <w:pPr>
        <w:pStyle w:val="Heading3"/>
        <w:numPr>
          <w:ilvl w:val="2"/>
          <w:numId w:val="1"/>
        </w:numPr>
        <w:rPr/>
      </w:pPr>
      <w:bookmarkStart w:id="37" w:name="__RefHeading___Toc2171236_3224264995"/>
      <w:bookmarkStart w:id="38" w:name="_Toc14"/>
      <w:bookmarkEnd w:id="37"/>
      <w:r>
        <w:rPr>
          <w:rtl w:val="true"/>
        </w:rPr>
        <w:t xml:space="preserve">هدف ديگرآيه </w:t>
      </w:r>
      <w:r>
        <w:rPr/>
        <w:t>1</w:t>
      </w:r>
      <w:r>
        <w:rPr>
          <w:rtl w:val="true"/>
        </w:rPr>
        <w:t xml:space="preserve"> </w:t>
      </w:r>
      <w:r>
        <w:rPr>
          <w:rtl w:val="true"/>
        </w:rPr>
        <w:t>سوره حمد</w:t>
      </w:r>
      <w:bookmarkEnd w:id="38"/>
    </w:p>
    <w:p>
      <w:pPr>
        <w:pStyle w:val="BookText"/>
        <w:rPr/>
      </w:pPr>
      <w:r>
        <w:rPr>
          <w:rStyle w:val="FootnoteAnchor"/>
          <w:rtl w:val="true"/>
        </w:rPr>
        <w:footnoteReference w:id="5"/>
      </w:r>
    </w:p>
    <w:p>
      <w:pPr>
        <w:pStyle w:val="Heading3"/>
        <w:numPr>
          <w:ilvl w:val="2"/>
          <w:numId w:val="1"/>
        </w:numPr>
        <w:rPr/>
      </w:pPr>
      <w:bookmarkStart w:id="39" w:name="__RefHeading___Toc2171238_3224264995"/>
      <w:bookmarkStart w:id="40" w:name="_Toc15"/>
      <w:bookmarkEnd w:id="39"/>
      <w:r>
        <w:rPr>
          <w:rtl w:val="true"/>
        </w:rPr>
        <w:t>تعقيب هدف واحد هرسوره با ذكر</w:t>
      </w:r>
      <w:r>
        <w:rPr>
          <w:rtl w:val="true"/>
        </w:rPr>
        <w:t xml:space="preserve">« </w:t>
      </w:r>
      <w:r>
        <w:rPr>
          <w:rtl w:val="true"/>
        </w:rPr>
        <w:t>بسم الله الرحمن الرحيم</w:t>
      </w:r>
      <w:r>
        <w:rPr>
          <w:rtl w:val="true"/>
        </w:rPr>
        <w:t xml:space="preserve">» </w:t>
      </w:r>
      <w:r>
        <w:rPr>
          <w:rtl w:val="true"/>
        </w:rPr>
        <w:t>در اول آن</w:t>
      </w:r>
      <w:bookmarkEnd w:id="40"/>
    </w:p>
    <w:p>
      <w:pPr>
        <w:pStyle w:val="BookText"/>
        <w:rPr/>
      </w:pPr>
      <w:r>
        <w:rPr>
          <w:rFonts w:ascii="IRNazanin" w:hAnsi="IRNazanin" w:eastAsia="IRNazanin"/>
          <w:color w:val="111111"/>
          <w:sz w:val="28"/>
          <w:sz w:val="28"/>
          <w:szCs w:val="28"/>
          <w:rtl w:val="true"/>
          <w:lang w:bidi="fa-IR"/>
        </w:rPr>
        <w:t>اين نام شريف بر سر هر سوره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بايد دانست كه خداى سبحان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كلام مجيدش چند جا آورده است، از آنها مى‌فهميم كه هر يك از اين سوره‌ها طائفه‌اى از كلام خدا است، كه براى خود و جداگانه، وحدتى دارند، نوعى از وحدت، كه نه در ميان ابعاض و افراد يك سوره هست و نه ميان سوره‌اى و سوره‌اى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مى‌فهميم كه اغراض و مقاصدى كه از هر سوره به دست مى‌آيد مختلف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سوره‌اى غرضى خاص و معناى مخصوصى را ايفاء مى‌كند، غرضى را كه تا سوره تمام نشود آن غرض نيز تمام نمى‌شود، بنا بر اين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يك از سوره‌ها راجع به آن غرض واحدى است كه در خصوص آن سوره تعقيب شده است</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171240_3224264995"/>
      <w:bookmarkStart w:id="42" w:name="_Toc16"/>
      <w:bookmarkEnd w:id="41"/>
      <w:r>
        <w:rPr>
          <w:rtl w:val="true"/>
        </w:rPr>
        <w:t>هدف و فلسفه نزول سوره بقره</w:t>
      </w:r>
      <w:bookmarkEnd w:id="42"/>
    </w:p>
    <w:p>
      <w:pPr>
        <w:pStyle w:val="BookText"/>
        <w:rPr/>
      </w:pPr>
      <w:r>
        <w:rPr>
          <w:rStyle w:val="FootnoteAnchor"/>
          <w:rtl w:val="true"/>
        </w:rPr>
        <w:footnoteReference w:id="6"/>
      </w:r>
    </w:p>
    <w:p>
      <w:pPr>
        <w:pStyle w:val="Heading3"/>
        <w:numPr>
          <w:ilvl w:val="2"/>
          <w:numId w:val="1"/>
        </w:numPr>
        <w:rPr/>
      </w:pPr>
      <w:bookmarkStart w:id="43" w:name="__RefHeading___Toc2171242_3224264995"/>
      <w:bookmarkStart w:id="44" w:name="_Toc17"/>
      <w:bookmarkEnd w:id="43"/>
      <w:r>
        <w:rPr>
          <w:rtl w:val="true"/>
        </w:rPr>
        <w:t>بيان اوصاف مخاطبين هدايت قرآن و اهميت ايمان به تمامي كتب آسماني</w:t>
      </w:r>
      <w:bookmarkEnd w:id="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 يُقِيمُونَ الصلَوةَ وَ ممَّا رَزَقْنَهُمْ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يُؤْمِنُونَ بمَا أُنزِلَ إِلَيْك وَ مَا أُنزِلَ مِن قَبْلِك وَ بِالاَخِرَةِ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 أُولَئك هُمُ الْمُفْلِحُونَ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آنجائي كه اين سوره به تدريج و بطور متفرق نازل شده، نمى‌توان غرض واحدى كه مورد نظر همه آياتش باشد در آن يافت، تنها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قسمت عمده آن از يك غرض واحد و چشم‌گير خبر مى‌دهد و آن عبارتست از بيان اين</w:t>
      </w:r>
    </w:p>
    <w:p>
      <w:pPr>
        <w:pStyle w:val="BookText"/>
        <w:rPr/>
      </w:pPr>
      <w:r>
        <w:rPr>
          <w:rFonts w:ascii="IRNazanin" w:hAnsi="IRNazanin" w:eastAsia="IRNazanin"/>
          <w:color w:val="111111"/>
          <w:sz w:val="28"/>
          <w:sz w:val="28"/>
          <w:szCs w:val="28"/>
          <w:rtl w:val="true"/>
          <w:lang w:bidi="fa-IR"/>
        </w:rPr>
        <w:t>حقيقت كه عبادت حقيقى خداى سبحان به اين است كه بنده او به تمامى كتابهائي كه او به منظور هدايت وى و بوسيله انبيائش نازل كرده، ايمان داشته باشد و ميان اين وحى و آن وحى، اين كتاب و آن كتاب، اين رسول و آن رسول، فرقى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 علاوه بر بيان حقيقت نامبرده، كفار و منافقين تخطئه و اهل كتاب ملامت شده‌اند كه چرا ميان اديان آسمانى و رسولان الهى فرق گذاشتند؟</w:t>
      </w:r>
    </w:p>
    <w:p>
      <w:pPr>
        <w:pStyle w:val="BookText"/>
        <w:rPr/>
      </w:pPr>
      <w:r>
        <w:rPr>
          <w:rFonts w:ascii="IRNazanin" w:hAnsi="IRNazanin" w:eastAsia="IRNazanin"/>
          <w:color w:val="111111"/>
          <w:sz w:val="28"/>
          <w:sz w:val="28"/>
          <w:szCs w:val="28"/>
          <w:rtl w:val="true"/>
          <w:lang w:bidi="fa-IR"/>
        </w:rPr>
        <w:t xml:space="preserve">و در هر فرازى به مناسبت عده‌اى از احكام از قبيل برگشتن قبله از بيت المقدس بسوى كعبه، احكام حج، ارث، روزه و غير آن را بيان نموده، به فرازى ديگر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آيات نوزده‌گانه كه حال مؤمنين و كفار و منافقين را بيان مى‌كند، از اوصاف معرف تقوى، تنها پنج صفت را ذكر مى‌كند و آن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غيب، اقامه نماز، انفاق از آنچه خداى سبحان روزى كرده، ايمان به آنچه بر انبياء خود نازل فرموده و به تحصيل يقين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دارندگان اين پنج صفت را باين خصوصيت توصيف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چنين كسانى بر طريق هدايت الهى و داراى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بيان بخوبى مى‌فهماند كه نامبردگان بخاطر اينكه از ناحيه خداى سبحان هدايت شده‌اند، داراى اين پنج صفت كريمه گشته‌اند، ساده‌تر اين كه ايشان متقى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پنج صفت نامبرده نشده‌اند مگر به هدايتى از خداي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كتاب خود را چنين معرفى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همين متقين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فيه هدى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مى‌فهميم كه هدايت كتاب، غير آن هدايتى است كه اوصاف نامبرده را در پى داشت و نيز مى‌فهميم كه متقين، داراى دو هدايتند، يك هدايت اولى كه بخاطر آن متقى شدند و يك هدايت دومى كه خداى سبحان به پاس تقوايشان بايشان كرامت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مقابله بين متقين كه گفتيم داراى دو هدايتند، با كفار و منافقين درست مي شود، چون كفار هم داراى دو ضلالت، و منافقين داراى دو كورى هستند، يكى ضلالت و كورى اول، كه باعث اوصاف خبيثه آنان از كفر و نفاق و غيره شد، دوم ضلالت و كورى‌اى كه ضلالت و كورى اولشان را بيشتر كرد، اولى را بخود آنان نسبت داد و دومى را بخودش، كه بعنوان مجازات دچار ضلالت و كورى بيشترى‌شان كرد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صفتى كه خداي تعالى آنها را زمينه هدايت قرآنى خود قرار داده، صفاتى است كه فطرت سالم در آدمى ايجاد مى‌كند و در آيات مورد بحث به دارندگان چنين</w:t>
      </w:r>
      <w:bookmarkStart w:id="45" w:name="pg16899_183983"/>
    </w:p>
    <w:p>
      <w:pPr>
        <w:pStyle w:val="BookText"/>
        <w:rPr/>
      </w:pPr>
      <w:bookmarkEnd w:id="45"/>
      <w:r>
        <w:rPr>
          <w:rFonts w:ascii="IRNazanin" w:hAnsi="IRNazanin" w:eastAsia="IRNazanin"/>
          <w:color w:val="111111"/>
          <w:sz w:val="28"/>
          <w:sz w:val="28"/>
          <w:szCs w:val="28"/>
          <w:rtl w:val="true"/>
          <w:lang w:bidi="fa-IR"/>
        </w:rPr>
        <w:t>فطرتى وعده مي دهد كه بزودى بوسيله قرآنش ايشان را هدايت مى‌كند، البته هدايتى زائد بر هدايت فطرتشان، پس اعمال پنج‌گانه نامبرده، متوسط ميان دو هدايتند، هدايتى سابق بر آن اعمال، و هدايتى لا حق به آنها و اعتقاد صادق و اعمال صالح ميان دو هدايت واسطه‌اند، بطوريكه اگر بعد از هدايت فطرت ، آن اعتقاد و آن اعمال نباشد ، هدايت دومى دست نمى‌دهد</w:t>
      </w:r>
      <w:r>
        <w:rPr>
          <w:rFonts w:eastAsia="IRNazanin" w:cs="IRNazanin"/>
          <w:color w:val="111111"/>
          <w:sz w:val="28"/>
          <w:szCs w:val="28"/>
          <w:rtl w:val="true"/>
          <w:lang w:bidi="fa-IR"/>
        </w:rPr>
        <w:t>!</w:t>
      </w:r>
    </w:p>
    <w:p>
      <w:pPr>
        <w:pStyle w:val="Heading3"/>
        <w:numPr>
          <w:ilvl w:val="2"/>
          <w:numId w:val="1"/>
        </w:numPr>
        <w:rPr/>
      </w:pPr>
      <w:bookmarkStart w:id="46" w:name="__RefHeading___Toc2171244_3224264995"/>
      <w:bookmarkStart w:id="47" w:name="_Toc18"/>
      <w:bookmarkEnd w:id="46"/>
      <w:r>
        <w:rPr>
          <w:rtl w:val="true"/>
        </w:rPr>
        <w:t xml:space="preserve">هدف آيه </w:t>
      </w:r>
      <w:r>
        <w:rPr/>
        <w:t>6</w:t>
      </w:r>
      <w:r>
        <w:rPr>
          <w:rtl w:val="true"/>
        </w:rPr>
        <w:t>و</w:t>
      </w:r>
      <w:r>
        <w:rPr/>
        <w:t>7</w:t>
      </w:r>
      <w:r>
        <w:rPr>
          <w:rtl w:val="true"/>
        </w:rPr>
        <w:t xml:space="preserve"> </w:t>
      </w:r>
      <w:r>
        <w:rPr>
          <w:rtl w:val="true"/>
        </w:rPr>
        <w:t>سوره بقره</w:t>
      </w:r>
      <w:bookmarkEnd w:id="47"/>
    </w:p>
    <w:p>
      <w:pPr>
        <w:pStyle w:val="BookText"/>
        <w:rPr/>
      </w:pPr>
      <w:r>
        <w:rPr>
          <w:rStyle w:val="FootnoteAnchor"/>
          <w:rtl w:val="true"/>
        </w:rPr>
        <w:footnoteReference w:id="7"/>
      </w:r>
    </w:p>
    <w:p>
      <w:pPr>
        <w:pStyle w:val="Heading3"/>
        <w:numPr>
          <w:ilvl w:val="2"/>
          <w:numId w:val="1"/>
        </w:numPr>
        <w:rPr/>
      </w:pPr>
      <w:bookmarkStart w:id="48" w:name="__RefHeading___Toc2171246_3224264995"/>
      <w:bookmarkStart w:id="49" w:name="_Toc19"/>
      <w:bookmarkEnd w:id="48"/>
      <w:r>
        <w:rPr>
          <w:rtl w:val="true"/>
        </w:rPr>
        <w:t>معرفي استثناء شدگان از هدايت قرآن</w:t>
      </w:r>
      <w:bookmarkEnd w:id="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ءَ 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وَ عَلى أَبْصرِهِمْ غِشوَةٌ وَ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كفار در آيه فوق احتمال مى‌رود صناديد و سردمداران مشركين قريش و بزرگان مكه باشند، آنهائي كه در امر دين عناد و لجاجت بخرج داده و در دشمنى با دين خدا از هيچ كوشش و كارشكنى كوتاهى نكردند، تا آنجا كه خداي تعالى در جنگ بدر و ساير غزوات تا آخرين نفرشان را هلاك كرد</w:t>
      </w:r>
      <w:r>
        <w:rPr>
          <w:rFonts w:eastAsia="IRNazanin" w:cs="IRNazanin"/>
          <w:color w:val="111111"/>
          <w:sz w:val="28"/>
          <w:szCs w:val="28"/>
          <w:rtl w:val="true"/>
          <w:lang w:bidi="fa-IR"/>
        </w:rPr>
        <w:t>.</w:t>
      </w:r>
    </w:p>
    <w:p>
      <w:pPr>
        <w:pStyle w:val="Heading3"/>
        <w:numPr>
          <w:ilvl w:val="2"/>
          <w:numId w:val="1"/>
        </w:numPr>
        <w:rPr/>
      </w:pPr>
      <w:bookmarkStart w:id="50" w:name="__RefHeading___Toc2171248_3224264995"/>
      <w:bookmarkStart w:id="51" w:name="_Toc20"/>
      <w:bookmarkEnd w:id="50"/>
      <w:r>
        <w:rPr>
          <w:rtl w:val="true"/>
        </w:rPr>
        <w:t xml:space="preserve">هدف آيه </w:t>
      </w:r>
      <w:r>
        <w:rPr/>
        <w:t>8</w:t>
      </w:r>
      <w:r>
        <w:rPr>
          <w:rtl w:val="true"/>
        </w:rPr>
        <w:t>تا</w:t>
      </w:r>
      <w:r>
        <w:rPr/>
        <w:t>20</w:t>
      </w:r>
      <w:r>
        <w:rPr>
          <w:rtl w:val="true"/>
        </w:rPr>
        <w:t xml:space="preserve"> </w:t>
      </w:r>
      <w:r>
        <w:rPr>
          <w:rtl w:val="true"/>
        </w:rPr>
        <w:t>سوره بقره</w:t>
      </w:r>
      <w:bookmarkEnd w:id="51"/>
    </w:p>
    <w:p>
      <w:pPr>
        <w:pStyle w:val="BookText"/>
        <w:rPr/>
      </w:pPr>
      <w:r>
        <w:rPr>
          <w:rStyle w:val="FootnoteAnchor"/>
          <w:rtl w:val="true"/>
        </w:rPr>
        <w:footnoteReference w:id="8"/>
      </w:r>
    </w:p>
    <w:p>
      <w:pPr>
        <w:pStyle w:val="Heading3"/>
        <w:numPr>
          <w:ilvl w:val="2"/>
          <w:numId w:val="1"/>
        </w:numPr>
        <w:rPr/>
      </w:pPr>
      <w:bookmarkStart w:id="52" w:name="__RefHeading___Toc2171250_3224264995"/>
      <w:bookmarkStart w:id="53" w:name="_Toc21"/>
      <w:bookmarkEnd w:id="52"/>
      <w:r>
        <w:rPr>
          <w:rtl w:val="true"/>
        </w:rPr>
        <w:t>تجسم وضع منافقين و گرفتاري آنها در ظلمت تاريكي و ظلمت حيرت</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ءَامَنَّا بِاللَّهِ وَ بِالْيَوْمِ الاَخِرِ وَ مَا هُم بِمُؤْمِنِينَ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وضع منافقين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مثلهم كمثل الذى استوقد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آوردن مثلى، وضع منافقين را مجسم ساخته، مى‌فرمايد منافقين مثل كسى مي مانند كه در ظلمتى كور قرار گرفته، بطوريكه خير را از شر، راه را از چاه و نافع را از مضر، تشخيص نمي دهد و براى بر طرف شدن آن ظلمت، دست به اسباب روشنى مى‌زند، آتشى روشن كند، كه با آن اطراف خود را به بيند، يا وسيله‌اى ديگر و چون آتش روشن مي كند و پيرامونش روشن مي شود خدا بوسيله‌اى از وسائل كه دارد، باد، يا باران يا امثال آن، آتشش را خاموش كند و دو باره به همان ظلمت گرفتار شود، بلكه اين بار ميان دو ظلمت قرار گيرد، يكى ظلمت تاريكى، يكى هم ظلمت حيرت و بى اثر شدن اسباب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2171252_3224264995"/>
      <w:bookmarkStart w:id="55" w:name="_Toc22"/>
      <w:bookmarkEnd w:id="54"/>
      <w:r>
        <w:rPr>
          <w:rtl w:val="true"/>
        </w:rPr>
        <w:t xml:space="preserve">هدف آيه </w:t>
      </w:r>
      <w:r>
        <w:rPr/>
        <w:t>21</w:t>
      </w:r>
      <w:r>
        <w:rPr>
          <w:rtl w:val="true"/>
        </w:rPr>
        <w:t>تا</w:t>
      </w:r>
      <w:r>
        <w:rPr/>
        <w:t>25</w:t>
      </w:r>
      <w:r>
        <w:rPr>
          <w:rtl w:val="true"/>
        </w:rPr>
        <w:t xml:space="preserve"> </w:t>
      </w:r>
      <w:r>
        <w:rPr>
          <w:rtl w:val="true"/>
        </w:rPr>
        <w:t>سوره بقره</w:t>
      </w:r>
      <w:bookmarkStart w:id="56" w:name="pg16899_183984"/>
      <w:bookmarkEnd w:id="55"/>
    </w:p>
    <w:p>
      <w:pPr>
        <w:pStyle w:val="BookText"/>
        <w:rPr/>
      </w:pPr>
      <w:bookmarkEnd w:id="56"/>
      <w:r>
        <w:rPr>
          <w:rStyle w:val="FootnoteAnchor"/>
          <w:rtl w:val="true"/>
        </w:rPr>
        <w:footnoteReference w:id="9"/>
      </w:r>
    </w:p>
    <w:p>
      <w:pPr>
        <w:pStyle w:val="Heading3"/>
        <w:numPr>
          <w:ilvl w:val="2"/>
          <w:numId w:val="1"/>
        </w:numPr>
        <w:rPr/>
      </w:pPr>
      <w:bookmarkStart w:id="57" w:name="__RefHeading___Toc2171254_3224264995"/>
      <w:bookmarkStart w:id="58" w:name="_Toc23"/>
      <w:bookmarkEnd w:id="57"/>
      <w:r>
        <w:rPr>
          <w:rtl w:val="true"/>
        </w:rPr>
        <w:t>دعوت به صف متقين و اعراض از منافقين و بيماردلان</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اعْبُدُوا رَبَّكُمُ الَّذِى خَلَقَكُمْ وَ الَّذِينَ مِن قَبْلِكُمْ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مردم را بسوى بندگى خود دعوت مي كند، تا به متقين ملحق شوند و دنبال كفار و منافقين را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در طول پنج آيه مورد بحث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سياق آيات از اول سوره بمنظور بيان حال منافقين و كفار و متقين بود و مي خواست حال هر سه طائفه را بيان كند، لكن خداى سبحان، از آنجائي كه در اول آيات خطاب را متوجه هر سه كرد و همه مردم را بسوى پرستش خود دعوت نمود، قهرا مردم در مقابل اين دعوت به دو قسم تقسيم شدند، پذيرنده و نپذيرنده، چون بطور كلى دعوت از حيث اجابت و عدم اجابت به غير از اين دو طائفه تقسيم نمى‌پذيرد و مردم در برابر آن مؤمنند يا كافر، اما در منافق سخن از ظاهر و باطن بميان مى‌آيد، وقتى شخصى منافق شناخته مي شود كه زبان و دلش يكسان نباشد و در نتيجه مردم در دعوت نامبرده يا زبان و قلبشان با هم آن را مى‌پذيرند و بدان ايمان مى‌آورند و يا هم با زبان و هم با قلب آنرا انكار مى‌كنند و يا آنكه به زبان مى‌پذيرند و با قلب انكار مى‌كنند، شايد بهمين جهت بود كه در آيه مورد بحث و آيه بعدش مردم را دو دسته كرد و منافقين را نام نبرد، و نيز بهمين جهت بجاى عنوان متقين عنوان مؤمنين را ذكر كرد</w:t>
      </w:r>
      <w:r>
        <w:rPr>
          <w:rFonts w:eastAsia="IRNazanin" w:cs="IRNazanin"/>
          <w:color w:val="111111"/>
          <w:sz w:val="28"/>
          <w:szCs w:val="28"/>
          <w:rtl w:val="true"/>
          <w:lang w:bidi="fa-IR"/>
        </w:rPr>
        <w:t>.</w:t>
      </w:r>
    </w:p>
    <w:p>
      <w:pPr>
        <w:pStyle w:val="Heading3"/>
        <w:numPr>
          <w:ilvl w:val="2"/>
          <w:numId w:val="1"/>
        </w:numPr>
        <w:rPr/>
      </w:pPr>
      <w:bookmarkStart w:id="59" w:name="__RefHeading___Toc2171256_3224264995"/>
      <w:bookmarkStart w:id="60" w:name="_Toc24"/>
      <w:bookmarkEnd w:id="59"/>
      <w:r>
        <w:rPr>
          <w:rtl w:val="true"/>
        </w:rPr>
        <w:t xml:space="preserve">هدف آيه </w:t>
      </w:r>
      <w:r>
        <w:rPr/>
        <w:t>26</w:t>
      </w:r>
      <w:r>
        <w:rPr>
          <w:rtl w:val="true"/>
        </w:rPr>
        <w:t>و</w:t>
      </w:r>
      <w:r>
        <w:rPr/>
        <w:t>27</w:t>
      </w:r>
      <w:r>
        <w:rPr>
          <w:rtl w:val="true"/>
        </w:rPr>
        <w:t xml:space="preserve"> </w:t>
      </w:r>
      <w:r>
        <w:rPr>
          <w:rtl w:val="true"/>
        </w:rPr>
        <w:t>سوره بقره</w:t>
      </w:r>
      <w:bookmarkEnd w:id="60"/>
    </w:p>
    <w:p>
      <w:pPr>
        <w:pStyle w:val="BookText"/>
        <w:rPr/>
      </w:pPr>
      <w:r>
        <w:rPr>
          <w:rStyle w:val="FootnoteAnchor"/>
          <w:rtl w:val="true"/>
        </w:rPr>
        <w:footnoteReference w:id="10"/>
      </w:r>
    </w:p>
    <w:p>
      <w:pPr>
        <w:pStyle w:val="Heading3"/>
        <w:numPr>
          <w:ilvl w:val="2"/>
          <w:numId w:val="1"/>
        </w:numPr>
        <w:rPr/>
      </w:pPr>
      <w:bookmarkStart w:id="61" w:name="__RefHeading___Toc2171258_3224264995"/>
      <w:bookmarkStart w:id="62" w:name="_Toc25"/>
      <w:bookmarkEnd w:id="61"/>
      <w:r>
        <w:rPr>
          <w:rtl w:val="true"/>
        </w:rPr>
        <w:t>بيان مراحل گمراهي اوليه و گمراهي ثانوي انسانها</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يَستَحْىِ أَن يَضرِب مَثَلاً مَّا بَعُوضةً فَمَا فَوْقَهَا فَأَمَّا الَّذِينَ ءَامَنُوا فَيَعْلَمُونَ أَنَّهُ الْحَقُّ مِن رَّبِّهِمْ وَ أَمَّا الَّذِينَ كفَرُوا فَيَقُولُونَ مَا ذَا أَرَادَ اللَّهُ بِهَذَا مَثَلاً يُضِلُّ بِهِ كثِيراً وَ يَهْدِى بِهِ كَثِيراً وَ مَا يُضِلُّ بِهِ إِلا الْفَسِقِينَ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شهادت مي دهد بر اين كه يك مرحله از ضلالت و كورى دنبال كارهاى زشت انسان بعنوان مجازات در انسان گنه كار پيدا مي شود و اين غير آن ضلالت و كورى اولى است كه گنه‌كار را به گناه وا داشت ، چون در آيه مورد بحث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يضل به الا الفاسقين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مثل گمراه نمي كند مگر فاسقان را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اضلال را اثر و دنباله فسق معرفى كرده ، نه جلوتر از فسق ، معلوم مي شود اين مرحله از ضلالت غير از آن مرحله‌اي است كه قبل از فسق بوده و فاسق را به</w:t>
      </w:r>
      <w:bookmarkStart w:id="63" w:name="pg16899_183985"/>
    </w:p>
    <w:p>
      <w:pPr>
        <w:pStyle w:val="BookText"/>
        <w:rPr/>
      </w:pPr>
      <w:bookmarkEnd w:id="63"/>
      <w:r>
        <w:rPr>
          <w:rFonts w:ascii="Amiri" w:hAnsi="Amiri" w:eastAsia="Amiri" w:cs="Amiri"/>
          <w:color w:val="111111"/>
          <w:sz w:val="28"/>
          <w:sz w:val="28"/>
          <w:szCs w:val="28"/>
          <w:rtl w:val="true"/>
          <w:lang w:bidi="ar-SA"/>
        </w:rPr>
        <w:t>فسق كشانيده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 نيز بايد دانست كه هدايت و اضلال دو كلمه جامعي هستند كه تمامى انواع كرامت و خذلاني كه از سوى خدا بسوى بندگان سعيد و شقى مى‌رسد شامل مي شود</w:t>
      </w:r>
      <w:r>
        <w:rPr>
          <w:rFonts w:eastAsia="IRNazanin" w:cs="IRNazanin"/>
          <w:color w:val="111111"/>
          <w:sz w:val="28"/>
          <w:szCs w:val="28"/>
          <w:rtl w:val="true"/>
          <w:lang w:bidi="fa-IR"/>
        </w:rPr>
        <w:t>!</w:t>
      </w:r>
    </w:p>
    <w:p>
      <w:pPr>
        <w:pStyle w:val="Heading3"/>
        <w:numPr>
          <w:ilvl w:val="2"/>
          <w:numId w:val="1"/>
        </w:numPr>
        <w:rPr/>
      </w:pPr>
      <w:bookmarkStart w:id="64" w:name="__RefHeading___Toc2171260_3224264995"/>
      <w:bookmarkStart w:id="65" w:name="_Toc26"/>
      <w:bookmarkEnd w:id="64"/>
      <w:r>
        <w:rPr>
          <w:rtl w:val="true"/>
        </w:rPr>
        <w:t>هدف آيه</w:t>
      </w:r>
      <w:r>
        <w:rPr/>
        <w:t>28</w:t>
      </w:r>
      <w:r>
        <w:rPr>
          <w:rtl w:val="true"/>
        </w:rPr>
        <w:t>و</w:t>
      </w:r>
      <w:r>
        <w:rPr/>
        <w:t>29</w:t>
      </w:r>
      <w:r>
        <w:rPr>
          <w:rtl w:val="true"/>
        </w:rPr>
        <w:t xml:space="preserve"> </w:t>
      </w:r>
      <w:r>
        <w:rPr>
          <w:rtl w:val="true"/>
        </w:rPr>
        <w:t>سوره بقره</w:t>
      </w:r>
      <w:bookmarkEnd w:id="65"/>
    </w:p>
    <w:p>
      <w:pPr>
        <w:pStyle w:val="BookText"/>
        <w:rPr/>
      </w:pPr>
      <w:r>
        <w:rPr>
          <w:rStyle w:val="FootnoteAnchor"/>
          <w:rtl w:val="true"/>
        </w:rPr>
        <w:footnoteReference w:id="11"/>
      </w:r>
    </w:p>
    <w:p>
      <w:pPr>
        <w:pStyle w:val="Heading3"/>
        <w:numPr>
          <w:ilvl w:val="2"/>
          <w:numId w:val="1"/>
        </w:numPr>
        <w:rPr/>
      </w:pPr>
      <w:bookmarkStart w:id="66" w:name="__RefHeading___Toc2171262_3224264995"/>
      <w:bookmarkStart w:id="67" w:name="_Toc27"/>
      <w:bookmarkEnd w:id="66"/>
      <w:r>
        <w:rPr>
          <w:rtl w:val="true"/>
        </w:rPr>
        <w:t>بيان حقيقت انسان و طي مسيرش از خلقت تا مرگ و برزخ و آخرت</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 كنتُمْ أَمْوَتاً فَأَحْيَكُمْ ثُمَّ يُمِيتُكُمْ ثُمَّ يحْيِيكُمْ ثُمَّ إِلَيْهِ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آيه حقيقت انسان را و آنچه را كه خدا در نهاد او بوديعه سپرده، بيان مى‌كند، ذخائر كمال، وسعت دائره وجود او و آن منازلى كه اين موجود در مسير وجود خود طى مى‌كند، يعنى زندگى دنيا ، سپس مرگ، بعد از آن زندگى برزخ، سپس مرگ، بعد زندگى آخرت و سپس بازگشت به خدا و اين كه اين منزل آخرين منزل در سير آدمى است، خاطر نشان مي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بيان پاره‌اى از خصائص و مواهب تكوين و تشريع را، كه خداوند تعالى آدمي را بدان اختصاص داده، بر مى‌شمارد</w:t>
      </w:r>
      <w:r>
        <w:rPr>
          <w:rFonts w:eastAsia="IRNazanin" w:cs="IRNazanin"/>
          <w:color w:val="111111"/>
          <w:sz w:val="28"/>
          <w:szCs w:val="28"/>
          <w:rtl w:val="true"/>
          <w:lang w:bidi="fa-IR"/>
        </w:rPr>
        <w:t>.</w:t>
      </w:r>
    </w:p>
    <w:p>
      <w:pPr>
        <w:pStyle w:val="Heading3"/>
        <w:numPr>
          <w:ilvl w:val="2"/>
          <w:numId w:val="1"/>
        </w:numPr>
        <w:rPr/>
      </w:pPr>
      <w:bookmarkStart w:id="68" w:name="__RefHeading___Toc2171264_3224264995"/>
      <w:bookmarkStart w:id="69" w:name="_Toc28"/>
      <w:bookmarkEnd w:id="68"/>
      <w:r>
        <w:rPr>
          <w:rtl w:val="true"/>
        </w:rPr>
        <w:t xml:space="preserve">هدف آيه </w:t>
      </w:r>
      <w:r>
        <w:rPr/>
        <w:t>30</w:t>
      </w:r>
      <w:r>
        <w:rPr>
          <w:rtl w:val="true"/>
        </w:rPr>
        <w:t xml:space="preserve"> </w:t>
      </w:r>
      <w:r>
        <w:rPr>
          <w:rtl w:val="true"/>
        </w:rPr>
        <w:t xml:space="preserve">تا </w:t>
      </w:r>
      <w:r>
        <w:rPr/>
        <w:t>33</w:t>
      </w:r>
      <w:r>
        <w:rPr>
          <w:rtl w:val="true"/>
        </w:rPr>
        <w:t xml:space="preserve"> </w:t>
      </w:r>
      <w:r>
        <w:rPr>
          <w:rtl w:val="true"/>
        </w:rPr>
        <w:t>سوره بقره</w:t>
      </w:r>
      <w:bookmarkEnd w:id="69"/>
    </w:p>
    <w:p>
      <w:pPr>
        <w:pStyle w:val="BookText"/>
        <w:rPr/>
      </w:pPr>
      <w:r>
        <w:rPr>
          <w:rStyle w:val="FootnoteAnchor"/>
          <w:rtl w:val="true"/>
        </w:rPr>
        <w:footnoteReference w:id="12"/>
      </w:r>
    </w:p>
    <w:p>
      <w:pPr>
        <w:pStyle w:val="Heading3"/>
        <w:numPr>
          <w:ilvl w:val="2"/>
          <w:numId w:val="1"/>
        </w:numPr>
        <w:rPr/>
      </w:pPr>
      <w:bookmarkStart w:id="70" w:name="__RefHeading___Toc2171266_3224264995"/>
      <w:bookmarkStart w:id="71" w:name="_Toc29"/>
      <w:bookmarkEnd w:id="70"/>
      <w:r>
        <w:rPr>
          <w:rtl w:val="true"/>
        </w:rPr>
        <w:t>بيان هدف نزول انسان به زمين و خلافتش درآن</w:t>
      </w:r>
      <w:bookmarkEnd w:id="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لِلْمَلَئكَةِ إِنى جَاعِلٌ فى الأَرْضِ خَلِيفَةً قَالُوا أَ تجْعَلُ فِيهَا مَن يُفْسِدُ فِيهَا وَ يَسفِك الدِّمَاءَ وَ نحْنُ نُسبِّحُ بحَمْدِك وَ نُقَدِّس لَك قَالَ إِنى أَعْلَمُ مَا لا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متعرض آن فرضى است كه بخاطر آن انسان بسوى دنيا پائين آمد و نيز حقيقت خلافت در زمين و آثار و خواص آنرا بيان مى‌كند، اين مطلب بر خلاف سائر داستانهائي كه در قرآن آمده، تنها در يكجا آمده است و آن همين جا است</w:t>
      </w:r>
      <w:r>
        <w:rPr>
          <w:rFonts w:eastAsia="IRNazanin" w:cs="IRNazanin"/>
          <w:color w:val="111111"/>
          <w:sz w:val="28"/>
          <w:szCs w:val="28"/>
          <w:rtl w:val="true"/>
          <w:lang w:bidi="fa-IR"/>
        </w:rPr>
        <w:t>.</w:t>
      </w:r>
    </w:p>
    <w:p>
      <w:pPr>
        <w:pStyle w:val="Heading3"/>
        <w:numPr>
          <w:ilvl w:val="2"/>
          <w:numId w:val="1"/>
        </w:numPr>
        <w:rPr/>
      </w:pPr>
      <w:bookmarkStart w:id="72" w:name="__RefHeading___Toc2171268_3224264995"/>
      <w:bookmarkStart w:id="73" w:name="_Toc30"/>
      <w:bookmarkEnd w:id="72"/>
      <w:r>
        <w:rPr>
          <w:rtl w:val="true"/>
        </w:rPr>
        <w:t xml:space="preserve">هدف آيه </w:t>
      </w:r>
      <w:r>
        <w:rPr/>
        <w:t>34</w:t>
      </w:r>
      <w:r>
        <w:rPr>
          <w:rtl w:val="true"/>
        </w:rPr>
        <w:t xml:space="preserve"> </w:t>
      </w:r>
      <w:r>
        <w:rPr>
          <w:rtl w:val="true"/>
        </w:rPr>
        <w:t>سوره بقره</w:t>
      </w:r>
      <w:bookmarkEnd w:id="73"/>
    </w:p>
    <w:p>
      <w:pPr>
        <w:pStyle w:val="BookText"/>
        <w:rPr/>
      </w:pPr>
      <w:r>
        <w:rPr>
          <w:rStyle w:val="FootnoteAnchor"/>
          <w:rtl w:val="true"/>
        </w:rPr>
        <w:footnoteReference w:id="13"/>
      </w:r>
    </w:p>
    <w:p>
      <w:pPr>
        <w:pStyle w:val="Heading3"/>
        <w:numPr>
          <w:ilvl w:val="2"/>
          <w:numId w:val="1"/>
        </w:numPr>
        <w:rPr/>
      </w:pPr>
      <w:bookmarkStart w:id="74" w:name="__RefHeading___Toc2171270_3224264995"/>
      <w:bookmarkStart w:id="75" w:name="_Toc31"/>
      <w:bookmarkEnd w:id="74"/>
      <w:r>
        <w:rPr>
          <w:rtl w:val="true"/>
        </w:rPr>
        <w:t>بيان خلافت انسان، چگونگي نزولش به زمين و سرانجام كار او</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لِلْمَلَئكَةِ اسجُدُوا لاَدَمَ فَسجَدُوا إِلا إِبْلِيس أَبى وَ استَكْبرَ وَ كانَ مِنَ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منظور اصليش بيان خلافت انسان و موقعيت او و چگونگى نازل شدنش به دنيا و مآل كار او از سعادت و شقاوت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2171272_3224264995"/>
      <w:bookmarkStart w:id="77" w:name="_Toc32"/>
      <w:bookmarkEnd w:id="76"/>
      <w:r>
        <w:rPr>
          <w:rtl w:val="true"/>
        </w:rPr>
        <w:t xml:space="preserve">هدف آيه </w:t>
      </w:r>
      <w:r>
        <w:rPr/>
        <w:t>35</w:t>
      </w:r>
      <w:r>
        <w:rPr>
          <w:rtl w:val="true"/>
        </w:rPr>
        <w:t xml:space="preserve"> </w:t>
      </w:r>
      <w:r>
        <w:rPr>
          <w:rtl w:val="true"/>
        </w:rPr>
        <w:t xml:space="preserve">تا </w:t>
      </w:r>
      <w:r>
        <w:rPr/>
        <w:t>39</w:t>
      </w:r>
      <w:r>
        <w:rPr>
          <w:rtl w:val="true"/>
        </w:rPr>
        <w:t xml:space="preserve"> </w:t>
      </w:r>
      <w:r>
        <w:rPr>
          <w:rtl w:val="true"/>
        </w:rPr>
        <w:t>سوره بقره</w:t>
      </w:r>
      <w:bookmarkStart w:id="78" w:name="pg16899_183986"/>
      <w:bookmarkEnd w:id="77"/>
    </w:p>
    <w:p>
      <w:pPr>
        <w:pStyle w:val="BookText"/>
        <w:rPr/>
      </w:pPr>
      <w:bookmarkEnd w:id="78"/>
      <w:r>
        <w:rPr>
          <w:rStyle w:val="FootnoteAnchor"/>
          <w:rtl w:val="true"/>
        </w:rPr>
        <w:footnoteReference w:id="14"/>
      </w:r>
    </w:p>
    <w:p>
      <w:pPr>
        <w:pStyle w:val="Heading3"/>
        <w:numPr>
          <w:ilvl w:val="2"/>
          <w:numId w:val="1"/>
        </w:numPr>
        <w:rPr/>
      </w:pPr>
      <w:bookmarkStart w:id="79" w:name="__RefHeading___Toc2171274_3224264995"/>
      <w:bookmarkStart w:id="80" w:name="_Toc33"/>
      <w:bookmarkEnd w:id="79"/>
      <w:r>
        <w:rPr>
          <w:rtl w:val="true"/>
        </w:rPr>
        <w:t>بيان هدف خلقت انسان براي سكونت در زمين و نقش درخت ممنوعه</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يَئَادَمُ اسكُنْ أَنت وَ زَوْجُك الجَْنَّةَ وَ ُكلا مِنْهَا رَغَداً حَيْث شِئْتُمَا وَ لا تَقْرَبَا هَذِهِ الشجَرَةَ فَتَكُونَا مِنَ الظلِمِينَ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سياق آيه بخوبى مى‌رساند كه منظور اصلى از خلقت آدم اين بوده كه در زمين سكونت كند، چيزي كه هست راه زمينى شدن آدم همين بوده كه نخست در بهشت منزل گيرد و برتريش بر ملائكه و لياقتش براى خلافت اثبات شود و سپس ملائكه مامور بسجده براى او شوند و آنگاه در بهشت منزلش دهند و از نزديكى به آن درخت نهيش كنند و او به تحريك شيطان از آن بخورد و در نتيجه عورتش و نيز از همسرش ظاهر گردد و در آخر به زمين هبوط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ريخت و سياق بخوبى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عامل و علتى كه باعث زمينى شدن آن دو شد، همان مسئله ظاهر شدن عيب آن دو بود و عيب نامبرده هم به قرينه‌اي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شدند كه از برگهاى بهشت بر خود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عورت آن دو بوده و معلوم است كه اين دو عضو، مظهر همه تمايلات حيوانى است چون مستلزم غذا خوردن و نمو نيز هستند</w:t>
      </w:r>
      <w:r>
        <w:rPr>
          <w:rFonts w:eastAsia="IRNazanin" w:cs="IRNazanin"/>
          <w:color w:val="111111"/>
          <w:sz w:val="28"/>
          <w:szCs w:val="28"/>
          <w:rtl w:val="true"/>
          <w:lang w:bidi="fa-IR"/>
        </w:rPr>
        <w:t>!</w:t>
      </w:r>
    </w:p>
    <w:p>
      <w:pPr>
        <w:pStyle w:val="Heading3"/>
        <w:numPr>
          <w:ilvl w:val="2"/>
          <w:numId w:val="1"/>
        </w:numPr>
        <w:rPr/>
      </w:pPr>
      <w:bookmarkStart w:id="81" w:name="__RefHeading___Toc2171276_3224264995"/>
      <w:bookmarkStart w:id="82" w:name="_Toc34"/>
      <w:bookmarkEnd w:id="81"/>
      <w:r>
        <w:rPr>
          <w:rtl w:val="true"/>
        </w:rPr>
        <w:t xml:space="preserve">هدف آيه </w:t>
      </w:r>
      <w:r>
        <w:rPr/>
        <w:t>40</w:t>
      </w:r>
      <w:r>
        <w:rPr>
          <w:rtl w:val="true"/>
        </w:rPr>
        <w:t xml:space="preserve"> </w:t>
      </w:r>
      <w:r>
        <w:rPr>
          <w:rtl w:val="true"/>
        </w:rPr>
        <w:t xml:space="preserve">تا </w:t>
      </w:r>
      <w:r>
        <w:rPr/>
        <w:t>44</w:t>
      </w:r>
      <w:r>
        <w:rPr>
          <w:rtl w:val="true"/>
        </w:rPr>
        <w:t xml:space="preserve"> </w:t>
      </w:r>
      <w:r>
        <w:rPr>
          <w:rtl w:val="true"/>
        </w:rPr>
        <w:t>سوره بقره</w:t>
      </w:r>
      <w:bookmarkEnd w:id="82"/>
    </w:p>
    <w:p>
      <w:pPr>
        <w:pStyle w:val="BookText"/>
        <w:rPr/>
      </w:pPr>
      <w:r>
        <w:rPr>
          <w:rStyle w:val="FootnoteAnchor"/>
          <w:rtl w:val="true"/>
        </w:rPr>
        <w:footnoteReference w:id="15"/>
      </w:r>
    </w:p>
    <w:p>
      <w:pPr>
        <w:pStyle w:val="Heading3"/>
        <w:numPr>
          <w:ilvl w:val="2"/>
          <w:numId w:val="1"/>
        </w:numPr>
        <w:rPr/>
      </w:pPr>
      <w:bookmarkStart w:id="83" w:name="__RefHeading___Toc2171278_3224264995"/>
      <w:bookmarkStart w:id="84" w:name="_Toc35"/>
      <w:bookmarkEnd w:id="83"/>
      <w:r>
        <w:rPr>
          <w:rtl w:val="true"/>
        </w:rPr>
        <w:t>بيان عتاب هاي خدا بر بني اسرائيل</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إِسرءِيلَ اذْكُرُوا نِعْمَتىَ الَّتى أَنْعَمْت عَلَيْكمْ وَ أَوْفُوا بِعَهْدِى أُوفِ بِعَهْدِكُمْ وَ إِيَّىَ فَارْهَبُونِ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اين آيات عتاب ملت يهود را آغاز كرده و اين عتاب در طى صد و چند آيه ادامه دارد و در آن نعمتهائى را كه خدا بر يهود افاضه فرمود و كرامتهائى را كه نسبت به آنان مبذول داشت و عكس العملى كه يهود به صورت كفران و عصيان و عهدشكنى و تمرد و لجاجت از خود نشان داد، بر مى‌شمارد و با اشاره به دوازده قصه از قصص آنان تذكرشان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نجاتشان از شر آل فرعون و شكافته شدن دريا و غرق شدن فرعونيان، قصه ميعاد در طور، قصه گوساله‌پرستى آنان بعد از رفتن موسى به ميقات، قصه مامور شدنشان به كشتن يكديگر، داستان تقاضاشان از موسى كه خدا را به ما نشان بده تا علنى و آشكارا او را ببينيم و به كيفر همين پيشنهادشان دچار صاعقه شدند و دوباره زنده گشتند، تا آخر داستانهائي كه در</w:t>
      </w:r>
      <w:bookmarkStart w:id="85" w:name="pg16899_183987"/>
    </w:p>
    <w:p>
      <w:pPr>
        <w:pStyle w:val="BookText"/>
        <w:rPr/>
      </w:pPr>
      <w:bookmarkEnd w:id="85"/>
      <w:r>
        <w:rPr>
          <w:rFonts w:ascii="IRNazanin" w:hAnsi="IRNazanin" w:eastAsia="IRNazanin"/>
          <w:color w:val="111111"/>
          <w:sz w:val="28"/>
          <w:sz w:val="28"/>
          <w:szCs w:val="28"/>
          <w:rtl w:val="true"/>
          <w:lang w:bidi="fa-IR"/>
        </w:rPr>
        <w:t xml:space="preserve">اين آيات بدان اشاره شده و سر تا سر آن پر است از عنايات ربانى و الطاف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يادشان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ميثاقها كه از ايشان گرفت و ايشان آن‌ها را نقض كرده و پشت سر انداختند و باز گناهانى را كه مرتكب شدند و جرائمى را كه كسب كردند و آثاري كه در دلهاشان پيدا شد، با اينكه كتابشان از آنها نهى كرده بود و عقولشان نيز بر خلاف آن حكم مى‌كرد، بيادشان مى‌اندازد و يادآوريشان مى‌كند كه بخاطر آن مخالفت‌ها چگونه دلهاشان دچار قساوت و نفوسشان در معرض شقاوت قرار گرفت و چگونه مساعيشان بى نتيجه شد</w:t>
      </w:r>
      <w:r>
        <w:rPr>
          <w:rFonts w:eastAsia="IRNazanin" w:cs="IRNazanin"/>
          <w:color w:val="111111"/>
          <w:sz w:val="28"/>
          <w:szCs w:val="28"/>
          <w:rtl w:val="true"/>
          <w:lang w:bidi="fa-IR"/>
        </w:rPr>
        <w:t>!</w:t>
      </w:r>
    </w:p>
    <w:p>
      <w:pPr>
        <w:pStyle w:val="Heading3"/>
        <w:numPr>
          <w:ilvl w:val="2"/>
          <w:numId w:val="1"/>
        </w:numPr>
        <w:rPr/>
      </w:pPr>
      <w:bookmarkStart w:id="86" w:name="__RefHeading___Toc2171280_3224264995"/>
      <w:bookmarkStart w:id="87" w:name="_Toc36"/>
      <w:bookmarkEnd w:id="86"/>
      <w:r>
        <w:rPr>
          <w:rtl w:val="true"/>
        </w:rPr>
        <w:t xml:space="preserve">هدف آيه </w:t>
      </w:r>
      <w:r>
        <w:rPr/>
        <w:t>45</w:t>
      </w:r>
      <w:r>
        <w:rPr>
          <w:rtl w:val="true"/>
        </w:rPr>
        <w:t xml:space="preserve"> </w:t>
      </w:r>
      <w:r>
        <w:rPr>
          <w:rtl w:val="true"/>
        </w:rPr>
        <w:t>و</w:t>
      </w:r>
      <w:r>
        <w:rPr/>
        <w:t>46</w:t>
      </w:r>
      <w:r>
        <w:rPr>
          <w:rtl w:val="true"/>
        </w:rPr>
        <w:t xml:space="preserve"> </w:t>
      </w:r>
      <w:r>
        <w:rPr>
          <w:rtl w:val="true"/>
        </w:rPr>
        <w:t>سوره بقره</w:t>
      </w:r>
      <w:bookmarkEnd w:id="87"/>
    </w:p>
    <w:p>
      <w:pPr>
        <w:pStyle w:val="BookText"/>
        <w:rPr/>
      </w:pPr>
      <w:r>
        <w:rPr>
          <w:rStyle w:val="FootnoteAnchor"/>
          <w:rtl w:val="true"/>
        </w:rPr>
        <w:footnoteReference w:id="16"/>
      </w:r>
    </w:p>
    <w:p>
      <w:pPr>
        <w:pStyle w:val="Heading3"/>
        <w:numPr>
          <w:ilvl w:val="2"/>
          <w:numId w:val="1"/>
        </w:numPr>
        <w:rPr/>
      </w:pPr>
      <w:bookmarkStart w:id="88" w:name="__RefHeading___Toc2171282_3224264995"/>
      <w:bookmarkStart w:id="89" w:name="_Toc37"/>
      <w:bookmarkEnd w:id="88"/>
      <w:r>
        <w:rPr>
          <w:rtl w:val="true"/>
        </w:rPr>
        <w:t>بيان فلسفه استعانت از صبر و نماز</w:t>
      </w:r>
      <w:bookmarkEnd w:id="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استَعِينُوا بِالصبرِ وَ الصلَوةِ وَ إِنهَا لَكَبِيرَةٌ إِلا عَلى الخَْشِعِينَ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يَظنُّونَ أَنهُم مُّلَقُوا رَبهِمْ وَ أَنهُمْ إِلَيْهِ 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استعانت به معناى طلب كمك است و اين در وقتى صورت مى‌گيرد كه نيروى انسان به تنهائى نمى‌تواند مهم و يا حادثه‌اى را كه پيش آمده بر وفق مصلحت خود بر 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براى مهمات و حوادث خود كمك بگيريد، براى اين است كه در حقيقت ياورى بجز خداى سبحان نيست، در مهمات ياور انسان مقاومت و خويشتن دارى آدمى است، باينكه استقامت بخرج داده، ارتباط خود را با خدا وصل نموده، از صميم دل متوجه او شود و بسوى او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صبر و نماز است، اين دو بهترين وسيله براى پيروزى است، چون صبر هر بلا و يا حادثه عظيمى را كوچك و ناچيز مى‌كند و نماز كه اقبال بخدا و التجاء به او است، روح ايمان را زنده مى‌سازد و به آدمى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بجائى تكيه دارد كه انهدام پذير نيست و به سببى دست زده كه پاره شدنى نيست</w:t>
      </w:r>
      <w:r>
        <w:rPr>
          <w:rFonts w:eastAsia="IRNazanin" w:cs="IRNazanin"/>
          <w:color w:val="111111"/>
          <w:sz w:val="28"/>
          <w:szCs w:val="28"/>
          <w:rtl w:val="true"/>
          <w:lang w:bidi="fa-IR"/>
        </w:rPr>
        <w:t>!</w:t>
      </w:r>
    </w:p>
    <w:p>
      <w:pPr>
        <w:pStyle w:val="Heading3"/>
        <w:numPr>
          <w:ilvl w:val="2"/>
          <w:numId w:val="1"/>
        </w:numPr>
        <w:rPr/>
      </w:pPr>
      <w:bookmarkStart w:id="90" w:name="__RefHeading___Toc2171284_3224264995"/>
      <w:bookmarkStart w:id="91" w:name="_Toc38"/>
      <w:bookmarkEnd w:id="90"/>
      <w:r>
        <w:rPr>
          <w:rtl w:val="true"/>
        </w:rPr>
        <w:t xml:space="preserve">هدف آيه </w:t>
      </w:r>
      <w:r>
        <w:rPr/>
        <w:t>47</w:t>
      </w:r>
      <w:r>
        <w:rPr>
          <w:rtl w:val="true"/>
        </w:rPr>
        <w:t>و</w:t>
      </w:r>
      <w:r>
        <w:rPr/>
        <w:t>48</w:t>
      </w:r>
      <w:r>
        <w:rPr>
          <w:rtl w:val="true"/>
        </w:rPr>
        <w:t xml:space="preserve"> </w:t>
      </w:r>
      <w:r>
        <w:rPr>
          <w:rtl w:val="true"/>
        </w:rPr>
        <w:t>سوره بقره</w:t>
      </w:r>
      <w:bookmarkEnd w:id="91"/>
    </w:p>
    <w:p>
      <w:pPr>
        <w:pStyle w:val="BookText"/>
        <w:rPr/>
      </w:pPr>
      <w:r>
        <w:rPr>
          <w:rStyle w:val="FootnoteAnchor"/>
          <w:rtl w:val="true"/>
        </w:rPr>
        <w:footnoteReference w:id="17"/>
      </w:r>
    </w:p>
    <w:p>
      <w:pPr>
        <w:pStyle w:val="Heading3"/>
        <w:numPr>
          <w:ilvl w:val="2"/>
          <w:numId w:val="1"/>
        </w:numPr>
        <w:rPr/>
      </w:pPr>
      <w:bookmarkStart w:id="92" w:name="__RefHeading___Toc2171286_3224264995"/>
      <w:bookmarkStart w:id="93" w:name="_Toc39"/>
      <w:bookmarkEnd w:id="92"/>
      <w:r>
        <w:rPr>
          <w:rtl w:val="true"/>
        </w:rPr>
        <w:t>بيان مسئله شفاعت</w:t>
      </w:r>
      <w:bookmarkEnd w:id="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اذْكُرُوا نِعْمَتِيَ الَّتِي أَنْعَمْتُ عَلَيْكُمْ وَ أَنِّي فَضَّلْتُكُمْ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شفَعَةٌ وَ لا يُؤْخَذُ مِنهَا عَدْلٌ وَ لا هُمْ يُنصرُونَ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پادشاهى و سلطنت دنيوى از هر نوعش كه باشد و با جميع شئون و قواى</w:t>
      </w:r>
    </w:p>
    <w:p>
      <w:pPr>
        <w:pStyle w:val="BookText"/>
        <w:rPr/>
      </w:pPr>
      <w:r>
        <w:rPr>
          <w:rFonts w:ascii="IRNazanin" w:hAnsi="IRNazanin" w:eastAsia="IRNazanin"/>
          <w:color w:val="111111"/>
          <w:sz w:val="28"/>
          <w:sz w:val="28"/>
          <w:szCs w:val="28"/>
          <w:rtl w:val="true"/>
          <w:lang w:bidi="fa-IR"/>
        </w:rPr>
        <w:t>مقننه و قواى حاكمه و قواى مجريه‌اش، مبتنى بر حوائج زندگى است و اين حاجت زندگى است كه ايجاب مى‌كند چنين سلطنتى و چنين قوانينى بوجود آيد، تا حوائج انسان را كه عوامل زمانى و مكانى آن را ايجاب مى‌كند 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چه بسا مي شود كه متاعى را مبدل به متاعى ديگر و منافعى را فداى منافعى بيشتر و حكمى را مبدل به حكمى ديگر مى‌كنند، بدون اينكه اين دگرگونيها در تحت ضابطه و ميزانى كلى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منوال مسئله مجازات متخلفين نيز جريان مى‌يابد، با اينكه جرم و جنايت را مستلزم عقاب مي دانند، چه بسا از اجراء حكم عقاب بخاطر غرضى مهم‌تر، كه يا اصرار و التماس محكوم به قاضى و تحريك عواطف او است و يا رشوه است، صرفنظر كنند، يا مجرم پارتى و شفيعى نزد او بفرستد، تا بين او و خودش واسطه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عواملى ديگر نظير عوامل نامبرده، كه احكام و قوانين حكومتى را از كار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سنتى است جارى و عادتى است در بين اجتماعات بشرى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تمامى اين آراء واهيه و پوچ و اقاويل كاذبه و بى اساس ابطال شده، خداى عز و جل در باره‌اش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الامر يومئذ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تنها مؤثر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العذاب و تقطعت بهم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را مى‌بينند و دستشان از همه اسباب بريده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آياتى ديگر، كه همه آنها اين حقيقت را بيان مى‌كند، كه در موطن قيامت، اثرى از اسباب دنيوى نيست و ارتباطهاى طبيعى كه در اين عالم ميان موجودات هست، در آنجا بكلى منقطع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اصلى است كه لوازمى بر آن مترتب مي شود و آن لوازم بطور اجمال بطلان همان عقائد موهوم و خرافى است، آنگاه قرآن كريم هر يك از آن عقائد را بطور تفصيل بيان نموده و پنبه‌اش را زده است، از آن جمله مسئله شفاعت و پارتى بازى است، كه در باره 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بپرهيزيد از روزى كه احدى بجاى ديگرى جزاء داده نمي شود و از او شفاعتى پذيرفته نيست و از او عوضى گرفته نمي شود و هيچ كس از ناحيه كسى يارى نمى‌گردند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بيع فيه و لا خلة و لا 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روزي كه در آن نه خريد و فروشى است و نه رابطه دوستى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يغنى مولى عن مولى شيئا</w:t>
      </w:r>
      <w:r>
        <w:rPr>
          <w:rFonts w:eastAsia="Amiri" w:cs="Amiri" w:ascii="Amiri" w:hAnsi="Amiri"/>
          <w:color w:val="111111"/>
          <w:sz w:val="28"/>
          <w:szCs w:val="28"/>
          <w:rtl w:val="true"/>
          <w:lang w:bidi="ar-SA"/>
        </w:rPr>
        <w:t>!»</w:t>
      </w:r>
      <w:bookmarkStart w:id="94" w:name="pg16899_183989"/>
    </w:p>
    <w:p>
      <w:pPr>
        <w:pStyle w:val="BookText"/>
        <w:rPr/>
      </w:pPr>
      <w:bookmarkEnd w:id="9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هيچ دوستى براى دوستى كارى صورت نمى‌دهد</w:t>
      </w:r>
      <w:r>
        <w:rPr>
          <w:rFonts w:eastAsia="IRNazanin" w:cs="IRNazanin"/>
          <w:color w:val="111111"/>
          <w:sz w:val="28"/>
          <w:szCs w:val="28"/>
          <w:rtl w:val="true"/>
          <w:lang w:bidi="fa-IR"/>
        </w:rPr>
        <w:t>!»</w:t>
      </w:r>
    </w:p>
    <w:p>
      <w:pPr>
        <w:pStyle w:val="Heading3"/>
        <w:numPr>
          <w:ilvl w:val="2"/>
          <w:numId w:val="1"/>
        </w:numPr>
        <w:rPr/>
      </w:pPr>
      <w:bookmarkStart w:id="95" w:name="__RefHeading___Toc2171288_3224264995"/>
      <w:bookmarkStart w:id="96" w:name="_Toc40"/>
      <w:bookmarkEnd w:id="95"/>
      <w:r>
        <w:rPr>
          <w:rtl w:val="true"/>
        </w:rPr>
        <w:t xml:space="preserve">هدف آيه </w:t>
      </w:r>
      <w:r>
        <w:rPr/>
        <w:t>49</w:t>
      </w:r>
      <w:r>
        <w:rPr>
          <w:rtl w:val="true"/>
        </w:rPr>
        <w:t xml:space="preserve"> </w:t>
      </w:r>
      <w:r>
        <w:rPr>
          <w:rtl w:val="true"/>
        </w:rPr>
        <w:t xml:space="preserve">تا </w:t>
      </w:r>
      <w:r>
        <w:rPr/>
        <w:t>61</w:t>
      </w:r>
      <w:r>
        <w:rPr>
          <w:rtl w:val="true"/>
        </w:rPr>
        <w:t xml:space="preserve"> </w:t>
      </w:r>
      <w:r>
        <w:rPr>
          <w:rtl w:val="true"/>
        </w:rPr>
        <w:t>سوره بقره</w:t>
      </w:r>
      <w:bookmarkEnd w:id="96"/>
    </w:p>
    <w:p>
      <w:pPr>
        <w:pStyle w:val="BookText"/>
        <w:rPr/>
      </w:pPr>
      <w:r>
        <w:rPr>
          <w:rStyle w:val="FootnoteAnchor"/>
          <w:rtl w:val="true"/>
        </w:rPr>
        <w:footnoteReference w:id="18"/>
      </w:r>
    </w:p>
    <w:p>
      <w:pPr>
        <w:pStyle w:val="Heading3"/>
        <w:numPr>
          <w:ilvl w:val="2"/>
          <w:numId w:val="1"/>
        </w:numPr>
        <w:rPr/>
      </w:pPr>
      <w:bookmarkStart w:id="97" w:name="__RefHeading___Toc2171290_3224264995"/>
      <w:bookmarkStart w:id="98" w:name="_Toc41"/>
      <w:bookmarkEnd w:id="97"/>
      <w:r>
        <w:rPr>
          <w:rtl w:val="true"/>
        </w:rPr>
        <w:t>بيان تعديات و گناهان بني اسرائيل بعد از نجات از فرعون</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نَجَّيْناكُمْ مِنْ آلِ فِرْعَوْنَ يَسُومُونَكُمْ سُوءَ الْعَذابِ يُذَبِّحُونَ أَبْناءَكُمْ وَ يَسْتَحْيُونَ نِساءَكُمْ وَ فِي ذلِكُمْ بَلاءٌ مِنْ رَبِّكُمْ 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آيات شريفه و ما قبل آن اين است كه اين خطابها و انواع تعديها و گناهانى كه از بنى اسرائيل در اين آيات شمرده، همه آنها به همه بنى اسرائيل نسبت داده شده، با اينكه مي دانيم آن گناهان از بعضى از ايشان سر زده و اين براى آن است كه بنى اسرائيل جامعه‌اى بودند، كه قوميت در آنها شديد بود، چون يك تن بودند، در نتيجه اگر عملى از بعضى سر مى‌زد، همه بدان راضى مي شدند و عمل بعضى را به همه نسبت مي دادند و گر نه همه بنى اسرائيل گوساله نپرستيدند و همه آنان پيغمبران خداى را نكشتند و همچنين ساير گناهان را همگى مرتكب نشدند</w:t>
      </w:r>
      <w:r>
        <w:rPr>
          <w:rFonts w:eastAsia="IRNazanin" w:cs="IRNazanin"/>
          <w:color w:val="111111"/>
          <w:sz w:val="28"/>
          <w:szCs w:val="28"/>
          <w:rtl w:val="true"/>
          <w:lang w:bidi="fa-IR"/>
        </w:rPr>
        <w:t>.</w:t>
      </w:r>
    </w:p>
    <w:p>
      <w:pPr>
        <w:pStyle w:val="Heading3"/>
        <w:numPr>
          <w:ilvl w:val="2"/>
          <w:numId w:val="1"/>
        </w:numPr>
        <w:rPr/>
      </w:pPr>
      <w:bookmarkStart w:id="99" w:name="__RefHeading___Toc2171292_3224264995"/>
      <w:bookmarkStart w:id="100" w:name="_Toc42"/>
      <w:bookmarkEnd w:id="99"/>
      <w:r>
        <w:rPr>
          <w:rtl w:val="true"/>
        </w:rPr>
        <w:t xml:space="preserve">هدف آيه </w:t>
      </w:r>
      <w:r>
        <w:rPr/>
        <w:t>62</w:t>
      </w:r>
      <w:r>
        <w:rPr>
          <w:rtl w:val="true"/>
        </w:rPr>
        <w:t xml:space="preserve"> </w:t>
      </w:r>
      <w:r>
        <w:rPr>
          <w:rtl w:val="true"/>
        </w:rPr>
        <w:t>سوره بقره</w:t>
      </w:r>
      <w:bookmarkEnd w:id="100"/>
    </w:p>
    <w:p>
      <w:pPr>
        <w:pStyle w:val="BookText"/>
        <w:rPr/>
      </w:pPr>
      <w:r>
        <w:rPr>
          <w:rStyle w:val="FootnoteAnchor"/>
          <w:rtl w:val="true"/>
        </w:rPr>
        <w:footnoteReference w:id="19"/>
      </w:r>
    </w:p>
    <w:p>
      <w:pPr>
        <w:pStyle w:val="Heading3"/>
        <w:numPr>
          <w:ilvl w:val="2"/>
          <w:numId w:val="1"/>
        </w:numPr>
        <w:rPr/>
      </w:pPr>
      <w:bookmarkStart w:id="101" w:name="__RefHeading___Toc2171294_3224264995"/>
      <w:bookmarkStart w:id="102" w:name="_Toc43"/>
      <w:bookmarkEnd w:id="101"/>
      <w:r>
        <w:rPr>
          <w:rtl w:val="true"/>
        </w:rPr>
        <w:t>معرفي ايمان واقعي و نفي ارزش نامگذاريها نزد خدا</w:t>
      </w:r>
      <w:bookmarkEnd w:id="1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الَّذِينَ هَادُوا وَ النَّصرَى وَ الصبِئِينَ مَنْ ءَامَنَ بِاللَّهِ وَ الْيَوْمِ الاَخِرِ وَ عَمِلَ صلِحاً فَلَهُمْ أَجْرُهُمْ عِندَ رَبِّهِمْ وَ 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مسئله ايمان تكرار شده و منظور از ايمان دومى بطوريكه از سياق استفاده مي شود، حقيقت ايمان است و اين تكرار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آيه كسانى هستند كه ايمان ظاهرى دارند و به اين نام و به اين سمت شناخته شده‌اند، بنا بر اين معناى آيه اين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و نامگذاريها كه داريد،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 يهوديان ، مسيحيان و صابئيان، اينها نزد خدا هيچ ارزشى ندارد، نه شما را مستحق پاداشى مى‌كند و نه از عذاب او ايمن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آيات قرآن كريم مكرر آمده ، كه سعادت و كرامت هر كسى دائر مدار و وابسته به عبوديت است، نه به نام‌گذارى، پس هيچ يك از اين نامها سودى براى صاحبش ندارد و هيچ وصفى از اوصاف كمال، براى صاحبش باقى نمى‌ماند و او را سود نمى‌بخشد، مگر با لزوم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تصريح دارد بر اين كه كرامت و سعادت مربوط به حقيقت است ، نه بظاهر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 w:name="__RefHeading___Toc2171296_3224264995"/>
      <w:bookmarkStart w:id="104" w:name="_Toc44"/>
      <w:bookmarkEnd w:id="103"/>
      <w:r>
        <w:rPr>
          <w:rtl w:val="true"/>
        </w:rPr>
        <w:t xml:space="preserve">هدف آيه </w:t>
      </w:r>
      <w:r>
        <w:rPr/>
        <w:t>63</w:t>
      </w:r>
      <w:r>
        <w:rPr>
          <w:rtl w:val="true"/>
        </w:rPr>
        <w:t xml:space="preserve"> </w:t>
      </w:r>
      <w:r>
        <w:rPr>
          <w:rtl w:val="true"/>
        </w:rPr>
        <w:t xml:space="preserve">تا </w:t>
      </w:r>
      <w:r>
        <w:rPr/>
        <w:t>74</w:t>
      </w:r>
      <w:r>
        <w:rPr>
          <w:rtl w:val="true"/>
        </w:rPr>
        <w:t xml:space="preserve"> </w:t>
      </w:r>
      <w:r>
        <w:rPr>
          <w:rtl w:val="true"/>
        </w:rPr>
        <w:t>سوره بقره</w:t>
      </w:r>
      <w:bookmarkStart w:id="105" w:name="pg16899_183990"/>
      <w:bookmarkEnd w:id="104"/>
    </w:p>
    <w:p>
      <w:pPr>
        <w:pStyle w:val="BookText"/>
        <w:rPr/>
      </w:pPr>
      <w:bookmarkEnd w:id="105"/>
      <w:r>
        <w:rPr>
          <w:rStyle w:val="FootnoteAnchor"/>
          <w:rtl w:val="true"/>
        </w:rPr>
        <w:footnoteReference w:id="20"/>
      </w:r>
    </w:p>
    <w:p>
      <w:pPr>
        <w:pStyle w:val="Heading3"/>
        <w:numPr>
          <w:ilvl w:val="2"/>
          <w:numId w:val="1"/>
        </w:numPr>
        <w:rPr/>
      </w:pPr>
      <w:bookmarkStart w:id="106" w:name="__RefHeading___Toc2171298_3224264995"/>
      <w:bookmarkStart w:id="107" w:name="_Toc45"/>
      <w:bookmarkEnd w:id="106"/>
      <w:r>
        <w:rPr>
          <w:rtl w:val="true"/>
        </w:rPr>
        <w:t>بيان دليل كندن و نگاه داشتن كوه بالاي سر بني اسرائيل</w:t>
      </w:r>
      <w:bookmarkEnd w:id="1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مِيثَقَكُمْ وَ رَفَعْنَا فَوْقَكُمُ الطورَ خُذُوا مَا ءَاتَيْنَكُم بِقُوَّةٍ وَ اذْكُرُوا مَا فِيهِ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سياق آيه، كه اول پيمان گرفتن را و امر به قدردانى از دين را ، ذكر نموده و در آخر آيه ياد آورى آنچه در كتابست خاطر نشان كرده و مسئله ريشه كن كردن كوه طور را در وسط اين دو مسئله جاى داده، بدون اين كه علت اين كار را بيان كند،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مسئله كندن كوه، براى ترساندن مردم به عظمت قدرت خدا است، نه براى اينكه ايشان را مجبور بر عمل به كتابي كه داده شده‌اند بسازد و گر نه اگر منظور اجبار بود ديگر وجهى براى ميثاق گرفتن نبود </w:t>
      </w:r>
      <w:r>
        <w:rPr>
          <w:rFonts w:eastAsia="IRNazanin" w:cs="IRNazanin"/>
          <w:color w:val="111111"/>
          <w:sz w:val="28"/>
          <w:szCs w:val="28"/>
          <w:rtl w:val="true"/>
          <w:lang w:bidi="fa-IR"/>
        </w:rPr>
        <w:t>.</w:t>
      </w:r>
    </w:p>
    <w:p>
      <w:pPr>
        <w:pStyle w:val="Heading3"/>
        <w:numPr>
          <w:ilvl w:val="2"/>
          <w:numId w:val="1"/>
        </w:numPr>
        <w:rPr/>
      </w:pPr>
      <w:bookmarkStart w:id="108" w:name="__RefHeading___Toc2171300_3224264995"/>
      <w:bookmarkStart w:id="109" w:name="_Toc46"/>
      <w:bookmarkEnd w:id="108"/>
      <w:r>
        <w:rPr>
          <w:rtl w:val="true"/>
        </w:rPr>
        <w:t xml:space="preserve">هدف آيه </w:t>
      </w:r>
      <w:r>
        <w:rPr/>
        <w:t>75</w:t>
      </w:r>
      <w:r>
        <w:rPr>
          <w:rtl w:val="true"/>
        </w:rPr>
        <w:t xml:space="preserve"> </w:t>
      </w:r>
      <w:r>
        <w:rPr>
          <w:rtl w:val="true"/>
        </w:rPr>
        <w:t xml:space="preserve">تا </w:t>
      </w:r>
      <w:r>
        <w:rPr/>
        <w:t>82</w:t>
      </w:r>
      <w:r>
        <w:rPr>
          <w:rtl w:val="true"/>
        </w:rPr>
        <w:t xml:space="preserve"> </w:t>
      </w:r>
      <w:r>
        <w:rPr>
          <w:rtl w:val="true"/>
        </w:rPr>
        <w:t>سوره بقره</w:t>
      </w:r>
      <w:bookmarkEnd w:id="109"/>
    </w:p>
    <w:p>
      <w:pPr>
        <w:pStyle w:val="BookText"/>
        <w:rPr/>
      </w:pPr>
      <w:r>
        <w:rPr>
          <w:rStyle w:val="FootnoteAnchor"/>
          <w:rtl w:val="true"/>
        </w:rPr>
        <w:footnoteReference w:id="21"/>
      </w:r>
    </w:p>
    <w:p>
      <w:pPr>
        <w:pStyle w:val="Heading3"/>
        <w:numPr>
          <w:ilvl w:val="2"/>
          <w:numId w:val="1"/>
        </w:numPr>
        <w:rPr/>
      </w:pPr>
      <w:bookmarkStart w:id="110" w:name="__RefHeading___Toc2171302_3224264995"/>
      <w:bookmarkStart w:id="111" w:name="_Toc47"/>
      <w:bookmarkEnd w:id="110"/>
      <w:r>
        <w:rPr>
          <w:rtl w:val="true"/>
        </w:rPr>
        <w:t>شرح برخورد يهود با رسول الله</w:t>
      </w:r>
      <w:r>
        <w:rPr>
          <w:rtl w:val="true"/>
        </w:rPr>
        <w:t>«</w:t>
      </w:r>
      <w:r>
        <w:rPr>
          <w:rtl w:val="true"/>
        </w:rPr>
        <w:t>ص</w:t>
      </w:r>
      <w:r>
        <w:rPr>
          <w:rtl w:val="true"/>
        </w:rPr>
        <w:t xml:space="preserve">» </w:t>
      </w:r>
      <w:r>
        <w:rPr>
          <w:rtl w:val="true"/>
        </w:rPr>
        <w:t>و دين اسلام</w:t>
      </w:r>
      <w:bookmarkEnd w:id="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 يُؤْمِنُوا لَكُمْ وَ قَدْ كانَ فَرِيقٌ مِّنْهُمْ يَسمَعُونَ كلَمَ اللَّهِ ثُمَّ يحَرِّفُونَهُ مِن بَعْدِ مَا عَقَلُوهُ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اين آيات، مخصوصا ذيل آنها، اين معنا را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يهوديان عصر بعثت، در نظر كفار و مخصوصا كفار مدينه، كه همسايگان يهود بودند، از پشتيبانان پيامبر اسلام شمرده مي شدند، چون يهوديان ، علم دين و كتاب داشتند و لذا اميد به ايمان آوردن آنان بيشتر از اقوام ديگر بود و همه ، توقع اين را داشتند كه فوج فوج به دين اسلام در آيند و دين اسلام را تاييد و تقويت نموده ، نور آنرا منتشر و دعوتش را گسترده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لكن بعد از آنكه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مهاجرت كرد، يهود از خود رفتارى را نشان داد ، كه آن اميد را مبدل به ياس كرد و بهمين جهت خداى سبحان در اين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انتظار داريد كه يهود به دين شما ايمان بياورد، در حالي كه يك عده از آنان بعد از شنيدن آيات خدا و فهميدنش، آن را تحريف كردند و خلاصه كتمان حقايق و تحريف كلام خدا رسم ديرينه اين طائفه است، پس اگر نكول آنان را از گفته‌هاى خودشان مى‌بينند و مى‌بينيد كه امروز سخنان ديروز خود را حاشا مى‌كنند، خيلى تعجب نكنيد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2171304_3224264995"/>
      <w:bookmarkStart w:id="113" w:name="_Toc48"/>
      <w:bookmarkEnd w:id="112"/>
      <w:r>
        <w:rPr>
          <w:rtl w:val="true"/>
        </w:rPr>
        <w:t xml:space="preserve">هدف آيه </w:t>
      </w:r>
      <w:r>
        <w:rPr/>
        <w:t>83</w:t>
      </w:r>
      <w:r>
        <w:rPr>
          <w:rtl w:val="true"/>
        </w:rPr>
        <w:t xml:space="preserve"> </w:t>
      </w:r>
      <w:r>
        <w:rPr>
          <w:rtl w:val="true"/>
        </w:rPr>
        <w:t xml:space="preserve">تا </w:t>
      </w:r>
      <w:r>
        <w:rPr/>
        <w:t>88</w:t>
      </w:r>
      <w:r>
        <w:rPr>
          <w:rtl w:val="true"/>
        </w:rPr>
        <w:t xml:space="preserve"> </w:t>
      </w:r>
      <w:r>
        <w:rPr>
          <w:rtl w:val="true"/>
        </w:rPr>
        <w:t>سوره بقره</w:t>
      </w:r>
      <w:bookmarkStart w:id="114" w:name="pg16899_183991"/>
      <w:bookmarkEnd w:id="113"/>
    </w:p>
    <w:p>
      <w:pPr>
        <w:pStyle w:val="BookText"/>
        <w:rPr/>
      </w:pPr>
      <w:bookmarkEnd w:id="114"/>
      <w:r>
        <w:rPr>
          <w:rStyle w:val="FootnoteAnchor"/>
          <w:rtl w:val="true"/>
        </w:rPr>
        <w:footnoteReference w:id="22"/>
      </w:r>
    </w:p>
    <w:p>
      <w:pPr>
        <w:pStyle w:val="Heading3"/>
        <w:numPr>
          <w:ilvl w:val="2"/>
          <w:numId w:val="1"/>
        </w:numPr>
        <w:rPr/>
      </w:pPr>
      <w:bookmarkStart w:id="115" w:name="__RefHeading___Toc2171306_3224264995"/>
      <w:bookmarkStart w:id="116" w:name="_Toc49"/>
      <w:bookmarkEnd w:id="115"/>
      <w:r>
        <w:rPr>
          <w:rtl w:val="true"/>
        </w:rPr>
        <w:t>بيان فقرات ميثاق الهي اخذ شده از بني اسرائيل</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مِيثَقَ بَنى إِسرءِيلَ لا تَعْبُدُونَ إِلا اللَّهَ وَ بِالْوَلِدَيْنِ إِحْساناً وَ ذِى الْقُرْبى وَ الْيَتَمَى وَ الْمَسكينِ وَ قُولُوا لِلنَّاسِ حُسناً وَ أَقِيمُوا الصلَوةَ وَ ءَاتُوا الزَّكوةَ ثمَّ تَوَلَّيْتُمْ إِلا قَلِيلاً مِّنكمْ وَ أَنتُم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آيه با نظم بديعى كه دارد، در آغاز با سياق غيبت آغاز شده و در آخر با سياق خطاب ختم مي شود، از سوى ديگر، در آغاز ميثاق را كه به معناى پيمان گرفتن است و جز با كلام صورت نمى‌گيرد، ياد مى‌آورد و آنگاه خود آن ميثاق را كه چه بوده؟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را نخست با جمله 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تعبدون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با جمله انشائيه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ديگري كه در آيه رعايت شده، اين است كه در طبقاتي كه امر به احسان به آنان نموده، ترتيب را رعايت كرده، اول آن طبقه‌اى را ذكر كرده، كه احسان به او از همه طبقات ديگر مهم‌تر است و بعد طبقه ديگري را ذكر كرده، كه باز نسبت بساير طبقات استحقاق بيشترى براى احسان دارد، اول پدر و مادران را ذكر كرده، كه پيداست از هر طبقه ديگرى به احسان مستحق‌ترند، چون پدر و مادر ريشه و اصلى است كه آدمى به آن دو اتكاء دارد و جوانه وجودش روى آن دو تنه روئيده، پس آن دو از ساير خويشاوندان به آدمى نزديك‌ترند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پدر و مادر، ساير خويشاوندان را ذكر كرده و بعد از خويشاوندان، در ميانه اقرباء، يتيم را مقدم داشته، چون ايتام بخاطر خوردسالى و نداشتن كسي كه متكفل و سرپرست امورشان شود، استحقاق بيشترى براى احسان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Heading3"/>
        <w:numPr>
          <w:ilvl w:val="2"/>
          <w:numId w:val="1"/>
        </w:numPr>
        <w:rPr/>
      </w:pPr>
      <w:bookmarkStart w:id="117" w:name="__RefHeading___Toc2171308_3224264995"/>
      <w:bookmarkStart w:id="118" w:name="_Toc50"/>
      <w:bookmarkEnd w:id="117"/>
      <w:r>
        <w:rPr>
          <w:rtl w:val="true"/>
        </w:rPr>
        <w:t xml:space="preserve">هدف آيه </w:t>
      </w:r>
      <w:r>
        <w:rPr/>
        <w:t>89</w:t>
      </w:r>
      <w:r>
        <w:rPr>
          <w:rtl w:val="true"/>
        </w:rPr>
        <w:t xml:space="preserve"> </w:t>
      </w:r>
      <w:r>
        <w:rPr>
          <w:rtl w:val="true"/>
        </w:rPr>
        <w:t xml:space="preserve">تا </w:t>
      </w:r>
      <w:r>
        <w:rPr/>
        <w:t>93</w:t>
      </w:r>
      <w:r>
        <w:rPr>
          <w:rtl w:val="true"/>
        </w:rPr>
        <w:t xml:space="preserve"> </w:t>
      </w:r>
      <w:r>
        <w:rPr>
          <w:rtl w:val="true"/>
        </w:rPr>
        <w:t>سوره بقره</w:t>
      </w:r>
      <w:bookmarkEnd w:id="118"/>
    </w:p>
    <w:p>
      <w:pPr>
        <w:pStyle w:val="BookText"/>
        <w:rPr/>
      </w:pPr>
      <w:r>
        <w:rPr>
          <w:rStyle w:val="FootnoteAnchor"/>
          <w:rtl w:val="true"/>
        </w:rPr>
        <w:footnoteReference w:id="23"/>
      </w:r>
    </w:p>
    <w:p>
      <w:pPr>
        <w:pStyle w:val="Heading3"/>
        <w:numPr>
          <w:ilvl w:val="2"/>
          <w:numId w:val="1"/>
        </w:numPr>
        <w:rPr/>
      </w:pPr>
      <w:bookmarkStart w:id="119" w:name="__RefHeading___Toc2171310_3224264995"/>
      <w:bookmarkStart w:id="120" w:name="_Toc51"/>
      <w:bookmarkEnd w:id="119"/>
      <w:r>
        <w:rPr>
          <w:rtl w:val="true"/>
        </w:rPr>
        <w:t>بيان علل كفر بني اسرائيل به پيامبراسلام بعد از بعثت</w:t>
      </w:r>
      <w:bookmarkEnd w:id="1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كِتَبٌ مِّنْ عِندِ اللَّهِ مُصدِّقٌ لِّمَا مَعَهُمْ وَ كانُوا مِن قَبْلُ يَستَفْتِحُونَ عَلى الَّذِينَ كَفَرُوا فَلَمَّا جَاءَهُم مَّا عَرَفُوا كفَرُوا بِهِ فَلَعْنَةُ اللَّهِ عَلى الْكَفِرِينَ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بعثت ، كفار عرب متعرض يهود مي شدند و ايشان را آزار مى‌كردند و يهود در مقابل، آرزوى رسيدن بعثت خاتم الانبياء صلى‌الله‌عليه‌وآله‌وسلّم مى‌كرده‌اند و مى‌گفته‌اند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پيغمبر ما كه تورات از آمدنش خبر داده مبعوث شود و نيز بگفته تورات به مدينه مهاجرت كند ، ما را از اين ذلت و از شر شما اعراب نجات مي دهد </w:t>
      </w:r>
      <w:r>
        <w:rPr>
          <w:rFonts w:eastAsia="IRNazanin" w:cs="IRNazanin"/>
          <w:color w:val="111111"/>
          <w:sz w:val="28"/>
          <w:szCs w:val="28"/>
          <w:rtl w:val="true"/>
          <w:lang w:bidi="fa-IR"/>
        </w:rPr>
        <w:t>.</w:t>
      </w:r>
      <w:bookmarkStart w:id="121" w:name="pg16899_183992"/>
    </w:p>
    <w:p>
      <w:pPr>
        <w:pStyle w:val="BookText"/>
        <w:rPr/>
      </w:pPr>
      <w:bookmarkEnd w:id="121"/>
      <w:r>
        <w:rPr>
          <w:rFonts w:ascii="IRNazanin" w:hAnsi="IRNazanin" w:eastAsia="IRNazanin"/>
          <w:color w:val="111111"/>
          <w:sz w:val="28"/>
          <w:sz w:val="28"/>
          <w:szCs w:val="28"/>
          <w:rtl w:val="true"/>
          <w:lang w:bidi="fa-IR"/>
        </w:rPr>
        <w:t>و از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اين آرزو را قبل از هجرت رسول خدا صلى‌الله‌عليه‌وآله‌وسلّم همواره مى‌كرده‌اند، به حدى كه در ميان همه كفار عرب نيز معروف شده بود، ولي چون بيامد آن كسى كه وى را مى‌شناختند، يعنى نشانيهاى تورات كه در دست داشتند با او منطبق ديدند ، به آن جناب كفر ورزيدند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علت كفر يهود را با وجود علمى كه به حقانيت اسلام داشتند ، بيان مى‌كند ، و آن را منحصرا حسد و ستم پيشگى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 آنان چيره گشت و استكبار و پلنگ دماغى جلوگيرشان شد از اين كه به وى ايمان بياورند ، لذا به وى كفر ورزيده، گفته‌هاى سابق خود را انكار كردند، همانطور كه به تورات خود كفر ورزيدند و كفرشان به اسلام ، كفرى بالاى كفر شد</w:t>
      </w:r>
      <w:r>
        <w:rPr>
          <w:rFonts w:eastAsia="IRNazanin" w:cs="IRNazanin"/>
          <w:color w:val="111111"/>
          <w:sz w:val="28"/>
          <w:szCs w:val="28"/>
          <w:rtl w:val="true"/>
          <w:lang w:bidi="fa-IR"/>
        </w:rPr>
        <w:t>!</w:t>
      </w:r>
    </w:p>
    <w:p>
      <w:pPr>
        <w:pStyle w:val="Heading3"/>
        <w:numPr>
          <w:ilvl w:val="2"/>
          <w:numId w:val="1"/>
        </w:numPr>
        <w:rPr/>
      </w:pPr>
      <w:bookmarkStart w:id="122" w:name="__RefHeading___Toc2171312_3224264995"/>
      <w:bookmarkStart w:id="123" w:name="_Toc52"/>
      <w:bookmarkEnd w:id="122"/>
      <w:r>
        <w:rPr>
          <w:rtl w:val="true"/>
        </w:rPr>
        <w:t xml:space="preserve">هدف آيه </w:t>
      </w:r>
      <w:r>
        <w:rPr/>
        <w:t>94</w:t>
      </w:r>
      <w:r>
        <w:rPr>
          <w:rtl w:val="true"/>
        </w:rPr>
        <w:t xml:space="preserve"> </w:t>
      </w:r>
      <w:r>
        <w:rPr>
          <w:rtl w:val="true"/>
        </w:rPr>
        <w:t xml:space="preserve">تا </w:t>
      </w:r>
      <w:r>
        <w:rPr/>
        <w:t>99</w:t>
      </w:r>
      <w:r>
        <w:rPr>
          <w:rtl w:val="true"/>
        </w:rPr>
        <w:t xml:space="preserve"> </w:t>
      </w:r>
      <w:r>
        <w:rPr>
          <w:rtl w:val="true"/>
        </w:rPr>
        <w:t>سوره بقره</w:t>
      </w:r>
      <w:bookmarkEnd w:id="123"/>
    </w:p>
    <w:p>
      <w:pPr>
        <w:pStyle w:val="BookText"/>
        <w:rPr/>
      </w:pPr>
      <w:r>
        <w:rPr>
          <w:rStyle w:val="FootnoteAnchor"/>
          <w:rtl w:val="true"/>
        </w:rPr>
        <w:footnoteReference w:id="24"/>
      </w:r>
    </w:p>
    <w:p>
      <w:pPr>
        <w:pStyle w:val="Heading3"/>
        <w:numPr>
          <w:ilvl w:val="2"/>
          <w:numId w:val="1"/>
        </w:numPr>
        <w:rPr/>
      </w:pPr>
      <w:bookmarkStart w:id="124" w:name="__RefHeading___Toc2171314_3224264995"/>
      <w:bookmarkStart w:id="125" w:name="_Toc53"/>
      <w:bookmarkEnd w:id="124"/>
      <w:r>
        <w:rPr>
          <w:rtl w:val="true"/>
        </w:rPr>
        <w:t>نفي اعتقادات دروغين يهود</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كانَت لَكمُ الدَّارُ الاَخِرَةُ عِندَ اللَّهِ خَالِصةً مِّن دُونِ النَّاسِ فَتَمَنَّوُا الْمَوْت إِن كنتُمْ 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بالا به التزام دلالت مي كرد بر اينكه يهوديان مدعى نجات در آخرتند و ديگران را اهل نجات و سعادت نمي دانند و نجات و سعادت خود را هم مشوب به هلاكت و شقاوت نمي دانند، چون به خيال خود جز ايامى چند معذب نمي شوند و آن ايام هم عبارتست از آن چند صباحى كه گوساله پرستيدند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خداي تعالى با خطابى با ايشان مقابله كرد كه دروغگوئى آنان را در دعويشان ظاهر سازد، خطابي كه خود يهود بدون هيچ ترديدى آن را قبول دارد و آن اين است كه به رسول گراميش دستور مي دهد به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آخرت از آن شما است آرزوي مرگ كنيد و به خانه خود وارد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خانه آخرت سعادت در آخرت است براى اينكه وقتى كسى مالك خانه‌اى شد، به هر نحو كه خوشش آيد و دوست بدارد در آن تصرف مى‌كند و به بهترين وجه دلخواه و سعادت‌مندانه‌ترين وجه وارد آن مي شود</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171316_3224264995"/>
      <w:bookmarkStart w:id="127" w:name="_Toc54"/>
      <w:bookmarkEnd w:id="126"/>
      <w:r>
        <w:rPr>
          <w:rtl w:val="true"/>
        </w:rPr>
        <w:t xml:space="preserve">هدف آيه </w:t>
      </w:r>
      <w:r>
        <w:rPr/>
        <w:t>100</w:t>
      </w:r>
      <w:r>
        <w:rPr>
          <w:rtl w:val="true"/>
        </w:rPr>
        <w:t xml:space="preserve"> </w:t>
      </w:r>
      <w:r>
        <w:rPr>
          <w:rtl w:val="true"/>
        </w:rPr>
        <w:t xml:space="preserve">و </w:t>
      </w:r>
      <w:r>
        <w:rPr/>
        <w:t>101</w:t>
      </w:r>
      <w:r>
        <w:rPr>
          <w:rtl w:val="true"/>
        </w:rPr>
        <w:t xml:space="preserve"> </w:t>
      </w:r>
      <w:r>
        <w:rPr>
          <w:rtl w:val="true"/>
        </w:rPr>
        <w:t>سوره بقره</w:t>
      </w:r>
      <w:bookmarkEnd w:id="127"/>
    </w:p>
    <w:p>
      <w:pPr>
        <w:pStyle w:val="BookText"/>
        <w:rPr/>
      </w:pPr>
      <w:r>
        <w:rPr>
          <w:rStyle w:val="FootnoteAnchor"/>
          <w:rtl w:val="true"/>
        </w:rPr>
        <w:footnoteReference w:id="25"/>
      </w:r>
    </w:p>
    <w:p>
      <w:pPr>
        <w:pStyle w:val="Heading3"/>
        <w:numPr>
          <w:ilvl w:val="2"/>
          <w:numId w:val="1"/>
        </w:numPr>
        <w:rPr/>
      </w:pPr>
      <w:bookmarkStart w:id="128" w:name="__RefHeading___Toc2171318_3224264995"/>
      <w:bookmarkStart w:id="129" w:name="_Toc55"/>
      <w:bookmarkEnd w:id="128"/>
      <w:r>
        <w:rPr>
          <w:rtl w:val="true"/>
        </w:rPr>
        <w:t>بيان مخالفت يهود با حق و كتمان بشارت رسول الله در تورات</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كلَّمَا عَهَدُوا عَهْداً نَّبَذَهُ فَرِيقٌ مِّنْهُم بَلْ أَكْثرُهُمْ لا يُؤْمِنُونَ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مخالفت يهود با حق و حقيقت اشاره مى‌كند، كه از در دشمنى با حق، بشارتهاى تورات به آمدن پيامبر اسلام را كتمان كردند و به پيامبرى كه تورات</w:t>
      </w:r>
      <w:bookmarkStart w:id="130" w:name="pg16899_183993"/>
    </w:p>
    <w:p>
      <w:pPr>
        <w:pStyle w:val="BookText"/>
        <w:rPr/>
      </w:pPr>
      <w:bookmarkEnd w:id="130"/>
      <w:r>
        <w:rPr>
          <w:rFonts w:ascii="Amiri" w:hAnsi="Amiri" w:eastAsia="Amiri" w:cs="Amiri"/>
          <w:color w:val="111111"/>
          <w:sz w:val="28"/>
          <w:sz w:val="28"/>
          <w:szCs w:val="28"/>
          <w:rtl w:val="true"/>
          <w:lang w:bidi="ar-SA"/>
        </w:rPr>
        <w:t>آنان را تصديق مي كرد ايمان نياوردند</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2171320_3224264995"/>
      <w:bookmarkStart w:id="132" w:name="_Toc56"/>
      <w:bookmarkEnd w:id="131"/>
      <w:r>
        <w:rPr>
          <w:rtl w:val="true"/>
        </w:rPr>
        <w:t xml:space="preserve">هدف آيه </w:t>
      </w:r>
      <w:r>
        <w:rPr/>
        <w:t>102</w:t>
      </w:r>
      <w:r>
        <w:rPr>
          <w:rtl w:val="true"/>
        </w:rPr>
        <w:t>و</w:t>
      </w:r>
      <w:r>
        <w:rPr/>
        <w:t>103</w:t>
      </w:r>
      <w:r>
        <w:rPr>
          <w:rtl w:val="true"/>
        </w:rPr>
        <w:t xml:space="preserve"> </w:t>
      </w:r>
      <w:r>
        <w:rPr>
          <w:rtl w:val="true"/>
        </w:rPr>
        <w:t>سوره بقره</w:t>
      </w:r>
      <w:bookmarkEnd w:id="132"/>
    </w:p>
    <w:p>
      <w:pPr>
        <w:pStyle w:val="BookText"/>
        <w:rPr/>
      </w:pPr>
      <w:r>
        <w:rPr>
          <w:rStyle w:val="FootnoteAnchor"/>
          <w:rtl w:val="true"/>
        </w:rPr>
        <w:footnoteReference w:id="26"/>
      </w:r>
    </w:p>
    <w:p>
      <w:pPr>
        <w:pStyle w:val="Heading3"/>
        <w:numPr>
          <w:ilvl w:val="2"/>
          <w:numId w:val="1"/>
        </w:numPr>
        <w:rPr/>
      </w:pPr>
      <w:bookmarkStart w:id="133" w:name="__RefHeading___Toc2171322_3224264995"/>
      <w:bookmarkStart w:id="134" w:name="_Toc57"/>
      <w:bookmarkEnd w:id="133"/>
      <w:r>
        <w:rPr>
          <w:rtl w:val="true"/>
        </w:rPr>
        <w:t>بيان واقعيت سحر و ساحري در يهود</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الشيَطِينُ عَلى مُلْكِ سلَيْمَنَ وَ مَا كفَرَ سلَيْمَنُ وَ لَكِنَّ الشيَطِينَ كَفَرُوا يُعَلِّمُونَ النَّاس السحْرَ وَ مَا أُنزِلَ عَلى الْمَلَكينِ بِبَابِلَ هَرُوت وَ مَرُوت وَ مَا يُعَلِّمَانِ مِنْ أَحَدٍ حَتى يَقُولا إِنَّمَا نحْنُ فِتْنَةٌ فَلا تَكْفُرْ فَيَتَعَلَّمُونَ مِنْهُمَا مَا يُفَرِّقُونَ بِهِ بَينَ الْمَرْءِ وَ زَوْجِهِ وَ مَا هُم بِضارِّينَ بِهِ مِنْ أَحَدٍ إِلا بِإِذْنِ اللَّهِ وَ يَتَعَلَّمُونَ مَا يَضرُّهُمْ وَ لا يَنفَعُهُمْ وَ لَقَدْ عَلِمُوا لَمَنِ اشترَاهُ مَا لَهُ فى الاَخِرَةِ مِنْ خَلَقٍ وَ لَبِئْس مَا شرَوْا بِهِ أَنفُسهُمْ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رعايت سياقى كه دارد – مي خواهد يكى ديگر از خصائص يهود را بيان كند و آن متداول شدن سحر در بين آنان است و اينكه يهود اين عمل خود را مستند به يك و يا دو قصه مى‌دانند، كه ميان خودشان معروف بوده و در آن دو قصه پاى سليمان پيغمبر و دو ملك بنام هاروت و ماروت در ميان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 بر اين كلام عطف است بر صورتى كه ايشان از قصه نامبرده در ذهن داشته‌اند و مي خواهد آن صورت را تخطئه كند و بفرمايد جريان آنطور نيست كه شما از قصه در نظر داريد ، آرى يهود بطوريكه قرآن كريم از اين طائفه خبر داده ، مردمى هستند اهل تحريف و دست اندازى در معارف و حقايق ، نه خودشان و نه احدى از مردم نمي توانند در داستانهاى تاريخى به نقل يهود اعتماد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آيه شريفه بر مى‌آيد كه سحر در ميانه يهود امرى متداول بوده و آنرا به سليمان نبي نسبت مي دادند، چون اينطور مى‌پنداشتند، كه سليمان آن سلطنت و ملك عجيب را و آن تسخير جن و انس و وحش و طير را و آن كارهاى عجيب و غريب و خوارقى كه مي كرد، بوسيله سحر كرد</w:t>
      </w:r>
      <w:r>
        <w:rPr>
          <w:rFonts w:eastAsia="IRNazanin" w:cs="IRNazanin"/>
          <w:color w:val="111111"/>
          <w:sz w:val="28"/>
          <w:szCs w:val="28"/>
          <w:rtl w:val="true"/>
          <w:lang w:bidi="fa-IR"/>
        </w:rPr>
        <w:t>!</w:t>
      </w:r>
    </w:p>
    <w:p>
      <w:pPr>
        <w:pStyle w:val="Heading3"/>
        <w:numPr>
          <w:ilvl w:val="2"/>
          <w:numId w:val="1"/>
        </w:numPr>
        <w:rPr/>
      </w:pPr>
      <w:bookmarkStart w:id="135" w:name="__RefHeading___Toc2171324_3224264995"/>
      <w:bookmarkStart w:id="136" w:name="_Toc58"/>
      <w:bookmarkEnd w:id="135"/>
      <w:r>
        <w:rPr>
          <w:rtl w:val="true"/>
        </w:rPr>
        <w:t xml:space="preserve">هدف آيه </w:t>
      </w:r>
      <w:r>
        <w:rPr/>
        <w:t>104</w:t>
      </w:r>
      <w:r>
        <w:rPr>
          <w:rtl w:val="true"/>
        </w:rPr>
        <w:t xml:space="preserve"> </w:t>
      </w:r>
      <w:r>
        <w:rPr>
          <w:rtl w:val="true"/>
        </w:rPr>
        <w:t xml:space="preserve">و </w:t>
      </w:r>
      <w:r>
        <w:rPr/>
        <w:t>105</w:t>
      </w:r>
      <w:r>
        <w:rPr>
          <w:rtl w:val="true"/>
        </w:rPr>
        <w:t xml:space="preserve"> </w:t>
      </w:r>
      <w:r>
        <w:rPr>
          <w:rtl w:val="true"/>
        </w:rPr>
        <w:t>سوره بقره</w:t>
      </w:r>
      <w:bookmarkEnd w:id="136"/>
    </w:p>
    <w:p>
      <w:pPr>
        <w:pStyle w:val="BookText"/>
        <w:rPr/>
      </w:pPr>
      <w:r>
        <w:rPr>
          <w:rStyle w:val="FootnoteAnchor"/>
          <w:rtl w:val="true"/>
        </w:rPr>
        <w:footnoteReference w:id="27"/>
      </w:r>
    </w:p>
    <w:p>
      <w:pPr>
        <w:pStyle w:val="Heading3"/>
        <w:numPr>
          <w:ilvl w:val="2"/>
          <w:numId w:val="1"/>
        </w:numPr>
        <w:rPr/>
      </w:pPr>
      <w:bookmarkStart w:id="137" w:name="__RefHeading___Toc2171326_3224264995"/>
      <w:bookmarkStart w:id="138" w:name="_Toc59"/>
      <w:bookmarkEnd w:id="137"/>
      <w:r>
        <w:rPr>
          <w:rtl w:val="true"/>
        </w:rPr>
        <w:t xml:space="preserve">افشاي رفتارموذيانه يهود در قبال رسول الله </w:t>
      </w:r>
      <w:r>
        <w:rPr>
          <w:rtl w:val="true"/>
        </w:rPr>
        <w:t>«</w:t>
      </w:r>
      <w:r>
        <w:rPr>
          <w:rtl w:val="true"/>
        </w:rPr>
        <w:t>ص</w:t>
      </w:r>
      <w:r>
        <w:rPr>
          <w:rtl w:val="true"/>
        </w:rPr>
        <w:t>»</w:t>
      </w:r>
      <w:bookmarkEnd w:id="1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تَقُولُوا رَعِنَا وَ قُولُوا انظرْنَا وَ اسمَعُوا وَ لِلْكفِرِينَ عَذَابٌ أَلِيمٌ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نهى شديدى شده از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وقتى كلام رسول خدا را درست ملتفت نمي شدند، بخاطر اينكه ايشان گاهى بسرعت صحبت مى‌كرد، از ايشان خواهش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شمرده‌تر صحبت كنند، كه ايشان متوجه</w:t>
      </w:r>
      <w:bookmarkStart w:id="139" w:name="pg16899_183994"/>
    </w:p>
    <w:p>
      <w:pPr>
        <w:pStyle w:val="BookText"/>
        <w:rPr/>
      </w:pPr>
      <w:bookmarkEnd w:id="139"/>
      <w:r>
        <w:rPr>
          <w:rFonts w:ascii="IRNazanin" w:hAnsi="IRNazanin" w:eastAsia="IRNazanin"/>
          <w:color w:val="111111"/>
          <w:sz w:val="28"/>
          <w:sz w:val="28"/>
          <w:szCs w:val="28"/>
          <w:rtl w:val="true"/>
          <w:lang w:bidi="fa-IR"/>
        </w:rPr>
        <w:t xml:space="preserve">بشوند و اين خواهش خود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عبارتى كوتاه است اداء مى‌كردند، چون معناى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حال ما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اين كلمه در بين يهود يك رقم ناسزا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از اين فرصت كه مسلمانان هم مي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وقتى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بظاهر وانمود مى‌كردند كه منظورشان رعايت ادب است، ولى منظور واقعيشان ناسزا بود و لذا خداى تعالى براى بيان منظور واقعى آنان، اين آيه را فرستاد و چون منظور واقعى يهود روشن شد، در آيه مورد بحث مسلمانان را نهى كرد از اينكه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نبرند و بلكه بجاى آن چيز ديگر بگويند، مثلا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كمى ما را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كافرين در آيه فوق كسانى است كه از اين دستور سرپيچى كنند، و اين يكى از مواردى است كه در قرآن كريم كلمه كفر، در ترك وظيفه فرعى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اولين موردى است كه خداي تعالى مؤمنين را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مى‌كند كه بعد از اين مورد در هشتاد و چهار مورد ديگر تا آخر قرآن اين خطاب را كرده است كه منظور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خاصى است و آن اشخاص عبارتند از سابقون اولون، يعنى طبقه اول مسلمانان از مهاجر و انصار، كه در عهد رسول خدا صلى‌الله‌عليه‌وآله‌وسلّم و در روزگار عسرت اسلام به آنجناب ايمان آوردند</w:t>
      </w:r>
      <w:r>
        <w:rPr>
          <w:rFonts w:eastAsia="IRNazanin" w:cs="IRNazanin"/>
          <w:color w:val="111111"/>
          <w:sz w:val="28"/>
          <w:szCs w:val="28"/>
          <w:rtl w:val="true"/>
          <w:lang w:bidi="fa-IR"/>
        </w:rPr>
        <w:t>!</w:t>
      </w:r>
    </w:p>
    <w:p>
      <w:pPr>
        <w:pStyle w:val="Heading3"/>
        <w:numPr>
          <w:ilvl w:val="2"/>
          <w:numId w:val="1"/>
        </w:numPr>
        <w:rPr/>
      </w:pPr>
      <w:bookmarkStart w:id="140" w:name="__RefHeading___Toc2171328_3224264995"/>
      <w:bookmarkStart w:id="141" w:name="_Toc60"/>
      <w:bookmarkEnd w:id="140"/>
      <w:r>
        <w:rPr>
          <w:rtl w:val="true"/>
        </w:rPr>
        <w:t xml:space="preserve">هدف آيه </w:t>
      </w:r>
      <w:r>
        <w:rPr/>
        <w:t>106</w:t>
      </w:r>
      <w:r>
        <w:rPr>
          <w:rtl w:val="true"/>
        </w:rPr>
        <w:t xml:space="preserve"> </w:t>
      </w:r>
      <w:r>
        <w:rPr>
          <w:rtl w:val="true"/>
        </w:rPr>
        <w:t xml:space="preserve">و </w:t>
      </w:r>
      <w:r>
        <w:rPr/>
        <w:t>107</w:t>
      </w:r>
      <w:r>
        <w:rPr>
          <w:rtl w:val="true"/>
        </w:rPr>
        <w:t xml:space="preserve"> </w:t>
      </w:r>
      <w:r>
        <w:rPr>
          <w:rtl w:val="true"/>
        </w:rPr>
        <w:t>سوره بقره</w:t>
      </w:r>
      <w:bookmarkEnd w:id="141"/>
    </w:p>
    <w:p>
      <w:pPr>
        <w:pStyle w:val="BookText"/>
        <w:rPr/>
      </w:pPr>
      <w:r>
        <w:rPr>
          <w:rStyle w:val="FootnoteAnchor"/>
          <w:rtl w:val="true"/>
        </w:rPr>
        <w:footnoteReference w:id="28"/>
      </w:r>
    </w:p>
    <w:p>
      <w:pPr>
        <w:pStyle w:val="Heading3"/>
        <w:numPr>
          <w:ilvl w:val="2"/>
          <w:numId w:val="1"/>
        </w:numPr>
        <w:rPr/>
      </w:pPr>
      <w:bookmarkStart w:id="142" w:name="__RefHeading___Toc2171330_3224264995"/>
      <w:bookmarkStart w:id="143" w:name="_Toc61"/>
      <w:bookmarkEnd w:id="142"/>
      <w:r>
        <w:rPr>
          <w:rtl w:val="true"/>
        </w:rPr>
        <w:t>بيان موضوع نسخ در قرآن</w:t>
      </w:r>
      <w:bookmarkEnd w:id="1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ءَايَةٍ أَوْ نُنسِهَا نَأْتِ بخَيرٍ مِّنهَا أَوْ مِثْلِهَا أَ لَمْ تَعْلَمْ أَنَّ اللَّهَ عَلى كلّ‌ِ شىْ‌ءٍ قَدِيرٌ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مربوط به مسئله نسخ است و معلوم است كه نسخ به آن معنائى كه در اصطلاح فقها معروف است ، يعنى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از تمام شدن عمر حكمى از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اصطلاحى است كه از اين آيه گرفته شده و يكى از مصاديق نسخ در اين آيه است و همين معنا نيز از اطلاق آيه استفاده مي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آيه نامبرده نسخ باعث نمي شود كه خود آيت نسخ شده بكلى از عالم هستى نابود گردد، بلكه حكم در آن عمرش كوتاه است، چون به وضعى وابسته است كه با نسخ ، آن صفت از بين مى‌رود و آن صفت صفت آيت و علامت بودن است، پس خود اين صفت به ضميمه تعليل ذيلش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 دانى كه خدا بر هر</w:t>
      </w:r>
      <w:bookmarkStart w:id="144" w:name="pg16899_183995"/>
    </w:p>
    <w:p>
      <w:pPr>
        <w:pStyle w:val="BookText"/>
        <w:rPr/>
      </w:pPr>
      <w:bookmarkEnd w:id="144"/>
      <w:r>
        <w:rPr>
          <w:rFonts w:ascii="IRNazanin" w:hAnsi="IRNazanin" w:eastAsia="IRNazanin"/>
          <w:color w:val="111111"/>
          <w:sz w:val="28"/>
          <w:sz w:val="28"/>
          <w:szCs w:val="28"/>
          <w:rtl w:val="true"/>
          <w:lang w:bidi="fa-IR"/>
        </w:rPr>
        <w:t>چيز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مى‌فهماند كه مراد از نسخ از بين بردن اثر آيت ، از جهت آيت بودنش مي باشد ، يعنى از بين بردن علامت بودنش ، با حفظ اصلش ، پس با نسخ اثر آن آيت از بين مى‌رود و اما خود آن باقى است، حال اثر آن يا تكليف است و يا چيزى ديگر </w:t>
      </w:r>
      <w:r>
        <w:rPr>
          <w:rFonts w:eastAsia="IRNazanin" w:cs="IRNazanin"/>
          <w:color w:val="111111"/>
          <w:sz w:val="28"/>
          <w:szCs w:val="28"/>
          <w:rtl w:val="true"/>
          <w:lang w:bidi="fa-IR"/>
        </w:rPr>
        <w:t>.</w:t>
      </w:r>
    </w:p>
    <w:p>
      <w:pPr>
        <w:pStyle w:val="Heading3"/>
        <w:numPr>
          <w:ilvl w:val="2"/>
          <w:numId w:val="1"/>
        </w:numPr>
        <w:rPr/>
      </w:pPr>
      <w:bookmarkStart w:id="145" w:name="__RefHeading___Toc2171332_3224264995"/>
      <w:bookmarkStart w:id="146" w:name="_Toc62"/>
      <w:bookmarkEnd w:id="145"/>
      <w:r>
        <w:rPr>
          <w:rtl w:val="true"/>
        </w:rPr>
        <w:t xml:space="preserve">هدف آيه </w:t>
      </w:r>
      <w:r>
        <w:rPr/>
        <w:t>108</w:t>
      </w:r>
      <w:r>
        <w:rPr>
          <w:rtl w:val="true"/>
        </w:rPr>
        <w:t xml:space="preserve"> </w:t>
      </w:r>
      <w:r>
        <w:rPr>
          <w:rtl w:val="true"/>
        </w:rPr>
        <w:t xml:space="preserve">تا </w:t>
      </w:r>
      <w:r>
        <w:rPr/>
        <w:t>115</w:t>
      </w:r>
      <w:r>
        <w:rPr>
          <w:rtl w:val="true"/>
        </w:rPr>
        <w:t xml:space="preserve"> </w:t>
      </w:r>
      <w:r>
        <w:rPr>
          <w:rtl w:val="true"/>
        </w:rPr>
        <w:t>سوره بقره</w:t>
      </w:r>
      <w:bookmarkEnd w:id="146"/>
    </w:p>
    <w:p>
      <w:pPr>
        <w:pStyle w:val="BookText"/>
        <w:rPr/>
      </w:pPr>
      <w:r>
        <w:rPr>
          <w:rStyle w:val="FootnoteAnchor"/>
          <w:rtl w:val="true"/>
        </w:rPr>
        <w:footnoteReference w:id="29"/>
      </w:r>
    </w:p>
    <w:p>
      <w:pPr>
        <w:pStyle w:val="Heading3"/>
        <w:numPr>
          <w:ilvl w:val="2"/>
          <w:numId w:val="1"/>
        </w:numPr>
        <w:rPr/>
      </w:pPr>
      <w:bookmarkStart w:id="147" w:name="__RefHeading___Toc2171334_3224264995"/>
      <w:bookmarkStart w:id="148" w:name="_Toc63"/>
      <w:bookmarkEnd w:id="147"/>
      <w:r>
        <w:rPr>
          <w:rtl w:val="true"/>
        </w:rPr>
        <w:t xml:space="preserve">نهي از طرح سوالات نظير سوالات يهود از موسي </w:t>
      </w:r>
      <w:r>
        <w:rPr>
          <w:rtl w:val="true"/>
        </w:rPr>
        <w:t>«</w:t>
      </w:r>
      <w:r>
        <w:rPr>
          <w:rtl w:val="true"/>
        </w:rPr>
        <w:t>ع</w:t>
      </w:r>
      <w:r>
        <w:rPr>
          <w:rtl w:val="true"/>
        </w:rPr>
        <w:t>»</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تُرِيدُونَ أَن تَسئَلُوا رَسولَكُمْ كَمَا سئلَ مُوسى مِن قَبْلُ وَ مَن يَتَبَدَّلِ الْكفْرَ بِالايمَنِ فَقَدْ ضلَّ سوَاءَ السبِيلِ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سياق آيه اول دلالت دارد بر اينكه بعضى از مسلمانان كه به رسول خدا صلى‌الله عليه‌وآله‌وسلّم ايمان آورده بودند، از آنجناب سؤالهائى نظير سؤالهاى يهود از حضرت موسى كرده‌اند و لذا خداى سبحان در اين آيه ايشان را سرزنش مى‌كند ، البته در ضمنى كه يهود را توبيخ مى‌كند بر آن رفتاري كه با موسى و ساير انبياء بعد از او كردند، روايات هم بر همين معنا دلالت دارد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171336_3224264995"/>
      <w:bookmarkStart w:id="150" w:name="_Toc64"/>
      <w:bookmarkEnd w:id="149"/>
      <w:r>
        <w:rPr>
          <w:rtl w:val="true"/>
        </w:rPr>
        <w:t xml:space="preserve">هدف آيه </w:t>
      </w:r>
      <w:r>
        <w:rPr/>
        <w:t>116</w:t>
      </w:r>
      <w:r>
        <w:rPr>
          <w:rtl w:val="true"/>
        </w:rPr>
        <w:t>و</w:t>
      </w:r>
      <w:r>
        <w:rPr/>
        <w:t>117</w:t>
      </w:r>
      <w:r>
        <w:rPr>
          <w:rtl w:val="true"/>
        </w:rPr>
        <w:t xml:space="preserve"> </w:t>
      </w:r>
      <w:r>
        <w:rPr>
          <w:rtl w:val="true"/>
        </w:rPr>
        <w:t>سوره بقره</w:t>
      </w:r>
      <w:bookmarkEnd w:id="150"/>
    </w:p>
    <w:p>
      <w:pPr>
        <w:pStyle w:val="BookText"/>
        <w:rPr/>
      </w:pPr>
      <w:r>
        <w:rPr>
          <w:rStyle w:val="FootnoteAnchor"/>
          <w:rtl w:val="true"/>
        </w:rPr>
        <w:footnoteReference w:id="30"/>
      </w:r>
    </w:p>
    <w:p>
      <w:pPr>
        <w:pStyle w:val="Heading3"/>
        <w:numPr>
          <w:ilvl w:val="2"/>
          <w:numId w:val="1"/>
        </w:numPr>
        <w:rPr/>
      </w:pPr>
      <w:bookmarkStart w:id="151" w:name="__RefHeading___Toc2171338_3224264995"/>
      <w:bookmarkStart w:id="152" w:name="_Toc65"/>
      <w:bookmarkEnd w:id="151"/>
      <w:r>
        <w:rPr>
          <w:rtl w:val="true"/>
        </w:rPr>
        <w:t>نفي اعتقادات اهل كتاب درباره پسرخواندگي براي خدا</w:t>
      </w:r>
      <w:bookmarkEnd w:id="1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سبْحَنَهُ بَل لَّهُ مَا فى السمَوَتِ وَ الأَرْضِ كلٌّ لَّهُ قَنِتُونَ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السمَوَتِ وَ الأَرْضِ وَ إِذَا قَضى أَمْراً فَإِنَّمَا يَقُولُ لَهُ كُن فَيَكُونُ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چنين مي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گويندگان اين سخن، يهود و نصارى هستند كه يهود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و نصارى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 چون در آيات قبل نيز روى سخن با يهود و نصارى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اهل كتاب در اولين بار كه اين سخن را گفتند، يعنى گفتند خدا فرزند براى خود گرفته، اين بوده كه از پيغمبر خود، احترامى كرده باشند، همانطور كه در احترام و تشريف خود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ابناء الله و احباؤه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و دوستان خدائيم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ليكن چيزى نگذشت كه اين تعارف، صورت جدى بخود گرفت و آن را يك حقيقت پنداشتند و لذا خداى سبحان در دو آيه مورد بحث، آن را رد نموده ، بعنوان اعراض از گفتارشان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آسمان و زمين و هر چه در آن دو است از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2171340_3224264995"/>
      <w:bookmarkStart w:id="154" w:name="_Toc66"/>
      <w:bookmarkEnd w:id="153"/>
      <w:r>
        <w:rPr>
          <w:rtl w:val="true"/>
        </w:rPr>
        <w:t xml:space="preserve">هدف آيه </w:t>
      </w:r>
      <w:r>
        <w:rPr/>
        <w:t>118</w:t>
      </w:r>
      <w:r>
        <w:rPr>
          <w:rtl w:val="true"/>
        </w:rPr>
        <w:t xml:space="preserve"> </w:t>
      </w:r>
      <w:r>
        <w:rPr>
          <w:rtl w:val="true"/>
        </w:rPr>
        <w:t xml:space="preserve">تا </w:t>
      </w:r>
      <w:r>
        <w:rPr/>
        <w:t>119</w:t>
      </w:r>
      <w:r>
        <w:rPr>
          <w:rtl w:val="true"/>
        </w:rPr>
        <w:t xml:space="preserve"> </w:t>
      </w:r>
      <w:r>
        <w:rPr>
          <w:rtl w:val="true"/>
        </w:rPr>
        <w:t>سوره بقره</w:t>
      </w:r>
      <w:bookmarkStart w:id="155" w:name="pg16899_183996"/>
      <w:bookmarkEnd w:id="154"/>
    </w:p>
    <w:p>
      <w:pPr>
        <w:pStyle w:val="BookText"/>
        <w:rPr/>
      </w:pPr>
      <w:bookmarkEnd w:id="155"/>
      <w:r>
        <w:rPr>
          <w:rStyle w:val="FootnoteAnchor"/>
          <w:rtl w:val="true"/>
        </w:rPr>
        <w:footnoteReference w:id="31"/>
      </w:r>
    </w:p>
    <w:p>
      <w:pPr>
        <w:pStyle w:val="Heading3"/>
        <w:numPr>
          <w:ilvl w:val="2"/>
          <w:numId w:val="1"/>
        </w:numPr>
        <w:rPr/>
      </w:pPr>
      <w:bookmarkStart w:id="156" w:name="__RefHeading___Toc2171342_3224264995"/>
      <w:bookmarkStart w:id="157" w:name="_Toc67"/>
      <w:bookmarkEnd w:id="156"/>
      <w:r>
        <w:rPr>
          <w:rtl w:val="true"/>
        </w:rPr>
        <w:t>بيان تشابه عقايد اهل كتاب با عقايد و طرز فكر كفار</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يَعْلَمُونَ لَوْ لا يُكَلِّمُنَا اللَّهُ أَوْ تَأْتِينا آيَةٌ كَذلِكَ قالَ الَّذِينَ مِنْ قَبْلِهِمْ مِثْلَ قَوْلِهِمْ تَشابَهَتْ قُلُوبُهُمْ قَدْ بَيَّنَّا الْآياتِ لِقَوْمٍ يُوقِنُونَ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مشركين و كفار را ملحق به اهل كتاب مى‌كند 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كه نمى‌دانند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با خود ما سخن نمى‌گويد؟ و يا معجزه‌اى بخود ما نميدهد؟ آنها هم كه قبل از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 را زدند چون در ميان اهل كتاب يهوديان همين حرف را به پيغمبر خدا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پس اهل كتاب و كفار در طرز فكر و در عقائدشان مثل هم هستند، آنچه آنها مى‌گويند، اينها هم مي گويند و آنچه اينها مي گويند آنها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فكرهاشان يك جور است</w:t>
      </w:r>
      <w:r>
        <w:rPr>
          <w:rFonts w:eastAsia="IRNazanin" w:cs="IRNazanin"/>
          <w:color w:val="111111"/>
          <w:sz w:val="28"/>
          <w:szCs w:val="28"/>
          <w:rtl w:val="true"/>
          <w:lang w:bidi="fa-IR"/>
        </w:rPr>
        <w:t>!</w:t>
      </w:r>
    </w:p>
    <w:p>
      <w:pPr>
        <w:pStyle w:val="Heading3"/>
        <w:numPr>
          <w:ilvl w:val="2"/>
          <w:numId w:val="1"/>
        </w:numPr>
        <w:rPr/>
      </w:pPr>
      <w:bookmarkStart w:id="158" w:name="__RefHeading___Toc2171344_3224264995"/>
      <w:bookmarkStart w:id="159" w:name="_Toc68"/>
      <w:bookmarkEnd w:id="158"/>
      <w:r>
        <w:rPr>
          <w:rtl w:val="true"/>
        </w:rPr>
        <w:t xml:space="preserve">هدف آيه </w:t>
      </w:r>
      <w:r>
        <w:rPr/>
        <w:t>120</w:t>
      </w:r>
      <w:r>
        <w:rPr>
          <w:rtl w:val="true"/>
        </w:rPr>
        <w:t xml:space="preserve"> </w:t>
      </w:r>
      <w:r>
        <w:rPr>
          <w:rtl w:val="true"/>
        </w:rPr>
        <w:t xml:space="preserve">تا </w:t>
      </w:r>
      <w:r>
        <w:rPr/>
        <w:t>123</w:t>
      </w:r>
      <w:r>
        <w:rPr>
          <w:rtl w:val="true"/>
        </w:rPr>
        <w:t xml:space="preserve"> </w:t>
      </w:r>
      <w:r>
        <w:rPr>
          <w:rtl w:val="true"/>
        </w:rPr>
        <w:t>سوره بقره</w:t>
      </w:r>
      <w:bookmarkEnd w:id="159"/>
    </w:p>
    <w:p>
      <w:pPr>
        <w:pStyle w:val="BookText"/>
        <w:rPr/>
      </w:pPr>
      <w:r>
        <w:rPr>
          <w:rStyle w:val="FootnoteAnchor"/>
          <w:rtl w:val="true"/>
        </w:rPr>
        <w:footnoteReference w:id="32"/>
      </w:r>
    </w:p>
    <w:p>
      <w:pPr>
        <w:pStyle w:val="Heading3"/>
        <w:numPr>
          <w:ilvl w:val="2"/>
          <w:numId w:val="1"/>
        </w:numPr>
        <w:rPr/>
      </w:pPr>
      <w:bookmarkStart w:id="160" w:name="__RefHeading___Toc2171346_3224264995"/>
      <w:bookmarkStart w:id="161" w:name="_Toc69"/>
      <w:bookmarkEnd w:id="160"/>
      <w:r>
        <w:rPr>
          <w:rtl w:val="true"/>
        </w:rPr>
        <w:t>هشدار به رسول الله</w:t>
      </w:r>
      <w:r>
        <w:rPr>
          <w:rtl w:val="true"/>
        </w:rPr>
        <w:t>«</w:t>
      </w:r>
      <w:r>
        <w:rPr>
          <w:rtl w:val="true"/>
        </w:rPr>
        <w:t>ص</w:t>
      </w:r>
      <w:r>
        <w:rPr>
          <w:rtl w:val="true"/>
        </w:rPr>
        <w:t xml:space="preserve">» </w:t>
      </w:r>
      <w:r>
        <w:rPr>
          <w:rtl w:val="true"/>
        </w:rPr>
        <w:t>درباره نيات باطني اهل كتاب</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تَرْضى عَنك الْيهُودُ وَ لا النَّصرَى حَتى تَتَّبِعَ مِلَّتهُمْ قُلْ إِنَّ هُدَى اللَّهِ هُوَ الهُْدَى وَ لَئنِ اتَّبَعْت أَهْوَاءَهُم بَعْدَ الَّذِى جَاءَك مِنَ الْعِلْمِ مَا لَك مِنَ اللَّهِ مِن وَلىّ‌ٍ وَ لا 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لا تجْزِى نَفْسٌ عَن نَّفْسٍ شيْئاً وَ لا يُقْبَلُ مِنهَا عَدْلٌ وَ لا تَنفَعُهَا شفَعَةٌ وَ لا هُمْ يُنصرُونَ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خطابها و توبيخ‌ها كه از يهود و نصارى كرد، روى سخن به رسول خود كرده كه اين يهوديان و مسيحيان كه تاكنون در باره آنها سخن مى‌گفتيم هرگز از تو راضى نمي شوند مگر وقتى كه تو به دين آنان درآئى، دينى كه خودشان به پيروى از هوى و هوسشان تراشيده و با آراء خود درست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رد اين توقع بيجاى آنان ، دستور مي دهد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هدى الله هو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خدا هدايت است، نه من درآورى‌هاى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ديگران كردن، بخاطر هدايت است و هدايتى بغير هدايت خدا نيست و حقى بجز حق خدا نيست تا پيروى شود و غير هدايت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كيش و آئين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نيست ، بلكه هواهاى نفسانى خود شماست كه لباس دين بر تنش كرده‌ايد و نام دين بر آن نهاده‌ايد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ببين كه در اين يك آيه چه اصولى ريشه‌دار از برهانى عقلى نهفته شده و با همه اختصار و كوتاهيش ، چه وجوهى از بلاغت بكار رفته و در عين حال چقدر بيان آن سليس و روان است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2171348_3224264995"/>
      <w:bookmarkStart w:id="163" w:name="_Toc70"/>
      <w:bookmarkEnd w:id="162"/>
      <w:r>
        <w:rPr>
          <w:rtl w:val="true"/>
        </w:rPr>
        <w:t xml:space="preserve">هدف آيه </w:t>
      </w:r>
      <w:r>
        <w:rPr/>
        <w:t>124</w:t>
      </w:r>
      <w:r>
        <w:rPr>
          <w:rtl w:val="true"/>
        </w:rPr>
        <w:t xml:space="preserve"> </w:t>
      </w:r>
      <w:r>
        <w:rPr>
          <w:rtl w:val="true"/>
        </w:rPr>
        <w:t>سوره بقره</w:t>
      </w:r>
      <w:bookmarkStart w:id="164" w:name="pg16899_183997"/>
      <w:bookmarkEnd w:id="163"/>
    </w:p>
    <w:p>
      <w:pPr>
        <w:pStyle w:val="BookText"/>
        <w:rPr/>
      </w:pPr>
      <w:bookmarkEnd w:id="164"/>
      <w:r>
        <w:rPr>
          <w:rStyle w:val="FootnoteAnchor"/>
          <w:rtl w:val="true"/>
        </w:rPr>
        <w:footnoteReference w:id="33"/>
      </w:r>
    </w:p>
    <w:p>
      <w:pPr>
        <w:pStyle w:val="Heading3"/>
        <w:numPr>
          <w:ilvl w:val="2"/>
          <w:numId w:val="1"/>
        </w:numPr>
        <w:rPr/>
      </w:pPr>
      <w:bookmarkStart w:id="165" w:name="__RefHeading___Toc2171350_3224264995"/>
      <w:bookmarkStart w:id="166" w:name="_Toc71"/>
      <w:bookmarkEnd w:id="165"/>
      <w:r>
        <w:rPr>
          <w:rtl w:val="true"/>
        </w:rPr>
        <w:t>مقدمه چيني براي نزول آيات مربوط به تغيير قبله و حج</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إِبْرَهِيمَ رَبُّهُ بِكلِمَتٍ فَأَتَمَّهُنَّ قَالَ إِنى جَاعِلُك لِلنَّاسِ إِمَاماً قَالَ وَ مِن ذُرِّيَّتى قَالَ لا يَنَالُ عَهْدِى الظلِمِينَ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به فرازى ديگر شروع شده و آن ذكر پاره‌اى از داستانهاى ابراهيم عليه‌السلام است كه نسبت به آيات مربوط به قبله و تغيير آن از بيت المقدس بطرف كعبه بمنزله مقدمه و زمينه چينى است، همچنين نسبت به ايات راجع به حج و بياني كه در خلال آن در باره حقيقت دين حنيف اسلامى و مراتب آن به ميان آمده، مرتبه اول بيان اصول معارف اسلامى و مرتبه دوم اخلاق و مرتبه سوم احكام فرعيه كه همه اينها بطور اجمال در آن آيات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نامبرده اين معنا را نيز در برگرفته كه خداي تعالى ابراهيم عليه‌السلام را بچند خصيصه اختصاص داده ، يكى به امامت و يكى به بناى كعبه و ديگر بعثتش براى دعوت به دين توحيد</w:t>
      </w:r>
      <w:r>
        <w:rPr>
          <w:rFonts w:eastAsia="IRNazanin" w:cs="IRNazanin"/>
          <w:color w:val="111111"/>
          <w:sz w:val="28"/>
          <w:szCs w:val="28"/>
          <w:rtl w:val="true"/>
          <w:lang w:bidi="fa-IR"/>
        </w:rPr>
        <w:t>!</w:t>
      </w:r>
    </w:p>
    <w:p>
      <w:pPr>
        <w:pStyle w:val="Heading3"/>
        <w:numPr>
          <w:ilvl w:val="2"/>
          <w:numId w:val="1"/>
        </w:numPr>
        <w:rPr/>
      </w:pPr>
      <w:bookmarkStart w:id="167" w:name="__RefHeading___Toc2171352_3224264995"/>
      <w:bookmarkStart w:id="168" w:name="_Toc72"/>
      <w:bookmarkEnd w:id="167"/>
      <w:r>
        <w:rPr>
          <w:rtl w:val="true"/>
        </w:rPr>
        <w:t xml:space="preserve">هدف آيه </w:t>
      </w:r>
      <w:r>
        <w:rPr/>
        <w:t>125</w:t>
      </w:r>
      <w:r>
        <w:rPr>
          <w:rtl w:val="true"/>
        </w:rPr>
        <w:t xml:space="preserve"> </w:t>
      </w:r>
      <w:r>
        <w:rPr>
          <w:rtl w:val="true"/>
        </w:rPr>
        <w:t xml:space="preserve">تا </w:t>
      </w:r>
      <w:r>
        <w:rPr/>
        <w:t>129</w:t>
      </w:r>
      <w:r>
        <w:rPr>
          <w:rtl w:val="true"/>
        </w:rPr>
        <w:t xml:space="preserve"> </w:t>
      </w:r>
      <w:r>
        <w:rPr>
          <w:rtl w:val="true"/>
        </w:rPr>
        <w:t>سوره بقره</w:t>
      </w:r>
      <w:bookmarkEnd w:id="168"/>
    </w:p>
    <w:p>
      <w:pPr>
        <w:pStyle w:val="BookText"/>
        <w:rPr/>
      </w:pPr>
      <w:r>
        <w:rPr>
          <w:rStyle w:val="FootnoteAnchor"/>
          <w:rtl w:val="true"/>
        </w:rPr>
        <w:footnoteReference w:id="34"/>
      </w:r>
    </w:p>
    <w:p>
      <w:pPr>
        <w:pStyle w:val="Heading3"/>
        <w:numPr>
          <w:ilvl w:val="2"/>
          <w:numId w:val="1"/>
        </w:numPr>
        <w:rPr/>
      </w:pPr>
      <w:bookmarkStart w:id="169" w:name="__RefHeading___Toc2171354_3224264995"/>
      <w:bookmarkStart w:id="170" w:name="_Toc73"/>
      <w:bookmarkEnd w:id="169"/>
      <w:r>
        <w:rPr>
          <w:rtl w:val="true"/>
        </w:rPr>
        <w:t>تشريع حج و مأمن و مرجع قراردادن خانه خدا</w:t>
      </w:r>
      <w:bookmarkEnd w:id="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إِبْرَهِيمَ مُصلًّى وَ عَهِدْنَا إِلى إِبْرَهِيمَ وَ إِسمَعِيلَ أَن طهِّرَا بَيْتىَ لِلطائفِينَ وَ الْعَكِفِينَ وَ 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شروع آيات اشاره به تشريع حج و نيز مامن بودن خانه خدا و مثابت، يعنى مرجع بودن آن دارد</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171356_3224264995"/>
      <w:bookmarkStart w:id="172" w:name="_Toc74"/>
      <w:bookmarkEnd w:id="171"/>
      <w:r>
        <w:rPr>
          <w:rtl w:val="true"/>
        </w:rPr>
        <w:t xml:space="preserve">هدف آيه </w:t>
      </w:r>
      <w:r>
        <w:rPr/>
        <w:t>130</w:t>
      </w:r>
      <w:r>
        <w:rPr>
          <w:rtl w:val="true"/>
        </w:rPr>
        <w:t xml:space="preserve"> </w:t>
      </w:r>
      <w:r>
        <w:rPr>
          <w:rtl w:val="true"/>
        </w:rPr>
        <w:t xml:space="preserve">تا </w:t>
      </w:r>
      <w:r>
        <w:rPr/>
        <w:t>134</w:t>
      </w:r>
      <w:r>
        <w:rPr>
          <w:rtl w:val="true"/>
        </w:rPr>
        <w:t xml:space="preserve"> </w:t>
      </w:r>
      <w:r>
        <w:rPr>
          <w:rtl w:val="true"/>
        </w:rPr>
        <w:t>سوره بقره</w:t>
      </w:r>
      <w:bookmarkEnd w:id="172"/>
    </w:p>
    <w:p>
      <w:pPr>
        <w:pStyle w:val="BookText"/>
        <w:rPr/>
      </w:pPr>
      <w:r>
        <w:rPr>
          <w:rStyle w:val="FootnoteAnchor"/>
          <w:rtl w:val="true"/>
        </w:rPr>
        <w:footnoteReference w:id="35"/>
      </w:r>
    </w:p>
    <w:p>
      <w:pPr>
        <w:pStyle w:val="Heading3"/>
        <w:numPr>
          <w:ilvl w:val="2"/>
          <w:numId w:val="1"/>
        </w:numPr>
        <w:rPr/>
      </w:pPr>
      <w:bookmarkStart w:id="173" w:name="__RefHeading___Toc2171358_3224264995"/>
      <w:bookmarkStart w:id="174" w:name="_Toc75"/>
      <w:bookmarkEnd w:id="173"/>
      <w:r>
        <w:rPr>
          <w:rtl w:val="true"/>
        </w:rPr>
        <w:t xml:space="preserve">شرح برگزيده شدن ابراهيم </w:t>
      </w:r>
      <w:r>
        <w:rPr>
          <w:rtl w:val="true"/>
        </w:rPr>
        <w:t>«</w:t>
      </w:r>
      <w:r>
        <w:rPr>
          <w:rtl w:val="true"/>
        </w:rPr>
        <w:t>ع</w:t>
      </w:r>
      <w:r>
        <w:rPr>
          <w:rtl w:val="true"/>
        </w:rPr>
        <w:t xml:space="preserve">» </w:t>
      </w:r>
      <w:r>
        <w:rPr>
          <w:rtl w:val="true"/>
        </w:rPr>
        <w:t>و اسلام آوردن او به رب العالمين</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يَرْغَب عَن مِّلَّةِ إِبْرَهِيمَ إِلا مَن سفِهَ نَفْسهُ وَ لَقَدِ اصطفَيْنَهُ فى الدُّنْيَا وَ إِنَّهُ فى الاَخِرَةِ لَمِنَ الصلِحِينَ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اصطفاء عينا همان مقام اسلام است، شاهد بر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له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اسلمت لرب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 ابراهيم در زمانى بود كه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براى خداى رب العالمين اسلام آورد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كلام ابراهيم را اينطور حكايت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اسلام آوردم براى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جا داشت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اسلام آوردم براى تو</w:t>
      </w:r>
      <w:r>
        <w:rPr>
          <w:rFonts w:eastAsia="IRNazanin" w:cs="IRNazanin"/>
          <w:color w:val="111111"/>
          <w:sz w:val="28"/>
          <w:szCs w:val="28"/>
          <w:rtl w:val="true"/>
          <w:lang w:bidi="fa-IR"/>
        </w:rPr>
        <w:t>!»</w:t>
      </w:r>
      <w:bookmarkStart w:id="175" w:name="pg16899_183998"/>
    </w:p>
    <w:p>
      <w:pPr>
        <w:pStyle w:val="BookText"/>
        <w:rPr/>
      </w:pPr>
      <w:bookmarkEnd w:id="175"/>
      <w:r>
        <w:rPr>
          <w:rFonts w:ascii="IRNazanin" w:hAnsi="IRNazanin" w:eastAsia="IRNazanin"/>
          <w:color w:val="111111"/>
          <w:sz w:val="28"/>
          <w:sz w:val="28"/>
          <w:szCs w:val="28"/>
          <w:rtl w:val="true"/>
          <w:lang w:bidi="fa-IR"/>
        </w:rPr>
        <w:t>آنچه پروردگار به او فرموده، سرّى بوده كه پروردگارش با او در ميان نهاده و در مقامى نهاده كه مقام خلوت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يك لطف خاصى حكايت مى‌كند، كه مقتضايش آزادى ابراهيم در گفتگو است و ليكن از آنجا كه ابراهيم عليه‌السلام هر چه باشد بالأخره بنده است و طبع بنده ذلت و تواضع است، لذا ايجاب مى‌كند كه خود را در اين مقام آزاد و رها نبيند، بلكه در عوض ادب حضور را مراعات كند، چون در غير اين صورت در حقيقت خود را مختص به مقام قرب و متشرف به حظيره انس حساب كرده، در حالي كه ادب بندگى اقتضاء مي كند او در همان حال هم خود را يكى از بندگان ذليل و مربوب ببيند و در برابر كسى اظهار ذلت كند كه تمامى عالميان در برابرش تسليم هستند، پس نبايد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تسليم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اسلمت لرب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آنم كه همه عالم مربوب و تسليم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كلمه اسلام و تسليم و استسلام، هر سه يك معنا را مى‌دهند و آن اين است كه كسى و يا چيزى در برابر كس ديگر حالتى داشته باشد كه هرگز او را نافرمانى نكند و او را از خود دور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اسلام و تسليم و استسلام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انسان براى خداى تعالى وصف رام بودن و پذيرش انسان است، نسبت به هر سرنوشتى كه از ناحيه خداى سبحان برايش تنظيم مى‌شود، چه سرنوشت تكوينى، از قدر و قضاء و چه تشريعى از اوامر و نواهى و غير آن، به همين جهت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تسليم بر حسب شدت و ضعف وارده بر انسان و آسانى و سختى پيش آمدها، مختلف مى‌شود، آنكه در برابر پيش‌آمدهاى ناگوارتر و تكاليف دشوارتر تسليم مى‌شود، اسلامش قوى‌تر است، از اسلام آن كس كه در برابر ناگوارى‌ها و تكاليف آسانترى تسليم مى‌شود، پس بنا بر اين اسلام داراى مراتبى است</w:t>
      </w:r>
      <w:r>
        <w:rPr>
          <w:rFonts w:eastAsia="IRNazanin" w:cs="IRNazanin"/>
          <w:color w:val="111111"/>
          <w:sz w:val="28"/>
          <w:szCs w:val="28"/>
          <w:rtl w:val="true"/>
          <w:lang w:bidi="fa-IR"/>
        </w:rPr>
        <w:t>!</w:t>
      </w:r>
    </w:p>
    <w:p>
      <w:pPr>
        <w:pStyle w:val="Heading3"/>
        <w:numPr>
          <w:ilvl w:val="2"/>
          <w:numId w:val="1"/>
        </w:numPr>
        <w:rPr/>
      </w:pPr>
      <w:bookmarkStart w:id="176" w:name="__RefHeading___Toc2171360_3224264995"/>
      <w:bookmarkStart w:id="177" w:name="_Toc76"/>
      <w:bookmarkEnd w:id="176"/>
      <w:r>
        <w:rPr>
          <w:rtl w:val="true"/>
        </w:rPr>
        <w:t xml:space="preserve">هدف آيه </w:t>
      </w:r>
      <w:r>
        <w:rPr/>
        <w:t>135</w:t>
      </w:r>
      <w:r>
        <w:rPr>
          <w:rtl w:val="true"/>
        </w:rPr>
        <w:t xml:space="preserve"> </w:t>
      </w:r>
      <w:r>
        <w:rPr>
          <w:rtl w:val="true"/>
        </w:rPr>
        <w:t xml:space="preserve">تا </w:t>
      </w:r>
      <w:r>
        <w:rPr/>
        <w:t>141</w:t>
      </w:r>
      <w:r>
        <w:rPr>
          <w:rtl w:val="true"/>
        </w:rPr>
        <w:t xml:space="preserve"> </w:t>
      </w:r>
      <w:r>
        <w:rPr>
          <w:rtl w:val="true"/>
        </w:rPr>
        <w:t>سوره بقره</w:t>
      </w:r>
      <w:bookmarkEnd w:id="177"/>
    </w:p>
    <w:p>
      <w:pPr>
        <w:pStyle w:val="BookText"/>
        <w:rPr/>
      </w:pPr>
      <w:r>
        <w:rPr>
          <w:rStyle w:val="FootnoteAnchor"/>
          <w:rtl w:val="true"/>
        </w:rPr>
        <w:footnoteReference w:id="36"/>
      </w:r>
    </w:p>
    <w:p>
      <w:pPr>
        <w:pStyle w:val="Heading3"/>
        <w:numPr>
          <w:ilvl w:val="2"/>
          <w:numId w:val="1"/>
        </w:numPr>
        <w:rPr/>
      </w:pPr>
      <w:bookmarkStart w:id="178" w:name="__RefHeading___Toc2171362_3224264995"/>
      <w:bookmarkStart w:id="179" w:name="_Toc77"/>
      <w:bookmarkEnd w:id="178"/>
      <w:r>
        <w:rPr>
          <w:rtl w:val="true"/>
        </w:rPr>
        <w:t>بيان منشاء انشعاب ها در دين ابراهيم</w:t>
      </w:r>
      <w:r>
        <w:rPr>
          <w:rtl w:val="true"/>
        </w:rPr>
        <w:t>«</w:t>
      </w:r>
      <w:r>
        <w:rPr>
          <w:rtl w:val="true"/>
        </w:rPr>
        <w:t>ع</w:t>
      </w:r>
      <w:r>
        <w:rPr>
          <w:rtl w:val="true"/>
        </w:rPr>
        <w:t>»</w:t>
      </w:r>
      <w:bookmarkEnd w:id="1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كونُوا هُوداً أَوْ نَصرَى تهْتَدُوا قُلْ بَلْ مِلَّةَ إِبْرَهِيمَ حَنِيفاً وَ مَا كانَ مِنَ الْمُشرِكِينَ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بعد از آنكه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حق كه اولاد ابراهيم از اسماعيل و اسحاق و يعقوب و فرزندان وى بر آن دين بودند اسلام بود و خود ابراهيم هم آنرا دين حنيف خود داشت، اينك در اين آيه نتيجه مى‌گيرد كه اختلاف و انشعاب‌هائى كه در بشر پيدا شده، دسته‌اى خود را يهودى و دسته‌اى ديگر مسيحى خواندند، همه ساخته‌هاى هوى و هوس خود بشر است و بازيگريهائى است كه خود در دين ابراهيم</w:t>
      </w:r>
      <w:bookmarkStart w:id="180" w:name="pg16899_183999"/>
    </w:p>
    <w:p>
      <w:pPr>
        <w:pStyle w:val="BookText"/>
        <w:rPr/>
      </w:pPr>
      <w:bookmarkEnd w:id="180"/>
      <w:r>
        <w:rPr>
          <w:rFonts w:ascii="IRNazanin" w:hAnsi="IRNazanin" w:eastAsia="IRNazanin"/>
          <w:color w:val="111111"/>
          <w:sz w:val="28"/>
          <w:sz w:val="28"/>
          <w:szCs w:val="28"/>
          <w:rtl w:val="true"/>
          <w:lang w:bidi="fa-IR"/>
        </w:rPr>
        <w:t xml:space="preserve">كرده‌اند و دشمنى‌هائى كه با هم داشتند به حساب خدا و دين او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طائفه‌هاى مختلف و احزابى دينى و متفرق گشتند ، رنگ هوى و هوسها و اغراض و مطامع خود را به دين خداى سبحان يعنى دين توحيد زدند ، با اينكه دين بطور كلى يكى بود ، همچنانكه معبودى كه به وسيله دين عبادت مى‌شود يكى است و آن دين ابراهيم است و بايد مسلمين به آن دين تمسك جويند و شقاق و اختلاف اهل كتاب را پيروى ننموده ، آن را براى خود اهل كتاب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همه يهودى شويد ، تا هدايت يابيد ، نصارى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مسيحى شويد ، تا همه راه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اين اختلاف دشمنى با يكديگرشان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بل ملة ابراهيم حنيفا و ما كان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بلكه ملت ابراهيم را پيروى مى‌كنيم، كه فطرى است و ملت واحده‌اي است كه تمامى انبياء شما از ابراهيم گرفته تا بعد از او همه بر آن ملت بودند و صاحب اين ملت يعنى ابراهيم از مشركين نبود</w:t>
      </w:r>
      <w:r>
        <w:rPr>
          <w:rFonts w:eastAsia="IRNazanin" w:cs="IRNazanin"/>
          <w:color w:val="111111"/>
          <w:sz w:val="28"/>
          <w:szCs w:val="28"/>
          <w:rtl w:val="true"/>
          <w:lang w:bidi="fa-IR"/>
        </w:rPr>
        <w:t>!</w:t>
      </w:r>
    </w:p>
    <w:p>
      <w:pPr>
        <w:pStyle w:val="Heading3"/>
        <w:numPr>
          <w:ilvl w:val="2"/>
          <w:numId w:val="1"/>
        </w:numPr>
        <w:rPr/>
      </w:pPr>
      <w:bookmarkStart w:id="181" w:name="__RefHeading___Toc2171364_3224264995"/>
      <w:bookmarkStart w:id="182" w:name="_Toc78"/>
      <w:bookmarkEnd w:id="181"/>
      <w:r>
        <w:rPr>
          <w:rtl w:val="true"/>
        </w:rPr>
        <w:t xml:space="preserve">هدف آيه </w:t>
      </w:r>
      <w:r>
        <w:rPr/>
        <w:t>142</w:t>
      </w:r>
      <w:r>
        <w:rPr>
          <w:rtl w:val="true"/>
        </w:rPr>
        <w:t xml:space="preserve"> </w:t>
      </w:r>
      <w:r>
        <w:rPr>
          <w:rtl w:val="true"/>
        </w:rPr>
        <w:t xml:space="preserve">تا </w:t>
      </w:r>
      <w:r>
        <w:rPr/>
        <w:t>151</w:t>
      </w:r>
      <w:r>
        <w:rPr>
          <w:rtl w:val="true"/>
        </w:rPr>
        <w:t xml:space="preserve"> </w:t>
      </w:r>
      <w:r>
        <w:rPr>
          <w:rtl w:val="true"/>
        </w:rPr>
        <w:t>سوره بقره</w:t>
      </w:r>
      <w:bookmarkEnd w:id="182"/>
    </w:p>
    <w:p>
      <w:pPr>
        <w:pStyle w:val="BookText"/>
        <w:rPr/>
      </w:pPr>
      <w:r>
        <w:rPr>
          <w:rStyle w:val="FootnoteAnchor"/>
          <w:rtl w:val="true"/>
        </w:rPr>
        <w:footnoteReference w:id="37"/>
      </w:r>
    </w:p>
    <w:p>
      <w:pPr>
        <w:pStyle w:val="Heading3"/>
        <w:numPr>
          <w:ilvl w:val="2"/>
          <w:numId w:val="1"/>
        </w:numPr>
        <w:rPr/>
      </w:pPr>
      <w:bookmarkStart w:id="183" w:name="__RefHeading___Toc2171366_3224264995"/>
      <w:bookmarkStart w:id="184" w:name="_Toc79"/>
      <w:bookmarkEnd w:id="183"/>
      <w:r>
        <w:rPr>
          <w:rtl w:val="true"/>
        </w:rPr>
        <w:t>بيان مسائل مربوط به قبله شدن مسجدالحرام و رد اعتراضات يهود</w:t>
      </w:r>
      <w:bookmarkEnd w:id="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السفَهَاءُ مِنَ النَّاسِ مَا وَلَّاهُمْ عَن قِبْلَتهِمُ الَّتى كانُوا عَلَيْهَا قُل لِّلَّهِ الْمَشرِقُ وَ الْمَغْرِب يهْدِى مَن يَشاءُ إِلى صِرَطٍ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اگر مورد دقت قرار گيرد، آياتى است زنجيروار ، منتظم و مترتب بر هم كه داستان قبله شدن كعبه براى مسلمين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آيات، داستان ابراهيم عليه‌السلام خاطر نشان مي شد، كه نسبت به مسئله قبله جنبه توطئه و زمينه چينى داشت ، آيه مورد بحث توطئه دوم است و نيز مي خواهد جواب از اعتراض ماجراجويانى را كه مي خواهند حادثه‌اى سوژه آفرين پيش آيد، تا مشغول جدال و بگو مگو شوند ، به رسول خود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قبل زمينه مسئله قبله را چيده بود سرگذشت ابراهيم و كرامتهائى كه در درگاه خدا داشت و كرامت فرزندش اسماعيل، دعاى آن دو بزرگوار براى كعبه، مكه، رسول خدا صلى‌الله‌عليه‌وآله‌وسلّم، امت مسلمان و نيز بنا كردن خانه كعبه و ماموريتشان در خصوص تطهير خانه براى عبادت را ذكر فرموده بود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برگشتن قبله از بيت المقدس به كعبه، از بزرگترين حوادث دينى و اهم احكام تشريعي است، كه مردم بعد از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 آن روبرو شدند ، آرى در اين ايام اسلام دست به انقلابى ريشه‌دار مى‌زند و معارف و حقايق خود را نشر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يهود و غير يهود در مقابل اين انقلاب ،</w:t>
      </w:r>
      <w:bookmarkStart w:id="185" w:name="pg16899_184000"/>
    </w:p>
    <w:p>
      <w:pPr>
        <w:pStyle w:val="BookText"/>
        <w:rPr/>
      </w:pPr>
      <w:bookmarkEnd w:id="185"/>
      <w:r>
        <w:rPr>
          <w:rFonts w:ascii="IRNazanin" w:hAnsi="IRNazanin" w:eastAsia="IRNazanin"/>
          <w:color w:val="111111"/>
          <w:sz w:val="28"/>
          <w:sz w:val="28"/>
          <w:szCs w:val="28"/>
          <w:rtl w:val="true"/>
          <w:lang w:bidi="fa-IR"/>
        </w:rPr>
        <w:t xml:space="preserve">ساكت نمى‌نشينند ، چون مى‌بينند اسلام يكى از بزرگترين مفاخر دينى آنان را كه همان قبله ايشان بود ، از بين مى‌برد ، قبله‌اى كه ساير ملل بخاطر آن تابع يهود و يهود در اين شعار دينى متقدم بر آنان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اين تحويل قبله باعث تقدم مسلمانان و دين اسلام مى‌شود چون توجه تمامى امت را يكجا جمع مى‌كند و همه در مراسم دينى به يك نقطه رو مى‌كنند و اين تمركز همه توجهات به يك سو ، ايشان را از تفرق نجات مي دهد هم تفرق وجوهشان در ظاهر و هم تفرق كلمه‌شان در باطن، مسلما قبله‌شان كعبه تاثيرى بيشتر و قوى‌تر دارد ، تا ساير احكام اسلام ، از قبيل طهارت و دعا و امثال آن و يهود و مشركين عرب را سخت نگران مى‌سازد ، مخصوصا يهود را كه به شهادت داستانهائى كه از ايشان در قرآن آمده ، مردمى هستند كه از همه عالم طبيعت جز براى محسوسات اصالتى قائل نيستند و براى غير حس كمترين وقعى نمى‌گذارند مردمى هستند كه از احكام خدا آنچه مربوط به معنويات است ، بدون چون و چرا مى‌پذيرند ، ولى اگر حكمى در باره امرى صورى و محسوس از ناحيه پروردگارشان بيايد ، مانند قتال و هجرت و سجده و خضوع و امثال آن ، زير بارش نمى‌روند و در مقابلش به شديدترين وجهى مقاومت مي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اينكه خداى تعالى هم خبر داد كه بزودى يهود بر مسئله تحويل قبله اعتراض خواهند كرد ، لذا به رسول خدا صلى‌الله‌عليه‌وآله‌وسلّم تعليم كرد كه چگونه اعتراضشان را پاسخ گويد تا ديگر اعتراض نكنند</w:t>
      </w:r>
      <w:r>
        <w:rPr>
          <w:rFonts w:eastAsia="IRNazanin" w:cs="IRNazanin"/>
          <w:color w:val="111111"/>
          <w:sz w:val="28"/>
          <w:szCs w:val="28"/>
          <w:rtl w:val="true"/>
          <w:lang w:bidi="fa-IR"/>
        </w:rPr>
        <w:t>!</w:t>
      </w:r>
    </w:p>
    <w:p>
      <w:pPr>
        <w:pStyle w:val="Heading3"/>
        <w:numPr>
          <w:ilvl w:val="2"/>
          <w:numId w:val="1"/>
        </w:numPr>
        <w:rPr/>
      </w:pPr>
      <w:bookmarkStart w:id="186" w:name="__RefHeading___Toc2171368_3224264995"/>
      <w:bookmarkStart w:id="187" w:name="_Toc80"/>
      <w:bookmarkEnd w:id="186"/>
      <w:r>
        <w:rPr>
          <w:rtl w:val="true"/>
        </w:rPr>
        <w:t xml:space="preserve">هدف آيه </w:t>
      </w:r>
      <w:r>
        <w:rPr/>
        <w:t>152</w:t>
      </w:r>
      <w:r>
        <w:rPr>
          <w:rtl w:val="true"/>
        </w:rPr>
        <w:t xml:space="preserve"> </w:t>
      </w:r>
      <w:r>
        <w:rPr>
          <w:rtl w:val="true"/>
        </w:rPr>
        <w:t>سوره بقره</w:t>
      </w:r>
      <w:bookmarkEnd w:id="187"/>
    </w:p>
    <w:p>
      <w:pPr>
        <w:pStyle w:val="BookText"/>
        <w:rPr/>
      </w:pPr>
      <w:r>
        <w:rPr>
          <w:rStyle w:val="FootnoteAnchor"/>
          <w:rtl w:val="true"/>
        </w:rPr>
        <w:footnoteReference w:id="38"/>
      </w:r>
    </w:p>
    <w:p>
      <w:pPr>
        <w:pStyle w:val="Heading3"/>
        <w:numPr>
          <w:ilvl w:val="2"/>
          <w:numId w:val="1"/>
        </w:numPr>
        <w:rPr/>
      </w:pPr>
      <w:bookmarkStart w:id="188" w:name="__RefHeading___Toc2171370_3224264995"/>
      <w:bookmarkStart w:id="189" w:name="_Toc81"/>
      <w:bookmarkEnd w:id="188"/>
      <w:r>
        <w:rPr>
          <w:rtl w:val="true"/>
        </w:rPr>
        <w:t>دستور شكرگزاري در برابر نعمت بعثت رسول الله</w:t>
      </w:r>
      <w:r>
        <w:rPr>
          <w:rtl w:val="true"/>
        </w:rPr>
        <w:t>«</w:t>
      </w:r>
      <w:r>
        <w:rPr>
          <w:rtl w:val="true"/>
        </w:rPr>
        <w:t>ص</w:t>
      </w:r>
      <w:r>
        <w:rPr>
          <w:rtl w:val="true"/>
        </w:rPr>
        <w:t xml:space="preserve">» </w:t>
      </w:r>
      <w:r>
        <w:rPr>
          <w:rtl w:val="true"/>
        </w:rPr>
        <w:t>و تغيير قبله</w:t>
      </w:r>
      <w:bookmarkEnd w:id="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كه خداى تعالى بر پيامبر اسلام و امت مسلمان منت نهاد ، نخست پيامبر بزرگوار را كه از خود مردم بود بسوى ايشان گسيل داشت و اين خود نعمتى بود كه با هيچ مقياسى اندازه‌گيرى نمي شود ، نعمتى كه منشا هزاران نعمت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فهماند خدا از ياد بندگانش غافل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 بشر را از اينكه بسوى صراط مستقيم هدايت كند و به اقصى درجات كمال سوق دهد ، فراموش نكرده 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قبله را كه مايه كمال دين و توحيد در عبادت و تقويت فضائل دينى و اجتماعيشان بود ، تشريع فرمود، اينك در اين آيه متفرع بر آن دو نعمت ، دعوتشان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بياد او باشند و شكرش بگذارند ، تا او هم در مقابل ياد بندگان به عبوديت و طاعت ، ايشان را به دادن نعمت ياد كند و در پاداش شكرگزارى و كفران</w:t>
      </w:r>
      <w:bookmarkStart w:id="190" w:name="pg16899_184001"/>
    </w:p>
    <w:p>
      <w:pPr>
        <w:pStyle w:val="BookText"/>
        <w:rPr/>
      </w:pPr>
      <w:bookmarkEnd w:id="190"/>
      <w:r>
        <w:rPr>
          <w:rFonts w:ascii="Amiri" w:hAnsi="Amiri" w:eastAsia="Amiri" w:cs="Amiri"/>
          <w:color w:val="111111"/>
          <w:sz w:val="28"/>
          <w:sz w:val="28"/>
          <w:szCs w:val="28"/>
          <w:rtl w:val="true"/>
          <w:lang w:bidi="ar-SA"/>
        </w:rPr>
        <w:t xml:space="preserve">نكردن ، نعمتشان را بيشتر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شريفه دلالت دارد بر اينكه ذكر قلبى هم براى خود مراتبى دارد ، از اينجا روشن مى‌شود اينكه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بمعناى حضور معنا است در نفس ، سخنى است درست ، براى اينكه حضور داراى مراتبى است </w:t>
      </w:r>
      <w:r>
        <w:rPr>
          <w:rFonts w:eastAsia="IRNazanin" w:cs="IRNazanin"/>
          <w:color w:val="111111"/>
          <w:sz w:val="28"/>
          <w:szCs w:val="28"/>
          <w:rtl w:val="true"/>
          <w:lang w:bidi="fa-IR"/>
        </w:rPr>
        <w:t>.</w:t>
      </w:r>
    </w:p>
    <w:p>
      <w:pPr>
        <w:pStyle w:val="Heading3"/>
        <w:numPr>
          <w:ilvl w:val="2"/>
          <w:numId w:val="1"/>
        </w:numPr>
        <w:rPr/>
      </w:pPr>
      <w:bookmarkStart w:id="191" w:name="__RefHeading___Toc2171372_3224264995"/>
      <w:bookmarkStart w:id="192" w:name="_Toc82"/>
      <w:bookmarkEnd w:id="191"/>
      <w:r>
        <w:rPr>
          <w:rtl w:val="true"/>
        </w:rPr>
        <w:t xml:space="preserve">هدف آيه </w:t>
      </w:r>
      <w:r>
        <w:rPr/>
        <w:t>153</w:t>
      </w:r>
      <w:r>
        <w:rPr>
          <w:rtl w:val="true"/>
        </w:rPr>
        <w:t xml:space="preserve"> </w:t>
      </w:r>
      <w:r>
        <w:rPr>
          <w:rtl w:val="true"/>
        </w:rPr>
        <w:t xml:space="preserve">تا </w:t>
      </w:r>
      <w:r>
        <w:rPr/>
        <w:t>157</w:t>
      </w:r>
      <w:r>
        <w:rPr>
          <w:rtl w:val="true"/>
        </w:rPr>
        <w:t xml:space="preserve"> </w:t>
      </w:r>
      <w:r>
        <w:rPr>
          <w:rtl w:val="true"/>
        </w:rPr>
        <w:t>سوره بقره</w:t>
      </w:r>
      <w:bookmarkEnd w:id="192"/>
    </w:p>
    <w:p>
      <w:pPr>
        <w:pStyle w:val="BookText"/>
        <w:rPr/>
      </w:pPr>
      <w:r>
        <w:rPr>
          <w:rStyle w:val="FootnoteAnchor"/>
          <w:rtl w:val="true"/>
        </w:rPr>
        <w:footnoteReference w:id="39"/>
      </w:r>
    </w:p>
    <w:p>
      <w:pPr>
        <w:pStyle w:val="Heading3"/>
        <w:numPr>
          <w:ilvl w:val="2"/>
          <w:numId w:val="1"/>
        </w:numPr>
        <w:rPr/>
      </w:pPr>
      <w:bookmarkStart w:id="193" w:name="__RefHeading___Toc2171374_3224264995"/>
      <w:bookmarkStart w:id="194" w:name="_Toc83"/>
      <w:bookmarkEnd w:id="193"/>
      <w:r>
        <w:rPr>
          <w:rtl w:val="true"/>
        </w:rPr>
        <w:t>ايجاد آمادگي فكري براي شروع جهاد</w:t>
      </w:r>
      <w:bookmarkEnd w:id="1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استَعِينُوا بِالصبرِ وَ الصلَوةِ إِنَّ اللَّهَ مَعَ الصبرِينَ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أَمْوَت بَلْ أَحْيَاءٌ وَ لَكِن لا تَشعُرُونَ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بِشىْ‌ءٍ مِّنَ الخَْوْفِ وَ الْجُوع وَ نَقْصٍ مِّنَ الأَمْوَلِ وَ الأَنفُسِ وَ الثَّمَرَتِ وَ بَشرِ الصبرِينَ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أَصبَتْهُم مُّصِيبَةٌ قَالُوا إِنَّا للَّهِ وَ إِنَّا إِلَيْهِ 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صلَوَتٌ مِّن رَّبِّهِمْ وَ رَحْمَةٌ وَ أُولَئك هُمُ الْمُهْتَدُونَ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پنج آيه در سياق متحد و جملاتش از نظر لفظ در يك سياق و از نظر معنا هم بيكديگر مرتبطند، اول آنها به آخر نظر دارد و آخرش به اولش، از اينجا فهميده مي شود كه اين پنج آيه يكباره نازل شده نه در چند 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سياق آن داد مى‌زند كه قبل از نازل شدن دستور جهاد و تشريع آن نازل شده ، چون در اين آيات از بلائى پيشگوئى شده كه بعدها مسلمانان با آن روبرو مى‌شوند و مصائبى را بزودى مى‌بينند ، البته نه هر بلا و مصيبت ، بلكه بلاى عمومى كه چون ساير بليات معمولى و هميشگى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بلائى كه در آيات مورد بحث از آن سخن رفته ، هر بلاى عمومى نيست، وبا و قحطى نيست، بلكه بلائى است عام كه خود مسلمانان خود را بدان نزديك كرده‌اند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آيات مورد بحث بطور اشاره خبر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محنتى و بلائى رو به آمدن است ، چون در آيات ، سخن از قتال و جهاد در راه خدا كرده، چيزى كه هست اين بلا را به وصفى معرفى كرده كه ديگر چون ساير بلاها مكروه و ناگوار نيست و صفت سوئى در آن باقى نمانده و آن اين است كه اين قتال مرگ و نابودى نيست ، بلكه حيات است و چه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مؤمنين را تحريك مى‌كند كه خود را براى قتال آماده كنند و به ايشان خبر مي دهد كه بلا و محنتى در پيش دارند ، بلائى كه هرگز به مدارج تعالى و رحمت پروردگارى و به اهتداء و به هدايتش نمى‌رسند ، مگر آنكه در برابر آن صبر كنند و مشقت‌هايش را تحمل نمايند و به ايشان اين</w:t>
      </w:r>
      <w:bookmarkStart w:id="195" w:name="pg16899_184002"/>
    </w:p>
    <w:p>
      <w:pPr>
        <w:pStyle w:val="BookText"/>
        <w:rPr/>
      </w:pPr>
      <w:bookmarkEnd w:id="195"/>
      <w:r>
        <w:rPr>
          <w:rFonts w:ascii="IRNazanin" w:hAnsi="IRNazanin" w:eastAsia="IRNazanin"/>
          <w:color w:val="111111"/>
          <w:sz w:val="28"/>
          <w:sz w:val="28"/>
          <w:szCs w:val="28"/>
          <w:rtl w:val="true"/>
          <w:lang w:bidi="fa-IR"/>
        </w:rPr>
        <w:t>حقيقت را تعليم مي دهد كه بايد براى رسيدن به هدف از قتال استمداد بگيرند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استعانت بجوئيد ، از صبر كه عبارتست از خوددارى از جزع و ناشكيبائى و از دست ندادن امر تدبير و از نماز كه عبارت است از توجه بسوى پروردگار و انقطاع بسوى كسي كه همه امور بدست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القوة 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همه‌اش از خداست</w:t>
      </w:r>
      <w:r>
        <w:rPr>
          <w:rFonts w:eastAsia="IRNazanin" w:cs="IRNazanin"/>
          <w:color w:val="111111"/>
          <w:sz w:val="28"/>
          <w:szCs w:val="28"/>
          <w:rtl w:val="true"/>
          <w:lang w:bidi="fa-IR"/>
        </w:rPr>
        <w:t>!»</w:t>
      </w:r>
    </w:p>
    <w:p>
      <w:pPr>
        <w:pStyle w:val="Heading3"/>
        <w:numPr>
          <w:ilvl w:val="2"/>
          <w:numId w:val="1"/>
        </w:numPr>
        <w:rPr/>
      </w:pPr>
      <w:bookmarkStart w:id="196" w:name="__RefHeading___Toc2171376_3224264995"/>
      <w:bookmarkStart w:id="197" w:name="_Toc84"/>
      <w:bookmarkEnd w:id="196"/>
      <w:r>
        <w:rPr>
          <w:rtl w:val="true"/>
        </w:rPr>
        <w:t xml:space="preserve">هدف آيه </w:t>
      </w:r>
      <w:r>
        <w:rPr/>
        <w:t>158</w:t>
      </w:r>
      <w:r>
        <w:rPr>
          <w:rtl w:val="true"/>
        </w:rPr>
        <w:t xml:space="preserve"> </w:t>
      </w:r>
      <w:r>
        <w:rPr>
          <w:rtl w:val="true"/>
        </w:rPr>
        <w:t>سوره بقره</w:t>
      </w:r>
      <w:bookmarkEnd w:id="197"/>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Heading3"/>
        <w:numPr>
          <w:ilvl w:val="2"/>
          <w:numId w:val="1"/>
        </w:numPr>
        <w:rPr/>
      </w:pPr>
      <w:bookmarkStart w:id="198" w:name="__RefHeading___Toc2171378_3224264995"/>
      <w:bookmarkStart w:id="199" w:name="_Toc85"/>
      <w:bookmarkEnd w:id="198"/>
      <w:r>
        <w:rPr>
          <w:rtl w:val="true"/>
        </w:rPr>
        <w:t>معرفي و تشريع سعي بين صفا و مروه به عنوان شعائر الهي</w:t>
      </w:r>
      <w:bookmarkEnd w:id="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 وَ مَنْ تَطَوَّعَ خَيْراً فَإِنَّ اللَّهَ شاكِرٌ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اشاره دارد به اينكه صفا و مروه دو محل است كه به علامت الهى نشاندار شده و آن علامت، بندگان خداى را بسوى خدا دلالت مى‌كند و خدا را بيادشان مى‌آورد و از اينكه صفا و مروه را در مقابل همه موجودات اختصاص داده به اينكه از شعايرند با اينكه تمامى موجودات آدمى را بسوى آفريدگارش دلالت مى‌كند، فهميده مي شود كه مراد از شعائر، شعائر و آيت‌ها و نشانه‌هاى تكوينى نيست كه تمامى موجودات آن را دارند بلكه خداى تعالى آن دو را شعائر قرار داده و معبد خود كرده، تا بندگانش در آن موضع وى را عبادت كنند، در نتيجه دو موضع نامبرده علاوه بر آن دلالتى كه همه كائنات دارند، به دلالت خاصى بندگان را بياد خدا مى‌اندازد، پس شعيره بودن صفا و مروه خود دلالت دارد بر اينكه خدا براى اين دو موضع عبادت خاصى مقرر كرده است</w:t>
      </w:r>
      <w:r>
        <w:rPr>
          <w:rFonts w:eastAsia="IRNazanin" w:cs="IRNazanin"/>
          <w:color w:val="111111"/>
          <w:sz w:val="28"/>
          <w:szCs w:val="28"/>
          <w:rtl w:val="true"/>
          <w:lang w:bidi="fa-IR"/>
        </w:rPr>
        <w:t>.</w:t>
      </w:r>
    </w:p>
    <w:p>
      <w:pPr>
        <w:pStyle w:val="Heading3"/>
        <w:numPr>
          <w:ilvl w:val="2"/>
          <w:numId w:val="1"/>
        </w:numPr>
        <w:rPr/>
      </w:pPr>
      <w:bookmarkStart w:id="200" w:name="__RefHeading___Toc2171380_3224264995"/>
      <w:bookmarkStart w:id="201" w:name="_Toc86"/>
      <w:bookmarkEnd w:id="200"/>
      <w:r>
        <w:rPr>
          <w:rtl w:val="true"/>
        </w:rPr>
        <w:t xml:space="preserve">هدف آيه </w:t>
      </w:r>
      <w:r>
        <w:rPr/>
        <w:t>159</w:t>
      </w:r>
      <w:r>
        <w:rPr>
          <w:rtl w:val="true"/>
        </w:rPr>
        <w:t xml:space="preserve"> </w:t>
      </w:r>
      <w:r>
        <w:rPr>
          <w:rtl w:val="true"/>
        </w:rPr>
        <w:t xml:space="preserve">تا </w:t>
      </w:r>
      <w:r>
        <w:rPr/>
        <w:t>162</w:t>
      </w:r>
      <w:r>
        <w:rPr>
          <w:rtl w:val="true"/>
        </w:rPr>
        <w:t xml:space="preserve"> </w:t>
      </w:r>
      <w:r>
        <w:rPr>
          <w:rtl w:val="true"/>
        </w:rPr>
        <w:t>سوره بقره</w:t>
      </w:r>
      <w:bookmarkEnd w:id="201"/>
    </w:p>
    <w:p>
      <w:pPr>
        <w:pStyle w:val="BookText"/>
        <w:rPr/>
      </w:pPr>
      <w:r>
        <w:rPr>
          <w:rStyle w:val="FootnoteAnchor"/>
          <w:rtl w:val="true"/>
        </w:rPr>
        <w:footnoteReference w:id="40"/>
      </w:r>
    </w:p>
    <w:p>
      <w:pPr>
        <w:pStyle w:val="Heading3"/>
        <w:numPr>
          <w:ilvl w:val="2"/>
          <w:numId w:val="1"/>
        </w:numPr>
        <w:rPr/>
      </w:pPr>
      <w:bookmarkStart w:id="202" w:name="__RefHeading___Toc2171382_3224264995"/>
      <w:bookmarkStart w:id="203" w:name="_Toc87"/>
      <w:bookmarkEnd w:id="202"/>
      <w:r>
        <w:rPr>
          <w:rtl w:val="true"/>
        </w:rPr>
        <w:t>بيان انحراف علما و كتمان آيات الهي دليل اختلافات ديني</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اختلاف‌هاى دينى و انحراف از جاده صواب، معلول ستمكارى علماء بوده كه مطالب كتاب را براى مردم نگفتند و يا اگر گفتند، تاويلش كردند و يا در آن دست انداخته تحريفش نمودند</w:t>
      </w:r>
      <w:r>
        <w:rPr>
          <w:rFonts w:eastAsia="IRNazanin" w:cs="IRNazanin"/>
          <w:color w:val="111111"/>
          <w:sz w:val="28"/>
          <w:szCs w:val="28"/>
          <w:rtl w:val="true"/>
          <w:lang w:bidi="fa-IR"/>
        </w:rPr>
        <w:t>.</w:t>
      </w:r>
      <w:bookmarkStart w:id="204" w:name="pg16899_184003"/>
    </w:p>
    <w:p>
      <w:pPr>
        <w:pStyle w:val="BookText"/>
        <w:rPr/>
      </w:pPr>
      <w:bookmarkEnd w:id="20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يَلْعَنُهُمُ اللَّهُ وَ يَلْعَنُهُمُ اللَّاعِنُونَ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كيفر كسانى را بيان مى‌كند كه آنچه هدايت و آيات كه خدا نازل كرده بود، كتمان كردند و آن كيفر عبارت است از لعنتى از خدا و لعنتى ديگر از هر لعنت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 لعنت خدا و هم لعنت لعنت كنندگان را مطلق آورد، دلالت دارد بر اينكه تمامى لعنت‌هايى كه از هر لعنت كننده سر بزند، متوجه ايشان است</w:t>
      </w:r>
      <w:r>
        <w:rPr>
          <w:rFonts w:eastAsia="IRNazanin" w:cs="IRNazanin"/>
          <w:color w:val="111111"/>
          <w:sz w:val="28"/>
          <w:szCs w:val="28"/>
          <w:rtl w:val="true"/>
          <w:lang w:bidi="fa-IR"/>
        </w:rPr>
        <w:t>.</w:t>
      </w:r>
    </w:p>
    <w:p>
      <w:pPr>
        <w:pStyle w:val="Heading3"/>
        <w:numPr>
          <w:ilvl w:val="2"/>
          <w:numId w:val="1"/>
        </w:numPr>
        <w:rPr/>
      </w:pPr>
      <w:bookmarkStart w:id="205" w:name="__RefHeading___Toc2171384_3224264995"/>
      <w:bookmarkStart w:id="206" w:name="_Toc88"/>
      <w:bookmarkEnd w:id="205"/>
      <w:r>
        <w:rPr>
          <w:rtl w:val="true"/>
        </w:rPr>
        <w:t xml:space="preserve">هدف آيه </w:t>
      </w:r>
      <w:r>
        <w:rPr/>
        <w:t>163</w:t>
      </w:r>
      <w:r>
        <w:rPr>
          <w:rtl w:val="true"/>
        </w:rPr>
        <w:t xml:space="preserve"> </w:t>
      </w:r>
      <w:r>
        <w:rPr>
          <w:rtl w:val="true"/>
        </w:rPr>
        <w:t xml:space="preserve">تا </w:t>
      </w:r>
      <w:r>
        <w:rPr/>
        <w:t>167</w:t>
      </w:r>
      <w:r>
        <w:rPr>
          <w:rtl w:val="true"/>
        </w:rPr>
        <w:t xml:space="preserve"> </w:t>
      </w:r>
      <w:r>
        <w:rPr>
          <w:rtl w:val="true"/>
        </w:rPr>
        <w:t>سوره بقره</w:t>
      </w:r>
      <w:bookmarkEnd w:id="206"/>
    </w:p>
    <w:p>
      <w:pPr>
        <w:pStyle w:val="BookText"/>
        <w:rPr/>
      </w:pPr>
      <w:r>
        <w:rPr>
          <w:rStyle w:val="FootnoteAnchor"/>
          <w:rtl w:val="true"/>
        </w:rPr>
        <w:footnoteReference w:id="41"/>
      </w:r>
    </w:p>
    <w:p>
      <w:pPr>
        <w:pStyle w:val="Heading3"/>
        <w:numPr>
          <w:ilvl w:val="2"/>
          <w:numId w:val="1"/>
        </w:numPr>
        <w:rPr/>
      </w:pPr>
      <w:bookmarkStart w:id="207" w:name="__RefHeading___Toc2171386_3224264995"/>
      <w:bookmarkStart w:id="208" w:name="_Toc89"/>
      <w:bookmarkEnd w:id="207"/>
      <w:r>
        <w:rPr>
          <w:rtl w:val="true"/>
        </w:rPr>
        <w:t>بيان مفهوم واحد بودن خدا</w:t>
      </w:r>
      <w:bookmarkEnd w:id="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إِلَهُكمْ إِلَهٌ وَحِدٌ لا إِلَهَ إِلا هُوَ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كه مسئله توحيد را خاطر نشان مي كند، همه در يك سياق و در يك نظم قرار دارند و بر مسئله نامبرده اقامه برهان نموده، شرك و سرانجام امر آن را بيان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الهكم اله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كوتاهيش مى‌فهماند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الوهيت مختص و منحصر به خداي تعالى است و وحدت او وحدتى مخصوص است ، وحدتى است كه لايق ساحت قدس اوست</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171388_3224264995"/>
      <w:bookmarkStart w:id="210" w:name="_Toc90"/>
      <w:bookmarkEnd w:id="209"/>
      <w:r>
        <w:rPr>
          <w:rtl w:val="true"/>
        </w:rPr>
        <w:t xml:space="preserve">هدف آيه </w:t>
      </w:r>
      <w:r>
        <w:rPr/>
        <w:t>168</w:t>
      </w:r>
      <w:r>
        <w:rPr>
          <w:rtl w:val="true"/>
        </w:rPr>
        <w:t xml:space="preserve"> </w:t>
      </w:r>
      <w:r>
        <w:rPr>
          <w:rtl w:val="true"/>
        </w:rPr>
        <w:t xml:space="preserve">تا </w:t>
      </w:r>
      <w:r>
        <w:rPr/>
        <w:t>171</w:t>
      </w:r>
      <w:r>
        <w:rPr>
          <w:rtl w:val="true"/>
        </w:rPr>
        <w:t xml:space="preserve"> </w:t>
      </w:r>
      <w:r>
        <w:rPr>
          <w:rtl w:val="true"/>
        </w:rPr>
        <w:t>سوره بقره</w:t>
      </w:r>
      <w:bookmarkEnd w:id="210"/>
    </w:p>
    <w:p>
      <w:pPr>
        <w:pStyle w:val="BookText"/>
        <w:rPr/>
      </w:pPr>
      <w:r>
        <w:rPr>
          <w:rStyle w:val="FootnoteAnchor"/>
          <w:rtl w:val="true"/>
        </w:rPr>
        <w:footnoteReference w:id="42"/>
      </w:r>
    </w:p>
    <w:p>
      <w:pPr>
        <w:pStyle w:val="Heading3"/>
        <w:numPr>
          <w:ilvl w:val="2"/>
          <w:numId w:val="1"/>
        </w:numPr>
        <w:rPr/>
      </w:pPr>
      <w:bookmarkStart w:id="211" w:name="__RefHeading___Toc2171390_3224264995"/>
      <w:bookmarkStart w:id="212" w:name="_Toc91"/>
      <w:bookmarkEnd w:id="211"/>
      <w:r>
        <w:rPr>
          <w:rtl w:val="true"/>
        </w:rPr>
        <w:t>بيان دست درازي شيطان از طريق غذاهاي حلال و حرام</w:t>
      </w:r>
      <w:bookmarkEnd w:id="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كلُوا مِمَّا فى الأَرْضِ حَلَلاً طيِّباً وَ لا تَتَّبِعُوا خُطوَتِ الشيْطنِ إِنَّهُ لَكُمْ 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در آيه، متوجه عموم مردم است كه آنچه در زمين هست برايشان حلال است و مي توانند بخورند و پاى بند احكام خرافى قديم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اباحه‌اى عمومى و بدون قيد و شرط را آماده مي كند ، چيزى كه هست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تتبعوا خطوات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فهماند كه در اين ميان چيزهاى ديگرى هم هست كه نامش خطوات شيطان است و مربوط به همين اكل حلال طيب است و اين امور ، يا مربوط به نخوردن بخاطر پيروى شيطان است و يا خوردن بخاطر پيروى شيطان است و چون تا اينجا معلوم نكرد كه آن امور چيست؟ لذا براى اينكه ضابطه‌اى دست داده باشد كه چه چيزهائى پيروى شيطان است؟ كلمه سوء و فحشاء و سخن بدون علم را خاطر نشان كرد و فهماند كه هر چيزى كه بد است، يا فحشاء است يا بدون علم حكم كردن است ، پيروى از آن ، پيروى شيطان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2171392_3224264995"/>
      <w:bookmarkStart w:id="214" w:name="_Toc92"/>
      <w:bookmarkEnd w:id="213"/>
      <w:r>
        <w:rPr>
          <w:rtl w:val="true"/>
        </w:rPr>
        <w:t xml:space="preserve">هدف آيه </w:t>
      </w:r>
      <w:r>
        <w:rPr/>
        <w:t>172</w:t>
      </w:r>
      <w:r>
        <w:rPr>
          <w:rtl w:val="true"/>
        </w:rPr>
        <w:t xml:space="preserve"> </w:t>
      </w:r>
      <w:r>
        <w:rPr>
          <w:rtl w:val="true"/>
        </w:rPr>
        <w:t xml:space="preserve">تا </w:t>
      </w:r>
      <w:r>
        <w:rPr/>
        <w:t>176</w:t>
      </w:r>
      <w:r>
        <w:rPr>
          <w:rtl w:val="true"/>
        </w:rPr>
        <w:t xml:space="preserve"> </w:t>
      </w:r>
      <w:r>
        <w:rPr>
          <w:rtl w:val="true"/>
        </w:rPr>
        <w:t>سوره بقره</w:t>
      </w:r>
      <w:bookmarkStart w:id="215" w:name="pg16899_184004"/>
      <w:bookmarkEnd w:id="214"/>
    </w:p>
    <w:p>
      <w:pPr>
        <w:pStyle w:val="BookText"/>
        <w:rPr/>
      </w:pPr>
      <w:bookmarkEnd w:id="215"/>
      <w:r>
        <w:rPr>
          <w:rStyle w:val="FootnoteAnchor"/>
          <w:rtl w:val="true"/>
        </w:rPr>
        <w:footnoteReference w:id="43"/>
      </w:r>
    </w:p>
    <w:p>
      <w:pPr>
        <w:pStyle w:val="Heading3"/>
        <w:numPr>
          <w:ilvl w:val="2"/>
          <w:numId w:val="1"/>
        </w:numPr>
        <w:rPr/>
      </w:pPr>
      <w:bookmarkStart w:id="216" w:name="__RefHeading___Toc2171394_3224264995"/>
      <w:bookmarkStart w:id="217" w:name="_Toc93"/>
      <w:bookmarkEnd w:id="216"/>
      <w:r>
        <w:rPr>
          <w:rtl w:val="true"/>
        </w:rPr>
        <w:t>دستور استفاده از طيبات براي مومنين به خدا</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كلُوا مِن طيِّبَتِ مَا رَزَقْنَكُمْ وَ اشكُرُوا للَّهِ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جمله خطابى است خاص به مؤمنين ، كه بعد از خطاب قبلى كه به عموم مردم بود قرار گرفته ، پس از قبيل انتزاع خطابى از خطابى ديگر است، گويا از خطاب جماعتى كه پذيراى نصيحت نيستند ، منصرف شده و روى سخن به عده خاص كرده كه دعوت داعى خود را اجابت مى‌گويند ، چون به او ايمان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التفاتى كه بين دو خطاب واقع شده ناشى از تفاوتى است كه در افراد مخاطب است ، چون از دارندگان ايمان بخدا اين توقع مى‌رفت كه دعوت را بپذيرند به همين جهت عبارت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فى الارض حلالا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طيبات 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كرد ، تا وسيله شود ، بعد از آن از ايشان بخواهد تنها خدا را شكر گويند ، چون مردمى موحد بودند و بجز خداى سبحان كسى را نمى‌پرستيدند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نكته باعث شد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رزقناكم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روزيتان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رزقتم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روزى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تعبير ديگر نظير اينها ، تا اشاره و يا دلالت كند بر اينكه خدا در نظر آنان معروف و به ايشان نزديك و نسبت به آنان مهربان و رئوف است </w:t>
      </w:r>
      <w:r>
        <w:rPr>
          <w:rFonts w:eastAsia="IRNazanin" w:cs="IRNazanin"/>
          <w:color w:val="111111"/>
          <w:sz w:val="28"/>
          <w:szCs w:val="28"/>
          <w:rtl w:val="true"/>
          <w:lang w:bidi="fa-IR"/>
        </w:rPr>
        <w:t>.</w:t>
      </w:r>
    </w:p>
    <w:p>
      <w:pPr>
        <w:pStyle w:val="Heading3"/>
        <w:numPr>
          <w:ilvl w:val="2"/>
          <w:numId w:val="1"/>
        </w:numPr>
        <w:rPr/>
      </w:pPr>
      <w:bookmarkStart w:id="218" w:name="__RefHeading___Toc2171396_3224264995"/>
      <w:bookmarkStart w:id="219" w:name="_Toc94"/>
      <w:bookmarkEnd w:id="218"/>
      <w:r>
        <w:rPr>
          <w:rtl w:val="true"/>
        </w:rPr>
        <w:t xml:space="preserve">هدف آيه </w:t>
      </w:r>
      <w:r>
        <w:rPr/>
        <w:t>177</w:t>
      </w:r>
      <w:r>
        <w:rPr>
          <w:rtl w:val="true"/>
        </w:rPr>
        <w:t xml:space="preserve"> </w:t>
      </w:r>
      <w:r>
        <w:rPr>
          <w:rtl w:val="true"/>
        </w:rPr>
        <w:t>سوره بقره</w:t>
      </w:r>
      <w:bookmarkEnd w:id="219"/>
    </w:p>
    <w:p>
      <w:pPr>
        <w:pStyle w:val="BookText"/>
        <w:rPr/>
      </w:pPr>
      <w:r>
        <w:rPr>
          <w:rStyle w:val="FootnoteAnchor"/>
          <w:rtl w:val="true"/>
        </w:rPr>
        <w:footnoteReference w:id="44"/>
      </w:r>
    </w:p>
    <w:p>
      <w:pPr>
        <w:pStyle w:val="Heading3"/>
        <w:numPr>
          <w:ilvl w:val="2"/>
          <w:numId w:val="1"/>
        </w:numPr>
        <w:rPr/>
      </w:pPr>
      <w:bookmarkStart w:id="220" w:name="__RefHeading___Toc2171398_3224264995"/>
      <w:bookmarkStart w:id="221" w:name="_Toc95"/>
      <w:bookmarkEnd w:id="220"/>
      <w:r>
        <w:rPr>
          <w:rtl w:val="true"/>
        </w:rPr>
        <w:t>معرفي ابرار و اعتقاد، اعمال و اخلاق آنها</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 وَ لَكِنَّ الْبرَّ مَنْ ءَامَنَ بِاللَّهِ وَ الْيَوْمِ الاَخِرِ وَ الْمَلَئكةِ وَ الْكِتَبِ وَ النَّبِيِّينَ وَ ءَاتى الْمَالَ عَلى حُبِّهِ ذَوِى الْقُرْبى وَ الْيَتَمَى وَ الْمَسكِينَ وَ ابْنَ السبِيلِ وَ السائلِينَ وَ فى الرِّقَابِ وَ أَقَامَ الصلَوةَ وَ ءَاتى الزَّكَوةَ وَ الْمُوفُونَ بِعَهْدِهِمْ إِذَا عَهَدُوا وَ الصبرِينَ فى الْبَأْساءِ وَ الضرَّاءِ وَ حِينَ الْبَأْسِ أُولَئك الَّذِينَ صدَقُوا وَ أُولَئك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خود دأب قرآن در تمامى بياناتش است كه وقتى مي خواهد مقامات معنوى را بيان كند، با شرح احوال و تعريف رجال دارنده آن مقام ، بيان مي كند و به بيان مفهوم تنها قناعت نمي كند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البر من آمن بالله و اليوم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ابرار و بيان حقيقت</w:t>
      </w:r>
      <w:bookmarkStart w:id="222" w:name="pg16899_184005"/>
    </w:p>
    <w:p>
      <w:pPr>
        <w:pStyle w:val="BookText"/>
        <w:rPr/>
      </w:pPr>
      <w:bookmarkEnd w:id="222"/>
      <w:r>
        <w:rPr>
          <w:rFonts w:ascii="Amiri" w:hAnsi="Amiri" w:eastAsia="Amiri" w:cs="Amiri"/>
          <w:color w:val="111111"/>
          <w:sz w:val="28"/>
          <w:sz w:val="28"/>
          <w:szCs w:val="28"/>
          <w:rtl w:val="true"/>
          <w:lang w:bidi="ar-SA"/>
        </w:rPr>
        <w:t>حال ايشان است كه هم در مرتبه اعتقاد تعريفشان مى‌كند و هم در مرتبه اعمال و هم اخلاق، در باره اعتقادشان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اعمالشان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باره اخلاقشان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هم المتقون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رسولخدا صلى‌الله‌عليه‌وآله‌وسلّم روايت شده كه هر كس به اين آيه عمل كند ايمان خود را به كمال رسانده باشد</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2171400_3224264995"/>
      <w:bookmarkStart w:id="224" w:name="_Toc96"/>
      <w:bookmarkEnd w:id="223"/>
      <w:r>
        <w:rPr>
          <w:rtl w:val="true"/>
        </w:rPr>
        <w:t xml:space="preserve">هدف آيه </w:t>
      </w:r>
      <w:r>
        <w:rPr/>
        <w:t>178</w:t>
      </w:r>
      <w:r>
        <w:rPr>
          <w:rtl w:val="true"/>
        </w:rPr>
        <w:t xml:space="preserve"> </w:t>
      </w:r>
      <w:r>
        <w:rPr>
          <w:rtl w:val="true"/>
        </w:rPr>
        <w:t xml:space="preserve">و </w:t>
      </w:r>
      <w:r>
        <w:rPr/>
        <w:t>179</w:t>
      </w:r>
      <w:r>
        <w:rPr>
          <w:rtl w:val="true"/>
        </w:rPr>
        <w:t xml:space="preserve"> </w:t>
      </w:r>
      <w:r>
        <w:rPr>
          <w:rtl w:val="true"/>
        </w:rPr>
        <w:t>سوره بقره</w:t>
      </w:r>
      <w:bookmarkEnd w:id="224"/>
    </w:p>
    <w:p>
      <w:pPr>
        <w:pStyle w:val="BookText"/>
        <w:rPr/>
      </w:pPr>
      <w:r>
        <w:rPr>
          <w:rStyle w:val="FootnoteAnchor"/>
          <w:rtl w:val="true"/>
        </w:rPr>
        <w:footnoteReference w:id="45"/>
      </w:r>
    </w:p>
    <w:p>
      <w:pPr>
        <w:pStyle w:val="Heading3"/>
        <w:numPr>
          <w:ilvl w:val="2"/>
          <w:numId w:val="1"/>
        </w:numPr>
        <w:rPr/>
      </w:pPr>
      <w:bookmarkStart w:id="225" w:name="__RefHeading___Toc2171402_3224264995"/>
      <w:bookmarkStart w:id="226" w:name="_Toc97"/>
      <w:bookmarkEnd w:id="225"/>
      <w:r>
        <w:rPr>
          <w:rtl w:val="true"/>
        </w:rPr>
        <w:t>بيان قانون قصاص و مفهوم حيات در قصاص</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الْقِصاص فى الْقَتْلى الحُْرُّ بِالحُْرِّ وَ الْعَبْدُ بِالْعَبْدِ وَ الأُنثى بِالأُنثى فَمَنْ عُفِىَ لَهُ مِنْ أَخِيهِ شىْ‌ءٌ فَاتِّبَاعُ بِالْمَعْرُوفِ وَ أَدَاءٌ إِلَيْهِ بِإِحْسنٍ ذَلِك تخْفِيفٌ مِّن رَّبِّكُمْ وَ رَحْمَةٌ فَمَنِ اعْتَدَى بَعْدَ ذَلِك فَلَهُ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حَيَوةٌ يَأُولى الأَلْبَبِ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در اينكه خطاب را متوجه خصوص مؤمنين كرده، اشاره است به اينكه حكم قصاص مخصوص جامعه مسلمين است و كفارى كه در كشورهاى اسلامى بعنوان اهل ذمه زندگى مى‌كنند و غير آنان از كفار، مشمول آيه نيستند و آيه از كار آنها ساكت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القصاص حيوة يا اولى الالباب، 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به حكمت تشريع قصاص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معناى اين جمله اين است كه عفو هر چند تخفيفى و رحمتى است نسبت به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خود يكى از فضائل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مصلحت عموم تنها با قصاص تامين مي شود، قصاص است كه حيات را ضمانت مي كند نه عفو كردن و ديه گرفتن و نه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هر انسان داراى عقل است 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بلكه شما از قتل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به منزله تعليل است براى تشريع 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لطايف و شيوائي و بلاغت اين آيه شريفه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همه كلمات بليغي را كه در اين باب از طرف حكما و گويندگان در تاريخ بشر گفته شده بود، از ياد برد و همه را عقب زد، زيرا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لكم فى القصاص حيوة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براى شما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آن كلمات كوتاهتر و تلفظش آسانتر است، علاوه در اين جمله، كلمه قصاص معرفه يعنى با الف و لام آمده و كلمه حيات نكره ، يعنى بدون الف و لام آمده است تا دلالت كند بر اينكه نتيجه قصاص و بركات آن ، دامنه‌دارتر و عظيمتر از آن است كه با زبان گفته شود </w:t>
      </w:r>
      <w:r>
        <w:rPr>
          <w:rFonts w:eastAsia="IRNazanin" w:cs="IRNazanin"/>
          <w:color w:val="111111"/>
          <w:sz w:val="28"/>
          <w:szCs w:val="28"/>
          <w:rtl w:val="true"/>
          <w:lang w:bidi="fa-IR"/>
        </w:rPr>
        <w:t>.</w:t>
      </w:r>
      <w:bookmarkStart w:id="227" w:name="pg16899_184006"/>
    </w:p>
    <w:p>
      <w:pPr>
        <w:pStyle w:val="BookText"/>
        <w:rPr/>
      </w:pPr>
      <w:bookmarkEnd w:id="227"/>
      <w:r>
        <w:rPr>
          <w:rFonts w:ascii="Amiri" w:hAnsi="Amiri" w:eastAsia="Amiri" w:cs="Amiri"/>
          <w:color w:val="111111"/>
          <w:sz w:val="28"/>
          <w:sz w:val="28"/>
          <w:szCs w:val="28"/>
          <w:rtl w:val="true"/>
          <w:lang w:bidi="ar-SA"/>
        </w:rPr>
        <w:t>و باز با همه كوتاهيش ، نتيجه قصاص را بيان كرده و حقيقت مصلحت را ذكر كرده ، كه حيات است و همين كلمه حيات حقيقت آن معنائى را كه نتيجه را افاده مي كند متضمن است</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171404_3224264995"/>
      <w:bookmarkStart w:id="229" w:name="_Toc98"/>
      <w:bookmarkEnd w:id="228"/>
      <w:r>
        <w:rPr>
          <w:rtl w:val="true"/>
        </w:rPr>
        <w:t xml:space="preserve">هدف آيه </w:t>
      </w:r>
      <w:r>
        <w:rPr/>
        <w:t>180</w:t>
      </w:r>
      <w:r>
        <w:rPr>
          <w:rtl w:val="true"/>
        </w:rPr>
        <w:t xml:space="preserve"> </w:t>
      </w:r>
      <w:r>
        <w:rPr>
          <w:rtl w:val="true"/>
        </w:rPr>
        <w:t xml:space="preserve">تا </w:t>
      </w:r>
      <w:r>
        <w:rPr/>
        <w:t>182</w:t>
      </w:r>
      <w:r>
        <w:rPr>
          <w:rtl w:val="true"/>
        </w:rPr>
        <w:t xml:space="preserve"> </w:t>
      </w:r>
      <w:r>
        <w:rPr>
          <w:rtl w:val="true"/>
        </w:rPr>
        <w:t>سوره بقره</w:t>
      </w:r>
      <w:bookmarkEnd w:id="229"/>
    </w:p>
    <w:p>
      <w:pPr>
        <w:pStyle w:val="BookText"/>
        <w:rPr/>
      </w:pPr>
      <w:r>
        <w:rPr>
          <w:rStyle w:val="FootnoteAnchor"/>
          <w:rtl w:val="true"/>
        </w:rPr>
        <w:footnoteReference w:id="46"/>
      </w:r>
    </w:p>
    <w:p>
      <w:pPr>
        <w:pStyle w:val="Heading3"/>
        <w:numPr>
          <w:ilvl w:val="2"/>
          <w:numId w:val="1"/>
        </w:numPr>
        <w:rPr/>
      </w:pPr>
      <w:bookmarkStart w:id="230" w:name="__RefHeading___Toc2171406_3224264995"/>
      <w:bookmarkStart w:id="231" w:name="_Toc99"/>
      <w:bookmarkEnd w:id="230"/>
      <w:r>
        <w:rPr>
          <w:rtl w:val="true"/>
        </w:rPr>
        <w:t>بيان قانون وصيت</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لِلْوَلِدَيْنِ وَ الأَقْرَبِينَ بِالْمَعْرُوفِ حَقاًّ عَلى الْمُتَّقِينَ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لسان اين آيه، لسان وجوب است نه استحباب، چون در قرآن كريم هر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امر بر فلان قوم نوشته شده، معنايش اين است كه اين حكم يا سرنوشت، قطعى و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 جمله آخر آيه است كه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كلمه حق ، نيز مانند كتابت اقتضاى معناى لزوم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از آنجا كه همين كلمه را مقيد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دلالت بر وجوب را سست مى‌كند، براى اينكه اگر وصيت تكليفى واجب بود، مناسب‌تر آن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فهميم اين تكليف امرى است كه تنها تقوى باعث رعايت آن مي شود و در نتيجه براى عموم مؤمنين واجب نيست ، بلكه آنهائى كه متقى هستند به رعايت آن اهتمام مي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بوسيله آيات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تكليف مال ميت را معين كرده ، چه وصيت كرده باشد و چه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و به فرضى كه اين سخن درست باشد، وجوبش نسخ شده نه استحباب و اصل محبوبيتش و شايد تقييد كلمه حق به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افاده همين غرض باشد</w:t>
      </w:r>
      <w:r>
        <w:rPr>
          <w:rFonts w:eastAsia="IRNazanin" w:cs="IRNazanin"/>
          <w:color w:val="111111"/>
          <w:sz w:val="28"/>
          <w:szCs w:val="28"/>
          <w:rtl w:val="true"/>
          <w:lang w:bidi="fa-IR"/>
        </w:rPr>
        <w:t>.</w:t>
      </w:r>
    </w:p>
    <w:p>
      <w:pPr>
        <w:pStyle w:val="Heading3"/>
        <w:numPr>
          <w:ilvl w:val="2"/>
          <w:numId w:val="1"/>
        </w:numPr>
        <w:rPr/>
      </w:pPr>
      <w:bookmarkStart w:id="232" w:name="__RefHeading___Toc2171408_3224264995"/>
      <w:bookmarkStart w:id="233" w:name="_Toc100"/>
      <w:bookmarkEnd w:id="232"/>
      <w:r>
        <w:rPr>
          <w:rtl w:val="true"/>
        </w:rPr>
        <w:t xml:space="preserve">هدف آيه </w:t>
      </w:r>
      <w:r>
        <w:rPr/>
        <w:t>183</w:t>
      </w:r>
      <w:r>
        <w:rPr>
          <w:rtl w:val="true"/>
        </w:rPr>
        <w:t xml:space="preserve"> </w:t>
      </w:r>
      <w:r>
        <w:rPr>
          <w:rtl w:val="true"/>
        </w:rPr>
        <w:t xml:space="preserve">تا </w:t>
      </w:r>
      <w:r>
        <w:rPr/>
        <w:t>185</w:t>
      </w:r>
      <w:r>
        <w:rPr>
          <w:rtl w:val="true"/>
        </w:rPr>
        <w:t xml:space="preserve"> </w:t>
      </w:r>
      <w:r>
        <w:rPr>
          <w:rtl w:val="true"/>
        </w:rPr>
        <w:t>سوره بقره</w:t>
      </w:r>
      <w:bookmarkEnd w:id="233"/>
    </w:p>
    <w:p>
      <w:pPr>
        <w:pStyle w:val="BookText"/>
        <w:rPr/>
      </w:pPr>
      <w:r>
        <w:rPr>
          <w:rStyle w:val="FootnoteAnchor"/>
          <w:rtl w:val="true"/>
        </w:rPr>
        <w:footnoteReference w:id="47"/>
      </w:r>
    </w:p>
    <w:p>
      <w:pPr>
        <w:pStyle w:val="Heading3"/>
        <w:numPr>
          <w:ilvl w:val="2"/>
          <w:numId w:val="1"/>
        </w:numPr>
        <w:rPr/>
      </w:pPr>
      <w:bookmarkStart w:id="234" w:name="__RefHeading___Toc2171410_3224264995"/>
      <w:bookmarkStart w:id="235" w:name="_Toc101"/>
      <w:bookmarkEnd w:id="234"/>
      <w:r>
        <w:rPr>
          <w:rtl w:val="true"/>
        </w:rPr>
        <w:t>اعلام وجوب روزه ماه رمضان و تمهيدات قبلي آن</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كُتِب عَلَيْكمُ الصيَامُ كَمَا كُتِب عَلى الَّذِينَ مِن قَبْلِكمْ 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اين سه آيه دلالت دارد بر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هر سه با هم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سه‌گانه مورد بحث به هم متصل و نظير كلام واحدى است كه يك غرض را دربردارد و آن غرض عبارت است از بيان وجوب روزه ماه رمضان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دلالت دارد بر اينكه قسمتى از گفتار اين سه آيه به منزله زمينه‌چينى</w:t>
      </w:r>
      <w:bookmarkStart w:id="236" w:name="pg16899_184007"/>
    </w:p>
    <w:p>
      <w:pPr>
        <w:pStyle w:val="BookText"/>
        <w:rPr/>
      </w:pPr>
      <w:bookmarkEnd w:id="236"/>
      <w:r>
        <w:rPr>
          <w:rFonts w:ascii="IRNazanin" w:hAnsi="IRNazanin" w:eastAsia="IRNazanin"/>
          <w:color w:val="111111"/>
          <w:sz w:val="28"/>
          <w:sz w:val="28"/>
          <w:szCs w:val="28"/>
          <w:rtl w:val="true"/>
          <w:lang w:bidi="fa-IR"/>
        </w:rPr>
        <w:t>براى قسمت ديگر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دو آيه اول به منزله مقدمه است براى آيه سوم، چون در آيه سوم تكليفى واجب مى‌شود كه صاحب كلام ، اطمينان ندارد از اينكه شنونده از اطاعت آن سرپيچى نكند، براى اينكه تكليف نامبرده تكليفى است كه بالطبع براى مخاطب ، شاق و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روزه كه عبارت است از محروميت نفوس از بزرگترين مشتهيات و مهم‌ترين تمايلاتش، يعنى خوردن و نوشيدن و جماع ، كه چون محروميت از آنها ثقيل بر طبع و مصيبتى براى نفس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توجيه حكمش ناگزير از اين است كه قبلا براى شنوندگان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عموم مردمند و بيشتر مردم عوام و پيرو مشتهيات نفسند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بچيند و دلهاشان را علاقه‌مند بدان سازد ، تا تشنه پذيرش آن شوند ، بدين جهت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دو آيه كه مشتمل بر هفت فقره است و خبر مى‌دهد از اينكه بعدها چنين حكمى انشاء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توجه دادن مردم به صفت ايمانشان است و گرنه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خواست بفهماند با توجه به اينكه داراى ايمانيد بايد هر حكمى را كه از ناحيه پروردگارتان مى‌آيد بپذيريد ، هر چند كه بر خلاف مشتهيات و ناسازگار با عادات شما باشد</w:t>
      </w:r>
      <w:r>
        <w:rPr>
          <w:rFonts w:eastAsia="IRNazanin" w:cs="IRNazanin"/>
          <w:color w:val="111111"/>
          <w:sz w:val="28"/>
          <w:szCs w:val="28"/>
          <w:rtl w:val="true"/>
          <w:lang w:bidi="fa-IR"/>
        </w:rPr>
        <w:t>!</w:t>
      </w:r>
    </w:p>
    <w:p>
      <w:pPr>
        <w:pStyle w:val="Heading3"/>
        <w:numPr>
          <w:ilvl w:val="2"/>
          <w:numId w:val="1"/>
        </w:numPr>
        <w:rPr/>
      </w:pPr>
      <w:bookmarkStart w:id="237" w:name="__RefHeading___Toc2171412_3224264995"/>
      <w:bookmarkStart w:id="238" w:name="_Toc102"/>
      <w:bookmarkEnd w:id="237"/>
      <w:r>
        <w:rPr>
          <w:rtl w:val="true"/>
        </w:rPr>
        <w:t xml:space="preserve">هدف آيه </w:t>
      </w:r>
      <w:r>
        <w:rPr/>
        <w:t>186</w:t>
      </w:r>
      <w:r>
        <w:rPr>
          <w:rtl w:val="true"/>
        </w:rPr>
        <w:t xml:space="preserve"> </w:t>
      </w:r>
      <w:r>
        <w:rPr>
          <w:rtl w:val="true"/>
        </w:rPr>
        <w:t>سوره بقره</w:t>
      </w:r>
      <w:bookmarkEnd w:id="238"/>
    </w:p>
    <w:p>
      <w:pPr>
        <w:pStyle w:val="BookText"/>
        <w:rPr/>
      </w:pPr>
      <w:r>
        <w:rPr>
          <w:rStyle w:val="FootnoteAnchor"/>
          <w:rtl w:val="true"/>
        </w:rPr>
        <w:footnoteReference w:id="48"/>
      </w:r>
    </w:p>
    <w:p>
      <w:pPr>
        <w:pStyle w:val="Heading3"/>
        <w:numPr>
          <w:ilvl w:val="2"/>
          <w:numId w:val="1"/>
        </w:numPr>
        <w:rPr/>
      </w:pPr>
      <w:bookmarkStart w:id="239" w:name="__RefHeading___Toc2171414_3224264995"/>
      <w:bookmarkStart w:id="240" w:name="_Toc103"/>
      <w:bookmarkEnd w:id="239"/>
      <w:r>
        <w:rPr>
          <w:rtl w:val="true"/>
        </w:rPr>
        <w:t>بيان دستورالعملي براي دعا كردن</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سأَلَك عِبَادِى عَنى فَإِنى قَرِيبٌ أُجِيب دَعْوَةَ الدَّاع إِذَا دَعَانِ فَلْيَستَجِيبُوا لى وَ لْيُؤْمِنُوا بى لَعَلَّهُمْ يَرْشدُونَ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در افاده مضمونش بهترين اسلوب و لطيف‌ترين و زيباترين معنا را براى دعا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گفتار را بر تكلم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و چنانم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 نه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سياقى ديگر نظير غيبت و اين سياق دلالت دارد بر اينكه خداى تعالى نسبت به مضمون آيه كمال عنايت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تعبيرى ديگر نظير آن و اين نيز عنايت ياد شده را بيشتر مى‌رساند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را انداخته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بگو چنين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بندگانم از تو سراغ مرا مى‌گيرند من نزديكم</w:t>
      </w:r>
      <w:r>
        <w:rPr>
          <w:rFonts w:eastAsia="IRNazanin" w:cs="IRNazanin"/>
          <w:color w:val="111111"/>
          <w:sz w:val="28"/>
          <w:szCs w:val="28"/>
          <w:rtl w:val="true"/>
          <w:lang w:bidi="fa-IR"/>
        </w:rPr>
        <w:t>!»</w:t>
      </w:r>
      <w:bookmarkStart w:id="241" w:name="pg16899_184008"/>
    </w:p>
    <w:p>
      <w:pPr>
        <w:pStyle w:val="BookText"/>
        <w:rPr/>
      </w:pPr>
      <w:bookmarkEnd w:id="241"/>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تاكيد را مى‌رساند مؤكد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من نزديكم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نزديكى را با صفت بيان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با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نزديك مى‌شوم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ثبوت و دوام نزديكى را برساند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افاده اينكه دعا را مستجاب مى‌كند تعبير به مضارع آورد نه ماضى ، تا تجدد اجابت و استمرار آن را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اجابت يعنى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مى‌كنم دعاى دعا كننده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قيد چيزى جز خود مقيد نيست ، چون مقيد خواندن خدا است و قيد هم همان خواندن خدا است و اين دلالت دارد بر اينكه دعوت داعى بدون هيچ شرطى و قيدى مستجاب است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هفت نكته همه دلالت دارد بر اينكه خداى سبحان به استجابت دعا اهتمام و عنايت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طرفى در اين آيه با همه اختصارش هفت مرتبه ضمير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و آيه‌اى به چنين اسلوب در قرآن منحصر به همين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سئلك عبادى عنى فانى قريب اجيب دعوة الداع اذا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متعرض حكم مساله اجابت دعا است متعرض بيان علل آن نيز هست و مى‌فهماند علت نزديك بودن خدا به بندگان همين است كه دعا كنندگان بنده اويند و علت اجابت بى‌قيد و شرط دعاى ايشان همان نزديكى خدا به ايشان است و بى‌قيد و شرط بودن اجابت دعا ، مستلزم بى‌قيد و شرط بودن دعا است، پس تمامى دعاهائى كه خدا براى اجابت آن خوانده مى‌شود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اينجا نكته‌اى است كه نبايد از نظر دور داشت و آن اينكه خداى تعالى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اجيب دعوة الداع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مقيد كرده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قيد چيزى زائد بر مقيد نيست ، مى‌فهماند كه دعا بايد حقيقتا دعا باشد ، نه اينكه مجازا و صورت آن را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اجابت هر چند مطلق و بى‌قيد و شرط است، اما اين شرط را دارد كه داعى حقيقتا دعا كند و علم غريزى و فطريش منشا خواسته‌اش باشد، خلاصه قلبش با زبانش موافق باشد ، چون دعاى حقيقى آن دعائى است كه قبل از زبان سر ، زبان قلب و فطرت كه دروغ در كارش نيست آن را بخواهد نه تنها زبان سر ، كه به هر طرف مى‌چرخد ، به دروغ و راست و شوخى و جدى و حقيقت و مجاز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 w:name="__RefHeading___Toc2171416_3224264995"/>
      <w:bookmarkStart w:id="243" w:name="_Toc104"/>
      <w:bookmarkEnd w:id="242"/>
      <w:r>
        <w:rPr>
          <w:rtl w:val="true"/>
        </w:rPr>
        <w:t xml:space="preserve">هدف آيه </w:t>
      </w:r>
      <w:r>
        <w:rPr/>
        <w:t>187</w:t>
      </w:r>
      <w:r>
        <w:rPr>
          <w:rtl w:val="true"/>
        </w:rPr>
        <w:t xml:space="preserve"> </w:t>
      </w:r>
      <w:r>
        <w:rPr>
          <w:rtl w:val="true"/>
        </w:rPr>
        <w:t>سوره بقره</w:t>
      </w:r>
      <w:bookmarkStart w:id="244" w:name="pg16899_184009"/>
      <w:bookmarkEnd w:id="243"/>
    </w:p>
    <w:p>
      <w:pPr>
        <w:pStyle w:val="BookText"/>
        <w:rPr/>
      </w:pPr>
      <w:bookmarkEnd w:id="244"/>
      <w:r>
        <w:rPr>
          <w:rStyle w:val="FootnoteAnchor"/>
          <w:rtl w:val="true"/>
        </w:rPr>
        <w:footnoteReference w:id="49"/>
      </w:r>
    </w:p>
    <w:p>
      <w:pPr>
        <w:pStyle w:val="Heading3"/>
        <w:numPr>
          <w:ilvl w:val="2"/>
          <w:numId w:val="1"/>
        </w:numPr>
        <w:rPr/>
      </w:pPr>
      <w:bookmarkStart w:id="245" w:name="__RefHeading___Toc2171418_3224264995"/>
      <w:bookmarkStart w:id="246" w:name="_Toc105"/>
      <w:bookmarkEnd w:id="245"/>
      <w:r>
        <w:rPr>
          <w:rtl w:val="true"/>
        </w:rPr>
        <w:t>بيان احكام شبهاي ماه رمضان</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فَالْئَنَ بَشِرُوهُنَّ وَ ابْتَغُوا مَا كتَب اللَّهُ لَكُمْ وَ كلُوا وَ اشرَبُوا حَتى يَتَبَينَ لَكُمُ الْخَيْط الأَبْيَض مِنَ الخَْيْطِ الأَسوَدِ مِنَ الْفَجْرِ ثُمَّ أَتِمُّوا الصيَامَ إِلى الَّيْلِ وَ لا تُبَشِرُوهُنَّ وَ أَنتُمْ عَكِفُونَ فى الْمَسجِدِ تِلْك حُدُودُ اللَّهِ فَلا تَقْرَبُوهَا كَذَلِك يُبَينُ اللَّهُ ءَايَتِهِ لِلنَّاسِ لَعَلَّهُمْ يَتَّقُونَ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 دلالت مى‌كند بر اينكه قبل از نزول اين آيه حكم روزه اين بوده كه در شب روزه، زناشوئى هم حرام بوده و با نازل شدن اين آيه حليت آن تشريع و حرمتش نسخ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طلب كردن است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كردن آنچه خدا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فرزند است، كه خداى سبحان آن را نوشته و مقرر كرده، كه نوع انسانى اين كار را از راه جماع انجام دهد و جنس بشر را با تجهيز شهوت و اشتياق به مباشرت مفطور بر اين عمل كرده و به اين وسيله ايشان را مسخر و رام در مقابل اين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كمتر كسى در حين عمل توجه به فرزنددار شدن دارد، بيشتر منظورشان شهوت‌رانى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خداى تعالى در بين اين دو سنگ آرد خود را مى‌گيرد و قضاى خود را به كرسى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افراد منظورشان از اكل و شرب لذت بردن از غذا است و غافلند از اينكه اين جذبه و رابطه بين انسان و غذا را خدا قرار داده ، تا زندگى بشر بقا يافته ، بدنش نمو كند ، اين همان تسخير الهى است</w:t>
      </w:r>
      <w:r>
        <w:rPr>
          <w:rFonts w:eastAsia="IRNazanin" w:cs="IRNazanin"/>
          <w:color w:val="111111"/>
          <w:sz w:val="28"/>
          <w:szCs w:val="28"/>
          <w:rtl w:val="true"/>
          <w:lang w:bidi="fa-IR"/>
        </w:rPr>
        <w:t>!</w:t>
      </w:r>
    </w:p>
    <w:p>
      <w:pPr>
        <w:pStyle w:val="Heading3"/>
        <w:numPr>
          <w:ilvl w:val="2"/>
          <w:numId w:val="1"/>
        </w:numPr>
        <w:rPr/>
      </w:pPr>
      <w:bookmarkStart w:id="247" w:name="__RefHeading___Toc2171420_3224264995"/>
      <w:bookmarkStart w:id="248" w:name="_Toc106"/>
      <w:bookmarkEnd w:id="247"/>
      <w:r>
        <w:rPr>
          <w:rtl w:val="true"/>
        </w:rPr>
        <w:t xml:space="preserve">هدف آيه </w:t>
      </w:r>
      <w:r>
        <w:rPr/>
        <w:t>188</w:t>
      </w:r>
      <w:r>
        <w:rPr>
          <w:rtl w:val="true"/>
        </w:rPr>
        <w:t xml:space="preserve"> </w:t>
      </w:r>
      <w:r>
        <w:rPr>
          <w:rtl w:val="true"/>
        </w:rPr>
        <w:t>سوره بقره</w:t>
      </w:r>
      <w:bookmarkEnd w:id="248"/>
    </w:p>
    <w:p>
      <w:pPr>
        <w:pStyle w:val="BookText"/>
        <w:rPr/>
      </w:pPr>
      <w:r>
        <w:rPr>
          <w:rStyle w:val="FootnoteAnchor"/>
          <w:rtl w:val="true"/>
        </w:rPr>
        <w:footnoteReference w:id="50"/>
      </w:r>
    </w:p>
    <w:p>
      <w:pPr>
        <w:pStyle w:val="Heading3"/>
        <w:numPr>
          <w:ilvl w:val="2"/>
          <w:numId w:val="1"/>
        </w:numPr>
        <w:rPr/>
      </w:pPr>
      <w:bookmarkStart w:id="249" w:name="__RefHeading___Toc2171422_3224264995"/>
      <w:bookmarkStart w:id="250" w:name="_Toc107"/>
      <w:bookmarkEnd w:id="249"/>
      <w:r>
        <w:rPr>
          <w:rtl w:val="true"/>
        </w:rPr>
        <w:t>نهي از تصرف باطل در اموال مردم با پرداخت و دريافت رشوه</w:t>
      </w:r>
      <w:bookmarkEnd w:id="2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أَمْوَلَكُم بَيْنَكُم بِالْبَطِلِ وَ تُدْلُوا بِهَا إِلى الحُْكامِ لِتَأْكلُوا فَرِيقاً مِّنْ أَمْوَلِ النَّاسِ بِالاثْمِ وَ أَنتُمْ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شريفه به منزله بيان و شرح است براى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فى الارض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اموال را اضافه كرد به ضميرى كه به مردم بر مى‌گردد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اصل مالكيت را كه بناى مجتمع انسانى بر آن مستقر شده ، امضا كرده و محترم شمرده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مخوريد مال خود به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مقيد كرد به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w:t>
      </w:r>
      <w:bookmarkStart w:id="251" w:name="pg16899_184010"/>
    </w:p>
    <w:p>
      <w:pPr>
        <w:pStyle w:val="BookText"/>
        <w:rPr/>
      </w:pPr>
      <w:bookmarkEnd w:id="251"/>
      <w:r>
        <w:rPr>
          <w:rFonts w:ascii="IRNazanin" w:hAnsi="IRNazanin" w:eastAsia="IRNazanin"/>
          <w:color w:val="111111"/>
          <w:sz w:val="28"/>
          <w:sz w:val="28"/>
          <w:szCs w:val="28"/>
          <w:rtl w:val="true"/>
          <w:lang w:bidi="fa-IR"/>
        </w:rPr>
        <w:t>دلالت دارد بر اينكه مجموعه اموال دنيا متعلق است به مجموعه مردم دنيا ، منتها خداى تعالى از راه وضع قوانين عادله اموال را ميان افراد تقسيم كرده ، تا مالكيت آنان به حق تعديل شود و در نتيجه ريشه‌هاى فساد قطع گردد، قوانينى كه تصرفات بيرون از آن قوانين هر چه باشد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تدلوا بها الى الحكام لتاكلوا فريقا من اموال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آيه كلام واحدى است، كه يك غرض را افاده كند و آن نهى از مصالحه‌اى است كه راشى و مرتشى بر سر خوردن مال مردم مى‌كنند و مال مردم را بين خود تقسيم نموده حاكم يك مقدار از آن را كه راشى به او مي دهد بگيرد و خود راشى هم يك مقدار ديگر را، با اينكه مى‌دانند اين مال باطل است و حقى در آن ندارند</w:t>
      </w:r>
      <w:r>
        <w:rPr>
          <w:rFonts w:eastAsia="IRNazanin" w:cs="IRNazanin"/>
          <w:color w:val="111111"/>
          <w:sz w:val="28"/>
          <w:szCs w:val="28"/>
          <w:rtl w:val="true"/>
          <w:lang w:bidi="fa-IR"/>
        </w:rPr>
        <w:t>!</w:t>
      </w:r>
    </w:p>
    <w:p>
      <w:pPr>
        <w:pStyle w:val="Heading3"/>
        <w:numPr>
          <w:ilvl w:val="2"/>
          <w:numId w:val="1"/>
        </w:numPr>
        <w:rPr/>
      </w:pPr>
      <w:bookmarkStart w:id="252" w:name="__RefHeading___Toc2171424_3224264995"/>
      <w:bookmarkStart w:id="253" w:name="_Toc108"/>
      <w:bookmarkEnd w:id="252"/>
      <w:r>
        <w:rPr>
          <w:rtl w:val="true"/>
        </w:rPr>
        <w:t xml:space="preserve">هدف آيه </w:t>
      </w:r>
      <w:r>
        <w:rPr/>
        <w:t>189</w:t>
      </w:r>
      <w:r>
        <w:rPr>
          <w:rtl w:val="true"/>
        </w:rPr>
        <w:t xml:space="preserve"> </w:t>
      </w:r>
      <w:r>
        <w:rPr>
          <w:rtl w:val="true"/>
        </w:rPr>
        <w:t>سوره بقره</w:t>
      </w:r>
      <w:bookmarkEnd w:id="253"/>
    </w:p>
    <w:p>
      <w:pPr>
        <w:pStyle w:val="BookText"/>
        <w:rPr/>
      </w:pPr>
      <w:r>
        <w:rPr>
          <w:rStyle w:val="FootnoteAnchor"/>
          <w:rtl w:val="true"/>
        </w:rPr>
        <w:footnoteReference w:id="51"/>
      </w:r>
    </w:p>
    <w:p>
      <w:pPr>
        <w:pStyle w:val="Heading3"/>
        <w:numPr>
          <w:ilvl w:val="2"/>
          <w:numId w:val="1"/>
        </w:numPr>
        <w:rPr/>
      </w:pPr>
      <w:bookmarkStart w:id="254" w:name="__RefHeading___Toc2171426_3224264995"/>
      <w:bookmarkStart w:id="255" w:name="_Toc109"/>
      <w:bookmarkEnd w:id="254"/>
      <w:r>
        <w:rPr>
          <w:rtl w:val="true"/>
        </w:rPr>
        <w:t>تعيين ماههاي قمري براي شناخت اوقات شرعي و اجراي احكام الهي</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الأَهِلَّةِ قُلْ هِىَ مَوَقِيت لِلنَّاسِ وَ الْحَجّ وَ لَيْس الْبرُّ بِأَن تَأْتُوا الْبُيُوت مِن ظهُورِهَا وَ لَكِنَّ الْبرَّ مَنِ اتَّقَى وَ أْتُوا الْبُيُوت مِنْ أَبْوَبِهَا وَ 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و ذيل آيه شريفه تنها مى‌خواهد يك حكم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ماهها اوقاتى است كه براى اعمال شرعى تعيين شده و تجاوز از آن اوقات به اوقات ديگر جايز نيست مثلا حج را نبايد در غير ماههايش و روزه را در غير ماه رمضان و ساير وظائف را در غير موعد مقرر انجام داد، كه در اين صورت به منزله وارد شدن به خانه است از غير دروازه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تقطيع و تكه تكه كردن زمان به دو صورت ممكن است، يكى بر حسب حركت ساليانه زمين به دور خورشيد ، كه از آن چهار فصل درست مى‌شود و يكى هم بر حسب حركت ماه به دور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تقطيع بايد طورى باشد كه همه مردم حتى عوام آنان نيز بتوانند به آسانى از حساب آن سردرآورند ، لذا ماههاى قمرى را نام برد ، كه هر انسان داراى ادراك صحيح و حواس مستقيم آن را مى‌فهمد، چون ماه و طلوع و غروب آن را هر سال دوازده بار مشاهده مى‌كند به خلاف خورشيد كه برجهايش ديدنى نيست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ماههاى قمرى اوقاتى هستند كه مردم امور دين و دنياى خود را با آن تعيين مى‌كنند و مخصوصا در امور دينى مساله حج را معين مى‌كنند كه در ماههاى معلومى انجام مى‌شود و اينكه از ميان همه عبادات حج را دوباره نام برد ، گويا از اين جهت بوده كه خواسته است زمينه را براى آيات بعدى كه حج را به بعضى از ماهها</w:t>
      </w:r>
      <w:bookmarkStart w:id="256" w:name="pg16899_184011"/>
    </w:p>
    <w:p>
      <w:pPr>
        <w:pStyle w:val="BookText"/>
        <w:rPr/>
      </w:pPr>
      <w:bookmarkEnd w:id="256"/>
      <w:r>
        <w:rPr>
          <w:rFonts w:ascii="IRNazanin" w:hAnsi="IRNazanin" w:eastAsia="IRNazanin"/>
          <w:color w:val="111111"/>
          <w:sz w:val="28"/>
          <w:sz w:val="28"/>
          <w:szCs w:val="28"/>
          <w:rtl w:val="true"/>
          <w:lang w:bidi="fa-IR"/>
        </w:rPr>
        <w:t xml:space="preserve">اختصاص مى‌دهد فراهم سازد </w:t>
      </w:r>
      <w:r>
        <w:rPr>
          <w:rFonts w:eastAsia="IRNazanin" w:cs="IRNazanin"/>
          <w:color w:val="111111"/>
          <w:sz w:val="28"/>
          <w:szCs w:val="28"/>
          <w:rtl w:val="true"/>
          <w:lang w:bidi="fa-IR"/>
        </w:rPr>
        <w:t>.</w:t>
      </w:r>
    </w:p>
    <w:p>
      <w:pPr>
        <w:pStyle w:val="Heading3"/>
        <w:numPr>
          <w:ilvl w:val="2"/>
          <w:numId w:val="1"/>
        </w:numPr>
        <w:rPr/>
      </w:pPr>
      <w:bookmarkStart w:id="257" w:name="__RefHeading___Toc2171428_3224264995"/>
      <w:bookmarkStart w:id="258" w:name="_Toc110"/>
      <w:bookmarkEnd w:id="257"/>
      <w:r>
        <w:rPr>
          <w:rtl w:val="true"/>
        </w:rPr>
        <w:t xml:space="preserve">هدف آيه </w:t>
      </w:r>
      <w:r>
        <w:rPr/>
        <w:t>190</w:t>
      </w:r>
      <w:r>
        <w:rPr>
          <w:rtl w:val="true"/>
        </w:rPr>
        <w:t xml:space="preserve"> </w:t>
      </w:r>
      <w:r>
        <w:rPr>
          <w:rtl w:val="true"/>
        </w:rPr>
        <w:t xml:space="preserve">تا </w:t>
      </w:r>
      <w:r>
        <w:rPr/>
        <w:t>195</w:t>
      </w:r>
      <w:r>
        <w:rPr>
          <w:rtl w:val="true"/>
        </w:rPr>
        <w:t xml:space="preserve"> </w:t>
      </w:r>
      <w:r>
        <w:rPr>
          <w:rtl w:val="true"/>
        </w:rPr>
        <w:t>سوره بقره</w:t>
      </w:r>
      <w:bookmarkEnd w:id="258"/>
    </w:p>
    <w:p>
      <w:pPr>
        <w:pStyle w:val="BookText"/>
        <w:rPr/>
      </w:pPr>
      <w:r>
        <w:rPr>
          <w:rStyle w:val="FootnoteAnchor"/>
          <w:rtl w:val="true"/>
        </w:rPr>
        <w:footnoteReference w:id="52"/>
      </w:r>
    </w:p>
    <w:p>
      <w:pPr>
        <w:pStyle w:val="Heading3"/>
        <w:numPr>
          <w:ilvl w:val="2"/>
          <w:numId w:val="1"/>
        </w:numPr>
        <w:rPr/>
      </w:pPr>
      <w:bookmarkStart w:id="259" w:name="__RefHeading___Toc2171430_3224264995"/>
      <w:bookmarkStart w:id="260" w:name="_Toc111"/>
      <w:bookmarkEnd w:id="259"/>
      <w:r>
        <w:rPr>
          <w:rtl w:val="true"/>
        </w:rPr>
        <w:t>معرفي جهادي كه خدا فرمان داده است</w:t>
      </w:r>
      <w:r>
        <w:rPr>
          <w:rtl w:val="true"/>
        </w:rPr>
        <w:t>!</w:t>
      </w:r>
      <w:bookmarkEnd w:id="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الَّذِينَ يُقَتِلُونَكُمْ وَ لا تَعْتَدُوا إِنَّ اللَّهَ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آيات شريفه دلالت دارد بر اينكه همه يكباره و با هم نازل شده و اينكه همه يك غرض را ايفا مى‌كنند و آن عبارت است از فرمان جنگ براى اولين بار با مشركين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يقاتلونكم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حالشان حال قتال با مؤمنين است و كسانى كه در مكه چنين حالى را داشته‌اند همان مشركين مكه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آيات پنجگانه همه متعرض بيان يك حكم است ، با حدود و اطرافش و لوازمش به اين بيان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قاتلوا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حكم را بيان مى‌كند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نامبرده را از نظر انتظام تحديد مى‌كند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تشديد آن را تحديد مى‌نمايد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تقاتلوهم عند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جهت مكان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زمان و مدت تحديد مى‌نمايد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مى‌كند كه اين حكم جنبه قصاص در جنگ و آدم‌كشى و خلاصه معامله به مثل دارد، نه جنگ ابتدائى و تهاجمى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مالى اين قتال را فراهم مى‌كند ، تا مردم براى مجهز شدن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نزديك چنين مى‌رسد كه نزول هر پنج آيه در باره يك امر بوده باشد و آن تشريع قتال با مشركين مكه است كه ، سر جنگ با مؤمنين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آن است كه شخصى قصد كشتن كسى را كند ، كه او قصد كشتن وى را دارد و در راه خدا بودن اين عمل به اين است كه غرض تصميم گيرنده اقامه دين و اعلاى كلمه توحيد باشد ، كه چنين قتالى عبادت است كه بايد با نيت انجام شود و آن نيت عبارت است از رضاى خدا و تقرب به او ، نه استيلا بر اموال مردم و ناموس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قتال در اسلام جنبه دفاع دارد، اسلام مى‌خواهد به وسيله قتال با كفار از حق قانونى انسان‌ها دفاع كند، حقى كه فطرت سليم هر انسانى آن را براى انسانيت قائل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2171432_3224264995"/>
      <w:bookmarkStart w:id="262" w:name="_Toc112"/>
      <w:bookmarkEnd w:id="261"/>
      <w:r>
        <w:rPr>
          <w:rtl w:val="true"/>
        </w:rPr>
        <w:t xml:space="preserve">هدف آيه </w:t>
      </w:r>
      <w:r>
        <w:rPr/>
        <w:t>196</w:t>
      </w:r>
      <w:r>
        <w:rPr>
          <w:rtl w:val="true"/>
        </w:rPr>
        <w:t xml:space="preserve"> </w:t>
      </w:r>
      <w:r>
        <w:rPr>
          <w:rtl w:val="true"/>
        </w:rPr>
        <w:t xml:space="preserve">تا </w:t>
      </w:r>
      <w:r>
        <w:rPr/>
        <w:t>203</w:t>
      </w:r>
      <w:r>
        <w:rPr>
          <w:rtl w:val="true"/>
        </w:rPr>
        <w:t xml:space="preserve"> </w:t>
      </w:r>
      <w:r>
        <w:rPr>
          <w:rtl w:val="true"/>
        </w:rPr>
        <w:t>سوره بقره</w:t>
      </w:r>
      <w:bookmarkStart w:id="263" w:name="pg16899_184012"/>
      <w:bookmarkEnd w:id="262"/>
    </w:p>
    <w:p>
      <w:pPr>
        <w:pStyle w:val="BookText"/>
        <w:rPr/>
      </w:pPr>
      <w:bookmarkEnd w:id="263"/>
      <w:r>
        <w:rPr>
          <w:rStyle w:val="FootnoteAnchor"/>
          <w:rtl w:val="true"/>
        </w:rPr>
        <w:footnoteReference w:id="53"/>
      </w:r>
    </w:p>
    <w:p>
      <w:pPr>
        <w:pStyle w:val="Heading3"/>
        <w:numPr>
          <w:ilvl w:val="2"/>
          <w:numId w:val="1"/>
        </w:numPr>
        <w:rPr/>
      </w:pPr>
      <w:bookmarkStart w:id="264" w:name="__RefHeading___Toc2171434_3224264995"/>
      <w:bookmarkStart w:id="265" w:name="_Toc113"/>
      <w:bookmarkEnd w:id="264"/>
      <w:r>
        <w:rPr>
          <w:rtl w:val="true"/>
        </w:rPr>
        <w:t>تشريع حج تمتع</w:t>
      </w:r>
      <w:bookmarkEnd w:id="2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آيات در حجة الوداع يعنى آخرين حجى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 نازل شده و در آن حج تمتع تشريع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تمتع در سال آخر عمر رسول خدا صلى‌الله‌عليه‌وآله‌وسلّم تشريع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عمره عملى ديگر است و آن عبارت است از رفتن به زيارت خانه كعبه، از مسير يكى از ميقاتها، طواف و نماز آن، سعى بين صفا و مروه و تقصير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حج و عمره دو عبادتند كه جز با قصد قربت تمام نمى‌شوند، به دليل اينكه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عمره را براى خدا تمام كنيد</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171436_3224264995"/>
      <w:bookmarkStart w:id="267" w:name="_Toc114"/>
      <w:bookmarkEnd w:id="266"/>
      <w:r>
        <w:rPr>
          <w:rtl w:val="true"/>
        </w:rPr>
        <w:t xml:space="preserve">هدف آيه </w:t>
      </w:r>
      <w:r>
        <w:rPr/>
        <w:t>204</w:t>
      </w:r>
      <w:r>
        <w:rPr>
          <w:rtl w:val="true"/>
        </w:rPr>
        <w:t xml:space="preserve"> </w:t>
      </w:r>
      <w:r>
        <w:rPr>
          <w:rtl w:val="true"/>
        </w:rPr>
        <w:t xml:space="preserve">تا </w:t>
      </w:r>
      <w:r>
        <w:rPr/>
        <w:t>207</w:t>
      </w:r>
      <w:r>
        <w:rPr>
          <w:rtl w:val="true"/>
        </w:rPr>
        <w:t xml:space="preserve"> </w:t>
      </w:r>
      <w:r>
        <w:rPr>
          <w:rtl w:val="true"/>
        </w:rPr>
        <w:t>سوره بقره</w:t>
      </w:r>
      <w:bookmarkEnd w:id="267"/>
    </w:p>
    <w:p>
      <w:pPr>
        <w:pStyle w:val="BookText"/>
        <w:rPr/>
      </w:pPr>
      <w:r>
        <w:rPr>
          <w:rStyle w:val="FootnoteAnchor"/>
          <w:rtl w:val="true"/>
        </w:rPr>
        <w:footnoteReference w:id="54"/>
      </w:r>
    </w:p>
    <w:p>
      <w:pPr>
        <w:pStyle w:val="Heading3"/>
        <w:numPr>
          <w:ilvl w:val="2"/>
          <w:numId w:val="1"/>
        </w:numPr>
        <w:rPr/>
      </w:pPr>
      <w:bookmarkStart w:id="268" w:name="__RefHeading___Toc2171438_3224264995"/>
      <w:bookmarkStart w:id="269" w:name="_Toc115"/>
      <w:bookmarkEnd w:id="268"/>
      <w:r>
        <w:rPr>
          <w:rtl w:val="true"/>
        </w:rPr>
        <w:t>تقسيم انسانها از لحاظ نتايج صفات آنها</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يُعْجِبُك قَوْلُهُ فى الْحَيَوةِ الدُّنْيَا وَ يُشهِدُ اللَّهَ عَلى مَا فى قَلْبِهِ وَ هُوَ أَلَدُّ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مردم را از حيث نتايج صفاتشان تقسيم مى‌كند ، همچنانكه آيات قبلى يعنى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يقول ربنا آتنا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مردم را از حيث اصل صفاتشان تقسيم مى‌كرد، كه يا طالب دنيايند و يا طالب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از حيث نتيجه دنياطلبى و عقبى‌طلبى كه در اولى نفاق و در دومى خلوص در ايمان است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اين آيات با مساله حج تمتع بر كسى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مردمند كه وقتى با تو سخن مى‌گويند ، طورى وانمود مى‌كنند كه افرادى حق‌پرستند ، جانب حق را رعايت مى‌كنند، به صلاح خلق عنايت دارند، پيشرفت دين و امت را مى‌خواهند ، در حالى كه دشمن‌ترين مردم نسبت به حقند و دشمنيشان با حق از هر دشمن ديگر شديدتر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منافق شديد الخصومه وقتى دستش برسد و داراى قدرتى شود و رياستى به دست آرد ، سعى مى‌كند فساد را در زمين بگستراند</w:t>
      </w:r>
      <w:r>
        <w:rPr>
          <w:rFonts w:eastAsia="IRNazanin" w:cs="IRNazanin"/>
          <w:color w:val="111111"/>
          <w:sz w:val="28"/>
          <w:szCs w:val="28"/>
          <w:rtl w:val="true"/>
          <w:lang w:bidi="fa-IR"/>
        </w:rPr>
        <w:t>.</w:t>
      </w:r>
    </w:p>
    <w:p>
      <w:pPr>
        <w:pStyle w:val="Heading3"/>
        <w:numPr>
          <w:ilvl w:val="2"/>
          <w:numId w:val="1"/>
        </w:numPr>
        <w:rPr/>
      </w:pPr>
      <w:bookmarkStart w:id="270" w:name="__RefHeading___Toc2171440_3224264995"/>
      <w:bookmarkStart w:id="271" w:name="_Toc116"/>
      <w:bookmarkEnd w:id="270"/>
      <w:r>
        <w:rPr>
          <w:rtl w:val="true"/>
        </w:rPr>
        <w:t xml:space="preserve">هدف آيه </w:t>
      </w:r>
      <w:r>
        <w:rPr/>
        <w:t>208</w:t>
      </w:r>
      <w:r>
        <w:rPr>
          <w:rtl w:val="true"/>
        </w:rPr>
        <w:t xml:space="preserve"> </w:t>
      </w:r>
      <w:r>
        <w:rPr>
          <w:rtl w:val="true"/>
        </w:rPr>
        <w:t xml:space="preserve">تا </w:t>
      </w:r>
      <w:r>
        <w:rPr/>
        <w:t>210</w:t>
      </w:r>
      <w:r>
        <w:rPr>
          <w:rtl w:val="true"/>
        </w:rPr>
        <w:t xml:space="preserve"> </w:t>
      </w:r>
      <w:r>
        <w:rPr>
          <w:rtl w:val="true"/>
        </w:rPr>
        <w:t>سوره بقره</w:t>
      </w:r>
      <w:bookmarkEnd w:id="271"/>
    </w:p>
    <w:p>
      <w:pPr>
        <w:pStyle w:val="BookText"/>
        <w:rPr/>
      </w:pPr>
      <w:r>
        <w:rPr>
          <w:rStyle w:val="FootnoteAnchor"/>
          <w:rtl w:val="true"/>
        </w:rPr>
        <w:footnoteReference w:id="55"/>
      </w:r>
    </w:p>
    <w:p>
      <w:pPr>
        <w:pStyle w:val="Heading3"/>
        <w:numPr>
          <w:ilvl w:val="2"/>
          <w:numId w:val="1"/>
        </w:numPr>
        <w:rPr/>
      </w:pPr>
      <w:bookmarkStart w:id="272" w:name="__RefHeading___Toc2171442_3224264995"/>
      <w:bookmarkStart w:id="273" w:name="_Toc117"/>
      <w:bookmarkEnd w:id="272"/>
      <w:r>
        <w:rPr>
          <w:rtl w:val="true"/>
        </w:rPr>
        <w:t>ارائه راه تحفظ و نگهداري وحدت ديني در جامعه انساني</w:t>
      </w:r>
      <w:bookmarkEnd w:id="27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ادْخُلُوا فى السلْمِ كافَّةً وَ لا تَتَّبِعُوا خُطوَتِ الشيْطنِ إِنَّهُ لَكمْ</w:t>
      </w:r>
      <w:bookmarkStart w:id="274" w:name="pg16899_184013"/>
    </w:p>
    <w:p>
      <w:pPr>
        <w:pStyle w:val="BookText"/>
        <w:rPr/>
      </w:pPr>
      <w:bookmarkEnd w:id="274"/>
      <w:r>
        <w:rPr>
          <w:rFonts w:ascii="Amiri" w:hAnsi="Amiri" w:eastAsia="Amiri" w:cs="Amiri"/>
          <w:color w:val="111111"/>
          <w:sz w:val="28"/>
          <w:sz w:val="28"/>
          <w:szCs w:val="28"/>
          <w:rtl w:val="true"/>
          <w:lang w:bidi="ar-SA"/>
        </w:rPr>
        <w:t>عَدُوٌّ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هفت آيه كامل است، كه راه تحفظ و نگهدارى وحدت دينى در جامعه انسانى را بيان مى‌كند و آن اين است كه مسلمانان داخل در سلم شوند و تنها آن سخنانى كه قرآن تجويز كرده بگويند و آن طريقه عملى را كه قرآن نشان داده پيش گيرند، كه وحدت دينى از بين نمى‌رود و سعادت دو سراى انسانها رخت برنمى‌بندد و هلاكت به سراغ هيچ قومى نمى‌رود ، مگر به خاطر خارج شدن از سلم ، و تصرف در آيات خدا و جابجا كردن آنها ، كه در امت بنى اسرائيل و امتهاى گذشته ديگر ديده شد و به زودى نظير آن هم در اين امت جريان خواهد يافت ولى خداى تعالى اين امت را وعده نصرت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نصر الله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آنجائى كه خطاب به خصوص مؤمنين شده ، آن سلمى هم كه به سويش دعوت كرده به معناى تسليم در برابر خدا و رسول شدن است و امرى است متعلق به مجموع امت و به فرد فرد آنان ، پس هم بر يك يك مؤمنين واجب است و هم بر مجموع آنان، پس سلمى كه بدان دعوت شده‌اند عبارت شد از تسليم شدن براى خدا، بعد از ايمان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پيروى خطوات شيطان ، پيروى او در تمامى دعوت‌هاى او به باطل نيست، بلكه منظور پيروى او است در دعوتهائى كه به عنوان دين مى‌كند و باطلى را كه أجنبى از دين است زينت داده و در لفافه زيباى دين مى‌پيچد و نام دين بر آن مى‌گذارد و انسانهاى جاهل هم بدون دليل آن را 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شيطانى بودن آن اين است كه خدا و رسول در ضمن تعاليم دينى خود نامى از آن نبرده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خصوصيات سياق كلام و قيود آن اين معنا نيز استفاده مى‌شود ، كه خطوات شيطان تنها آن گامهائى از شيطان است ، كه در طريقه و روش پيروى شود و اگر فرض كنيم كه اين پيروى كننده مؤمن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طريقه او همان طريقه ايمان است لا جرم طريقه چنين مؤمنى طريقه شيطانى در ايمان است، وقتى بر هر مؤمنى دخول در سلم واجب باشد ، قهرا هر طريقى كه بدون سلم طى كند خطوات شيطان و پيروى از آن پيروى از خطوات شيطان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شريفه استفاده مى‌شود كه اسلام تمامى احكام و معارفى را كه مورد حاجت بشر است و صلاح مردم را تامين مى‌كند تكفل كرده است</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171444_3224264995"/>
      <w:bookmarkStart w:id="276" w:name="_Toc118"/>
      <w:bookmarkEnd w:id="275"/>
      <w:r>
        <w:rPr>
          <w:rtl w:val="true"/>
        </w:rPr>
        <w:t xml:space="preserve">هدف آيه </w:t>
      </w:r>
      <w:r>
        <w:rPr/>
        <w:t>211</w:t>
      </w:r>
      <w:r>
        <w:rPr>
          <w:rtl w:val="true"/>
        </w:rPr>
        <w:t xml:space="preserve"> </w:t>
      </w:r>
      <w:r>
        <w:rPr>
          <w:rtl w:val="true"/>
        </w:rPr>
        <w:t xml:space="preserve">و </w:t>
      </w:r>
      <w:r>
        <w:rPr/>
        <w:t>212</w:t>
      </w:r>
      <w:r>
        <w:rPr>
          <w:rtl w:val="true"/>
        </w:rPr>
        <w:t xml:space="preserve"> </w:t>
      </w:r>
      <w:r>
        <w:rPr>
          <w:rtl w:val="true"/>
        </w:rPr>
        <w:t>سوره بقره</w:t>
      </w:r>
      <w:bookmarkEnd w:id="276"/>
    </w:p>
    <w:p>
      <w:pPr>
        <w:pStyle w:val="BookText"/>
        <w:rPr/>
      </w:pPr>
      <w:r>
        <w:rPr>
          <w:rStyle w:val="FootnoteAnchor"/>
          <w:rtl w:val="true"/>
        </w:rPr>
        <w:footnoteReference w:id="56"/>
      </w:r>
    </w:p>
    <w:p>
      <w:pPr>
        <w:pStyle w:val="Heading3"/>
        <w:numPr>
          <w:ilvl w:val="2"/>
          <w:numId w:val="1"/>
        </w:numPr>
        <w:rPr/>
      </w:pPr>
      <w:bookmarkStart w:id="277" w:name="__RefHeading___Toc2171446_3224264995"/>
      <w:bookmarkStart w:id="278" w:name="_Toc119"/>
      <w:bookmarkEnd w:id="277"/>
      <w:r>
        <w:rPr>
          <w:rtl w:val="true"/>
        </w:rPr>
        <w:t>بيان سرنوشت بني اسرائيل براي عبرت مسلمانان</w:t>
      </w:r>
      <w:bookmarkEnd w:id="2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بَنى إِسرءِيلَ كَمْ ءَاتَيْنَهُم مِّنْ ءَايَةِ بَيِّنَةٍ وَ مَن يُبَدِّلْ نِعْمَةَ اللَّهِ مِن بَعْدِ مَا</w:t>
      </w:r>
      <w:bookmarkStart w:id="279" w:name="pg16899_184014"/>
    </w:p>
    <w:p>
      <w:pPr>
        <w:pStyle w:val="BookText"/>
        <w:rPr/>
      </w:pPr>
      <w:bookmarkEnd w:id="279"/>
      <w:r>
        <w:rPr>
          <w:rFonts w:ascii="Amiri" w:hAnsi="Amiri" w:eastAsia="Amiri" w:cs="Amiri"/>
          <w:color w:val="111111"/>
          <w:sz w:val="28"/>
          <w:sz w:val="28"/>
          <w:szCs w:val="28"/>
          <w:rtl w:val="true"/>
          <w:lang w:bidi="ar-SA"/>
        </w:rPr>
        <w:t>جَاءَتْهُ فَإِنَّ اللَّهَ شدِيدُ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بنى اسرائيل در پيش روى شما هستند، اين امتى است كه خداى تعالى كتاب و حكم و نبوت و ملكشان داد و از طيبات روزيشان كرد و از ساير امت‌هاى معاصرشان برتريشان داده بود، از ايشان بپرس كه چقدر آيت روشن و معجزات هويدا برايشان فرستاديم، خوب در وضعشان بنگر، كه چه بودند و چه شدند؟ و در آخر كلمات را از جائى كه داشت تغيير داده و تحريف كردند و به خاطر دشمنى كه با هم داشتند در قبال خدا و آياتش و كتابش امورى ديگر از پيش خود ساختند و خدا به خاطر شركى كه در ايشان پيدا شد به شديدترين وضعى عقابشان كرد و دچار اختلاف و تشتت آرائشان ساخت ، تا يكديگر را جويدند و آقائيشان از دست برفت و سعادتشان تباه شد و دچار عذاب ذلت و مسكنت در دنيا و عذاب خزى و خوارى در آخرت شدند ، در حالى كه ديگر ياورى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سنت جاريه از ناحيه خداى سبحان اختصاص به قومى و ملتى ندارد، هر كس نعمت خدا را تغيير دهد و از مجرايش منحرف كند، خدا عقابش مى‌كند و چقدر شديد العقاب است</w:t>
      </w:r>
      <w:r>
        <w:rPr>
          <w:rFonts w:eastAsia="IRNazanin" w:cs="IRNazanin"/>
          <w:color w:val="111111"/>
          <w:sz w:val="28"/>
          <w:szCs w:val="28"/>
          <w:rtl w:val="true"/>
          <w:lang w:bidi="fa-IR"/>
        </w:rPr>
        <w:t>!</w:t>
      </w:r>
    </w:p>
    <w:p>
      <w:pPr>
        <w:pStyle w:val="Heading3"/>
        <w:numPr>
          <w:ilvl w:val="2"/>
          <w:numId w:val="1"/>
        </w:numPr>
        <w:rPr/>
      </w:pPr>
      <w:bookmarkStart w:id="280" w:name="__RefHeading___Toc2171448_3224264995"/>
      <w:bookmarkStart w:id="281" w:name="_Toc120"/>
      <w:bookmarkEnd w:id="280"/>
      <w:r>
        <w:rPr>
          <w:rtl w:val="true"/>
        </w:rPr>
        <w:t xml:space="preserve">هدف آيه </w:t>
      </w:r>
      <w:r>
        <w:rPr/>
        <w:t>213</w:t>
      </w:r>
      <w:r>
        <w:rPr>
          <w:rtl w:val="true"/>
        </w:rPr>
        <w:t xml:space="preserve"> </w:t>
      </w:r>
      <w:r>
        <w:rPr>
          <w:rtl w:val="true"/>
        </w:rPr>
        <w:t>سوره بقره</w:t>
      </w:r>
      <w:bookmarkEnd w:id="281"/>
    </w:p>
    <w:p>
      <w:pPr>
        <w:pStyle w:val="BookText"/>
        <w:rPr/>
      </w:pPr>
      <w:r>
        <w:rPr>
          <w:rStyle w:val="FootnoteAnchor"/>
          <w:rtl w:val="true"/>
        </w:rPr>
        <w:footnoteReference w:id="57"/>
      </w:r>
    </w:p>
    <w:p>
      <w:pPr>
        <w:pStyle w:val="Heading3"/>
        <w:numPr>
          <w:ilvl w:val="2"/>
          <w:numId w:val="1"/>
        </w:numPr>
        <w:rPr/>
      </w:pPr>
      <w:bookmarkStart w:id="282" w:name="__RefHeading___Toc2171450_3224264995"/>
      <w:bookmarkStart w:id="283" w:name="_Toc121"/>
      <w:bookmarkEnd w:id="282"/>
      <w:r>
        <w:rPr>
          <w:rtl w:val="true"/>
        </w:rPr>
        <w:t>بيان سبب تشريع اصل دين</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وَحِدَةً فَبَعَث اللَّهُ النَّبِيِّينَ مُبَشرِينَ وَ مُنذِرِينَ وَ أَنزَلَ مَعَهُمُ الْكِتَب بِالْحَقّ‌ِ لِيَحْكُمَ بَينَ النَّاسِ فِيمَا اخْتَلَفُوا فِيهِ وَ مَا اخْتَلَف فِيهِ إِلا الَّذِينَ أُوتُوهُ مِن بَعْدِ مَا جَاءَتْهُمُ الْبَيِّنَت بَغْيَا بَيْنَهُمْ فَهَدَى اللَّهُ الَّذِينَ ءَامَنُوا لِمَا اخْتَلَفُوا فِيهِ مِنَ الْحَقّ‌ِ بِإِذْنِهِ وَ اللَّهُ يَهْدِى مَن يَشاءُ إِلى صِرَطٍ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سبب تشريع اصل دين را بيان مى‌كند، كه چرا اصلا دينى تشريع شده و مردم مكلف به پيروى آن دين شوند؟ و در نتيجه بينشان اختلاف بيفتد، يك دسته به دين خدا بگروند، دسته‌اى ديگر كافر شوند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معنا را اينطور بيان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موجودى كه به حسب فطرتش اجتماعى و تعاونى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اجتماعى كه تشكيل داد يك امت بود ، آنگاه همان فطرتش وادارش كرد تا براى اختصاص دادن منافع به خود با يكديگر اختلاف كنند، از اينجا احتياج به وضع قوانين كه اختلافات پديد آمده را برطرف سازد پيدا شد و اين قوانين لباس دين به خود گرفت و مستلزم بشارت و انذار و ثواب و عقاب گرديد و براى اصلاح و تكميلش لازم شد عباداتى در آن تشريع شود ، تا مردم از آن راه تهذيب گردند و به منظور اين كار پيامبرانى مبعوث شدند و رفته رفته آن اختلافها در دين راه يافت ، بر سر معارف دين و مبدأ و معادش اختلاف كردند و در نتيجه به</w:t>
      </w:r>
      <w:bookmarkStart w:id="284" w:name="pg16899_184015"/>
    </w:p>
    <w:p>
      <w:pPr>
        <w:pStyle w:val="BookText"/>
        <w:rPr/>
      </w:pPr>
      <w:bookmarkEnd w:id="284"/>
      <w:r>
        <w:rPr>
          <w:rFonts w:ascii="IRNazanin" w:hAnsi="IRNazanin" w:eastAsia="IRNazanin"/>
          <w:color w:val="111111"/>
          <w:sz w:val="28"/>
          <w:sz w:val="28"/>
          <w:szCs w:val="28"/>
          <w:rtl w:val="true"/>
          <w:lang w:bidi="fa-IR"/>
        </w:rPr>
        <w:t>وحدت دينى هم خلل وارد شد ، شعبه‌ها و حزبها پيدا شد و به تبع اختلاف در دين اختلاف‌هائى ديگر نيز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اختلاف‌ها بعد از تشريع دين به جز دشمنى از خود مردم دين‌دار هيچ علت ديگرى نداشت ، چون دين براى حل اختلاف آمده بود ، ولى يك عده از در ظلم و طغيان خود دين را هم با اينكه اصول و معارفش روشن بود و حجت را بر آنان تمام كرده بود مايه اختلاف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نتيجه اختلاف‌ها دو قسم شد ، يكى اختلاف در دين كه منشاش ستمگرى و طغيان بود ، يكى ديگر اختلافى كه منشاش فطرت و غريزه بشرى بود ، اختلاف دومى كه همان اختلاف در امر دنيا باشد باعث تشريع دين شد و خدا به وسيله دين خود ، عده‌اى را به سوى حق هدايت كرد و حق را كه در آن اختلاف مى‌كردند روشن ساخت و خدا هر كس را بخواهد به سوى صراط مستقيم هدايت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دين الهى تنها و تنها وسيله سعادت براى نوع بشر است و يگانه عاملى است كه حيات بشر را اصلاح مى‌كند ، چون فطرت را با فطرت اصلاح مى‌كند و قواى مختلف فطرت را در هنگام كوران و طغيان تعديل نموده ، براى انسان رشته سعادت زندگى در دنيا و آخرتش را منظم و راه ماديت و معنويتش را هموار مى‌نمايد ، اين بود يك تاريخ اجمالى از حيات اجتماعى و دينى نوع انسان ، اجمالى كه از آيه شريفه مورد بحث استفاده مى‌شود و اگر آن را به تفصيل بيان نكرد ، در حقيقت به تفصيلى كه در ساير آيات آمده اكتفا نموده است </w:t>
      </w:r>
      <w:r>
        <w:rPr>
          <w:rFonts w:eastAsia="IRNazanin" w:cs="IRNazanin"/>
          <w:color w:val="111111"/>
          <w:sz w:val="28"/>
          <w:szCs w:val="28"/>
          <w:rtl w:val="true"/>
          <w:lang w:bidi="fa-IR"/>
        </w:rPr>
        <w:t>.</w:t>
      </w:r>
    </w:p>
    <w:p>
      <w:pPr>
        <w:pStyle w:val="Heading3"/>
        <w:numPr>
          <w:ilvl w:val="2"/>
          <w:numId w:val="1"/>
        </w:numPr>
        <w:rPr/>
      </w:pPr>
      <w:bookmarkStart w:id="285" w:name="__RefHeading___Toc2171452_3224264995"/>
      <w:bookmarkStart w:id="286" w:name="_Toc122"/>
      <w:bookmarkEnd w:id="285"/>
      <w:r>
        <w:rPr>
          <w:rtl w:val="true"/>
        </w:rPr>
        <w:t xml:space="preserve">هدف آيه </w:t>
      </w:r>
      <w:r>
        <w:rPr/>
        <w:t>214</w:t>
      </w:r>
      <w:r>
        <w:rPr>
          <w:rtl w:val="true"/>
        </w:rPr>
        <w:t xml:space="preserve"> </w:t>
      </w:r>
      <w:r>
        <w:rPr>
          <w:rtl w:val="true"/>
        </w:rPr>
        <w:t>سوره بقره</w:t>
      </w:r>
      <w:bookmarkEnd w:id="286"/>
    </w:p>
    <w:p>
      <w:pPr>
        <w:pStyle w:val="BookText"/>
        <w:rPr/>
      </w:pPr>
      <w:r>
        <w:rPr>
          <w:rStyle w:val="FootnoteAnchor"/>
          <w:rtl w:val="true"/>
        </w:rPr>
        <w:footnoteReference w:id="58"/>
      </w:r>
    </w:p>
    <w:p>
      <w:pPr>
        <w:pStyle w:val="Heading3"/>
        <w:numPr>
          <w:ilvl w:val="2"/>
          <w:numId w:val="1"/>
        </w:numPr>
        <w:rPr/>
      </w:pPr>
      <w:bookmarkStart w:id="287" w:name="__RefHeading___Toc2171454_3224264995"/>
      <w:bookmarkStart w:id="288" w:name="_Toc123"/>
      <w:bookmarkEnd w:id="287"/>
      <w:r>
        <w:rPr>
          <w:rtl w:val="true"/>
        </w:rPr>
        <w:t>بيان لزوم تسليم انسانها در برابر نعمت دين</w:t>
      </w:r>
      <w:bookmarkEnd w:id="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ءَامَنُوا مَعَهُ مَتى نَصرُ اللَّهِ أَلا إِنَّ نَصرَ اللَّهِ قَرِيبٌ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حسبتم ان تدخلوا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آنچه را كه آيات سابق بر آن دلالت مى‌كرد تثبيت مى‌كند و آن اين بود كه دين يك نوع هدايت خدائى است، براى مردم هدايتى است به سوى سعادتشان در دنيا و آخرت و نعمتى است كه خداوند بشر را به آن اختصاص داده 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انسانها واجب است در برابر آن تسليم شوند و با وجود آن ديگر گامهاى شيطان را پيروى نكنند و در اين هدايت اختلاف نيندازند و دوا را به صورت دردى جديد در نياورند و بوسيله پيروى هوا و به طمع زخرف دنيا نعمت خداى</w:t>
      </w:r>
      <w:bookmarkStart w:id="289" w:name="pg16899_184016"/>
    </w:p>
    <w:p>
      <w:pPr>
        <w:pStyle w:val="BookText"/>
        <w:rPr/>
      </w:pPr>
      <w:bookmarkEnd w:id="289"/>
      <w:r>
        <w:rPr>
          <w:rFonts w:ascii="IRNazanin" w:hAnsi="IRNazanin" w:eastAsia="IRNazanin"/>
          <w:color w:val="111111"/>
          <w:sz w:val="28"/>
          <w:sz w:val="28"/>
          <w:szCs w:val="28"/>
          <w:rtl w:val="true"/>
          <w:lang w:bidi="fa-IR"/>
        </w:rPr>
        <w:t xml:space="preserve">سبحان را با كفر و عذاب معاوضه ننمايند كه اگر چنين كنند غضبى از ناحيه پروردگارشان به ايشان مى‌رسد ، همانطورى كه به بنى اسرائيل رسيد ، چون آنها هم نعمت پروردگار را بعد از آنكه در اختيارشان قرار گرفت تغيير دادند آرى خدا با بنى اسرائيل عداوت خاصى نداشت ، اين سنت دائمى خدا است كه فتنه‌ها پيش آورد و احدى از مردم به سعادت دين و قرب رب العالمين نمى‌رسد مگر با ثبات و تسليم </w:t>
      </w:r>
      <w:r>
        <w:rPr>
          <w:rFonts w:eastAsia="IRNazanin" w:cs="IRNazanin"/>
          <w:color w:val="111111"/>
          <w:sz w:val="28"/>
          <w:szCs w:val="28"/>
          <w:rtl w:val="true"/>
          <w:lang w:bidi="fa-IR"/>
        </w:rPr>
        <w:t>.</w:t>
      </w:r>
    </w:p>
    <w:p>
      <w:pPr>
        <w:pStyle w:val="Heading3"/>
        <w:numPr>
          <w:ilvl w:val="2"/>
          <w:numId w:val="1"/>
        </w:numPr>
        <w:rPr/>
      </w:pPr>
      <w:bookmarkStart w:id="290" w:name="__RefHeading___Toc2171456_3224264995"/>
      <w:bookmarkStart w:id="291" w:name="_Toc124"/>
      <w:bookmarkEnd w:id="290"/>
      <w:r>
        <w:rPr>
          <w:rtl w:val="true"/>
        </w:rPr>
        <w:t xml:space="preserve">هدف آيه </w:t>
      </w:r>
      <w:r>
        <w:rPr/>
        <w:t>215</w:t>
      </w:r>
      <w:r>
        <w:rPr>
          <w:rtl w:val="true"/>
        </w:rPr>
        <w:t xml:space="preserve"> </w:t>
      </w:r>
      <w:r>
        <w:rPr>
          <w:rtl w:val="true"/>
        </w:rPr>
        <w:t>سوره بقره</w:t>
      </w:r>
      <w:bookmarkEnd w:id="291"/>
    </w:p>
    <w:p>
      <w:pPr>
        <w:pStyle w:val="BookText"/>
        <w:rPr/>
      </w:pPr>
      <w:r>
        <w:rPr>
          <w:rStyle w:val="FootnoteAnchor"/>
          <w:rtl w:val="true"/>
        </w:rPr>
        <w:footnoteReference w:id="59"/>
      </w:r>
    </w:p>
    <w:p>
      <w:pPr>
        <w:pStyle w:val="Heading3"/>
        <w:numPr>
          <w:ilvl w:val="2"/>
          <w:numId w:val="1"/>
        </w:numPr>
        <w:rPr/>
      </w:pPr>
      <w:bookmarkStart w:id="292" w:name="__RefHeading___Toc2171458_3224264995"/>
      <w:bookmarkStart w:id="293" w:name="_Toc125"/>
      <w:bookmarkEnd w:id="292"/>
      <w:r>
        <w:rPr>
          <w:rtl w:val="true"/>
        </w:rPr>
        <w:t>بيان محل استفاده و مصرف وجوه انفاق</w:t>
      </w:r>
      <w:bookmarkEnd w:id="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يُنفِقُونَ قُلْ مَا أَنفَقْتُم مِّنْ خَيرٍ فَلِلْوَلِدَيْنِ وَ الأَقْرَبِينَ وَ الْيَتَمَى وَ الْمَسكِينِ وَ ابْنِ السبِيلِ وَ مَا تَفْعَلُوا مِنْ خَيرٍ فَإِنَّ اللَّهَ بِهِ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سؤال و جوابى است كه جواب آن طبق اسلوب حكمت داده شده ، براى اينكه سؤال از جنس و نوع انفاقات كرده‌اند، كه از چه جنسى و چه نوعى انفاق كنند و اين سؤال بى‌شباهت به لغو نيست، براى اينكه هر كسى مى‌داند كه انفاق با چه چيز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داشت بپرسند به چه كسى انفاق كنيم ، و بهمين جهت سؤال ايشان را پاسخ نداده ، جواب را از سؤال صحيحى داد كه آنها نكرده بودند، يعنى بيان حال و انواع كسانى كه بايد به ايشان انفاق كرد، تا هم جوابى داده باشد و هم تعليمشان كرده باشد كه چگونه سؤال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در عين حال جنس مورد انفاق را هم بيان كرده و با دو جمله بطور اجمال متعرض آن نيز شده، اول با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تفعلوا من خير فان الله به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دلالت دارد بر اينكه آن چيزى كه بايد انفاق شود مال است ، حال هر چه مى‌خواهد باشد ، چه كم و چه زياد و اينكه اين عمل عمل خيرى است و خدا بدان آگاه است و ليكن ايشان بايد مى‌پرسيدند به چه كسى انفاق كنند و مستحق انفاق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مستحقين انفاق عبارتند از والدين، اقربا ، ايتام ، مساكين و ابن السبيل </w:t>
      </w:r>
      <w:r>
        <w:rPr>
          <w:rFonts w:eastAsia="IRNazanin" w:cs="IRNazanin"/>
          <w:color w:val="111111"/>
          <w:sz w:val="28"/>
          <w:szCs w:val="28"/>
          <w:rtl w:val="true"/>
          <w:lang w:bidi="fa-IR"/>
        </w:rPr>
        <w:t>.</w:t>
      </w:r>
    </w:p>
    <w:p>
      <w:pPr>
        <w:pStyle w:val="Heading3"/>
        <w:numPr>
          <w:ilvl w:val="2"/>
          <w:numId w:val="1"/>
        </w:numPr>
        <w:rPr/>
      </w:pPr>
      <w:bookmarkStart w:id="294" w:name="__RefHeading___Toc2171460_3224264995"/>
      <w:bookmarkStart w:id="295" w:name="_Toc126"/>
      <w:bookmarkEnd w:id="294"/>
      <w:r>
        <w:rPr>
          <w:rtl w:val="true"/>
        </w:rPr>
        <w:t xml:space="preserve">هدف آيه </w:t>
      </w:r>
      <w:r>
        <w:rPr/>
        <w:t>216</w:t>
      </w:r>
      <w:r>
        <w:rPr>
          <w:rtl w:val="true"/>
        </w:rPr>
        <w:t xml:space="preserve"> </w:t>
      </w:r>
      <w:r>
        <w:rPr>
          <w:rtl w:val="true"/>
        </w:rPr>
        <w:t xml:space="preserve">تا </w:t>
      </w:r>
      <w:r>
        <w:rPr/>
        <w:t>218</w:t>
      </w:r>
      <w:r>
        <w:rPr>
          <w:rtl w:val="true"/>
        </w:rPr>
        <w:t xml:space="preserve"> </w:t>
      </w:r>
      <w:r>
        <w:rPr>
          <w:rtl w:val="true"/>
        </w:rPr>
        <w:t>سوره بقره</w:t>
      </w:r>
      <w:bookmarkEnd w:id="295"/>
    </w:p>
    <w:p>
      <w:pPr>
        <w:pStyle w:val="BookText"/>
        <w:rPr/>
      </w:pPr>
      <w:r>
        <w:rPr>
          <w:rStyle w:val="FootnoteAnchor"/>
          <w:rtl w:val="true"/>
        </w:rPr>
        <w:footnoteReference w:id="60"/>
      </w:r>
    </w:p>
    <w:p>
      <w:pPr>
        <w:pStyle w:val="Heading3"/>
        <w:numPr>
          <w:ilvl w:val="2"/>
          <w:numId w:val="1"/>
        </w:numPr>
        <w:rPr/>
      </w:pPr>
      <w:bookmarkStart w:id="296" w:name="__RefHeading___Toc2171462_3224264995"/>
      <w:bookmarkStart w:id="297" w:name="_Toc127"/>
      <w:bookmarkEnd w:id="296"/>
      <w:r>
        <w:rPr>
          <w:rtl w:val="true"/>
        </w:rPr>
        <w:t>بيان وجوب جهاد و دفاع بر همه مسلمانان</w:t>
      </w:r>
      <w:bookmarkEnd w:id="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 هُوَ كُرْهٌ لَّكُمْ 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دلالت دارند بر اينكه جنگ و قتال بر تمامى مؤمنين واجب است، چون خطاب متوجه مؤمنين شده ، مگر كسانى كه دليل آنها را استثنا كرده باشد ،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الاعمى حرج و لا على الاعرج حرج و لا على المريض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98" w:name="pg16899_184017"/>
    </w:p>
    <w:p>
      <w:pPr>
        <w:pStyle w:val="BookText"/>
        <w:rPr/>
      </w:pPr>
      <w:bookmarkEnd w:id="298"/>
      <w:r>
        <w:rPr>
          <w:rFonts w:ascii="IRNazanin" w:hAnsi="IRNazanin" w:eastAsia="IRNazanin"/>
          <w:color w:val="111111"/>
          <w:sz w:val="28"/>
          <w:sz w:val="28"/>
          <w:szCs w:val="28"/>
          <w:rtl w:val="true"/>
          <w:lang w:bidi="fa-IR"/>
        </w:rPr>
        <w:t xml:space="preserve">آيات و ادله ديگر </w:t>
      </w:r>
      <w:r>
        <w:rPr>
          <w:rFonts w:eastAsia="IRNazanin" w:cs="IRNazanin"/>
          <w:color w:val="111111"/>
          <w:sz w:val="28"/>
          <w:szCs w:val="28"/>
          <w:rtl w:val="true"/>
          <w:lang w:bidi="fa-IR"/>
        </w:rPr>
        <w:t>.</w:t>
      </w:r>
    </w:p>
    <w:p>
      <w:pPr>
        <w:pStyle w:val="Heading3"/>
        <w:numPr>
          <w:ilvl w:val="2"/>
          <w:numId w:val="1"/>
        </w:numPr>
        <w:rPr/>
      </w:pPr>
      <w:bookmarkStart w:id="299" w:name="__RefHeading___Toc2171464_3224264995"/>
      <w:bookmarkStart w:id="300" w:name="_Toc128"/>
      <w:bookmarkEnd w:id="299"/>
      <w:r>
        <w:rPr>
          <w:rtl w:val="true"/>
        </w:rPr>
        <w:t xml:space="preserve">هدف آيه </w:t>
      </w:r>
      <w:r>
        <w:rPr/>
        <w:t>219</w:t>
      </w:r>
      <w:r>
        <w:rPr>
          <w:rtl w:val="true"/>
        </w:rPr>
        <w:t xml:space="preserve"> </w:t>
      </w:r>
      <w:r>
        <w:rPr>
          <w:rtl w:val="true"/>
        </w:rPr>
        <w:t xml:space="preserve">و </w:t>
      </w:r>
      <w:r>
        <w:rPr/>
        <w:t>220</w:t>
      </w:r>
      <w:r>
        <w:rPr>
          <w:rtl w:val="true"/>
        </w:rPr>
        <w:t xml:space="preserve"> </w:t>
      </w:r>
      <w:r>
        <w:rPr>
          <w:rtl w:val="true"/>
        </w:rPr>
        <w:t>سوره بقره</w:t>
      </w:r>
      <w:bookmarkEnd w:id="300"/>
    </w:p>
    <w:p>
      <w:pPr>
        <w:pStyle w:val="BookText"/>
        <w:rPr/>
      </w:pPr>
      <w:r>
        <w:rPr>
          <w:rStyle w:val="FootnoteAnchor"/>
          <w:rtl w:val="true"/>
        </w:rPr>
        <w:footnoteReference w:id="61"/>
      </w:r>
    </w:p>
    <w:p>
      <w:pPr>
        <w:pStyle w:val="Heading3"/>
        <w:numPr>
          <w:ilvl w:val="2"/>
          <w:numId w:val="1"/>
        </w:numPr>
        <w:rPr/>
      </w:pPr>
      <w:bookmarkStart w:id="301" w:name="__RefHeading___Toc2171466_3224264995"/>
      <w:bookmarkStart w:id="302" w:name="_Toc129"/>
      <w:bookmarkEnd w:id="301"/>
      <w:r>
        <w:rPr>
          <w:rtl w:val="true"/>
        </w:rPr>
        <w:t>تحريم تدريجي مي گساري توسط شارع اسلام</w:t>
      </w:r>
      <w:bookmarkEnd w:id="3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الْخَمْرِ وَ الْمَيْسِرِ قُلْ فِيهِما إِثْمٌ كَبِيرٌ وَ مَنافِعُ لِلنَّاسِ وَ إِثْمُهُما أَكْبَرُ مِنْ نَفْعِهِما وَ يَسْئَلُونَكَ ما ذا يُنْفِقُونَ قُلِ الْعَفْوَ كَذلِكَ يُبَيِّنُ اللَّهُ لَكُمُ الْآياتِ لَعَلَّكُمْ تَتَفَكَّرُونَ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ظهور دين مقدس اسلام يكى از اين عادات زشت و شايع در بين مردم مى‌گسارى بود، كه شارع اسلام به تدريج تحريم آن را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تدبر در آيات مربوط به اين تحريم كه مى‌بينيم چهار بار نازل شده كاملا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حَرَّمَ رَبِّيَ الْفَواحِشَ ما ظَهَرَ مِنْها وَ ما بَطَنَ، وَ الْإِثْمَ وَ الْبَغْيَ بِغَيْرِ الْحَقِّ</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در مكه نازل شده، و بطور كلى هر عملى را مصداق اثم باشد تحريم كرده و ديگر نفرموده كه شرب خمر هم مصداق اثم است و اينكه در آن اثمى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همان جهت است خواسته است رعايت سهولت و ارفاق را كرده باشد، چون سكوت از اينكه شراب هم اثم است خود نوعى اغماض است، هم چنان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ثَمَراتِ النَّخِيلِ وَ الْأَعْنابِ تَتَّخِذُونَ مِنْهُ سَكَراً وَ رِزْقاً حَسَناً</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اشاره به اين اغماض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شراب را در مقابل رزق نيكو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مردم با اينكه صراحتا بفرمايد شراب حرمتى بزرگ دارد، دست بردار نبودند، تا آنكه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الصَّلاةَ وَ أَنْتُمْ سُكارى</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نازل شد و تنها از مى‌گسارى در بهترين حالات انسان و در بهترين اماكن يعنى نماز در مسجد نهى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سوره بقره كه مورد بحث ما است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 قُلْ فِيهِما إِثْمٌ كَبِيرٌ وَ مَنافِعُ لِلنَّاسِ، وَ إِثْمُهُما أَكْبَرُ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بعد از آيه سوره نسا نازل شد و دلالت بر تحريم هم دارد، براى اينكه در اينجا تصريح مى‌كند بر اينكه شرب خمر اثم است و در سوره اعراف بطور صريح بيان مى‌كند كه هر چه مصداق اثم باشد خدا از آن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آيه سوره مائده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إِنَّمَا الْخَمْرُ وَ الْمَيْسِرُ وَ الْأَنْصابُ وَ الْأَزْلامُ رِجْسٌ مِنْ عَمَلِ الشَّيْطانِ، فَاجْتَنِبُوهُ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الشَّيْطانُ أَنْ يُوقِعَ بَيْنَكُمُ الْعَداوَةَ وَ الْبَغْضاءَ فِي الْخَمْرِ وَ الْمَيْسِرِ، وَ يَصُدَّكُمْ عَنْ ذِكْرِ اللَّهِ وَ عَنِ الصَّلاةِ، فَهَلْ أَنْتُمْ مُنْتَهُونَ</w:t>
      </w:r>
      <w:r>
        <w:rPr>
          <w:rFonts w:eastAsia="IRNazanin" w:cs="IRNazanin"/>
          <w:color w:val="111111"/>
          <w:sz w:val="28"/>
          <w:szCs w:val="28"/>
          <w:rtl w:val="true"/>
          <w:lang w:bidi="fa-IR"/>
        </w:rPr>
        <w:t>"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ذيل اين دو آيه بر مى‌آيد كه مسلمانان بعد از شنيدن آيه سوره بقره هنوز از مى‌گسارى دست بردار نبودند، و به كلى آن را ترك نكرده بودند، تا اين دو آيه نازل شد، و در آخرش فرمود حالا ديگر دست بر مى‌داريد يا خير؟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2171468_3224264995"/>
      <w:bookmarkStart w:id="304" w:name="_Toc130"/>
      <w:bookmarkEnd w:id="303"/>
      <w:r>
        <w:rPr>
          <w:rtl w:val="true"/>
        </w:rPr>
        <w:t xml:space="preserve">هدف آيه </w:t>
      </w:r>
      <w:r>
        <w:rPr/>
        <w:t>221</w:t>
      </w:r>
      <w:r>
        <w:rPr>
          <w:rtl w:val="true"/>
        </w:rPr>
        <w:t xml:space="preserve"> </w:t>
      </w:r>
      <w:r>
        <w:rPr>
          <w:rtl w:val="true"/>
        </w:rPr>
        <w:t>سوره بقره</w:t>
      </w:r>
      <w:bookmarkStart w:id="305" w:name="pg16899_184018"/>
      <w:bookmarkEnd w:id="304"/>
    </w:p>
    <w:p>
      <w:pPr>
        <w:pStyle w:val="BookText"/>
        <w:rPr/>
      </w:pPr>
      <w:bookmarkEnd w:id="305"/>
      <w:r>
        <w:rPr>
          <w:rStyle w:val="FootnoteAnchor"/>
          <w:rtl w:val="true"/>
        </w:rPr>
        <w:footnoteReference w:id="62"/>
      </w:r>
    </w:p>
    <w:p>
      <w:pPr>
        <w:pStyle w:val="Heading3"/>
        <w:numPr>
          <w:ilvl w:val="2"/>
          <w:numId w:val="1"/>
        </w:numPr>
        <w:rPr/>
      </w:pPr>
      <w:bookmarkStart w:id="306" w:name="__RefHeading___Toc2171470_3224264995"/>
      <w:bookmarkStart w:id="307" w:name="_Toc131"/>
      <w:bookmarkEnd w:id="306"/>
      <w:r>
        <w:rPr>
          <w:rtl w:val="true"/>
        </w:rPr>
        <w:t>نهي ازدواج با زن و مرد بت پرست</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الْمُشرِكَتِ حَتى يُؤْمِنَّ وَ لأَمَةٌ مُّؤْمِنَةٌ خَيرٌ مِّن مُّشرِكَةٍ وَ لَوْ أَعْجَبَتْكُمْ وَ لا تُنكِحُوا الْمُشرِكِينَ حَتى يُؤْمِنُوا وَ لَعَبْدٌ مُّؤْمِنٌ خَيرٌ مِّن مُّشرِكٍ وَ لَوْ أَعْجَبَكُمْ أُولَئك يَدْعُونَ إِلى النَّارِ وَ اللَّهُ يَدْعُوا إِلى الْجَنَّةِ وَ الْمَغْفِرَةِ بِإِذْنِهِ وَ يُبَينُ ءَايَتِهِ لِلنَّاسِ لَعَلَّهُمْ يَتَذَكَّرُونَ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شريفه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تنكحوا المشركات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مى‌خواهد ازدواج با زن و مرد بت‌پرست را تحريم كند ، نه ازدواج با اهل كتاب را </w:t>
      </w:r>
      <w:r>
        <w:rPr>
          <w:rFonts w:eastAsia="IRNazanin" w:cs="IRNazanin"/>
          <w:color w:val="111111"/>
          <w:sz w:val="28"/>
          <w:szCs w:val="28"/>
          <w:rtl w:val="true"/>
          <w:lang w:bidi="fa-IR"/>
        </w:rPr>
        <w:t>.</w:t>
      </w:r>
    </w:p>
    <w:p>
      <w:pPr>
        <w:pStyle w:val="Heading3"/>
        <w:numPr>
          <w:ilvl w:val="2"/>
          <w:numId w:val="1"/>
        </w:numPr>
        <w:rPr/>
      </w:pPr>
      <w:bookmarkStart w:id="308" w:name="__RefHeading___Toc2171472_3224264995"/>
      <w:bookmarkStart w:id="309" w:name="_Toc132"/>
      <w:bookmarkEnd w:id="308"/>
      <w:r>
        <w:rPr>
          <w:rtl w:val="true"/>
        </w:rPr>
        <w:t xml:space="preserve">هدف آيه </w:t>
      </w:r>
      <w:r>
        <w:rPr/>
        <w:t>222</w:t>
      </w:r>
      <w:r>
        <w:rPr>
          <w:rtl w:val="true"/>
        </w:rPr>
        <w:t>و</w:t>
      </w:r>
      <w:r>
        <w:rPr/>
        <w:t>223</w:t>
      </w:r>
      <w:r>
        <w:rPr>
          <w:rtl w:val="true"/>
        </w:rPr>
        <w:t xml:space="preserve"> </w:t>
      </w:r>
      <w:r>
        <w:rPr>
          <w:rtl w:val="true"/>
        </w:rPr>
        <w:t>سوره بقره</w:t>
      </w:r>
      <w:bookmarkEnd w:id="309"/>
    </w:p>
    <w:p>
      <w:pPr>
        <w:pStyle w:val="BookText"/>
        <w:rPr/>
      </w:pPr>
      <w:r>
        <w:rPr>
          <w:rStyle w:val="FootnoteAnchor"/>
          <w:rtl w:val="true"/>
        </w:rPr>
        <w:footnoteReference w:id="63"/>
      </w:r>
    </w:p>
    <w:p>
      <w:pPr>
        <w:pStyle w:val="Heading3"/>
        <w:numPr>
          <w:ilvl w:val="2"/>
          <w:numId w:val="1"/>
        </w:numPr>
        <w:rPr/>
      </w:pPr>
      <w:bookmarkStart w:id="310" w:name="__RefHeading___Toc2171474_3224264995"/>
      <w:bookmarkStart w:id="311" w:name="_Toc133"/>
      <w:bookmarkEnd w:id="310"/>
      <w:r>
        <w:rPr>
          <w:rtl w:val="true"/>
        </w:rPr>
        <w:t>بيان برخي احكام زناشوئي</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وَ قَدِّمُوا لِأَنْفُسِكُمْ وَ اتَّقُوا اللَّهَ وَ اعْلَمُوا أَنَّكُمْ مُلاقُوهُ وَ بَشِّرِ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در مساله حيض زنان راه وسط را اتخاذ كرده، راهى ميانه در بين تشديد تمامى كه يهود اتخاذ كرده و در بين اهمال مطلقى كه نصارا پيش گرفته‌اند و آن راه ميانه اين است كه مردان در هنگام عادت زنان از محل ترشح خون نزديكى نكنند و تمتعات غير اين را مى‌توانند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فَأْتُوهُنَّ مِنْ حَيْثُ أَمَرَكُمُ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كنايه مي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پاك شدن و يا غسل كردن زن، نزديكى كردن با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ادبى است الهى و لايق به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نامبرده را مقيد كرد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آن ادب را تكميل كرده باشد چون عمل جماع در نظر بدوى امرى است لغو و لهو، لذا آن را مقيد كرد به امر خدا و با اين قيد از امورى قرارش داد كه خدا تكويناً به آن امر كرده، تا دلالت كند بر اينكه جماع يكى از امورى است كه تماميت نظام نوع انسانى هم در حياتش و هم در بقايش منوط به آن است، پس سزاوار نيست چنين امرى را بازيچه قرار داد، بلكه بايد از ديدگاه يكى از اصول نواميس تكوينيش نظر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در معناى آيه اين است كه نسبت زنان به جامعه انسانى نسبت كشتزار است به انسان كشت‌كار، همانطور كه كشتزار براى بقاى بذر لازم است و اگر نباشد بذرها به كلى نابود مى‌شود و ديگر غذايى براى حفظ حيات و ابقاى آن</w:t>
      </w:r>
      <w:bookmarkStart w:id="312" w:name="pg16899_184019"/>
    </w:p>
    <w:p>
      <w:pPr>
        <w:pStyle w:val="BookText"/>
        <w:rPr/>
      </w:pPr>
      <w:bookmarkEnd w:id="312"/>
      <w:r>
        <w:rPr>
          <w:rFonts w:ascii="IRNazanin" w:hAnsi="IRNazanin" w:eastAsia="IRNazanin"/>
          <w:color w:val="111111"/>
          <w:sz w:val="28"/>
          <w:sz w:val="28"/>
          <w:szCs w:val="28"/>
          <w:rtl w:val="true"/>
          <w:lang w:bidi="fa-IR"/>
        </w:rPr>
        <w:t>نمى‌ماند، همچنين اگر زنان نباشند نوع انسانى دوام نمى‌يابد و نسلش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عمل صالح و تقديم اولاد به اين اميد است كه اولاد نيز افرادى صالح براى جامعه باشند،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صورت عمل صالح در خصوص نزديكى با حرث است و خلاصه مى‌خواهد بفرمايد در نزديكى با زنان از حدود خدا تعدى نكنيد و پاس حرمت خدا را بداريد و محارم خدا را هتك مكنيد و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أَنَّكُمْ مُلاقُوهُ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تقوا و شكافتن معناى آن است، مى‌فرمايد از روز لقاى اللَّه و سوء حساب بترسيد</w:t>
      </w:r>
      <w:r>
        <w:rPr>
          <w:rFonts w:eastAsia="IRNazanin" w:cs="IRNazanin"/>
          <w:color w:val="111111"/>
          <w:sz w:val="28"/>
          <w:szCs w:val="28"/>
          <w:rtl w:val="true"/>
          <w:lang w:bidi="fa-IR"/>
        </w:rPr>
        <w:t>!</w:t>
      </w:r>
    </w:p>
    <w:p>
      <w:pPr>
        <w:pStyle w:val="Heading3"/>
        <w:numPr>
          <w:ilvl w:val="2"/>
          <w:numId w:val="1"/>
        </w:numPr>
        <w:rPr/>
      </w:pPr>
      <w:bookmarkStart w:id="313" w:name="__RefHeading___Toc2171476_3224264995"/>
      <w:bookmarkStart w:id="314" w:name="_Toc134"/>
      <w:bookmarkEnd w:id="313"/>
      <w:r>
        <w:rPr>
          <w:rtl w:val="true"/>
        </w:rPr>
        <w:t xml:space="preserve">هدف آيه </w:t>
      </w:r>
      <w:r>
        <w:rPr/>
        <w:t>224</w:t>
      </w:r>
      <w:r>
        <w:rPr>
          <w:rtl w:val="true"/>
        </w:rPr>
        <w:t xml:space="preserve"> </w:t>
      </w:r>
      <w:r>
        <w:rPr>
          <w:rtl w:val="true"/>
        </w:rPr>
        <w:t xml:space="preserve">تا </w:t>
      </w:r>
      <w:r>
        <w:rPr/>
        <w:t>227</w:t>
      </w:r>
      <w:r>
        <w:rPr>
          <w:rtl w:val="true"/>
        </w:rPr>
        <w:t xml:space="preserve"> </w:t>
      </w:r>
      <w:r>
        <w:rPr>
          <w:rtl w:val="true"/>
        </w:rPr>
        <w:t>سوره بقره</w:t>
      </w:r>
      <w:bookmarkEnd w:id="314"/>
    </w:p>
    <w:p>
      <w:pPr>
        <w:pStyle w:val="BookText"/>
        <w:rPr/>
      </w:pPr>
      <w:r>
        <w:rPr>
          <w:rStyle w:val="FootnoteAnchor"/>
          <w:rtl w:val="true"/>
        </w:rPr>
        <w:footnoteReference w:id="64"/>
      </w:r>
    </w:p>
    <w:p>
      <w:pPr>
        <w:pStyle w:val="Heading3"/>
        <w:numPr>
          <w:ilvl w:val="2"/>
          <w:numId w:val="1"/>
        </w:numPr>
        <w:rPr/>
      </w:pPr>
      <w:bookmarkStart w:id="315" w:name="__RefHeading___Toc2171478_3224264995"/>
      <w:bookmarkStart w:id="316" w:name="_Toc135"/>
      <w:bookmarkEnd w:id="315"/>
      <w:r>
        <w:rPr>
          <w:rtl w:val="true"/>
        </w:rPr>
        <w:t>بيان حكم سوگند اعتزال و اجتناب از سوگندهاي لغو</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لِأَيْمانِكُمْ أَنْ تَبَرُّوا وَ تَتَّقُوا وَ تُصْلِحُوا بَيْنَ النَّاسِ وَ اللَّهُ سَمِيعٌ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سوگند بخورد كه ديگر به همسرش نزديك نشود، حاكم شرع چهار ماه صبر مى‌كند، اگر برگشت و حق همسرش را ادا كرد، يعنى با او هم بسترى نمود و كفاره شكستن قسم خود را داد، كه او را عقاب نمى‌كند و اگر تصميم گرفت طلاقش دهد و طلاقش داد كه باز عقابى ندارد چون طلاق هم گريزگاه ديگرى است از عقاب، و خداى شنواى دانا است</w:t>
      </w:r>
      <w:r>
        <w:rPr>
          <w:rFonts w:eastAsia="IRNazanin" w:cs="IRNazanin"/>
          <w:color w:val="111111"/>
          <w:sz w:val="28"/>
          <w:szCs w:val="28"/>
          <w:rtl w:val="true"/>
          <w:lang w:bidi="fa-IR"/>
        </w:rPr>
        <w:t>!</w:t>
      </w:r>
    </w:p>
    <w:p>
      <w:pPr>
        <w:pStyle w:val="Heading3"/>
        <w:numPr>
          <w:ilvl w:val="2"/>
          <w:numId w:val="1"/>
        </w:numPr>
        <w:rPr/>
      </w:pPr>
      <w:bookmarkStart w:id="317" w:name="__RefHeading___Toc2171480_3224264995"/>
      <w:bookmarkStart w:id="318" w:name="_Toc136"/>
      <w:bookmarkEnd w:id="317"/>
      <w:r>
        <w:rPr>
          <w:rtl w:val="true"/>
        </w:rPr>
        <w:t xml:space="preserve">هدف آيه </w:t>
      </w:r>
      <w:r>
        <w:rPr/>
        <w:t>228</w:t>
      </w:r>
      <w:r>
        <w:rPr>
          <w:rtl w:val="true"/>
        </w:rPr>
        <w:t xml:space="preserve"> </w:t>
      </w:r>
      <w:r>
        <w:rPr>
          <w:rtl w:val="true"/>
        </w:rPr>
        <w:t xml:space="preserve">تا </w:t>
      </w:r>
      <w:r>
        <w:rPr/>
        <w:t>242</w:t>
      </w:r>
      <w:r>
        <w:rPr>
          <w:rtl w:val="true"/>
        </w:rPr>
        <w:t xml:space="preserve"> </w:t>
      </w:r>
      <w:r>
        <w:rPr>
          <w:rtl w:val="true"/>
        </w:rPr>
        <w:t>سوره بقره</w:t>
      </w:r>
      <w:bookmarkEnd w:id="318"/>
    </w:p>
    <w:p>
      <w:pPr>
        <w:pStyle w:val="BookText"/>
        <w:rPr/>
      </w:pPr>
      <w:r>
        <w:rPr>
          <w:rStyle w:val="FootnoteAnchor"/>
          <w:rtl w:val="true"/>
        </w:rPr>
        <w:footnoteReference w:id="65"/>
      </w:r>
    </w:p>
    <w:p>
      <w:pPr>
        <w:pStyle w:val="Heading3"/>
        <w:numPr>
          <w:ilvl w:val="2"/>
          <w:numId w:val="1"/>
        </w:numPr>
        <w:rPr/>
      </w:pPr>
      <w:bookmarkStart w:id="319" w:name="__RefHeading___Toc2171482_3224264995"/>
      <w:bookmarkStart w:id="320" w:name="_Toc137"/>
      <w:bookmarkEnd w:id="319"/>
      <w:r>
        <w:rPr>
          <w:rtl w:val="true"/>
        </w:rPr>
        <w:t>بيان احكام طلاق و نگهداشتن عدّه و شيردادن فرزند</w:t>
      </w:r>
      <w:bookmarkEnd w:id="3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در باره احكام طلاق و عده و شير دادن زن مطلقه به فرزند خود و در خلالش بعضى از احكام نماز است</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2171484_3224264995"/>
      <w:bookmarkStart w:id="322" w:name="_Toc138"/>
      <w:bookmarkEnd w:id="321"/>
      <w:r>
        <w:rPr>
          <w:rtl w:val="true"/>
        </w:rPr>
        <w:t xml:space="preserve">هدف آيه </w:t>
      </w:r>
      <w:r>
        <w:rPr/>
        <w:t>243</w:t>
      </w:r>
      <w:r>
        <w:rPr>
          <w:rtl w:val="true"/>
        </w:rPr>
        <w:t xml:space="preserve"> </w:t>
      </w:r>
      <w:r>
        <w:rPr>
          <w:rtl w:val="true"/>
        </w:rPr>
        <w:t>سوره بقره</w:t>
      </w:r>
      <w:bookmarkEnd w:id="322"/>
    </w:p>
    <w:p>
      <w:pPr>
        <w:pStyle w:val="BookText"/>
        <w:rPr/>
      </w:pPr>
      <w:r>
        <w:rPr>
          <w:rStyle w:val="FootnoteAnchor"/>
          <w:rtl w:val="true"/>
        </w:rPr>
        <w:footnoteReference w:id="66"/>
      </w:r>
    </w:p>
    <w:p>
      <w:pPr>
        <w:pStyle w:val="Heading3"/>
        <w:numPr>
          <w:ilvl w:val="2"/>
          <w:numId w:val="1"/>
        </w:numPr>
        <w:rPr/>
      </w:pPr>
      <w:bookmarkStart w:id="323" w:name="__RefHeading___Toc2171486_3224264995"/>
      <w:bookmarkStart w:id="324" w:name="_Toc139"/>
      <w:bookmarkEnd w:id="323"/>
      <w:r>
        <w:rPr>
          <w:rtl w:val="true"/>
        </w:rPr>
        <w:t>بيان سرگذشت جمعيتي زنده شده بعد از مرگ</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دِيَرِهِمْ وَ هُمْ أُلُوفٌ حَذَرَ الْمَوْتِ فَقَالَ لَهُمُ اللَّهُ مُوتُوا ثُمَّ أَحْيَهُمْ إِنَّ اللَّهَ لَذُو فَضلٍ عَلى النَّاسِ وَ لَكِنَّ أَكثرَ النَّاسِ لا يَشكرُونَ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بدون مناسبت با آيات بعدى خود كه متعرض فريضه قتال است</w:t>
      </w:r>
      <w:bookmarkStart w:id="325" w:name="pg16899_184020"/>
    </w:p>
    <w:p>
      <w:pPr>
        <w:pStyle w:val="BookText"/>
        <w:rPr/>
      </w:pPr>
      <w:bookmarkEnd w:id="325"/>
      <w:r>
        <w:rPr>
          <w:rFonts w:ascii="IRNazanin" w:hAnsi="IRNazanin" w:eastAsia="IRNazanin"/>
          <w:color w:val="111111"/>
          <w:sz w:val="28"/>
          <w:sz w:val="28"/>
          <w:szCs w:val="28"/>
          <w:rtl w:val="true"/>
          <w:lang w:bidi="fa-IR"/>
        </w:rPr>
        <w:t>نيست، چون قتال نيز باعث مى‌شود كه مردمى بعد از مردن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اين آيه شريفه، امر تكوينى است و منافاتى ندارد كه مرگ اين گروه از مجراى طبيعى واقع شده باشد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دلالت دارد بر اينكه خداى تعالى زنده‌شان كرده تا زندگى كنند و بعد از زنده شدن مدتى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بعدش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لذو فضل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بر اين معنا دارد، چون زنده كردن وقتى فضل مى‌شود كه زنده شده چند صباح ديگر زنده بماند</w:t>
      </w:r>
      <w:r>
        <w:rPr>
          <w:rFonts w:eastAsia="IRNazanin" w:cs="IRNazanin"/>
          <w:color w:val="111111"/>
          <w:sz w:val="28"/>
          <w:szCs w:val="28"/>
          <w:rtl w:val="true"/>
          <w:lang w:bidi="fa-IR"/>
        </w:rPr>
        <w:t>!</w:t>
      </w:r>
    </w:p>
    <w:p>
      <w:pPr>
        <w:pStyle w:val="Heading3"/>
        <w:numPr>
          <w:ilvl w:val="2"/>
          <w:numId w:val="1"/>
        </w:numPr>
        <w:rPr/>
      </w:pPr>
      <w:bookmarkStart w:id="326" w:name="__RefHeading___Toc2171488_3224264995"/>
      <w:bookmarkStart w:id="327" w:name="_Toc140"/>
      <w:bookmarkEnd w:id="326"/>
      <w:r>
        <w:rPr>
          <w:rtl w:val="true"/>
        </w:rPr>
        <w:t xml:space="preserve">هدف آيه </w:t>
      </w:r>
      <w:r>
        <w:rPr/>
        <w:t>244</w:t>
      </w:r>
      <w:r>
        <w:rPr>
          <w:rtl w:val="true"/>
        </w:rPr>
        <w:t xml:space="preserve">تا </w:t>
      </w:r>
      <w:r>
        <w:rPr/>
        <w:t>252</w:t>
      </w:r>
      <w:r>
        <w:rPr>
          <w:rtl w:val="true"/>
        </w:rPr>
        <w:t xml:space="preserve"> </w:t>
      </w:r>
      <w:r>
        <w:rPr>
          <w:rtl w:val="true"/>
        </w:rPr>
        <w:t>سوره بقره</w:t>
      </w:r>
      <w:bookmarkEnd w:id="327"/>
    </w:p>
    <w:p>
      <w:pPr>
        <w:pStyle w:val="BookText"/>
        <w:rPr/>
      </w:pPr>
      <w:r>
        <w:rPr>
          <w:rStyle w:val="FootnoteAnchor"/>
          <w:rtl w:val="true"/>
        </w:rPr>
        <w:footnoteReference w:id="67"/>
      </w:r>
    </w:p>
    <w:p>
      <w:pPr>
        <w:pStyle w:val="Heading3"/>
        <w:numPr>
          <w:ilvl w:val="2"/>
          <w:numId w:val="1"/>
        </w:numPr>
        <w:rPr/>
      </w:pPr>
      <w:bookmarkStart w:id="328" w:name="__RefHeading___Toc2171490_3224264995"/>
      <w:bookmarkStart w:id="329" w:name="_Toc141"/>
      <w:bookmarkEnd w:id="328"/>
      <w:r>
        <w:rPr>
          <w:rtl w:val="true"/>
        </w:rPr>
        <w:t>بيان تاثير جنگ و دفاع در حيات ديني</w:t>
      </w:r>
      <w:bookmarkEnd w:id="3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قَتِلُوا فى سبِيلِ اللَّهِ وَ اعْلَمُوا أَنَّ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اتصال روشنى كه در بين اين آيات به چشم مى‌خورد، ارتباطى كه ميان مساله قتال و مساله ترغيب در قرض الحسنه و نيز ارتباطى كه ميان اين دو مساله با سرگذشت طالوت و داود و جالوت هست، اين نكته را به ما مى‌فهماند كه اين آيات يك باره نازل شده و منظور از آن، بيان دخالتى است كه قتال در شؤون حيات و پديد آوردن روحيه پيشرفت امت در حيات دينى و دنيائيش دارد و اهل قتال را به سعادت حقيقيشان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خداى سبحان در اين آيات فريضه جهاد را بيان نموده و مردم را دعوت مى‌كند به اينكه در تجهيز يكديگر و فراهم نمودن نفرات و تجهيزات، انفاق كنند و اگر اين انفاق را قرض دادن به خدا خوانده، چون انفاق در راه خدا است، علاوه بر اينكه اين تعبير هم تعبيرى است سليس و هم مشعر به قرب خدا، مى‌فهماند انفاق كنندگان نزديك به خدا هستند بطورى كه با او دادوستد دارند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داستان طالوت و جالوت و داوود را خاطر نشان مى‌كند ، تا مؤمنين كه مامور به قتال با دشمنان دين هستند عبرت بگيرند و بدانند كه حكومت و غلبه همواره از آن ايمان و تقوا است ، هر چند كه دارندگان آن كم باشند و خوارى و نابودى از آن نفاق و فسق است ، هر چند كه صاحبانش بسيار باشند ، براى اينكه بنى اسرائيل كه اين داستان مربوط به ايشان است مادام كه در كنج خمود و كسالت و سستى خزيده بودند مردمى ذليل و تو سرى خور بودند ، همينكه قيام كرده و در راه خدا كارزار نمودند ، كلمه حق را پشتيبان خود قرار دادند ، هر چند كه افراد صادق ايشان در اين دعوى اندك بودند و اكثرشان وقتى جنگ حتمى شد فرار كردند، دوم اينكه سر اعتراض بر طالوت را باز نمودند، سوم اينكه ، از آن نهرى كه مامور بودند</w:t>
      </w:r>
      <w:bookmarkStart w:id="330" w:name="pg16899_184021"/>
    </w:p>
    <w:p>
      <w:pPr>
        <w:pStyle w:val="BookText"/>
        <w:rPr/>
      </w:pPr>
      <w:bookmarkEnd w:id="330"/>
      <w:r>
        <w:rPr>
          <w:rFonts w:ascii="IRNazanin" w:hAnsi="IRNazanin" w:eastAsia="IRNazanin"/>
          <w:color w:val="111111"/>
          <w:sz w:val="28"/>
          <w:sz w:val="28"/>
          <w:szCs w:val="28"/>
          <w:rtl w:val="true"/>
          <w:lang w:bidi="fa-IR"/>
        </w:rPr>
        <w:t>ننوشند، نوشيدند، چهارم اينكه ، به طالوت گفتند ما حريف جالوت و لشگر او نمى‌شويم ولى مع ذلك خدا ياريشان كرد و بر دشمن پيروزيشان داد و دشمن را به اذن خدا فرارى دادند و داوود، جالوت را به قتل رساند و ملك و سلطنت در بنى اسرائيل مستقر گرديد و حيات از دست رفته آنان دو باره به ايشان بازگشت و بار ديگر سيادت و قوت خود را باز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موفقيت‌ها جز به خاطر آن كلامى كه ايمان و تقوا به زبانشان انداخت نبود و آن كلام اين بود كه وقتى با جالوت و لشگرش برخوردند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افرغ علينا صبرا و ثبت اقدامنا و انصرنا على القوم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ماجرا عبرتى است كه اگر همه مؤمنينى كه در هر عصر مى‌آيند آن را نصب العين خود قرار داده و راه گذشتگان صالح را پيش بگيرند، بر دشمنان خود غلبه خواهند كرد ، البته مادام كه مؤمن باشند </w:t>
      </w:r>
      <w:r>
        <w:rPr>
          <w:rFonts w:eastAsia="IRNazanin" w:cs="IRNazanin"/>
          <w:color w:val="111111"/>
          <w:sz w:val="28"/>
          <w:szCs w:val="28"/>
          <w:rtl w:val="true"/>
          <w:lang w:bidi="fa-IR"/>
        </w:rPr>
        <w:t>.</w:t>
      </w:r>
    </w:p>
    <w:p>
      <w:pPr>
        <w:pStyle w:val="Heading3"/>
        <w:numPr>
          <w:ilvl w:val="2"/>
          <w:numId w:val="1"/>
        </w:numPr>
        <w:rPr/>
      </w:pPr>
      <w:bookmarkStart w:id="331" w:name="__RefHeading___Toc2171492_3224264995"/>
      <w:bookmarkStart w:id="332" w:name="_Toc142"/>
      <w:bookmarkEnd w:id="331"/>
      <w:r>
        <w:rPr>
          <w:rtl w:val="true"/>
        </w:rPr>
        <w:t xml:space="preserve">هدف آيه </w:t>
      </w:r>
      <w:r>
        <w:rPr/>
        <w:t>253</w:t>
      </w:r>
      <w:r>
        <w:rPr>
          <w:rtl w:val="true"/>
        </w:rPr>
        <w:t xml:space="preserve">و </w:t>
      </w:r>
      <w:r>
        <w:rPr/>
        <w:t>254</w:t>
      </w:r>
      <w:r>
        <w:rPr>
          <w:rtl w:val="true"/>
        </w:rPr>
        <w:t xml:space="preserve"> </w:t>
      </w:r>
      <w:r>
        <w:rPr>
          <w:rtl w:val="true"/>
        </w:rPr>
        <w:t>سوره بقره</w:t>
      </w:r>
      <w:bookmarkEnd w:id="332"/>
    </w:p>
    <w:p>
      <w:pPr>
        <w:pStyle w:val="BookText"/>
        <w:rPr/>
      </w:pPr>
      <w:r>
        <w:rPr>
          <w:rStyle w:val="FootnoteAnchor"/>
          <w:rtl w:val="true"/>
        </w:rPr>
        <w:footnoteReference w:id="68"/>
      </w:r>
    </w:p>
    <w:p>
      <w:pPr>
        <w:pStyle w:val="Heading3"/>
        <w:numPr>
          <w:ilvl w:val="2"/>
          <w:numId w:val="1"/>
        </w:numPr>
        <w:rPr/>
      </w:pPr>
      <w:bookmarkStart w:id="333" w:name="__RefHeading___Toc2171494_3224264995"/>
      <w:bookmarkStart w:id="334" w:name="_Toc143"/>
      <w:bookmarkEnd w:id="333"/>
      <w:r>
        <w:rPr>
          <w:rtl w:val="true"/>
        </w:rPr>
        <w:t>بيان دلايل جنگ و اختلاف در امت رسولان بعد ازآنان</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دَرَجَتٍ وَ ءَاتَيْنَا عِيسى ابْنَ مَرْيَمَ الْبَيِّنَتِ وَ أَيَّدْنَهُ بِرُوح الْقُدُسِ وَ لَوْ شاءَ اللَّهُ مَا اقْتَتَلَ الَّذِينَ مِن بَعْدِهِم مِّن بَعْدِ مَا جَاءَتْهُمُ الْبَيِّنَت وَ لَكِنِ اخْتَلَفُوا فَمِنهُم مَّنْ ءَامَنَ وَ مِنهُم مَّن كَفَرَ وَ لَوْ شاءَ اللَّهُ مَا اقْتَتَلُوا وَ لَكِنَّ اللَّهَ يَفْعَلُ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اين دو آيه خيلى از سياق آيات قبل كه امر به جهاد و تشويق به انفاق مى‌كرد دور نيست، چون در آخر آن آيات، داستان جنگ طالوت را آورده تا مؤمنين از آن عبرت بگيرند و آن قصه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انك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يافت و دو آيه مورد بحث هم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سپس به مساله جنگ در امتهاى انبياى بعد از آن حضرات بر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داستان قبلى يعنى قصه طالوت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لم تر الى الملا من بنى اسرائيل من بعد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بعد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نموده ، دو باره به دعوت و تشويق به انفاق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كنيد قبل از اينكه روزى فرا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اينها اين احتمال را تاييد مى‌كند كه دو آيه مورد بحث، ذيل آيات سابق بوده و همه با هم نازل شده‌اند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سخن كوتاه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رد و دفع توهمى است كه چه بسا به ذهن برسد و آن توهم اين است كه رسالت ، خصوصا از اين جهت كه همراه با معجزاتى روشن است كه بر حقانيت آن دلالت مى‌كند ، بايد بلاى جنگ‌هاى خانمان</w:t>
      </w:r>
      <w:bookmarkStart w:id="335" w:name="pg16899_184022"/>
    </w:p>
    <w:p>
      <w:pPr>
        <w:pStyle w:val="BookText"/>
        <w:rPr/>
      </w:pPr>
      <w:bookmarkEnd w:id="335"/>
      <w:r>
        <w:rPr>
          <w:rFonts w:ascii="IRNazanin" w:hAnsi="IRNazanin" w:eastAsia="IRNazanin"/>
          <w:color w:val="111111"/>
          <w:sz w:val="28"/>
          <w:sz w:val="28"/>
          <w:szCs w:val="28"/>
          <w:rtl w:val="true"/>
          <w:lang w:bidi="fa-IR"/>
        </w:rPr>
        <w:t>برانداز را از بين ببرد ، نه اينكه خود رسالت ، آتش جنگ را برافروزد ، حال يا از اين جهت بايد از بين ببرد كه غرض خداى سبحان از ارسال رسولان و دادن معجزات به ايشان ، اين است كه مردم را به سوى سعادت دنيوى و اخرويشان هدايت كند ، پس براى بدست آمدن اين غرض ، بايد آنان را از قتال باز داشته ، ديگر اجازه چنين عملى را ندهد و همه را در راه هدايت جمع و متحد سازد و حال آنكه مى‌بينيم بعد از انبيا باز هم جنگ‌ها و مشاجرات در ميان امت‌هاى آنان ادامه دارد و مخصوصا بعد از انتشار دعوت اسلام كه اتحاد و اتفاق از اركان و اصول احكام و قوانين آن است ، چرا بايد هنوز اين درگيرى‌ها در اين امت پديد آيد ؟</w:t>
      </w:r>
    </w:p>
    <w:p>
      <w:pPr>
        <w:pStyle w:val="BookText"/>
        <w:rPr/>
      </w:pPr>
      <w:r>
        <w:rPr>
          <w:rFonts w:ascii="IRNazanin" w:hAnsi="IRNazanin" w:eastAsia="IRNazanin"/>
          <w:color w:val="111111"/>
          <w:sz w:val="28"/>
          <w:sz w:val="28"/>
          <w:szCs w:val="28"/>
          <w:rtl w:val="true"/>
          <w:lang w:bidi="fa-IR"/>
        </w:rPr>
        <w:t>و يا از اين جهت بايد از بين ببرد كه مگر غير از اين است كه فرستادن رسولان و آوردن معجزات روشن ، براى دعوت به سوى حق است و براى اين است كه ايمان در دلها پديد آيد؟ ايمان هم از صفات قلب است و نمى‌شود آن را با زور در دلها ايجاد كرد، پس فايده قتال چيست؟ و بعد از استقرار نبوت و پا گرفتن دعوت دينى ديگر جنگ چه معنا دارد ؟</w:t>
      </w:r>
    </w:p>
    <w:p>
      <w:pPr>
        <w:pStyle w:val="BookText"/>
        <w:rPr/>
      </w:pPr>
      <w:r>
        <w:rPr>
          <w:rFonts w:ascii="IRNazanin" w:hAnsi="IRNazanin" w:eastAsia="IRNazanin"/>
          <w:color w:val="111111"/>
          <w:sz w:val="28"/>
          <w:sz w:val="28"/>
          <w:szCs w:val="28"/>
          <w:rtl w:val="true"/>
          <w:lang w:bidi="fa-IR"/>
        </w:rPr>
        <w:t xml:space="preserve">در آيه مورد بحث، خداى تعالى چنين پاسخ مى‌دهد كه قتال معلول اختلافى است كه امتها خودشان پديد مى‌آورند، چون اگر اختلافى نباشد كار اجتماعات به جنگ نمى‌كشد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به وجود آمدن جنگها در بين مردم ، اختلاف آنان است و اگر خدا مى‌خواست، يا به كلى نمى‌گذاشت اختلافى پديد آيد و در نتيجه ، جنگ هم پديد نمى‌آمد و يا بعد از پيدا شدن اين علت آن را خنثى مى‌كرد، ليكن خداى سبحان آنچه را كه ما مى خواهيم ، انجام نمى‌دهد چون تابع خواست ما نيست ، او هر چه بخواهد مى‌كند و يكى از چيزهائى را كه خواسته ، اين است كه جلوى علت‌ها را نگيرد و امور عالم طبق سنت العلل و الاسباب جريان يابد ، اين اجمال و خلاصه پاسخى است كه از آيه استفاده مى‌شود</w:t>
      </w:r>
      <w:r>
        <w:rPr>
          <w:rFonts w:eastAsia="IRNazanin" w:cs="IRNazanin"/>
          <w:color w:val="111111"/>
          <w:sz w:val="28"/>
          <w:szCs w:val="28"/>
          <w:rtl w:val="true"/>
          <w:lang w:bidi="fa-IR"/>
        </w:rPr>
        <w:t>!</w:t>
      </w:r>
    </w:p>
    <w:p>
      <w:pPr>
        <w:pStyle w:val="Heading3"/>
        <w:numPr>
          <w:ilvl w:val="2"/>
          <w:numId w:val="1"/>
        </w:numPr>
        <w:rPr/>
      </w:pPr>
      <w:bookmarkStart w:id="336" w:name="__RefHeading___Toc2171496_3224264995"/>
      <w:bookmarkStart w:id="337" w:name="_Toc144"/>
      <w:bookmarkEnd w:id="336"/>
      <w:r>
        <w:rPr>
          <w:rtl w:val="true"/>
        </w:rPr>
        <w:t xml:space="preserve">هدف آيه </w:t>
      </w:r>
      <w:r>
        <w:rPr/>
        <w:t>255</w:t>
      </w:r>
      <w:r>
        <w:rPr>
          <w:rtl w:val="true"/>
        </w:rPr>
        <w:t xml:space="preserve"> </w:t>
      </w:r>
      <w:r>
        <w:rPr>
          <w:rtl w:val="true"/>
        </w:rPr>
        <w:t>سوره بقره</w:t>
      </w:r>
      <w:bookmarkEnd w:id="337"/>
    </w:p>
    <w:p>
      <w:pPr>
        <w:pStyle w:val="BookText"/>
        <w:rPr/>
      </w:pPr>
      <w:r>
        <w:rPr>
          <w:rStyle w:val="FootnoteAnchor"/>
          <w:rtl w:val="true"/>
        </w:rPr>
        <w:footnoteReference w:id="69"/>
      </w:r>
    </w:p>
    <w:p>
      <w:pPr>
        <w:pStyle w:val="Heading3"/>
        <w:numPr>
          <w:ilvl w:val="2"/>
          <w:numId w:val="1"/>
        </w:numPr>
        <w:rPr/>
      </w:pPr>
      <w:bookmarkStart w:id="338" w:name="__RefHeading___Toc2171498_3224264995"/>
      <w:bookmarkStart w:id="339" w:name="_Toc145"/>
      <w:bookmarkEnd w:id="338"/>
      <w:r>
        <w:rPr>
          <w:rtl w:val="true"/>
        </w:rPr>
        <w:t>بيان وحدانيت خدا در الوهيت، قيوميت، مالكيت و انحصار شفاعت</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الْحَىُّ الْقَيُّومُ لا تَأْخُذُهُ سِنَةٌ وَ لا نَوْمٌ لَّهُ مَا فى السمَوَتِ وَ مَا فى الأَرْضِ مَن ذَا الَّذِى يَشفَعُ عِندَهُ إِلا بِإِذْنِهِ يَعْلَمُ مَا بَينَ أَيْدِيهِمْ وَ مَا خَلْفَهُمْ وَ لا يُحِيطونَ بِشىْ‌ءٍ مِّنْ عِلْمِهِ إِلا بِمَا شاءَ وَسِعَ كُرْسِيُّهُ السمَوَتِ وَ الأَرْض وَ لا يَئُودُهُ حِفْظهُمَا وَ هُوَ الْعَلىُّ الْعَظِيمُ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آن معنايى كه از آيه استفاده مى‌شود اين است كه خداى تعالى كه</w:t>
      </w:r>
      <w:bookmarkStart w:id="340" w:name="pg16899_184023"/>
    </w:p>
    <w:p>
      <w:pPr>
        <w:pStyle w:val="BookText"/>
        <w:rPr/>
      </w:pPr>
      <w:bookmarkEnd w:id="340"/>
      <w:r>
        <w:rPr>
          <w:rFonts w:ascii="IRNazanin" w:hAnsi="IRNazanin" w:eastAsia="IRNazanin"/>
          <w:color w:val="111111"/>
          <w:sz w:val="28"/>
          <w:sz w:val="28"/>
          <w:szCs w:val="28"/>
          <w:rtl w:val="true"/>
          <w:lang w:bidi="fa-IR"/>
        </w:rPr>
        <w:t>هيچ معبودى به جز او نيست، تمام حيات و زندگى مال اوست و او قيوميتى مطلق دارد، قيوميتى كه هيچ عاملى آن را دستخوش ضعف و سستى نمى‌سازد و به همين جهت وقتى مى‌خواهد اين معنا را تعليل كند با دو نام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مى‌كند و مى‌فهماند كه خدا به خاطر علو مقامى كه دارا است مخلوقات به او نمى‌رسند تا به وسيله‌اى در وجود او سستى و در كار او ضعفى پديد آورند و به خاطر عظمتش از كثرت مخلوقات به تنگ نيامده و عظمت آسمانها و زمين طاقتش را طاق نمى‌سازد،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دلالت بر حصر نيست و تا حدى از آن بر مى‌آيد كه مى‌خواهد علو و عظمت را منحصر در خدا كند و اين حصر، يا حصر حقيقى است كه حق هم همين است، براى اينكه علو و عظمت، خود از كمالات است و حقيقت هر كمالى از آن او است و يا حصرى ادعايى است، كه چون مقام، مقام تعليل بود احتياج پيدا شد كه بطور ادعا، علو و عظمت را منحصر در خدا كند، تا آسمانها و زمين در قبال علو و عظمت خداى تعالى از علو و عظمت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چند صفت از صفات خداى سبحان ذكر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معبودى جز او نيست،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او حى و قيوم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هيچ عاملى از قبيل چرت و خواب با تسلط خود، قيوميت او را از كار نمى‌اندازد،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او مالك آنچه در آسمانها و زمين است مى‌باشد،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كسى بدون اذن او حق شفاعت در درگاه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ذكر اين صفات رعايت ترتيب شده است، نخست وحدانيت خدا در الوهيت آمده و بعد قيوميت او، چون قيوميت بدون توحيد تمام نمى‌شود و سپس مساله مالكيت او نسبت به آسمانها و زمين را آورد تا تماميت قيوميت او را برساند، چون قيوميت وقتى تمام است كه صاحب آن مالك حقيقى آسمانها و زمين و موجودات بين آن دو باشد</w:t>
      </w:r>
      <w:r>
        <w:rPr>
          <w:rFonts w:eastAsia="IRNazanin" w:cs="IRNazanin"/>
          <w:color w:val="111111"/>
          <w:sz w:val="28"/>
          <w:szCs w:val="28"/>
          <w:rtl w:val="true"/>
          <w:lang w:bidi="fa-IR"/>
        </w:rPr>
        <w:t>.</w:t>
      </w:r>
    </w:p>
    <w:p>
      <w:pPr>
        <w:pStyle w:val="Heading3"/>
        <w:numPr>
          <w:ilvl w:val="2"/>
          <w:numId w:val="1"/>
        </w:numPr>
        <w:rPr/>
      </w:pPr>
      <w:bookmarkStart w:id="341" w:name="__RefHeading___Toc2171500_3224264995"/>
      <w:bookmarkStart w:id="342" w:name="_Toc146"/>
      <w:bookmarkEnd w:id="341"/>
      <w:r>
        <w:rPr>
          <w:rtl w:val="true"/>
        </w:rPr>
        <w:t xml:space="preserve">هدف آيه </w:t>
      </w:r>
      <w:r>
        <w:rPr/>
        <w:t>256</w:t>
      </w:r>
      <w:r>
        <w:rPr>
          <w:rtl w:val="true"/>
        </w:rPr>
        <w:t xml:space="preserve">و </w:t>
      </w:r>
      <w:r>
        <w:rPr/>
        <w:t>257</w:t>
      </w:r>
      <w:r>
        <w:rPr>
          <w:rtl w:val="true"/>
        </w:rPr>
        <w:t xml:space="preserve"> </w:t>
      </w:r>
      <w:r>
        <w:rPr>
          <w:rtl w:val="true"/>
        </w:rPr>
        <w:t>سوره بقره</w:t>
      </w:r>
      <w:bookmarkEnd w:id="342"/>
    </w:p>
    <w:p>
      <w:pPr>
        <w:pStyle w:val="BookText"/>
        <w:rPr/>
      </w:pPr>
      <w:r>
        <w:rPr>
          <w:rStyle w:val="FootnoteAnchor"/>
          <w:rtl w:val="true"/>
        </w:rPr>
        <w:footnoteReference w:id="70"/>
      </w:r>
    </w:p>
    <w:p>
      <w:pPr>
        <w:pStyle w:val="Heading3"/>
        <w:numPr>
          <w:ilvl w:val="2"/>
          <w:numId w:val="1"/>
        </w:numPr>
        <w:rPr/>
      </w:pPr>
      <w:bookmarkStart w:id="343" w:name="__RefHeading___Toc2171502_3224264995"/>
      <w:bookmarkStart w:id="344" w:name="_Toc147"/>
      <w:bookmarkEnd w:id="343"/>
      <w:r>
        <w:rPr>
          <w:rtl w:val="true"/>
        </w:rPr>
        <w:t>نفي دين اجباري</w:t>
      </w:r>
      <w:bookmarkEnd w:id="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إِكْرَاهَ فى الدِّينِ قَد تَّبَينَ الرُّشدُ مِنَ الغَىّ‌ِ فَمَن يَكْفُرْ بِالطغُوتِ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يكى از آياتى است كه دلالت مى‌كند بر اينكه مبنا و اساس دين اسلام شمشير و خون نيست و اكراه و زور را تجويز نكرده ، پس سست بودن سخن عده‌اى از آنها كه خود را دانشمند دانسته ، يا متدين به اديان ديگر هستند و يا به هيچ ديانتى متدين نيستند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شمشير است و به مساله</w:t>
      </w:r>
    </w:p>
    <w:p>
      <w:pPr>
        <w:pStyle w:val="BookText"/>
        <w:rPr/>
      </w:pPr>
      <w:r>
        <w:rPr>
          <w:rFonts w:ascii="Amiri" w:hAnsi="Amiri" w:eastAsia="Amiri" w:cs="Amiri"/>
          <w:color w:val="111111"/>
          <w:sz w:val="28"/>
          <w:sz w:val="28"/>
          <w:szCs w:val="28"/>
          <w:rtl w:val="true"/>
          <w:lang w:bidi="ar-SA"/>
        </w:rPr>
        <w:t>جهاد كه يكى از اركان اين دين است استدلال نموده‌اند، معلوم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اجبارى نفى شده است، چون دين عبارت است از يك سلسله معارف علمى كه معارفى عملى به دنبال دارد و جامع همه آن معارف ، يك كلمه است و آن عبارت است از اعتقادات، اعتقاد و ايمان هم از امور قلبى است كه اكراه و اجبار در آن راه ندارد ، چون كاربرد اكراه تنها در اعمال ظاهرى است ، كه عبارت است از حركاتى مادى و بدنى و اما اعتقاد قلبى براى خود ، علل و اسباب ديگرى از سنخ خود اعتقاد و ادراك دارد و محال است كه مثلا جهل ، علم را نتيجه دهد و يا مقدمات غير علمى ، تصديقى علمى را بزايد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 تا جمله اول را تعليل كند و بفرمايد كه چرا در دين اكراه نيست، حاصل تعليل اين است كه اكراه و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از قوى نسبت به ضعيف سر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مورد حاجت قرار مى‌گيرد كه قوى و 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حكيم و عاقل باشد و بخواهد ضعيف را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مهمى در نظر داشته باشد، كه نتواند فلسفه آن را به زير دست خود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يا فهم زير دست قاصر از درك آن است و يا اينكه علت ديگرى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متوسل به اكراه مى‌شود و يا به زيردست دستور مى‌دهد كه كورانه از او تقليد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امور مهمى كه خوبى و بدى و خير و شر آنها واضح است و حتى آثار سوء و آثار خيرى هم كه به دنبال دارند، معلوم است، در چنين جائى نيازى به اكراه نخواهد بود ، بلكه خود انسان يكى از دو طرف خير و شر را انتخاب كرده و عاقبت آن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مى‌پذيرد و دين از اين قبيل امور است، چون حقايق آن روشن و راه آن با بيانات الهيه واضح است و سنت نبويه هم آن بيانات را روشن‌تر كرده پس معنى رشد و غى روشن شده و معلوم مى‌گردد كه رشد در پيروى دين و غى در ترك دين و روگردانى از آن است ، بنابر اين ديگر علت ندارد كه كسى را بر دين اكراه كنند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قتال و جهادى كه اسلام مسلمانان را به سوى آن خوانده ، قتال و جهاد به ملاك زورمدارى نيست ، نخواسته است با زور و اكراه دين را گسترش داده و آن را در قلب تعداد بيشترى از مردم رسوخ دهد ، بلكه به ملاك حق مدارى است و اسلام به اين جهت جهاد را ركن شمرده تا حق را زنده كرده و از نفيس‌ترين سرمايه‌هاى فطرت يعنى توحيد دفاع كند و اما بعد از آنكه توحيد در بين مردم گسترش يافت و همه به آن گردن نهادند ، هر چند آن دين ، دين اسلام نباشد ، بلكه دين يهود يا نصارا باشد ، ديگر اسلام اجازه نمى‌دهد مسلمانى با يك موحد ديگرى نزاع و جدال</w:t>
      </w:r>
      <w:bookmarkStart w:id="345" w:name="pg16899_184025"/>
    </w:p>
    <w:p>
      <w:pPr>
        <w:pStyle w:val="BookText"/>
        <w:rPr/>
      </w:pPr>
      <w:bookmarkEnd w:id="345"/>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عبارتى ديگر در آيه شريفه،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تعليل مى‌شود كه چون حق روشن است ، بنا بر اين قبولاندن حق روشن ، اكراه نمى‌خواهد</w:t>
      </w:r>
      <w:r>
        <w:rPr>
          <w:rFonts w:eastAsia="IRNazanin" w:cs="IRNazanin"/>
          <w:color w:val="111111"/>
          <w:sz w:val="28"/>
          <w:szCs w:val="28"/>
          <w:rtl w:val="true"/>
          <w:lang w:bidi="fa-IR"/>
        </w:rPr>
        <w:t>!</w:t>
      </w:r>
    </w:p>
    <w:p>
      <w:pPr>
        <w:pStyle w:val="Heading3"/>
        <w:numPr>
          <w:ilvl w:val="2"/>
          <w:numId w:val="1"/>
        </w:numPr>
        <w:rPr/>
      </w:pPr>
      <w:bookmarkStart w:id="346" w:name="__RefHeading___Toc2171504_3224264995"/>
      <w:bookmarkStart w:id="347" w:name="_Toc148"/>
      <w:bookmarkEnd w:id="346"/>
      <w:r>
        <w:rPr>
          <w:rtl w:val="true"/>
        </w:rPr>
        <w:t xml:space="preserve">هدف آيه </w:t>
      </w:r>
      <w:r>
        <w:rPr/>
        <w:t>258</w:t>
      </w:r>
      <w:r>
        <w:rPr>
          <w:rtl w:val="true"/>
        </w:rPr>
        <w:t xml:space="preserve">تا </w:t>
      </w:r>
      <w:r>
        <w:rPr/>
        <w:t>260</w:t>
      </w:r>
      <w:r>
        <w:rPr>
          <w:rtl w:val="true"/>
        </w:rPr>
        <w:t xml:space="preserve"> </w:t>
      </w:r>
      <w:r>
        <w:rPr>
          <w:rtl w:val="true"/>
        </w:rPr>
        <w:t>سوره بقره</w:t>
      </w:r>
      <w:bookmarkEnd w:id="347"/>
    </w:p>
    <w:p>
      <w:pPr>
        <w:pStyle w:val="BookText"/>
        <w:rPr/>
      </w:pPr>
      <w:r>
        <w:rPr>
          <w:rStyle w:val="FootnoteAnchor"/>
          <w:rtl w:val="true"/>
        </w:rPr>
        <w:footnoteReference w:id="71"/>
      </w:r>
    </w:p>
    <w:p>
      <w:pPr>
        <w:pStyle w:val="Heading3"/>
        <w:numPr>
          <w:ilvl w:val="2"/>
          <w:numId w:val="1"/>
        </w:numPr>
        <w:rPr/>
      </w:pPr>
      <w:bookmarkStart w:id="348" w:name="__RefHeading___Toc2171506_3224264995"/>
      <w:bookmarkStart w:id="349" w:name="_Toc149"/>
      <w:bookmarkEnd w:id="348"/>
      <w:r>
        <w:rPr>
          <w:rtl w:val="true"/>
        </w:rPr>
        <w:t>بيان معناي توحيد</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الَّذِى حَاجَّ إِبْرَهِيمَ فى رَبِّهِ أَنْ ءَاتَاهُ اللَّهُ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در بر دارنده معناى توحيد است و بهمين جهت بى‌ارتباط با آيات قبل نيست و احتمال دارد با همان آيات يكجا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كه با ابراهيم در خصوص پروردگار ابراهيم بحث و محاجه مى‌كرده پادشاه معاصر او يعنى نمرود بود و بنا به گفته تاريخ و روايات يكى از سلاطين بابل قديم بوده است</w:t>
      </w:r>
      <w:r>
        <w:rPr>
          <w:rFonts w:eastAsia="IRNazanin" w:cs="IRNazanin"/>
          <w:color w:val="111111"/>
          <w:sz w:val="28"/>
          <w:szCs w:val="28"/>
          <w:rtl w:val="true"/>
          <w:lang w:bidi="fa-IR"/>
        </w:rPr>
        <w:t>.</w:t>
      </w:r>
    </w:p>
    <w:p>
      <w:pPr>
        <w:pStyle w:val="Heading3"/>
        <w:numPr>
          <w:ilvl w:val="2"/>
          <w:numId w:val="1"/>
        </w:numPr>
        <w:rPr/>
      </w:pPr>
      <w:bookmarkStart w:id="350" w:name="__RefHeading___Toc2171508_3224264995"/>
      <w:bookmarkStart w:id="351" w:name="_Toc150"/>
      <w:bookmarkEnd w:id="350"/>
      <w:r>
        <w:rPr>
          <w:rtl w:val="true"/>
        </w:rPr>
        <w:t xml:space="preserve">هدف آيه </w:t>
      </w:r>
      <w:r>
        <w:rPr/>
        <w:t>261</w:t>
      </w:r>
      <w:r>
        <w:rPr>
          <w:rtl w:val="true"/>
        </w:rPr>
        <w:t xml:space="preserve"> </w:t>
      </w:r>
      <w:r>
        <w:rPr>
          <w:rtl w:val="true"/>
        </w:rPr>
        <w:t xml:space="preserve">تا </w:t>
      </w:r>
      <w:r>
        <w:rPr/>
        <w:t>274</w:t>
      </w:r>
      <w:r>
        <w:rPr>
          <w:rtl w:val="true"/>
        </w:rPr>
        <w:t xml:space="preserve"> </w:t>
      </w:r>
      <w:r>
        <w:rPr>
          <w:rtl w:val="true"/>
        </w:rPr>
        <w:t>سوره بقره</w:t>
      </w:r>
      <w:bookmarkEnd w:id="351"/>
    </w:p>
    <w:p>
      <w:pPr>
        <w:pStyle w:val="BookText"/>
        <w:rPr/>
      </w:pPr>
      <w:r>
        <w:rPr>
          <w:rStyle w:val="FootnoteAnchor"/>
          <w:rtl w:val="true"/>
        </w:rPr>
        <w:footnoteReference w:id="72"/>
      </w:r>
    </w:p>
    <w:p>
      <w:pPr>
        <w:pStyle w:val="Heading3"/>
        <w:numPr>
          <w:ilvl w:val="2"/>
          <w:numId w:val="1"/>
        </w:numPr>
        <w:rPr/>
      </w:pPr>
      <w:bookmarkStart w:id="352" w:name="__RefHeading___Toc2171510_3224264995"/>
      <w:bookmarkStart w:id="353" w:name="_Toc151"/>
      <w:bookmarkEnd w:id="352"/>
      <w:r>
        <w:rPr>
          <w:rtl w:val="true"/>
        </w:rPr>
        <w:t>نشان دادن اهميت انفاق و مورد و محل مصرف آن</w:t>
      </w:r>
      <w:bookmarkEnd w:id="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أَمْوَلَهُمْ فى سبِيلِ اللَّهِ كَمَثَلِ حَبَّةٍ أَنبَتَت سبْعَ سنَابِلَ فى كلّ‌ِ سنبُلَةٍ مِّائَةُ حَبَّةٍ وَ اللَّهُ يُضعِف لِمَن يَشاءُ وَ اللَّهُ وَسِعٌ عَلِيمٌ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سياق اين آيات از اين جهت كه همه در باره انفاق است و مضامين آنها به يكديگرارتباط دارد اين را مى‌فهماند كه همه يك باره نازل شده و اين آيات مؤمنين را تحريك و تشويق به انفاق در راه خدا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براى زياد شدن و بركت مالى كه انفاق مى‌كنند مثلى مى‌زند ، كه يك درهم آن هفتصد درهم مى‌شود و چه بسا كه خدا بيشترش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انفاق ريائى و غير خدائى مثلى مى‌آورد تا بفهماند كه چنين انفاقى بركت و بهره‌اى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مسلمانان را از انفاق با منت و اذيت نهى مى‌كند ، زيرا كه منت و اذيت اثر آن را خنثى مى‌كند و اجر عظيمش را حبط نموده و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مى‌دهد كه از مال پاكيزه خود انفاق كنند ، نه اينكه از جهت بخل و تنگ نظرى هر مال ناپاك و دور انداختنى را در راه خدا بدهند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موردى را كه بايد مال در آن مورد انفاق شود ذكر مى‌كند كه عبارت است از فقرائى كه در راه خدا از هستى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اجر عظيمى كه اين انفاق نزد خداى تعالى دارد بيان مى‌كند </w:t>
      </w:r>
      <w:r>
        <w:rPr>
          <w:rFonts w:eastAsia="IRNazanin" w:cs="IRNazanin"/>
          <w:color w:val="111111"/>
          <w:sz w:val="28"/>
          <w:szCs w:val="28"/>
          <w:rtl w:val="true"/>
          <w:lang w:bidi="fa-IR"/>
        </w:rPr>
        <w:t>.</w:t>
      </w:r>
      <w:bookmarkStart w:id="354" w:name="pg16899_184026"/>
    </w:p>
    <w:p>
      <w:pPr>
        <w:pStyle w:val="BookText"/>
        <w:rPr/>
      </w:pPr>
      <w:bookmarkEnd w:id="354"/>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مورد بحث ، مردم را دعوت به انفاق مى‌كند و در مرحله اول، جهت اين دعوت و غرضى را كه در آن است بيان نموده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كار بايد خدا باشد نه مردم، در مرحله دوم صورت عمل و كيفيت آن را تبيين كرده كه بايد منت و اذيت به دنبال نداشته باشد، در مرحله سوم وضع آن مال را بيان مى‌كند كه بايد طيب باشد نه خبيث، در مرحله چهارم مورد آن را كه بايد فقيرى باشد كه در راه خدا فقير شده و در مرحله پنجم اجر عظيمى كه در دنيا و آخرت دارد بيان نموده است </w:t>
      </w:r>
      <w:r>
        <w:rPr>
          <w:rFonts w:eastAsia="IRNazanin" w:cs="IRNazanin"/>
          <w:color w:val="111111"/>
          <w:sz w:val="28"/>
          <w:szCs w:val="28"/>
          <w:rtl w:val="true"/>
          <w:lang w:bidi="fa-IR"/>
        </w:rPr>
        <w:t>.</w:t>
      </w:r>
    </w:p>
    <w:p>
      <w:pPr>
        <w:pStyle w:val="Heading3"/>
        <w:numPr>
          <w:ilvl w:val="2"/>
          <w:numId w:val="1"/>
        </w:numPr>
        <w:rPr/>
      </w:pPr>
      <w:bookmarkStart w:id="355" w:name="__RefHeading___Toc2171512_3224264995"/>
      <w:bookmarkStart w:id="356" w:name="_Toc152"/>
      <w:bookmarkEnd w:id="355"/>
      <w:r>
        <w:rPr>
          <w:rtl w:val="true"/>
        </w:rPr>
        <w:t xml:space="preserve">هدف آيه </w:t>
      </w:r>
      <w:r>
        <w:rPr/>
        <w:t>275</w:t>
      </w:r>
      <w:r>
        <w:rPr>
          <w:rtl w:val="true"/>
        </w:rPr>
        <w:t xml:space="preserve"> </w:t>
      </w:r>
      <w:r>
        <w:rPr>
          <w:rtl w:val="true"/>
        </w:rPr>
        <w:t xml:space="preserve">تا </w:t>
      </w:r>
      <w:r>
        <w:rPr/>
        <w:t>281</w:t>
      </w:r>
      <w:r>
        <w:rPr>
          <w:rtl w:val="true"/>
        </w:rPr>
        <w:t xml:space="preserve"> </w:t>
      </w:r>
      <w:r>
        <w:rPr>
          <w:rtl w:val="true"/>
        </w:rPr>
        <w:t>سوره بقره</w:t>
      </w:r>
      <w:bookmarkEnd w:id="356"/>
    </w:p>
    <w:p>
      <w:pPr>
        <w:pStyle w:val="BookText"/>
        <w:rPr/>
      </w:pPr>
      <w:r>
        <w:rPr>
          <w:rStyle w:val="FootnoteAnchor"/>
          <w:rtl w:val="true"/>
        </w:rPr>
        <w:footnoteReference w:id="73"/>
      </w:r>
    </w:p>
    <w:p>
      <w:pPr>
        <w:pStyle w:val="Heading3"/>
        <w:numPr>
          <w:ilvl w:val="2"/>
          <w:numId w:val="1"/>
        </w:numPr>
        <w:rPr/>
      </w:pPr>
      <w:bookmarkStart w:id="357" w:name="__RefHeading___Toc2171514_3224264995"/>
      <w:bookmarkStart w:id="358" w:name="_Toc153"/>
      <w:bookmarkEnd w:id="357"/>
      <w:r>
        <w:rPr>
          <w:rtl w:val="true"/>
        </w:rPr>
        <w:t>نشان دادن اثر سوء ربا در از هم پاشيده شدن جامعه</w:t>
      </w:r>
      <w:bookmarkEnd w:id="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الرِّبَوا لا يَقُومُونَ إِلا كَمَا يَقُومُ الَّذِى يَتَخَبَّطهُ الشيْطنُ مِنَ الْمَس ذَلِك بِأَنَّهُمْ قَالُوا إِنَّمَا الْبَيْعُ مِثْلُ الرِّبَوا وَ أَحَلَّ اللَّهُ الْبَيْعَ وَ حَرَّمَ الرِّبَوا فَمَن جَاءَهُ مَوْعِظةٌ مِّن رَّبِّهِ فَانتَهَى فَلَهُ مَا سلَف وَ أَمْرُهُ إِلى اللَّهِ وَ مَنْ عَادَ فَأُولَئك أَصحَب النَّارِ هُمْ فِيهَا خَلِدُونَ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در مقام تاكيد حرمت ربا و تشديد بر رباخواران است، نه اينكه بخواهد ابتداء ربا را حرام كند، چون لحن تشريع لحن ديگر است، آن آيه‌اى كه مى‌توان گفت حرمت ربا را تشريع كرده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تاكلوا الربوا اضعافا مضاعفة و اتقوا الله لعلكم تفلحون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سياق آيه بر مى‌آيد مسلمانان از آيه سوره آل عمران كه ايشان را نهى مى‌كرده منتهى نشده بودند و از ربا خوارى دست بر نداشته بودند و بلكه تا اندازه‌اى همچنان در بينشان معمول بود ، لذا خداى سبحان در اين سوره نيز براى بار دوم به آنان دستور مى‌دهد كه از ربا خوارى دست بردارند و آنچه از ربا كه در ذمه بدهكاران مانده نگرفته و مطالبه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آيه سوره آل عمران نازل شود سوره روم نازل شده بود ، چون سوره روم در مكه نازل شده ، در آنجا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اتيتم من ربا ليربوا فى اموال الناس فلا يربوا عند الله و ما آتيتم من زكوة تريدون وجه الله فاولئك هم 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اين معنا روشن مى‌شود كه مساله ربا خوارى از همان اوائل بعثت رسول خدا و قبل از هجرت عملى منفور بود، تا آنكه در آيه سوره آل عمران صريحا تحريم و سپس در آيه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آيات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تشديد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اينكه حرمت ربا بنا به حكايت قرآن كريم در بين يهود معروف بوده ،</w:t>
      </w:r>
    </w:p>
    <w:p>
      <w:pPr>
        <w:pStyle w:val="BookText"/>
        <w:rPr/>
      </w:pPr>
      <w:r>
        <w:rPr>
          <w:rFonts w:ascii="IRNazanin" w:hAnsi="IRNazanin" w:eastAsia="IRNazanin"/>
          <w:color w:val="111111"/>
          <w:sz w:val="28"/>
          <w:sz w:val="28"/>
          <w:szCs w:val="28"/>
          <w:rtl w:val="true"/>
          <w:lang w:bidi="fa-IR"/>
        </w:rPr>
        <w:t>چون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اخذهم الربوا و قد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آيه‌اى كه قرآن مجيد از يهوديان ، نقل مى‌كند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علينا فى الاميين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به اين معنا دارد با در نظر گرفتن اينكه قرآن كريم كتاب يهود را تصديق كرده و در مورد ربا نسخ روشنى ننموده ، دلالت دارد بر اينكه ربا در اسلام حرام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يعنى آيات مورد بحث با آيات قبلش كه در باره انفاق است، بى‌ارتباط نيست ، همچنانكه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يمحق الله الربوا و يربى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تصدقوا خير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اين آيات آمده ، اين ارتباط فهميده مى‌شود همچنانكه در سوره روم و آل عمران نيز مساله ربا مقارن با مساله انفاق و صدقه واقع شده است بعلاوه دقت در آيات نيز اين ارتباط را تاييد مى‌كند زيرا ربا خوارى درست ضد و مقابل انفاق و صدقه است ، چون ربا خوار ، پول بلا عوض مى‌گيرد و انفاق‌گر پول بلاعوض مى‌دهد و نيز آثار سوئى كه بر ربا خوارى بار مى‌شود درست مقابل آثار نيكى است كه از صدقه و انفاق به دست مى‌آيد، آن ، اختلاف طبقاتى و دشمنى مى‌آورد و اين بر رحمت و محبت مى‌افزايد ، آن خون مسكينان را به شيشه مى‌گيرد و اين باعث قوام زندگى محتاجان و مسكينان مى‌شود آن اختلاف در نظام و نا امنى مى‌آورد و اين انتظام در امور و امنيت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در اين آيات در امر ربا خوارى شدتى به كار برده كه در باره هيچ يك از فروع دين اين شدت را به كار نبرده است مگر يك مورد كه سخت‌گيرى در آن نظير سخت‌گيرى در امر ربا است ، و آن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 دشمنان دين را بر خود حاكم سازند و اما بقيه گناهان كبيره هر چند قرآن كريم مخالفت خود را با آنها اعلام نموده و در امر آنها سخت‌گيرى هم كرده و ليكن لحن كلام خدا ملايم‌تر از مساله ربا و حكومت دادن دشمنان خدا بر جامعه اسلامى است و حتى لحن قرآن در مورد زنا و شرب خمر و قمار و ظلم و گناهانى بزرگتر از اين ، چون كشتن افراد بى‌گناه ، ملايمتر از اين دو گناه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نيست مگر براى اينكه فساد آن گناهان از يك نفر و يا چند نفر تجاوز نمى‌كند و آثار شومش تنها به بعضى از ابعاد زندگانى را در بر مى‌گيرد و آن عبارت است از فساد ظاهر اجتماع و اعمال ظاهرى افراد ، به خلاف ربا و حكومت بى‌دينان كه آثار سوئش بنيان دين را منهدم مى‌سازد و آثارش را به كلى از بين مى‌برد و نظام حيات را تباه مى‌سازد و پرده‌اى بر روى فطرت انسانى مى‌افكند و حكم فطرت را ساقط مى‌كند و دين را به دست فراموشى مى‌سپارد</w:t>
      </w:r>
      <w:r>
        <w:rPr>
          <w:rFonts w:eastAsia="IRNazanin" w:cs="IRNazanin"/>
          <w:color w:val="111111"/>
          <w:sz w:val="28"/>
          <w:szCs w:val="28"/>
          <w:rtl w:val="true"/>
          <w:lang w:bidi="fa-IR"/>
        </w:rPr>
        <w:t>!</w:t>
      </w:r>
      <w:bookmarkStart w:id="359" w:name="pg16899_184028"/>
    </w:p>
    <w:p>
      <w:pPr>
        <w:pStyle w:val="BookText"/>
        <w:rPr/>
      </w:pPr>
      <w:bookmarkEnd w:id="359"/>
      <w:r>
        <w:rPr>
          <w:rFonts w:ascii="IRNazanin" w:hAnsi="IRNazanin" w:eastAsia="IRNazanin"/>
          <w:color w:val="111111"/>
          <w:sz w:val="28"/>
          <w:sz w:val="28"/>
          <w:szCs w:val="28"/>
          <w:rtl w:val="true"/>
          <w:lang w:bidi="fa-IR"/>
        </w:rPr>
        <w:t xml:space="preserve">جريان تاريخ نيز اين نظريه قرآن را تصديق كرده و شهادت مى‌دهد كه امت اسلام از اوج عزت به پائين‌ترين درجه ذلت نيفتاد و مجد و شرفش به غارت نرفت و فاقد مال و عرض و جان خود نشد، مگر وقتى كه در امر دين خود سهل‌انگارى كرد و دشمنان دين را دوست خود گرفته ، زمام امر حكومت خود را به دست ايشان سپرد و كارش به جائى رسيد كه نه مالك مرگ خود بود و نه مالك زندگى‌اش ، نه اجازه مى‌يافت تا بميرد و نه فرصت پيدا مى‌كرد تا از مواهب و نعمتهاى زندگانى برخوردار گردد ، لذا دين از ميان مسلمانان رخت بر بست و فضائل نفسانى از ميان آنان كوچ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رباخواران به جمع كردن اموال و انباشتن ثروت پرداختند و در راه به دست آوردن جاه و مقام با يكديگر مسابقه گذاشتند و همين باعث به راه افتادن جنگهاى جهانى شد و جمعيت دنيا به دو دسته تقسيم گرديده و رو بروى هم ايستادند ، يك طرف ثروتمندان مرفه و طرف ديگر استثمار شدگان بدبختى كه همه چيزشان به غارت رفته بود و اين جنگهاى جهانى بلائى شد كه كوهها را از جاى كند و زلزله در زمين افكند انسانيت را تهديد به فنا كرد و دنيا را به ويرانه‌اى تبديل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اساؤا السوآى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عاقبت كسانى كه بد كردند همان بدى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قرآن كريم در باب رباخوارى و سرپرستى دشمنان دين فرموده از پيشگوئى‌هاى قرآن است</w:t>
      </w:r>
      <w:r>
        <w:rPr>
          <w:rFonts w:eastAsia="IRNazanin" w:cs="IRNazanin"/>
          <w:color w:val="111111"/>
          <w:sz w:val="28"/>
          <w:szCs w:val="28"/>
          <w:rtl w:val="true"/>
          <w:lang w:bidi="fa-IR"/>
        </w:rPr>
        <w:t>!</w:t>
      </w:r>
    </w:p>
    <w:p>
      <w:pPr>
        <w:pStyle w:val="Heading3"/>
        <w:numPr>
          <w:ilvl w:val="2"/>
          <w:numId w:val="1"/>
        </w:numPr>
        <w:rPr/>
      </w:pPr>
      <w:bookmarkStart w:id="360" w:name="__RefHeading___Toc2171516_3224264995"/>
      <w:bookmarkStart w:id="361" w:name="_Toc154"/>
      <w:bookmarkEnd w:id="360"/>
      <w:r>
        <w:rPr>
          <w:rtl w:val="true"/>
        </w:rPr>
        <w:t xml:space="preserve">هدف آيه </w:t>
      </w:r>
      <w:r>
        <w:rPr/>
        <w:t>282</w:t>
      </w:r>
      <w:r>
        <w:rPr>
          <w:rtl w:val="true"/>
        </w:rPr>
        <w:t xml:space="preserve">و </w:t>
      </w:r>
      <w:r>
        <w:rPr/>
        <w:t>283</w:t>
      </w:r>
      <w:r>
        <w:rPr>
          <w:rtl w:val="true"/>
        </w:rPr>
        <w:t xml:space="preserve"> </w:t>
      </w:r>
      <w:r>
        <w:rPr>
          <w:rtl w:val="true"/>
        </w:rPr>
        <w:t>سوره بقره</w:t>
      </w:r>
      <w:bookmarkEnd w:id="361"/>
    </w:p>
    <w:p>
      <w:pPr>
        <w:pStyle w:val="BookText"/>
        <w:rPr/>
      </w:pPr>
      <w:r>
        <w:rPr>
          <w:rStyle w:val="FootnoteAnchor"/>
          <w:rtl w:val="true"/>
        </w:rPr>
        <w:footnoteReference w:id="74"/>
      </w:r>
    </w:p>
    <w:p>
      <w:pPr>
        <w:pStyle w:val="Heading3"/>
        <w:numPr>
          <w:ilvl w:val="2"/>
          <w:numId w:val="1"/>
        </w:numPr>
        <w:rPr/>
      </w:pPr>
      <w:bookmarkStart w:id="362" w:name="__RefHeading___Toc2171518_3224264995"/>
      <w:bookmarkStart w:id="363" w:name="_Toc155"/>
      <w:bookmarkEnd w:id="362"/>
      <w:r>
        <w:rPr>
          <w:rtl w:val="true"/>
        </w:rPr>
        <w:t>بيان اصول احكام قرض و رهن و مسائل مربوط به آن</w:t>
      </w:r>
      <w:bookmarkEnd w:id="3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إِذَا تَدَايَنتُم بِدَيْنٍ إِلى أَجَلٍ مُّسمًّى فَاكتُبُوهُ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آيه دلالت دارند بر قريب بيست حكم از اصول احكام قرض و رهن و غير آن دو</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171520_3224264995"/>
      <w:bookmarkStart w:id="365" w:name="_Toc156"/>
      <w:bookmarkEnd w:id="364"/>
      <w:r>
        <w:rPr>
          <w:rtl w:val="true"/>
        </w:rPr>
        <w:t xml:space="preserve">هدف آيه </w:t>
      </w:r>
      <w:r>
        <w:rPr/>
        <w:t>284</w:t>
      </w:r>
      <w:r>
        <w:rPr>
          <w:rtl w:val="true"/>
        </w:rPr>
        <w:t xml:space="preserve"> </w:t>
      </w:r>
      <w:r>
        <w:rPr>
          <w:rtl w:val="true"/>
        </w:rPr>
        <w:t>سوره بقره</w:t>
      </w:r>
      <w:bookmarkEnd w:id="365"/>
    </w:p>
    <w:p>
      <w:pPr>
        <w:pStyle w:val="BookText"/>
        <w:rPr/>
      </w:pPr>
      <w:r>
        <w:rPr>
          <w:rStyle w:val="FootnoteAnchor"/>
          <w:rtl w:val="true"/>
        </w:rPr>
        <w:footnoteReference w:id="75"/>
      </w:r>
    </w:p>
    <w:p>
      <w:pPr>
        <w:pStyle w:val="Heading3"/>
        <w:numPr>
          <w:ilvl w:val="2"/>
          <w:numId w:val="1"/>
        </w:numPr>
        <w:rPr/>
      </w:pPr>
      <w:bookmarkStart w:id="366" w:name="__RefHeading___Toc2171522_3224264995"/>
      <w:bookmarkStart w:id="367" w:name="_Toc157"/>
      <w:bookmarkEnd w:id="366"/>
      <w:r>
        <w:rPr>
          <w:rtl w:val="true"/>
        </w:rPr>
        <w:t>بيان احاطه خدا به انسانها و نيات و اعمال آنها</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فى السمَوَتِ وَ مَا فى الأَرْضِ وَ إِن تُبْدُوا مَا فى أَنفُسِكمْ أَوْ تُخْفُوهُ يُحَاسِبْكُم بِهِ اللَّهُ فَيَغْفِرُ لِمَن يَشاءُ وَ يُعَذِّب مَن يَشاءُ وَ اللَّهُ عَلى كلّ‌ِ شىْ‌ءٍ قَدِيرٌ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مى‌خواهد بفرمايد آنچه در آسمانها و زمين است، كه از آن جمله، شما انسانها و اعمال شما است و آنچه كه دلهاى شما كسب مى‌كند همه و همه ملك خدا است و</w:t>
      </w:r>
      <w:bookmarkStart w:id="368" w:name="pg16899_184029"/>
    </w:p>
    <w:p>
      <w:pPr>
        <w:pStyle w:val="BookText"/>
        <w:rPr/>
      </w:pPr>
      <w:bookmarkEnd w:id="368"/>
      <w:r>
        <w:rPr>
          <w:rFonts w:ascii="IRNazanin" w:hAnsi="IRNazanin" w:eastAsia="IRNazanin"/>
          <w:color w:val="111111"/>
          <w:sz w:val="28"/>
          <w:sz w:val="28"/>
          <w:szCs w:val="28"/>
          <w:rtl w:val="true"/>
          <w:lang w:bidi="fa-IR"/>
        </w:rPr>
        <w:t>خدا محيط به شما و مسلط و مشرف بر اعمال شما است و براى او هيچ تفاوتى ندارد كه شما اعمالتان را علنى انجام دهيد و يا پنهانى ، هر جور انجام دهيد ، خداوند شما را به آن محاسبه مى‌كند</w:t>
      </w:r>
      <w:r>
        <w:rPr>
          <w:rFonts w:eastAsia="IRNazanin" w:cs="IRNazanin"/>
          <w:color w:val="111111"/>
          <w:sz w:val="28"/>
          <w:szCs w:val="28"/>
          <w:rtl w:val="true"/>
          <w:lang w:bidi="fa-IR"/>
        </w:rPr>
        <w:t>!</w:t>
      </w:r>
    </w:p>
    <w:p>
      <w:pPr>
        <w:pStyle w:val="Heading3"/>
        <w:numPr>
          <w:ilvl w:val="2"/>
          <w:numId w:val="1"/>
        </w:numPr>
        <w:rPr/>
      </w:pPr>
      <w:bookmarkStart w:id="369" w:name="__RefHeading___Toc2171524_3224264995"/>
      <w:bookmarkStart w:id="370" w:name="_Toc158"/>
      <w:bookmarkEnd w:id="369"/>
      <w:r>
        <w:rPr>
          <w:rtl w:val="true"/>
        </w:rPr>
        <w:t xml:space="preserve">هدف آيه </w:t>
      </w:r>
      <w:r>
        <w:rPr/>
        <w:t>285</w:t>
      </w:r>
      <w:r>
        <w:rPr>
          <w:rtl w:val="true"/>
        </w:rPr>
        <w:t xml:space="preserve"> </w:t>
      </w:r>
      <w:r>
        <w:rPr>
          <w:rtl w:val="true"/>
        </w:rPr>
        <w:t xml:space="preserve">و </w:t>
      </w:r>
      <w:r>
        <w:rPr/>
        <w:t>286</w:t>
      </w:r>
      <w:r>
        <w:rPr>
          <w:rtl w:val="true"/>
        </w:rPr>
        <w:t xml:space="preserve"> </w:t>
      </w:r>
      <w:r>
        <w:rPr>
          <w:rtl w:val="true"/>
        </w:rPr>
        <w:t>سوره بقره</w:t>
      </w:r>
      <w:bookmarkEnd w:id="370"/>
    </w:p>
    <w:p>
      <w:pPr>
        <w:pStyle w:val="BookText"/>
        <w:rPr/>
      </w:pPr>
      <w:r>
        <w:rPr>
          <w:rStyle w:val="FootnoteAnchor"/>
          <w:rtl w:val="true"/>
        </w:rPr>
        <w:footnoteReference w:id="76"/>
      </w:r>
    </w:p>
    <w:p>
      <w:pPr>
        <w:pStyle w:val="Heading3"/>
        <w:numPr>
          <w:ilvl w:val="2"/>
          <w:numId w:val="1"/>
        </w:numPr>
        <w:rPr/>
      </w:pPr>
      <w:bookmarkStart w:id="371" w:name="__RefHeading___Toc2171526_3224264995"/>
      <w:bookmarkStart w:id="372" w:name="_Toc159"/>
      <w:bookmarkEnd w:id="371"/>
      <w:r>
        <w:rPr>
          <w:rtl w:val="true"/>
        </w:rPr>
        <w:t>خلاصه هدف سوره بقره</w:t>
      </w:r>
      <w:r>
        <w:rPr>
          <w:rtl w:val="true"/>
        </w:rPr>
        <w:t xml:space="preserve">: </w:t>
      </w:r>
      <w:r>
        <w:rPr>
          <w:rtl w:val="true"/>
        </w:rPr>
        <w:t>ايمان به خدا، ملائكه،كتب آسماني و رسولان</w:t>
      </w:r>
      <w:bookmarkEnd w:id="3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 الرَّسولُ بِمَا أُنزِلَ إِلَيْهِ مِن رَّبِّهِ وَ الْمُؤْمِنُونَ كلٌّ ءَامَنَ بِاللَّهِ وَ مَلَئكَتِهِ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گفتار در اين دو آيه خلاصه مطالبى است كه غرض خود سوره بقره بود و آن بيان اين معنا است كه حق عبادت خداى تعالى اين است كه عبد، به تمامى آنچه او به زبان پيامبرانش بر بندگانش نازل كرده ايمان آورد، بدون اينكه ميان پيامبران او فرقى بگذارند و اين غرض، همان غرضى است كه آيه اولى تا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نموده و در سوره قصص هم مخالف اين دستور را از بنى اسرائيل حكايت مى‌كند كه با اينكه انواعى از نعمت‌ها از قبيل كتاب و نبوت و ملك و غير آن را به ايشان داده بود ، آنان اين نعمت‌ها را با عصيان و تمرد و شكستن ميثاقها و كفر ، تلافى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معنائى است كه ذيل آيه اول و همه آيه دوم به آن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بندگان براى اجتناب از آنها به خدا پناه ببرند، بنا بر اين، آخر آيه به اولش و خاتمه‌اش به آغازش برمى‌گردد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خصوصيت مقام بيان در اين دو آيه روشن مى‌شود، توضيح اينكه خداى سبحان سوره را با صفتى شروع كرد كه واجب است هر فرد با تقوائى متصف به آن صفت بوده باشد و آن صفت عبارت است از اينكه بر بنده خدا واجب است از عهده حق پروردگار برآيد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با تقواى او ، به غيب ايمان دارند و نماز را بپا مى‌دارند ، و از آنچه خدا روزيشان كرده انفاق مى‌كنند و به آنچه بر پيامبر اسلام و ساير رسولان نازل كرده ، ايمان مى‌آورند و به آخرت يقين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دنبال چنين صفتى است كه خدا آنان را مورد انعام قرار داده و هدايت قرآن را روزيشان كرد</w:t>
      </w:r>
      <w:r>
        <w:rPr>
          <w:rFonts w:eastAsia="IRNazanin" w:cs="IRNazanin"/>
          <w:color w:val="111111"/>
          <w:sz w:val="28"/>
          <w:szCs w:val="28"/>
          <w:rtl w:val="true"/>
          <w:lang w:bidi="fa-IR"/>
        </w:rPr>
        <w:t>.</w:t>
      </w:r>
      <w:bookmarkStart w:id="373" w:name="pg16899_184030"/>
    </w:p>
    <w:p>
      <w:pPr>
        <w:pStyle w:val="BookText"/>
        <w:rPr/>
      </w:pPr>
      <w:bookmarkEnd w:id="373"/>
      <w:r>
        <w:rPr>
          <w:rFonts w:ascii="IRNazanin" w:hAnsi="IRNazanin" w:eastAsia="IRNazanin"/>
          <w:color w:val="111111"/>
          <w:sz w:val="28"/>
          <w:sz w:val="28"/>
          <w:szCs w:val="28"/>
          <w:rtl w:val="true"/>
          <w:lang w:bidi="fa-IR"/>
        </w:rPr>
        <w:t>دنبال اين مطلب به شرح حال كفار و منافقين پرداخت و سپس بطور مفصل ، وضع اهل كتاب و مخصوصا يهود را بيان كرد و فرمود كه خداى تعالى با هدايت كردن آنان بر ايشان منت نهاد و با انواعى از نعمت‌ها گراميشان داشت و مورد عنايات عظيمى قرار داد ، ولى در مقام تلافى ، جز با طغيان و عصيان نسبت به خدا و كفران نعمت‌ها و انكار او و رسولانش و دشمنى با فرشتگانش و تفرقه انداختن ميان رسولان و كتب او بر نيامده و عكس العملى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هم همانگونه با آنان مقابله كرد ، كه با تكاليفى دشوار و احكامى سخت ، از قبيل به جان هم افتادن و يكديگر را كشتن و به صورت ميمون و خوك مسخ شدن و با صاعقه و عذاب آسمانى معذب نمودن ، محكومشان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خاتمه سوره ، به همين مطالب برگشته ، بعد از بيان وصف رسول و مؤمنين به او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بر خلاف آنان هستند ، اينان هدايت و ارشاد خدا را تلقى به قبول و اطاعت كرده ، به خدا و ملائكه و كتب و رسولان او ايمان آوردند ، بدون اينكه ميان هيچ يك از پيامبران فرق بگذارند و با اين طرز رفتار ، موقف خود را كه همانا موقف بندگى است كه ذلت عبوديت و عزت ربوبيت بر آن احاطه دارد ، حفظ كردند ، چون مؤمنين در عين اينكه به تمام معنا دعوت حق را اجابت كرده‌اند ، به اين مطلب اعتراف دارند كه از ايفاى حق بندگى و اجابت دعوت خدا عاجزند ، چون اساس و پايه هستيشان بر ضعف و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گاهى از تحفظ نسبت به وظائف و مراقبت از آن كوتاهى مى‌كنند ، يا فراموش مى‌كنند ، يا دچار خطا مى‌شوند و يا در انجام واجبات الهى كوتاهى نموده ، نفسشان با ارتكاب گناهان به ايشان خيانت مى‌كند و ايشان را به ورطه غضب و مؤاخذه خدا نزديك مى‌سازد ، همانطور كه اهل كتاب را قبل از ايشان به آن نزديك ساخت ، از اين جهت به ساحت مقدس خدا و به عزت و رحمت او پناه مى‌برند از اينكه ايشان را در صورت خطا و نسيان مؤاخذه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مى‌كنند به خاطر خطا و نسيان ما را به تكاليف دشوار مكلف مفرما و به عذاب‌هائى كه طاقتش را نداريم معذب مدار و ما را عفو كن و بيامرز و بر قوم كفار پيروز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است آن معنائى كه آيات مورد بحث در صدد بيان آن هستند و بطوريكه ملاحظه مى‌فرمائيد ، همين معنا موافق با غرضى است كه آن را دنبال كرده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2171528_3224264995"/>
      <w:bookmarkStart w:id="375" w:name="_Toc160"/>
      <w:bookmarkEnd w:id="374"/>
      <w:r>
        <w:rPr>
          <w:rtl w:val="true"/>
        </w:rPr>
        <w:t>هدف و فلسفه نزول سوره آل عمران</w:t>
      </w:r>
      <w:bookmarkStart w:id="376" w:name="pg16899_184031"/>
      <w:bookmarkEnd w:id="375"/>
    </w:p>
    <w:p>
      <w:pPr>
        <w:pStyle w:val="BookText"/>
        <w:rPr/>
      </w:pPr>
      <w:bookmarkEnd w:id="376"/>
      <w:r>
        <w:rPr>
          <w:rStyle w:val="FootnoteAnchor"/>
          <w:rtl w:val="true"/>
        </w:rPr>
        <w:footnoteReference w:id="77"/>
      </w:r>
    </w:p>
    <w:p>
      <w:pPr>
        <w:pStyle w:val="Heading3"/>
        <w:numPr>
          <w:ilvl w:val="2"/>
          <w:numId w:val="1"/>
        </w:numPr>
        <w:rPr/>
      </w:pPr>
      <w:bookmarkStart w:id="377" w:name="__RefHeading___Toc2171530_3224264995"/>
      <w:bookmarkStart w:id="378" w:name="_Toc161"/>
      <w:bookmarkEnd w:id="377"/>
      <w:r>
        <w:rPr>
          <w:rtl w:val="true"/>
        </w:rPr>
        <w:t>دعوت به توحيد كلمه و تشويق به مقابله با يهود و نصاري و مشركين</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الْحَىُّ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عَلَيْك الْكِتَب بِالْحَقّ‌ِ مُصدِّقاً لِّمَا بَينَ يَدَيْهِ وَ أَنزَلَ التَّوْرَاةَ وَ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هُدًى لِّلنَّاسِ وَ أَنزَلَ الْفُرْقَانَ إِنَّ الَّذِينَ كَفَرُوا بِئَايَتِ اللَّهِ لَهُمْ عَذَابٌ شدِيدٌ وَ اللَّهُ عَزِيزٌ ذُو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يخْفَى عَلَيْهِ شىْ‌ءٌ فى الأَرْضِ وَ لا فى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يُصوِّرُكمْ فى الأَرْحَامِ كَيْف يَشاءُ لا إِلَهَ إِلا هُوَ الْعَزِيزُ الحَْكِيمُ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آل عمران، اين مقصود را دنبال مى‌كند كه مؤمنين را به توحيد كلمه بخواند، تشويقشان كند تا هر چه زودتر يك پارچه شوند و خود را براى مقابله با دشمنان يعنى يهود و نصارا و مشركين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مقابل ناملايماتى كه مى‌بينند صبر كنند، زيرا موقعيتى بس خطرناك دارند، چون دشمنان مشغول جمع‌آورى نيرو هستند و در خاموش كردن نور خدا با دست و دهان خود يكدل و يك جهت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احتمال خيلى به ذهن نزديك مى‌رسد كه سوره آل عمران همه‌اش يكباره نازل شده باشد، براى اينكه آياتش كه دويست آيه است ظهورى روشن در بهم پيوستگى و انسجام دارد و از اول تا به آخر متناسب با هم است و پيداست كه همه اغراض آنها بهم مربوط است و به همين جهت اين احتمال از هر احتمالى ديگر بنظر قوى‌تر مى‌آيد، كه بگوئيم اين سوره وقتى به رسول خدا صلى‌الله‌عليه‌وآله‌وسلّم نازل شده كه تا حدودى دعوتش جا افتاده بود براى اينكه در بين آياتش، هم سخنى از جنگ احد و واقعه مباهله و نفرين كردن با نصاراى نجران و يادى از كار يهود ديده مى‌شود و هم تحريكى نسبت به مشركين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مسلمانان را به صبر مى‌خواند و دستور مى‌دهد تا يكديگر را به صبر سفارش كنند و دست به دست يكديگر داده وحدتى تشكيل دهند و همه اينها مؤيد اين معنا است كه سوره مورد بحث، در روزگارى نازل شده كه مسلمانان، مبتلا به دفاع از حوزه دين بودند، دفاعى كه براى آن، همه قوا و اركان خود را بسيج كرده بودند </w:t>
      </w:r>
      <w:r>
        <w:rPr>
          <w:rFonts w:eastAsia="IRNazanin" w:cs="IRNazanin"/>
          <w:color w:val="111111"/>
          <w:sz w:val="28"/>
          <w:szCs w:val="28"/>
          <w:rtl w:val="true"/>
          <w:lang w:bidi="fa-IR"/>
        </w:rPr>
        <w:t>.</w:t>
      </w:r>
      <w:bookmarkStart w:id="379" w:name="pg16899_184032"/>
    </w:p>
    <w:p>
      <w:pPr>
        <w:pStyle w:val="BookText"/>
        <w:rPr/>
      </w:pPr>
      <w:bookmarkEnd w:id="379"/>
      <w:r>
        <w:rPr>
          <w:rFonts w:ascii="IRNazanin" w:hAnsi="IRNazanin" w:eastAsia="IRNazanin"/>
          <w:color w:val="111111"/>
          <w:sz w:val="28"/>
          <w:sz w:val="28"/>
          <w:szCs w:val="28"/>
          <w:rtl w:val="true"/>
          <w:lang w:bidi="fa-IR"/>
        </w:rPr>
        <w:t>از يك طرف در اثر فتنه‌جوئيهاى يهود و نصارا در داخل جمعيت خود ، با درگيريها و فتنه و آشوبها روبرو بودند ، فتنه‌هائى كه تشكل آنان را سست مى‌كرد ، بايد براى خاموش كردن آشوبهاى آنان قسمت عمده‌اى از وقت خود را صرف احتجاج و بگومگوى با آنان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با مشركين درگير بودند و بايد با آنها بجنگند و هميشه در حال آماده باش بوده و لحظه‌اى امنيت نداشته باشند، چون در آن ايام اسلام در حال انتشار بوده و آوزاه‌اش همه جا را پر كرده بود و مردم دنيا چه يهودش و چه مسيحيش و چه مشركش همه عليه اسلام قيام كرده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پشت سر اين سه طايفه دو امپراطورى بزرگ آن روز دنيا يعنى روم و ايران و غيره نيز چنگ و دندان نشان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سوره از حقايق و معارفى كه بشر را به سوى آنها هدايت فرموده آن مقدارى را كه باعث دلگرمى مؤمنين است يادآور مى‌شود تا مؤمنين ، هم دلخوش شوند و هم آلودگى شبهات و وساوس شيطانى و تسويلات اهل كتاب از دلهاشان زايل شود و هم برايشان روشن گردد كه خداى تعالى هرگز از تدبير ملك خود غافل نبوده و خلق او را عاجز نكرده‌اند و اگر دين خود را تشريع نموده و جمعى از بندگانش را بسوى آن دين هدايت نموده ، همه بر طبق طريقه و عادت جاريه و سنت دائمى خود بوده و آن سنت عبارت است از سنت علل و اسباب پس مؤمن و كافر هم طبق همين سنت علل و اسباب زندگى مى‌كنند ، يك روز دنيا به كام كافر و روزى ديگر به كام مؤمن است، چون دنيا ميدان امتحان است و امروز روز عمل و فردا روز جزا است</w:t>
      </w:r>
      <w:r>
        <w:rPr>
          <w:rFonts w:eastAsia="IRNazanin" w:cs="IRNazanin"/>
          <w:color w:val="111111"/>
          <w:sz w:val="28"/>
          <w:szCs w:val="28"/>
          <w:rtl w:val="true"/>
          <w:lang w:bidi="fa-IR"/>
        </w:rPr>
        <w:t>!</w:t>
      </w:r>
    </w:p>
    <w:p>
      <w:pPr>
        <w:pStyle w:val="Heading3"/>
        <w:numPr>
          <w:ilvl w:val="2"/>
          <w:numId w:val="1"/>
        </w:numPr>
        <w:rPr/>
      </w:pPr>
      <w:bookmarkStart w:id="380" w:name="__RefHeading___Toc2171532_3224264995"/>
      <w:bookmarkStart w:id="381" w:name="_Toc162"/>
      <w:bookmarkEnd w:id="380"/>
      <w:r>
        <w:rPr>
          <w:rtl w:val="true"/>
        </w:rPr>
        <w:t xml:space="preserve">هدف آيه </w:t>
      </w:r>
      <w:r>
        <w:rPr/>
        <w:t>7</w:t>
      </w:r>
      <w:r>
        <w:rPr>
          <w:rtl w:val="true"/>
        </w:rPr>
        <w:t xml:space="preserve"> </w:t>
      </w:r>
      <w:r>
        <w:rPr>
          <w:rtl w:val="true"/>
        </w:rPr>
        <w:t xml:space="preserve">تا </w:t>
      </w:r>
      <w:r>
        <w:rPr/>
        <w:t>9</w:t>
      </w:r>
      <w:r>
        <w:rPr>
          <w:rtl w:val="true"/>
        </w:rPr>
        <w:t xml:space="preserve"> </w:t>
      </w:r>
      <w:r>
        <w:rPr>
          <w:rtl w:val="true"/>
        </w:rPr>
        <w:t>سوره آل عمران</w:t>
      </w:r>
      <w:bookmarkEnd w:id="381"/>
    </w:p>
    <w:p>
      <w:pPr>
        <w:pStyle w:val="BookText"/>
        <w:rPr/>
      </w:pPr>
      <w:r>
        <w:rPr>
          <w:rStyle w:val="FootnoteAnchor"/>
          <w:rtl w:val="true"/>
        </w:rPr>
        <w:footnoteReference w:id="78"/>
      </w:r>
    </w:p>
    <w:p>
      <w:pPr>
        <w:pStyle w:val="Heading3"/>
        <w:numPr>
          <w:ilvl w:val="2"/>
          <w:numId w:val="1"/>
        </w:numPr>
        <w:rPr/>
      </w:pPr>
      <w:bookmarkStart w:id="382" w:name="__RefHeading___Toc2171534_3224264995"/>
      <w:bookmarkStart w:id="383" w:name="_Toc163"/>
      <w:bookmarkEnd w:id="382"/>
      <w:r>
        <w:rPr>
          <w:rtl w:val="true"/>
        </w:rPr>
        <w:t>تفهيم موضوع آيات محكم و متشابه</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أَنزَلَ عَلَيْك الْكِتَب مِنْهُ ءَايَتٌ محْكَمَتٌ هُنَّ أُمُّ الْكِتَبِ وَ أُخَرُ مُتَشبِهَتٌ فَأَمَّا الَّذِينَ فى قُلُوبِهِمْ زَيْغٌ فَيَتَّبِعُونَ مَا تَشبَهَ مِنْهُ ابْتِغَاءَ الْفِتْنَةِ وَ ابْتِغَاءَ تَأْوِيلِهِ وَ مَا يَعْلَمُ تَأْوِيلَهُ إِلا اللَّهُ وَ الرَّسِخُونَ فى الْعِلْمِ يَقُولُونَ ءَامَنَّا بِهِ كلٌّ مِّنْ عِندِ رَبِّنَا وَ مَا يَذَّكَّرُ إِلا أُولُوا الأَلْبَبِ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در آيه نخست، فرستادن كتاب بر خاتم الانبيا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انزال خوانده، انزال به معناى فرو فرستادن يكپارچه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تعبير اين بوده كه مقصود، بيان پاره‌اى از اوصاف و خواص مجموع كتاب نازل است نه اوصاف اجزاى 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اوصاف مجموع كتاب اين است كه اين كتاب مشتمل است بر آيات محكم و آيات متشابه، كه برگشت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قسمت اول </w:t>
      </w:r>
      <w:r>
        <w:rPr>
          <w:rFonts w:eastAsia="IRNazanin" w:cs="IRNazanin"/>
          <w:color w:val="111111"/>
          <w:sz w:val="28"/>
          <w:szCs w:val="28"/>
          <w:rtl w:val="true"/>
          <w:lang w:bidi="fa-IR"/>
        </w:rPr>
        <w:t>(</w:t>
      </w:r>
      <w:bookmarkStart w:id="384" w:name="pg16899_184033"/>
    </w:p>
    <w:p>
      <w:pPr>
        <w:pStyle w:val="BookText"/>
        <w:rPr/>
      </w:pPr>
      <w:bookmarkEnd w:id="384"/>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وسيله آنها ، آيات متشابه شرح و تبيين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مورد بحث، منظور از احكام محكمات، صراحت و اتقان اين آيات است و مى‌خواهد بفرمايد آيات محكم مانند آيات متشابه هيچ تشابهى در آنها نيست و خواننده بدون ترديد و اشتباه به معنايش پى مى‌برد، نه اينكه العياذ بالله معنايش اين باشد كه بعضى از آيات قرآن معنادار است و بعضى ديگر سست و بى‌معنا است چون خداى عزوجل در سوره هود آيه اول تمامى آيات قرآن را محكم و متقن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احكمت آياته ثم فصلت من لدن حكيم 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از آنجائى كه دنبال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احكمت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مى‌فهميم كه مراد از احكام، حالى است از حالات تمامى آيات كتاب، مى‌خواهد بفرمايد قرآن كريم قبل از نزول، امرى واحد بوده و هنوز دستخوش تجزى و تبعض نشده بود، در آن موقع آياتش متعدد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قرار شد نازل شود يعنى در خور فهم بشر گردد داراى آيات و اجزا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كلمه احكام در آيه سوره هود وصف تمامى كتاب است و در آيه مورد بحث وصف بعضى از آيات نسبت به بعضى ديگر است چون معناى بعضى از آيات قرآن روشن است و تشابهى در آنها نيست و بعضى ديگر اينطور نيست </w:t>
      </w:r>
      <w:r>
        <w:rPr>
          <w:rFonts w:eastAsia="IRNazanin" w:cs="IRNazanin"/>
          <w:color w:val="111111"/>
          <w:sz w:val="28"/>
          <w:szCs w:val="28"/>
          <w:rtl w:val="true"/>
          <w:lang w:bidi="fa-IR"/>
        </w:rPr>
        <w:t>.</w:t>
      </w:r>
    </w:p>
    <w:p>
      <w:pPr>
        <w:pStyle w:val="Heading3"/>
        <w:numPr>
          <w:ilvl w:val="2"/>
          <w:numId w:val="1"/>
        </w:numPr>
        <w:rPr/>
      </w:pPr>
      <w:bookmarkStart w:id="385" w:name="__RefHeading___Toc2171536_3224264995"/>
      <w:bookmarkStart w:id="386" w:name="_Toc164"/>
      <w:bookmarkEnd w:id="385"/>
      <w:r>
        <w:rPr>
          <w:rtl w:val="true"/>
        </w:rPr>
        <w:t xml:space="preserve">هدف آيه </w:t>
      </w:r>
      <w:r>
        <w:rPr/>
        <w:t>10</w:t>
      </w:r>
      <w:r>
        <w:rPr>
          <w:rtl w:val="true"/>
        </w:rPr>
        <w:t xml:space="preserve"> </w:t>
      </w:r>
      <w:r>
        <w:rPr>
          <w:rtl w:val="true"/>
        </w:rPr>
        <w:t xml:space="preserve">تا </w:t>
      </w:r>
      <w:r>
        <w:rPr/>
        <w:t>18</w:t>
      </w:r>
      <w:r>
        <w:rPr>
          <w:rtl w:val="true"/>
        </w:rPr>
        <w:t xml:space="preserve"> </w:t>
      </w:r>
      <w:r>
        <w:rPr>
          <w:rtl w:val="true"/>
        </w:rPr>
        <w:t>سوره آل عمران</w:t>
      </w:r>
      <w:bookmarkEnd w:id="386"/>
    </w:p>
    <w:p>
      <w:pPr>
        <w:pStyle w:val="BookText"/>
        <w:rPr/>
      </w:pPr>
      <w:r>
        <w:rPr>
          <w:rStyle w:val="FootnoteAnchor"/>
          <w:rtl w:val="true"/>
        </w:rPr>
        <w:footnoteReference w:id="79"/>
      </w:r>
    </w:p>
    <w:p>
      <w:pPr>
        <w:pStyle w:val="Heading3"/>
        <w:numPr>
          <w:ilvl w:val="2"/>
          <w:numId w:val="1"/>
        </w:numPr>
        <w:rPr/>
      </w:pPr>
      <w:bookmarkStart w:id="387" w:name="__RefHeading___Toc2171538_3224264995"/>
      <w:bookmarkStart w:id="388" w:name="_Toc165"/>
      <w:bookmarkEnd w:id="387"/>
      <w:r>
        <w:rPr>
          <w:rtl w:val="true"/>
        </w:rPr>
        <w:t>دفع شبهات منافقين در روزهاي بحراني اسلام</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لَن تُغْنىَ عَنْهُمْ أَمْوَلُهُمْ وَ لا أَوْلَدُهُم مِّنَ اللَّهِ شيْئاً وَ أُولَئك هُمْ وَقُودُ النَّارِ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مسلمانان در روزهائى كه سوره آل عمران نازل مى‌شد مبتلا به توطئه‌گرى هاى منافقينى بودند كه در داخل جماعتشان رخنه كرده بودند، يك عده ساده لوح هم وجود داشتند كه آنچه را منافقين و يا دشمنان اسلام به منظور واژگونه كردن امور و تباه ساختن دعوت اسلام شايع مى‌كردند باور نموده و دچار وسوسه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گرفتاريهاى مسلمين از داخل بود، گرفتاريهائى هم از خارج داشتند و آن اين بود كه همه دنيا كه يا مشرك بودند و يا يهود و يا نصارا ، عليه دعوت اسلام قيام كرده بودند و براى خاموش كردن نور دين و ابطال دعوت مسلمين و بى اثر كردن تلاشهاى آنان دست به دست هم داده ، به هر وسيله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قلماً و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مى‌كردند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اين سوره دعوت مسلمين است به توحيد كلمه و صبر و ثبات، تا از اين راه امورشان اصلاح شود و فسادهائى كه در داخل اجتماعشان هست و هجوم‌هايى كه</w:t>
      </w:r>
      <w:bookmarkStart w:id="389" w:name="pg16899_184034"/>
    </w:p>
    <w:p>
      <w:pPr>
        <w:pStyle w:val="BookText"/>
        <w:rPr/>
      </w:pPr>
      <w:bookmarkEnd w:id="389"/>
      <w:r>
        <w:rPr>
          <w:rFonts w:ascii="IRNazanin" w:hAnsi="IRNazanin" w:eastAsia="IRNazanin"/>
          <w:color w:val="111111"/>
          <w:sz w:val="28"/>
          <w:sz w:val="28"/>
          <w:szCs w:val="28"/>
          <w:rtl w:val="true"/>
          <w:lang w:bidi="fa-IR"/>
        </w:rPr>
        <w:t xml:space="preserve">از خارج به ايشان مى‌شود ، رفع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قبل، از آنجا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انزل عليك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بود به منافقين و آنهائى كه دلهايشان مبتلا به زيغ و انحراف بود و مسلمانان را دعوت مى‌كرد به اينكه در آنچه از معارف دينى درك كرده‌اند ثبات قدم به خرج دهند و در آنچه هم درك نكرده‌اند و بر ايشان مشتبه است ايمان و تسليم داشته باشند، هر چند كه كنه و حقيقت آنرا نفهميده باشند و خاطر نشان مى‌ساخت كه هر فتنه‌اى گريبان مسلمين را بگيرد و نظام سعادتشان را مختل سازد از ناحيه پيروى متشابهات و تاويل كردن آيات خدا است، كه اگر چنين كنند دينى كه براى هدايت آنان نازل شده ، همان دين ، وسيله ضلالت و بدبختيشان مى‌شود و اجتماعشان مبدل به افتراق شده و نظامشان مختل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اين آيات به بيان حال مشركين و كفار پرداخته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شكست خواهند خورد و نمى‌توانند خداى را به ستوه بياورند و در طغيان خود پيروز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بيان، آيات مورد بحث همانطور كه از مضامينش پيداست متعرض حال كفار است ، همچنان كه آيات بعد از اين چند آيه ، متعرض حال اهل كتاب از يهود و نصارا است</w:t>
      </w:r>
      <w:r>
        <w:rPr>
          <w:rFonts w:eastAsia="IRNazanin" w:cs="IRNazanin"/>
          <w:color w:val="111111"/>
          <w:sz w:val="28"/>
          <w:szCs w:val="28"/>
          <w:rtl w:val="true"/>
          <w:lang w:bidi="fa-IR"/>
        </w:rPr>
        <w:t>.</w:t>
      </w:r>
    </w:p>
    <w:p>
      <w:pPr>
        <w:pStyle w:val="Heading3"/>
        <w:numPr>
          <w:ilvl w:val="2"/>
          <w:numId w:val="1"/>
        </w:numPr>
        <w:rPr/>
      </w:pPr>
      <w:bookmarkStart w:id="390" w:name="__RefHeading___Toc2171540_3224264995"/>
      <w:bookmarkStart w:id="391" w:name="_Toc166"/>
      <w:bookmarkEnd w:id="390"/>
      <w:r>
        <w:rPr>
          <w:rtl w:val="true"/>
        </w:rPr>
        <w:t xml:space="preserve">هدف آيه </w:t>
      </w:r>
      <w:r>
        <w:rPr/>
        <w:t>19</w:t>
      </w:r>
      <w:r>
        <w:rPr>
          <w:rtl w:val="true"/>
        </w:rPr>
        <w:t xml:space="preserve"> </w:t>
      </w:r>
      <w:r>
        <w:rPr>
          <w:rtl w:val="true"/>
        </w:rPr>
        <w:t xml:space="preserve">تا </w:t>
      </w:r>
      <w:r>
        <w:rPr/>
        <w:t>25</w:t>
      </w:r>
      <w:r>
        <w:rPr>
          <w:rtl w:val="true"/>
        </w:rPr>
        <w:t xml:space="preserve"> </w:t>
      </w:r>
      <w:r>
        <w:rPr>
          <w:rtl w:val="true"/>
        </w:rPr>
        <w:t>سوره آل عمران</w:t>
      </w:r>
      <w:bookmarkEnd w:id="391"/>
    </w:p>
    <w:p>
      <w:pPr>
        <w:pStyle w:val="BookText"/>
        <w:rPr/>
      </w:pPr>
      <w:r>
        <w:rPr>
          <w:rStyle w:val="FootnoteAnchor"/>
          <w:rtl w:val="true"/>
        </w:rPr>
        <w:footnoteReference w:id="80"/>
      </w:r>
    </w:p>
    <w:p>
      <w:pPr>
        <w:pStyle w:val="Heading3"/>
        <w:numPr>
          <w:ilvl w:val="2"/>
          <w:numId w:val="1"/>
        </w:numPr>
        <w:rPr/>
      </w:pPr>
      <w:bookmarkStart w:id="392" w:name="__RefHeading___Toc2171542_3224264995"/>
      <w:bookmarkStart w:id="393" w:name="_Toc167"/>
      <w:bookmarkEnd w:id="392"/>
      <w:r>
        <w:rPr>
          <w:rtl w:val="true"/>
        </w:rPr>
        <w:t xml:space="preserve">بيان انحصاري بودن دين به اسلام </w:t>
      </w:r>
      <w:r>
        <w:rPr>
          <w:rtl w:val="true"/>
        </w:rPr>
        <w:t>(</w:t>
      </w:r>
      <w:r>
        <w:rPr>
          <w:rtl w:val="true"/>
        </w:rPr>
        <w:t>تسليم حق شدن</w:t>
      </w:r>
      <w:r>
        <w:rPr>
          <w:rtl w:val="true"/>
        </w:rPr>
        <w:t>)</w:t>
      </w:r>
      <w:bookmarkEnd w:id="3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الاسلَمُ وَ مَا اخْتَلَف الَّذِينَ أُوتُوا الْكِتَب إِلا مِن بَعْدِ مَا جَاءَهُمُ الْعِلْمُ بَغْيَا بَيْنَهُمْ وَ مَن يَكْفُرْ بِئَايَتِ اللَّهِ فَإِنَّ اللَّهَ سرِيعُ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در بيان حال اهل كتاب است كه آخرين طوائف سه‌گانه‌اى است كه گفتيم در اين سوره به شرح حال آنان مى‌پردازد و مقصود مهم و اصلى از ذكر طوائف نامبرده، همين طايفه است و قسمت عمده اين سوره در باره همين طايفه يعنى يهود و نصارا نازل شده و يا بالاخره به ايشان مربوط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الدين عند الله الاسلام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نزد خداى سبحان يكى است و اختلافى در آن نيست و بندگان خود را امر نكرده مگر به پيروى از همان دين و بر انبياى خود هيچ كتابى نازل ننموده مگر در باره همان دين و هيچ آيت و معجزه‌اى به پا نكرده مگر براى همان دين كه آن دين عبارت است از اسلام ، يعنى تسليم حق شدن و به عقيده‌هاى حق معتقد گشتن و اعمال حق انجام دادن و به عبارتى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دين واحد عبارت است از تسليم شدن در</w:t>
      </w:r>
      <w:bookmarkStart w:id="394" w:name="pg16899_184035"/>
    </w:p>
    <w:p>
      <w:pPr>
        <w:pStyle w:val="BookText"/>
        <w:rPr/>
      </w:pPr>
      <w:bookmarkEnd w:id="394"/>
      <w:r>
        <w:rPr>
          <w:rFonts w:ascii="Amiri" w:hAnsi="Amiri" w:eastAsia="Amiri" w:cs="Amiri"/>
          <w:color w:val="111111"/>
          <w:sz w:val="28"/>
          <w:sz w:val="28"/>
          <w:szCs w:val="28"/>
          <w:rtl w:val="true"/>
          <w:lang w:bidi="ar-SA"/>
        </w:rPr>
        <w:t>برابر بيانى كه از مقام ربوبى در مورد عقائد و اعمال و يا در مورد معارف و احكام صادر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بيان هر چند به طورى كه در قرآن حكايت شده در شرايع رسولان و انبياى او از نظر مقدار و كيفيت مختلف است، ليكن در عين حال از نظر حقيقت چيزى به جز همان امر واحد نيست ، اختلافى كه در شريعت‌ها هست از نظر كمال و نقص است ، نه اينكه اختلاف ذاتى و تضاد و تنافى اساسى بين آنها باشد و معناى جامعى كه در همه آنها هست عبارت است از تسليم شدن به خدا در انجام شرايعش و اطاعت او در آنچه كه در هر عصرى با زبان پيامبرش از بندگانش مى‌خواهد </w:t>
      </w:r>
      <w:r>
        <w:rPr>
          <w:rFonts w:eastAsia="IRNazanin" w:cs="IRNazanin"/>
          <w:color w:val="111111"/>
          <w:sz w:val="28"/>
          <w:szCs w:val="28"/>
          <w:rtl w:val="true"/>
          <w:lang w:bidi="fa-IR"/>
        </w:rPr>
        <w:t>.</w:t>
      </w:r>
    </w:p>
    <w:p>
      <w:pPr>
        <w:pStyle w:val="Heading3"/>
        <w:numPr>
          <w:ilvl w:val="2"/>
          <w:numId w:val="1"/>
        </w:numPr>
        <w:rPr/>
      </w:pPr>
      <w:bookmarkStart w:id="395" w:name="__RefHeading___Toc2171544_3224264995"/>
      <w:bookmarkStart w:id="396" w:name="_Toc168"/>
      <w:bookmarkEnd w:id="395"/>
      <w:r>
        <w:rPr>
          <w:rtl w:val="true"/>
        </w:rPr>
        <w:t xml:space="preserve">هدف آيه </w:t>
      </w:r>
      <w:r>
        <w:rPr/>
        <w:t>26</w:t>
      </w:r>
      <w:r>
        <w:rPr>
          <w:rtl w:val="true"/>
        </w:rPr>
        <w:t>و</w:t>
      </w:r>
      <w:r>
        <w:rPr/>
        <w:t>27</w:t>
      </w:r>
      <w:r>
        <w:rPr>
          <w:rtl w:val="true"/>
        </w:rPr>
        <w:t xml:space="preserve"> </w:t>
      </w:r>
      <w:r>
        <w:rPr>
          <w:rtl w:val="true"/>
        </w:rPr>
        <w:t>سوره آل عمران</w:t>
      </w:r>
      <w:bookmarkEnd w:id="396"/>
    </w:p>
    <w:p>
      <w:pPr>
        <w:pStyle w:val="BookText"/>
        <w:rPr/>
      </w:pPr>
      <w:r>
        <w:rPr>
          <w:rStyle w:val="FootnoteAnchor"/>
          <w:rtl w:val="true"/>
        </w:rPr>
        <w:footnoteReference w:id="81"/>
      </w:r>
    </w:p>
    <w:p>
      <w:pPr>
        <w:pStyle w:val="Heading3"/>
        <w:numPr>
          <w:ilvl w:val="2"/>
          <w:numId w:val="1"/>
        </w:numPr>
        <w:rPr/>
      </w:pPr>
      <w:bookmarkStart w:id="397" w:name="__RefHeading___Toc2171546_3224264995"/>
      <w:bookmarkStart w:id="398" w:name="_Toc169"/>
      <w:bookmarkEnd w:id="397"/>
      <w:r>
        <w:rPr>
          <w:rtl w:val="true"/>
        </w:rPr>
        <w:t>بيان مالك ملك بودن خدا</w:t>
      </w:r>
      <w:bookmarkEnd w:id="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مَلِك الْمُلْكِ تُؤْتى الْمُلْك مَن تَشاءُ وَ تَنزِعُ الْمُلْك مِمَّن تَشاءُ وَ تُعِزُّ مَن تَشاءُ وَ تُذِلُّ مَن تَشاءُ بِيَدِك الْخَيرُ إِنَّك عَلى كلّ‌ِ شىْ‌ءٍ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الَّيْلَ فى النَّهَارِ وَ تُولِجُ النَّهَارَ فى الَّيْلِ وَ تُخْرِجُ الْحَىَّ مِنَ الْمَيِّتِ وَ تُخْرِجُ الْمَيِّت مِنَ الْحَىّ‌ِ وَ تَرْزُقُ مَن تَشاءُ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آيه خيلى با آيات قبل كه در باره اهل كتاب و مخصوصا يهود بود بى‌ارتباط نيست، چون اين دو آيه مشتمل است بر تهديد يهود به عذاب دنيا و آخرت و يكى از عذابها همين است كه خدا ملك را از ايشان سلب كرد و ذلت و مسكنت را تا روز قيامت بر آنان حتمى نمود و نفسشان را قطع كرد و استقلال در زندگى و سرورى را از ايشان سلب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غرض اين سوره به بيانى كه در آغاز گذشت اين بود كه بفهماند خدا قائم بر خلق عالم و تدبير آن است، پس مالك ملك او است و او است كه ملك را به هر كس بخواهد مى‌دهد، هر كه را بخواهد عزت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آنكه تنها كسى كه به هر كس بخواهد خير دهد مى‌تواند بدهد او است و تنها او است كه ملك و عزت و هر چيز ديگر را از هر كس بخواهد مى‌گيرد ، پس مضمون دو آيه مورد بحث خارج از غرض سوره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رسول گرامى خود را امر مى‌كند به اينكه به خدائى پناهنده شود كه تمامى خيرها به طور مطلق به دست او است و قدرت مطلقه خاص او است، تا از اين ادعاهاى موهومى كه در دل منافقين و متمردين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مشركين و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 زده و در نتيجه گمراه و هلاك شده‌اند، نجات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اينان براى خود ملك و عزت فرض كردند و خود را بى‌نياز از خدا پنداشتند و خدا آنجناب و هر</w:t>
      </w:r>
      <w:bookmarkStart w:id="399" w:name="pg16899_184036"/>
    </w:p>
    <w:p>
      <w:pPr>
        <w:pStyle w:val="BookText"/>
        <w:rPr/>
      </w:pPr>
      <w:bookmarkEnd w:id="399"/>
      <w:r>
        <w:rPr>
          <w:rFonts w:ascii="IRNazanin" w:hAnsi="IRNazanin" w:eastAsia="IRNazanin"/>
          <w:color w:val="111111"/>
          <w:sz w:val="28"/>
          <w:sz w:val="28"/>
          <w:szCs w:val="28"/>
          <w:rtl w:val="true"/>
          <w:lang w:bidi="fa-IR"/>
        </w:rPr>
        <w:t>كس ديگر را امر مى‌كند به اينكه نفس خود را در معرض افاضه خدا، كه مفوض هر خير و رازق بى‌حساب هر روزى خوار است، قرار دهد</w:t>
      </w:r>
      <w:r>
        <w:rPr>
          <w:rFonts w:eastAsia="IRNazanin" w:cs="IRNazanin"/>
          <w:color w:val="111111"/>
          <w:sz w:val="28"/>
          <w:szCs w:val="28"/>
          <w:rtl w:val="true"/>
          <w:lang w:bidi="fa-IR"/>
        </w:rPr>
        <w:t>!</w:t>
      </w:r>
    </w:p>
    <w:p>
      <w:pPr>
        <w:pStyle w:val="Heading3"/>
        <w:numPr>
          <w:ilvl w:val="2"/>
          <w:numId w:val="1"/>
        </w:numPr>
        <w:rPr/>
      </w:pPr>
      <w:bookmarkStart w:id="400" w:name="__RefHeading___Toc2171548_3224264995"/>
      <w:bookmarkStart w:id="401" w:name="_Toc170"/>
      <w:bookmarkEnd w:id="400"/>
      <w:r>
        <w:rPr>
          <w:rtl w:val="true"/>
        </w:rPr>
        <w:t xml:space="preserve">هدف آيه </w:t>
      </w:r>
      <w:r>
        <w:rPr/>
        <w:t>28</w:t>
      </w:r>
      <w:r>
        <w:rPr>
          <w:rtl w:val="true"/>
        </w:rPr>
        <w:t xml:space="preserve"> </w:t>
      </w:r>
      <w:r>
        <w:rPr>
          <w:rtl w:val="true"/>
        </w:rPr>
        <w:t xml:space="preserve">تا </w:t>
      </w:r>
      <w:r>
        <w:rPr/>
        <w:t>32</w:t>
      </w:r>
      <w:r>
        <w:rPr>
          <w:rtl w:val="true"/>
        </w:rPr>
        <w:t xml:space="preserve"> </w:t>
      </w:r>
      <w:r>
        <w:rPr>
          <w:rtl w:val="true"/>
        </w:rPr>
        <w:t>سوره آل عمران</w:t>
      </w:r>
      <w:bookmarkEnd w:id="401"/>
    </w:p>
    <w:p>
      <w:pPr>
        <w:pStyle w:val="BookText"/>
        <w:rPr/>
      </w:pPr>
      <w:r>
        <w:rPr>
          <w:rStyle w:val="FootnoteAnchor"/>
          <w:rtl w:val="true"/>
        </w:rPr>
        <w:footnoteReference w:id="82"/>
      </w:r>
    </w:p>
    <w:p>
      <w:pPr>
        <w:pStyle w:val="Heading3"/>
        <w:numPr>
          <w:ilvl w:val="2"/>
          <w:numId w:val="1"/>
        </w:numPr>
        <w:rPr/>
      </w:pPr>
      <w:bookmarkStart w:id="402" w:name="__RefHeading___Toc2171550_3224264995"/>
      <w:bookmarkStart w:id="403" w:name="_Toc171"/>
      <w:bookmarkEnd w:id="402"/>
      <w:r>
        <w:rPr>
          <w:rtl w:val="true"/>
        </w:rPr>
        <w:t>دستور نهي از دوستي مومنين با كافرين</w:t>
      </w:r>
      <w:bookmarkEnd w:id="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يَتَّخِذِ الْمُؤْمِنُونَ الْكَفِرِينَ أَوْلِيَاءَ مِن دُونِ الْمُؤْمِنِينَ وَ مَن يَفْعَلْ ذَلِك فَلَيْس مِنَ اللَّهِ فى شىْ‌ءٍ إِلا أَن تَتَّقُوا مِنْهُمْ تُقَاةً وَ يُحَذِّرُكمُ اللَّهُ نَفْسهُ وَ إِلى اللَّهِ الْمَصِيرُ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آيات مقام تعرض حال اهل كتاب و مشركين و تعريض برايشان است، پس بين اين آيات و آيات قبل ارتباط هست، در نتيجه مراد از كافرين در اين آيات نيز اعم از اهل كتاب و مشركين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دوستى و اختلاط روحى با كفار نهى مى‌كند، از دو طايفه نهى مى‌كند و اگر مراد از كفار تنها مشركين باشند، بايد گفت آيات متعرض حال آنان است و مردم را دعوت مى‌كند به اينكه مشركين را رها نموده به حزب خدا متصل شوند و خدا را دوست بدارند و رسول او را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ولايت مستلزم تصرف يك دوست در امور دوست ديگر است، يك ولى در امور مولى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تحت سرپرستى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مى‌كند، تا پاسخگوى علاقه او نسبت به خودش باشد، يك مولى عليه اجازه دخالت در امور خود را به وليش مى‌دهد ، تا بيشتر به او تقرب جويد ، اجازه مى‌دهد چون متاثر از خواست و ساير شؤون روحى او است ، پس تصرف محبوب در زندگى محب ، هيچگاه خالى از حب نيست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اگر ما كفار را اولياى خود بگيريم خواه ناخواه با آنان امتزاج روحى پيدا كرده‌ايم ، امتزاج روحى هم ما را مى‌كشاند به اينكه رام آنان شويم و از اخلاق و ساير شؤون حياتى آنان متاثر گرديم و آنان مى‌توانند در اخلاق و رفتار ما دست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معنا آيه مورد بحث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قيد نهى قرار داده و مى‌فرمايد مؤمنين كفار را اولياى خود نگيرند در حالى كه با ساير مؤمنين دوستى نمى‌ورزند، كه از اين قيد به خوبى فهميده مى‌شود كه منظور آيه اين است كه بفرمايد اگر تو مسلمان اجتماعى و به اصطلاح نوع دوست هستى ، بايد حداقل مؤمن و كافر را به اندازه هم دوست بدارى و اما اينكه كافر را دوست بدارى و زمام امور جامعه و زندگى جامعه را به او بسپارى و با مؤمنين هيچ ارتباطى و علاقه‌اى نداشته باشى، اين بهترين دليل است كه تو با كفار سنخيت دارى و از مؤمنين جدا و بريده‌اى و اين صحيح نيست پس زنهار بايد از دوستى با كفار اجتناب كنى</w:t>
      </w:r>
      <w:r>
        <w:rPr>
          <w:rFonts w:eastAsia="IRNazanin" w:cs="IRNazanin"/>
          <w:color w:val="111111"/>
          <w:sz w:val="28"/>
          <w:szCs w:val="28"/>
          <w:rtl w:val="true"/>
          <w:lang w:bidi="fa-IR"/>
        </w:rPr>
        <w:t>!</w:t>
      </w:r>
      <w:bookmarkStart w:id="404" w:name="pg16899_184037"/>
    </w:p>
    <w:p>
      <w:pPr>
        <w:pStyle w:val="BookText"/>
        <w:rPr/>
      </w:pPr>
      <w:bookmarkEnd w:id="404"/>
      <w:r>
        <w:rPr>
          <w:rFonts w:ascii="Amiri" w:hAnsi="Amiri" w:eastAsia="Amiri" w:cs="Amiri"/>
          <w:color w:val="111111"/>
          <w:sz w:val="28"/>
          <w:sz w:val="28"/>
          <w:szCs w:val="28"/>
          <w:rtl w:val="true"/>
          <w:lang w:bidi="ar-SA"/>
        </w:rPr>
        <w:t>در آيات كريمه قرآن هم نهى از دوستى با كفار و يهود و نصارا مكرر آمده و ليكن موارد نهى مشتمل بر بيانى است كه معناى اين نهى را تفسير مى‌كند و كيفيت ولايتى را كه از آن نهى فرموده تعريف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يك فرد مؤمن نسبت به كفار ولايت داشته باشد و اين ولايت قوى هم باشد ، خود به خود خواص ايمانش و آثار آن فاسد گشته و بتدريج اصل ايمانش هم تباه مى‌شود و به همين جهت است كه در دنبال آيه مورد بحث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فليس من الله فى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تتقوا منهم 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فرمود كسى كه چنين كند هيچ ارتباطى با حزب خدا ندارد و در جمله دوم، مورد تقيه را استثنا كرد ، چون تقيه معنايش اين است كه مؤمن از ترس كافر اظهار ولايت براى او مى‌كند و حقيقت ولايت را ندارد</w:t>
      </w:r>
      <w:r>
        <w:rPr>
          <w:rFonts w:eastAsia="IRNazanin" w:cs="IRNazanin"/>
          <w:color w:val="111111"/>
          <w:sz w:val="28"/>
          <w:szCs w:val="28"/>
          <w:rtl w:val="true"/>
          <w:lang w:bidi="fa-IR"/>
        </w:rPr>
        <w:t>!</w:t>
      </w:r>
    </w:p>
    <w:p>
      <w:pPr>
        <w:pStyle w:val="Heading3"/>
        <w:numPr>
          <w:ilvl w:val="2"/>
          <w:numId w:val="1"/>
        </w:numPr>
        <w:rPr/>
      </w:pPr>
      <w:bookmarkStart w:id="405" w:name="__RefHeading___Toc2171552_3224264995"/>
      <w:bookmarkStart w:id="406" w:name="_Toc172"/>
      <w:bookmarkEnd w:id="405"/>
      <w:r>
        <w:rPr>
          <w:rtl w:val="true"/>
        </w:rPr>
        <w:t xml:space="preserve">هدف آيه </w:t>
      </w:r>
      <w:r>
        <w:rPr/>
        <w:t>33</w:t>
      </w:r>
      <w:r>
        <w:rPr>
          <w:rtl w:val="true"/>
        </w:rPr>
        <w:t xml:space="preserve"> </w:t>
      </w:r>
      <w:r>
        <w:rPr>
          <w:rtl w:val="true"/>
        </w:rPr>
        <w:t xml:space="preserve">تا </w:t>
      </w:r>
      <w:r>
        <w:rPr/>
        <w:t>60</w:t>
      </w:r>
      <w:r>
        <w:rPr>
          <w:rtl w:val="true"/>
        </w:rPr>
        <w:t xml:space="preserve"> </w:t>
      </w:r>
      <w:r>
        <w:rPr>
          <w:rtl w:val="true"/>
        </w:rPr>
        <w:t>سوره آل عمران</w:t>
      </w:r>
      <w:bookmarkEnd w:id="406"/>
    </w:p>
    <w:p>
      <w:pPr>
        <w:pStyle w:val="BookText"/>
        <w:rPr/>
      </w:pPr>
      <w:r>
        <w:rPr>
          <w:rStyle w:val="FootnoteAnchor"/>
          <w:rtl w:val="true"/>
        </w:rPr>
        <w:footnoteReference w:id="83"/>
      </w:r>
    </w:p>
    <w:p>
      <w:pPr>
        <w:pStyle w:val="Heading3"/>
        <w:numPr>
          <w:ilvl w:val="2"/>
          <w:numId w:val="1"/>
        </w:numPr>
        <w:rPr/>
      </w:pPr>
      <w:bookmarkStart w:id="407" w:name="__RefHeading___Toc2171554_3224264995"/>
      <w:bookmarkStart w:id="408" w:name="_Toc173"/>
      <w:bookmarkEnd w:id="407"/>
      <w:r>
        <w:rPr>
          <w:rtl w:val="true"/>
        </w:rPr>
        <w:t xml:space="preserve">داستان عيسي و مريم و زكريا </w:t>
      </w:r>
      <w:r>
        <w:rPr>
          <w:rtl w:val="true"/>
        </w:rPr>
        <w:t>(</w:t>
      </w:r>
      <w:r>
        <w:rPr>
          <w:rtl w:val="true"/>
        </w:rPr>
        <w:t>ع</w:t>
      </w:r>
      <w:r>
        <w:rPr>
          <w:rtl w:val="true"/>
        </w:rPr>
        <w:t>)</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ءَادَمَ وَ نُوحاً وَ ءَالَ إِبْرَهِيمَ وَ ءَالَ عِمْرَنَ عَلى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آيات راجع به قصص عيسى بن مريم عليهماالسلام و مطالب مربوط به آن قصص خالى از خرافاتى كه به اين قصص چسبانده‌اند آغاز مى‌شود و در اين آيات عليه اهل كتاب احتجاج شده و دو آيه اول رابط بين آيات قبل با آيات بعد است، چون آيات قبل هم متعرض حال اهل كتاب بود </w:t>
      </w:r>
      <w:r>
        <w:rPr>
          <w:rFonts w:eastAsia="IRNazanin" w:cs="IRNazanin"/>
          <w:color w:val="111111"/>
          <w:sz w:val="28"/>
          <w:szCs w:val="28"/>
          <w:rtl w:val="true"/>
          <w:lang w:bidi="fa-IR"/>
        </w:rPr>
        <w:t>.</w:t>
      </w:r>
    </w:p>
    <w:p>
      <w:pPr>
        <w:pStyle w:val="Heading3"/>
        <w:numPr>
          <w:ilvl w:val="2"/>
          <w:numId w:val="1"/>
        </w:numPr>
        <w:rPr/>
      </w:pPr>
      <w:bookmarkStart w:id="409" w:name="__RefHeading___Toc2171556_3224264995"/>
      <w:bookmarkStart w:id="410" w:name="_Toc174"/>
      <w:bookmarkEnd w:id="409"/>
      <w:r>
        <w:rPr>
          <w:rtl w:val="true"/>
        </w:rPr>
        <w:t xml:space="preserve">هدف آيه </w:t>
      </w:r>
      <w:r>
        <w:rPr/>
        <w:t>61</w:t>
      </w:r>
      <w:r>
        <w:rPr>
          <w:rtl w:val="true"/>
        </w:rPr>
        <w:t xml:space="preserve"> </w:t>
      </w:r>
      <w:r>
        <w:rPr>
          <w:rtl w:val="true"/>
        </w:rPr>
        <w:t xml:space="preserve">تا </w:t>
      </w:r>
      <w:r>
        <w:rPr/>
        <w:t>63</w:t>
      </w:r>
      <w:r>
        <w:rPr>
          <w:rtl w:val="true"/>
        </w:rPr>
        <w:t xml:space="preserve"> </w:t>
      </w:r>
      <w:r>
        <w:rPr>
          <w:rtl w:val="true"/>
        </w:rPr>
        <w:t>سوره آل عمران</w:t>
      </w:r>
      <w:bookmarkEnd w:id="410"/>
    </w:p>
    <w:p>
      <w:pPr>
        <w:pStyle w:val="BookText"/>
        <w:rPr/>
      </w:pPr>
      <w:r>
        <w:rPr>
          <w:rStyle w:val="FootnoteAnchor"/>
          <w:rtl w:val="true"/>
        </w:rPr>
        <w:footnoteReference w:id="84"/>
      </w:r>
    </w:p>
    <w:p>
      <w:pPr>
        <w:pStyle w:val="Heading3"/>
        <w:numPr>
          <w:ilvl w:val="2"/>
          <w:numId w:val="1"/>
        </w:numPr>
        <w:rPr/>
      </w:pPr>
      <w:bookmarkStart w:id="411" w:name="__RefHeading___Toc2171558_3224264995"/>
      <w:bookmarkStart w:id="412" w:name="_Toc175"/>
      <w:bookmarkEnd w:id="411"/>
      <w:r>
        <w:rPr>
          <w:rtl w:val="true"/>
        </w:rPr>
        <w:t>تعليم گفتمان مباهله</w:t>
      </w:r>
      <w:bookmarkEnd w:id="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آيه كه دعوت به مباهله است ، نتيجه‌گيرى و تفريع بر تعليم الهى است كه در دو آيه قبل خاطر نشان نموده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نتلوه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عيسى بر تو تعليم كرديم از آيات ما و ذكر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آيه بعدش مطلب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 ناحيه پروردگار تو است، پس از مرددين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و ختم كرد و در آيه مورد بحث آن تعليم الهى را با بيانى واضح‌تر بيان مى‌كند و چه بيانى روشن‌تر از مباهله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3" w:name="__RefHeading___Toc2171560_3224264995"/>
      <w:bookmarkStart w:id="414" w:name="_Toc176"/>
      <w:bookmarkEnd w:id="413"/>
      <w:r>
        <w:rPr>
          <w:rtl w:val="true"/>
        </w:rPr>
        <w:t xml:space="preserve">هدف آيه </w:t>
      </w:r>
      <w:r>
        <w:rPr/>
        <w:t>64</w:t>
      </w:r>
      <w:r>
        <w:rPr>
          <w:rtl w:val="true"/>
        </w:rPr>
        <w:t xml:space="preserve"> </w:t>
      </w:r>
      <w:r>
        <w:rPr>
          <w:rtl w:val="true"/>
        </w:rPr>
        <w:t xml:space="preserve">تا </w:t>
      </w:r>
      <w:r>
        <w:rPr/>
        <w:t>78</w:t>
      </w:r>
      <w:r>
        <w:rPr>
          <w:rtl w:val="true"/>
        </w:rPr>
        <w:t xml:space="preserve"> </w:t>
      </w:r>
      <w:r>
        <w:rPr>
          <w:rtl w:val="true"/>
        </w:rPr>
        <w:t>سوره آل عمران</w:t>
      </w:r>
      <w:bookmarkStart w:id="415" w:name="pg16899_184038"/>
      <w:bookmarkEnd w:id="414"/>
    </w:p>
    <w:p>
      <w:pPr>
        <w:pStyle w:val="BookText"/>
        <w:rPr/>
      </w:pPr>
      <w:bookmarkEnd w:id="415"/>
      <w:r>
        <w:rPr>
          <w:rStyle w:val="FootnoteAnchor"/>
          <w:rtl w:val="true"/>
        </w:rPr>
        <w:footnoteReference w:id="85"/>
      </w:r>
    </w:p>
    <w:p>
      <w:pPr>
        <w:pStyle w:val="Heading3"/>
        <w:numPr>
          <w:ilvl w:val="2"/>
          <w:numId w:val="1"/>
        </w:numPr>
        <w:rPr/>
      </w:pPr>
      <w:bookmarkStart w:id="416" w:name="__RefHeading___Toc2171562_3224264995"/>
      <w:bookmarkStart w:id="417" w:name="_Toc177"/>
      <w:bookmarkEnd w:id="416"/>
      <w:r>
        <w:rPr>
          <w:rtl w:val="true"/>
        </w:rPr>
        <w:t>تعليم گفتمان با اهل كتاب</w:t>
      </w:r>
      <w:bookmarkEnd w:id="4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يَأَهْلَ الْكِتَبِ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بيان مرحله دوم از حالات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نصارا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ملحقاتى مربوط به اين غرض چون در سابق متعرض مرحله اول يعنى بيان حال عموم اهل كتاب شده، در اين آيات دو باره متعرض حال عموم اهل كتاب مى‌شود ، اما با لسان و نظمى ديگر ، غير از آن نظمى كه در سابق داشت ، در اين آيات و آيات ملحق به آن كه بعدا مى‌آيد بر حسب مناسبتى كه با خصوصيات بيانات داشته ، مسائل متفرقه‌اى را ايراد مى‌كند ،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اهل الكتاب لم تكفرون بايات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اهل الكتاب لم تصدون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متعرض حال نصارا و ادعاهائى كه درباره عيسى دارند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لبشر ان يوتيه الله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آياتى بسيار و متفرق ، متعرض امورى شده كه مربوط به مؤمنين است ، نظير دعوتشان به اسلام و اتحاد و پرهيز از ولايت كفار و گرفتن محرم اسرارى از غير مؤمنين </w:t>
      </w:r>
      <w:r>
        <w:rPr>
          <w:rFonts w:eastAsia="IRNazanin" w:cs="IRNazanin"/>
          <w:color w:val="111111"/>
          <w:sz w:val="28"/>
          <w:szCs w:val="28"/>
          <w:rtl w:val="true"/>
          <w:lang w:bidi="fa-IR"/>
        </w:rPr>
        <w:t>.</w:t>
      </w:r>
    </w:p>
    <w:p>
      <w:pPr>
        <w:pStyle w:val="Heading3"/>
        <w:numPr>
          <w:ilvl w:val="2"/>
          <w:numId w:val="1"/>
        </w:numPr>
        <w:rPr/>
      </w:pPr>
      <w:bookmarkStart w:id="418" w:name="__RefHeading___Toc2171564_3224264995"/>
      <w:bookmarkStart w:id="419" w:name="_Toc178"/>
      <w:bookmarkEnd w:id="418"/>
      <w:r>
        <w:rPr>
          <w:rtl w:val="true"/>
        </w:rPr>
        <w:t xml:space="preserve">هدف آيه </w:t>
      </w:r>
      <w:r>
        <w:rPr/>
        <w:t>79</w:t>
      </w:r>
      <w:r>
        <w:rPr>
          <w:rtl w:val="true"/>
        </w:rPr>
        <w:t xml:space="preserve"> </w:t>
      </w:r>
      <w:r>
        <w:rPr>
          <w:rtl w:val="true"/>
        </w:rPr>
        <w:t xml:space="preserve">و </w:t>
      </w:r>
      <w:r>
        <w:rPr/>
        <w:t>80</w:t>
      </w:r>
      <w:r>
        <w:rPr>
          <w:rtl w:val="true"/>
        </w:rPr>
        <w:t xml:space="preserve"> </w:t>
      </w:r>
      <w:r>
        <w:rPr>
          <w:rtl w:val="true"/>
        </w:rPr>
        <w:t>سوره آل عمران</w:t>
      </w:r>
      <w:bookmarkEnd w:id="419"/>
    </w:p>
    <w:p>
      <w:pPr>
        <w:pStyle w:val="BookText"/>
        <w:rPr/>
      </w:pPr>
      <w:r>
        <w:rPr>
          <w:rStyle w:val="FootnoteAnchor"/>
          <w:rtl w:val="true"/>
        </w:rPr>
        <w:footnoteReference w:id="86"/>
      </w:r>
    </w:p>
    <w:p>
      <w:pPr>
        <w:pStyle w:val="Heading3"/>
        <w:numPr>
          <w:ilvl w:val="2"/>
          <w:numId w:val="1"/>
        </w:numPr>
        <w:rPr/>
      </w:pPr>
      <w:bookmarkStart w:id="420" w:name="__RefHeading___Toc2171566_3224264995"/>
      <w:bookmarkStart w:id="421" w:name="_Toc179"/>
      <w:bookmarkEnd w:id="420"/>
      <w:r>
        <w:rPr>
          <w:rtl w:val="true"/>
        </w:rPr>
        <w:t>بيان پاكي ساحت مسيح از عقايد خرافي</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يُؤْتِيَهُ اللَّهُ الْكِتَب وَ الْحُكْمَ وَ النُّبُوَّةَ ثُمَّ يَقُولَ لِلنَّاسِ كُونُوا عِبَاداً لى مِن دُونِ اللَّهِ وَ لَكِن كُونُوا رَبَّنِيِّينَ بِمَا كُنتُمْ تُعَلِّمُونَ الْكِتَب وَ بِمَا كُنتُمْ تَدْرُسونَ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گرفتن اين آيات به دنبال آيات مربوط به داستان عيسى عليه‌السلام اين معنا را مى‌رساند كه گوئى اين آيات فصل دوم از احتجاج و استدلال بر پاكى ساحت مسيح از عقائد خرافى است كه اهل كتاب يعنى نصارا نسبت به او دارند و گويا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آنطور كه شما پنداشته‌ايد نيست ، او نه رب است و نه خودش ربوبيت براى خود قائل شده است</w:t>
      </w:r>
      <w:r>
        <w:rPr>
          <w:rFonts w:eastAsia="IRNazanin" w:cs="IRNazanin"/>
          <w:color w:val="111111"/>
          <w:sz w:val="28"/>
          <w:szCs w:val="28"/>
          <w:rtl w:val="true"/>
          <w:lang w:bidi="fa-IR"/>
        </w:rPr>
        <w:t>!</w:t>
      </w:r>
    </w:p>
    <w:p>
      <w:pPr>
        <w:pStyle w:val="Heading3"/>
        <w:numPr>
          <w:ilvl w:val="2"/>
          <w:numId w:val="1"/>
        </w:numPr>
        <w:rPr/>
      </w:pPr>
      <w:bookmarkStart w:id="422" w:name="__RefHeading___Toc2171568_3224264995"/>
      <w:bookmarkStart w:id="423" w:name="_Toc180"/>
      <w:bookmarkEnd w:id="422"/>
      <w:r>
        <w:rPr>
          <w:rtl w:val="true"/>
        </w:rPr>
        <w:t xml:space="preserve">هدف آيه </w:t>
      </w:r>
      <w:r>
        <w:rPr/>
        <w:t>81</w:t>
      </w:r>
      <w:r>
        <w:rPr>
          <w:rtl w:val="true"/>
        </w:rPr>
        <w:t xml:space="preserve"> </w:t>
      </w:r>
      <w:r>
        <w:rPr>
          <w:rtl w:val="true"/>
        </w:rPr>
        <w:t xml:space="preserve">تا </w:t>
      </w:r>
      <w:r>
        <w:rPr/>
        <w:t>85</w:t>
      </w:r>
      <w:r>
        <w:rPr>
          <w:rtl w:val="true"/>
        </w:rPr>
        <w:t xml:space="preserve"> </w:t>
      </w:r>
      <w:r>
        <w:rPr>
          <w:rtl w:val="true"/>
        </w:rPr>
        <w:t>سوره آل عمران</w:t>
      </w:r>
      <w:bookmarkEnd w:id="423"/>
    </w:p>
    <w:p>
      <w:pPr>
        <w:pStyle w:val="BookText"/>
        <w:rPr/>
      </w:pPr>
      <w:r>
        <w:rPr>
          <w:rStyle w:val="FootnoteAnchor"/>
          <w:rtl w:val="true"/>
        </w:rPr>
        <w:footnoteReference w:id="87"/>
      </w:r>
    </w:p>
    <w:p>
      <w:pPr>
        <w:pStyle w:val="Heading3"/>
        <w:numPr>
          <w:ilvl w:val="2"/>
          <w:numId w:val="1"/>
        </w:numPr>
        <w:rPr/>
      </w:pPr>
      <w:bookmarkStart w:id="424" w:name="__RefHeading___Toc2171570_3224264995"/>
      <w:bookmarkStart w:id="425" w:name="_Toc181"/>
      <w:bookmarkEnd w:id="424"/>
      <w:r>
        <w:rPr>
          <w:rtl w:val="true"/>
        </w:rPr>
        <w:t>بيان ميثاق پيامبران</w:t>
      </w:r>
      <w:bookmarkEnd w:id="4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مِيثَقَ النَّبِيِّينَ لَمَا ءَاتَيْتُكم مِّن كتَبٍ وَ حِكْمَةٍ ثُمَّ جَاءَكمْ رَسولٌ مُّصدِّقٌ لِّمَا مَعَكُمْ لَتُؤْمِنُنَّ بِهِ وَ لَتَنصرُنَّهُ قَالَ ءَ أَقْرَرْتُمْ وَ أَخَذْتُمْ عَلى ذَلِكُمْ إِصرِى</w:t>
      </w:r>
      <w:bookmarkStart w:id="426" w:name="pg16899_184039"/>
    </w:p>
    <w:p>
      <w:pPr>
        <w:pStyle w:val="BookText"/>
        <w:rPr/>
      </w:pPr>
      <w:bookmarkEnd w:id="426"/>
      <w:r>
        <w:rPr>
          <w:rFonts w:ascii="Amiri" w:hAnsi="Amiri" w:eastAsia="Amiri" w:cs="Amiri"/>
          <w:color w:val="111111"/>
          <w:sz w:val="28"/>
          <w:sz w:val="28"/>
          <w:szCs w:val="28"/>
          <w:rtl w:val="true"/>
          <w:lang w:bidi="ar-SA"/>
        </w:rPr>
        <w:t>قَالُوا أَقْرَرْنَا قَالَ فَاشهَدُوا وَ أَنَا مَعَكُم مِّنَ الشهِدِينَ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بى‌ارتباط با آيات قبل نيست، سياق آن و سياق آيات قبل هم يكى است و سخن با همان وحدتش جريان دارد و خلاصه اينكه اين آيات دنباله همان آيات است گوئى خداى تعالى بعد از آنكه بيان كرد كه اهل كتاب در علمى كه به كتاب داشتند و در دينى كه خدا به ايشان داده بود همواره اخلال و سنگ اندازى مى‌كردند و كلمات خدا را جابجا مى‌نمودند و مى‌خواستند به اين وسيله حقايق را بر مردم مشتبه سازند و بين پيامبران تفرقه انداخته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پيامبر را قبول داريم ولى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خدا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نداريم و نيز بعد از اينكه اين تهمت را نفى كرد، كه پيغمبرى از پيامبران چون موسى و عيسى عليهماالسلام دستور داده باشد كه خود او و يا غير او را مثلا يكى از پيامبران را و يا ملائكه را ارباب خود بگيرند، همانطور كه نصارا به صراحت و بى‌رودربايستى مى‌گويند، عيسى خداست و همانطور كه از ظاهر كلام يهود چنين چيزى استفاده مى‌شود اينك در اين آيات ، تخطئه يهود و نصارا را شدت بخشيده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آن دو بزرگوار چنين چيزى را نگفته بودند بلكه نمى‌توانستند بگويند، براى اينكه خداى تعالى از تمامى انبيا پيمان گرفته كه به همه پيامبران ايمان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پيغمبران قبل از خودشان و چه بعد از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يارى كنند ، به اين معنا كه هر پيغمبرى، پيغمبران قبل از خود را تصديق كند و مردم را به آمدن پيغمبران بعد از خودش بشارت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عيسى عليه‌السلام، پيامبر قبل از خود يعنى موسى را تصديق كرد و به آمدن پيامبر بعد از خودش يعنى محمد صلى‌الله‌عليه‌وآله‌وسلّم بشارت داد و همچنين خداى تعالى از انبياء پيمان گرفت ، كه از مردم و امت خود پيمان بگيرند و حداقل آنان را شاهد بر خودشان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 آيه بعد بيان مى‌كند كه اين همان اسلام است كه حكمش در همه آسمانها و زمين گسترش مى‌يابد و در چهار آيه بعد به رسول گرامى خود دستور مى‌دهد كه خود آن جناب نيز طبق اين پيمان عمل نموده و آنرا قبول كند و در نتيجه هم به خدا ايمان بياورد و هم به تمامى احكامى كه خداى تعالى بر انبياى خود نازل كرده است </w:t>
      </w:r>
      <w:r>
        <w:rPr>
          <w:rFonts w:eastAsia="IRNazanin" w:cs="IRNazanin"/>
          <w:color w:val="111111"/>
          <w:sz w:val="28"/>
          <w:szCs w:val="28"/>
          <w:rtl w:val="true"/>
          <w:lang w:bidi="fa-IR"/>
        </w:rPr>
        <w:t>.</w:t>
      </w:r>
    </w:p>
    <w:p>
      <w:pPr>
        <w:pStyle w:val="Heading3"/>
        <w:numPr>
          <w:ilvl w:val="2"/>
          <w:numId w:val="1"/>
        </w:numPr>
        <w:rPr/>
      </w:pPr>
      <w:bookmarkStart w:id="427" w:name="__RefHeading___Toc2171572_3224264995"/>
      <w:bookmarkStart w:id="428" w:name="_Toc182"/>
      <w:bookmarkEnd w:id="427"/>
      <w:r>
        <w:rPr>
          <w:rtl w:val="true"/>
        </w:rPr>
        <w:t xml:space="preserve">هدف آيه </w:t>
      </w:r>
      <w:r>
        <w:rPr/>
        <w:t>96</w:t>
      </w:r>
      <w:r>
        <w:rPr>
          <w:rtl w:val="true"/>
        </w:rPr>
        <w:t xml:space="preserve"> </w:t>
      </w:r>
      <w:r>
        <w:rPr>
          <w:rtl w:val="true"/>
        </w:rPr>
        <w:t>و</w:t>
      </w:r>
      <w:r>
        <w:rPr/>
        <w:t>97</w:t>
      </w:r>
      <w:r>
        <w:rPr>
          <w:rtl w:val="true"/>
        </w:rPr>
        <w:t xml:space="preserve"> </w:t>
      </w:r>
      <w:r>
        <w:rPr>
          <w:rtl w:val="true"/>
        </w:rPr>
        <w:t>سوره آل عمران</w:t>
      </w:r>
      <w:bookmarkEnd w:id="428"/>
    </w:p>
    <w:p>
      <w:pPr>
        <w:pStyle w:val="BookText"/>
        <w:rPr/>
      </w:pPr>
      <w:r>
        <w:rPr>
          <w:rStyle w:val="FootnoteAnchor"/>
          <w:rtl w:val="true"/>
        </w:rPr>
        <w:footnoteReference w:id="88"/>
      </w:r>
    </w:p>
    <w:p>
      <w:pPr>
        <w:pStyle w:val="Heading3"/>
        <w:numPr>
          <w:ilvl w:val="2"/>
          <w:numId w:val="1"/>
        </w:numPr>
        <w:rPr/>
      </w:pPr>
      <w:bookmarkStart w:id="429" w:name="__RefHeading___Toc2171574_3224264995"/>
      <w:bookmarkStart w:id="430" w:name="_Toc183"/>
      <w:bookmarkEnd w:id="429"/>
      <w:r>
        <w:rPr>
          <w:rtl w:val="true"/>
        </w:rPr>
        <w:t>بيان تقدم خانه كعبه به بيت المقدس و پاسخ شبهات يهود</w:t>
      </w:r>
      <w:bookmarkEnd w:id="43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لَلَّذِى بِبَكَّةَ مُبَارَكاً وَ هُدًى لِّلْعَلَمِينَ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ءَايَت بَيِّنَتٌ مَّقَامُ إِبْرَهِيمَ وَ مَن دَخَلَهُ كانَ ءَامِناً وَ للَّهِ عَلى النَّاسِ حِجُّ الْبَيْتِ مَنِ استَطاعَ إِلَيْهِ سبِيلاً وَ مَن كَفَرَ فَإِنَّ اللَّهَ غَنىٌّ عَنِ الْعَلَمِينَ</w:t>
      </w:r>
      <w:r>
        <w:rPr>
          <w:rFonts w:eastAsia="Amiri" w:cs="Amiri" w:ascii="Amiri" w:hAnsi="Amiri"/>
          <w:color w:val="111111"/>
          <w:sz w:val="28"/>
          <w:szCs w:val="28"/>
          <w:rtl w:val="true"/>
          <w:lang w:bidi="ar-SA"/>
        </w:rPr>
        <w:t>!»</w:t>
      </w:r>
      <w:bookmarkStart w:id="431" w:name="pg16899_184040"/>
    </w:p>
    <w:p>
      <w:pPr>
        <w:pStyle w:val="BookText"/>
        <w:rPr/>
      </w:pPr>
      <w:bookmarkEnd w:id="431"/>
      <w:r>
        <w:rPr>
          <w:rFonts w:ascii="IRNazanin" w:hAnsi="IRNazanin" w:eastAsia="IRNazanin"/>
          <w:color w:val="111111"/>
          <w:sz w:val="28"/>
          <w:sz w:val="28"/>
          <w:szCs w:val="28"/>
          <w:rtl w:val="true"/>
          <w:lang w:bidi="fa-IR"/>
        </w:rPr>
        <w:t>اين دو آيه، به يك شبهه ديگر يهود پاسخ مى‌دهد، شبهه‌اى كه باز از جهت نسخ بر مؤمنين وارد مى‌كردند و آن شبهه در مساله قبله و برگشتن آن از مسجد الاقصى به مسجد الحرام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برگشتن قبله يكى از امور مهمى بود كه تاثيرهاى عميقى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مادى و هم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اهل كتاب و مخصوصا يهود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با عقيده آنان به محال بودن نسخ سازگار نبود، به خاطر همين جهات، بعد از آمدن حكم قبله و برگشتن آن به طرف مكه تا مدتهاى مديد مشاجره و بگومگوى آنان با مسلمين به درازا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آيه مورد بحث بر مى‌آيد اين است كه يهوديان در القاى شبهه ، هم شبهه نسخ را پيش كشيده بودند و هم شبهه انتساب حكم به ملت ابراهيم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حاصل شبهه آنان اين مى‌شود كه چگونه ممكن است ، در ملت ابراهيم مكه قبله شود با اينكه خداى تعالى در اين ملت ، بيت المقدس را قبله كرده و آيا اين سخن غير از نسخ چيز ديگرى است؟ با اينكه نسخ در ملت حقه ابراهيم محال و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جواب داده كه كعبه قبل از ساير معابد براى عبادت ساخته شده چون اين خانه را ابراهيم ساخت و بيت المقدس را سليمان بنا نهاد كه قرنها بعد از ابراهيم بوده است</w:t>
      </w:r>
      <w:r>
        <w:rPr>
          <w:rFonts w:eastAsia="IRNazanin" w:cs="IRNazanin"/>
          <w:color w:val="111111"/>
          <w:sz w:val="28"/>
          <w:szCs w:val="28"/>
          <w:rtl w:val="true"/>
          <w:lang w:bidi="fa-IR"/>
        </w:rPr>
        <w:t>!</w:t>
      </w:r>
    </w:p>
    <w:p>
      <w:pPr>
        <w:pStyle w:val="Heading3"/>
        <w:numPr>
          <w:ilvl w:val="2"/>
          <w:numId w:val="1"/>
        </w:numPr>
        <w:rPr/>
      </w:pPr>
      <w:bookmarkStart w:id="432" w:name="__RefHeading___Toc2171576_3224264995"/>
      <w:bookmarkStart w:id="433" w:name="_Toc184"/>
      <w:bookmarkEnd w:id="432"/>
      <w:r>
        <w:rPr>
          <w:rtl w:val="true"/>
        </w:rPr>
        <w:t xml:space="preserve">هدف آيه </w:t>
      </w:r>
      <w:r>
        <w:rPr/>
        <w:t>98</w:t>
      </w:r>
      <w:r>
        <w:rPr>
          <w:rtl w:val="true"/>
        </w:rPr>
        <w:t xml:space="preserve"> </w:t>
      </w:r>
      <w:r>
        <w:rPr>
          <w:rtl w:val="true"/>
        </w:rPr>
        <w:t xml:space="preserve">تا </w:t>
      </w:r>
      <w:r>
        <w:rPr/>
        <w:t>101</w:t>
      </w:r>
      <w:r>
        <w:rPr>
          <w:rtl w:val="true"/>
        </w:rPr>
        <w:t xml:space="preserve"> </w:t>
      </w:r>
      <w:r>
        <w:rPr>
          <w:rtl w:val="true"/>
        </w:rPr>
        <w:t>سوره آل عمران</w:t>
      </w:r>
      <w:bookmarkEnd w:id="433"/>
    </w:p>
    <w:p>
      <w:pPr>
        <w:pStyle w:val="BookText"/>
        <w:rPr/>
      </w:pPr>
      <w:r>
        <w:rPr>
          <w:rStyle w:val="FootnoteAnchor"/>
          <w:rtl w:val="true"/>
        </w:rPr>
        <w:footnoteReference w:id="89"/>
      </w:r>
    </w:p>
    <w:p>
      <w:pPr>
        <w:pStyle w:val="Heading3"/>
        <w:numPr>
          <w:ilvl w:val="2"/>
          <w:numId w:val="1"/>
        </w:numPr>
        <w:rPr/>
      </w:pPr>
      <w:bookmarkStart w:id="434" w:name="__RefHeading___Toc2171578_3224264995"/>
      <w:bookmarkStart w:id="435" w:name="_Toc185"/>
      <w:bookmarkEnd w:id="434"/>
      <w:r>
        <w:rPr>
          <w:rtl w:val="true"/>
        </w:rPr>
        <w:t>بيان توطئه ها و شبهات يهود براي بازداشتن مردم از راه خدا</w:t>
      </w:r>
      <w:bookmarkEnd w:id="4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يَأَهْلَ الْكِتَبِ لِمَ تَكْفُرُونَ بِئَايَتِ اللَّهِ وَ اللَّهُ شهِيدٌ عَلى 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بطورى كه ملاحظه مى‌كنيد با اتصالى كه در سياق دارد، دلالت دارد بر اينكه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طايفه‌اى از ايشان ، يعنى يهود و يا طايفه‌اى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به آيات خدا داشته‌اند و مؤمنين را از راه خدا باز مى‌داشته‌اند، به اين طريق كه راه خدا را در نظر مؤمنين كج و معوج جلوه داده و راه ضلالت و انحراف را در نظر آنان ، راه مستقيم خدا جلوه‌گر مى‌ساختند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مؤمنين القاى شبهه‌ها مى‌كردند، تا به اين وسيله حق را كه راه آنان است ، باطل و باطل خود را حق جلوه دهند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دنبال همان بيانات مى‌خواهد يهود و يا طايفه‌اى از ايشان را توبيخ كند كه چرا القاى شبهه مى‌كنند؟ و چرا مؤمنين را در دينشان دچار سرگيجه مى‌سازند؟ و نيز مى‌خواهد مؤمنين را تحذير كند ، از اينكه يهوديان را در دعوتشان اطاعت كنند و بفهماند كه اگر اطاعت كنند كارشان به كفر به دين حق مى‌انجامد و نيز مى‌خواهد ترغيب و تشويقشان كند به اينكه متمسك بخدا گردند ، تا به سوى</w:t>
      </w:r>
      <w:bookmarkStart w:id="436" w:name="pg16899_184041"/>
    </w:p>
    <w:p>
      <w:pPr>
        <w:pStyle w:val="BookText"/>
        <w:rPr/>
      </w:pPr>
      <w:bookmarkEnd w:id="436"/>
      <w:r>
        <w:rPr>
          <w:rFonts w:ascii="IRNazanin" w:hAnsi="IRNazanin" w:eastAsia="IRNazanin"/>
          <w:color w:val="111111"/>
          <w:sz w:val="28"/>
          <w:sz w:val="28"/>
          <w:szCs w:val="28"/>
          <w:rtl w:val="true"/>
          <w:lang w:bidi="fa-IR"/>
        </w:rPr>
        <w:t>صراط ايمان راه يافته هدايتشان دوام بپذيرد</w:t>
      </w:r>
      <w:r>
        <w:rPr>
          <w:rFonts w:eastAsia="IRNazanin" w:cs="IRNazanin"/>
          <w:color w:val="111111"/>
          <w:sz w:val="28"/>
          <w:szCs w:val="28"/>
          <w:rtl w:val="true"/>
          <w:lang w:bidi="fa-IR"/>
        </w:rPr>
        <w:t>!</w:t>
      </w:r>
    </w:p>
    <w:p>
      <w:pPr>
        <w:pStyle w:val="Heading3"/>
        <w:numPr>
          <w:ilvl w:val="2"/>
          <w:numId w:val="1"/>
        </w:numPr>
        <w:rPr/>
      </w:pPr>
      <w:bookmarkStart w:id="437" w:name="__RefHeading___Toc2171580_3224264995"/>
      <w:bookmarkStart w:id="438" w:name="_Toc186"/>
      <w:bookmarkEnd w:id="437"/>
      <w:r>
        <w:rPr>
          <w:rtl w:val="true"/>
        </w:rPr>
        <w:t xml:space="preserve">هدف آيه </w:t>
      </w:r>
      <w:r>
        <w:rPr/>
        <w:t>102</w:t>
      </w:r>
      <w:r>
        <w:rPr>
          <w:rtl w:val="true"/>
        </w:rPr>
        <w:t xml:space="preserve"> </w:t>
      </w:r>
      <w:r>
        <w:rPr>
          <w:rtl w:val="true"/>
        </w:rPr>
        <w:t xml:space="preserve">تا </w:t>
      </w:r>
      <w:r>
        <w:rPr/>
        <w:t>110</w:t>
      </w:r>
      <w:r>
        <w:rPr>
          <w:rtl w:val="true"/>
        </w:rPr>
        <w:t xml:space="preserve"> </w:t>
      </w:r>
      <w:r>
        <w:rPr>
          <w:rtl w:val="true"/>
        </w:rPr>
        <w:t>سوره آل عمران</w:t>
      </w:r>
      <w:bookmarkEnd w:id="438"/>
    </w:p>
    <w:p>
      <w:pPr>
        <w:pStyle w:val="BookText"/>
        <w:rPr/>
      </w:pPr>
      <w:r>
        <w:rPr>
          <w:rStyle w:val="FootnoteAnchor"/>
          <w:rtl w:val="true"/>
        </w:rPr>
        <w:footnoteReference w:id="90"/>
      </w:r>
    </w:p>
    <w:p>
      <w:pPr>
        <w:pStyle w:val="Heading3"/>
        <w:numPr>
          <w:ilvl w:val="2"/>
          <w:numId w:val="1"/>
        </w:numPr>
        <w:rPr/>
      </w:pPr>
      <w:bookmarkStart w:id="439" w:name="__RefHeading___Toc2171582_3224264995"/>
      <w:bookmarkStart w:id="440" w:name="_Toc187"/>
      <w:bookmarkEnd w:id="439"/>
      <w:r>
        <w:rPr>
          <w:rtl w:val="true"/>
        </w:rPr>
        <w:t>فرمان اعتصام به حبل الله و حذر ازاهل كتاب و فتنه آنان</w:t>
      </w:r>
      <w:bookmarkEnd w:id="4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را مى‌توان تتمه دو آيه قبل دانست كه به مؤمنين خطاب مى‌كرد از اهل كتاب و فتنه انگيزيهاى آنان برحذر باشند و نيز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پيامبرى داريد كه اعتصام به حق را برايتان ممكن مى‌سازد، پس زنهار گمراه مشويد و در حفره مهالك ساقط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علاوه بر اينكه گفتيم به آيات قبل ارتباط دارد، جنبه الكلام يجر الكلام را هم دارد، بدون اينكه سياق سابق را، يعنى تعرض به حال اهل كتاب را تغيير دهد، بلكه هنوز آن سياق را محفوظ نگه داشته است ، به دليل اينكه بعد از نه آيه دو باره سخن از اهل كتاب را پيش مى‌كشد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يضروكم الا اذى</w:t>
      </w:r>
      <w:r>
        <w:rPr>
          <w:rFonts w:eastAsia="IRNazanin" w:cs="IRNazanin"/>
          <w:color w:val="111111"/>
          <w:sz w:val="28"/>
          <w:szCs w:val="28"/>
          <w:rtl w:val="true"/>
          <w:lang w:bidi="fa-IR"/>
        </w:rPr>
        <w:t>... !»</w:t>
      </w:r>
    </w:p>
    <w:p>
      <w:pPr>
        <w:pStyle w:val="Heading3"/>
        <w:numPr>
          <w:ilvl w:val="2"/>
          <w:numId w:val="1"/>
        </w:numPr>
        <w:rPr/>
      </w:pPr>
      <w:bookmarkStart w:id="441" w:name="__RefHeading___Toc2171584_3224264995"/>
      <w:bookmarkStart w:id="442" w:name="_Toc188"/>
      <w:bookmarkEnd w:id="441"/>
      <w:r>
        <w:rPr>
          <w:rtl w:val="true"/>
        </w:rPr>
        <w:t xml:space="preserve">هدف آيه </w:t>
      </w:r>
      <w:r>
        <w:rPr/>
        <w:t>111</w:t>
      </w:r>
      <w:r>
        <w:rPr>
          <w:rtl w:val="true"/>
        </w:rPr>
        <w:t xml:space="preserve"> </w:t>
      </w:r>
      <w:r>
        <w:rPr>
          <w:rtl w:val="true"/>
        </w:rPr>
        <w:t xml:space="preserve">تا </w:t>
      </w:r>
      <w:r>
        <w:rPr/>
        <w:t>120</w:t>
      </w:r>
      <w:r>
        <w:rPr>
          <w:rtl w:val="true"/>
        </w:rPr>
        <w:t xml:space="preserve"> </w:t>
      </w:r>
      <w:r>
        <w:rPr>
          <w:rtl w:val="true"/>
        </w:rPr>
        <w:t>سوره آل عمران</w:t>
      </w:r>
      <w:bookmarkEnd w:id="442"/>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Heading3"/>
        <w:numPr>
          <w:ilvl w:val="2"/>
          <w:numId w:val="1"/>
        </w:numPr>
        <w:rPr/>
      </w:pPr>
      <w:bookmarkStart w:id="443" w:name="__RefHeading___Toc2171586_3224264995"/>
      <w:bookmarkStart w:id="444" w:name="_Toc189"/>
      <w:bookmarkEnd w:id="443"/>
      <w:r>
        <w:rPr>
          <w:rtl w:val="true"/>
        </w:rPr>
        <w:t>بيان ذلت يهود بر اساس حكم شرع اسلامي</w:t>
      </w:r>
      <w:bookmarkEnd w:id="4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إِلا أَذًى وَ إِن يُقَتِلُوكُمْ يُوَلُّوكُمُ الأَدْبَارَ ثُمَّ لا يُنصرُونَ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كريمه توجه و انعطاف به هدفى دارد كه آيات قبل متعرض آن بود و آن بيان حال اهل كتاب و مخصوصا يهوديان بود كه به آيات خدا كفر ورزيده و خود را گمراه و مؤمنين را از راه خدا بازداشتند و آيات دهگانه‌اى كه گذشت ، از باب الكلام يجر الكلام، در بين اين دو دسته آيات قرار گرفته بود، پس اتصال آيات مورد بحث با آيات دهگانه قبل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ضرب ذلت بر اهل كتاب اين است كه خداى تعالى حكم تشريعى به ذلت آنان كرده، به دليل اينكه دنبال ضرب ذلت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اينما ثقفوا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يافت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معناى ظاهر اين جمله اين است كه مؤمنين هر جا ايشان را ديدند و بر آنان مسلط شدند ، چنين و چنان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تعبير با ذلت تشريعى كه يكى از آثارش جزيه گرفتن است ،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برگشت معناى آيه به اين مى‌شود كه اهل كتاب به حسب حكم شرع اسلامى ذليلند، مگر اينكه يا داخل در ذمه اسلام شوند و يا امانى از مردم مسلمان به نحوى از انحاء ايشان را حفظ 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2171588_3224264995"/>
      <w:bookmarkStart w:id="446" w:name="_Toc190"/>
      <w:bookmarkEnd w:id="445"/>
      <w:r>
        <w:rPr>
          <w:rtl w:val="true"/>
        </w:rPr>
        <w:t xml:space="preserve">هدف آيه </w:t>
      </w:r>
      <w:r>
        <w:rPr/>
        <w:t>121</w:t>
      </w:r>
      <w:r>
        <w:rPr>
          <w:rtl w:val="true"/>
        </w:rPr>
        <w:t xml:space="preserve"> </w:t>
      </w:r>
      <w:r>
        <w:rPr>
          <w:rtl w:val="true"/>
        </w:rPr>
        <w:t xml:space="preserve">تا </w:t>
      </w:r>
      <w:r>
        <w:rPr/>
        <w:t>129</w:t>
      </w:r>
      <w:r>
        <w:rPr>
          <w:rtl w:val="true"/>
        </w:rPr>
        <w:t xml:space="preserve"> </w:t>
      </w:r>
      <w:r>
        <w:rPr>
          <w:rtl w:val="true"/>
        </w:rPr>
        <w:t>سوره آل عمران</w:t>
      </w:r>
      <w:bookmarkStart w:id="447" w:name="pg16899_184042"/>
      <w:bookmarkEnd w:id="446"/>
    </w:p>
    <w:p>
      <w:pPr>
        <w:pStyle w:val="BookText"/>
        <w:rPr/>
      </w:pPr>
      <w:bookmarkEnd w:id="447"/>
      <w:r>
        <w:rPr>
          <w:rStyle w:val="FootnoteAnchor"/>
          <w:rtl w:val="true"/>
        </w:rPr>
        <w:footnoteReference w:id="91"/>
      </w:r>
    </w:p>
    <w:p>
      <w:pPr>
        <w:pStyle w:val="Heading3"/>
        <w:numPr>
          <w:ilvl w:val="2"/>
          <w:numId w:val="1"/>
        </w:numPr>
        <w:rPr/>
      </w:pPr>
      <w:bookmarkStart w:id="448" w:name="__RefHeading___Toc2171590_3224264995"/>
      <w:bookmarkStart w:id="449" w:name="_Toc191"/>
      <w:bookmarkEnd w:id="448"/>
      <w:r>
        <w:rPr>
          <w:rtl w:val="true"/>
        </w:rPr>
        <w:t>هشدار مومنين نسبت به موقعيت دشوارشان و نكاتي از جنگ احد و بدر</w:t>
      </w:r>
      <w:bookmarkEnd w:id="4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غَدَوْت مِنْ أَهْلِك تُبَوِّئُ الْمُؤْمِنِينَ مَقَعِدَ لِلْقِتَالِ وَ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سياق آيات سياقى ديگر شده و به مطلبى كه در آغاز سوره ذكر شده بود برگشته، در آنجا مؤمنين را به موقعيت و موقف دشوارى كه دارند هشدار مى‌داد و نعمت‌هائى را كه به ايشان ارزانى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نصرت و كفايت شر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يادشان مى‌آورد و رموزى را تعليمشان مى‌داد كه به وسيله آن به مقصد شريفشان برسند و به دستوراتى هدايتشان كرد كه سعادتشان را هم در زندگى و هم بعد از مردن تامين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داستان جنگ احد نيز آمده و اما آياتى كه اشاره‌اى به داستان جنگ بدر دارد در حقيقت ضميمه‌اى براى تكميل داستان جنگ بدر است و جنبه شاهد براى آن قصه دارد ، نه اينكه مقصود اصلى طرح داستان بدر باشد</w:t>
      </w:r>
      <w:r>
        <w:rPr>
          <w:rFonts w:eastAsia="IRNazanin" w:cs="IRNazanin"/>
          <w:color w:val="111111"/>
          <w:sz w:val="28"/>
          <w:szCs w:val="28"/>
          <w:rtl w:val="true"/>
          <w:lang w:bidi="fa-IR"/>
        </w:rPr>
        <w:t>.</w:t>
      </w:r>
    </w:p>
    <w:p>
      <w:pPr>
        <w:pStyle w:val="Heading3"/>
        <w:numPr>
          <w:ilvl w:val="2"/>
          <w:numId w:val="1"/>
        </w:numPr>
        <w:rPr/>
      </w:pPr>
      <w:bookmarkStart w:id="450" w:name="__RefHeading___Toc2171592_3224264995"/>
      <w:bookmarkStart w:id="451" w:name="_Toc192"/>
      <w:bookmarkEnd w:id="450"/>
      <w:r>
        <w:rPr>
          <w:rtl w:val="true"/>
        </w:rPr>
        <w:t xml:space="preserve">هدف آيه </w:t>
      </w:r>
      <w:r>
        <w:rPr/>
        <w:t>130</w:t>
      </w:r>
      <w:r>
        <w:rPr>
          <w:rtl w:val="true"/>
        </w:rPr>
        <w:t xml:space="preserve"> </w:t>
      </w:r>
      <w:r>
        <w:rPr>
          <w:rtl w:val="true"/>
        </w:rPr>
        <w:t xml:space="preserve">تا </w:t>
      </w:r>
      <w:r>
        <w:rPr/>
        <w:t>138</w:t>
      </w:r>
      <w:r>
        <w:rPr>
          <w:rtl w:val="true"/>
        </w:rPr>
        <w:t xml:space="preserve"> </w:t>
      </w:r>
      <w:r>
        <w:rPr>
          <w:rtl w:val="true"/>
        </w:rPr>
        <w:t>سوره آل عمران</w:t>
      </w:r>
      <w:bookmarkEnd w:id="451"/>
    </w:p>
    <w:p>
      <w:pPr>
        <w:pStyle w:val="BookText"/>
        <w:rPr/>
      </w:pPr>
      <w:r>
        <w:rPr>
          <w:rStyle w:val="FootnoteAnchor"/>
          <w:rtl w:val="true"/>
        </w:rPr>
        <w:footnoteReference w:id="92"/>
      </w:r>
    </w:p>
    <w:p>
      <w:pPr>
        <w:pStyle w:val="Heading3"/>
        <w:numPr>
          <w:ilvl w:val="2"/>
          <w:numId w:val="1"/>
        </w:numPr>
        <w:rPr/>
      </w:pPr>
      <w:bookmarkStart w:id="452" w:name="__RefHeading___Toc2171594_3224264995"/>
      <w:bookmarkStart w:id="453" w:name="_Toc193"/>
      <w:bookmarkEnd w:id="452"/>
      <w:r>
        <w:rPr>
          <w:rtl w:val="true"/>
        </w:rPr>
        <w:t>امر به انفاق و ترك ربا و اصلاح نقص ها با درس از شكستها</w:t>
      </w:r>
      <w:bookmarkEnd w:id="4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تَأْكلُوا الرِّبَوا أَضعَفاً مُّضعَفَةً وَ 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فوق، بشر را به سوى خير دعوت و از شر و بدى نهى مى‌كند و در عين حال اتصالش به ما قبل و همچنين به ما بعدش كه شرح داستان جنگ احد را مى‌دهد، محفوظ است، آرى آيات بعد نيز مربوط به اين داستان است ، حال مؤمنين در آن روز را بيان مى‌كند، حال و خصال مذمومى را كه خداى سبحان آن را از مؤمنين نمى‌پسندد ، حال و خصالى كه باعث آن وهن و ضعف و علت معصيت خدا و نافرمانى رسولش گرديد ، پس آيات مورد بحث در حقيقت تتمه آياتى است كه در باره جنگ احد نازل گرديده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خصوص اين آيات نه‌گانه براى ترغيب و تهديد مؤمنين است ، آنان را ترغيب مى‌كند به اينكه به سوى خيرات يعنى انفاق در راه خدا در دو حال دارائى و ندارى و كظم غيظ و عفو از مردم ، بشتابند كه جامع همه آنها منتشر شدن احسان و خير در جامعه و صبر در تحمل آزارها و بديها و گذشت از بدرفتاريها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تنها طريقى كه حيات جامعه به وسيله آن محفوظ مى‌ماند و استخوانش محكم شده و روى پاى خود مى‌ايستد همين طريق است يعنى طريقه انفاق و احسان كه از لوازم آن ترك ربا است و به همين جهت مطالب نامبرده در آيات مورد بحث را با نهى از ربا</w:t>
      </w:r>
      <w:bookmarkStart w:id="454" w:name="pg16899_184043"/>
    </w:p>
    <w:p>
      <w:pPr>
        <w:pStyle w:val="BookText"/>
        <w:rPr/>
      </w:pPr>
      <w:bookmarkEnd w:id="454"/>
      <w:r>
        <w:rPr>
          <w:rFonts w:ascii="IRNazanin" w:hAnsi="IRNazanin" w:eastAsia="IRNazanin"/>
          <w:color w:val="111111"/>
          <w:sz w:val="28"/>
          <w:sz w:val="28"/>
          <w:szCs w:val="28"/>
          <w:rtl w:val="true"/>
          <w:lang w:bidi="fa-IR"/>
        </w:rPr>
        <w:t xml:space="preserve">خوارى آغاز فرمود و در حقيقت اين نهى جنبه زمينه چينى براى دعوت به احسان و انفاق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مسلمين را تشويق و ترغيب مى‌كند كه از پروردگارشان به خاطر گناهان و زشتى‌ها منقطع نگردند و اگر احيانا عملى كردند كه مورد رضاى پروردگارشان نيست ، اين نقيصه را با توبه و برگشتن بسوى او تدارك و تلافى كنند ، بار دوم و بار سوم هم همين طور بدون اينكه كسالت و سستى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اولين بار كه مى‌خواهد مساله جهاد را تشريع كند كلياتى از جهاد را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عليكم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آيات مؤمنين را به جهاد امر نموده، مى‌فهماند كه اين عمل بر آنان واجب شده ، آنگاه داستان جنگ بدر را به عنوان اولين مشقى كه شاگرد نوشته تحويل مى‌گيرد و عيب‌هاى آن را گوشزد نموده مشقى ديگر به نام جنگ احد به او مى‌دهد ، باز عيب‌هاى آن را مى‌گيرد و همچنان ادامه مى‌دهد تا امت مسلمان در انجام اين تكليف ، بى عيب و ماهر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خداى تعالى سرگذشت انبياى گذشته و امت‌هاى آنان را درس مى‌دهد ، نقاط ضعف و خطا و انحراف آنها را بيان مى‌كند و حق مطلب و آنچه كه صحيح است معين نموده از امت اسلام مى‌خواهد تا آن طور عمل كنند و آن سرگذشت غلط گيرى شده را دستور العمل خود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مورد بحث نيز همين روش به كار رفته است، در آيه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هشدار مى‌دهد كه گذشتگانى بوده‌اند و چنين و چنان كرده‌اند و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سخن گفته، مى‌فرمايد آنها هم قتال و كارزار داشته‌اند و شما نيز بايد آماده كارزار شويد</w:t>
      </w:r>
      <w:r>
        <w:rPr>
          <w:rFonts w:eastAsia="IRNazanin" w:cs="IRNazanin"/>
          <w:color w:val="111111"/>
          <w:sz w:val="28"/>
          <w:szCs w:val="28"/>
          <w:rtl w:val="true"/>
          <w:lang w:bidi="fa-IR"/>
        </w:rPr>
        <w:t>!</w:t>
      </w:r>
    </w:p>
    <w:p>
      <w:pPr>
        <w:pStyle w:val="Heading3"/>
        <w:numPr>
          <w:ilvl w:val="2"/>
          <w:numId w:val="1"/>
        </w:numPr>
        <w:rPr/>
      </w:pPr>
      <w:bookmarkStart w:id="455" w:name="__RefHeading___Toc2171596_3224264995"/>
      <w:bookmarkStart w:id="456" w:name="_Toc194"/>
      <w:bookmarkEnd w:id="455"/>
      <w:r>
        <w:rPr>
          <w:rtl w:val="true"/>
        </w:rPr>
        <w:t xml:space="preserve">هدف آيه </w:t>
      </w:r>
      <w:r>
        <w:rPr/>
        <w:t>139</w:t>
      </w:r>
      <w:r>
        <w:rPr>
          <w:rtl w:val="true"/>
        </w:rPr>
        <w:t xml:space="preserve"> </w:t>
      </w:r>
      <w:r>
        <w:rPr>
          <w:rtl w:val="true"/>
        </w:rPr>
        <w:t xml:space="preserve">تا </w:t>
      </w:r>
      <w:r>
        <w:rPr/>
        <w:t>148</w:t>
      </w:r>
      <w:r>
        <w:rPr>
          <w:rtl w:val="true"/>
        </w:rPr>
        <w:t xml:space="preserve"> </w:t>
      </w:r>
      <w:r>
        <w:rPr>
          <w:rtl w:val="true"/>
        </w:rPr>
        <w:t>سوره آل عمران</w:t>
      </w:r>
      <w:bookmarkEnd w:id="456"/>
    </w:p>
    <w:p>
      <w:pPr>
        <w:pStyle w:val="BookText"/>
        <w:rPr/>
      </w:pPr>
      <w:r>
        <w:rPr>
          <w:rStyle w:val="FootnoteAnchor"/>
          <w:rtl w:val="true"/>
        </w:rPr>
        <w:footnoteReference w:id="93"/>
      </w:r>
    </w:p>
    <w:p>
      <w:pPr>
        <w:pStyle w:val="Heading3"/>
        <w:numPr>
          <w:ilvl w:val="2"/>
          <w:numId w:val="1"/>
        </w:numPr>
        <w:rPr/>
      </w:pPr>
      <w:bookmarkStart w:id="457" w:name="__RefHeading___Toc2171598_3224264995"/>
      <w:bookmarkStart w:id="458" w:name="_Toc195"/>
      <w:bookmarkEnd w:id="457"/>
      <w:r>
        <w:rPr>
          <w:rtl w:val="true"/>
        </w:rPr>
        <w:t>درسي از شكست جنگ احد</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وَ لا تحْزَنُوا وَ أَنتُمُ الأَعْلَوْنَ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طورى كه ملاحظه مى‌كنيد تتمه آيات سابق است، كه با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همچنان كه آيات سابق با اوامر و نواهيش زمينه چينى بود براى اين آيات، كه منظور اصلى از آن اوامر و نواهى و از آن ثناها و مذمت‌ها را در بر دارد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تهنوا و لا تحزنوا و انتم الاعلون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يمسسكم قرح فقد مس القوم قرح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هست بر اينكه علت وهن و اندوه مسلمانان در جنگ احد اين بوده كه ديده‌اند عده‌اى مجروح شده‌اند و كفار قوى‌تر از ايشان بوده و بر آنان مسلط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ديدن اين وضع بوده كه مسلمانان آن</w:t>
      </w:r>
      <w:bookmarkStart w:id="459" w:name="pg16899_184044"/>
    </w:p>
    <w:p>
      <w:pPr>
        <w:pStyle w:val="BookText"/>
        <w:rPr/>
      </w:pPr>
      <w:bookmarkEnd w:id="459"/>
      <w:r>
        <w:rPr>
          <w:rFonts w:ascii="IRNazanin" w:hAnsi="IRNazanin" w:eastAsia="IRNazanin"/>
          <w:color w:val="111111"/>
          <w:sz w:val="28"/>
          <w:sz w:val="28"/>
          <w:szCs w:val="28"/>
          <w:rtl w:val="true"/>
          <w:lang w:bidi="fa-IR"/>
        </w:rPr>
        <w:t>روز دچار سستى و اندوه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علو مسلمانان را مشروط كرد به ايمان، با اينكه خطاب به مسلمانان با ايمان است ، براى اين بود كه اشاره كند به اينكه هر چند مخاطبين مسلمان و مؤمن بودند و ليكن به مقتضاى ايمانشان عمل نكردند و صفاتى چون صبر و تقوا كه داشتن آن مقتضاى ايمان است نداشتند و گرنه اثر خود را مى‌بخشيد و در اين جنگ ضربه نمى‌خوردند و آن آسيب‌ها را نمى‌ديدند </w:t>
      </w:r>
      <w:r>
        <w:rPr>
          <w:rFonts w:eastAsia="IRNazanin" w:cs="IRNazanin"/>
          <w:color w:val="111111"/>
          <w:sz w:val="28"/>
          <w:szCs w:val="28"/>
          <w:rtl w:val="true"/>
          <w:lang w:bidi="fa-IR"/>
        </w:rPr>
        <w:t>.</w:t>
      </w:r>
    </w:p>
    <w:p>
      <w:pPr>
        <w:pStyle w:val="Heading3"/>
        <w:numPr>
          <w:ilvl w:val="2"/>
          <w:numId w:val="1"/>
        </w:numPr>
        <w:rPr/>
      </w:pPr>
      <w:bookmarkStart w:id="460" w:name="__RefHeading___Toc2171600_3224264995"/>
      <w:bookmarkStart w:id="461" w:name="_Toc196"/>
      <w:bookmarkEnd w:id="460"/>
      <w:r>
        <w:rPr>
          <w:rtl w:val="true"/>
        </w:rPr>
        <w:t xml:space="preserve">هدف آيه </w:t>
      </w:r>
      <w:r>
        <w:rPr/>
        <w:t>149</w:t>
      </w:r>
      <w:r>
        <w:rPr>
          <w:rtl w:val="true"/>
        </w:rPr>
        <w:t xml:space="preserve"> </w:t>
      </w:r>
      <w:r>
        <w:rPr>
          <w:rtl w:val="true"/>
        </w:rPr>
        <w:t xml:space="preserve">تا </w:t>
      </w:r>
      <w:r>
        <w:rPr/>
        <w:t>155</w:t>
      </w:r>
      <w:r>
        <w:rPr>
          <w:rtl w:val="true"/>
        </w:rPr>
        <w:t xml:space="preserve"> </w:t>
      </w:r>
      <w:r>
        <w:rPr>
          <w:rtl w:val="true"/>
        </w:rPr>
        <w:t>سوره آل عمران</w:t>
      </w:r>
      <w:bookmarkEnd w:id="461"/>
    </w:p>
    <w:p>
      <w:pPr>
        <w:pStyle w:val="BookText"/>
        <w:rPr/>
      </w:pPr>
      <w:r>
        <w:rPr>
          <w:rStyle w:val="FootnoteAnchor"/>
          <w:rtl w:val="true"/>
        </w:rPr>
        <w:footnoteReference w:id="94"/>
      </w:r>
    </w:p>
    <w:p>
      <w:pPr>
        <w:pStyle w:val="Heading3"/>
        <w:numPr>
          <w:ilvl w:val="2"/>
          <w:numId w:val="1"/>
        </w:numPr>
        <w:rPr/>
      </w:pPr>
      <w:bookmarkStart w:id="462" w:name="__RefHeading___Toc2171602_3224264995"/>
      <w:bookmarkStart w:id="463" w:name="_Toc197"/>
      <w:bookmarkEnd w:id="462"/>
      <w:r>
        <w:rPr>
          <w:rtl w:val="true"/>
        </w:rPr>
        <w:t>شرح روزهاي بعد از جنگ احد و تقويت روحيه مسلمين</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 تُطِيعُوا الَّذِينَ كَفَرُوا يَرُدُّوكمْ عَلى أَعْقَبِكُمْ فَتَنقَلِبُوا 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 هُوَ خَيرُ النَّصرِينَ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تتمه آياتى است كه در باره جنگ احد نازل شده و در آن مؤمنين تشويق و ترغيب شده‌اند به اينكه جز پروردگار خود، كسى را اطاعت نكنند، چون مولايشان و ناصرشان او است و خود مؤمنين را شاهد مى‌گيرد بر اينكه هر چه وعده داده به وعده‌اش وفا كرده و تذكر مى‌دهد كه فرارى شدن مؤمنين و يارى رسول نكردنشان در جنگ احد تنها از ناحيه خودشان بود، اين خودشان بودند كه از دستور رسول خدا صلى‌الله‌عليه‌وآله‌وسلّم نسبت به نگهبانى از آن دره سرباز زدند و تازه خداى تعالى از جرمشان گذشت ، چون او غفور و حليم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از سياق آيات استفاده شود كه گويا كفار بعد از داستان جنگ احد و در روزهائى كه اين آيات نازل مى‌شده يكى يكى مؤمنين را مى‌ديدند و اين مطلب را به عنوان خيرخواهى به آنان القا مى‌كردند كه مثلا جنگ با كفار قريش در احد اشتباه بوده و از اين به بعد بطور كلى اين كار صلاح نيست و كوتاه سخن اينكه به مؤمنين چيزهائى مى‌گفتند كه در آينده حاضر به قتال نشوند و نيز مطالبى در ميان مى‌آورده‌اند كه باعث نزاع و تفرقه و تشتت كلمه و اختلاف بين آنان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كه جمله آخر اين آيات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قال لهم الناس ان الناس قد جمعوا لكم فاخشوهم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الشيطان يخوف اولياءه فلا تخافوهم و خافون ان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استفاده را تاييد كند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سنلقى فى قلوب الذين كفروا الرعب بما اشركوا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وعده‌اى است به مؤمنين و مايه دل خوشى آن است به اينكه خداى تعالى بزودى از طريق رعب و وحشتى كه از آنان بر دل كفار مى‌اندازد ياريشان خواهد كرد و همانطورى كه در روايات شيعه و سنى آمده ، رسول خدا صلى‌الله‌عليه‌وآله‌وسلّم مساله رعب را يكى از</w:t>
      </w:r>
      <w:bookmarkStart w:id="464" w:name="pg16899_184045"/>
    </w:p>
    <w:p>
      <w:pPr>
        <w:pStyle w:val="BookText"/>
        <w:rPr/>
      </w:pPr>
      <w:bookmarkEnd w:id="464"/>
      <w:r>
        <w:rPr>
          <w:rFonts w:ascii="Amiri" w:hAnsi="Amiri" w:eastAsia="Amiri" w:cs="Amiri"/>
          <w:color w:val="111111"/>
          <w:sz w:val="28"/>
          <w:sz w:val="28"/>
          <w:szCs w:val="28"/>
          <w:rtl w:val="true"/>
          <w:lang w:bidi="ar-SA"/>
        </w:rPr>
        <w:t>خصايص خود دانسته، از خصايصى كه خداى تعالى در بين همه انبيا عليهم‌السلام تنها به آن جناب داده و به وسيله آن ، او را يارى و دشمنانش را از بين برده است</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2171604_3224264995"/>
      <w:bookmarkStart w:id="466" w:name="_Toc198"/>
      <w:bookmarkEnd w:id="465"/>
      <w:r>
        <w:rPr>
          <w:rtl w:val="true"/>
        </w:rPr>
        <w:t xml:space="preserve">هدف آيه </w:t>
      </w:r>
      <w:r>
        <w:rPr/>
        <w:t>156</w:t>
      </w:r>
      <w:r>
        <w:rPr>
          <w:rtl w:val="true"/>
        </w:rPr>
        <w:t xml:space="preserve"> </w:t>
      </w:r>
      <w:r>
        <w:rPr>
          <w:rtl w:val="true"/>
        </w:rPr>
        <w:t xml:space="preserve">تا </w:t>
      </w:r>
      <w:r>
        <w:rPr/>
        <w:t>164</w:t>
      </w:r>
      <w:r>
        <w:rPr>
          <w:rtl w:val="true"/>
        </w:rPr>
        <w:t xml:space="preserve"> </w:t>
      </w:r>
      <w:r>
        <w:rPr>
          <w:rtl w:val="true"/>
        </w:rPr>
        <w:t>سوره آل عمران</w:t>
      </w:r>
      <w:bookmarkEnd w:id="466"/>
    </w:p>
    <w:p>
      <w:pPr>
        <w:pStyle w:val="BookText"/>
        <w:rPr/>
      </w:pPr>
      <w:r>
        <w:rPr>
          <w:rStyle w:val="FootnoteAnchor"/>
          <w:rtl w:val="true"/>
        </w:rPr>
        <w:footnoteReference w:id="95"/>
      </w:r>
    </w:p>
    <w:p>
      <w:pPr>
        <w:pStyle w:val="Heading3"/>
        <w:numPr>
          <w:ilvl w:val="2"/>
          <w:numId w:val="1"/>
        </w:numPr>
        <w:rPr/>
      </w:pPr>
      <w:bookmarkStart w:id="467" w:name="__RefHeading___Toc2171606_3224264995"/>
      <w:bookmarkStart w:id="468" w:name="_Toc199"/>
      <w:bookmarkEnd w:id="467"/>
      <w:r>
        <w:rPr>
          <w:rtl w:val="true"/>
        </w:rPr>
        <w:t>معرفي عامل خسارت هاي جاني جنگ احد</w:t>
      </w:r>
      <w:bookmarkEnd w:id="4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تَكُونُوا كالَّذِينَ كَفَرُوا وَ قَالُوا لاخْوَنِهِمْ إِذَا ضرَبُوا فى الأَرْضِ أَوْ كانُوا غُزًّى لَّوْ كانُوا عِندَنَا مَا مَاتُوا وَ مَا قُتِلُوا لِيَجْعَلَ اللَّهُ ذَلِك حَسرَةً فى قُلُوبهِمْ وَ اللَّهُ يحْىِ وَ يمِيت وَ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نيز تتمه آياتى است كه در خصوص جنگ احد نازل شده و اين آيات متعرض مساله ديگرى است كه براى مسلمين پيش آمد و آن عبارت بود از تاسف و حسرتى كه از كشته شدن جنگجويانشان و بزرگانشان در دلشان پر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مورد بحث خطا و خبطى را كه باعث اين اسف و حسرت شد بيان مى‌كند و سپس به امر ديگرى اشاره مى‌كند كه زائيده آن أسف و حسرت بود و آن عبارت بود از سوء ظن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 جناب، باعث شد كه مسلمانان گرفتار آن حسرت و أسف شوند و در آن مهلكه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گفتار آنان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رودربايستى نبود صريحا مى‌گفتند رسول خدا صلى‌الله‌عليه‌وآله‌وسلّم آنان را به كشتن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مورد بحث بيان مى‌كند كه رسول خدا صلى‌الله‌عليه‌وآله‌وسلّم به احدى خيانت نمى‌كند و اين شان او نيست، بلكه او كه فرستاده‌اى از ناحيه خداى تعالى است، شريف النفس و كريم الاصل و عظيم الخلق است و به رحمتى از خداى تعالى داراى خوئى نرم است، از خطاكاران مردم عفو مى‌كند، برايشان استغفار مى‌نمايد و در امور، به دستور خداى تعالى با ايشان مشورت مى‌كند و خدا با فرستادن چنين پيامبرى بر آنان منت نهاده تا از ضلالت به سوى هدايت خارجشان كند</w:t>
      </w:r>
      <w:r>
        <w:rPr>
          <w:rFonts w:eastAsia="IRNazanin" w:cs="IRNazanin"/>
          <w:color w:val="111111"/>
          <w:sz w:val="28"/>
          <w:szCs w:val="28"/>
          <w:rtl w:val="true"/>
          <w:lang w:bidi="fa-IR"/>
        </w:rPr>
        <w:t>!</w:t>
      </w:r>
    </w:p>
    <w:p>
      <w:pPr>
        <w:pStyle w:val="Heading3"/>
        <w:numPr>
          <w:ilvl w:val="2"/>
          <w:numId w:val="1"/>
        </w:numPr>
        <w:rPr/>
      </w:pPr>
      <w:bookmarkStart w:id="469" w:name="__RefHeading___Toc2171608_3224264995"/>
      <w:bookmarkStart w:id="470" w:name="_Toc200"/>
      <w:bookmarkEnd w:id="469"/>
      <w:r>
        <w:rPr>
          <w:rtl w:val="true"/>
        </w:rPr>
        <w:t xml:space="preserve">هدف آيه </w:t>
      </w:r>
      <w:r>
        <w:rPr/>
        <w:t>165</w:t>
      </w:r>
      <w:r>
        <w:rPr>
          <w:rtl w:val="true"/>
        </w:rPr>
        <w:t xml:space="preserve"> </w:t>
      </w:r>
      <w:r>
        <w:rPr>
          <w:rtl w:val="true"/>
        </w:rPr>
        <w:t xml:space="preserve">تا </w:t>
      </w:r>
      <w:r>
        <w:rPr/>
        <w:t>171</w:t>
      </w:r>
      <w:r>
        <w:rPr>
          <w:rtl w:val="true"/>
        </w:rPr>
        <w:t xml:space="preserve"> </w:t>
      </w:r>
      <w:r>
        <w:rPr>
          <w:rtl w:val="true"/>
        </w:rPr>
        <w:t>سوره آل عمران</w:t>
      </w:r>
      <w:bookmarkEnd w:id="470"/>
    </w:p>
    <w:p>
      <w:pPr>
        <w:pStyle w:val="BookText"/>
        <w:rPr/>
      </w:pPr>
      <w:r>
        <w:rPr>
          <w:rStyle w:val="FootnoteAnchor"/>
          <w:rtl w:val="true"/>
        </w:rPr>
        <w:footnoteReference w:id="96"/>
      </w:r>
    </w:p>
    <w:p>
      <w:pPr>
        <w:pStyle w:val="Heading3"/>
        <w:numPr>
          <w:ilvl w:val="2"/>
          <w:numId w:val="1"/>
        </w:numPr>
        <w:rPr/>
      </w:pPr>
      <w:bookmarkStart w:id="471" w:name="__RefHeading___Toc2171610_3224264995"/>
      <w:bookmarkStart w:id="472" w:name="_Toc201"/>
      <w:bookmarkEnd w:id="471"/>
      <w:r>
        <w:rPr>
          <w:rtl w:val="true"/>
        </w:rPr>
        <w:t>بيان مقام شهدا نزد خدا و مشيت الهي در مرگ و زندگي انسانها</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لَمَّا أَصبَتْكُم مُّصِيبَةٌ قَدْ أَصبْتُم مِّثْلَيهَا قُلْتُمْ أَنى هَذَا قُلْ هُوَ مِنْ عِندِ أَنفُسِكُمْ إِنَّ اللَّهَ عَلى كلّ‌ِ شىْ‌ءٍ قَدِيرٌ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ادامه و تتمه آياتى است كه در خصوص جنگ احد نازل شده و در آن متعرض حال عده‌اى از منافقين شده ، كه جماعت مؤمنين را در هنگام بيرون شدن از مدينه به سوى احد تنها گذاشتند و در اين آيات پاسخ آن گفتارى هم كه در باره كشتگان داشتند داده و حال به شهادت رسيدگان را وصف مى‌كند و مى‌فرمايد</w:t>
      </w:r>
      <w:r>
        <w:rPr>
          <w:rFonts w:eastAsia="IRNazanin" w:cs="IRNazanin"/>
          <w:color w:val="111111"/>
          <w:sz w:val="28"/>
          <w:szCs w:val="28"/>
          <w:rtl w:val="true"/>
          <w:lang w:bidi="fa-IR"/>
        </w:rPr>
        <w:t>:</w:t>
      </w:r>
      <w:bookmarkStart w:id="473" w:name="pg16899_184046"/>
    </w:p>
    <w:p>
      <w:pPr>
        <w:pStyle w:val="BookText"/>
        <w:rPr/>
      </w:pPr>
      <w:bookmarkEnd w:id="473"/>
      <w:r>
        <w:rPr>
          <w:rFonts w:ascii="IRNazanin" w:hAnsi="IRNazanin" w:eastAsia="IRNazanin"/>
          <w:color w:val="111111"/>
          <w:sz w:val="28"/>
          <w:sz w:val="28"/>
          <w:szCs w:val="28"/>
          <w:rtl w:val="true"/>
          <w:lang w:bidi="fa-IR"/>
        </w:rPr>
        <w:t>كه اين طايفه بعد از شهادتشان در مقام قرب الهى متنعم هستند و به بازماندگان بشارت مى‌دهند كه چنين مقام و منزلتى در انتظار شما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مؤمنين را نهى كرد از اينكه مثل كفار نباشند و بر كشتگان خود حسرت و اندوه نخورند، به اين بيان كه مرگ و زندگى تنها به دست خدا است، نه به دست ايشان تا بگويند اگر چنين نمى‌كرديم چنان نمى‌شد و اگر به دشمن نزديك نمى‌شديم و از شهر بيرون نمى‌رفتيم و يا اگر اصلا حاضر به جنگ نمى‌شديم اينطور نمى‌شد، اينك در اين آيه همان مطلب را با بيان سبب نزديكش كه به حكم سنت اسباب باعث پديد آمدن شد شرح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مصائب، نا فرمانى تيراندازان بود ، كه مراكز خود را خالى كردند و تازه بعد از خالى كردن نيز ، از در معصيت پشت به قتال نمودند و خلاصه كلام اينكه سبب آن نا فرمانى و سرپيچى از دستور رسول خدا صلى‌الله‌عليه‌وآله‌وسلّم كه فرمانده اين جنگ بود و اين نا فرمانى باعث فشل و تنازعشان در امر و در آخر سبب شكستشان گرديد و اين خود سنتى است طبيعى و عادى</w:t>
      </w:r>
      <w:r>
        <w:rPr>
          <w:rFonts w:eastAsia="IRNazanin" w:cs="IRNazanin"/>
          <w:color w:val="111111"/>
          <w:sz w:val="28"/>
          <w:szCs w:val="28"/>
          <w:rtl w:val="true"/>
          <w:lang w:bidi="fa-IR"/>
        </w:rPr>
        <w:t>!</w:t>
      </w:r>
    </w:p>
    <w:p>
      <w:pPr>
        <w:pStyle w:val="Heading3"/>
        <w:numPr>
          <w:ilvl w:val="2"/>
          <w:numId w:val="1"/>
        </w:numPr>
        <w:rPr/>
      </w:pPr>
      <w:bookmarkStart w:id="474" w:name="__RefHeading___Toc2171612_3224264995"/>
      <w:bookmarkStart w:id="475" w:name="_Toc202"/>
      <w:bookmarkEnd w:id="474"/>
      <w:r>
        <w:rPr>
          <w:rtl w:val="true"/>
        </w:rPr>
        <w:t xml:space="preserve">هدف آيه </w:t>
      </w:r>
      <w:r>
        <w:rPr/>
        <w:t>172</w:t>
      </w:r>
      <w:r>
        <w:rPr>
          <w:rtl w:val="true"/>
        </w:rPr>
        <w:t xml:space="preserve"> </w:t>
      </w:r>
      <w:r>
        <w:rPr>
          <w:rtl w:val="true"/>
        </w:rPr>
        <w:t xml:space="preserve">تا </w:t>
      </w:r>
      <w:r>
        <w:rPr/>
        <w:t>175</w:t>
      </w:r>
      <w:r>
        <w:rPr>
          <w:rtl w:val="true"/>
        </w:rPr>
        <w:t xml:space="preserve"> </w:t>
      </w:r>
      <w:r>
        <w:rPr>
          <w:rtl w:val="true"/>
        </w:rPr>
        <w:t>سوره آل عمران</w:t>
      </w:r>
      <w:bookmarkEnd w:id="475"/>
    </w:p>
    <w:p>
      <w:pPr>
        <w:pStyle w:val="BookText"/>
        <w:rPr/>
      </w:pPr>
      <w:r>
        <w:rPr>
          <w:rStyle w:val="FootnoteAnchor"/>
          <w:rtl w:val="true"/>
        </w:rPr>
        <w:footnoteReference w:id="97"/>
      </w:r>
    </w:p>
    <w:p>
      <w:pPr>
        <w:pStyle w:val="Heading3"/>
        <w:numPr>
          <w:ilvl w:val="2"/>
          <w:numId w:val="1"/>
        </w:numPr>
        <w:rPr/>
      </w:pPr>
      <w:bookmarkStart w:id="476" w:name="__RefHeading___Toc2171614_3224264995"/>
      <w:bookmarkStart w:id="477" w:name="_Toc203"/>
      <w:bookmarkEnd w:id="476"/>
      <w:r>
        <w:rPr>
          <w:rtl w:val="true"/>
        </w:rPr>
        <w:t>بيان مقام مقاومت كنندگان در جنگ احد</w:t>
      </w:r>
      <w:bookmarkEnd w:id="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 لِلَّذِينَ أَحْسنُوا مِنهُمْ وَ اتَّقَوْا أَجْرٌ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هم مربوط به آيات جنگ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كساني كه دعوت خدا را اجابت كردند، هم نام خدا را برد و هم نام رسول را ، با اينكه در اين مقام مى‌توانست به ذكر يكى از آن دو اكتفا كند ، براى اين بود كه در داستان جنگ احد متخلفين هم نا فرمانى خدا را كردند و هم نا فرمانى رسول را ، اما نا فرمانى خدا براى اينكه خداى تعالى آنان را از فرار از جنگ نهى كرده بود و به جهاد امرشان فرموده بود و آنان جهاد نكردند و بر عكس فرار نمودند و اما نا فرمانى رسول را كردند ، براى اينكه رسول خدا صلى‌الله‌عليه‌وآله‌وسلّم به آن عده تيرانداز دستور داده بود از جاى خود حركت نكنند و مركز خود را خالى ننمايند و آنان نا فرمانى كردند و نيز وقتى كه بلنديهاى كوه را پيش گرفته بودند و رسول صلى‌الله‌عليه‌وآله وسلّم از آخرشان صداشان مى‌زد، گوش به سخنش ندادند، به همين جهت در داستان آيات مورد بحث بدان جهت كه دعوت خدا را اجابت كردند هم نام خدا را برد و هم نام رسول را و گويا فرموده در اين داستان مثل داستان احد كه خدا و رسول را نا فرمانى كرده بودند عمل نكردند بلكه دعوت خدا و رسول را اجابت نمودند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8" w:name="__RefHeading___Toc2171616_3224264995"/>
      <w:bookmarkStart w:id="479" w:name="_Toc204"/>
      <w:bookmarkEnd w:id="478"/>
      <w:r>
        <w:rPr>
          <w:rtl w:val="true"/>
        </w:rPr>
        <w:t xml:space="preserve">هدف آيه </w:t>
      </w:r>
      <w:r>
        <w:rPr/>
        <w:t>176</w:t>
      </w:r>
      <w:r>
        <w:rPr>
          <w:rtl w:val="true"/>
        </w:rPr>
        <w:t xml:space="preserve"> </w:t>
      </w:r>
      <w:r>
        <w:rPr>
          <w:rtl w:val="true"/>
        </w:rPr>
        <w:t xml:space="preserve">تا </w:t>
      </w:r>
      <w:r>
        <w:rPr/>
        <w:t>180</w:t>
      </w:r>
      <w:r>
        <w:rPr>
          <w:rtl w:val="true"/>
        </w:rPr>
        <w:t xml:space="preserve"> </w:t>
      </w:r>
      <w:r>
        <w:rPr>
          <w:rtl w:val="true"/>
        </w:rPr>
        <w:t>سوره آل عمران</w:t>
      </w:r>
      <w:bookmarkStart w:id="480" w:name="pg16899_184047"/>
      <w:bookmarkEnd w:id="479"/>
    </w:p>
    <w:p>
      <w:pPr>
        <w:pStyle w:val="BookText"/>
        <w:rPr/>
      </w:pPr>
      <w:bookmarkEnd w:id="480"/>
      <w:r>
        <w:rPr>
          <w:rStyle w:val="FootnoteAnchor"/>
          <w:rtl w:val="true"/>
        </w:rPr>
        <w:footnoteReference w:id="98"/>
      </w:r>
    </w:p>
    <w:p>
      <w:pPr>
        <w:pStyle w:val="Heading3"/>
        <w:numPr>
          <w:ilvl w:val="2"/>
          <w:numId w:val="1"/>
        </w:numPr>
        <w:rPr/>
      </w:pPr>
      <w:bookmarkStart w:id="481" w:name="__RefHeading___Toc2171618_3224264995"/>
      <w:bookmarkStart w:id="482" w:name="_Toc205"/>
      <w:bookmarkEnd w:id="481"/>
      <w:r>
        <w:rPr>
          <w:rtl w:val="true"/>
        </w:rPr>
        <w:t>نتيجه گيري از جنگ احد و بيان امتحان الهي</w:t>
      </w:r>
      <w:bookmarkEnd w:id="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يحْزُنك الَّذِينَ يُسرِعُونَ فى الْكُفْرِ إِنَّهُمْ لَن يَضرُّوا اللَّهَ شيْئاً يُرِيدُ اللَّهُ أَلا يجْعَلَ لَهُمْ حَظًّا فى الاَخِرَةِ وَ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با آيات قبلى كه در باره جنگ احد نازل شده بود ارتباط دارد و گويا همه آنها و مخصوصا چهار آيه اولش جزء همان آيات و تتمه آنها است ، چون مهم‌ترين مطلبى كه در اين آيات به چشم مى‌خورد مساله ابتلا و امتحان الهى بر بندگان است و بنابر اين آيات مورد بحث به منزله پايان و نتيجه گيرى از آيات احد است و اين معنا را بيان مى‌كند كه سنت ابتلا و امتحان سنتى است كه خواه نا خواه جارى مى‌شود ، هيچ فردى از افراد بشر نمى‌تواند از آن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كافر و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سبحان هر دو طايفه را مبتلا مى‌كند تا آنچه در باطن اين دو طايفه است بيرون بريزد و كافر براى آتش خالص شود و در بين مؤمنين هم خبيث از طيب جدا گردد</w:t>
      </w:r>
      <w:r>
        <w:rPr>
          <w:rFonts w:eastAsia="IRNazanin" w:cs="IRNazanin"/>
          <w:color w:val="111111"/>
          <w:sz w:val="28"/>
          <w:szCs w:val="28"/>
          <w:rtl w:val="true"/>
          <w:lang w:bidi="fa-IR"/>
        </w:rPr>
        <w:t>.</w:t>
      </w:r>
    </w:p>
    <w:p>
      <w:pPr>
        <w:pStyle w:val="Heading3"/>
        <w:numPr>
          <w:ilvl w:val="2"/>
          <w:numId w:val="1"/>
        </w:numPr>
        <w:rPr/>
      </w:pPr>
      <w:bookmarkStart w:id="483" w:name="__RefHeading___Toc2171620_3224264995"/>
      <w:bookmarkStart w:id="484" w:name="_Toc206"/>
      <w:bookmarkEnd w:id="483"/>
      <w:r>
        <w:rPr>
          <w:rtl w:val="true"/>
        </w:rPr>
        <w:t xml:space="preserve">هدف آيه </w:t>
      </w:r>
      <w:r>
        <w:rPr/>
        <w:t>181</w:t>
      </w:r>
      <w:r>
        <w:rPr>
          <w:rtl w:val="true"/>
        </w:rPr>
        <w:t xml:space="preserve"> </w:t>
      </w:r>
      <w:r>
        <w:rPr>
          <w:rtl w:val="true"/>
        </w:rPr>
        <w:t xml:space="preserve">تا </w:t>
      </w:r>
      <w:r>
        <w:rPr/>
        <w:t>189</w:t>
      </w:r>
      <w:r>
        <w:rPr>
          <w:rtl w:val="true"/>
        </w:rPr>
        <w:t xml:space="preserve"> </w:t>
      </w:r>
      <w:r>
        <w:rPr>
          <w:rtl w:val="true"/>
        </w:rPr>
        <w:t>سوره آل عمران</w:t>
      </w:r>
      <w:bookmarkEnd w:id="484"/>
    </w:p>
    <w:p>
      <w:pPr>
        <w:pStyle w:val="BookText"/>
        <w:rPr/>
      </w:pPr>
      <w:r>
        <w:rPr>
          <w:rStyle w:val="FootnoteAnchor"/>
          <w:rtl w:val="true"/>
        </w:rPr>
        <w:footnoteReference w:id="99"/>
      </w:r>
    </w:p>
    <w:p>
      <w:pPr>
        <w:pStyle w:val="Heading3"/>
        <w:numPr>
          <w:ilvl w:val="2"/>
          <w:numId w:val="1"/>
        </w:numPr>
        <w:rPr/>
      </w:pPr>
      <w:bookmarkStart w:id="485" w:name="__RefHeading___Toc2171622_3224264995"/>
      <w:bookmarkStart w:id="486" w:name="_Toc207"/>
      <w:bookmarkEnd w:id="485"/>
      <w:r>
        <w:rPr>
          <w:rtl w:val="true"/>
        </w:rPr>
        <w:t>رد گفتارهاي واهي يهود و تقويت روحيه مقاومت و انفاق در مسلمين</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 اللَّهُ قَوْلَ الَّذِينَ قَالُوا إِنَّ اللَّهَ فَقِيرٌ وَ نحْنُ أَغْنِيَاءُ سنَكْتُب مَا قَالُوا وَ قَتْلَهُمُ الأَنبِيَاءَ بِغَيرِ حَقّ‌ٍ وَ نَقُولُ ذُوقُوا عَذَاب الْحَرِيقِ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مرتبط به ما قبل است، چون آيات سابق همه‌اش در اين مقام بود كه مردم را براى جهاد با جان و مال خود در راه خدا برانگيزاند و تشويق كند و از سستى و فشل و بخل بر حذر بدارد و اين معانى كاملا با آيات مورد بحث كه سخن از گفتار يهوديان دارد مرتبط است، چون يهوديان گفته بودند خدا فقير است و ما همه اغنيائيم و از اين گذشته امور را عليه مسلمين واژگونه مى‌كردند و آيات خداى را تكذيب مى‌نمودند و آنچه خدا از ايشان به عنوان پيمان گرفته بود كه براى مردم بيان كنند بيان نكردند ، بلكه در مقابل ، سرپوش روى آن گذاشته و انكار و كتمانش كردند ، اينها است مطالبى كه در اين آيات آمده كه هم از نظر آنچه گفتيم مرتبط با آيات قبل است و هم از اين جهت كه خود مايه تقويت قلوب مؤمنين ، در برابر استقامت و صبر و ثبات گشته و هم بر انفاق در راه خدا تشويقشان مى‌كند </w:t>
      </w:r>
      <w:r>
        <w:rPr>
          <w:rFonts w:eastAsia="IRNazanin" w:cs="IRNazanin"/>
          <w:color w:val="111111"/>
          <w:sz w:val="28"/>
          <w:szCs w:val="28"/>
          <w:rtl w:val="true"/>
          <w:lang w:bidi="fa-IR"/>
        </w:rPr>
        <w:t>.</w:t>
      </w:r>
    </w:p>
    <w:p>
      <w:pPr>
        <w:pStyle w:val="Heading3"/>
        <w:numPr>
          <w:ilvl w:val="2"/>
          <w:numId w:val="1"/>
        </w:numPr>
        <w:rPr/>
      </w:pPr>
      <w:bookmarkStart w:id="487" w:name="__RefHeading___Toc2171624_3224264995"/>
      <w:bookmarkStart w:id="488" w:name="_Toc208"/>
      <w:bookmarkEnd w:id="487"/>
      <w:r>
        <w:rPr>
          <w:rtl w:val="true"/>
        </w:rPr>
        <w:t xml:space="preserve">هدف آيه </w:t>
      </w:r>
      <w:r>
        <w:rPr/>
        <w:t>190</w:t>
      </w:r>
      <w:r>
        <w:rPr>
          <w:rtl w:val="true"/>
        </w:rPr>
        <w:t xml:space="preserve"> </w:t>
      </w:r>
      <w:r>
        <w:rPr>
          <w:rtl w:val="true"/>
        </w:rPr>
        <w:t xml:space="preserve">تا </w:t>
      </w:r>
      <w:r>
        <w:rPr/>
        <w:t>199</w:t>
      </w:r>
      <w:r>
        <w:rPr>
          <w:rtl w:val="true"/>
        </w:rPr>
        <w:t xml:space="preserve"> </w:t>
      </w:r>
      <w:r>
        <w:rPr>
          <w:rtl w:val="true"/>
        </w:rPr>
        <w:t>سوره آل عمران</w:t>
      </w:r>
      <w:bookmarkEnd w:id="488"/>
    </w:p>
    <w:p>
      <w:pPr>
        <w:pStyle w:val="BookText"/>
        <w:rPr/>
      </w:pPr>
      <w:r>
        <w:rPr>
          <w:rStyle w:val="FootnoteAnchor"/>
          <w:rtl w:val="true"/>
        </w:rPr>
        <w:footnoteReference w:id="100"/>
      </w:r>
    </w:p>
    <w:p>
      <w:pPr>
        <w:pStyle w:val="Heading3"/>
        <w:numPr>
          <w:ilvl w:val="2"/>
          <w:numId w:val="1"/>
        </w:numPr>
        <w:rPr/>
      </w:pPr>
      <w:bookmarkStart w:id="489" w:name="__RefHeading___Toc2171626_3224264995"/>
      <w:bookmarkStart w:id="490" w:name="_Toc209"/>
      <w:bookmarkEnd w:id="489"/>
      <w:r>
        <w:rPr>
          <w:rtl w:val="true"/>
        </w:rPr>
        <w:t>بيان حال ابرار و دعا و درخواست آنها</w:t>
      </w:r>
      <w:bookmarkEnd w:id="4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 السمَوَتِ وَ الأَرْضِ وَ اخْتِلَفِ الَّيْلِ وَ النهَارِ لاَيَتٍ لأُولى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bookmarkStart w:id="491" w:name="pg16899_184048"/>
    </w:p>
    <w:p>
      <w:pPr>
        <w:pStyle w:val="BookText"/>
        <w:rPr/>
      </w:pPr>
      <w:bookmarkEnd w:id="491"/>
      <w:r>
        <w:rPr>
          <w:rFonts w:ascii="Amiri" w:hAnsi="Amiri" w:eastAsia="Amiri" w:cs="Amiri"/>
          <w:color w:val="111111"/>
          <w:sz w:val="28"/>
          <w:sz w:val="28"/>
          <w:szCs w:val="28"/>
          <w:rtl w:val="true"/>
          <w:lang w:bidi="ar-SA"/>
        </w:rPr>
        <w:t>يَذْكُرُونَ اللَّهَ قِيَماً وَ قُعُوداً وَ عَلى جُنُوبِهِمْ وَ يَتَفَكرُونَ فى خَلْقِ السمَوَتِ وَ الأَرْضِ رَبَّنَا مَا خَلَقْت هَذَا بَطِلاً سبْحَنَك فَقِنَا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منزله خلاصه‌گيرى از بيان حال مؤمنين و مشركين و اهل كتاب است كه شرح حالشان در اين سوره آمده بود ، به اين بيان كه مى‌فرمايد حال ابرار نيكان از مؤمنين ذكر خداى سبحان و تفكر در آيات او و پناه بردن به دامن او از عذاب آتش و در خواست مغفرت و جنت است ، خداى تعالى هم خواسته‌شان را بر آورد و به زودى نيز بر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عمومى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كسانى كه كافر شدند حالشان اين است كه در دنيا در ميان متاعى قليل مى‌لولند و در آخرت جايگاهى آتشين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وضع مؤمنين را نبايد با وضع كفار مقايسه كرد ، دسته سوم اهل كتابند كه از كفار استثنا شده‌اند، البته نه همه آنها بلكه افرادى كه از حق پيروى مى‌كنند كه چنين كسانى با مؤمنين هستند</w:t>
      </w:r>
      <w:r>
        <w:rPr>
          <w:rFonts w:eastAsia="IRNazanin" w:cs="IRNazanin"/>
          <w:color w:val="111111"/>
          <w:sz w:val="28"/>
          <w:szCs w:val="28"/>
          <w:rtl w:val="true"/>
          <w:lang w:bidi="fa-IR"/>
        </w:rPr>
        <w:t>.</w:t>
      </w:r>
    </w:p>
    <w:p>
      <w:pPr>
        <w:pStyle w:val="Heading3"/>
        <w:numPr>
          <w:ilvl w:val="2"/>
          <w:numId w:val="1"/>
        </w:numPr>
        <w:rPr/>
      </w:pPr>
      <w:bookmarkStart w:id="492" w:name="__RefHeading___Toc2171628_3224264995"/>
      <w:bookmarkStart w:id="493" w:name="_Toc210"/>
      <w:bookmarkEnd w:id="492"/>
      <w:r>
        <w:rPr>
          <w:rtl w:val="true"/>
        </w:rPr>
        <w:t>هدف و فلسفه نزول سوره نساء</w:t>
      </w:r>
      <w:bookmarkEnd w:id="493"/>
    </w:p>
    <w:p>
      <w:pPr>
        <w:pStyle w:val="BookText"/>
        <w:rPr/>
      </w:pPr>
      <w:r>
        <w:rPr>
          <w:rStyle w:val="FootnoteAnchor"/>
          <w:rtl w:val="true"/>
        </w:rPr>
        <w:footnoteReference w:id="101"/>
      </w:r>
    </w:p>
    <w:p>
      <w:pPr>
        <w:pStyle w:val="Heading3"/>
        <w:numPr>
          <w:ilvl w:val="2"/>
          <w:numId w:val="1"/>
        </w:numPr>
        <w:rPr/>
      </w:pPr>
      <w:bookmarkStart w:id="494" w:name="__RefHeading___Toc2171630_3224264995"/>
      <w:bookmarkStart w:id="495" w:name="_Toc211"/>
      <w:bookmarkEnd w:id="494"/>
      <w:r>
        <w:rPr>
          <w:rtl w:val="true"/>
        </w:rPr>
        <w:t>بيان برخي احكام زناشوئي، ارث، نماز ، جهاد ، شهادت و تجارت</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النَّاس اتَّقُوا رَبَّكُمُ الَّذِى خَلَقَكم مِّن نَّفْسٍ وَحِدَةٍ وَ خَلَقَ مِنهَا زَوْجَهَا وَ بَث مِنهُمَا رِجَالاً كَثِيراً وَ نِساءً وَ اتَّقُوا اللَّهَ الَّذِى تَساءَلُونَ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بطورى كه از همين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آيه 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 سوره نسا در مقام بيان احكام زناشوئى است، از قبيل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همسر مى‌توان گرفت، با چه كسانى نمى‌توان ازدواج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مقام بيان احكام ارث است و در خلال آياتش امورى ديگر نيز ذكر شده ، نظير احكامى از نماز ، جهاد ، شهادات ، تجارت و غيره و مختصرى هم در باره اهل كتاب سخن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مضامين آياتش شهادت مى‌دهد بر اينكه اين سوره در مدينه و بعد از هجرت نازل شده و از ظاهر آنها بر مى‌آيد كه يك باره نازل نشده است ، هر چند كه غالب آيات آن بى‌ارتباط به هم نيستند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 مورد بحث با چند آيه بعدش كه متعرض حال يتيمان و زنان است فى نفسه به منزله زمينه چينى براى مسائل ارث و محارم است كه بزودى متعرض آن</w:t>
      </w:r>
      <w:bookmarkStart w:id="496" w:name="pg16899_184049"/>
    </w:p>
    <w:p>
      <w:pPr>
        <w:pStyle w:val="BookText"/>
        <w:rPr/>
      </w:pPr>
      <w:bookmarkEnd w:id="496"/>
      <w:r>
        <w:rPr>
          <w:rFonts w:ascii="IRNazanin" w:hAnsi="IRNazanin" w:eastAsia="IRNazanin"/>
          <w:color w:val="111111"/>
          <w:sz w:val="28"/>
          <w:sz w:val="28"/>
          <w:szCs w:val="28"/>
          <w:rtl w:val="true"/>
          <w:lang w:bidi="fa-IR"/>
        </w:rPr>
        <w:t xml:space="preserve">خواهد شد و اما عدد زوجات كه در آيه سوم از آن سخن رفته هر چند كه مساله زوجات از امهات مسائل سوره است اما آيه شريفه به عنوان طفيلى و استفاده از كلام ذكر شده ، كلامى كه گفتيم جنبه مقدمه و زمينه چينى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اتقوا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مردم را به تقوا و پروا داشتن از پروردگار خويش دعوت كند ، مردمى كه در اصل انسانيت و در حقيقت بشريت با هم متحدند و در اين حقيقت بين زنشان و مردشان، صغيرشان و كبيرشان، عاجزشان و نيرومندشان، فرقى نيست، دعوت كند تا مردم در باره خويش به اين بى‌تفاوتى پى ببرند تا ديگر مرد به زن و كبير به صغير ظلم نكند و با ظلم خود مجتمعى را كه خداوند آنان را به داشتن آن اجتماع هدايت نموده آلوده نسازند ، اجتماعى كه به منظور تتميم سعادتشان و با احكام و قوانين نجات بخش تشكيل شده ، مجتمعى كه خداى عز و جل آنان را به تاسيس آن ملهم نمود ، تا راه زندگيشان را هموار و آسان كند همچنين هستى و بقاى فرد فرد و مجموعشان را حفظ فرمايد </w:t>
      </w:r>
      <w:r>
        <w:rPr>
          <w:rFonts w:eastAsia="IRNazanin" w:cs="IRNazanin"/>
          <w:color w:val="111111"/>
          <w:sz w:val="28"/>
          <w:szCs w:val="28"/>
          <w:rtl w:val="true"/>
          <w:lang w:bidi="fa-IR"/>
        </w:rPr>
        <w:t>.</w:t>
      </w:r>
    </w:p>
    <w:p>
      <w:pPr>
        <w:pStyle w:val="Heading3"/>
        <w:numPr>
          <w:ilvl w:val="2"/>
          <w:numId w:val="1"/>
        </w:numPr>
        <w:rPr/>
      </w:pPr>
      <w:bookmarkStart w:id="497" w:name="__RefHeading___Toc2171632_3224264995"/>
      <w:bookmarkStart w:id="498" w:name="_Toc212"/>
      <w:bookmarkEnd w:id="497"/>
      <w:r>
        <w:rPr>
          <w:rtl w:val="true"/>
        </w:rPr>
        <w:t xml:space="preserve">هدف آيه </w:t>
      </w:r>
      <w:r>
        <w:rPr/>
        <w:t>3</w:t>
      </w:r>
      <w:r>
        <w:rPr>
          <w:rtl w:val="true"/>
        </w:rPr>
        <w:t xml:space="preserve"> </w:t>
      </w:r>
      <w:r>
        <w:rPr>
          <w:rtl w:val="true"/>
        </w:rPr>
        <w:t xml:space="preserve">تا </w:t>
      </w:r>
      <w:r>
        <w:rPr/>
        <w:t>6</w:t>
      </w:r>
      <w:r>
        <w:rPr>
          <w:rtl w:val="true"/>
        </w:rPr>
        <w:t xml:space="preserve"> </w:t>
      </w:r>
      <w:r>
        <w:rPr>
          <w:rtl w:val="true"/>
        </w:rPr>
        <w:t>سوره نساء</w:t>
      </w:r>
      <w:bookmarkEnd w:id="498"/>
    </w:p>
    <w:p>
      <w:pPr>
        <w:pStyle w:val="BookText"/>
        <w:rPr/>
      </w:pPr>
      <w:r>
        <w:rPr>
          <w:rStyle w:val="FootnoteAnchor"/>
          <w:rtl w:val="true"/>
        </w:rPr>
        <w:footnoteReference w:id="102"/>
      </w:r>
    </w:p>
    <w:p>
      <w:pPr>
        <w:pStyle w:val="Heading3"/>
        <w:numPr>
          <w:ilvl w:val="2"/>
          <w:numId w:val="1"/>
        </w:numPr>
        <w:rPr/>
      </w:pPr>
      <w:bookmarkStart w:id="499" w:name="__RefHeading___Toc2171634_3224264995"/>
      <w:bookmarkStart w:id="500" w:name="_Toc213"/>
      <w:bookmarkEnd w:id="499"/>
      <w:r>
        <w:rPr>
          <w:rtl w:val="true"/>
        </w:rPr>
        <w:t>بيان قانون ازدواج و قانون ارث، دو اصل مهم حيات انسان</w:t>
      </w:r>
      <w:bookmarkEnd w:id="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الْيَتَمَى أَمْوَلهَُمْ وَ لا تَتَبَدَّلُوا الخَْبِيث بِالطيِّبِ وَ لا تَأْكلُوا أَمْوَلَهُمْ إِلى أَمْوَلِكُمْ إِنَّهُ كانَ حُوباً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هم تتمه آيات قبل است و هم توطئه و مقدمه است كه در ابتداى سوره آمده تا زمينه را براى بيان احكام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مهمى از احكام ازدواج از قبيل تعدد زوجات و اينكه چند طايفه محرمند و نمى‌شود با آنان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باب از بزرگترين و باعظمت‌ترين ابواب قوانين حاكمه در جامعه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جا روشن مى‌شود كه چرا و به چه عنايت براى بيان اين احكام در اول سوره، آن زمينه چينى را كرد و بدون مقدمه مساله انتشار نسل بشر از يك زن و مرد را پيش كشيد، آنگاه به بيان احكامى پرداخت كه مربوط به اجتماع انسانى است، احكامى كه اصول و فروع اجتماع بشر بستگى به آن دارد، آرى ، منصرف كردن مردم از سنت‌هاى غلط اجتماعى كه بدان عادت كرده و افكارشان با آن پرورش يافته، گوشت و خونشان با آن روئيده، نياكانشان بر آن سنت‌ها مرده‌اند و اخلاقشان بر آن نمو و رشد نموده‌اند، كارى است دشوار و در نهايت دشوارى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تشريع احكام نامبرده، نيازمند به آن مقدمه و زمينه چينى بود تا بتدريج افكار را متوجه غلط بودن سنت‌هاى جاهليشان بكند و اين معنا وقتى روشن مى‌شود كه خواننده محترم در وصف و حالتى كه عالم بشريت عموما و عالم عربى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501" w:name="pg16899_184050"/>
    </w:p>
    <w:p>
      <w:pPr>
        <w:pStyle w:val="BookText"/>
        <w:rPr/>
      </w:pPr>
      <w:bookmarkEnd w:id="501"/>
      <w:r>
        <w:rPr>
          <w:rFonts w:ascii="IRNazanin" w:hAnsi="IRNazanin" w:eastAsia="IRNazanin"/>
          <w:color w:val="111111"/>
          <w:sz w:val="28"/>
          <w:sz w:val="28"/>
          <w:szCs w:val="28"/>
          <w:rtl w:val="true"/>
          <w:lang w:bidi="fa-IR"/>
        </w:rPr>
        <w:t>سرزمينشان محل نزول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داشت، دقت و تامل كند، آنگاه برايش روشن مى‌گردد كه چرا احكام نامبرده را بدون مقدمه بيان نكرد و چرا قرآن در همه احكام خود طريقه تدريج را طى نموده و آياتش به تدريج نازل گرديده است</w:t>
      </w:r>
      <w:r>
        <w:rPr>
          <w:rFonts w:eastAsia="IRNazanin" w:cs="IRNazanin"/>
          <w:color w:val="111111"/>
          <w:sz w:val="28"/>
          <w:szCs w:val="28"/>
          <w:rtl w:val="true"/>
          <w:lang w:bidi="fa-IR"/>
        </w:rPr>
        <w:t>!</w:t>
      </w:r>
    </w:p>
    <w:p>
      <w:pPr>
        <w:pStyle w:val="Heading3"/>
        <w:numPr>
          <w:ilvl w:val="2"/>
          <w:numId w:val="1"/>
        </w:numPr>
        <w:rPr/>
      </w:pPr>
      <w:bookmarkStart w:id="502" w:name="__RefHeading___Toc2171636_3224264995"/>
      <w:bookmarkStart w:id="503" w:name="_Toc214"/>
      <w:bookmarkEnd w:id="502"/>
      <w:r>
        <w:rPr>
          <w:rtl w:val="true"/>
        </w:rPr>
        <w:t xml:space="preserve">هدف آيه </w:t>
      </w:r>
      <w:r>
        <w:rPr/>
        <w:t>7</w:t>
      </w:r>
      <w:r>
        <w:rPr>
          <w:rtl w:val="true"/>
        </w:rPr>
        <w:t xml:space="preserve"> </w:t>
      </w:r>
      <w:r>
        <w:rPr>
          <w:rtl w:val="true"/>
        </w:rPr>
        <w:t xml:space="preserve">تا </w:t>
      </w:r>
      <w:r>
        <w:rPr/>
        <w:t>10</w:t>
      </w:r>
      <w:r>
        <w:rPr>
          <w:rtl w:val="true"/>
        </w:rPr>
        <w:t xml:space="preserve"> </w:t>
      </w:r>
      <w:r>
        <w:rPr>
          <w:rtl w:val="true"/>
        </w:rPr>
        <w:t>سوره نساء</w:t>
      </w:r>
      <w:bookmarkEnd w:id="503"/>
    </w:p>
    <w:p>
      <w:pPr>
        <w:pStyle w:val="BookText"/>
        <w:rPr/>
      </w:pPr>
      <w:r>
        <w:rPr>
          <w:rStyle w:val="FootnoteAnchor"/>
          <w:rtl w:val="true"/>
        </w:rPr>
        <w:footnoteReference w:id="103"/>
      </w:r>
    </w:p>
    <w:p>
      <w:pPr>
        <w:pStyle w:val="Heading3"/>
        <w:numPr>
          <w:ilvl w:val="2"/>
          <w:numId w:val="1"/>
        </w:numPr>
        <w:rPr/>
      </w:pPr>
      <w:bookmarkStart w:id="504" w:name="__RefHeading___Toc2171638_3224264995"/>
      <w:bookmarkStart w:id="505" w:name="_Toc215"/>
      <w:bookmarkEnd w:id="504"/>
      <w:r>
        <w:rPr>
          <w:rtl w:val="true"/>
        </w:rPr>
        <w:t>بيان دستورالعمل اجرائي احكام ارث</w:t>
      </w:r>
      <w:bookmarkEnd w:id="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الْوَلِدَانِ وَ الأَقْرَبُونَ وَ لِلنِّساءِ نَصِيبٌ مِّمَّا تَرَك الْوَلِدَانِ وَ الأَقْرَبُونَ مِمَّا قَلَّ مِنْهُ أَوْ كَثرَ نَصِيباً مَّفْرُوضاً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آيه قانون احكام ارث آغاز مى‌شود و آيات قبل جنبه مقدمه براى اين تشريع را داشت و قبل از بيان تفصيلى و تك تك مسائل آن، بيانى اجمالى و مجموعى آورد تا به منزله قاعده كلى بوده باشد و بفهماند كه بعد از ثبوت ولادت يك فرد از فردى ديگر و يا خويشاونديش با او ، ديگر كسى بطور ثابت و دائم از ارث محروم نيست و ديگر مثل ايام جاهليت اطفال صغير ميت و زن او از ارث محروم نيست و علاوه بر اثبات اين قاعده مردم را تحذير هم كرد از اينكه يتيمان مردم را از ارث محروم نكنند كه بى بهره كردن يتيم از ارث مستلزم آن است كه ساير ورثه ، اموال آنان را به ظلم بخورند و در جاى ديگر اين نهى را تشديد كرده بود و با اين بيانات مساله رزق دادن يعنى دادن سهمى از اموال ميت به خويشاوندان و ايتام و مساكين را در صورتى كه هنگام تقسيم ارث حاضر باشند ، بيان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هر چند وارث نيستند سهمى از مال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للرجال نصيب مما ترك الوالدان و الاقربون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كلى و سنتى جديد تشريع شده كه در اذهان مكلفين غير مانوس و نا آشنا است چرا كه مساله وراثت، آنگونه كه در اسلام تشريع شده، هيچ نظيرى نداشته است بلكه عادات و رسوم بر اين جارى بود كه عده‌اى از وراث ، محروم از ارث باشند و اين مرام آنقدر رايج بود كه گوئى يك طبيعت ثانوى براى مردم به وجود آمده است ، بطورى كه اگر خلاف آن را مى‌شنيدند عواطفشان تحريك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عواطف كاذبى كه در اين مورد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استخوان‌بندى دين محكم شد و حكومت دين روى پاى خود ايستاد، توارث بين ارحام را تشريع كرد، اسلام قانون ارث را زمانى تشريع كرد كه عده‌اى كافى از مؤمنين آن تشريع را با بهترين وجه لبيك گفتند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تاسيس آن قاعده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للنساء نصيب مما ترك الوالدان و الاقربون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نيز مانند جمله قبلى تاسيس قاعده است و نيز مانند آن عام</w:t>
      </w:r>
      <w:bookmarkStart w:id="506" w:name="pg16899_184051"/>
    </w:p>
    <w:p>
      <w:pPr>
        <w:pStyle w:val="BookText"/>
        <w:rPr/>
      </w:pPr>
      <w:bookmarkEnd w:id="506"/>
      <w:r>
        <w:rPr>
          <w:rFonts w:ascii="IRNazanin" w:hAnsi="IRNazanin" w:eastAsia="IRNazanin"/>
          <w:color w:val="111111"/>
          <w:sz w:val="28"/>
          <w:sz w:val="28"/>
          <w:szCs w:val="28"/>
          <w:rtl w:val="true"/>
          <w:lang w:bidi="fa-IR"/>
        </w:rPr>
        <w:t xml:space="preserve">است و شائبه هيچ تخصيصى در آن نيست ، در نتيجه شامل همه زنان مى‌شود، بدون هيچ تخصيصى و يا تقييدى </w:t>
      </w:r>
      <w:r>
        <w:rPr>
          <w:rFonts w:eastAsia="IRNazanin" w:cs="IRNazanin"/>
          <w:color w:val="111111"/>
          <w:sz w:val="28"/>
          <w:szCs w:val="28"/>
          <w:rtl w:val="true"/>
          <w:lang w:bidi="fa-IR"/>
        </w:rPr>
        <w:t>.</w:t>
      </w:r>
    </w:p>
    <w:p>
      <w:pPr>
        <w:pStyle w:val="Heading3"/>
        <w:numPr>
          <w:ilvl w:val="2"/>
          <w:numId w:val="1"/>
        </w:numPr>
        <w:rPr/>
      </w:pPr>
      <w:bookmarkStart w:id="507" w:name="__RefHeading___Toc2171640_3224264995"/>
      <w:bookmarkStart w:id="508" w:name="_Toc216"/>
      <w:bookmarkEnd w:id="507"/>
      <w:r>
        <w:rPr>
          <w:rtl w:val="true"/>
        </w:rPr>
        <w:t xml:space="preserve">هدف آيه </w:t>
      </w:r>
      <w:r>
        <w:rPr/>
        <w:t>11</w:t>
      </w:r>
      <w:r>
        <w:rPr>
          <w:rtl w:val="true"/>
        </w:rPr>
        <w:t xml:space="preserve"> </w:t>
      </w:r>
      <w:r>
        <w:rPr>
          <w:rtl w:val="true"/>
        </w:rPr>
        <w:t>تا</w:t>
      </w:r>
      <w:r>
        <w:rPr/>
        <w:t>14</w:t>
      </w:r>
      <w:r>
        <w:rPr>
          <w:rtl w:val="true"/>
        </w:rPr>
        <w:t xml:space="preserve"> </w:t>
      </w:r>
      <w:r>
        <w:rPr>
          <w:rtl w:val="true"/>
        </w:rPr>
        <w:t>سوره نسا</w:t>
      </w:r>
      <w:bookmarkEnd w:id="508"/>
    </w:p>
    <w:p>
      <w:pPr>
        <w:pStyle w:val="Heading3"/>
        <w:numPr>
          <w:ilvl w:val="2"/>
          <w:numId w:val="1"/>
        </w:numPr>
        <w:rPr/>
      </w:pPr>
      <w:bookmarkStart w:id="509" w:name="__RefHeading___Toc2171642_3224264995"/>
      <w:bookmarkStart w:id="510" w:name="_Toc217"/>
      <w:bookmarkEnd w:id="509"/>
      <w:r>
        <w:rPr>
          <w:rtl w:val="true"/>
        </w:rPr>
        <w:t>بيان دستور العمل اجرائي حكم ارث اولاد و بازماندگان</w:t>
      </w:r>
      <w:bookmarkEnd w:id="510"/>
    </w:p>
    <w:p>
      <w:pPr>
        <w:pStyle w:val="Heading3"/>
        <w:numPr>
          <w:ilvl w:val="2"/>
          <w:numId w:val="1"/>
        </w:numPr>
        <w:rPr/>
      </w:pPr>
      <w:bookmarkStart w:id="511" w:name="__RefHeading___Toc2171644_3224264995"/>
      <w:bookmarkStart w:id="512" w:name="_Toc218"/>
      <w:bookmarkEnd w:id="511"/>
      <w:r>
        <w:rPr>
          <w:rtl w:val="true"/>
        </w:rPr>
        <w:t xml:space="preserve">هدف آيه </w:t>
      </w:r>
      <w:r>
        <w:rPr/>
        <w:t>15</w:t>
      </w:r>
      <w:r>
        <w:rPr>
          <w:rtl w:val="true"/>
        </w:rPr>
        <w:t xml:space="preserve">و </w:t>
      </w:r>
      <w:r>
        <w:rPr/>
        <w:t>16</w:t>
      </w:r>
      <w:r>
        <w:rPr>
          <w:rtl w:val="true"/>
        </w:rPr>
        <w:t xml:space="preserve"> </w:t>
      </w:r>
      <w:r>
        <w:rPr>
          <w:rtl w:val="true"/>
        </w:rPr>
        <w:t>سوره نساء</w:t>
      </w:r>
      <w:bookmarkEnd w:id="512"/>
    </w:p>
    <w:p>
      <w:pPr>
        <w:pStyle w:val="BookText"/>
        <w:rPr/>
      </w:pPr>
      <w:r>
        <w:rPr>
          <w:rStyle w:val="FootnoteAnchor"/>
          <w:rtl w:val="true"/>
        </w:rPr>
        <w:footnoteReference w:id="104"/>
      </w:r>
    </w:p>
    <w:p>
      <w:pPr>
        <w:pStyle w:val="Heading3"/>
        <w:numPr>
          <w:ilvl w:val="2"/>
          <w:numId w:val="1"/>
        </w:numPr>
        <w:rPr/>
      </w:pPr>
      <w:bookmarkStart w:id="513" w:name="__RefHeading___Toc2171646_3224264995"/>
      <w:bookmarkStart w:id="514" w:name="_Toc219"/>
      <w:bookmarkEnd w:id="513"/>
      <w:r>
        <w:rPr>
          <w:rtl w:val="true"/>
        </w:rPr>
        <w:t>بيان دستورالعمل اجرائي قانون منع فحشا و زنا</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يَأْتِينَ الْفَحِشةَ مِن نِّسائكمْ فَاستَشهِدُوا عَلَيْهِنَّ أَرْبَعَةً مِّنكمْ فَإِن شهِدُوا فَأَمْسِكُوهُنَّ فى الْبُيُوتِ حَتى يَتَوَفَّاهُنَّ الْمَوْت أَوْ يجْعَلَ اللَّهُ لَهُنَّ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 در باره زنا 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فاحشه به معناى طريقه شنيعه است، ولى استعمالش در عمل شنيع زنا شايع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آيه شريفه فهميده مى‌شود كه حكمش دائمى نيست و بزودى نسخ مى‌شود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يجعل الله لهن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 راه علاجى برايشان قرار دهد</w:t>
      </w:r>
      <w:r>
        <w:rPr>
          <w:rFonts w:eastAsia="IRNazanin" w:cs="IRNazanin"/>
          <w:color w:val="111111"/>
          <w:sz w:val="28"/>
          <w:szCs w:val="28"/>
          <w:rtl w:val="true"/>
          <w:lang w:bidi="fa-IR"/>
        </w:rPr>
        <w:t>!»</w:t>
      </w:r>
    </w:p>
    <w:p>
      <w:pPr>
        <w:pStyle w:val="Heading3"/>
        <w:numPr>
          <w:ilvl w:val="2"/>
          <w:numId w:val="1"/>
        </w:numPr>
        <w:rPr/>
      </w:pPr>
      <w:bookmarkStart w:id="515" w:name="__RefHeading___Toc2171648_3224264995"/>
      <w:bookmarkStart w:id="516" w:name="_Toc220"/>
      <w:bookmarkEnd w:id="515"/>
      <w:r>
        <w:rPr>
          <w:rtl w:val="true"/>
        </w:rPr>
        <w:t xml:space="preserve">هدف آيه </w:t>
      </w:r>
      <w:r>
        <w:rPr/>
        <w:t>17</w:t>
      </w:r>
      <w:r>
        <w:rPr>
          <w:rtl w:val="true"/>
        </w:rPr>
        <w:t xml:space="preserve"> </w:t>
      </w:r>
      <w:r>
        <w:rPr>
          <w:rtl w:val="true"/>
        </w:rPr>
        <w:t xml:space="preserve">و </w:t>
      </w:r>
      <w:r>
        <w:rPr/>
        <w:t>18</w:t>
      </w:r>
      <w:r>
        <w:rPr>
          <w:rtl w:val="true"/>
        </w:rPr>
        <w:t xml:space="preserve"> </w:t>
      </w:r>
      <w:r>
        <w:rPr>
          <w:rtl w:val="true"/>
        </w:rPr>
        <w:t>سوره نساء</w:t>
      </w:r>
      <w:bookmarkEnd w:id="516"/>
    </w:p>
    <w:p>
      <w:pPr>
        <w:pStyle w:val="BookText"/>
        <w:rPr/>
      </w:pPr>
      <w:r>
        <w:rPr>
          <w:rStyle w:val="FootnoteAnchor"/>
          <w:rtl w:val="true"/>
        </w:rPr>
        <w:footnoteReference w:id="105"/>
      </w:r>
    </w:p>
    <w:p>
      <w:pPr>
        <w:pStyle w:val="Heading3"/>
        <w:numPr>
          <w:ilvl w:val="2"/>
          <w:numId w:val="1"/>
        </w:numPr>
        <w:rPr/>
      </w:pPr>
      <w:bookmarkStart w:id="517" w:name="__RefHeading___Toc2171650_3224264995"/>
      <w:bookmarkStart w:id="518" w:name="_Toc221"/>
      <w:bookmarkEnd w:id="517"/>
      <w:r>
        <w:rPr>
          <w:rtl w:val="true"/>
        </w:rPr>
        <w:t>بيان حقيقت توبه و آثار و احكام آن</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إِنى تُبْت الْئََنَ وَ لا الَّذِينَ يَمُوتُونَ وَ هُمْ كفَّارٌ أُولَئك أَعْتَدْنَا لَهُمْ عَذَاباً أَلِيماً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اين دو آيه بى ارتباط با آيات قبلش نيست، چون اين دو آيه نيز با ذكر توبه ختم شده، پس ممكن است كه اين دو با آن دو يك باره نازل شده باشد، البته در عين حال دو آيه آن مضمونى مستقل از مضمون دو آيه ديگر دارد و مشتمل است بر يكى از حقايق عاليه اسلام و از تعاليم مترقى قرآنى و آن عبارت است از حقيقت توبه و آثار و احكامش </w:t>
      </w:r>
      <w:r>
        <w:rPr>
          <w:rFonts w:eastAsia="IRNazanin" w:cs="IRNazanin"/>
          <w:color w:val="111111"/>
          <w:sz w:val="28"/>
          <w:szCs w:val="28"/>
          <w:rtl w:val="true"/>
          <w:lang w:bidi="fa-IR"/>
        </w:rPr>
        <w:t>.</w:t>
      </w:r>
    </w:p>
    <w:p>
      <w:pPr>
        <w:pStyle w:val="Heading3"/>
        <w:numPr>
          <w:ilvl w:val="2"/>
          <w:numId w:val="1"/>
        </w:numPr>
        <w:rPr/>
      </w:pPr>
      <w:bookmarkStart w:id="519" w:name="__RefHeading___Toc2171652_3224264995"/>
      <w:bookmarkStart w:id="520" w:name="_Toc222"/>
      <w:bookmarkEnd w:id="519"/>
      <w:r>
        <w:rPr>
          <w:rtl w:val="true"/>
        </w:rPr>
        <w:t xml:space="preserve">هدف آيه </w:t>
      </w:r>
      <w:r>
        <w:rPr/>
        <w:t>19</w:t>
      </w:r>
      <w:r>
        <w:rPr>
          <w:rtl w:val="true"/>
        </w:rPr>
        <w:t xml:space="preserve"> </w:t>
      </w:r>
      <w:r>
        <w:rPr>
          <w:rtl w:val="true"/>
        </w:rPr>
        <w:t>تا</w:t>
      </w:r>
      <w:r>
        <w:rPr/>
        <w:t>22</w:t>
      </w:r>
      <w:r>
        <w:rPr>
          <w:rtl w:val="true"/>
        </w:rPr>
        <w:t xml:space="preserve"> </w:t>
      </w:r>
      <w:r>
        <w:rPr>
          <w:rtl w:val="true"/>
        </w:rPr>
        <w:t>سوره نساء</w:t>
      </w:r>
      <w:bookmarkEnd w:id="520"/>
    </w:p>
    <w:p>
      <w:pPr>
        <w:pStyle w:val="BookText"/>
        <w:rPr/>
      </w:pPr>
      <w:r>
        <w:rPr>
          <w:rStyle w:val="FootnoteAnchor"/>
          <w:rtl w:val="true"/>
        </w:rPr>
        <w:footnoteReference w:id="106"/>
      </w:r>
    </w:p>
    <w:p>
      <w:pPr>
        <w:pStyle w:val="Heading3"/>
        <w:numPr>
          <w:ilvl w:val="2"/>
          <w:numId w:val="1"/>
        </w:numPr>
        <w:rPr/>
      </w:pPr>
      <w:bookmarkStart w:id="521" w:name="__RefHeading___Toc2171654_3224264995"/>
      <w:bookmarkStart w:id="522" w:name="_Toc223"/>
      <w:bookmarkEnd w:id="521"/>
      <w:r>
        <w:rPr>
          <w:rtl w:val="true"/>
        </w:rPr>
        <w:t>بيان برخي مسائل زندگي اجنماعي زنان</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يحِلُّ لَكُمْ أَن تَرِثُوا النِّساءَ كَرْهاً وَ لا تَعْضلُوهُنَّ لِتَذْهَبُوا بِبَعْضِ مَا ءَاتَيْتُمُوهُنَّ إِلا أَن يَأْتِينَ بِفَحِشةٍ مُّبَيِّنَةٍ وَ عَاشرُوهُنَّ بِالْمَعْرُوفِ فَإِن كَرِهْتُمُوهُنَّ فَعَسى أَن تَكْرَهُوا شيْئاً وَ يجْعَلَ اللَّهُ فِيهِ خَيراً كثِيراً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به مسائل مربوط به زنان كه قبلا در آن سخن داشت برگشته بعضى ديگر از آن مسائل را بيان مى‌كند و اين آيات در عين حال مشتمل بر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وعاشروهن بالمعروف فان كرهتموهن فعسى ان تكرهوا شيئا و يجعل الله فيه خيرا كثيرا </w:t>
      </w:r>
      <w:r>
        <w:rPr>
          <w:rFonts w:eastAsia="IRNazanin" w:cs="IRNazanin"/>
          <w:color w:val="111111"/>
          <w:sz w:val="28"/>
          <w:szCs w:val="28"/>
          <w:rtl w:val="true"/>
          <w:lang w:bidi="fa-IR"/>
        </w:rPr>
        <w:t>!»</w:t>
      </w:r>
      <w:bookmarkStart w:id="523" w:name="pg16899_184052"/>
    </w:p>
    <w:p>
      <w:pPr>
        <w:pStyle w:val="BookText"/>
        <w:rPr/>
      </w:pPr>
      <w:bookmarkEnd w:id="523"/>
      <w:r>
        <w:rPr>
          <w:rFonts w:ascii="IRNazanin" w:hAnsi="IRNazanin" w:eastAsia="IRNazanin"/>
          <w:color w:val="111111"/>
          <w:sz w:val="28"/>
          <w:sz w:val="28"/>
          <w:szCs w:val="28"/>
          <w:rtl w:val="true"/>
          <w:lang w:bidi="fa-IR"/>
        </w:rPr>
        <w:t>نيز هست كه مضمونش اصلى است قرآنى ، براى زندگى اجتماعى زن</w:t>
      </w:r>
      <w:r>
        <w:rPr>
          <w:rFonts w:eastAsia="IRNazanin" w:cs="IRNazanin"/>
          <w:color w:val="111111"/>
          <w:sz w:val="28"/>
          <w:szCs w:val="28"/>
          <w:rtl w:val="true"/>
          <w:lang w:bidi="fa-IR"/>
        </w:rPr>
        <w:t>!</w:t>
      </w:r>
    </w:p>
    <w:p>
      <w:pPr>
        <w:pStyle w:val="Heading3"/>
        <w:numPr>
          <w:ilvl w:val="2"/>
          <w:numId w:val="1"/>
        </w:numPr>
        <w:rPr/>
      </w:pPr>
      <w:bookmarkStart w:id="524" w:name="__RefHeading___Toc2171656_3224264995"/>
      <w:bookmarkStart w:id="525" w:name="_Toc224"/>
      <w:bookmarkEnd w:id="524"/>
      <w:r>
        <w:rPr>
          <w:rtl w:val="true"/>
        </w:rPr>
        <w:t xml:space="preserve">هدف آيه </w:t>
      </w:r>
      <w:r>
        <w:rPr/>
        <w:t>23</w:t>
      </w:r>
      <w:r>
        <w:rPr>
          <w:rtl w:val="true"/>
        </w:rPr>
        <w:t xml:space="preserve"> </w:t>
      </w:r>
      <w:r>
        <w:rPr>
          <w:rtl w:val="true"/>
        </w:rPr>
        <w:t xml:space="preserve">تا </w:t>
      </w:r>
      <w:r>
        <w:rPr/>
        <w:t>28</w:t>
      </w:r>
      <w:r>
        <w:rPr>
          <w:rtl w:val="true"/>
        </w:rPr>
        <w:t xml:space="preserve"> </w:t>
      </w:r>
      <w:r>
        <w:rPr>
          <w:rtl w:val="true"/>
        </w:rPr>
        <w:t>سوره نساء</w:t>
      </w:r>
      <w:bookmarkEnd w:id="525"/>
    </w:p>
    <w:p>
      <w:pPr>
        <w:pStyle w:val="BookText"/>
        <w:rPr/>
      </w:pPr>
      <w:r>
        <w:rPr>
          <w:rStyle w:val="FootnoteAnchor"/>
          <w:rtl w:val="true"/>
        </w:rPr>
        <w:footnoteReference w:id="107"/>
      </w:r>
    </w:p>
    <w:p>
      <w:pPr>
        <w:pStyle w:val="Heading3"/>
        <w:numPr>
          <w:ilvl w:val="2"/>
          <w:numId w:val="1"/>
        </w:numPr>
        <w:rPr/>
      </w:pPr>
      <w:bookmarkStart w:id="526" w:name="__RefHeading___Toc2171658_3224264995"/>
      <w:bookmarkStart w:id="527" w:name="_Toc225"/>
      <w:bookmarkEnd w:id="526"/>
      <w:r>
        <w:rPr>
          <w:rtl w:val="true"/>
        </w:rPr>
        <w:t>بيان محرمات در ازدواج</w:t>
      </w:r>
      <w:bookmarkEnd w:id="5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أُمَّهَتُكُمْ وَ بَنَاتُكُمْ وَ أَخَوَتُكمْ وَ عَمَّتُكُمْ وَ خَلَتُكُمْ وَ بَنَات الأَخ وَ بَنَات الأُخْتِ وَ أُمَّهَتُكمُ الَّتى أَرْضعْنَكُمْ وَ أَخَوَتُكم مِّنَ الرَّضعَةِ وَ أُمَّهَت نِسائكمْ وَ رَبَئبُكمُ الَّتى فى حُجُورِكم مِّن نِّسائكُمُ الَّتى دَخَلْتُم بِهِنَّ فَإِن لَّمْ تَكُونُوا دَخَلْتُم بِهِنَّ فَلا جُنَاحَ عَلَيْكمْ وَ حَلَئلُ أَبْنَائكمُ الَّذِينَ مِنْ أَصلَبِكمْ وَ أَن تَجْمَعُوا بَينَ الأُخْتَينِ إِلا مَا قَدْ سلَف إِنَّ اللَّهَ كانَ غَفُوراً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آيات محكمه‌اى است كه محرمات در باب ازدواج و آنچه را كه در اين باب حلال است بر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قبل از اين كه حرمت ازدواج با زن پدر را بيان مى‌كرد، هر چند به حسب مضمون جزء اين آيات بود، الا اينكه چون از ظاهر سياقش بر مى‌آيد كه تتمه آيات سابق است، لذا ما آنرا جزء آن دسته آيات مورد بحث قرار داديم، علاوه بر اينكه از نظر معنا نيز ملحق به آن آيات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آيات مورد بحث همانطور كه گفتيم در مقام بيان تمامى اقسام ازدواج‌هاى حرام است و در حرام بودن آنها هيچ تخصيصى و يا تقيدى نياورده،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احل لكم ماوراء ذلكم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اينها كه بر شمرديم همه برايتان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شمردن محرمات آمده، نيز همين است، كه محرمات نامبرده بدون هيچ قيدى حرامند و در هيچ حالى حلال نمى‌شوند </w:t>
      </w:r>
      <w:r>
        <w:rPr>
          <w:rFonts w:eastAsia="IRNazanin" w:cs="IRNazanin"/>
          <w:color w:val="111111"/>
          <w:sz w:val="28"/>
          <w:szCs w:val="28"/>
          <w:rtl w:val="true"/>
          <w:lang w:bidi="fa-IR"/>
        </w:rPr>
        <w:t>.</w:t>
      </w:r>
    </w:p>
    <w:p>
      <w:pPr>
        <w:pStyle w:val="Heading3"/>
        <w:numPr>
          <w:ilvl w:val="2"/>
          <w:numId w:val="1"/>
        </w:numPr>
        <w:rPr/>
      </w:pPr>
      <w:bookmarkStart w:id="528" w:name="__RefHeading___Toc2171660_3224264995"/>
      <w:bookmarkStart w:id="529" w:name="_Toc226"/>
      <w:bookmarkEnd w:id="528"/>
      <w:r>
        <w:rPr>
          <w:rtl w:val="true"/>
        </w:rPr>
        <w:t xml:space="preserve">هدف آيه </w:t>
      </w:r>
      <w:r>
        <w:rPr/>
        <w:t>29</w:t>
      </w:r>
      <w:r>
        <w:rPr>
          <w:rtl w:val="true"/>
        </w:rPr>
        <w:t xml:space="preserve"> </w:t>
      </w:r>
      <w:r>
        <w:rPr>
          <w:rtl w:val="true"/>
        </w:rPr>
        <w:t xml:space="preserve">و </w:t>
      </w:r>
      <w:r>
        <w:rPr/>
        <w:t>30</w:t>
      </w:r>
      <w:r>
        <w:rPr>
          <w:rtl w:val="true"/>
        </w:rPr>
        <w:t xml:space="preserve"> </w:t>
      </w:r>
      <w:r>
        <w:rPr>
          <w:rtl w:val="true"/>
        </w:rPr>
        <w:t>سوره نساء</w:t>
      </w:r>
      <w:bookmarkEnd w:id="529"/>
    </w:p>
    <w:p>
      <w:pPr>
        <w:pStyle w:val="BookText"/>
        <w:rPr/>
      </w:pPr>
      <w:r>
        <w:rPr>
          <w:rStyle w:val="FootnoteAnchor"/>
          <w:rtl w:val="true"/>
        </w:rPr>
        <w:footnoteReference w:id="108"/>
      </w:r>
    </w:p>
    <w:p>
      <w:pPr>
        <w:pStyle w:val="Heading3"/>
        <w:numPr>
          <w:ilvl w:val="2"/>
          <w:numId w:val="1"/>
        </w:numPr>
        <w:rPr/>
      </w:pPr>
      <w:bookmarkStart w:id="530" w:name="__RefHeading___Toc2171662_3224264995"/>
      <w:bookmarkStart w:id="531" w:name="_Toc227"/>
      <w:bookmarkEnd w:id="530"/>
      <w:r>
        <w:rPr>
          <w:rtl w:val="true"/>
        </w:rPr>
        <w:t>نهي از خوردن مال به باطل</w:t>
      </w:r>
      <w:bookmarkEnd w:id="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تَأْكلُوا أَمْوَلَكُم بَيْنَكم بِالْبَطِلِ إِلا أَن تَكُونَ تجَرَةً عَن تَرَاضٍ مِّنكُمْ وَ لا تَقْتُلُوا أَنفُسكُمْ إِنَّ اللَّهَ كانَ بِكُمْ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شبه اتصالى به آيات قبل دارد، چون مشتمل است بر نهى از خوردن مال به باطل، آيات سابق مشتمل بود بر نهى از خوردن مهر زنان از راه سخت‌گيرى و تعدى، پس در حقيقت در اين آيه از يك مساله خصوصى به مساله‌اى كلى انتقال حاصل شده است </w:t>
      </w:r>
      <w:r>
        <w:rPr>
          <w:rFonts w:eastAsia="IRNazanin" w:cs="IRNazanin"/>
          <w:color w:val="111111"/>
          <w:sz w:val="28"/>
          <w:szCs w:val="28"/>
          <w:rtl w:val="true"/>
          <w:lang w:bidi="fa-IR"/>
        </w:rPr>
        <w:t>.</w:t>
      </w:r>
    </w:p>
    <w:p>
      <w:pPr>
        <w:pStyle w:val="Heading3"/>
        <w:numPr>
          <w:ilvl w:val="2"/>
          <w:numId w:val="1"/>
        </w:numPr>
        <w:rPr/>
      </w:pPr>
      <w:bookmarkStart w:id="532" w:name="__RefHeading___Toc2171664_3224264995"/>
      <w:bookmarkStart w:id="533" w:name="_Toc228"/>
      <w:bookmarkEnd w:id="532"/>
      <w:r>
        <w:rPr>
          <w:rtl w:val="true"/>
        </w:rPr>
        <w:t xml:space="preserve">هدف آيه </w:t>
      </w:r>
      <w:r>
        <w:rPr/>
        <w:t>31</w:t>
      </w:r>
      <w:r>
        <w:rPr>
          <w:rtl w:val="true"/>
        </w:rPr>
        <w:t xml:space="preserve"> </w:t>
      </w:r>
      <w:r>
        <w:rPr>
          <w:rtl w:val="true"/>
        </w:rPr>
        <w:t>سوره نساء</w:t>
      </w:r>
      <w:bookmarkEnd w:id="533"/>
    </w:p>
    <w:p>
      <w:pPr>
        <w:pStyle w:val="BookText"/>
        <w:rPr/>
      </w:pPr>
      <w:r>
        <w:rPr>
          <w:rStyle w:val="FootnoteAnchor"/>
          <w:rtl w:val="true"/>
        </w:rPr>
        <w:footnoteReference w:id="109"/>
      </w:r>
    </w:p>
    <w:p>
      <w:pPr>
        <w:pStyle w:val="Heading3"/>
        <w:numPr>
          <w:ilvl w:val="2"/>
          <w:numId w:val="1"/>
        </w:numPr>
        <w:rPr/>
      </w:pPr>
      <w:bookmarkStart w:id="534" w:name="__RefHeading___Toc2171666_3224264995"/>
      <w:bookmarkStart w:id="535" w:name="_Toc229"/>
      <w:bookmarkEnd w:id="534"/>
      <w:r>
        <w:rPr>
          <w:rtl w:val="true"/>
        </w:rPr>
        <w:t>بيان شرط آمرزش گناهان صغيره</w:t>
      </w:r>
      <w:bookmarkEnd w:id="53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bookmarkStart w:id="536" w:name="pg16899_184053"/>
    </w:p>
    <w:p>
      <w:pPr>
        <w:pStyle w:val="BookText"/>
        <w:rPr/>
      </w:pPr>
      <w:bookmarkEnd w:id="536"/>
      <w:r>
        <w:rPr>
          <w:rFonts w:ascii="IRNazanin" w:hAnsi="IRNazanin" w:eastAsia="IRNazanin"/>
          <w:color w:val="111111"/>
          <w:sz w:val="28"/>
          <w:sz w:val="28"/>
          <w:szCs w:val="28"/>
          <w:rtl w:val="true"/>
          <w:lang w:bidi="fa-IR"/>
        </w:rPr>
        <w:t>اين آيه بى ارتباط به ما قبلش نيست، چون در آيات قبل نيز سخن از معاصى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دو 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گناهان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و كبيره، دوم اينكه گناهانى كه طبق آيه شريفه خدا از آن مى‌گذرد به دليل مقابله، گناهان صغيره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ترديدى نيست در اينكه آيه شريفه در مقام منت نهادن بوده و نويدى است كه با عنايتى لطيف و الهى به گوش مؤمنين مى‌رسد، كه اگر از بعضى گناهان اجتناب كنند خداى عز و جل از بعضى ديگر گناهانشان در مى‌گذرد، پس نبايد پنداشت كه اين آيه شريفه مؤمنين را در ارتكاب گناهان صغيره جرأت مى‌دهد، چرا كه معنايى براى چنين توهمى نيست، چون هيچ ترديدى در اين نيست كه آيه شريفه از ارتكاب گناهان كبيره نهى مى‌كند و ارتكاب صغيره از اين جهت كه مرتكبش به آن بى‌اعتنا است، خود مصداقى از مصاديق گناه كبيره است و آن عبارت است از طغيانگرى و ناچيز شمردن دستور خداى سبحان، كه نه تنها گناهى كبيره است، بلكه از بزرگترين گناهان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آيه شريفه در چنين مقامى نيست، بلكه مى‌خواهد به انسانى كه خلقتش بر اساس ضعف و جهالت است و چون جهل و هوا بر او غلبه دارد هيچگاه خالى از ارتكاب گناهان نيست، وعده تكفير بدهد و بفرمايد تو اى انسان كه همواره دستخوش كورانهاى هوا و شهوتى اگر بتوانى خود را از ارتكاب كباير كنترل كنى من وعده مى‌دهم كه از گناهان كوچكت صرفنظر كنم، پس زمينه آيه همان زمينه‌اى است كه آيات توبه دارد، و بشر را به سوى توبه دعوت مى‌كند</w:t>
      </w:r>
      <w:r>
        <w:rPr>
          <w:rFonts w:eastAsia="IRNazanin" w:cs="IRNazanin"/>
          <w:color w:val="111111"/>
          <w:sz w:val="28"/>
          <w:szCs w:val="28"/>
          <w:rtl w:val="true"/>
          <w:lang w:bidi="fa-IR"/>
        </w:rPr>
        <w:t>!</w:t>
      </w:r>
    </w:p>
    <w:p>
      <w:pPr>
        <w:pStyle w:val="Heading3"/>
        <w:numPr>
          <w:ilvl w:val="2"/>
          <w:numId w:val="1"/>
        </w:numPr>
        <w:rPr/>
      </w:pPr>
      <w:bookmarkStart w:id="537" w:name="__RefHeading___Toc2171668_3224264995"/>
      <w:bookmarkStart w:id="538" w:name="_Toc230"/>
      <w:bookmarkEnd w:id="537"/>
      <w:r>
        <w:rPr>
          <w:rtl w:val="true"/>
        </w:rPr>
        <w:t xml:space="preserve">هدف آيه </w:t>
      </w:r>
      <w:r>
        <w:rPr/>
        <w:t>32</w:t>
      </w:r>
      <w:r>
        <w:rPr>
          <w:rtl w:val="true"/>
        </w:rPr>
        <w:t xml:space="preserve"> </w:t>
      </w:r>
      <w:r>
        <w:rPr>
          <w:rtl w:val="true"/>
        </w:rPr>
        <w:t xml:space="preserve">تا </w:t>
      </w:r>
      <w:r>
        <w:rPr/>
        <w:t>35</w:t>
      </w:r>
      <w:r>
        <w:rPr>
          <w:rtl w:val="true"/>
        </w:rPr>
        <w:t xml:space="preserve"> </w:t>
      </w:r>
      <w:r>
        <w:rPr>
          <w:rtl w:val="true"/>
        </w:rPr>
        <w:t>سوره نساء</w:t>
      </w:r>
      <w:bookmarkEnd w:id="538"/>
    </w:p>
    <w:p>
      <w:pPr>
        <w:pStyle w:val="BookText"/>
        <w:rPr/>
      </w:pPr>
      <w:r>
        <w:rPr>
          <w:rStyle w:val="FootnoteAnchor"/>
          <w:rtl w:val="true"/>
        </w:rPr>
        <w:footnoteReference w:id="110"/>
      </w:r>
    </w:p>
    <w:p>
      <w:pPr>
        <w:pStyle w:val="Heading3"/>
        <w:numPr>
          <w:ilvl w:val="2"/>
          <w:numId w:val="1"/>
        </w:numPr>
        <w:rPr/>
      </w:pPr>
      <w:bookmarkStart w:id="539" w:name="__RefHeading___Toc2171670_3224264995"/>
      <w:bookmarkStart w:id="540" w:name="_Toc231"/>
      <w:bookmarkEnd w:id="539"/>
      <w:r>
        <w:rPr>
          <w:rtl w:val="true"/>
        </w:rPr>
        <w:t>اصلاح روابط معاشرت بين زنان و مردان</w:t>
      </w:r>
      <w:bookmarkEnd w:id="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تَتَمَنَّوْا مَا فَضلَ اللَّهُ بِهِ بَعْضكُمْ عَلى بَعْضٍ لِّلرِّجَالِ نَصِيبٌ مِّمَّا اكتَسبُوا وَ لِلنِّساءِ نَصِيبٌ ممَّا اكْتَسبنَ وَ سئَلُوا اللَّهَ مِن فَضلِهِ إِنَّ اللَّهَ كانَ بِكلّ‌ِ شىْ‌ءٍ عَلِيماً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مربوط به آيات گذشته‌اى است، كه متعرض احكام ارث و احكام نكاح بود، در اين آيات آن احكام را تاكيد مى‌كند و بعضى از احكام كلى را هم نتيجه مى‌گيرد، احكامى كه پاره‌اى از خللهايى كه در معاشرت بين مردان و زنان رخ مى‌دهد را ، اصلاح مى‌كند</w:t>
      </w:r>
      <w:r>
        <w:rPr>
          <w:rFonts w:eastAsia="IRNazanin" w:cs="IRNazanin"/>
          <w:color w:val="111111"/>
          <w:sz w:val="28"/>
          <w:szCs w:val="28"/>
          <w:rtl w:val="true"/>
          <w:lang w:bidi="fa-IR"/>
        </w:rPr>
        <w:t>.</w:t>
      </w:r>
    </w:p>
    <w:p>
      <w:pPr>
        <w:pStyle w:val="Heading3"/>
        <w:numPr>
          <w:ilvl w:val="2"/>
          <w:numId w:val="1"/>
        </w:numPr>
        <w:rPr/>
      </w:pPr>
      <w:bookmarkStart w:id="541" w:name="__RefHeading___Toc2171672_3224264995"/>
      <w:bookmarkStart w:id="542" w:name="_Toc232"/>
      <w:bookmarkEnd w:id="541"/>
      <w:r>
        <w:rPr>
          <w:rtl w:val="true"/>
        </w:rPr>
        <w:t xml:space="preserve">هدف آيه </w:t>
      </w:r>
      <w:r>
        <w:rPr/>
        <w:t>36</w:t>
      </w:r>
      <w:r>
        <w:rPr>
          <w:rtl w:val="true"/>
        </w:rPr>
        <w:t xml:space="preserve"> </w:t>
      </w:r>
      <w:r>
        <w:rPr>
          <w:rtl w:val="true"/>
        </w:rPr>
        <w:t xml:space="preserve">تا </w:t>
      </w:r>
      <w:r>
        <w:rPr/>
        <w:t>42</w:t>
      </w:r>
      <w:r>
        <w:rPr>
          <w:rtl w:val="true"/>
        </w:rPr>
        <w:t xml:space="preserve"> </w:t>
      </w:r>
      <w:r>
        <w:rPr>
          <w:rtl w:val="true"/>
        </w:rPr>
        <w:t>سوره نساء</w:t>
      </w:r>
      <w:bookmarkEnd w:id="542"/>
    </w:p>
    <w:p>
      <w:pPr>
        <w:pStyle w:val="BookText"/>
        <w:rPr/>
      </w:pPr>
      <w:r>
        <w:rPr>
          <w:rStyle w:val="FootnoteAnchor"/>
          <w:rtl w:val="true"/>
        </w:rPr>
        <w:footnoteReference w:id="111"/>
      </w:r>
    </w:p>
    <w:p>
      <w:pPr>
        <w:pStyle w:val="Heading3"/>
        <w:numPr>
          <w:ilvl w:val="2"/>
          <w:numId w:val="1"/>
        </w:numPr>
        <w:rPr/>
      </w:pPr>
      <w:bookmarkStart w:id="543" w:name="__RefHeading___Toc2171674_3224264995"/>
      <w:bookmarkStart w:id="544" w:name="_Toc233"/>
      <w:bookmarkEnd w:id="543"/>
      <w:r>
        <w:rPr>
          <w:rtl w:val="true"/>
        </w:rPr>
        <w:t>تشويق مسلمين به احسان و انفاق در راه خدا</w:t>
      </w:r>
      <w:bookmarkEnd w:id="5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وَ بِالْوَلِدَيْنِ إِحْسناً وَ بِذِى الْقُرْبى وَ الْيَتَمَى وَ</w:t>
      </w:r>
      <w:bookmarkStart w:id="545" w:name="pg16899_184054"/>
    </w:p>
    <w:p>
      <w:pPr>
        <w:pStyle w:val="BookText"/>
        <w:rPr/>
      </w:pPr>
      <w:bookmarkEnd w:id="545"/>
      <w:r>
        <w:rPr>
          <w:rFonts w:ascii="Amiri" w:hAnsi="Amiri" w:eastAsia="Amiri" w:cs="Amiri"/>
          <w:color w:val="111111"/>
          <w:sz w:val="28"/>
          <w:sz w:val="28"/>
          <w:szCs w:val="28"/>
          <w:rtl w:val="true"/>
          <w:lang w:bidi="ar-SA"/>
        </w:rPr>
        <w:t>الْمَسكِينِ وَ الجَْارِ ذِى الْقُرْبى وَ الجَْارِ الْجُنُبِ وَ الصاحِبِ بِالْجَنبِ وَ ابْنِ السبِيلِ وَ مَا مَلَكَت أَيْمَنُكُمْ إِنَّ اللَّهَ لا يحِب مَن كانَ مخْتَالاً فَخُوراً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آيه است كه در آن مسلمين را تشويق و تحريك بر احسان و انفاق در راه خدا نموده و در ازاى آن وعده جميل داده و ترك آن را كه يا به انگيزه بخل است و يا به انگيزه انفاق در راه خود نمايى است، مذمت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كسى هم كه به عنوان خود نمايى انفاق مى‌كند انفاق در راه خدا را ترك كرده است</w:t>
      </w:r>
      <w:r>
        <w:rPr>
          <w:rFonts w:eastAsia="IRNazanin" w:cs="IRNazanin"/>
          <w:color w:val="111111"/>
          <w:sz w:val="28"/>
          <w:szCs w:val="28"/>
          <w:rtl w:val="true"/>
          <w:lang w:bidi="fa-IR"/>
        </w:rPr>
        <w:t>!</w:t>
      </w:r>
    </w:p>
    <w:p>
      <w:pPr>
        <w:pStyle w:val="Heading3"/>
        <w:numPr>
          <w:ilvl w:val="2"/>
          <w:numId w:val="1"/>
        </w:numPr>
        <w:rPr/>
      </w:pPr>
      <w:bookmarkStart w:id="546" w:name="__RefHeading___Toc2171676_3224264995"/>
      <w:bookmarkStart w:id="547" w:name="_Toc234"/>
      <w:bookmarkEnd w:id="546"/>
      <w:r>
        <w:rPr>
          <w:rtl w:val="true"/>
        </w:rPr>
        <w:t xml:space="preserve">هدف آيه </w:t>
      </w:r>
      <w:r>
        <w:rPr/>
        <w:t>43</w:t>
      </w:r>
      <w:r>
        <w:rPr>
          <w:rtl w:val="true"/>
        </w:rPr>
        <w:t xml:space="preserve"> </w:t>
      </w:r>
      <w:r>
        <w:rPr>
          <w:rtl w:val="true"/>
        </w:rPr>
        <w:t>سوره نساء</w:t>
      </w:r>
      <w:bookmarkEnd w:id="547"/>
    </w:p>
    <w:p>
      <w:pPr>
        <w:pStyle w:val="BookText"/>
        <w:rPr/>
      </w:pPr>
      <w:r>
        <w:rPr>
          <w:rStyle w:val="FootnoteAnchor"/>
          <w:rtl w:val="true"/>
        </w:rPr>
        <w:footnoteReference w:id="112"/>
      </w:r>
    </w:p>
    <w:p>
      <w:pPr>
        <w:pStyle w:val="Heading3"/>
        <w:numPr>
          <w:ilvl w:val="2"/>
          <w:numId w:val="1"/>
        </w:numPr>
        <w:rPr/>
      </w:pPr>
      <w:bookmarkStart w:id="548" w:name="__RefHeading___Toc2171678_3224264995"/>
      <w:bookmarkStart w:id="549" w:name="_Toc235"/>
      <w:bookmarkEnd w:id="548"/>
      <w:r>
        <w:rPr>
          <w:rtl w:val="true"/>
        </w:rPr>
        <w:t>نهي از نماز در حال مستي، و بيان حكم تيمم</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لا تَقْرَبُوا الصلَوةَ وَ أَنتُمْ سكَرَى حَتى تَعْلَمُوا مَا تَقُولُونَ وَ لا جُنُباً إِلا عَابِرِى سبِيلٍ حَتى تَغْتَسِلُوا وَ إِن كُنتُم مَّرْضى أَوْ عَلى سفَرٍ أَوْ جَاءَ أَحَدٌ مِّنكُم مِّنَ الْغَائطِ أَوْ لَمَستُمُ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آياتى كه متعرض مساله شراب شده پنج طايفه است و اگر اين پنج طايفه را پهلوى هم بگذاريم، اين معنا به دست مى‌آيد كه آيه مورد بحث بعد از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تتخذون منه سكرا و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حرم ربى الفواحش ما ظهر منها و ما بطن و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الخمر و الميسر قل فيهما اثم كبير و منافع للناس و اثمهما اكبر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پيش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انما الخمر و الميسر و الانصاب و الازلام 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آيه سوره مائده، آخرين آيه‌اى است كه در باره شراب نازل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وقوع آيه مورد بحث بين آيات قبل و آيات بعدش در حقيقت به منزله جمله معترضه آوردن در بين دو سنخ مطلب است</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2171680_3224264995"/>
      <w:bookmarkStart w:id="551" w:name="_Toc236"/>
      <w:bookmarkEnd w:id="550"/>
      <w:r>
        <w:rPr>
          <w:rtl w:val="true"/>
        </w:rPr>
        <w:t xml:space="preserve">هدف آيه </w:t>
      </w:r>
      <w:r>
        <w:rPr/>
        <w:t>44</w:t>
      </w:r>
      <w:r>
        <w:rPr>
          <w:rtl w:val="true"/>
        </w:rPr>
        <w:t xml:space="preserve"> </w:t>
      </w:r>
      <w:r>
        <w:rPr>
          <w:rtl w:val="true"/>
        </w:rPr>
        <w:t xml:space="preserve">تا </w:t>
      </w:r>
      <w:r>
        <w:rPr/>
        <w:t>58</w:t>
      </w:r>
      <w:r>
        <w:rPr>
          <w:rtl w:val="true"/>
        </w:rPr>
        <w:t xml:space="preserve"> </w:t>
      </w:r>
      <w:r>
        <w:rPr>
          <w:rtl w:val="true"/>
        </w:rPr>
        <w:t>سوره نساء</w:t>
      </w:r>
      <w:bookmarkEnd w:id="551"/>
    </w:p>
    <w:p>
      <w:pPr>
        <w:pStyle w:val="BookText"/>
        <w:rPr/>
      </w:pPr>
      <w:r>
        <w:rPr>
          <w:rStyle w:val="FootnoteAnchor"/>
          <w:rtl w:val="true"/>
        </w:rPr>
        <w:footnoteReference w:id="113"/>
      </w:r>
    </w:p>
    <w:p>
      <w:pPr>
        <w:pStyle w:val="Heading3"/>
        <w:numPr>
          <w:ilvl w:val="2"/>
          <w:numId w:val="1"/>
        </w:numPr>
        <w:rPr/>
      </w:pPr>
      <w:bookmarkStart w:id="552" w:name="__RefHeading___Toc2171682_3224264995"/>
      <w:bookmarkStart w:id="553" w:name="_Toc237"/>
      <w:bookmarkEnd w:id="552"/>
      <w:r>
        <w:rPr>
          <w:rtl w:val="true"/>
        </w:rPr>
        <w:t>شرح فتنه هاي يهود براي انحراف مسلمانان و جلوگيري از انفاق</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الْكِتَبِ يَشترُونَ الضلَلَةَ وَ يُرِيدُونَ أَن تَضِلُّوا السبِيلَ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متعرض حال اهل كتاب است، ستمكاريها و خيانتهايى را كه آنان در دين خدا كردند تفصيل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روشن‌ترين طايفه‌اى كه اين آيات با وضع آنان تطبيق مى‌كند يهودند و اين آيات سياقى واحد و متصل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كلام اين كه از آيات مورد بحث بر مى‌آيد، يهوديان به مؤمنين اظهار مودت و خيرخواهى مى‌كرده‌اند</w:t>
      </w:r>
      <w:bookmarkStart w:id="554" w:name="pg16899_184055"/>
    </w:p>
    <w:p>
      <w:pPr>
        <w:pStyle w:val="BookText"/>
        <w:rPr/>
      </w:pPr>
      <w:bookmarkEnd w:id="554"/>
      <w:r>
        <w:rPr>
          <w:rFonts w:ascii="IRNazanin" w:hAnsi="IRNazanin" w:eastAsia="IRNazanin"/>
          <w:color w:val="111111"/>
          <w:sz w:val="28"/>
          <w:sz w:val="28"/>
          <w:szCs w:val="28"/>
          <w:rtl w:val="true"/>
          <w:lang w:bidi="fa-IR"/>
        </w:rPr>
        <w:t>و از اين راه آنان را فريب مى‌داده‌اند، مثلا به بخل و خوددارى از انفاق وادار مى‌كردند، تا از اين راه نگذارند زحمات مؤمنين به نتيجه برسد و قدمى به سوى تقدم و تعالى بردارند، اين آن چيزى است كه از ظاهر آيه بر مى‌آيد و لازمه اين كه در شان يهود و دوستان و هم رازهاى يهود نازل شده باشد، نيز همين معنا است چون ثمره دوستى و سر و سرّ داشتن با يهود همين بود كه به وسيله تحريفات يهود از راه منحرف شوند و هر جا كه آنها بروند، آنان نيز بروند</w:t>
      </w:r>
      <w:r>
        <w:rPr>
          <w:rFonts w:eastAsia="IRNazanin" w:cs="IRNazanin"/>
          <w:color w:val="111111"/>
          <w:sz w:val="28"/>
          <w:szCs w:val="28"/>
          <w:rtl w:val="true"/>
          <w:lang w:bidi="fa-IR"/>
        </w:rPr>
        <w:t>.</w:t>
      </w:r>
    </w:p>
    <w:p>
      <w:pPr>
        <w:pStyle w:val="Heading3"/>
        <w:numPr>
          <w:ilvl w:val="2"/>
          <w:numId w:val="1"/>
        </w:numPr>
        <w:rPr/>
      </w:pPr>
      <w:bookmarkStart w:id="555" w:name="__RefHeading___Toc2171684_3224264995"/>
      <w:bookmarkStart w:id="556" w:name="_Toc238"/>
      <w:bookmarkEnd w:id="555"/>
      <w:r>
        <w:rPr>
          <w:rtl w:val="true"/>
        </w:rPr>
        <w:t xml:space="preserve">هدف آيه </w:t>
      </w:r>
      <w:r>
        <w:rPr/>
        <w:t>59</w:t>
      </w:r>
      <w:r>
        <w:rPr>
          <w:rtl w:val="true"/>
        </w:rPr>
        <w:t xml:space="preserve"> </w:t>
      </w:r>
      <w:r>
        <w:rPr>
          <w:rtl w:val="true"/>
        </w:rPr>
        <w:t xml:space="preserve">تا </w:t>
      </w:r>
      <w:r>
        <w:rPr/>
        <w:t>70</w:t>
      </w:r>
      <w:r>
        <w:rPr>
          <w:rtl w:val="true"/>
        </w:rPr>
        <w:t xml:space="preserve"> </w:t>
      </w:r>
      <w:r>
        <w:rPr>
          <w:rtl w:val="true"/>
        </w:rPr>
        <w:t>سوره نساء</w:t>
      </w:r>
      <w:bookmarkEnd w:id="556"/>
    </w:p>
    <w:p>
      <w:pPr>
        <w:pStyle w:val="BookText"/>
        <w:rPr/>
      </w:pPr>
      <w:r>
        <w:rPr>
          <w:rStyle w:val="FootnoteAnchor"/>
          <w:rtl w:val="true"/>
        </w:rPr>
        <w:footnoteReference w:id="114"/>
      </w:r>
    </w:p>
    <w:p>
      <w:pPr>
        <w:pStyle w:val="Heading3"/>
        <w:numPr>
          <w:ilvl w:val="2"/>
          <w:numId w:val="1"/>
        </w:numPr>
        <w:rPr/>
      </w:pPr>
      <w:bookmarkStart w:id="557" w:name="__RefHeading___Toc2171686_3224264995"/>
      <w:bookmarkStart w:id="558" w:name="_Toc239"/>
      <w:bookmarkEnd w:id="557"/>
      <w:r>
        <w:rPr>
          <w:rtl w:val="true"/>
        </w:rPr>
        <w:t>دعوت به اطاعت خدا و رسول و اولي الامر و تجهيز مسلمين براي جهاد</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أُولى الأَمْرِ مِنكمْ فَإِن تَنَزَعْتُمْ فى شىْ‌ءٍ فَرُدُّوهُ إِلى اللَّهِ وَ الرَّسولِ إِن كُنتُمْ تُؤْمِنُونَ بِاللَّهِ وَ الْيَوْمِ الاَخِرِ ذَلِك خَيرٌ وَ أَحْسنُ تَأْوِيلاً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مردم را تشويق و تحريك مى‌كند، به اين كه خدا را اطاعت كنند و رسول و اولى الامر را نيز اطاعت كنند و بدين وسيله ريشه‌هاى اختلاف و مشاجره و نزاع را قطع نموده، هر جا كه با يكديگر درگير شدند مساله را به خدا و رسولش ارجاع دهند و از نفاق بپرهيزند، چنين نباشند كه به ظاهر اظهار ايمان كنند ولى وقتى خدا و رسول بعد از ارجاع مساله مورد اختلاف به ضرر يكى حكم كرد، ناراحت شوند و كفر باطنيشان از اين كه تسليم حكم خدا شوند بازشان بدارد و نيز تشويق مى‌كند به اين كه تسليم اوامر خدا و رسول باشند و هم چنان اين مطالب را دنبال مى‌كند، تا برسد به آياتى كه دعوت به جهاد مى‌كند و حكم جهاد را روشن مى‌سازد و به كوچ كردن از وطن در راه خدا مى‌پردازد، پس همه اين آيات مؤمنين را براى جهاد در راه خدا تجهيز مى‌كند و نظام داخليشان را منظم مى‌سازد</w:t>
      </w:r>
      <w:r>
        <w:rPr>
          <w:rFonts w:eastAsia="IRNazanin" w:cs="IRNazanin"/>
          <w:color w:val="111111"/>
          <w:sz w:val="28"/>
          <w:szCs w:val="28"/>
          <w:rtl w:val="true"/>
          <w:lang w:bidi="fa-IR"/>
        </w:rPr>
        <w:t>.</w:t>
      </w:r>
    </w:p>
    <w:p>
      <w:pPr>
        <w:pStyle w:val="Heading3"/>
        <w:numPr>
          <w:ilvl w:val="2"/>
          <w:numId w:val="1"/>
        </w:numPr>
        <w:rPr/>
      </w:pPr>
      <w:bookmarkStart w:id="559" w:name="__RefHeading___Toc2171688_3224264995"/>
      <w:bookmarkStart w:id="560" w:name="_Toc240"/>
      <w:bookmarkEnd w:id="559"/>
      <w:r>
        <w:rPr>
          <w:rtl w:val="true"/>
        </w:rPr>
        <w:t xml:space="preserve">هدف آيه </w:t>
      </w:r>
      <w:r>
        <w:rPr/>
        <w:t>71</w:t>
      </w:r>
      <w:r>
        <w:rPr>
          <w:rtl w:val="true"/>
        </w:rPr>
        <w:t xml:space="preserve"> </w:t>
      </w:r>
      <w:r>
        <w:rPr>
          <w:rtl w:val="true"/>
        </w:rPr>
        <w:t xml:space="preserve">تا </w:t>
      </w:r>
      <w:r>
        <w:rPr/>
        <w:t>76</w:t>
      </w:r>
      <w:r>
        <w:rPr>
          <w:rtl w:val="true"/>
        </w:rPr>
        <w:t xml:space="preserve"> </w:t>
      </w:r>
      <w:r>
        <w:rPr>
          <w:rtl w:val="true"/>
        </w:rPr>
        <w:t>سوره نساء</w:t>
      </w:r>
      <w:bookmarkEnd w:id="560"/>
    </w:p>
    <w:p>
      <w:pPr>
        <w:pStyle w:val="BookText"/>
        <w:rPr/>
      </w:pPr>
      <w:r>
        <w:rPr>
          <w:rStyle w:val="FootnoteAnchor"/>
          <w:rtl w:val="true"/>
        </w:rPr>
        <w:footnoteReference w:id="115"/>
      </w:r>
    </w:p>
    <w:p>
      <w:pPr>
        <w:pStyle w:val="Heading3"/>
        <w:numPr>
          <w:ilvl w:val="2"/>
          <w:numId w:val="1"/>
        </w:numPr>
        <w:rPr/>
      </w:pPr>
      <w:bookmarkStart w:id="561" w:name="__RefHeading___Toc2171690_3224264995"/>
      <w:bookmarkStart w:id="562" w:name="_Toc241"/>
      <w:bookmarkEnd w:id="561"/>
      <w:r>
        <w:rPr>
          <w:rtl w:val="true"/>
        </w:rPr>
        <w:t>تشويق به صبر و جهاد در راه خدا و مبارزه با فتنه انگيزي يهود</w:t>
      </w:r>
      <w:bookmarkEnd w:id="5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خُذُوا حِذْرَكمْ فَانفِرُوا ثُبَاتٍ أَوِ انفِرُوا جَمِيعاً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ملاحظه مى‌كنيد اين آيات در مقايسه با آيات قبل به منزله ذى المقدمة نسبت به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بگويم آن آيات سخن از اطاعت خدا و رسول و اولى الامر داشت تا در اين آيات غرض از آن اطاعت را كه صبر در مقابل جهاد در راه خدا است بيان كند و معلوم است كه تحريك مؤمنين بسوى جهاد جز اين كه مردم مطيع خدا و رسول و اولى الامر باشند، به نتيجه نمى‌رسد مخصوصا در ايامى كه اين آيات نازل مى‌شده مؤمنين در محنتى شديد قرار داشتند، چون نزول اين آيات در ربع</w:t>
      </w:r>
      <w:bookmarkStart w:id="563" w:name="pg16899_184056"/>
    </w:p>
    <w:p>
      <w:pPr>
        <w:pStyle w:val="BookText"/>
        <w:rPr/>
      </w:pPr>
      <w:bookmarkEnd w:id="563"/>
      <w:r>
        <w:rPr>
          <w:rFonts w:ascii="Amiri" w:hAnsi="Amiri" w:eastAsia="Amiri" w:cs="Amiri"/>
          <w:color w:val="111111"/>
          <w:sz w:val="28"/>
          <w:sz w:val="28"/>
          <w:szCs w:val="28"/>
          <w:rtl w:val="true"/>
          <w:lang w:bidi="ar-SA"/>
        </w:rPr>
        <w:t>دوم از مدت اقامت رسول خدا صلى‌الله‌عليه‌وآله‌وسلّم در مدينه بوده، كه دشمنان دين از هر طرف هجوم آوردند، تا نور خدا را خاموش سازند و بنيان دين را كه در حال بالا رفتن بود براندازند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اطراف شهر مدينه و پيرامون مسلمانان آن جا، قبايلى از يهود بودند، كه دائما براى مؤمنين دردسر ايجاد مى‌كردند و با آنان مى‌جنگيدند و همين يهوديان و منافقين ، مشركين را عليه مسلمانان تشجيع مى‌كردند و در مقاومت عليه مسلمين دلخوش مى‌ساختند و در بقا و ادامه بر كفر و جمود خود تشويق نموده و وادارشان مى‌كردند تا بيشتر به آزار مسلمانانى كه در مكه بودند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مى‌توان گفت كه اين آيات مثل اين كه در همين مقام است ، كه كيد يهوديان عليه مسلمين را خنثى كند و آثار القائات آنان بر مؤمنين را از بين ببرد</w:t>
      </w:r>
      <w:r>
        <w:rPr>
          <w:rFonts w:eastAsia="IRNazanin" w:cs="IRNazanin"/>
          <w:color w:val="111111"/>
          <w:sz w:val="28"/>
          <w:szCs w:val="28"/>
          <w:rtl w:val="true"/>
          <w:lang w:bidi="fa-IR"/>
        </w:rPr>
        <w:t>.</w:t>
      </w:r>
    </w:p>
    <w:p>
      <w:pPr>
        <w:pStyle w:val="Heading3"/>
        <w:numPr>
          <w:ilvl w:val="2"/>
          <w:numId w:val="1"/>
        </w:numPr>
        <w:rPr/>
      </w:pPr>
      <w:bookmarkStart w:id="564" w:name="__RefHeading___Toc2171692_3224264995"/>
      <w:bookmarkStart w:id="565" w:name="_Toc242"/>
      <w:bookmarkEnd w:id="564"/>
      <w:r>
        <w:rPr>
          <w:rtl w:val="true"/>
        </w:rPr>
        <w:t xml:space="preserve">هدف آيه </w:t>
      </w:r>
      <w:r>
        <w:rPr/>
        <w:t>77</w:t>
      </w:r>
      <w:r>
        <w:rPr>
          <w:rtl w:val="true"/>
        </w:rPr>
        <w:t xml:space="preserve"> </w:t>
      </w:r>
      <w:r>
        <w:rPr>
          <w:rtl w:val="true"/>
        </w:rPr>
        <w:t xml:space="preserve">تا </w:t>
      </w:r>
      <w:r>
        <w:rPr/>
        <w:t>80</w:t>
      </w:r>
      <w:r>
        <w:rPr>
          <w:rtl w:val="true"/>
        </w:rPr>
        <w:t xml:space="preserve"> </w:t>
      </w:r>
      <w:r>
        <w:rPr>
          <w:rtl w:val="true"/>
        </w:rPr>
        <w:t>سوره نساء</w:t>
      </w:r>
      <w:bookmarkEnd w:id="565"/>
    </w:p>
    <w:p>
      <w:pPr>
        <w:pStyle w:val="BookText"/>
        <w:rPr/>
      </w:pPr>
      <w:r>
        <w:rPr>
          <w:rStyle w:val="FootnoteAnchor"/>
          <w:rtl w:val="true"/>
        </w:rPr>
        <w:footnoteReference w:id="116"/>
      </w:r>
    </w:p>
    <w:p>
      <w:pPr>
        <w:pStyle w:val="Heading3"/>
        <w:numPr>
          <w:ilvl w:val="2"/>
          <w:numId w:val="1"/>
        </w:numPr>
        <w:rPr/>
      </w:pPr>
      <w:bookmarkStart w:id="566" w:name="__RefHeading___Toc2171694_3224264995"/>
      <w:bookmarkStart w:id="567" w:name="_Toc243"/>
      <w:bookmarkEnd w:id="566"/>
      <w:r>
        <w:rPr>
          <w:rtl w:val="true"/>
        </w:rPr>
        <w:t>ملامت رفتار سست ايمانها در برخورد با فرمان جهاد</w:t>
      </w:r>
      <w:bookmarkEnd w:id="5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قِيلَ لهَُمْ كُفُّوا أَيْدِيَكُمْ وَ أَقِيمُوا الصلَوةَ وَ ءَاتُوا الزَّكَوةَ فَلَمَّا كُتِب عَلَيهِمُ الْقِتَالُ إِذَا فَرِيقٌ مِّنهُمْ يخْشوْنَ النَّاس كَخَشيَةِ اللَّهِ أَوْ أَشدَّ خَشيَةً وَ قَالُوا رَبَّنَا لِمَ كَتَبْت عَلَيْنَا الْقِتَالَ لَوْ لا أَخَّرْتَنَا إِلى أَجَلٍ قَرِيبٍ قُلْ مَتَعُ الدُّنْيَا قَلِيلٌ وَ الاَخِرَةُ خَيرٌ لِّمَنِ اتَّقَى وَ لا تُظلَمُونَ فَتِيلاً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متصل به آيات قبل مى‌باشند و همه يك سياق دارند و يك هدف را تعقيب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مشتمل است بر استشهاد به وضع طائفه‌اى ديگر از مؤمنين كه ايمانشان ضعيف است و در آن اندرز و تذكرى هم هست به اينكه دنيا ناپايدار و نعمت‌هاى آخرت پايدار و دائمى است و نيز در اين آيات حقيقتى از حقائق قرآنى را در خصوص حسنات و سيئات بيان فرموده است </w:t>
      </w:r>
      <w:r>
        <w:rPr>
          <w:rFonts w:eastAsia="IRNazanin" w:cs="IRNazanin"/>
          <w:color w:val="111111"/>
          <w:sz w:val="28"/>
          <w:szCs w:val="28"/>
          <w:rtl w:val="true"/>
          <w:lang w:bidi="fa-IR"/>
        </w:rPr>
        <w:t>.</w:t>
      </w:r>
    </w:p>
    <w:p>
      <w:pPr>
        <w:pStyle w:val="Heading3"/>
        <w:numPr>
          <w:ilvl w:val="2"/>
          <w:numId w:val="1"/>
        </w:numPr>
        <w:rPr/>
      </w:pPr>
      <w:bookmarkStart w:id="568" w:name="__RefHeading___Toc2171696_3224264995"/>
      <w:bookmarkStart w:id="569" w:name="_Toc244"/>
      <w:bookmarkEnd w:id="568"/>
      <w:r>
        <w:rPr>
          <w:rtl w:val="true"/>
        </w:rPr>
        <w:t xml:space="preserve">هدف آيه </w:t>
      </w:r>
      <w:r>
        <w:rPr/>
        <w:t>81</w:t>
      </w:r>
      <w:r>
        <w:rPr>
          <w:rtl w:val="true"/>
        </w:rPr>
        <w:t xml:space="preserve"> </w:t>
      </w:r>
      <w:r>
        <w:rPr>
          <w:rtl w:val="true"/>
        </w:rPr>
        <w:t xml:space="preserve">تا </w:t>
      </w:r>
      <w:r>
        <w:rPr/>
        <w:t>84</w:t>
      </w:r>
      <w:r>
        <w:rPr>
          <w:rtl w:val="true"/>
        </w:rPr>
        <w:t xml:space="preserve"> </w:t>
      </w:r>
      <w:r>
        <w:rPr>
          <w:rtl w:val="true"/>
        </w:rPr>
        <w:t>سوره نساء</w:t>
      </w:r>
      <w:bookmarkEnd w:id="569"/>
    </w:p>
    <w:p>
      <w:pPr>
        <w:pStyle w:val="BookText"/>
        <w:rPr/>
      </w:pPr>
      <w:r>
        <w:rPr>
          <w:rStyle w:val="FootnoteAnchor"/>
          <w:rtl w:val="true"/>
        </w:rPr>
        <w:footnoteReference w:id="117"/>
      </w:r>
    </w:p>
    <w:p>
      <w:pPr>
        <w:pStyle w:val="Heading3"/>
        <w:numPr>
          <w:ilvl w:val="2"/>
          <w:numId w:val="1"/>
        </w:numPr>
        <w:rPr/>
      </w:pPr>
      <w:bookmarkStart w:id="570" w:name="__RefHeading___Toc2171698_3224264995"/>
      <w:bookmarkStart w:id="571" w:name="_Toc245"/>
      <w:bookmarkEnd w:id="570"/>
      <w:r>
        <w:rPr>
          <w:rtl w:val="true"/>
        </w:rPr>
        <w:t>اندرز براي تقويت مسلمانان سست ايمان</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طاعَةٌ فَإِذَا بَرَزُوا مِنْ عِندِك بَيَّت طائفَةٌ مِّنهُمْ غَيرَ الَّذِى تَقُولُ وَ اللَّهُ يَكْتُب مَا يُبَيِّتُونَ فَأَعْرِض عَنهُمْ وَ تَوَكلْ عَلى اللَّهِ وَ كَفَى بِاللَّهِ وَكِيلاً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بى‌ارتباط به ما قبلش نيست، گويا بقيه گفتارى است كه در آيات قبل در ملامت مسلمانان ضعيف الايمان داشت و فائده اين تتمه اندرز آنان است ، اندرز به نصايحى كه بصيرتشان مى‌دهد، البته اگر بخواهند تدبر نموده و داراى بصيرت بشوند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2" w:name="__RefHeading___Toc2171700_3224264995"/>
      <w:bookmarkStart w:id="573" w:name="_Toc246"/>
      <w:bookmarkEnd w:id="572"/>
      <w:r>
        <w:rPr>
          <w:rtl w:val="true"/>
        </w:rPr>
        <w:t xml:space="preserve">هدف آيه </w:t>
      </w:r>
      <w:r>
        <w:rPr/>
        <w:t>85</w:t>
      </w:r>
      <w:r>
        <w:rPr>
          <w:rtl w:val="true"/>
        </w:rPr>
        <w:t xml:space="preserve"> </w:t>
      </w:r>
      <w:r>
        <w:rPr>
          <w:rtl w:val="true"/>
        </w:rPr>
        <w:t xml:space="preserve">تا </w:t>
      </w:r>
      <w:r>
        <w:rPr/>
        <w:t>91</w:t>
      </w:r>
      <w:r>
        <w:rPr>
          <w:rtl w:val="true"/>
        </w:rPr>
        <w:t xml:space="preserve"> </w:t>
      </w:r>
      <w:r>
        <w:rPr>
          <w:rtl w:val="true"/>
        </w:rPr>
        <w:t>سوره نساء</w:t>
      </w:r>
      <w:bookmarkStart w:id="574" w:name="pg16899_184057"/>
      <w:bookmarkEnd w:id="573"/>
    </w:p>
    <w:p>
      <w:pPr>
        <w:pStyle w:val="BookText"/>
        <w:rPr/>
      </w:pPr>
      <w:bookmarkEnd w:id="574"/>
      <w:r>
        <w:rPr>
          <w:rStyle w:val="FootnoteAnchor"/>
          <w:rtl w:val="true"/>
        </w:rPr>
        <w:footnoteReference w:id="118"/>
      </w:r>
    </w:p>
    <w:p>
      <w:pPr>
        <w:pStyle w:val="Heading3"/>
        <w:numPr>
          <w:ilvl w:val="2"/>
          <w:numId w:val="1"/>
        </w:numPr>
        <w:rPr/>
      </w:pPr>
      <w:bookmarkStart w:id="575" w:name="__RefHeading___Toc2171702_3224264995"/>
      <w:bookmarkStart w:id="576" w:name="_Toc247"/>
      <w:bookmarkEnd w:id="575"/>
      <w:r>
        <w:rPr>
          <w:rtl w:val="true"/>
        </w:rPr>
        <w:t>دستور قتال با مشركين دو چهره و منافق</w:t>
      </w:r>
      <w:bookmarkEnd w:id="5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شفَعَةً حَسنَةً يَكُن لَّهُ نَصِيبٌ مِّنهَا وَ مَن يَشفَعْ شفَعَةً سيِّئَةً يَكُن لَّهُ كِفْلٌ مِّنْهَا وَ كانَ اللَّهُ عَلى كلّ‌ِ شىْ‌ءٍ مُّقِيتاً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متصل به آيات قبل است و اتصالش از اين جهت است كه همه اين هفت آيه درباره امر قتال با طائفه‌اى از مشركين يعنى مشركين دو چهره و منافق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آيات دقت شود روشن مى‌گردد كه درباره كسانى از مشركين نازل شده كه چون به مسلمانان بر مى‌خوردند اظهار ايمان مى‌كردند و چون به محل خود برمى‌گشتند با مشركين در شرك آنان شركت مى‌نمودند و در نتيجه درباره جنگيدن با آنان دچار ترديد مى‌شدند، مسلمانان نيز درباره قتال با اينگونه افراد مردد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در اين آيات فرمان داده كه بايد يا مهاجرت كنند و يا قتال، و مؤمنين را از اينكه در حق آنان شفاعت كنند بر حذر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 به اين طائفه قومى ديگرند كه در اين آيات به آنان فرمان مى‌دهد بايد يا تسليم شوند و يا آماده جنگ گردند ، چون در اين آيات سخن صلح رفته و دو جمله در دو آيه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بيانگر حال شفاعت و ديگرى بيانگر حال تحيت</w:t>
      </w:r>
      <w:r>
        <w:rPr>
          <w:rFonts w:eastAsia="IRNazanin" w:cs="IRNazanin"/>
          <w:color w:val="111111"/>
          <w:sz w:val="28"/>
          <w:szCs w:val="28"/>
          <w:rtl w:val="true"/>
          <w:lang w:bidi="fa-IR"/>
        </w:rPr>
        <w:t>!</w:t>
      </w:r>
    </w:p>
    <w:p>
      <w:pPr>
        <w:pStyle w:val="Heading3"/>
        <w:numPr>
          <w:ilvl w:val="2"/>
          <w:numId w:val="1"/>
        </w:numPr>
        <w:rPr/>
      </w:pPr>
      <w:bookmarkStart w:id="577" w:name="__RefHeading___Toc2171704_3224264995"/>
      <w:bookmarkStart w:id="578" w:name="_Toc248"/>
      <w:bookmarkEnd w:id="577"/>
      <w:r>
        <w:rPr>
          <w:rtl w:val="true"/>
        </w:rPr>
        <w:t xml:space="preserve">هدف آيه </w:t>
      </w:r>
      <w:r>
        <w:rPr/>
        <w:t>92</w:t>
      </w:r>
      <w:r>
        <w:rPr>
          <w:rtl w:val="true"/>
        </w:rPr>
        <w:t xml:space="preserve"> </w:t>
      </w:r>
      <w:r>
        <w:rPr>
          <w:rtl w:val="true"/>
        </w:rPr>
        <w:t xml:space="preserve">تا </w:t>
      </w:r>
      <w:r>
        <w:rPr/>
        <w:t>94</w:t>
      </w:r>
      <w:r>
        <w:rPr>
          <w:rtl w:val="true"/>
        </w:rPr>
        <w:t xml:space="preserve"> </w:t>
      </w:r>
      <w:r>
        <w:rPr>
          <w:rtl w:val="true"/>
        </w:rPr>
        <w:t>سوره نساء</w:t>
      </w:r>
      <w:bookmarkEnd w:id="578"/>
    </w:p>
    <w:p>
      <w:pPr>
        <w:pStyle w:val="BookText"/>
        <w:rPr/>
      </w:pPr>
      <w:r>
        <w:rPr>
          <w:rStyle w:val="FootnoteAnchor"/>
          <w:rtl w:val="true"/>
        </w:rPr>
        <w:footnoteReference w:id="119"/>
      </w:r>
    </w:p>
    <w:p>
      <w:pPr>
        <w:pStyle w:val="Heading3"/>
        <w:numPr>
          <w:ilvl w:val="2"/>
          <w:numId w:val="1"/>
        </w:numPr>
        <w:rPr/>
      </w:pPr>
      <w:bookmarkStart w:id="579" w:name="__RefHeading___Toc2171706_3224264995"/>
      <w:bookmarkStart w:id="580" w:name="_Toc249"/>
      <w:bookmarkEnd w:id="579"/>
      <w:r>
        <w:rPr>
          <w:rtl w:val="true"/>
        </w:rPr>
        <w:t>نهي تشريعي قتل عمد</w:t>
      </w:r>
      <w:bookmarkEnd w:id="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أَن يَقْتُلَ مُؤْمِناً إِلا خَطئاً وَ مَن قَتَلَ مُؤْمِناً خَطئاً فَتَحْرِيرُ رَقَبَةٍ مُّؤْمِنَةٍ وَ دِيَةٌ مُّسلَّمَةٌ إِلى أَهْلِهِ إِلا أَن يَصدَّقُوا فَإِن كانَ مِن قَوْمٍ عَدُوٍّ لَّكُمْ وَ هُوَ مُؤْمِنٌ فَتَحْرِيرُ رَقَبَةٍ مُّؤْمِنَةٍ وَ إِن كانَ مِن قَوْمِ بَيْنَكمْ وَ بَيْنَهُم مِّيثَقٌ فَدِيَةٌ مُّسلَّمَةٌ إِلى أَهْلِهِ وَ تحْرِيرُ رَقَبَةٍ مُّؤْمِنَةٍ فَمَن لَّمْ يَجِدْ فَصِيَامُ شهْرَيْنِ مُتَتَابِعَينِ تَوْبَةً مِّنَ اللَّهِ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 فَجَزَاؤُهُ جَهَنَّمُ خَلِداً فِيهَا وَ غَضِب اللَّهُ عَلَيْهِ وَ لَعَنَهُ وَ أَعَدَّ لَهُ عَذَاباً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آيه در مقابل آيه بعدى قرار دارد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يقتل مؤمنا متعمدا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از نفى در جمله مورد بحث نفى اقتضاء است،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 بعد از دخولش در حريم ايمان و قرقگاه آن، ديگر هيچ اقتضائى براى كشتن مؤمنى مثل خودش وجود ندارد ، هيچ نوع كشتن مگر كشتن از روى خطا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با اين حال در مقام آن است كه بطور كنايه از كشتن مؤمن به عمد نهى تشريعى كند و بفرمايد خداى تعالى هرگز اين عمل را مباح نكرده و تا ابد نيز مباح نمى‌كند و او كشتن مؤمن، مؤمن ديگر را تحريم كرده، مگر در يك صورت و</w:t>
      </w:r>
      <w:bookmarkStart w:id="581" w:name="pg16899_184058"/>
    </w:p>
    <w:p>
      <w:pPr>
        <w:pStyle w:val="BookText"/>
        <w:rPr/>
      </w:pPr>
      <w:bookmarkEnd w:id="581"/>
      <w:r>
        <w:rPr>
          <w:rFonts w:ascii="IRNazanin" w:hAnsi="IRNazanin" w:eastAsia="IRNazanin"/>
          <w:color w:val="111111"/>
          <w:sz w:val="28"/>
          <w:sz w:val="28"/>
          <w:szCs w:val="28"/>
          <w:rtl w:val="true"/>
          <w:lang w:bidi="fa-IR"/>
        </w:rPr>
        <w:t xml:space="preserve">آن صورت خطا است، چون در اين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قاتل قصد كشتن مؤمن ندارد يا بدين جهت كه اصلا قصد كشتن را ندارد و يا اگر قصد دارد به اين خيال قصد كرده كه طرف كافرى است جائز القتل كه در مورد كشتن او هيچ حرمتى تشريع نشده است </w:t>
      </w:r>
      <w:r>
        <w:rPr>
          <w:rFonts w:eastAsia="IRNazanin" w:cs="IRNazanin"/>
          <w:color w:val="111111"/>
          <w:sz w:val="28"/>
          <w:szCs w:val="28"/>
          <w:rtl w:val="true"/>
          <w:lang w:bidi="fa-IR"/>
        </w:rPr>
        <w:t>.</w:t>
      </w:r>
    </w:p>
    <w:p>
      <w:pPr>
        <w:pStyle w:val="Heading3"/>
        <w:numPr>
          <w:ilvl w:val="2"/>
          <w:numId w:val="1"/>
        </w:numPr>
        <w:rPr/>
      </w:pPr>
      <w:bookmarkStart w:id="582" w:name="__RefHeading___Toc2171708_3224264995"/>
      <w:bookmarkStart w:id="583" w:name="_Toc250"/>
      <w:bookmarkEnd w:id="582"/>
      <w:r>
        <w:rPr>
          <w:rtl w:val="true"/>
        </w:rPr>
        <w:t xml:space="preserve">هدف آيه </w:t>
      </w:r>
      <w:r>
        <w:rPr/>
        <w:t>95</w:t>
      </w:r>
      <w:r>
        <w:rPr>
          <w:rtl w:val="true"/>
        </w:rPr>
        <w:t xml:space="preserve"> </w:t>
      </w:r>
      <w:r>
        <w:rPr>
          <w:rtl w:val="true"/>
        </w:rPr>
        <w:t xml:space="preserve">تا </w:t>
      </w:r>
      <w:r>
        <w:rPr/>
        <w:t>100</w:t>
      </w:r>
      <w:r>
        <w:rPr>
          <w:rtl w:val="true"/>
        </w:rPr>
        <w:t xml:space="preserve"> </w:t>
      </w:r>
      <w:r>
        <w:rPr>
          <w:rtl w:val="true"/>
        </w:rPr>
        <w:t>سوره نساء</w:t>
      </w:r>
      <w:bookmarkEnd w:id="583"/>
    </w:p>
    <w:p>
      <w:pPr>
        <w:pStyle w:val="BookText"/>
        <w:rPr/>
      </w:pPr>
      <w:r>
        <w:rPr>
          <w:rStyle w:val="FootnoteAnchor"/>
          <w:rtl w:val="true"/>
        </w:rPr>
        <w:footnoteReference w:id="120"/>
      </w:r>
    </w:p>
    <w:p>
      <w:pPr>
        <w:pStyle w:val="Heading3"/>
        <w:numPr>
          <w:ilvl w:val="2"/>
          <w:numId w:val="1"/>
        </w:numPr>
        <w:rPr/>
      </w:pPr>
      <w:bookmarkStart w:id="584" w:name="__RefHeading___Toc2171710_3224264995"/>
      <w:bookmarkStart w:id="585" w:name="_Toc251"/>
      <w:bookmarkEnd w:id="584"/>
      <w:r>
        <w:rPr>
          <w:rtl w:val="true"/>
        </w:rPr>
        <w:t>تبيين درجات مجاهدين و موقعيت قاعدين</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الْقَعِدُونَ مِنَ الْمُؤْمِنِينَ غَيرُ أُولى الضرَرِ وَ المُْجَهِدُونَ فى سبِيلِ اللَّهِ بِأَمْوَلِهِمْ وَ أَنفُسِهِمْ فَضلَ اللَّهُ المُْجَهِدِينَ بِأَمْوَلِهِمْ وَ أَنفُسِهِمْ عَلى الْقَعِدِينَ دَرَجَةً وَ ُكلاً وَعَدَ اللَّهُ الحُْسنى وَ فَضلَ اللَّهُ الْمُجَهِدِينَ عَلى الْقَعِدِينَ أَجْراً عَظِيماً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جمله مورد بحث ترغيب و تحريك مسلمانان بر قيام به امر جهاد است ، تا مسلمين در رفتن به جهاد شتاب نموده ، از يكديگر سبقت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ديگر بر اينكه مراد اين معنا است اين است كه خداى سبحان اولى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نابينايان و امثال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استثناء كرده ، سپس حكم كرد به اينكه قاعدون و مجاهدين يكسان نيستند، با اينكه اولى الضرر در مساوى نبودنشان با مجاهدين در راه خدا مانند قاعدينند </w:t>
      </w:r>
      <w:r>
        <w:rPr>
          <w:rFonts w:eastAsia="IRNazanin" w:cs="IRNazanin"/>
          <w:color w:val="111111"/>
          <w:sz w:val="28"/>
          <w:szCs w:val="28"/>
          <w:rtl w:val="true"/>
          <w:lang w:bidi="fa-IR"/>
        </w:rPr>
        <w:t>.</w:t>
      </w:r>
    </w:p>
    <w:p>
      <w:pPr>
        <w:pStyle w:val="Heading3"/>
        <w:numPr>
          <w:ilvl w:val="2"/>
          <w:numId w:val="1"/>
        </w:numPr>
        <w:rPr/>
      </w:pPr>
      <w:bookmarkStart w:id="586" w:name="__RefHeading___Toc2171712_3224264995"/>
      <w:bookmarkStart w:id="587" w:name="_Toc252"/>
      <w:bookmarkEnd w:id="586"/>
      <w:r>
        <w:rPr>
          <w:rtl w:val="true"/>
        </w:rPr>
        <w:t xml:space="preserve">هدف آيه </w:t>
      </w:r>
      <w:r>
        <w:rPr/>
        <w:t>101</w:t>
      </w:r>
      <w:r>
        <w:rPr>
          <w:rtl w:val="true"/>
        </w:rPr>
        <w:t xml:space="preserve"> </w:t>
      </w:r>
      <w:r>
        <w:rPr>
          <w:rtl w:val="true"/>
        </w:rPr>
        <w:t xml:space="preserve">تا </w:t>
      </w:r>
      <w:r>
        <w:rPr/>
        <w:t>104</w:t>
      </w:r>
      <w:r>
        <w:rPr>
          <w:rtl w:val="true"/>
        </w:rPr>
        <w:t xml:space="preserve"> </w:t>
      </w:r>
      <w:r>
        <w:rPr>
          <w:rtl w:val="true"/>
        </w:rPr>
        <w:t>سوره نساء</w:t>
      </w:r>
      <w:bookmarkEnd w:id="587"/>
    </w:p>
    <w:p>
      <w:pPr>
        <w:pStyle w:val="BookText"/>
        <w:rPr/>
      </w:pPr>
      <w:r>
        <w:rPr>
          <w:rStyle w:val="FootnoteAnchor"/>
          <w:rtl w:val="true"/>
        </w:rPr>
        <w:footnoteReference w:id="121"/>
      </w:r>
    </w:p>
    <w:p>
      <w:pPr>
        <w:pStyle w:val="Heading3"/>
        <w:numPr>
          <w:ilvl w:val="2"/>
          <w:numId w:val="1"/>
        </w:numPr>
        <w:rPr/>
      </w:pPr>
      <w:bookmarkStart w:id="588" w:name="__RefHeading___Toc2171714_3224264995"/>
      <w:bookmarkStart w:id="589" w:name="_Toc253"/>
      <w:bookmarkEnd w:id="588"/>
      <w:r>
        <w:rPr>
          <w:rtl w:val="true"/>
        </w:rPr>
        <w:t>بيان نماز خوف و احكام آن</w:t>
      </w:r>
      <w:bookmarkEnd w:id="5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ضرَبْتُمْ فى الأَرْضِ فَلَيْس عَلَيْكمْ جُنَاحٌ أَن تَقْصرُوا مِنَ الصلَوةِ إِنْ خِفْتُمْ أَن يَفْتِنَكُمُ الَّذِينَ كَفَرُوا إِنَّ الْكَفِرِينَ كانُوا لَكمْ عَدُوًّا مُّبِيناً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نماز خوف و نماز شكسته در سفر تشريع شده و منتهى مى‌شود به ترغيب مؤمنين به اينكه مشركين را تعقيب كنند و در جستجوى آنان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مرتبط و متصل به آيات قبل است، چون سخن از نماز خوف دارد كه مربوط به ميدانهاى جنگ است و سخن از شكستن نماز در سفر دارد كه آن نيز بى ارتباط با جنگ نيست، چون جهاد غالبا مستلزم مسافرت است ، آيات قبل هم درباره جهاد سخن مى‌گفت و متعرض شؤون مختلف آن بود </w:t>
      </w:r>
      <w:r>
        <w:rPr>
          <w:rFonts w:eastAsia="IRNazanin" w:cs="IRNazanin"/>
          <w:color w:val="111111"/>
          <w:sz w:val="28"/>
          <w:szCs w:val="28"/>
          <w:rtl w:val="true"/>
          <w:lang w:bidi="fa-IR"/>
        </w:rPr>
        <w:t>.</w:t>
      </w:r>
    </w:p>
    <w:p>
      <w:pPr>
        <w:pStyle w:val="Heading3"/>
        <w:numPr>
          <w:ilvl w:val="2"/>
          <w:numId w:val="1"/>
        </w:numPr>
        <w:rPr/>
      </w:pPr>
      <w:bookmarkStart w:id="590" w:name="__RefHeading___Toc2171716_3224264995"/>
      <w:bookmarkStart w:id="591" w:name="_Toc254"/>
      <w:bookmarkEnd w:id="590"/>
      <w:r>
        <w:rPr>
          <w:rtl w:val="true"/>
        </w:rPr>
        <w:t xml:space="preserve">هدف آيه </w:t>
      </w:r>
      <w:r>
        <w:rPr/>
        <w:t>105</w:t>
      </w:r>
      <w:r>
        <w:rPr>
          <w:rtl w:val="true"/>
        </w:rPr>
        <w:t xml:space="preserve"> </w:t>
      </w:r>
      <w:r>
        <w:rPr>
          <w:rtl w:val="true"/>
        </w:rPr>
        <w:t xml:space="preserve">تا </w:t>
      </w:r>
      <w:r>
        <w:rPr/>
        <w:t>126</w:t>
      </w:r>
      <w:r>
        <w:rPr>
          <w:rtl w:val="true"/>
        </w:rPr>
        <w:t xml:space="preserve"> </w:t>
      </w:r>
      <w:r>
        <w:rPr>
          <w:rtl w:val="true"/>
        </w:rPr>
        <w:t>سوره نساء</w:t>
      </w:r>
      <w:bookmarkEnd w:id="591"/>
    </w:p>
    <w:p>
      <w:pPr>
        <w:pStyle w:val="BookText"/>
        <w:rPr/>
      </w:pPr>
      <w:r>
        <w:rPr>
          <w:rStyle w:val="FootnoteAnchor"/>
          <w:rtl w:val="true"/>
        </w:rPr>
        <w:footnoteReference w:id="122"/>
      </w:r>
    </w:p>
    <w:p>
      <w:pPr>
        <w:pStyle w:val="Heading3"/>
        <w:numPr>
          <w:ilvl w:val="2"/>
          <w:numId w:val="1"/>
        </w:numPr>
        <w:rPr/>
      </w:pPr>
      <w:bookmarkStart w:id="592" w:name="__RefHeading___Toc2171718_3224264995"/>
      <w:bookmarkStart w:id="593" w:name="_Toc255"/>
      <w:bookmarkEnd w:id="592"/>
      <w:r>
        <w:rPr>
          <w:rtl w:val="true"/>
        </w:rPr>
        <w:t>توصيه به عدل در داوري و قضاوت</w:t>
      </w:r>
      <w:bookmarkEnd w:id="5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الْكِتَب بِالْحَقّ‌ِ لِتَحْكُمَ بَينَ النَّاسِ بمَا أَرَاك اللَّهُ وَ لا تَكُن لِّلْخَائنِينَ خَصِيماً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دقت و تدبر در اين آيات به ما افاده مى‌كند اين است كه اين آيات سياقى واحد دارند و در يك زمينه سخن دارند و آن توصيه به عدل در داورى و نهى</w:t>
      </w:r>
    </w:p>
    <w:p>
      <w:pPr>
        <w:pStyle w:val="BookText"/>
        <w:rPr/>
      </w:pPr>
      <w:r>
        <w:rPr>
          <w:rFonts w:ascii="IRNazanin" w:hAnsi="IRNazanin" w:eastAsia="IRNazanin"/>
          <w:color w:val="111111"/>
          <w:sz w:val="28"/>
          <w:sz w:val="28"/>
          <w:szCs w:val="28"/>
          <w:rtl w:val="true"/>
          <w:lang w:bidi="fa-IR"/>
        </w:rPr>
        <w:t>از اين كه قاضى در قضاى خود به يكى از دو طرف دعوى متمايل بشود و حاكم در حكم راندنش به سوى مبطلين گرايش يابد و بر صاحبان حق جور كند، حال مبطل هر كه مى‌خواهد باشد و محق هر كه مى‌خواهد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را با اشاره به پاره‌اى از حوادثى كه در زمان نزول اين آيات رخ داده و سپس بحث پيرامون حقايق دينيه‌اى كه مربوط به آن حوادث است بيان مى‌كند و نتيجه مى‌گيرد كه پس مؤمنين بايد ملتزم به آن حقايق دينى باشند و آن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مؤمنين هشدار مى‌دهد كه دين خدا در واقع يك حقيقت است ، نه صرف اسم و مردم وقتى از منافع آن برخوردار مى‌شوند كه به راستى متلبس به دين و متصف به ديندارى باشند و صرف اينكه خود را متدين نام بگذارند آن منافع را به ايشان عايد نمى‌سازد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آن حادثه و قصه همان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يكسب خطيئة او اثما ثم يرم به بريئا فقد احتمل بهتانا و اثما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اشاره دارد، چون از اين آيه استفاده مى‌شود كه در آن روز گناهى از قبيل دزدى و قتل نفس يا اتلاف مال مردم يا اضرار به مردم و يا گناهى نظير اينها كه مرتكبش مى‌تواند آن را به گردن ديگران بيندازد اتفاق افتاده بود و منظور مرتكب اين بوده كه رسول خدا صلى‌الله‌عليه‌وآله وسلّم را در حكم كردن به اشتباه بيندازد و مثلا مردى بى‌گناه را مجازات كند ولى خداى تعالى آن جناب را از اشتباه حفظ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همين داستان نيز مورد اشاره آيات اول مورد بحث بوده باشد ،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تكن للخائنين خصيما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يستخفون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انتم هؤلاء جادلتم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خيانت هر چند ظاهرش آن خيانتهائى است كه در امانت‌ها و سپرده‌ها واقع مى‌شود و ليكن سياق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لايحب من كان خوانا اثيما يستخفون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دست مى‌دهد كه مراد از خيانت، آن قسم خيانتى است كه در سرقت و امثال آن تحقق 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عنايت كه مؤمنين تن واحدى فرض شده و اموال مؤمنين ، اموال آن يك تن فرض شده ، بطورى كه اگر مال يكى به سرقت برود ديگران مسؤولند و ديگران بايد رعايت احترام مال او را بكنند و در حفظ و حمايت آن اهتمام بورزند و بنا بر اين عنايت اگر بعضى از اين تن واحد به مال بعض ديگر تعدى كند در حقيقت به خود تعدى و خيانت كرده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تدبر در آيات شريفه اين معنا را به ذهن نزديك مى‌كند كه گويا</w:t>
      </w:r>
      <w:bookmarkStart w:id="594" w:name="pg16899_184060"/>
    </w:p>
    <w:p>
      <w:pPr>
        <w:pStyle w:val="BookText"/>
        <w:rPr/>
      </w:pPr>
      <w:bookmarkEnd w:id="594"/>
      <w:r>
        <w:rPr>
          <w:rFonts w:ascii="IRNazanin" w:hAnsi="IRNazanin" w:eastAsia="IRNazanin"/>
          <w:color w:val="111111"/>
          <w:sz w:val="28"/>
          <w:sz w:val="28"/>
          <w:szCs w:val="28"/>
          <w:rtl w:val="true"/>
          <w:lang w:bidi="fa-IR"/>
        </w:rPr>
        <w:t xml:space="preserve">قصه مورد نظر آيه، سرقتى بوده كه از بعضى مؤمنين سر زده و داستان به اطلاع رسول خدا صلى‌الله‌عليه‌وآله‌وسلّم رسيده و سارق براى دفاع از خود يك فرد بى‌گناهى را متهم ساخته و خويشاوندان دزد واقعى اصرار ورزيده‌اند كه به نفع آنان حكم بفرمايد و مبالغه كرده‌اند در اينكه حكم را به نفع آنان و عليه متهم تغيير دهند و در نتيجه اين آيات نازل شده و متهم را از تهمتى كه به وى زده‌اند تبرئه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 آيات حجت بودن رسول خدا صلى‌الله‌عليه‌وآله‌وسلّم و عصمتش و حقائقى ديگر نيز استفاده مى‌شود كه بيانش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درجاي خود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595" w:name="__RefHeading___Toc2171720_3224264995"/>
      <w:bookmarkStart w:id="596" w:name="_Toc256"/>
      <w:bookmarkEnd w:id="595"/>
      <w:r>
        <w:rPr>
          <w:rtl w:val="true"/>
        </w:rPr>
        <w:t xml:space="preserve">هدف آيه </w:t>
      </w:r>
      <w:r>
        <w:rPr/>
        <w:t>127</w:t>
      </w:r>
      <w:r>
        <w:rPr>
          <w:rtl w:val="true"/>
        </w:rPr>
        <w:t xml:space="preserve"> </w:t>
      </w:r>
      <w:r>
        <w:rPr>
          <w:rtl w:val="true"/>
        </w:rPr>
        <w:t xml:space="preserve">تا </w:t>
      </w:r>
      <w:r>
        <w:rPr/>
        <w:t>134</w:t>
      </w:r>
      <w:r>
        <w:rPr>
          <w:rtl w:val="true"/>
        </w:rPr>
        <w:t xml:space="preserve"> </w:t>
      </w:r>
      <w:r>
        <w:rPr>
          <w:rtl w:val="true"/>
        </w:rPr>
        <w:t>سوره نساء</w:t>
      </w:r>
      <w:bookmarkEnd w:id="596"/>
    </w:p>
    <w:p>
      <w:pPr>
        <w:pStyle w:val="BookText"/>
        <w:rPr/>
      </w:pPr>
      <w:r>
        <w:rPr>
          <w:rStyle w:val="FootnoteAnchor"/>
          <w:rtl w:val="true"/>
        </w:rPr>
        <w:footnoteReference w:id="123"/>
      </w:r>
    </w:p>
    <w:p>
      <w:pPr>
        <w:pStyle w:val="Heading3"/>
        <w:numPr>
          <w:ilvl w:val="2"/>
          <w:numId w:val="1"/>
        </w:numPr>
        <w:rPr/>
      </w:pPr>
      <w:bookmarkStart w:id="597" w:name="__RefHeading___Toc2171722_3224264995"/>
      <w:bookmarkStart w:id="598" w:name="_Toc257"/>
      <w:bookmarkEnd w:id="597"/>
      <w:r>
        <w:rPr>
          <w:rtl w:val="true"/>
        </w:rPr>
        <w:t>تاكيد بر الهي بودن احكام نازله درباره حقوق زنان و ايتام</w:t>
      </w:r>
      <w:bookmarkEnd w:id="5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فى النِّساءِ قُلِ اللَّهُ يُفْتِيكمْ فِيهِنَّ وَ مَا يُتْلى عَلَيْكمْ فى الْكِتَبِ فى يَتَمَى النِّساءِ الَّتى لا تُؤْتُونَهُنَّ مَا كُتِب لَهُنَّ وَ تَرْغَبُونَ أَن تَنكِحُوهُنَّ وَ الْمُستَضعَفِينَ مِنَ الْوِلْدَنِ وَ أَن تَقُومُوا لِلْيَتَمَى بِالْقِسطِ وَ مَا تَفْعَلُوا مِنْ خَيرٍ فَإِنَّ اللَّهَ كانَ بِهِ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گفتار در اين آيات در حقيقت برگشت به مطالب اول سوره است كه آنجا نيز سخن در امور زنان بود، مسائل ازدواج و اينكه ازدواج با چه كسانى حرام است و مسائل ارث و غيره را بيان مى‌كرد، در اينجا نيز به همان مسائل پرداخته شده و آنچه سياق به ما مى‌فهماند اين است كه اين آيات بعد از آن آيات نازل شده و اينكه مردم بعد از شنيدن آن آيات در امر زنان از رسول خدا صلى‌الله‌عليه‌وآله‌وسلّم سؤال‌هائى كرده بودند، چون در آيات اول سوره رسوم ريشه‌دار عرب را لغو و باطل اعلام كرده و آنچه مردم جاهليت از حقوق زنان در اموال و در معاشرت‌ها پايمال كرده بودند را احياء كرده بود و جاى آن داشت كه سؤال كنند و توضيح بخواهند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رسول گرامى خود را دستور داد تا در پاسخشان بگويد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در شريعت او به نفع زنان و به ضرر مردان تشريع شده فتاوائى است آسمانى و احكامى است الهى و خود آن جناب در تشريع آنها هيچگونه دخالتى نداشته و نه تنها در تشريع اين احكام دخالت ندارد بلكه در تشريع هيچ حكمى ديگر و از آن جمله تشريع احكام مربوط به ايتام زنان هيچ دخالتى ندارد و باز اين تنها نيست بلكه خداى تعالى بطور كلى در باره ايتام دستورشان داده كه به قسط و عدالت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چند حكم از احكام اختلافى بين زن و شوهر را كه مورد ابتلاء عموم است بيان فرموده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9" w:name="__RefHeading___Toc2171724_3224264995"/>
      <w:bookmarkStart w:id="600" w:name="_Toc258"/>
      <w:bookmarkEnd w:id="599"/>
      <w:r>
        <w:rPr>
          <w:rtl w:val="true"/>
        </w:rPr>
        <w:t xml:space="preserve">هدف آيه </w:t>
      </w:r>
      <w:r>
        <w:rPr/>
        <w:t>135</w:t>
      </w:r>
      <w:r>
        <w:rPr>
          <w:rtl w:val="true"/>
        </w:rPr>
        <w:t xml:space="preserve"> </w:t>
      </w:r>
      <w:r>
        <w:rPr>
          <w:rtl w:val="true"/>
        </w:rPr>
        <w:t>سوره نساء</w:t>
      </w:r>
      <w:bookmarkStart w:id="601" w:name="pg16899_184061"/>
      <w:bookmarkEnd w:id="600"/>
    </w:p>
    <w:p>
      <w:pPr>
        <w:pStyle w:val="BookText"/>
        <w:rPr/>
      </w:pPr>
      <w:bookmarkEnd w:id="601"/>
      <w:r>
        <w:rPr>
          <w:rStyle w:val="FootnoteAnchor"/>
          <w:rtl w:val="true"/>
        </w:rPr>
        <w:footnoteReference w:id="124"/>
      </w:r>
    </w:p>
    <w:p>
      <w:pPr>
        <w:pStyle w:val="Heading3"/>
        <w:numPr>
          <w:ilvl w:val="2"/>
          <w:numId w:val="1"/>
        </w:numPr>
        <w:rPr/>
      </w:pPr>
      <w:bookmarkStart w:id="602" w:name="__RefHeading___Toc2171726_3224264995"/>
      <w:bookmarkStart w:id="603" w:name="_Toc259"/>
      <w:bookmarkEnd w:id="602"/>
      <w:r>
        <w:rPr>
          <w:rtl w:val="true"/>
        </w:rPr>
        <w:t>بيان حكم اداي شهادت با قيام به عدل</w:t>
      </w:r>
      <w:bookmarkEnd w:id="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كُونُوا قَوَّمِينَ بِالْقِسطِ شهَدَاءَ للَّهِ وَ لَوْ عَلى أَنفُسِكُمْ أَوِ الْوَلِدَيْنِ وَ الأَقْرَبِينَ إِن يَكُنْ غَنِياًّ أَوْ فَقِيراً فَاللَّهُ أَوْلى بهِمَا فَلا تَتَّبِعُوا الهَْوَى أَن تَعْدِلُوا وَ إِن تَلْوُا أَوْ تُعْرِضوا فَإِنَّ اللَّهَ كانَ بِمَا تَعْمَلُونَ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غرض از آن بيان حكم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اصل غرض صفت قوام بالقسط را آورد، براى اين بوده كه خواسته است مطلب را به تدريج بيان كند، از بالا گرفته در دائره وسيعى حكم عمومى قيام به قسط را بيان كند ، آنگاه به اصطلاح عوام به مساله مورد غرض گريز بزند ، چون اين مساله يكى از فروعات آن صفت است، پس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شهداء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گواهانى در راه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براى شما ميسر نمى‌شود مگر بعد از آنكه قوامين به قسط باشيد، ناگزير بايد نخست قوامين به قسط شويد تا بتوانيد گواهانى براى خداى تعالى بوده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گواهانى باشيد و اين گواهيتان براى خدا باشد، يعنى در شهادت خود غايت و هدفى به جز رضاى خداى تعالى نداشته باشيد و معناى براى خدا بودن شهادت اين است كه شهادت مصداق پيروى حق و به خاطر اظهار حق و زنده كردن حق باشد</w:t>
      </w:r>
      <w:r>
        <w:rPr>
          <w:rFonts w:eastAsia="IRNazanin" w:cs="IRNazanin"/>
          <w:color w:val="111111"/>
          <w:sz w:val="28"/>
          <w:szCs w:val="28"/>
          <w:rtl w:val="true"/>
          <w:lang w:bidi="fa-IR"/>
        </w:rPr>
        <w:t>!</w:t>
      </w:r>
    </w:p>
    <w:p>
      <w:pPr>
        <w:pStyle w:val="Heading3"/>
        <w:numPr>
          <w:ilvl w:val="2"/>
          <w:numId w:val="1"/>
        </w:numPr>
        <w:rPr/>
      </w:pPr>
      <w:bookmarkStart w:id="604" w:name="__RefHeading___Toc2171728_3224264995"/>
      <w:bookmarkStart w:id="605" w:name="_Toc260"/>
      <w:bookmarkEnd w:id="604"/>
      <w:r>
        <w:rPr>
          <w:rtl w:val="true"/>
        </w:rPr>
        <w:t xml:space="preserve">هدف آيه </w:t>
      </w:r>
      <w:r>
        <w:rPr/>
        <w:t>136</w:t>
      </w:r>
      <w:r>
        <w:rPr>
          <w:rtl w:val="true"/>
        </w:rPr>
        <w:t xml:space="preserve"> </w:t>
      </w:r>
      <w:r>
        <w:rPr>
          <w:rtl w:val="true"/>
        </w:rPr>
        <w:t xml:space="preserve">تا </w:t>
      </w:r>
      <w:r>
        <w:rPr/>
        <w:t>147</w:t>
      </w:r>
      <w:r>
        <w:rPr>
          <w:rtl w:val="true"/>
        </w:rPr>
        <w:t xml:space="preserve"> </w:t>
      </w:r>
      <w:r>
        <w:rPr>
          <w:rtl w:val="true"/>
        </w:rPr>
        <w:t>سوره نساء</w:t>
      </w:r>
      <w:bookmarkEnd w:id="605"/>
    </w:p>
    <w:p>
      <w:pPr>
        <w:pStyle w:val="BookText"/>
        <w:rPr/>
      </w:pPr>
      <w:r>
        <w:rPr>
          <w:rStyle w:val="FootnoteAnchor"/>
          <w:rtl w:val="true"/>
        </w:rPr>
        <w:footnoteReference w:id="125"/>
      </w:r>
    </w:p>
    <w:p>
      <w:pPr>
        <w:pStyle w:val="Heading3"/>
        <w:numPr>
          <w:ilvl w:val="2"/>
          <w:numId w:val="1"/>
        </w:numPr>
        <w:rPr/>
      </w:pPr>
      <w:bookmarkStart w:id="606" w:name="__RefHeading___Toc2171730_3224264995"/>
      <w:bookmarkStart w:id="607" w:name="_Toc261"/>
      <w:bookmarkEnd w:id="606"/>
      <w:r>
        <w:rPr>
          <w:rtl w:val="true"/>
        </w:rPr>
        <w:t>بيان الزامي بودن ايمان به جميع معارف الهي</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ءَامِنُوا بِاللَّهِ وَ رَسولِهِ وَ الْكِتَبِ الَّذِى نَزَّلَ عَلى رَسولِهِ وَ الْكتَبِ الَّذِى أَنزَلَ مِن قَبْلُ وَ مَن يَكْفُرْ بِاللَّهِ وَ مَلَئكَتِهِ وَ كُتُبِهِ وَ رُسلِهِ وَ الْيَوْمِ الاَخِرِ فَقَدْ ضلَّ ضلَلا بَعِيداً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آيات شريفه مؤمنين را با اينكه ايمان آورده‌اند دستور مى‌دهد براى بار دوم ايمان بياورند و اينكه گفتيم براى بار دوم ايمان بياورند به خاطر دو قرينه بود، قرينه اول اينكه متعلق ايمان دوم را بطور تفصيل شرح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او و كتاب او ايمان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قرينه دوم اين است كه تهديد كرده كه اگر به تك تك اين جزئيات و تفاصيل ايمان نياوريد به ضلالتى بعيد گمراه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كه مراد از ايمان اول ايمان بطور اجمال و سر بسته و در بسته است و مراد از ايمان دوم ، ايمان به تفاصيلى است كه در آيه بيان نموده و حاصل مضمون آيه اين است كه مؤمنين بايد ايمان سربسته و اجمالى خود را بر تك تك اين جزئيات</w:t>
      </w:r>
      <w:bookmarkStart w:id="608" w:name="pg16899_184062"/>
    </w:p>
    <w:p>
      <w:pPr>
        <w:pStyle w:val="BookText"/>
        <w:rPr/>
      </w:pPr>
      <w:bookmarkEnd w:id="608"/>
      <w:r>
        <w:rPr>
          <w:rFonts w:ascii="IRNazanin" w:hAnsi="IRNazanin" w:eastAsia="IRNazanin"/>
          <w:color w:val="111111"/>
          <w:sz w:val="28"/>
          <w:sz w:val="28"/>
          <w:szCs w:val="28"/>
          <w:rtl w:val="true"/>
          <w:lang w:bidi="fa-IR"/>
        </w:rPr>
        <w:t xml:space="preserve">بگسترند، براى اينكه اين جزئيات معارفى هستند كه به يكديگر مرتبط و وابسته‌اند و هر يك مستلزم بقيه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مصاديق نفاق اين است كه مؤمنى كه اظهار ايمان مى‌كند روش و مسيرى را پيش بگيرد كه در آخر منتهى شود به رد بعضى از آن معارف و احكام، مثلا از مجتمع مؤمنين كنار بكشد و به طرف مجتمع كفار نزديك گردد و آنها را دوست خود بگيرد و خرده‌گيرى‌هائى كه آنان به دين و اهل ايمان دارند تصديق كند و يا اعتراض و استهزائى كه آنان نسبت به حق و اهل حق دارند بپذيرد و به همين جهت بوده كه خداى تعالى بعد از اين آيه متعرض حال منافقين شده و آنان را به عذاب اليم تهديد كرده است</w:t>
      </w:r>
      <w:r>
        <w:rPr>
          <w:rFonts w:eastAsia="IRNazanin" w:cs="IRNazanin"/>
          <w:color w:val="111111"/>
          <w:sz w:val="28"/>
          <w:szCs w:val="28"/>
          <w:rtl w:val="true"/>
          <w:lang w:bidi="fa-IR"/>
        </w:rPr>
        <w:t>.</w:t>
      </w:r>
    </w:p>
    <w:p>
      <w:pPr>
        <w:pStyle w:val="Heading3"/>
        <w:numPr>
          <w:ilvl w:val="2"/>
          <w:numId w:val="1"/>
        </w:numPr>
        <w:rPr/>
      </w:pPr>
      <w:bookmarkStart w:id="609" w:name="__RefHeading___Toc2171732_3224264995"/>
      <w:bookmarkStart w:id="610" w:name="_Toc262"/>
      <w:bookmarkEnd w:id="609"/>
      <w:r>
        <w:rPr>
          <w:rtl w:val="true"/>
        </w:rPr>
        <w:t xml:space="preserve">هدف آيه </w:t>
      </w:r>
      <w:r>
        <w:rPr/>
        <w:t>148</w:t>
      </w:r>
      <w:r>
        <w:rPr>
          <w:rtl w:val="true"/>
        </w:rPr>
        <w:t xml:space="preserve"> </w:t>
      </w:r>
      <w:r>
        <w:rPr>
          <w:rtl w:val="true"/>
        </w:rPr>
        <w:t xml:space="preserve">تا </w:t>
      </w:r>
      <w:r>
        <w:rPr/>
        <w:t>149</w:t>
      </w:r>
      <w:r>
        <w:rPr>
          <w:rtl w:val="true"/>
        </w:rPr>
        <w:t xml:space="preserve"> </w:t>
      </w:r>
      <w:r>
        <w:rPr>
          <w:rtl w:val="true"/>
        </w:rPr>
        <w:t>سوره نساء</w:t>
      </w:r>
      <w:bookmarkEnd w:id="610"/>
    </w:p>
    <w:p>
      <w:pPr>
        <w:pStyle w:val="BookText"/>
        <w:rPr/>
      </w:pPr>
      <w:r>
        <w:rPr>
          <w:rStyle w:val="FootnoteAnchor"/>
          <w:rtl w:val="true"/>
        </w:rPr>
        <w:footnoteReference w:id="126"/>
      </w:r>
    </w:p>
    <w:p>
      <w:pPr>
        <w:pStyle w:val="Heading3"/>
        <w:numPr>
          <w:ilvl w:val="2"/>
          <w:numId w:val="1"/>
        </w:numPr>
        <w:rPr/>
      </w:pPr>
      <w:bookmarkStart w:id="611" w:name="__RefHeading___Toc2171734_3224264995"/>
      <w:bookmarkStart w:id="612" w:name="_Toc263"/>
      <w:bookmarkEnd w:id="611"/>
      <w:r>
        <w:rPr>
          <w:rtl w:val="true"/>
        </w:rPr>
        <w:t>نهي از زشت كلامي و بددهاني مگر براي ظلم شدگان</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زشت به جهر گفتن را دوست نمى‌دارد كنايه است از اينكه در شريعتى كه تشريع فرموده، اين عمل را نكوهيده شمرده، حال چه نكوهيده به حد حرمت و چه اينكه زشتى آن به حد حرمت نرسد و از حد كراهت و اعانه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كسى كه مورد ظلم شخصى يا اشخاصى قرار گرفته، مى‌تواند در مورد خصوص آن شخص و يا اشخاص و در خصوص ظلمى كه به وى رفته، سخن زشت و با صداى بلند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خود قرينه است بر اينكه چنين كسى نمى‌تواند هر چه از دهانش بيرون بيايد به او نسبت دهد و حتى آيه شريفه دلالت ندارد بر اينكه نمى‌تواند بدى‌هاى ديگر او را كه ربطى به ظلمش ندارد به زبان بياورد بلكه تنها مى‌تواند با صداى بلند ظلم كردنش را بگويد و صفات بدى از او را به زبان آورد كه ارتباط با ظلم او دارد</w:t>
      </w:r>
      <w:r>
        <w:rPr>
          <w:rFonts w:eastAsia="IRNazanin" w:cs="IRNazanin"/>
          <w:color w:val="111111"/>
          <w:sz w:val="28"/>
          <w:szCs w:val="28"/>
          <w:rtl w:val="true"/>
          <w:lang w:bidi="fa-IR"/>
        </w:rPr>
        <w:t>.)</w:t>
      </w:r>
    </w:p>
    <w:p>
      <w:pPr>
        <w:pStyle w:val="Heading3"/>
        <w:numPr>
          <w:ilvl w:val="2"/>
          <w:numId w:val="1"/>
        </w:numPr>
        <w:rPr/>
      </w:pPr>
      <w:bookmarkStart w:id="613" w:name="__RefHeading___Toc2171736_3224264995"/>
      <w:bookmarkStart w:id="614" w:name="_Toc264"/>
      <w:bookmarkEnd w:id="613"/>
      <w:r>
        <w:rPr>
          <w:rtl w:val="true"/>
        </w:rPr>
        <w:t xml:space="preserve">هدف آيه </w:t>
      </w:r>
      <w:r>
        <w:rPr/>
        <w:t>150</w:t>
      </w:r>
      <w:r>
        <w:rPr>
          <w:rtl w:val="true"/>
        </w:rPr>
        <w:t xml:space="preserve"> </w:t>
      </w:r>
      <w:r>
        <w:rPr>
          <w:rtl w:val="true"/>
        </w:rPr>
        <w:t xml:space="preserve">تا </w:t>
      </w:r>
      <w:r>
        <w:rPr/>
        <w:t>152</w:t>
      </w:r>
      <w:r>
        <w:rPr>
          <w:rtl w:val="true"/>
        </w:rPr>
        <w:t xml:space="preserve"> </w:t>
      </w:r>
      <w:r>
        <w:rPr>
          <w:rtl w:val="true"/>
        </w:rPr>
        <w:t>سوره نساء</w:t>
      </w:r>
      <w:bookmarkEnd w:id="614"/>
    </w:p>
    <w:p>
      <w:pPr>
        <w:pStyle w:val="BookText"/>
        <w:rPr/>
      </w:pPr>
      <w:r>
        <w:rPr>
          <w:rStyle w:val="FootnoteAnchor"/>
          <w:rtl w:val="true"/>
        </w:rPr>
        <w:footnoteReference w:id="127"/>
      </w:r>
    </w:p>
    <w:p>
      <w:pPr>
        <w:pStyle w:val="Heading3"/>
        <w:numPr>
          <w:ilvl w:val="2"/>
          <w:numId w:val="1"/>
        </w:numPr>
        <w:rPr/>
      </w:pPr>
      <w:bookmarkStart w:id="615" w:name="__RefHeading___Toc2171738_3224264995"/>
      <w:bookmarkStart w:id="616" w:name="_Toc265"/>
      <w:bookmarkEnd w:id="615"/>
      <w:r>
        <w:rPr>
          <w:rtl w:val="true"/>
        </w:rPr>
        <w:t>بيان حقيقت كفر يهود و نصاري</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يَكْفُرُونَ بِاللَّهِ وَ رُسلِهِ وَ يُرِيدُونَ أَن يُفَرِّقُوا بَينَ اللَّهِ وَ رُسلِهِ وَ يَقُولُونَ نُؤْمِنُ بِبَعْضٍ وَ نَكفُرُ بِبَعْضٍ وَ يُرِيدُونَ أَن يَتَّخِذُوا بَينَ ذَلِك سبِيلاً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آيات، انعطاف و توجهى به حال اهل كتاب كرده، حقيقت كفر آنان را بيان مى‌كند و عده‌اى از مظالم و گناهان و سخنان فاسدشان را شرح مى‌دهد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كفار كه به خدا و پيامبران او كفر</w:t>
      </w:r>
      <w:bookmarkStart w:id="617" w:name="pg16899_184063"/>
    </w:p>
    <w:p>
      <w:pPr>
        <w:pStyle w:val="BookText"/>
        <w:rPr/>
      </w:pPr>
      <w:bookmarkEnd w:id="617"/>
      <w:r>
        <w:rPr>
          <w:rFonts w:ascii="IRNazanin" w:hAnsi="IRNazanin" w:eastAsia="IRNazanin"/>
          <w:color w:val="111111"/>
          <w:sz w:val="28"/>
          <w:sz w:val="28"/>
          <w:szCs w:val="28"/>
          <w:rtl w:val="true"/>
          <w:lang w:bidi="fa-IR"/>
        </w:rPr>
        <w:t>مى‌ورزند، اهل كتاب يعنى يهود و نصارا است كه يهود به موسى ايمان مى‌آورند ولى به عيسى و محمد عليهما السلام كفر مى‌ورزند و نصارا به موسى و عيسى عليهما السلام ايمان دارند ولى به محمد صلى‌الله‌عليه‌وآله‌وسلّم كفر مى‌ورزند و اين دو طائفه مى‌پندارند كه به خدا و به بعضى از رسولان او كفر نورزيده، تنها به بعضى ديگر از رسولان او كفر ورزيده‌اند، در حالى كه در آيه مورد بحث بطور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خدا و همه رسولان خدا كفر ورزيده‌اند</w:t>
      </w:r>
      <w:r>
        <w:rPr>
          <w:rFonts w:eastAsia="IRNazanin" w:cs="IRNazanin"/>
          <w:color w:val="111111"/>
          <w:sz w:val="28"/>
          <w:szCs w:val="28"/>
          <w:rtl w:val="true"/>
          <w:lang w:bidi="fa-IR"/>
        </w:rPr>
        <w:t>!</w:t>
      </w:r>
    </w:p>
    <w:p>
      <w:pPr>
        <w:pStyle w:val="Heading3"/>
        <w:numPr>
          <w:ilvl w:val="2"/>
          <w:numId w:val="1"/>
        </w:numPr>
        <w:rPr/>
      </w:pPr>
      <w:bookmarkStart w:id="618" w:name="__RefHeading___Toc2171740_3224264995"/>
      <w:bookmarkStart w:id="619" w:name="_Toc266"/>
      <w:bookmarkEnd w:id="618"/>
      <w:r>
        <w:rPr>
          <w:rtl w:val="true"/>
        </w:rPr>
        <w:t xml:space="preserve">هدف آيه </w:t>
      </w:r>
      <w:r>
        <w:rPr/>
        <w:t>153</w:t>
      </w:r>
      <w:r>
        <w:rPr>
          <w:rtl w:val="true"/>
        </w:rPr>
        <w:t xml:space="preserve"> </w:t>
      </w:r>
      <w:r>
        <w:rPr>
          <w:rtl w:val="true"/>
        </w:rPr>
        <w:t xml:space="preserve">تا </w:t>
      </w:r>
      <w:r>
        <w:rPr/>
        <w:t>169</w:t>
      </w:r>
      <w:r>
        <w:rPr>
          <w:rtl w:val="true"/>
        </w:rPr>
        <w:t xml:space="preserve"> </w:t>
      </w:r>
      <w:r>
        <w:rPr>
          <w:rtl w:val="true"/>
        </w:rPr>
        <w:t>سوره نساء</w:t>
      </w:r>
      <w:bookmarkEnd w:id="619"/>
    </w:p>
    <w:p>
      <w:pPr>
        <w:pStyle w:val="BookText"/>
        <w:rPr/>
      </w:pPr>
      <w:r>
        <w:rPr>
          <w:rStyle w:val="FootnoteAnchor"/>
          <w:rtl w:val="true"/>
        </w:rPr>
        <w:footnoteReference w:id="128"/>
      </w:r>
    </w:p>
    <w:p>
      <w:pPr>
        <w:pStyle w:val="Heading3"/>
        <w:numPr>
          <w:ilvl w:val="2"/>
          <w:numId w:val="1"/>
        </w:numPr>
        <w:rPr/>
      </w:pPr>
      <w:bookmarkStart w:id="620" w:name="__RefHeading___Toc2171742_3224264995"/>
      <w:bookmarkStart w:id="621" w:name="_Toc267"/>
      <w:bookmarkEnd w:id="620"/>
      <w:r>
        <w:rPr>
          <w:rtl w:val="true"/>
        </w:rPr>
        <w:t>بيان ادعاها و ظلم هاي يهود</w:t>
      </w:r>
      <w:bookmarkEnd w:id="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أَهْلُ الْكِتَبِ أَن تُنزِّلَ عَلَيهِمْ كِتَباً مِّنَ السمَاءِ فَقَدْ سأَلُوا مُوسى أَكْبرَ مِن ذَلِك فَقَالُوا أَرِنَا اللَّهَ جَهْرَةً فَأَخَذَتْهُمُ الصعِقَةُ بِظلْمِهِمْ ثُمَّ اتخَذُوا الْعِجْلَ مِن بَعْدِ مَا جَاءَتْهُمُ الْبَيِّنَت فَعَفَوْنَا عَن ذَلِك وَ ءَاتَيْنَا مُوسى سلْطناً مُّبِيناً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سؤالى را كه اهل كتاب از رسول خدا صلى‌الله‌عليه‌وآله‌وسلّم كرده‌اند بازگو مى‌كند و آن اين بوده كه خداى تعالى كتابى را از آسمان بر خود آنان نازل كند، چون آنها با نزول قرآن به وسيله وحى جبرئيل آن هم آيه آيه و تكه تكه قانع نشده بودند و خواستند تا كتابى در بسته مانند مرغى از هوا به سوى آنان پائين آيد و سپس به جواب آنان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بزرگتر از اين را خواستند،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آشكارا به ما نشان ده كه صاعقه آنان را به خاطر ظلمشان بگرفت، با اين حال باز ايمان نياورده، بعد از آن همه معجزه، گوساله را خداى خود گرفتند و ما از اين ظلمشان نيز درگذشتيم و به موسى دليلى قاطع و روشن داديم</w:t>
      </w:r>
      <w:r>
        <w:rPr>
          <w:rFonts w:eastAsia="IRNazanin" w:cs="IRNazanin"/>
          <w:color w:val="111111"/>
          <w:sz w:val="28"/>
          <w:szCs w:val="28"/>
          <w:rtl w:val="true"/>
          <w:lang w:bidi="fa-IR"/>
        </w:rPr>
        <w:t>!»</w:t>
      </w:r>
    </w:p>
    <w:p>
      <w:pPr>
        <w:pStyle w:val="Heading3"/>
        <w:numPr>
          <w:ilvl w:val="2"/>
          <w:numId w:val="1"/>
        </w:numPr>
        <w:rPr/>
      </w:pPr>
      <w:bookmarkStart w:id="622" w:name="__RefHeading___Toc2171744_3224264995"/>
      <w:bookmarkStart w:id="623" w:name="_Toc268"/>
      <w:bookmarkEnd w:id="622"/>
      <w:r>
        <w:rPr>
          <w:rtl w:val="true"/>
        </w:rPr>
        <w:t xml:space="preserve">هدف آيه </w:t>
      </w:r>
      <w:r>
        <w:rPr/>
        <w:t>170</w:t>
      </w:r>
      <w:r>
        <w:rPr>
          <w:rtl w:val="true"/>
        </w:rPr>
        <w:t xml:space="preserve"> </w:t>
      </w:r>
      <w:r>
        <w:rPr>
          <w:rtl w:val="true"/>
        </w:rPr>
        <w:t xml:space="preserve">تا </w:t>
      </w:r>
      <w:r>
        <w:rPr/>
        <w:t>175</w:t>
      </w:r>
      <w:r>
        <w:rPr>
          <w:rtl w:val="true"/>
        </w:rPr>
        <w:t xml:space="preserve"> </w:t>
      </w:r>
      <w:r>
        <w:rPr>
          <w:rtl w:val="true"/>
        </w:rPr>
        <w:t>سوره نساء</w:t>
      </w:r>
      <w:bookmarkEnd w:id="623"/>
    </w:p>
    <w:p>
      <w:pPr>
        <w:pStyle w:val="BookText"/>
        <w:rPr/>
      </w:pPr>
      <w:r>
        <w:rPr>
          <w:rStyle w:val="FootnoteAnchor"/>
          <w:rtl w:val="true"/>
        </w:rPr>
        <w:footnoteReference w:id="129"/>
      </w:r>
    </w:p>
    <w:p>
      <w:pPr>
        <w:pStyle w:val="Heading3"/>
        <w:numPr>
          <w:ilvl w:val="2"/>
          <w:numId w:val="1"/>
        </w:numPr>
        <w:rPr/>
      </w:pPr>
      <w:bookmarkStart w:id="624" w:name="__RefHeading___Toc2171746_3224264995"/>
      <w:bookmarkStart w:id="625" w:name="_Toc269"/>
      <w:bookmarkEnd w:id="624"/>
      <w:r>
        <w:rPr>
          <w:rtl w:val="true"/>
        </w:rPr>
        <w:t>دعوت جامعه بشري براي ايمان به قرآن و رسول الله</w:t>
      </w:r>
      <w:r>
        <w:rPr>
          <w:rtl w:val="true"/>
        </w:rPr>
        <w:t>«</w:t>
      </w:r>
      <w:r>
        <w:rPr>
          <w:rtl w:val="true"/>
        </w:rPr>
        <w:t>ص</w:t>
      </w:r>
      <w:r>
        <w:rPr>
          <w:rtl w:val="true"/>
        </w:rPr>
        <w:t>»</w:t>
      </w:r>
      <w:bookmarkEnd w:id="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قَدْ جَاءَكُمُ الرَّسولُ بِالْحَقّ‌ِ مِن رَّبِّكُمْ فَئَامِنُوا خَيراً لَّكُمْ وَ إِن تَكْفُرُوا فَإِنَّ للَّهِ مَا فى السمَوَتِ وَ الأَرْضِ وَ كانَ اللَّهُ عَلِيماً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از پيشنهاد اهل كتاب و درخواستشان مبنى بر اينكه رسول خدا صلى‌الله‌عليه‌وآله‌وسلّم كتابى از آسمان بر ايشان نازل كند پاسخشان داد و بيان كرد كه رسول او هر چه آورده به حق آورده و از ناحيه پروردگارش آورده و كتابى كه از ناحيه پروردگارش آورده، حجتى است قاطع كه هيچ شكى و ترديدى در آن نيست، اينك در اين آيات نتيجه گيرى كرده كه پس قرآن حق دارد تمامى بشر را دعوت كند به سوى رسول اسلام و كتاب او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اول آيات عمومى است و همه اهل كتاب و غير اهل كتاب را و يا به عبارت ديگر تمامى بشر را مورد خطاب قرار داده است و مضمون آن متفرع و نتيجه گيرى از بيانى است كه قبلا در باره اهل كتاب داشت و اگر خطاب را عمومى كرد</w:t>
      </w:r>
      <w:bookmarkStart w:id="626" w:name="pg16899_184064"/>
    </w:p>
    <w:p>
      <w:pPr>
        <w:pStyle w:val="BookText"/>
        <w:rPr/>
      </w:pPr>
      <w:bookmarkEnd w:id="626"/>
      <w:r>
        <w:rPr>
          <w:rFonts w:ascii="IRNazanin" w:hAnsi="IRNazanin" w:eastAsia="IRNazanin"/>
          <w:color w:val="111111"/>
          <w:sz w:val="28"/>
          <w:sz w:val="28"/>
          <w:szCs w:val="28"/>
          <w:rtl w:val="true"/>
          <w:lang w:bidi="fa-IR"/>
        </w:rPr>
        <w:t>براى اين بود كه نه شايستگان براى اين دعوت و براى ايمان به رسول خدا صلى‌الله‌عليه‌وآله‌وسلّم منحصر در اهل كتاب بودند و نه رسالت رسول خدا اختصاص به قومى خاص داشت</w:t>
      </w:r>
      <w:r>
        <w:rPr>
          <w:rFonts w:eastAsia="IRNazanin" w:cs="IRNazanin"/>
          <w:color w:val="111111"/>
          <w:sz w:val="28"/>
          <w:szCs w:val="28"/>
          <w:rtl w:val="true"/>
          <w:lang w:bidi="fa-IR"/>
        </w:rPr>
        <w:t>!</w:t>
      </w:r>
    </w:p>
    <w:p>
      <w:pPr>
        <w:pStyle w:val="Heading3"/>
        <w:numPr>
          <w:ilvl w:val="2"/>
          <w:numId w:val="1"/>
        </w:numPr>
        <w:rPr/>
      </w:pPr>
      <w:bookmarkStart w:id="627" w:name="__RefHeading___Toc2171748_3224264995"/>
      <w:bookmarkStart w:id="628" w:name="_Toc270"/>
      <w:bookmarkEnd w:id="627"/>
      <w:r>
        <w:rPr>
          <w:rtl w:val="true"/>
        </w:rPr>
        <w:t xml:space="preserve">هدف آيه </w:t>
      </w:r>
      <w:r>
        <w:rPr/>
        <w:t>176</w:t>
      </w:r>
      <w:r>
        <w:rPr>
          <w:rtl w:val="true"/>
        </w:rPr>
        <w:t xml:space="preserve"> </w:t>
      </w:r>
      <w:r>
        <w:rPr>
          <w:rtl w:val="true"/>
        </w:rPr>
        <w:t>سوره نساء</w:t>
      </w:r>
      <w:bookmarkEnd w:id="628"/>
    </w:p>
    <w:p>
      <w:pPr>
        <w:pStyle w:val="BookText"/>
        <w:rPr/>
      </w:pPr>
      <w:r>
        <w:rPr>
          <w:rStyle w:val="FootnoteAnchor"/>
          <w:rtl w:val="true"/>
        </w:rPr>
        <w:footnoteReference w:id="130"/>
      </w:r>
    </w:p>
    <w:p>
      <w:pPr>
        <w:pStyle w:val="Heading3"/>
        <w:numPr>
          <w:ilvl w:val="2"/>
          <w:numId w:val="1"/>
        </w:numPr>
        <w:rPr/>
      </w:pPr>
      <w:bookmarkStart w:id="629" w:name="__RefHeading___Toc2171750_3224264995"/>
      <w:bookmarkStart w:id="630" w:name="_Toc271"/>
      <w:bookmarkEnd w:id="629"/>
      <w:r>
        <w:rPr>
          <w:rtl w:val="true"/>
        </w:rPr>
        <w:t>بيان سهم كلاله</w:t>
      </w:r>
      <w:bookmarkEnd w:id="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فى الْكَلَلَةِ إِنِ امْرُؤٌا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شريفه سهام و يا به عبارتى فريضه‌هاى كلاله يعنى خويشاوندان پدرى و مادرى و يا پدرى تنها را بطورى كه سنت آن را تفسير كرده بيان مى‌كند، همچنانكه بر حسب بيان رسول خدا صلى‌الله‌عليه‌وآله‌وسلّم آيه اول سوره سهام كلاله مادرى را بيان مى‌كرد، دليل بر اين معنا اين است كه سهام و فريضه‌هائى كه در اينجا آمده بيشتر از سهامى است كه در آنجا آمده و از اين آيات استفاده مى‌شود كه سهام مردان از سهام زنان بيشتر است</w:t>
      </w:r>
      <w:r>
        <w:rPr>
          <w:rFonts w:eastAsia="IRNazanin" w:cs="IRNazanin"/>
          <w:color w:val="111111"/>
          <w:sz w:val="28"/>
          <w:szCs w:val="28"/>
          <w:rtl w:val="true"/>
          <w:lang w:bidi="fa-IR"/>
        </w:rPr>
        <w:t>!</w:t>
      </w:r>
    </w:p>
    <w:p>
      <w:pPr>
        <w:pStyle w:val="Heading3"/>
        <w:numPr>
          <w:ilvl w:val="2"/>
          <w:numId w:val="1"/>
        </w:numPr>
        <w:rPr/>
      </w:pPr>
      <w:bookmarkStart w:id="631" w:name="__RefHeading___Toc2171752_3224264995"/>
      <w:bookmarkStart w:id="632" w:name="_Toc272"/>
      <w:bookmarkEnd w:id="631"/>
      <w:r>
        <w:rPr>
          <w:rtl w:val="true"/>
        </w:rPr>
        <w:t>هدف و فلسفه نزول سوره مائده</w:t>
      </w:r>
      <w:bookmarkEnd w:id="632"/>
    </w:p>
    <w:p>
      <w:pPr>
        <w:pStyle w:val="BookText"/>
        <w:rPr/>
      </w:pPr>
      <w:r>
        <w:rPr>
          <w:rStyle w:val="FootnoteAnchor"/>
          <w:rtl w:val="true"/>
        </w:rPr>
        <w:footnoteReference w:id="131"/>
      </w:r>
    </w:p>
    <w:p>
      <w:pPr>
        <w:pStyle w:val="Heading3"/>
        <w:numPr>
          <w:ilvl w:val="2"/>
          <w:numId w:val="1"/>
        </w:numPr>
        <w:rPr/>
      </w:pPr>
      <w:bookmarkStart w:id="633" w:name="__RefHeading___Toc2171754_3224264995"/>
      <w:bookmarkStart w:id="634" w:name="_Toc273"/>
      <w:bookmarkEnd w:id="633"/>
      <w:r>
        <w:rPr>
          <w:rtl w:val="true"/>
        </w:rPr>
        <w:t>دعوت به وفاي عهدها، پايداري در پيمانها، و نهي از نقض ميثاقها</w:t>
      </w:r>
      <w:bookmarkEnd w:id="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أَوْفُوا بِالْعُقُودِ أُحِلَّت لَكُم بهِيمَةُ الأَنْعَمِ إِلا مَا يُتْلى عَلَيْكُمْ غَيرَ محِلى الصيْدِ وَ أَنتُمْ حُرُمٌ إِنَّ اللَّهَ يحْكُمُ مَا يُرِيدُ</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آيات اين سوره، آيات اول و آخر و وسطش دقت كنيم و در مواعظ و داستانهائى كه اين سوره متضمن آنها است تدبر كنيم، خواهيم دريافت كه غرض جامع از اين سوره دعوت به وفاى به عهدها و پايدارى در پيمانها و تهديد و تحذير شديد از شكستن آن و بى اعتنائى نكردن به امر آن است و اينكه عادت خداى تعالى به رحمت و آسان كردن تكليف بندگان و تخفيف دادن به كسى كه تقوا پيشه كند و ايمان آورد و باز از خدا بترسد و احسان كند جارى شده، نيز بر اين معنا جارى شده كه نسبت به كسى كه پيمان با امام خويش را بشكند و گردن‌كشى و تجاوز آغاز نموده</w:t>
      </w:r>
      <w:bookmarkStart w:id="635" w:name="pg16899_184065"/>
    </w:p>
    <w:p>
      <w:pPr>
        <w:pStyle w:val="BookText"/>
        <w:rPr/>
      </w:pPr>
      <w:bookmarkEnd w:id="635"/>
      <w:r>
        <w:rPr>
          <w:rFonts w:ascii="IRNazanin" w:hAnsi="IRNazanin" w:eastAsia="IRNazanin"/>
          <w:color w:val="111111"/>
          <w:sz w:val="28"/>
          <w:sz w:val="28"/>
          <w:szCs w:val="28"/>
          <w:rtl w:val="true"/>
          <w:lang w:bidi="fa-IR"/>
        </w:rPr>
        <w:t xml:space="preserve">از بند عهد و پيمان در آيد و طاعت امام را ترك گويد و حدود و ميثاقهائى كه در دين گرفته شده بشكند ، سخت‌گيرى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است كه مى‌بينى بسيارى از احكام حدود و قصاص، داستان مائده زمان عيسى عليه‌السلام، كه از خدا خواست مائده‌اى از آسمان براى او و يارانش بيايد، داستان دو پسران آدم و اشاره به بسيارى از ظلمهاى بنى اسرائيل و پيمان‌شكنى‌هاى آنان در اين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بر مردم منت مى‌گذارد كه دينشان را كامل و نعمتشان را تمام كرد و طيبات را بر ايشان حلال و خبائث را بر ايشان حرام كرد و احكام و دستوراتى بر ايشان تشريع كرد كه مايه طهارت آنان است و در عين حال عسر و حرجى هم نمى‌آورد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با زمان نزول اين سوره نيز تذكر اين مطالب بوده، براى اينكه اهل حديث و تاريخ اتفاق دارند بر اينكه سوره مائده آخرين سوره از سوره‌هاى مفصل قرآن است، كه در اواخر ايام حيات رسول خدا صلى‌الله‌عليه‌وآله‌وسلّم بر آن جناب نازل شده، در روايات شيعه و سنى هم آمده كه در مائده ناسخ هست ولى منسوخ نيست، چون بعد از مائده چيزى نازل نشد تا آن را نسخ كند و مناسب با اين وضع همين بود كه در اين سوره به حفظ پيمانهائى كه خداى تعالى از بندگانش گرفته و خويشتن دارى در حفظ آنها سفارش كند</w:t>
      </w:r>
      <w:r>
        <w:rPr>
          <w:rFonts w:eastAsia="IRNazanin" w:cs="IRNazanin"/>
          <w:color w:val="111111"/>
          <w:sz w:val="28"/>
          <w:szCs w:val="28"/>
          <w:rtl w:val="true"/>
          <w:lang w:bidi="fa-IR"/>
        </w:rPr>
        <w:t>!</w:t>
      </w:r>
    </w:p>
    <w:p>
      <w:pPr>
        <w:pStyle w:val="Heading3"/>
        <w:numPr>
          <w:ilvl w:val="2"/>
          <w:numId w:val="1"/>
        </w:numPr>
        <w:rPr/>
      </w:pPr>
      <w:bookmarkStart w:id="636" w:name="__RefHeading___Toc2171756_3224264995"/>
      <w:bookmarkStart w:id="637" w:name="_Toc274"/>
      <w:bookmarkEnd w:id="636"/>
      <w:r>
        <w:rPr>
          <w:rtl w:val="true"/>
        </w:rPr>
        <w:t xml:space="preserve">هدف آيه </w:t>
      </w:r>
      <w:r>
        <w:rPr/>
        <w:t>4</w:t>
      </w:r>
      <w:r>
        <w:rPr>
          <w:rtl w:val="true"/>
        </w:rPr>
        <w:t xml:space="preserve"> </w:t>
      </w:r>
      <w:r>
        <w:rPr>
          <w:rtl w:val="true"/>
        </w:rPr>
        <w:t xml:space="preserve">و </w:t>
      </w:r>
      <w:r>
        <w:rPr/>
        <w:t>5</w:t>
      </w:r>
      <w:r>
        <w:rPr>
          <w:rtl w:val="true"/>
        </w:rPr>
        <w:t xml:space="preserve"> </w:t>
      </w:r>
      <w:r>
        <w:rPr>
          <w:rtl w:val="true"/>
        </w:rPr>
        <w:t>سوره مائده</w:t>
      </w:r>
      <w:bookmarkEnd w:id="637"/>
    </w:p>
    <w:p>
      <w:pPr>
        <w:pStyle w:val="BookText"/>
        <w:rPr/>
      </w:pPr>
      <w:r>
        <w:rPr>
          <w:rStyle w:val="FootnoteAnchor"/>
          <w:rtl w:val="true"/>
        </w:rPr>
        <w:footnoteReference w:id="132"/>
      </w:r>
    </w:p>
    <w:p>
      <w:pPr>
        <w:pStyle w:val="Heading3"/>
        <w:numPr>
          <w:ilvl w:val="2"/>
          <w:numId w:val="1"/>
        </w:numPr>
        <w:rPr/>
      </w:pPr>
      <w:bookmarkStart w:id="638" w:name="__RefHeading___Toc2171758_3224264995"/>
      <w:bookmarkStart w:id="639" w:name="_Toc275"/>
      <w:bookmarkEnd w:id="638"/>
      <w:r>
        <w:rPr>
          <w:rtl w:val="true"/>
        </w:rPr>
        <w:t>بيان ضابطه‌اى كلى براى تشخيص حلال از حرام</w:t>
      </w:r>
      <w:bookmarkEnd w:id="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 ذَا أُحِلَّ لهَُمْ قُلْ أُحِلَّ لَكُمُ الطيِّبَت وَ مَا عَلَّمْتُم مِّنَ الجَْوَارِح مُكلِّبِينَ تُعَلِّمُونهُنَّ ممَّا عَلَّمَكُمُ اللَّهُ فَكلُوا ممَّا أَمْسكْنَ عَلَيْكُمْ وَ اذْكُرُوا اسمَ اللَّهِ عَلَيْهِ وَ اتَّقُوا اللَّهَ إِنَّ اللَّهَ سرِيعُ الحِْسابِ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اول سؤالى است مطلق و كلى و جوابى هم كه از آن داده شده عمومى و مطلق است و در آن ضابطه‌اى كلى براى تشخيص حلال از حرام است داده و آن اين است كه حلال آن چيزى است كه تصرف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هر تصرف بلكه تصرفى كه هر عاقلى غرض از آن چيز را همان تصرف مى‌داند، از قبيل خوردن نان نه خفه كردن كودكى به وسيله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طيب و معقول شمرده شود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طيبات را مطلق آورد اين اطلاق نيز براى اين است كه بفهماند معتبر در تشخيص طيب از خبيث فهم متعارف عموم مردم است ، نه فهم افراد استثنائى كه يا از پاره‌اى خبائث لذت مى‌برند و يا از پاره‌اى طيبات دچار تهوع مى‌شوند، پس هر چيزى كه فهم عادى عموم مردم آن را طيب بداند آن طيب است و هر چيزى هم كه</w:t>
      </w:r>
      <w:bookmarkStart w:id="640" w:name="pg16899_184066"/>
    </w:p>
    <w:p>
      <w:pPr>
        <w:pStyle w:val="BookText"/>
        <w:rPr/>
      </w:pPr>
      <w:bookmarkEnd w:id="640"/>
      <w:r>
        <w:rPr>
          <w:rFonts w:ascii="Amiri" w:hAnsi="Amiri" w:eastAsia="Amiri" w:cs="Amiri"/>
          <w:color w:val="111111"/>
          <w:sz w:val="28"/>
          <w:sz w:val="28"/>
          <w:szCs w:val="28"/>
          <w:rtl w:val="true"/>
          <w:lang w:bidi="ar-SA"/>
        </w:rPr>
        <w:t>طيب شد حلال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حليت و طيب بودن را بفهم متعارف انسانها واگذار كرديم از پيش خود نكرديم ، بلكه همانطور كه گفتيم از اين جهت بود كه هيچ مطلقى شامل فرد غير متعارف نمى‌شود و اين مساله در فن اصول ثابت شده است </w:t>
      </w:r>
      <w:r>
        <w:rPr>
          <w:rFonts w:eastAsia="IRNazanin" w:cs="IRNazanin"/>
          <w:color w:val="111111"/>
          <w:sz w:val="28"/>
          <w:szCs w:val="28"/>
          <w:rtl w:val="true"/>
          <w:lang w:bidi="fa-IR"/>
        </w:rPr>
        <w:t>.</w:t>
      </w:r>
    </w:p>
    <w:p>
      <w:pPr>
        <w:pStyle w:val="Heading3"/>
        <w:numPr>
          <w:ilvl w:val="2"/>
          <w:numId w:val="1"/>
        </w:numPr>
        <w:rPr/>
      </w:pPr>
      <w:bookmarkStart w:id="641" w:name="__RefHeading___Toc2171760_3224264995"/>
      <w:bookmarkStart w:id="642" w:name="_Toc276"/>
      <w:bookmarkEnd w:id="641"/>
      <w:r>
        <w:rPr>
          <w:rtl w:val="true"/>
        </w:rPr>
        <w:t xml:space="preserve">هدف آيه </w:t>
      </w:r>
      <w:r>
        <w:rPr/>
        <w:t>6</w:t>
      </w:r>
      <w:r>
        <w:rPr>
          <w:rtl w:val="true"/>
        </w:rPr>
        <w:t xml:space="preserve"> </w:t>
      </w:r>
      <w:r>
        <w:rPr>
          <w:rtl w:val="true"/>
        </w:rPr>
        <w:t xml:space="preserve">و </w:t>
      </w:r>
      <w:r>
        <w:rPr/>
        <w:t>7</w:t>
      </w:r>
      <w:r>
        <w:rPr>
          <w:rtl w:val="true"/>
        </w:rPr>
        <w:t xml:space="preserve"> </w:t>
      </w:r>
      <w:r>
        <w:rPr>
          <w:rtl w:val="true"/>
        </w:rPr>
        <w:t>سوره مائده</w:t>
      </w:r>
      <w:bookmarkEnd w:id="642"/>
    </w:p>
    <w:p>
      <w:pPr>
        <w:pStyle w:val="BookText"/>
        <w:rPr/>
      </w:pPr>
      <w:r>
        <w:rPr>
          <w:rStyle w:val="FootnoteAnchor"/>
          <w:rtl w:val="true"/>
        </w:rPr>
        <w:footnoteReference w:id="133"/>
      </w:r>
    </w:p>
    <w:p>
      <w:pPr>
        <w:pStyle w:val="Heading3"/>
        <w:numPr>
          <w:ilvl w:val="2"/>
          <w:numId w:val="1"/>
        </w:numPr>
        <w:rPr/>
      </w:pPr>
      <w:bookmarkStart w:id="643" w:name="__RefHeading___Toc2171762_3224264995"/>
      <w:bookmarkStart w:id="644" w:name="_Toc277"/>
      <w:bookmarkEnd w:id="643"/>
      <w:r>
        <w:rPr>
          <w:rtl w:val="true"/>
        </w:rPr>
        <w:t>بيان حكم طهارت‌هاى سه‌گانه</w:t>
      </w:r>
      <w:bookmarkEnd w:id="6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قُمْتُمْ إِلى الصلَوةِ فَاغْسِلُوا وُجُوهَكُمْ وَ أَيْدِيَكُمْ إِلى الْمَرَافِقِ وَ امْسحُوا بِرُءُوسِكُمْ وَ أَرْجُلَكمْ إِلى الْكَعْبَينِ وَ إِن كُنتُمْ جُنُباً فَاطهَّرُوا وَ إِن كُنتُم مَّرْضى أَوْ عَلى سفَرٍ أَوْ جَاءَ أَحَدٌ مِّنكُم مِّنَ الْغَائطِ أَوْ لَمَستُمُ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اول از اين آيات متعرض حكم طهارت‌هاى سه‌گانه يعنى غسل، وضو و تيمم است، آيه بعدش جنبه متمم و يا مؤكد حكم آن را دارد، البته در بيان حكم طهارت‌هاى سه‌گانه يك آيه ديگر هست كه در سوره نساء قرار دارد و آن آيه زير بود كه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جنبا الا عابرى سبيل حتى تغتسلوا و ان كنتم مرضى او على سفر او جاء احد منكم من الغائط او لمستم النساء فلم تجدوا ماء فتيمموا صعيدا طيبا فامسحوا بوجوهكم و ايديكم ان الله كان عفوا غفورا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سوره مائده از آيه سوره نساء روشنتر و گوياتر و نسبت به جهات حكم شاملتر است</w:t>
      </w:r>
      <w:r>
        <w:rPr>
          <w:rFonts w:eastAsia="IRNazanin" w:cs="IRNazanin"/>
          <w:color w:val="111111"/>
          <w:sz w:val="28"/>
          <w:szCs w:val="28"/>
          <w:rtl w:val="true"/>
          <w:lang w:bidi="fa-IR"/>
        </w:rPr>
        <w:t>!</w:t>
      </w:r>
    </w:p>
    <w:p>
      <w:pPr>
        <w:pStyle w:val="Heading3"/>
        <w:numPr>
          <w:ilvl w:val="2"/>
          <w:numId w:val="1"/>
        </w:numPr>
        <w:rPr/>
      </w:pPr>
      <w:bookmarkStart w:id="645" w:name="__RefHeading___Toc2171764_3224264995"/>
      <w:bookmarkStart w:id="646" w:name="_Toc278"/>
      <w:bookmarkEnd w:id="645"/>
      <w:r>
        <w:rPr>
          <w:rtl w:val="true"/>
        </w:rPr>
        <w:t xml:space="preserve">هدف آيه </w:t>
      </w:r>
      <w:r>
        <w:rPr/>
        <w:t>8</w:t>
      </w:r>
      <w:r>
        <w:rPr>
          <w:rtl w:val="true"/>
        </w:rPr>
        <w:t xml:space="preserve"> </w:t>
      </w:r>
      <w:r>
        <w:rPr>
          <w:rtl w:val="true"/>
        </w:rPr>
        <w:t xml:space="preserve">تا </w:t>
      </w:r>
      <w:r>
        <w:rPr/>
        <w:t>14</w:t>
      </w:r>
      <w:r>
        <w:rPr>
          <w:rtl w:val="true"/>
        </w:rPr>
        <w:t xml:space="preserve"> </w:t>
      </w:r>
      <w:r>
        <w:rPr>
          <w:rtl w:val="true"/>
        </w:rPr>
        <w:t>سوره مائده</w:t>
      </w:r>
      <w:bookmarkEnd w:id="646"/>
    </w:p>
    <w:p>
      <w:pPr>
        <w:pStyle w:val="BookText"/>
        <w:rPr/>
      </w:pPr>
      <w:r>
        <w:rPr>
          <w:rStyle w:val="FootnoteAnchor"/>
          <w:rtl w:val="true"/>
        </w:rPr>
        <w:footnoteReference w:id="134"/>
      </w:r>
    </w:p>
    <w:p>
      <w:pPr>
        <w:pStyle w:val="Heading3"/>
        <w:numPr>
          <w:ilvl w:val="2"/>
          <w:numId w:val="1"/>
        </w:numPr>
        <w:rPr/>
      </w:pPr>
      <w:bookmarkStart w:id="647" w:name="__RefHeading___Toc2171766_3224264995"/>
      <w:bookmarkStart w:id="648" w:name="_Toc279"/>
      <w:bookmarkEnd w:id="647"/>
      <w:r>
        <w:rPr>
          <w:rtl w:val="true"/>
        </w:rPr>
        <w:t>بيان كلياتى از امور مهم دنيائى و آخرتى ، فردى و اجتماعى مومنين</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كُونُوا قَوَّمِينَ للَّهِ شهَدَاءَ بِالْقِسطِ وَ لا يَجْرِمَنَّكمْ شنَئَانُ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اتصال اين آيات به آيات قبل روشن است و هيچ غبارى بر آن نيست ، چون يك سلسله خطابهائى است به مؤمنين كه در آنها كلياتى از امور مهم دنيائى و آخرتى، فردى و اجتماعى آنان را بيان مى‌كند </w:t>
      </w:r>
      <w:r>
        <w:rPr>
          <w:rFonts w:eastAsia="IRNazanin" w:cs="IRNazanin"/>
          <w:color w:val="111111"/>
          <w:sz w:val="28"/>
          <w:szCs w:val="28"/>
          <w:rtl w:val="true"/>
          <w:lang w:bidi="fa-IR"/>
        </w:rPr>
        <w:t>.</w:t>
      </w:r>
    </w:p>
    <w:p>
      <w:pPr>
        <w:pStyle w:val="Heading3"/>
        <w:numPr>
          <w:ilvl w:val="2"/>
          <w:numId w:val="1"/>
        </w:numPr>
        <w:rPr/>
      </w:pPr>
      <w:bookmarkStart w:id="649" w:name="__RefHeading___Toc2171768_3224264995"/>
      <w:bookmarkStart w:id="650" w:name="_Toc280"/>
      <w:bookmarkEnd w:id="649"/>
      <w:r>
        <w:rPr>
          <w:rtl w:val="true"/>
        </w:rPr>
        <w:t xml:space="preserve">هدف آيه </w:t>
      </w:r>
      <w:r>
        <w:rPr/>
        <w:t>15</w:t>
      </w:r>
      <w:r>
        <w:rPr>
          <w:rtl w:val="true"/>
        </w:rPr>
        <w:t xml:space="preserve"> </w:t>
      </w:r>
      <w:r>
        <w:rPr>
          <w:rtl w:val="true"/>
        </w:rPr>
        <w:t xml:space="preserve">تا </w:t>
      </w:r>
      <w:r>
        <w:rPr/>
        <w:t>19</w:t>
      </w:r>
      <w:r>
        <w:rPr>
          <w:rtl w:val="true"/>
        </w:rPr>
        <w:t xml:space="preserve"> </w:t>
      </w:r>
      <w:r>
        <w:rPr>
          <w:rtl w:val="true"/>
        </w:rPr>
        <w:t>سوره مائده</w:t>
      </w:r>
      <w:bookmarkEnd w:id="650"/>
    </w:p>
    <w:p>
      <w:pPr>
        <w:pStyle w:val="BookText"/>
        <w:rPr/>
      </w:pPr>
      <w:r>
        <w:rPr>
          <w:rStyle w:val="FootnoteAnchor"/>
          <w:rtl w:val="true"/>
        </w:rPr>
        <w:footnoteReference w:id="135"/>
      </w:r>
    </w:p>
    <w:p>
      <w:pPr>
        <w:pStyle w:val="Heading3"/>
        <w:numPr>
          <w:ilvl w:val="2"/>
          <w:numId w:val="1"/>
        </w:numPr>
        <w:rPr/>
      </w:pPr>
      <w:bookmarkStart w:id="651" w:name="__RefHeading___Toc2171770_3224264995"/>
      <w:bookmarkStart w:id="652" w:name="_Toc281"/>
      <w:bookmarkEnd w:id="651"/>
      <w:r>
        <w:rPr>
          <w:rtl w:val="true"/>
        </w:rPr>
        <w:t>دعوت اهل كتاب به پيروي از رسول الله و قرآن</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يَأَهْلَ الْكتَبِ قَدْ جَاءَكمْ رَسولُنَا يُبَينُ لَكُمْ كثِيراً مِّمَّا كنتُمْ تخْفُونَ مِنَ الْكتَبِ وَ يَعْفُوا عَن كثِيرٍ قَدْ جَاءَكم مِّنَ اللَّهِ نُورٌ وَ كتَبٌ مُّبِينٌ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بعد از آنكه مساله پيمان گرفتن از اهل كتاب بر اينكه رسولان او</w:t>
      </w:r>
      <w:bookmarkStart w:id="653" w:name="pg16899_184067"/>
    </w:p>
    <w:p>
      <w:pPr>
        <w:pStyle w:val="BookText"/>
        <w:rPr/>
      </w:pPr>
      <w:bookmarkEnd w:id="653"/>
      <w:r>
        <w:rPr>
          <w:rFonts w:ascii="IRNazanin" w:hAnsi="IRNazanin" w:eastAsia="IRNazanin"/>
          <w:color w:val="111111"/>
          <w:sz w:val="28"/>
          <w:sz w:val="28"/>
          <w:szCs w:val="28"/>
          <w:rtl w:val="true"/>
          <w:lang w:bidi="fa-IR"/>
        </w:rPr>
        <w:t>را يارى و تعظيم و احكام او را حفظ كنند، خاطر نشان كرد و نيز بعد از آنكه مساله نقض پيمان را ذكر كرد، اينك در اين آيات آنان را دعوت فرموده به اينكه به فرستاده‌اى كه او فرستاده و به كتابى كه او بر وى نازل كرده ايمان بياورند چيزى كه هست اين دعوت را با زبان معرفى رسول و كتاب و استدلال بر اينكه آن رسول و كتاب حقند و اتمام حجت عليه آنان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تعريف و اقامه بينه و استدلال و اتمام حجت، اين آيات مطلب ديگرى را نيز متعرض شده و آن رد گفتار بعضى از مسيحيان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 است و رد گفتار بعضى از يهوديان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يهوديان پسران و دوستان خدائيم</w:t>
      </w:r>
      <w:r>
        <w:rPr>
          <w:rFonts w:eastAsia="IRNazanin" w:cs="IRNazanin"/>
          <w:color w:val="111111"/>
          <w:sz w:val="28"/>
          <w:szCs w:val="28"/>
          <w:rtl w:val="true"/>
          <w:lang w:bidi="fa-IR"/>
        </w:rPr>
        <w:t>!!</w:t>
      </w:r>
    </w:p>
    <w:p>
      <w:pPr>
        <w:pStyle w:val="Heading3"/>
        <w:numPr>
          <w:ilvl w:val="2"/>
          <w:numId w:val="1"/>
        </w:numPr>
        <w:rPr/>
      </w:pPr>
      <w:bookmarkStart w:id="654" w:name="__RefHeading___Toc2171772_3224264995"/>
      <w:bookmarkStart w:id="655" w:name="_Toc282"/>
      <w:bookmarkEnd w:id="654"/>
      <w:r>
        <w:rPr>
          <w:rtl w:val="true"/>
        </w:rPr>
        <w:t>هدف آيه</w:t>
      </w:r>
      <w:r>
        <w:rPr/>
        <w:t>20</w:t>
      </w:r>
      <w:r>
        <w:rPr>
          <w:rtl w:val="true"/>
        </w:rPr>
        <w:t xml:space="preserve"> </w:t>
      </w:r>
      <w:r>
        <w:rPr>
          <w:rtl w:val="true"/>
        </w:rPr>
        <w:t xml:space="preserve">تا </w:t>
      </w:r>
      <w:r>
        <w:rPr/>
        <w:t>26</w:t>
      </w:r>
      <w:r>
        <w:rPr>
          <w:rtl w:val="true"/>
        </w:rPr>
        <w:t xml:space="preserve"> </w:t>
      </w:r>
      <w:r>
        <w:rPr>
          <w:rtl w:val="true"/>
        </w:rPr>
        <w:t>سوره مائده</w:t>
      </w:r>
      <w:bookmarkEnd w:id="655"/>
    </w:p>
    <w:p>
      <w:pPr>
        <w:pStyle w:val="BookText"/>
        <w:rPr/>
      </w:pPr>
      <w:r>
        <w:rPr>
          <w:rStyle w:val="FootnoteAnchor"/>
          <w:rtl w:val="true"/>
        </w:rPr>
        <w:footnoteReference w:id="136"/>
      </w:r>
    </w:p>
    <w:p>
      <w:pPr>
        <w:pStyle w:val="Heading3"/>
        <w:numPr>
          <w:ilvl w:val="2"/>
          <w:numId w:val="1"/>
        </w:numPr>
        <w:rPr/>
      </w:pPr>
      <w:bookmarkStart w:id="656" w:name="__RefHeading___Toc2171774_3224264995"/>
      <w:bookmarkStart w:id="657" w:name="_Toc283"/>
      <w:bookmarkEnd w:id="656"/>
      <w:r>
        <w:rPr>
          <w:rtl w:val="true"/>
        </w:rPr>
        <w:t>بيان نقض ميثاق يهود و گرفتاري آنها به سرگرداني و عذاب تيه</w:t>
      </w:r>
      <w:bookmarkEnd w:id="6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يَقَوْمِ اذْكُرُوا نِعْمَةَ اللَّهِ عَلَيْكُمْ إِذْ جَعَلَ فِيكُمْ أَنبِيَاءَ وَ جَعَلَكُم مُّلُوكاً وَ ءَاتَاكُم مَّا لَمْ يُؤْتِ أَحَداً مِّنَ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بى ربط با آيات قبل و بدون اتصال به آنها نيست براى اينكه آيات قبل بطورى كه ملاحظه كرديد سخنى از سر پيچى اهل كتاب در قبول دعوت اسلام داشت، اين آيات نيز به پاره‌اى از ميثاقهائى كه از اهل كتاب گرفته شده بود اشاره دارد و آن ميثاق اين بود كه با خدا پيمان بستند كه نسبت بدانچه موسى مى‌گويد مطيع محض باشند، ولى در برابر موسى جبهه گيرى نموده، بطور صريح دعوتش را رد كردند و خداى تعالى در كيفر اين گناهشان به عذاب تيه و سرگردانى كه خود عذابى از ناحيه خدا بود گرفتار نمود</w:t>
      </w:r>
      <w:r>
        <w:rPr>
          <w:rFonts w:eastAsia="IRNazanin" w:cs="IRNazanin"/>
          <w:color w:val="111111"/>
          <w:sz w:val="28"/>
          <w:szCs w:val="28"/>
          <w:rtl w:val="true"/>
          <w:lang w:bidi="fa-IR"/>
        </w:rPr>
        <w:t>!</w:t>
      </w:r>
    </w:p>
    <w:p>
      <w:pPr>
        <w:pStyle w:val="Heading3"/>
        <w:numPr>
          <w:ilvl w:val="2"/>
          <w:numId w:val="1"/>
        </w:numPr>
        <w:rPr/>
      </w:pPr>
      <w:bookmarkStart w:id="658" w:name="__RefHeading___Toc2171776_3224264995"/>
      <w:bookmarkStart w:id="659" w:name="_Toc284"/>
      <w:bookmarkEnd w:id="658"/>
      <w:r>
        <w:rPr>
          <w:rtl w:val="true"/>
        </w:rPr>
        <w:t xml:space="preserve">هدف آيه </w:t>
      </w:r>
      <w:r>
        <w:rPr/>
        <w:t>27</w:t>
      </w:r>
      <w:r>
        <w:rPr>
          <w:rtl w:val="true"/>
        </w:rPr>
        <w:t xml:space="preserve"> </w:t>
      </w:r>
      <w:r>
        <w:rPr>
          <w:rtl w:val="true"/>
        </w:rPr>
        <w:t xml:space="preserve">تا </w:t>
      </w:r>
      <w:r>
        <w:rPr/>
        <w:t>32</w:t>
      </w:r>
      <w:r>
        <w:rPr>
          <w:rtl w:val="true"/>
        </w:rPr>
        <w:t xml:space="preserve"> </w:t>
      </w:r>
      <w:r>
        <w:rPr>
          <w:rtl w:val="true"/>
        </w:rPr>
        <w:t>سوره مائده</w:t>
      </w:r>
      <w:bookmarkEnd w:id="659"/>
    </w:p>
    <w:p>
      <w:pPr>
        <w:pStyle w:val="BookText"/>
        <w:rPr/>
      </w:pPr>
      <w:r>
        <w:rPr>
          <w:rStyle w:val="FootnoteAnchor"/>
          <w:rtl w:val="true"/>
        </w:rPr>
        <w:footnoteReference w:id="137"/>
      </w:r>
    </w:p>
    <w:p>
      <w:pPr>
        <w:pStyle w:val="Heading3"/>
        <w:numPr>
          <w:ilvl w:val="2"/>
          <w:numId w:val="1"/>
        </w:numPr>
        <w:rPr/>
      </w:pPr>
      <w:bookmarkStart w:id="660" w:name="__RefHeading___Toc2171778_3224264995"/>
      <w:bookmarkStart w:id="661" w:name="_Toc285"/>
      <w:bookmarkEnd w:id="660"/>
      <w:r>
        <w:rPr>
          <w:rtl w:val="true"/>
        </w:rPr>
        <w:t>بيان جنايات حسد و داستان پسران آدم</w:t>
      </w:r>
      <w:bookmarkEnd w:id="6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ابْنىْ ءَادَمَ بِالْحَقّ‌ِ إِذْ قَرَّبَا قُرْبَاناً فَتُقُبِّلَ مِنْ أَحَدِهِمَا وَ لَمْ يُتَقَبَّلْ مِنَ الاَخَرِ قَالَ لأَقْتُلَنَّك قَالَ إِنَّمَا يَتَقَبَّلُ اللَّهُ مِنَ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از داستان پسران آدم خبر مى‌دهد و سبب پديد آمدن آنرا حسد دانسته، مى‌فرمايد حسد كار آدمى را به جائى مى‌كشاند كه حتى برادر برادر خود را بنا حق به قتل برساند و آنگاه كه فهميد از زيانكاران شده پشيمان مى‌گردد، پشيمانى‌اى كه هيچ سودى ندارد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همين معنا مربوط به گفتار در آيات قبل است كه در باره بنى اسرائيل مى‌فرمود استنكافشان از ايمان به فرستاده خدا و امتناعشان از قبول دعوت</w:t>
      </w:r>
      <w:bookmarkStart w:id="662" w:name="pg16899_184068"/>
    </w:p>
    <w:p>
      <w:pPr>
        <w:pStyle w:val="BookText"/>
        <w:rPr/>
      </w:pPr>
      <w:bookmarkEnd w:id="662"/>
      <w:r>
        <w:rPr>
          <w:rFonts w:ascii="IRNazanin" w:hAnsi="IRNazanin" w:eastAsia="IRNazanin"/>
          <w:color w:val="111111"/>
          <w:sz w:val="28"/>
          <w:sz w:val="28"/>
          <w:szCs w:val="28"/>
          <w:rtl w:val="true"/>
          <w:lang w:bidi="fa-IR"/>
        </w:rPr>
        <w:t>حقه جز به خاطر حسد و ستمگرى نبود، آرى همه اينها آثار شوم حسد است، حسد است كه آدمى را وادار مى‌كند برادر خود را بكشد و سپس او را در آتش ندامت و حسرتى مى‌اندازد كه راه فرار و نجاتى از آن نيست ، پس بايد كه اهل عبرت از اين داستان عبرت گرفته در حس حسادت و سپس در كفرى كه اثر آن حسادت است اصرار نورزند</w:t>
      </w:r>
      <w:r>
        <w:rPr>
          <w:rFonts w:eastAsia="IRNazanin" w:cs="IRNazanin"/>
          <w:color w:val="111111"/>
          <w:sz w:val="28"/>
          <w:szCs w:val="28"/>
          <w:rtl w:val="true"/>
          <w:lang w:bidi="fa-IR"/>
        </w:rPr>
        <w:t>!</w:t>
      </w:r>
    </w:p>
    <w:p>
      <w:pPr>
        <w:pStyle w:val="Heading3"/>
        <w:numPr>
          <w:ilvl w:val="2"/>
          <w:numId w:val="1"/>
        </w:numPr>
        <w:rPr/>
      </w:pPr>
      <w:bookmarkStart w:id="663" w:name="__RefHeading___Toc2171780_3224264995"/>
      <w:bookmarkStart w:id="664" w:name="_Toc286"/>
      <w:bookmarkEnd w:id="663"/>
      <w:r>
        <w:rPr>
          <w:rtl w:val="true"/>
        </w:rPr>
        <w:t xml:space="preserve">هدف آيه </w:t>
      </w:r>
      <w:r>
        <w:rPr/>
        <w:t>33</w:t>
      </w:r>
      <w:r>
        <w:rPr>
          <w:rtl w:val="true"/>
        </w:rPr>
        <w:t xml:space="preserve"> </w:t>
      </w:r>
      <w:r>
        <w:rPr>
          <w:rtl w:val="true"/>
        </w:rPr>
        <w:t xml:space="preserve">تا </w:t>
      </w:r>
      <w:r>
        <w:rPr/>
        <w:t>40</w:t>
      </w:r>
      <w:r>
        <w:rPr>
          <w:rtl w:val="true"/>
        </w:rPr>
        <w:t xml:space="preserve"> </w:t>
      </w:r>
      <w:r>
        <w:rPr>
          <w:rtl w:val="true"/>
        </w:rPr>
        <w:t>سوره مائده</w:t>
      </w:r>
      <w:bookmarkEnd w:id="664"/>
    </w:p>
    <w:p>
      <w:pPr>
        <w:pStyle w:val="BookText"/>
        <w:rPr/>
      </w:pPr>
      <w:r>
        <w:rPr>
          <w:rStyle w:val="FootnoteAnchor"/>
          <w:rtl w:val="true"/>
        </w:rPr>
        <w:footnoteReference w:id="138"/>
      </w:r>
    </w:p>
    <w:p>
      <w:pPr>
        <w:pStyle w:val="Heading3"/>
        <w:numPr>
          <w:ilvl w:val="2"/>
          <w:numId w:val="1"/>
        </w:numPr>
        <w:rPr/>
      </w:pPr>
      <w:bookmarkStart w:id="665" w:name="__RefHeading___Toc2171782_3224264995"/>
      <w:bookmarkStart w:id="666" w:name="_Toc287"/>
      <w:bookmarkEnd w:id="665"/>
      <w:r>
        <w:rPr>
          <w:rtl w:val="true"/>
        </w:rPr>
        <w:t>بيان حد شرعي مفسدين و دزدان</w:t>
      </w:r>
      <w:bookmarkEnd w:id="6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جَزؤُا الَّذِينَ يحَارِبُونَ اللَّهَ وَ رَسولَهُ وَ يَسعَوْنَ فى الأَرْضِ فَساداً أَن يُقَتَّلُوا أَوْ يُصلَّبُوا أَوْ تُقَطعَ أَيْدِيهِمْ وَ أَرْجُلُهُم مِّنْ خِلَفٍ أَوْ يُنفَوْا مِنَ الأَرْضِ ذَلِك لَهُمْ خِزْىٌ فى الدُّنْيَا وَ لَهُمْ فى الاَخِرَةِ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خالى از ارتباط با آيات قبل نيست، براى اينكه آيات قبل كه داستان برادركشى فرزندان آدم را نقل مى‌كرد و مى‌فرمود به همين جهت بر بنى اسرائيل نوشتيم كه چنين و چنان، گو اينكه ارتباط مستقيمش با مطالب قبل بود كه پيرامون حال و وضع بنى اسرائيل سخن مى‌گفت و گو اينكه در آن آيات بطور صريح نه يك حد شرعى بيان شده بود و نه يك حكم الهى و ليكن بطور ضمنى و يا به عبارتى به ملازمه با آيات مورد بحث كه بيانگر حد شرعى مفسدين و دزدان است ارتباط دارد </w:t>
      </w:r>
      <w:r>
        <w:rPr>
          <w:rFonts w:eastAsia="IRNazanin" w:cs="IRNazanin"/>
          <w:color w:val="111111"/>
          <w:sz w:val="28"/>
          <w:szCs w:val="28"/>
          <w:rtl w:val="true"/>
          <w:lang w:bidi="fa-IR"/>
        </w:rPr>
        <w:t>.</w:t>
      </w:r>
    </w:p>
    <w:p>
      <w:pPr>
        <w:pStyle w:val="Heading3"/>
        <w:numPr>
          <w:ilvl w:val="2"/>
          <w:numId w:val="1"/>
        </w:numPr>
        <w:rPr/>
      </w:pPr>
      <w:bookmarkStart w:id="667" w:name="__RefHeading___Toc2171784_3224264995"/>
      <w:bookmarkStart w:id="668" w:name="_Toc288"/>
      <w:bookmarkEnd w:id="667"/>
      <w:r>
        <w:rPr>
          <w:rtl w:val="true"/>
        </w:rPr>
        <w:t xml:space="preserve">هدف آيه </w:t>
      </w:r>
      <w:r>
        <w:rPr/>
        <w:t>41</w:t>
      </w:r>
      <w:r>
        <w:rPr>
          <w:rtl w:val="true"/>
        </w:rPr>
        <w:t xml:space="preserve"> </w:t>
      </w:r>
      <w:r>
        <w:rPr>
          <w:rtl w:val="true"/>
        </w:rPr>
        <w:t xml:space="preserve">تا </w:t>
      </w:r>
      <w:r>
        <w:rPr/>
        <w:t>50</w:t>
      </w:r>
      <w:r>
        <w:rPr>
          <w:rtl w:val="true"/>
        </w:rPr>
        <w:t xml:space="preserve"> </w:t>
      </w:r>
      <w:r>
        <w:rPr>
          <w:rtl w:val="true"/>
        </w:rPr>
        <w:t>سوره مائده</w:t>
      </w:r>
      <w:bookmarkEnd w:id="668"/>
    </w:p>
    <w:p>
      <w:pPr>
        <w:pStyle w:val="BookText"/>
        <w:rPr/>
      </w:pPr>
      <w:r>
        <w:rPr>
          <w:rStyle w:val="FootnoteAnchor"/>
          <w:rtl w:val="true"/>
        </w:rPr>
        <w:footnoteReference w:id="139"/>
      </w:r>
    </w:p>
    <w:p>
      <w:pPr>
        <w:pStyle w:val="Heading3"/>
        <w:numPr>
          <w:ilvl w:val="2"/>
          <w:numId w:val="1"/>
        </w:numPr>
        <w:rPr/>
      </w:pPr>
      <w:bookmarkStart w:id="669" w:name="__RefHeading___Toc2171786_3224264995"/>
      <w:bookmarkStart w:id="670" w:name="_Toc289"/>
      <w:bookmarkEnd w:id="669"/>
      <w:r>
        <w:rPr>
          <w:rtl w:val="true"/>
        </w:rPr>
        <w:t xml:space="preserve">دستورالعمل حكميت و قضاوتهاي رسول الله </w:t>
      </w:r>
      <w:r>
        <w:rPr>
          <w:rtl w:val="true"/>
        </w:rPr>
        <w:t>«</w:t>
      </w:r>
      <w:r>
        <w:rPr>
          <w:rtl w:val="true"/>
        </w:rPr>
        <w:t>ص</w:t>
      </w:r>
      <w:r>
        <w:rPr>
          <w:rtl w:val="true"/>
        </w:rPr>
        <w:t>»</w:t>
      </w:r>
      <w:bookmarkEnd w:id="6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الرَّسولُ لا يحْزُنك الَّذِينَ يُسرِعُونَ فى الْكُفْرِ مِنَ الَّذِينَ قَالُوا ءَامَنَّا بِأَفْوَهِهِمْ وَ لَمْ تُؤْمِن قُلُوبُهُمْ وَ مِنَ الَّذِينَ هَادُوا سمَّعُونَ لِلْكذِبِ سمَّعُونَ لِقَوْمٍ ءَاخَرِينَ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فى الدُّنْيَا خِزْىٌ وَ لَهُمْ فى الاَخِرَةِ عَذَابٌ عَظِيمٌ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داراى اجزائى مرتبط به هم بوده و همه يك زمينه و يك سياق دارند كه از آن بر مى‌آيد در باره طائفه‌اى از اهل كتاب نازل شده كه رسول خدا صلى‌الله‌عليه‌وآله‌وسلّم را در پاره‌اى از احكام تورات و اينكه آيا اين حكم از تورات است و يا نيست حَكَم قرار داده بودند و اميد داشتند كه آن جناب حكمى بر خلاف حكم تورات كند تا بهانه‌اى به دست آورند و از حكم تورات فرار كنند و لذا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ميل شما حكم كرد آنرا بگيريد و اگر همان حكم تورات را كرد از او بر حذر باشيد</w:t>
      </w:r>
      <w:r>
        <w:rPr>
          <w:rFonts w:eastAsia="IRNazanin" w:cs="IRNazanin"/>
          <w:color w:val="111111"/>
          <w:sz w:val="28"/>
          <w:szCs w:val="28"/>
          <w:rtl w:val="true"/>
          <w:lang w:bidi="fa-IR"/>
        </w:rPr>
        <w:t>!</w:t>
      </w:r>
      <w:bookmarkStart w:id="671" w:name="pg16899_184069"/>
    </w:p>
    <w:p>
      <w:pPr>
        <w:pStyle w:val="BookText"/>
        <w:rPr/>
      </w:pPr>
      <w:bookmarkEnd w:id="671"/>
      <w:r>
        <w:rPr>
          <w:rFonts w:ascii="Amiri" w:hAnsi="Amiri" w:eastAsia="Amiri" w:cs="Amiri"/>
          <w:color w:val="111111"/>
          <w:sz w:val="28"/>
          <w:sz w:val="28"/>
          <w:szCs w:val="28"/>
          <w:rtl w:val="true"/>
          <w:lang w:bidi="ar-SA"/>
        </w:rPr>
        <w:t>و رسول خدا صلى‌الله‌عليه‌وآله‌وسلّم آنان را به حكم تورات ارجاع داد، به همين جهت اهل كتاب از آن جناب اعراض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سياق آيات بر مى‌آيد كه در آن ميان طائفه‌اى از منافقين بودند كه به هر طرف كه اهل كتاب متمايل مى‌شدند آنها نيز به همان سوى متمايل مى‌شدند و منظورشان اين بود كه رسول خدا صلى‌الله‌عليه‌وآله‌وسلّم را وادار سازند تا بر طبق هواى دل آنان حكمى بكند و در مساله‌اى كه براى اهل كتاب پيش آمده بود طرفدارى از اقوياء كند و خلاصه همان رسم جاهليت را به كار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عين اينكه در باره داستانى شخصى نازل شده بياناتش مستقل است و مقيد به آن قصه نيست و اين خود از مشخصات آيات قرآنى است كه هر چند در باره شان نزول معينى نازل شده باشد و سبب خاصى از حوادث واقعه، زمينه نزول آن آيات باشد مع ذلك آن سبب خاص به عنوان مصداقى از مصاديق بسيار تلقى شده كه بعدها نيز تحقق مى‌يابد و اين بدان جهت است كه قرآن كريم در باره عصر نزولش و مردم آن عصر نازل نشده كتابى است جهانى و دائمى، مقيد به زمان و مكان خاصى نيست و به قوم يا حادثه خاصى اختصاص ندارد ، همچنانكه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ذكر للعالمين</w:t>
      </w:r>
      <w:r>
        <w:rPr>
          <w:rFonts w:eastAsia="IRNazanin" w:cs="IRNazanin"/>
          <w:color w:val="111111"/>
          <w:sz w:val="28"/>
          <w:szCs w:val="28"/>
          <w:rtl w:val="true"/>
          <w:lang w:bidi="fa-IR"/>
        </w:rPr>
        <w:t>!»</w:t>
      </w:r>
    </w:p>
    <w:p>
      <w:pPr>
        <w:pStyle w:val="Heading3"/>
        <w:numPr>
          <w:ilvl w:val="2"/>
          <w:numId w:val="1"/>
        </w:numPr>
        <w:rPr/>
      </w:pPr>
      <w:bookmarkStart w:id="672" w:name="__RefHeading___Toc2171788_3224264995"/>
      <w:bookmarkStart w:id="673" w:name="_Toc290"/>
      <w:bookmarkEnd w:id="672"/>
      <w:r>
        <w:rPr>
          <w:rtl w:val="true"/>
        </w:rPr>
        <w:t xml:space="preserve">هدف آيه </w:t>
      </w:r>
      <w:r>
        <w:rPr/>
        <w:t>51</w:t>
      </w:r>
      <w:r>
        <w:rPr>
          <w:rtl w:val="true"/>
        </w:rPr>
        <w:t xml:space="preserve"> </w:t>
      </w:r>
      <w:r>
        <w:rPr>
          <w:rtl w:val="true"/>
        </w:rPr>
        <w:t xml:space="preserve">تا </w:t>
      </w:r>
      <w:r>
        <w:rPr/>
        <w:t>54</w:t>
      </w:r>
      <w:r>
        <w:rPr>
          <w:rtl w:val="true"/>
        </w:rPr>
        <w:t xml:space="preserve"> </w:t>
      </w:r>
      <w:r>
        <w:rPr>
          <w:rtl w:val="true"/>
        </w:rPr>
        <w:t>سوره مائده</w:t>
      </w:r>
      <w:bookmarkEnd w:id="673"/>
    </w:p>
    <w:p>
      <w:pPr>
        <w:pStyle w:val="BookText"/>
        <w:rPr/>
      </w:pPr>
      <w:r>
        <w:rPr>
          <w:rStyle w:val="FootnoteAnchor"/>
          <w:rtl w:val="true"/>
        </w:rPr>
        <w:footnoteReference w:id="140"/>
      </w:r>
    </w:p>
    <w:p>
      <w:pPr>
        <w:pStyle w:val="Heading3"/>
        <w:numPr>
          <w:ilvl w:val="2"/>
          <w:numId w:val="1"/>
        </w:numPr>
        <w:rPr/>
      </w:pPr>
      <w:bookmarkStart w:id="674" w:name="__RefHeading___Toc2171790_3224264995"/>
      <w:bookmarkStart w:id="675" w:name="_Toc291"/>
      <w:bookmarkEnd w:id="674"/>
      <w:r>
        <w:rPr>
          <w:rtl w:val="true"/>
        </w:rPr>
        <w:t>نهي و تهديد شديد خدا درباره دوستي با اهل كتاب</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الْيهُودَ وَ النَّصرَى أَوْلِيَاءَ بَعْضهُمْ أَوْلِيَاءُ بَعْضٍ وَ مَن يَتَوَلهَُّم مِّنكُمْ فَإِنَّهُ مِنهُمْ إِنَّ اللَّهَ لا يَهْدِى الْقَوْمَ الظلِمِينَ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سير اجمالى در اين آيات آدمى را در باره اتصال آنها به ما قبلش و نيز به ما بعدش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اتصال آن دو آيه به ما بعدش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لا تتخذوا الذين اتخذوا دينكم 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اتصال آنها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ترديد و توقف مى‌كند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چهار آيه مورد بحث كه به يهود و نصارا تذكر مى‌دهد و ما اين را مى‌دانيم كه قرآن كريم در آياتى كه در مكه نازل شده هيچ صحبتى از يهود نكرده، چون آن روز احتياج و سر و كارى با اين دو طائفه نبوده و تنها در آيات مدنى سخن از اين دو طائفه رفته است، آن هم در آياتى كه در اول هجرت نازل شده، چون در اوائل هجرت بود كه مسلمانان ناگزير بودند با يهوديان معاشرت و آميزش داشته باشند و يا با آنان پيمان و عهد ببندند و يا تنها در مقام دفع كيد و مكر يهود بوده باشند ولى هيچ تماس و اصطكاكى با نصارا نداشتند مگر در نيمه آخر ده سال توقف آن جناب در</w:t>
      </w:r>
    </w:p>
    <w:p>
      <w:pPr>
        <w:pStyle w:val="BookText"/>
        <w:rPr/>
      </w:pPr>
      <w:r>
        <w:rPr>
          <w:rFonts w:ascii="IRNazanin" w:hAnsi="IRNazanin" w:eastAsia="IRNazanin"/>
          <w:color w:val="111111"/>
          <w:sz w:val="28"/>
          <w:sz w:val="28"/>
          <w:szCs w:val="28"/>
          <w:rtl w:val="true"/>
          <w:lang w:bidi="fa-IR"/>
        </w:rPr>
        <w:t xml:space="preserve">مدينه و بعيد نيست چهار آيه مورد بحث در اين مدت نازل شده باشد و شايد مراد از كلمه فتح در اين آيات فتح مكه باشد، ليكن احتمال قابل اعتماد اين است كه سوره مائده در سال حجة الوداع و بعد از فتح مكه نازل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يا مراد از كلمه فتح ، فتح ديگرى غير از فتح مكه است و يا اينكه اين آيات قبل از فتح مكه و قبل از نزول همه سوره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ديگرى كه در اين آيات هست اين است كه آيا آيه چهارم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من يرتد منكم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متصل به سه آيه قبل از خودش است؟ و سؤال ديگر اينكه اين گروهى كه احتمال مى‌رفته كه از دين خود مرتد شوند و آيه به عنوان پيشگوئى از ارتداد آنها خبر مى‌دهد چه كسانى بوده‌اند؟ سؤال چهارم اينكه منظور از آن طائفه‌اى كه خداى تعالى وعده آمدنشان را داده كيانند؟ هر يك از اين سؤالها بر ابهام آيه مى‌افزايد و رواياتى كه در شان نزول آمده، در اين باره بسيار مختلف است و آن روايات چيزى جز نظريه شخصى مفسرين سلف نبوده، همچنانكه غالب روايات شان نزول همين وضع را دارند و اين اختلاف شديد نيز خودش باعث ابهام بيشتر آيه و مايه اضطراب ذهن آدمى در فهم آيه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ديگرى بر همه آن ابهام‌ها اضافه كن و آن اين است كه همه مى‌دانيم كه تعصب‌هاى مذهبى تا چه حد در اظهار نظرها دخالت مى‌كرده و شواهدى از اين دخالت‌ها در روايات و كلمات مفسرين سلف و خلف در الميزان از نظر خواننده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كه بعد از تدبر در اين آيات به دست مى‌آيد اين است كه همانطور كه گفتيم اجزاى اين آيات به يكديگر متصل است، ولى بريده از ما قبل و ما بعد است و آيه چهارم از متممات غرضى است كه مقصود افاده و بيان آن است، چيزى كه هست بايد در فهم معناى آن بارى به هر جهت كردن و مسامحه روا داشتن پرهيز كرد و مانند بسيارى از مفسرين در اظهار نظر مسامحه روا نداشت، آن هم در آيه‌اى كه به بيانى كه مى‌آيد صفات و خصوصيات قومى ذكر شده و نام و نشان‌هاى آن قوم آمده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بطور اجمال از اين آيات به دست مى‌آيد اين است كه خداى سبحان در اين آيات مؤمنين را از اينكه يهود و نصارا را اولياى خود بگيرند، بر حذر داشته و با شديدترين لحن تهديدشان مى‌كند و در يك پيشگوئى به آينده امر امت در اثر اين موالات و دوستى با دشمنان خبر مى‌دهد و مى‌فرمايد كه اگر چنين كنيد بنيه روش دينى خود را از دست مى‌دهيد و آن وقت است كه خداى تعالى مردمى ديگر برمى‌انگيزد كه قائم به امر دين شوند و بنيه دين را بعد از انهدام به حالت اصلى و</w:t>
      </w:r>
      <w:bookmarkStart w:id="676" w:name="pg16899_184071"/>
    </w:p>
    <w:p>
      <w:pPr>
        <w:pStyle w:val="BookText"/>
        <w:rPr/>
      </w:pPr>
      <w:bookmarkEnd w:id="676"/>
      <w:r>
        <w:rPr>
          <w:rFonts w:ascii="IRNazanin" w:hAnsi="IRNazanin" w:eastAsia="IRNazanin"/>
          <w:color w:val="111111"/>
          <w:sz w:val="28"/>
          <w:sz w:val="28"/>
          <w:szCs w:val="28"/>
          <w:rtl w:val="true"/>
          <w:lang w:bidi="fa-IR"/>
        </w:rPr>
        <w:t>اوليش بر گردانند</w:t>
      </w:r>
      <w:r>
        <w:rPr>
          <w:rFonts w:eastAsia="IRNazanin" w:cs="IRNazanin"/>
          <w:color w:val="111111"/>
          <w:sz w:val="28"/>
          <w:szCs w:val="28"/>
          <w:rtl w:val="true"/>
          <w:lang w:bidi="fa-IR"/>
        </w:rPr>
        <w:t>!</w:t>
      </w:r>
    </w:p>
    <w:p>
      <w:pPr>
        <w:pStyle w:val="Heading3"/>
        <w:numPr>
          <w:ilvl w:val="2"/>
          <w:numId w:val="1"/>
        </w:numPr>
        <w:rPr/>
      </w:pPr>
      <w:bookmarkStart w:id="677" w:name="__RefHeading___Toc2171792_3224264995"/>
      <w:bookmarkStart w:id="678" w:name="_Toc292"/>
      <w:bookmarkEnd w:id="677"/>
      <w:r>
        <w:rPr>
          <w:rtl w:val="true"/>
        </w:rPr>
        <w:t xml:space="preserve">هدف آيه </w:t>
      </w:r>
      <w:r>
        <w:rPr/>
        <w:t>55</w:t>
      </w:r>
      <w:r>
        <w:rPr>
          <w:rtl w:val="true"/>
        </w:rPr>
        <w:t xml:space="preserve"> </w:t>
      </w:r>
      <w:r>
        <w:rPr>
          <w:rtl w:val="true"/>
        </w:rPr>
        <w:t xml:space="preserve">تا </w:t>
      </w:r>
      <w:r>
        <w:rPr/>
        <w:t>56</w:t>
      </w:r>
      <w:r>
        <w:rPr>
          <w:rtl w:val="true"/>
        </w:rPr>
        <w:t xml:space="preserve"> </w:t>
      </w:r>
      <w:r>
        <w:rPr>
          <w:rtl w:val="true"/>
        </w:rPr>
        <w:t>سوره مائده</w:t>
      </w:r>
      <w:bookmarkEnd w:id="678"/>
    </w:p>
    <w:p>
      <w:pPr>
        <w:pStyle w:val="BookText"/>
        <w:rPr/>
      </w:pPr>
      <w:r>
        <w:rPr>
          <w:rStyle w:val="FootnoteAnchor"/>
          <w:rtl w:val="true"/>
        </w:rPr>
        <w:footnoteReference w:id="141"/>
      </w:r>
    </w:p>
    <w:p>
      <w:pPr>
        <w:pStyle w:val="Heading3"/>
        <w:numPr>
          <w:ilvl w:val="2"/>
          <w:numId w:val="1"/>
        </w:numPr>
        <w:rPr/>
      </w:pPr>
      <w:bookmarkStart w:id="679" w:name="__RefHeading___Toc2171794_3224264995"/>
      <w:bookmarkStart w:id="680" w:name="_Toc293"/>
      <w:bookmarkEnd w:id="679"/>
      <w:r>
        <w:rPr>
          <w:rtl w:val="true"/>
        </w:rPr>
        <w:t>تعيين ولي مومنين</w:t>
      </w:r>
      <w:bookmarkEnd w:id="6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ءَامَنُوا الَّذِينَ يُقِيمُونَ الصلَوةَ وَ يُؤْتُونَ الزَّكَوةَ وَ هُمْ رَكِعُونَ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بسيارى از طريق اماميه و هم از طريق خود اهل سنت هست كه همه دلالت دارند بر اينكه اين دو آيه در شان على بن ابيطالب عليه‌السلام وقتى كه در نماز انگشتر خود را صدقه داد، نازل شده است</w:t>
      </w:r>
      <w:r>
        <w:rPr>
          <w:rFonts w:eastAsia="IRNazanin" w:cs="IRNazanin"/>
          <w:color w:val="111111"/>
          <w:sz w:val="28"/>
          <w:szCs w:val="28"/>
          <w:rtl w:val="true"/>
          <w:lang w:bidi="fa-IR"/>
        </w:rPr>
        <w:t>!</w:t>
      </w:r>
    </w:p>
    <w:p>
      <w:pPr>
        <w:pStyle w:val="Heading3"/>
        <w:numPr>
          <w:ilvl w:val="2"/>
          <w:numId w:val="1"/>
        </w:numPr>
        <w:rPr/>
      </w:pPr>
      <w:bookmarkStart w:id="681" w:name="__RefHeading___Toc2171796_3224264995"/>
      <w:bookmarkStart w:id="682" w:name="_Toc294"/>
      <w:bookmarkEnd w:id="681"/>
      <w:r>
        <w:rPr>
          <w:rtl w:val="true"/>
        </w:rPr>
        <w:t xml:space="preserve">هدف آيه </w:t>
      </w:r>
      <w:r>
        <w:rPr/>
        <w:t>57</w:t>
      </w:r>
      <w:r>
        <w:rPr>
          <w:rtl w:val="true"/>
        </w:rPr>
        <w:t xml:space="preserve"> </w:t>
      </w:r>
      <w:r>
        <w:rPr>
          <w:rtl w:val="true"/>
        </w:rPr>
        <w:t xml:space="preserve">تا </w:t>
      </w:r>
      <w:r>
        <w:rPr/>
        <w:t>66</w:t>
      </w:r>
      <w:r>
        <w:rPr>
          <w:rtl w:val="true"/>
        </w:rPr>
        <w:t xml:space="preserve"> </w:t>
      </w:r>
      <w:r>
        <w:rPr>
          <w:rtl w:val="true"/>
        </w:rPr>
        <w:t>سوره مائده</w:t>
      </w:r>
      <w:bookmarkEnd w:id="682"/>
    </w:p>
    <w:p>
      <w:pPr>
        <w:pStyle w:val="BookText"/>
        <w:rPr/>
      </w:pPr>
      <w:r>
        <w:rPr>
          <w:rStyle w:val="FootnoteAnchor"/>
          <w:rtl w:val="true"/>
        </w:rPr>
        <w:footnoteReference w:id="142"/>
      </w:r>
    </w:p>
    <w:p>
      <w:pPr>
        <w:pStyle w:val="Heading3"/>
        <w:numPr>
          <w:ilvl w:val="2"/>
          <w:numId w:val="1"/>
        </w:numPr>
        <w:rPr/>
      </w:pPr>
      <w:bookmarkStart w:id="683" w:name="__RefHeading___Toc2171798_3224264995"/>
      <w:bookmarkStart w:id="684" w:name="_Toc295"/>
      <w:bookmarkEnd w:id="683"/>
      <w:r>
        <w:rPr>
          <w:rtl w:val="true"/>
        </w:rPr>
        <w:t>دستور پرهيز از دوستي با دشمنان دين</w:t>
      </w:r>
      <w:bookmarkEnd w:id="6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الَّذِينَ اتخَذُوا دِينَكمْ هُزُواً وَ لَعِباً مِّنَ الَّذِينَ أُوتُوا الْكِتَب مِن قَبْلِكمْ وَ الْكُفَّارَ أَوْلِيَاءَ وَ اتَّقُوا اللَّهَ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از دوستى كفار و اهل كتابى كه خدا و آيات خدا را استهزا مى‌كنند نهى مى‌كند و زشتيها و صفات پليد آنان و عهدشكنيشان را نسبت به خدا و مردم بر مى‌شمرد و در ضمن مردم مسلمان را به رعايت عهد و پيمان تحريك نموده و نقض عهد و پيمان‌شكنى را مذمت مى‌كند و با اينكه ممكن است شان نزول آنها مختلف باشد ليكن همه داراى يك سياقند</w:t>
      </w:r>
      <w:r>
        <w:rPr>
          <w:rFonts w:eastAsia="IRNazanin" w:cs="IRNazanin"/>
          <w:color w:val="111111"/>
          <w:sz w:val="28"/>
          <w:szCs w:val="28"/>
          <w:rtl w:val="true"/>
          <w:lang w:bidi="fa-IR"/>
        </w:rPr>
        <w:t>.</w:t>
      </w:r>
    </w:p>
    <w:p>
      <w:pPr>
        <w:pStyle w:val="Heading3"/>
        <w:numPr>
          <w:ilvl w:val="2"/>
          <w:numId w:val="1"/>
        </w:numPr>
        <w:rPr/>
      </w:pPr>
      <w:bookmarkStart w:id="685" w:name="__RefHeading___Toc2171800_3224264995"/>
      <w:bookmarkStart w:id="686" w:name="_Toc296"/>
      <w:bookmarkEnd w:id="685"/>
      <w:r>
        <w:rPr>
          <w:rtl w:val="true"/>
        </w:rPr>
        <w:t xml:space="preserve">هدف آيه </w:t>
      </w:r>
      <w:r>
        <w:rPr/>
        <w:t>67</w:t>
      </w:r>
      <w:r>
        <w:rPr>
          <w:rtl w:val="true"/>
        </w:rPr>
        <w:t xml:space="preserve"> </w:t>
      </w:r>
      <w:r>
        <w:rPr>
          <w:rtl w:val="true"/>
        </w:rPr>
        <w:t>سوره مائده</w:t>
      </w:r>
      <w:bookmarkEnd w:id="686"/>
    </w:p>
    <w:p>
      <w:pPr>
        <w:pStyle w:val="BookText"/>
        <w:rPr/>
      </w:pPr>
      <w:r>
        <w:rPr>
          <w:rStyle w:val="FootnoteAnchor"/>
          <w:rtl w:val="true"/>
        </w:rPr>
        <w:footnoteReference w:id="143"/>
      </w:r>
    </w:p>
    <w:p>
      <w:pPr>
        <w:pStyle w:val="Heading3"/>
        <w:numPr>
          <w:ilvl w:val="2"/>
          <w:numId w:val="1"/>
        </w:numPr>
        <w:rPr/>
      </w:pPr>
      <w:bookmarkStart w:id="687" w:name="__RefHeading___Toc2171802_3224264995"/>
      <w:bookmarkStart w:id="688" w:name="_Toc297"/>
      <w:bookmarkEnd w:id="687"/>
      <w:r>
        <w:rPr>
          <w:rtl w:val="true"/>
        </w:rPr>
        <w:t>دستور ابلاغ ولايت اميرالمومنين</w:t>
      </w:r>
      <w:r>
        <w:rPr>
          <w:rtl w:val="true"/>
        </w:rPr>
        <w:t>«</w:t>
      </w:r>
      <w:r>
        <w:rPr>
          <w:rtl w:val="true"/>
        </w:rPr>
        <w:t>ع</w:t>
      </w:r>
      <w:r>
        <w:rPr>
          <w:rtl w:val="true"/>
        </w:rPr>
        <w:t>»</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الرَّسولُ بَلِّغْ مَا أُنزِلَ إِلَيْك مِن رَّبِّك وَ إِن لَّمْ تَفْعَلْ فَمَا بَلَّغْت رِسالَتَهُ وَ اللَّهُ يَعْصِمُك مِنَ النَّاسِ إِنَّ اللَّهَ لا يهْدِى الْقَوْمَ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دو نكته بطور روشن بيان شده يكى دستوري است كه خداى تعالى به رسول الله صلى‌الله‌عليه‌وآله‌وسلّم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دستور أكيدى كه پشت سرش فشار و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پيغام تازه‌اى را به بشر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وعده‌اى است كه خداى تعالى به رسول خود داده كه او را از خطراتى كه در اين ابلاغ ممكن است متوجه وى شود نگهدارى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از يك امر مهمى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يا عبارتست از مجموع دين و يا حكمى از احكام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كشف مى‌كند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امر هر چه هست امرى است كه رسول الله صلى‌الله‌عليه‌وآله‌وسلّم از</w:t>
      </w:r>
      <w:bookmarkStart w:id="689" w:name="pg16899_184072"/>
    </w:p>
    <w:p>
      <w:pPr>
        <w:pStyle w:val="BookText"/>
        <w:rPr/>
      </w:pPr>
      <w:bookmarkEnd w:id="689"/>
      <w:r>
        <w:rPr>
          <w:rFonts w:ascii="IRNazanin" w:hAnsi="IRNazanin" w:eastAsia="IRNazanin"/>
          <w:color w:val="111111"/>
          <w:sz w:val="28"/>
          <w:sz w:val="28"/>
          <w:szCs w:val="28"/>
          <w:rtl w:val="true"/>
          <w:lang w:bidi="fa-IR"/>
        </w:rPr>
        <w:t>تبليغ آن مى‌ترسد و در دل بنا دارد آن را تا يك روز مناسبى تاخير بيندازد، چه اگر ترس آن جناب و تاخيرش در بين نبود حاجتى به اين تهديد نبود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كشف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حكم، حكمى است كه مايه تماميت دين و استقرار آن است، حكمى است كه انتظار مى‌رود مردم عليه آن قيام كنند و در نتيجه ورق را برگردانيده و آنچه را كه رسول الله صلى‌الله‌عليه‌وآله‌وسلّم از بنيان دين بنا كرده منهدم و متلاشى سازند و نيز كشف مى‌كند از اينكه رسول الله صلى‌الله‌عليه‌وآله‌وسلّم هم اين معنا را تفرس مى‌كرده و از آن انديشناك بوده و لذا در انتظار فرصتى مناسب و محيطى آرام ، امروز و فردا مى‌كرده كه بتواند مطلب را به عموم مسلمين ابلاغ كند و مسلمين هم آن را بپذيرند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چنين موقعى اين آيه نازل شده است و دستور فورى و أكيد به تبليغ آن حكم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رسول الله صلى‌الله‌عليه‌وآله‌وسلّم مامور به تبليغ حكمى شده كه تبليغ و اجراى آن مردم را به اين شبهه دچار مى‌كند كه نكند رسول الله صلى‌الله‌عليه‌وآله‌وسلّم اين حرف را بنفع خود مى‌زند، چون جاى چنين توهمى بوده كه رسول الله صلى‌الله‌عليه‌وآله‌وسلّم از اظهار آن انديشناك بوده، از همين جهت بوده كه خداوند امر أكيد فرمود كه بدون هيچ ترسى آنرا تبليغ كند و او را وعده داد كه اگر مخالفين در صدد مخالفت بر آيند آنها را هدايت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رواياتى را كه هم از طرق عامه و هم از طرق اماميه وارد شده است تاييد مى‌كند، چون مضمون آن روايات اين است كه آيه شريفه در باره ولايت على عليه‌السلام نازل شده و خداوند رسول الله صلى‌الله‌عليه‌وآله‌وسلّم را مامور به تبليغ آن نموده و آن جناب از اين عمل بيمناك بوده كه مبادا مردم خيال كنند وى از پيش خود پسر عم خود را جانشين خود قرار داده است و به همين ملاحظه انجام آن امر را به انتظار موقع مناسب تاخير انداخت تا اينكه اين آيه نازل شد، ناچار در غدير خم آنرا عملى كرد و در آنجا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من مولاى اويم 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مولاى اوست</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2171804_3224264995"/>
      <w:bookmarkStart w:id="691" w:name="_Toc298"/>
      <w:bookmarkEnd w:id="690"/>
      <w:r>
        <w:rPr>
          <w:rtl w:val="true"/>
        </w:rPr>
        <w:t xml:space="preserve">هدف آيه </w:t>
      </w:r>
      <w:r>
        <w:rPr/>
        <w:t>68</w:t>
      </w:r>
      <w:r>
        <w:rPr>
          <w:rtl w:val="true"/>
        </w:rPr>
        <w:t xml:space="preserve"> </w:t>
      </w:r>
      <w:r>
        <w:rPr>
          <w:rtl w:val="true"/>
        </w:rPr>
        <w:t xml:space="preserve">تا </w:t>
      </w:r>
      <w:r>
        <w:rPr/>
        <w:t>86</w:t>
      </w:r>
      <w:r>
        <w:rPr>
          <w:rtl w:val="true"/>
        </w:rPr>
        <w:t xml:space="preserve"> </w:t>
      </w:r>
      <w:r>
        <w:rPr>
          <w:rtl w:val="true"/>
        </w:rPr>
        <w:t>سوره مائده</w:t>
      </w:r>
      <w:bookmarkEnd w:id="691"/>
    </w:p>
    <w:p>
      <w:pPr>
        <w:pStyle w:val="BookText"/>
        <w:rPr/>
      </w:pPr>
      <w:r>
        <w:rPr>
          <w:rStyle w:val="FootnoteAnchor"/>
          <w:rtl w:val="true"/>
        </w:rPr>
        <w:footnoteReference w:id="144"/>
      </w:r>
    </w:p>
    <w:p>
      <w:pPr>
        <w:pStyle w:val="Heading3"/>
        <w:numPr>
          <w:ilvl w:val="2"/>
          <w:numId w:val="1"/>
        </w:numPr>
        <w:rPr/>
      </w:pPr>
      <w:bookmarkStart w:id="692" w:name="__RefHeading___Toc2171806_3224264995"/>
      <w:bookmarkStart w:id="693" w:name="_Toc299"/>
      <w:bookmarkEnd w:id="692"/>
      <w:r>
        <w:rPr>
          <w:rtl w:val="true"/>
        </w:rPr>
        <w:t>بيان مصايب اهل كتاب ناشي از عدم احياي دين و دوري از خدا</w:t>
      </w:r>
      <w:bookmarkEnd w:id="69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يَأَهْلَ الْكِتَبِ لَستُمْ عَلى شىْ‌ءٍ حَتى تُقِيمُوا التَّوْرَاةَ وَ الانجِيلَ وَ مَا أُنزِلَ إِلَيْكُم</w:t>
      </w:r>
      <w:bookmarkStart w:id="694" w:name="pg16899_184073"/>
    </w:p>
    <w:p>
      <w:pPr>
        <w:pStyle w:val="BookText"/>
        <w:rPr/>
      </w:pPr>
      <w:bookmarkEnd w:id="694"/>
      <w:r>
        <w:rPr>
          <w:rFonts w:ascii="Amiri" w:hAnsi="Amiri" w:eastAsia="Amiri" w:cs="Amiri"/>
          <w:color w:val="111111"/>
          <w:sz w:val="28"/>
          <w:sz w:val="28"/>
          <w:szCs w:val="28"/>
          <w:rtl w:val="true"/>
          <w:lang w:bidi="ar-SA"/>
        </w:rPr>
        <w:t>مِّن رَّبِّكُمْ وَ لَيزِيدَنَّ كَثِيراً مِّنهُم مَّا أُنزِلَ إِلَيْك مِن رَّبِّك طغْيَناً وَ كُفْراً فَلا تَأْس عَلى الْقَوْمِ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اين معنا را بيان مى‌كند كه وسيله اقامه دين صحيح كه همان دين فطرت است بازگشت به سوى خدا و حفظ ارتباط به حضرت او و قطع رابطه نكردن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به يهود و نصارا اعلام خطر شده است كه بزودى دچار اين مصيبت مى‌شوند و نيز به آنان خبر مى‌دهد كه نخواهند توانست تورات و انجيل و ساير كتب آسمانى شان را اقامه و احيا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تاريخ هم اين مطلب را تصديق كرده و نشان داده كه اين دو ملت همواره به جرم بريدن رشته ارتباط با خدا دچار تشتت مذاهب و دشمنى و بغضاى بين خودشان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فاقم وجهك للدين حنيفا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ديگرى از اين سوره، مسلمانان را هم از اينكه روش اهل كتاب را پيش گرفته و از خداى تعالى بريده و بازگشت به سويش را ترك كنند زنهار مى‌دهد</w:t>
      </w:r>
      <w:r>
        <w:rPr>
          <w:rFonts w:eastAsia="IRNazanin" w:cs="IRNazanin"/>
          <w:color w:val="111111"/>
          <w:sz w:val="28"/>
          <w:szCs w:val="28"/>
          <w:rtl w:val="true"/>
          <w:lang w:bidi="fa-IR"/>
        </w:rPr>
        <w:t>!</w:t>
      </w:r>
    </w:p>
    <w:p>
      <w:pPr>
        <w:pStyle w:val="Heading3"/>
        <w:numPr>
          <w:ilvl w:val="2"/>
          <w:numId w:val="1"/>
        </w:numPr>
        <w:rPr/>
      </w:pPr>
      <w:bookmarkStart w:id="695" w:name="__RefHeading___Toc2171808_3224264995"/>
      <w:bookmarkStart w:id="696" w:name="_Toc300"/>
      <w:bookmarkEnd w:id="695"/>
      <w:r>
        <w:rPr>
          <w:rtl w:val="true"/>
        </w:rPr>
        <w:t xml:space="preserve">هدف آيه </w:t>
      </w:r>
      <w:r>
        <w:rPr/>
        <w:t>87</w:t>
      </w:r>
      <w:r>
        <w:rPr>
          <w:rtl w:val="true"/>
        </w:rPr>
        <w:t xml:space="preserve"> </w:t>
      </w:r>
      <w:r>
        <w:rPr>
          <w:rtl w:val="true"/>
        </w:rPr>
        <w:t xml:space="preserve">تا </w:t>
      </w:r>
      <w:r>
        <w:rPr/>
        <w:t>89</w:t>
      </w:r>
      <w:r>
        <w:rPr>
          <w:rtl w:val="true"/>
        </w:rPr>
        <w:t xml:space="preserve"> </w:t>
      </w:r>
      <w:r>
        <w:rPr>
          <w:rtl w:val="true"/>
        </w:rPr>
        <w:t>سوره مائده</w:t>
      </w:r>
      <w:bookmarkEnd w:id="696"/>
    </w:p>
    <w:p>
      <w:pPr>
        <w:pStyle w:val="BookText"/>
        <w:rPr/>
      </w:pPr>
      <w:r>
        <w:rPr>
          <w:rStyle w:val="FootnoteAnchor"/>
          <w:rtl w:val="true"/>
        </w:rPr>
        <w:footnoteReference w:id="145"/>
      </w:r>
    </w:p>
    <w:p>
      <w:pPr>
        <w:pStyle w:val="Heading3"/>
        <w:numPr>
          <w:ilvl w:val="2"/>
          <w:numId w:val="1"/>
        </w:numPr>
        <w:rPr/>
      </w:pPr>
      <w:bookmarkStart w:id="697" w:name="__RefHeading___Toc2171810_3224264995"/>
      <w:bookmarkStart w:id="698" w:name="_Toc301"/>
      <w:bookmarkEnd w:id="697"/>
      <w:r>
        <w:rPr>
          <w:rtl w:val="true"/>
        </w:rPr>
        <w:t>بيان برخي از احكام فرعي دين اسلام</w:t>
      </w:r>
      <w:bookmarkEnd w:id="6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تحَرِّمُوا طيِّبَتِ مَا أَحَلَّ اللَّهُ لَكُمْ وَ لا تَعْتَدُوا إِنَّ اللَّهَ لا يحِب الْمُعْتَدِينَ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سه آيه و تعدادى از آياتى كه بعد از آنها واقع شده‌اند، يعنى حدود صد و اندى از آيات اين سوره در مقام بيان پاره‌اى از احكام فرعى هستند و اين آيات مجموعا نظير جمله معترضه‌ايست كه در بين دو دسته از آياتى واقع شده‌اند كه متعرض داستانهاى مسيح عليه‌السلام و مسيحيان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چون طوايف متفرقه‌اى هستند و در باره احكام مختلفى نازل شده‌اند، از اين جهت مى‌توان گفت هر كدام براى خود مستقل‌اند و در فهمانيدن مدلول خود تمام و غير مربوط به ما بقى آيات‌اند، بنا بر اين مشكل است گفته شود كه همه آنها يكدفعه نازل شده‌اند و يا با بقيه آيات سوره نازل شده‌اند، زيرا مضامين اين آيات طورى است كه نمى‌توان بين آنها ارتباط بر قرار كرد، تا بتوان آنرا شاهد اين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آيه نيز مطلب از همين قرار است</w:t>
      </w:r>
      <w:r>
        <w:rPr>
          <w:rFonts w:eastAsia="IRNazanin" w:cs="IRNazanin"/>
          <w:color w:val="111111"/>
          <w:sz w:val="28"/>
          <w:szCs w:val="28"/>
          <w:rtl w:val="true"/>
          <w:lang w:bidi="fa-IR"/>
        </w:rPr>
        <w:t>.</w:t>
      </w:r>
    </w:p>
    <w:p>
      <w:pPr>
        <w:pStyle w:val="Heading3"/>
        <w:numPr>
          <w:ilvl w:val="2"/>
          <w:numId w:val="1"/>
        </w:numPr>
        <w:rPr/>
      </w:pPr>
      <w:bookmarkStart w:id="699" w:name="__RefHeading___Toc2171812_3224264995"/>
      <w:bookmarkStart w:id="700" w:name="_Toc302"/>
      <w:bookmarkEnd w:id="699"/>
      <w:r>
        <w:rPr>
          <w:rtl w:val="true"/>
        </w:rPr>
        <w:t xml:space="preserve">هدف آيه </w:t>
      </w:r>
      <w:r>
        <w:rPr/>
        <w:t>90</w:t>
      </w:r>
      <w:r>
        <w:rPr>
          <w:rtl w:val="true"/>
        </w:rPr>
        <w:t xml:space="preserve"> </w:t>
      </w:r>
      <w:r>
        <w:rPr>
          <w:rtl w:val="true"/>
        </w:rPr>
        <w:t xml:space="preserve">تا </w:t>
      </w:r>
      <w:r>
        <w:rPr/>
        <w:t>93</w:t>
      </w:r>
      <w:r>
        <w:rPr>
          <w:rtl w:val="true"/>
        </w:rPr>
        <w:t xml:space="preserve"> </w:t>
      </w:r>
      <w:r>
        <w:rPr>
          <w:rtl w:val="true"/>
        </w:rPr>
        <w:t>سوره مائده</w:t>
      </w:r>
      <w:bookmarkEnd w:id="700"/>
    </w:p>
    <w:p>
      <w:pPr>
        <w:pStyle w:val="BookText"/>
        <w:rPr/>
      </w:pPr>
      <w:r>
        <w:rPr>
          <w:rStyle w:val="FootnoteAnchor"/>
          <w:rtl w:val="true"/>
        </w:rPr>
        <w:footnoteReference w:id="14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1" w:name="__RefHeading___Toc2171814_3224264995"/>
      <w:bookmarkStart w:id="702" w:name="_Toc303"/>
      <w:bookmarkEnd w:id="701"/>
      <w:r>
        <w:rPr>
          <w:rtl w:val="true"/>
        </w:rPr>
        <w:t>بيان حكم تحريم شراب، قمار، انصاب و ازلام</w:t>
      </w:r>
      <w:bookmarkStart w:id="703" w:name="pg16899_184074"/>
      <w:bookmarkEnd w:id="702"/>
    </w:p>
    <w:p>
      <w:pPr>
        <w:pStyle w:val="BookText"/>
        <w:rPr/>
      </w:pPr>
      <w:bookmarkEnd w:id="70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إِنَّمَا الخَْمْرُ وَ الْمَيْسرُ وَ الأَنصاب وَ الأَزْلَمُ رِجْسٌ مِّنْ عَمَلِ الشيْطنِ فَاجْتَنِبُوهُ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همگى در مقام بيان احكام شراب هستند و در بعضى از آنها قمار و در بعضى ديگر انصاب و ازلام هم علاوه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الخمر و الميسر قل فيهما اثم كبير و منافع للناس و اثمهما اكبر من نفعهما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لا تقربوا الصلوة و انتم سكارى حتى تعلموا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حرم ربى الفواحش ما ظهر منها و ما بطن و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مورد بحث تا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منضم و يكجا در نظر گرفته شوند سياقهاى مختلفشان اين معنا را مى‌رساند كه شارع مقدس شراب را بتدريج تحريم فرموده است</w:t>
      </w:r>
      <w:r>
        <w:rPr>
          <w:rFonts w:eastAsia="IRNazanin" w:cs="IRNazanin"/>
          <w:color w:val="111111"/>
          <w:sz w:val="28"/>
          <w:szCs w:val="28"/>
          <w:rtl w:val="true"/>
          <w:lang w:bidi="fa-IR"/>
        </w:rPr>
        <w:t>!</w:t>
      </w:r>
    </w:p>
    <w:p>
      <w:pPr>
        <w:pStyle w:val="Heading3"/>
        <w:numPr>
          <w:ilvl w:val="2"/>
          <w:numId w:val="1"/>
        </w:numPr>
        <w:rPr/>
      </w:pPr>
      <w:bookmarkStart w:id="704" w:name="__RefHeading___Toc2171816_3224264995"/>
      <w:bookmarkStart w:id="705" w:name="_Toc304"/>
      <w:bookmarkEnd w:id="704"/>
      <w:r>
        <w:rPr>
          <w:rtl w:val="true"/>
        </w:rPr>
        <w:t xml:space="preserve">هدف آيه </w:t>
      </w:r>
      <w:r>
        <w:rPr/>
        <w:t>94</w:t>
      </w:r>
      <w:r>
        <w:rPr>
          <w:rtl w:val="true"/>
        </w:rPr>
        <w:t xml:space="preserve"> </w:t>
      </w:r>
      <w:r>
        <w:rPr>
          <w:rtl w:val="true"/>
        </w:rPr>
        <w:t xml:space="preserve">تا </w:t>
      </w:r>
      <w:r>
        <w:rPr/>
        <w:t>99</w:t>
      </w:r>
      <w:r>
        <w:rPr>
          <w:rtl w:val="true"/>
        </w:rPr>
        <w:t xml:space="preserve"> </w:t>
      </w:r>
      <w:r>
        <w:rPr>
          <w:rtl w:val="true"/>
        </w:rPr>
        <w:t>سوره مائده</w:t>
      </w:r>
      <w:bookmarkEnd w:id="705"/>
    </w:p>
    <w:p>
      <w:pPr>
        <w:pStyle w:val="BookText"/>
        <w:rPr/>
      </w:pPr>
      <w:r>
        <w:rPr>
          <w:rStyle w:val="FootnoteAnchor"/>
          <w:rtl w:val="true"/>
        </w:rPr>
        <w:footnoteReference w:id="147"/>
      </w:r>
    </w:p>
    <w:p>
      <w:pPr>
        <w:pStyle w:val="Heading3"/>
        <w:numPr>
          <w:ilvl w:val="2"/>
          <w:numId w:val="1"/>
        </w:numPr>
        <w:rPr/>
      </w:pPr>
      <w:bookmarkStart w:id="706" w:name="__RefHeading___Toc2171818_3224264995"/>
      <w:bookmarkStart w:id="707" w:name="_Toc305"/>
      <w:bookmarkEnd w:id="706"/>
      <w:r>
        <w:rPr>
          <w:rtl w:val="true"/>
        </w:rPr>
        <w:t>بيان حكم شكار در حال احرام</w:t>
      </w:r>
      <w:bookmarkEnd w:id="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لَيَبْلُوَنَّكُمُ اللَّهُ بِشىْ‌ءٍ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در باره حكم شكارهاى دريايى و صحرايى در حال احرام، نازل شده است</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2171820_3224264995"/>
      <w:bookmarkStart w:id="709" w:name="_Toc306"/>
      <w:bookmarkEnd w:id="708"/>
      <w:r>
        <w:rPr>
          <w:rtl w:val="true"/>
        </w:rPr>
        <w:t xml:space="preserve">هدف آيه </w:t>
      </w:r>
      <w:r>
        <w:rPr/>
        <w:t>100</w:t>
      </w:r>
      <w:r>
        <w:rPr>
          <w:rtl w:val="true"/>
        </w:rPr>
        <w:t xml:space="preserve"> </w:t>
      </w:r>
      <w:r>
        <w:rPr>
          <w:rtl w:val="true"/>
        </w:rPr>
        <w:t>سوره مائده</w:t>
      </w:r>
      <w:bookmarkEnd w:id="709"/>
    </w:p>
    <w:p>
      <w:pPr>
        <w:pStyle w:val="BookText"/>
        <w:rPr/>
      </w:pPr>
      <w:r>
        <w:rPr>
          <w:rStyle w:val="FootnoteAnchor"/>
          <w:rtl w:val="true"/>
        </w:rPr>
        <w:footnoteReference w:id="148"/>
      </w:r>
    </w:p>
    <w:p>
      <w:pPr>
        <w:pStyle w:val="Heading3"/>
        <w:numPr>
          <w:ilvl w:val="2"/>
          <w:numId w:val="1"/>
        </w:numPr>
        <w:rPr/>
      </w:pPr>
      <w:bookmarkStart w:id="710" w:name="__RefHeading___Toc2171822_3224264995"/>
      <w:bookmarkStart w:id="711" w:name="_Toc307"/>
      <w:bookmarkEnd w:id="710"/>
      <w:r>
        <w:rPr>
          <w:rtl w:val="true"/>
        </w:rPr>
        <w:t>بيان مثالي براي غلبه حق و دين حق</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يَستَوِى الْخَبِيث وَ الطيِّب وَ لَوْ أَعْجَبَك كَثرَةُ الْخَبِيثِ فَاتَّقُوا اللَّهَ يَأُولى الأَلْبَبِ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آيه‌اي است مشتمل بر يك مثال كلى كه خداوند آن مثال را براى بيان خصوصيتى كه براى دين حق است در بين ساير اديان و رفتار مردم نسبت به دين حق و دين باطل بكار برده است و آن خصوصيت اين است كه اعتبار در هر جا با حق است و لو اينكه اهل حق و جمعيت آن كم و معدود باشند و در برابر خير و سعادت بايد تسليم شد، هر چند بيشتر مردم مخصوصا اقويا از آن گريزان و روى‌گردان باشند</w:t>
      </w:r>
      <w:r>
        <w:rPr>
          <w:rFonts w:eastAsia="IRNazanin" w:cs="IRNazanin"/>
          <w:color w:val="111111"/>
          <w:sz w:val="28"/>
          <w:szCs w:val="28"/>
          <w:rtl w:val="true"/>
          <w:lang w:bidi="fa-IR"/>
        </w:rPr>
        <w:t>!</w:t>
      </w:r>
    </w:p>
    <w:p>
      <w:pPr>
        <w:pStyle w:val="Heading3"/>
        <w:numPr>
          <w:ilvl w:val="2"/>
          <w:numId w:val="1"/>
        </w:numPr>
        <w:rPr/>
      </w:pPr>
      <w:bookmarkStart w:id="712" w:name="__RefHeading___Toc2171824_3224264995"/>
      <w:bookmarkStart w:id="713" w:name="_Toc308"/>
      <w:bookmarkEnd w:id="712"/>
      <w:r>
        <w:rPr>
          <w:rtl w:val="true"/>
        </w:rPr>
        <w:t xml:space="preserve">هدف آيه </w:t>
      </w:r>
      <w:r>
        <w:rPr/>
        <w:t>101</w:t>
      </w:r>
      <w:r>
        <w:rPr>
          <w:rtl w:val="true"/>
        </w:rPr>
        <w:t>و</w:t>
      </w:r>
      <w:r>
        <w:rPr/>
        <w:t>102</w:t>
      </w:r>
      <w:r>
        <w:rPr>
          <w:rtl w:val="true"/>
        </w:rPr>
        <w:t xml:space="preserve"> </w:t>
      </w:r>
      <w:r>
        <w:rPr>
          <w:rtl w:val="true"/>
        </w:rPr>
        <w:t>سوره مائده</w:t>
      </w:r>
      <w:bookmarkEnd w:id="713"/>
    </w:p>
    <w:p>
      <w:pPr>
        <w:pStyle w:val="BookText"/>
        <w:rPr/>
      </w:pPr>
      <w:r>
        <w:rPr>
          <w:rStyle w:val="FootnoteAnchor"/>
          <w:rtl w:val="true"/>
        </w:rPr>
        <w:footnoteReference w:id="149"/>
      </w:r>
    </w:p>
    <w:p>
      <w:pPr>
        <w:pStyle w:val="Heading3"/>
        <w:numPr>
          <w:ilvl w:val="2"/>
          <w:numId w:val="1"/>
        </w:numPr>
        <w:rPr/>
      </w:pPr>
      <w:bookmarkStart w:id="714" w:name="__RefHeading___Toc2171826_3224264995"/>
      <w:bookmarkStart w:id="715" w:name="_Toc309"/>
      <w:bookmarkEnd w:id="714"/>
      <w:r>
        <w:rPr>
          <w:rtl w:val="true"/>
        </w:rPr>
        <w:t>منع سوال از غيب و سرنوشت يا از ناگفته هاي خدا</w:t>
      </w:r>
      <w:bookmarkEnd w:id="7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تَسئَلُوا عَنْ أَشيَاءَ إِن تُبْدَ لَكُمْ تَسؤْكُمْ وَ إِن تَسئَلُوا عَنهَا حِينَ يُنزَّلُ الْقُرْءَانُ تُبْدَ لَكُمْ عَفَا اللَّهُ عَنهَا وَ اللَّهُ غَفُورٌ حَلِيمٌ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مؤمنين را نهى مى‌كند از اينكه از چيزهايى سراغ بگيرند و مطالبى را بپرسند كه اگر برايشان آشكار شود ناراحت مى‌شوند، گر چه از بيان اينكه از چه كسى</w:t>
      </w:r>
      <w:bookmarkStart w:id="716" w:name="pg16899_184075"/>
    </w:p>
    <w:p>
      <w:pPr>
        <w:pStyle w:val="BookText"/>
        <w:rPr/>
      </w:pPr>
      <w:bookmarkEnd w:id="716"/>
      <w:r>
        <w:rPr>
          <w:rFonts w:ascii="IRNazanin" w:hAnsi="IRNazanin" w:eastAsia="IRNazanin"/>
          <w:color w:val="111111"/>
          <w:sz w:val="28"/>
          <w:sz w:val="28"/>
          <w:szCs w:val="28"/>
          <w:rtl w:val="true"/>
          <w:lang w:bidi="fa-IR"/>
        </w:rPr>
        <w:t>بپرسند ساكت است، ليكن از اينكه بعدا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تسئلوا عنها حين ينزل القرآن تبد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اينكه در آيه بعد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سالها قوم من قبلكم ثم اصبحوا بها 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مى‌آيد كه مقصود سؤال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نيز گر چه در آيه روى سخن به مؤمنين عصر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نهى از سؤالات معينى است، ليكن از علتى كه از آيه براى نهى استفاده مى‌شود بدست مى‌آيد كه آيه، سؤالات غير مورد غرض را كه مشمول عفو خداوند شدند نيز شامل مى‌شود و در نتيجه سؤال از هر چيزى كه خداى تعالى دريچه اطلاع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اسباب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بروى بشر بسته است ممنوع شده است، زيرا خطرى كه در سؤال از اينگونه امور است منحصر در سؤالات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پرسش از روز مرگ خود، مثلا و يا روز مرگ دوستان و عزيزان يا پرسش از زوال ملك و عزت، هميشه مظنه هلاكت و بدبختى است و چه بسا همان جستجو و بدست آوردن مطلب خود باعث هلاكت و بدبختى شود، آرى نظامى كه خداى تعالى زندگى بشر بلكه جميع عالم كون را به آن نظام منتظم ساخته نظامى است حكيمانه، از روى حكمت است كه امورى را براى آدميان آشكار و امور ديگرى را نهان داشته است و دست و پا كردن براى اخفاى آنچه ظاهر و اظهار آنچه مخفى است باعث اختلال نظامى است كه گسترده شده است</w:t>
      </w:r>
      <w:r>
        <w:rPr>
          <w:rFonts w:eastAsia="IRNazanin" w:cs="IRNazanin"/>
          <w:color w:val="111111"/>
          <w:sz w:val="28"/>
          <w:szCs w:val="28"/>
          <w:rtl w:val="true"/>
          <w:lang w:bidi="fa-IR"/>
        </w:rPr>
        <w:t>!</w:t>
      </w:r>
    </w:p>
    <w:p>
      <w:pPr>
        <w:pStyle w:val="Heading3"/>
        <w:numPr>
          <w:ilvl w:val="2"/>
          <w:numId w:val="1"/>
        </w:numPr>
        <w:rPr/>
      </w:pPr>
      <w:bookmarkStart w:id="717" w:name="__RefHeading___Toc2171828_3224264995"/>
      <w:bookmarkStart w:id="718" w:name="_Toc310"/>
      <w:bookmarkEnd w:id="717"/>
      <w:r>
        <w:rPr>
          <w:rtl w:val="true"/>
        </w:rPr>
        <w:t xml:space="preserve">هدف آيه </w:t>
      </w:r>
      <w:r>
        <w:rPr/>
        <w:t>103</w:t>
      </w:r>
      <w:r>
        <w:rPr>
          <w:rtl w:val="true"/>
        </w:rPr>
        <w:t xml:space="preserve"> </w:t>
      </w:r>
      <w:r>
        <w:rPr>
          <w:rtl w:val="true"/>
        </w:rPr>
        <w:t>و</w:t>
      </w:r>
      <w:r>
        <w:rPr/>
        <w:t>104</w:t>
      </w:r>
      <w:r>
        <w:rPr>
          <w:rtl w:val="true"/>
        </w:rPr>
        <w:t xml:space="preserve"> </w:t>
      </w:r>
      <w:r>
        <w:rPr>
          <w:rtl w:val="true"/>
        </w:rPr>
        <w:t>سوره مائده</w:t>
      </w:r>
      <w:bookmarkEnd w:id="718"/>
    </w:p>
    <w:p>
      <w:pPr>
        <w:pStyle w:val="BookText"/>
        <w:rPr/>
      </w:pPr>
      <w:r>
        <w:rPr>
          <w:rStyle w:val="FootnoteAnchor"/>
          <w:rtl w:val="true"/>
        </w:rPr>
        <w:footnoteReference w:id="150"/>
      </w:r>
    </w:p>
    <w:p>
      <w:pPr>
        <w:pStyle w:val="Heading3"/>
        <w:numPr>
          <w:ilvl w:val="2"/>
          <w:numId w:val="1"/>
        </w:numPr>
        <w:rPr/>
      </w:pPr>
      <w:bookmarkStart w:id="719" w:name="__RefHeading___Toc2171830_3224264995"/>
      <w:bookmarkStart w:id="720" w:name="_Toc311"/>
      <w:bookmarkEnd w:id="719"/>
      <w:r>
        <w:rPr>
          <w:rtl w:val="true"/>
        </w:rPr>
        <w:t>لغو قوانين جاهليت</w:t>
      </w:r>
      <w:bookmarkEnd w:id="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اصناف چهارگانه انعامى هستند كه مردمان جاهليت براى آنها احتراماتى قائل بوده‌اند و به همين منظور احكامى براى آنها جعل كرده بودند، اينك در اين آيه شريفه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ناحيه من نيست</w:t>
      </w:r>
      <w:r>
        <w:rPr>
          <w:rFonts w:eastAsia="IRNazanin" w:cs="IRNazanin"/>
          <w:color w:val="111111"/>
          <w:sz w:val="28"/>
          <w:szCs w:val="28"/>
          <w:rtl w:val="true"/>
          <w:lang w:bidi="fa-IR"/>
        </w:rPr>
        <w:t>!</w:t>
      </w:r>
    </w:p>
    <w:p>
      <w:pPr>
        <w:pStyle w:val="Heading3"/>
        <w:numPr>
          <w:ilvl w:val="2"/>
          <w:numId w:val="1"/>
        </w:numPr>
        <w:rPr/>
      </w:pPr>
      <w:bookmarkStart w:id="721" w:name="__RefHeading___Toc2171832_3224264995"/>
      <w:bookmarkStart w:id="722" w:name="_Toc312"/>
      <w:bookmarkEnd w:id="721"/>
      <w:r>
        <w:rPr>
          <w:rtl w:val="true"/>
        </w:rPr>
        <w:t xml:space="preserve">هدف آيه </w:t>
      </w:r>
      <w:r>
        <w:rPr/>
        <w:t>105</w:t>
      </w:r>
      <w:r>
        <w:rPr>
          <w:rtl w:val="true"/>
        </w:rPr>
        <w:t xml:space="preserve"> </w:t>
      </w:r>
      <w:r>
        <w:rPr>
          <w:rtl w:val="true"/>
        </w:rPr>
        <w:t>سوره مائده</w:t>
      </w:r>
      <w:bookmarkEnd w:id="722"/>
    </w:p>
    <w:p>
      <w:pPr>
        <w:pStyle w:val="BookText"/>
        <w:rPr/>
      </w:pPr>
      <w:r>
        <w:rPr>
          <w:rStyle w:val="FootnoteAnchor"/>
          <w:rtl w:val="true"/>
        </w:rPr>
        <w:footnoteReference w:id="151"/>
      </w:r>
    </w:p>
    <w:p>
      <w:pPr>
        <w:pStyle w:val="Heading3"/>
        <w:numPr>
          <w:ilvl w:val="2"/>
          <w:numId w:val="1"/>
        </w:numPr>
        <w:rPr/>
      </w:pPr>
      <w:bookmarkStart w:id="723" w:name="__RefHeading___Toc2171834_3224264995"/>
      <w:bookmarkStart w:id="724" w:name="_Toc313"/>
      <w:bookmarkEnd w:id="723"/>
      <w:r>
        <w:rPr>
          <w:rtl w:val="true"/>
        </w:rPr>
        <w:t>بيان راه مراقبت نفس مومنين و تحفظ جامعه اسلامي</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عَلَيْكُمْ أَنفُسكُمْ لا يَضرُّكُم مَّن ضلَّ إِذَا اهْتَدَيْتُمْ إِلى اللَّهِ مَرْجِعُكُمْ جَمِيعاً فَيُنَبِّئُكُم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نهى مى‌كند مؤمنين را از اينكه به كار هدايت گمراهان پرداخته و از هدايت خويش بازمانده و در حقيقت در راه نجات مردم خود را به هلاكت بيندازند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دعوت به خدا و امر به معروف و نهى از منكر چون خود يكى از شؤون</w:t>
      </w:r>
      <w:bookmarkStart w:id="725" w:name="pg16899_184076"/>
    </w:p>
    <w:p>
      <w:pPr>
        <w:pStyle w:val="BookText"/>
        <w:rPr/>
      </w:pPr>
      <w:bookmarkEnd w:id="725"/>
      <w:r>
        <w:rPr>
          <w:rFonts w:ascii="IRNazanin" w:hAnsi="IRNazanin" w:eastAsia="IRNazanin"/>
          <w:color w:val="111111"/>
          <w:sz w:val="28"/>
          <w:sz w:val="28"/>
          <w:szCs w:val="28"/>
          <w:rtl w:val="true"/>
          <w:lang w:bidi="fa-IR"/>
        </w:rPr>
        <w:t>بخود پرداختن و راه خدا پيمودن و وظيفه الهى را انجام دادن است، تعارضي با اين آيه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بشما ضرر نمى‌رسانند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اين معنا را استفاده كرد كه كفار هيچ وقت نمى‌توانند به جامعه اسلامى پرداخته و آن را بصورت جامعه غير اسلامى در آورند، بعبارت ديگر ممكن است معناى آيه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مسلمين هدايت خود را حفظ كنيد و بدانيد كه گمراهان هيچوقت نمى‌توانند با قوه قهريه خود مجتمع اسلامى شما را به يك مجتمع غير اسلامى تبديل كنند</w:t>
      </w:r>
      <w:r>
        <w:rPr>
          <w:rFonts w:eastAsia="IRNazanin" w:cs="IRNazanin"/>
          <w:color w:val="111111"/>
          <w:sz w:val="28"/>
          <w:szCs w:val="28"/>
          <w:rtl w:val="true"/>
          <w:lang w:bidi="fa-IR"/>
        </w:rPr>
        <w:t>!</w:t>
      </w:r>
    </w:p>
    <w:p>
      <w:pPr>
        <w:pStyle w:val="Heading3"/>
        <w:numPr>
          <w:ilvl w:val="2"/>
          <w:numId w:val="1"/>
        </w:numPr>
        <w:rPr/>
      </w:pPr>
      <w:bookmarkStart w:id="726" w:name="__RefHeading___Toc2171836_3224264995"/>
      <w:bookmarkStart w:id="727" w:name="_Toc314"/>
      <w:bookmarkEnd w:id="726"/>
      <w:r>
        <w:rPr>
          <w:rtl w:val="true"/>
        </w:rPr>
        <w:t xml:space="preserve">هدف آيه </w:t>
      </w:r>
      <w:r>
        <w:rPr/>
        <w:t>106</w:t>
      </w:r>
      <w:r>
        <w:rPr>
          <w:rtl w:val="true"/>
        </w:rPr>
        <w:t xml:space="preserve"> </w:t>
      </w:r>
      <w:r>
        <w:rPr>
          <w:rtl w:val="true"/>
        </w:rPr>
        <w:t xml:space="preserve">تا </w:t>
      </w:r>
      <w:r>
        <w:rPr/>
        <w:t>109</w:t>
      </w:r>
      <w:r>
        <w:rPr>
          <w:rtl w:val="true"/>
        </w:rPr>
        <w:t xml:space="preserve"> </w:t>
      </w:r>
      <w:r>
        <w:rPr>
          <w:rtl w:val="true"/>
        </w:rPr>
        <w:t>سوره مائده</w:t>
      </w:r>
      <w:bookmarkEnd w:id="727"/>
    </w:p>
    <w:p>
      <w:pPr>
        <w:pStyle w:val="BookText"/>
        <w:rPr/>
      </w:pPr>
      <w:r>
        <w:rPr>
          <w:rStyle w:val="FootnoteAnchor"/>
          <w:rtl w:val="true"/>
        </w:rPr>
        <w:footnoteReference w:id="152"/>
      </w:r>
    </w:p>
    <w:p>
      <w:pPr>
        <w:pStyle w:val="Heading3"/>
        <w:numPr>
          <w:ilvl w:val="2"/>
          <w:numId w:val="1"/>
        </w:numPr>
        <w:rPr/>
      </w:pPr>
      <w:bookmarkStart w:id="728" w:name="__RefHeading___Toc2171838_3224264995"/>
      <w:bookmarkStart w:id="729" w:name="_Toc315"/>
      <w:bookmarkEnd w:id="728"/>
      <w:r>
        <w:rPr>
          <w:rtl w:val="true"/>
        </w:rPr>
        <w:t>بيان نحوه اداي شهادت</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شهَدَةُ بَيْنِكُمْ إِذَا حَضرَ أَحَدَكُمُ الْمَوْت حِينَ الْوَصِيَّةِ اثْنَانِ ذَوَا عَدْلٍ مِّنكُمْ أَوْ ءَاخَرَانِ مِنْ غَيرِكُمْ إِنْ أَنتُمْ ضرَبْتُمْ فى الأَرْضِ فَأَصبَتْكُم مُّصِيبَةُ الْمَوْتِ تحْبِسونَهُمَا مِن بَعْدِ الصلَوةِ فَيُقْسِمَانِ بِاللَّهِ إِنِ ارْتَبْتُمْ لا نَشترِى بِهِ ثَمَناً وَ لَوْ كانَ ذَا قُرْبى وَ لا نَكْتُمُ شهَدَةَ اللَّهِ إِنَّا إِذاً لَّمِنَ الاَثِمِينَ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 آيه اول راجع به شهادت است و آيه آخرى هم از نظر معنى بى‌ارتباط با آنها نيست</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2171840_3224264995"/>
      <w:bookmarkStart w:id="731" w:name="_Toc316"/>
      <w:bookmarkEnd w:id="730"/>
      <w:r>
        <w:rPr>
          <w:rtl w:val="true"/>
        </w:rPr>
        <w:t xml:space="preserve">هدف آيه </w:t>
      </w:r>
      <w:r>
        <w:rPr/>
        <w:t>110</w:t>
      </w:r>
      <w:r>
        <w:rPr>
          <w:rtl w:val="true"/>
        </w:rPr>
        <w:t>و</w:t>
      </w:r>
      <w:r>
        <w:rPr/>
        <w:t>111</w:t>
      </w:r>
      <w:r>
        <w:rPr>
          <w:rtl w:val="true"/>
        </w:rPr>
        <w:t xml:space="preserve"> </w:t>
      </w:r>
      <w:r>
        <w:rPr>
          <w:rtl w:val="true"/>
        </w:rPr>
        <w:t>سوره مائده</w:t>
      </w:r>
      <w:bookmarkEnd w:id="731"/>
    </w:p>
    <w:p>
      <w:pPr>
        <w:pStyle w:val="BookText"/>
        <w:rPr/>
      </w:pPr>
      <w:r>
        <w:rPr>
          <w:rStyle w:val="FootnoteAnchor"/>
          <w:rtl w:val="true"/>
        </w:rPr>
        <w:footnoteReference w:id="153"/>
      </w:r>
    </w:p>
    <w:p>
      <w:pPr>
        <w:pStyle w:val="Heading3"/>
        <w:numPr>
          <w:ilvl w:val="2"/>
          <w:numId w:val="1"/>
        </w:numPr>
        <w:rPr/>
      </w:pPr>
      <w:bookmarkStart w:id="732" w:name="__RefHeading___Toc2171842_3224264995"/>
      <w:bookmarkStart w:id="733" w:name="_Toc317"/>
      <w:bookmarkEnd w:id="732"/>
      <w:r>
        <w:rPr>
          <w:rtl w:val="true"/>
        </w:rPr>
        <w:t>دعوت به وفاي عهد و حذر از عهدشكني و كفران نعمت الهي</w:t>
      </w:r>
      <w:bookmarkEnd w:id="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يَعِيسى ابْنَ مَرْيَمَ اذْكرْ نِعْمَتى عَلَيْك وَ عَلى وَلِدَتِك إِذْ أَيَّدتُّك بِرُوح الْقُدُسِ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آيه و همچنين آيات بعدى كه داستان نزول مائده را حكايت مى‌كند و نيز آيات بعد از آن كه متضمن خبرى است از خداوند به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بزودى خداوند از او از اينكه چرا نصارا او و مادرش را براى خود دو معبود اتخاذ كردند باز خواست مى‌كند همگى با غرضى كه افتتاح اين سوره به منظور ايفاى آن بوده مرتبط هستند و آن غرض دعوت به وفاى به عهد و شكر نعمت و تحذير از عهدشكنى و كفران نعمت‌هاى الهى است ، همين مطالب است كه آخر سوره را با اول آن مربوط ساخته و وحدت سياق را در سراسر سوره حفظ كرده است</w:t>
      </w:r>
      <w:r>
        <w:rPr>
          <w:rFonts w:eastAsia="IRNazanin" w:cs="IRNazanin"/>
          <w:color w:val="111111"/>
          <w:sz w:val="28"/>
          <w:szCs w:val="28"/>
          <w:rtl w:val="true"/>
          <w:lang w:bidi="fa-IR"/>
        </w:rPr>
        <w:t>.</w:t>
      </w:r>
    </w:p>
    <w:p>
      <w:pPr>
        <w:pStyle w:val="Heading3"/>
        <w:numPr>
          <w:ilvl w:val="2"/>
          <w:numId w:val="1"/>
        </w:numPr>
        <w:rPr/>
      </w:pPr>
      <w:bookmarkStart w:id="734" w:name="__RefHeading___Toc2171844_3224264995"/>
      <w:bookmarkStart w:id="735" w:name="_Toc318"/>
      <w:bookmarkEnd w:id="734"/>
      <w:r>
        <w:rPr>
          <w:rtl w:val="true"/>
        </w:rPr>
        <w:t xml:space="preserve">هدف آيه </w:t>
      </w:r>
      <w:r>
        <w:rPr/>
        <w:t>112</w:t>
      </w:r>
      <w:r>
        <w:rPr>
          <w:rtl w:val="true"/>
        </w:rPr>
        <w:t xml:space="preserve"> </w:t>
      </w:r>
      <w:r>
        <w:rPr>
          <w:rtl w:val="true"/>
        </w:rPr>
        <w:t xml:space="preserve">تا </w:t>
      </w:r>
      <w:r>
        <w:rPr/>
        <w:t>115</w:t>
      </w:r>
      <w:r>
        <w:rPr>
          <w:rtl w:val="true"/>
        </w:rPr>
        <w:t xml:space="preserve"> </w:t>
      </w:r>
      <w:r>
        <w:rPr>
          <w:rtl w:val="true"/>
        </w:rPr>
        <w:t>سوره مائده</w:t>
      </w:r>
      <w:bookmarkEnd w:id="735"/>
    </w:p>
    <w:p>
      <w:pPr>
        <w:pStyle w:val="BookText"/>
        <w:rPr/>
      </w:pPr>
      <w:r>
        <w:rPr>
          <w:rStyle w:val="FootnoteAnchor"/>
          <w:rtl w:val="true"/>
        </w:rPr>
        <w:footnoteReference w:id="154"/>
      </w:r>
    </w:p>
    <w:p>
      <w:pPr>
        <w:pStyle w:val="Heading3"/>
        <w:numPr>
          <w:ilvl w:val="2"/>
          <w:numId w:val="1"/>
        </w:numPr>
        <w:rPr/>
      </w:pPr>
      <w:bookmarkStart w:id="736" w:name="__RefHeading___Toc2171846_3224264995"/>
      <w:bookmarkStart w:id="737" w:name="_Toc319"/>
      <w:bookmarkEnd w:id="736"/>
      <w:r>
        <w:rPr>
          <w:rtl w:val="true"/>
        </w:rPr>
        <w:t>بيان نحوه درخواست مائده حواريون عيسي</w:t>
      </w:r>
      <w:r>
        <w:rPr>
          <w:rtl w:val="true"/>
        </w:rPr>
        <w:t>«</w:t>
      </w:r>
      <w:r>
        <w:rPr>
          <w:rtl w:val="true"/>
        </w:rPr>
        <w:t>ع</w:t>
      </w:r>
      <w:r>
        <w:rPr>
          <w:rtl w:val="true"/>
        </w:rPr>
        <w:t>»</w:t>
      </w:r>
      <w:bookmarkEnd w:id="7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الْحَوَارِيُّونَ يَعِيسى ابْنَ مَرْيَمَ هَلْ يَستَطِيعُ رَبُّك أَن يُنزِّلَ عَلَيْنَا مَائدَةً مِّنَ</w:t>
      </w:r>
      <w:bookmarkStart w:id="738" w:name="pg16899_184077"/>
    </w:p>
    <w:p>
      <w:pPr>
        <w:pStyle w:val="BookText"/>
        <w:rPr/>
      </w:pPr>
      <w:bookmarkEnd w:id="738"/>
      <w:r>
        <w:rPr>
          <w:rFonts w:ascii="Amiri" w:hAnsi="Amiri" w:eastAsia="Amiri" w:cs="Amiri"/>
          <w:color w:val="111111"/>
          <w:sz w:val="28"/>
          <w:sz w:val="28"/>
          <w:szCs w:val="28"/>
          <w:rtl w:val="true"/>
          <w:lang w:bidi="ar-SA"/>
        </w:rPr>
        <w:t>السمَاءِ قَالَ اتَّقُوا اللَّهَ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داستان نزول مائده را بر مسيح و يارانش ياد آورى مى‌كند، گر چه تصريح ندارد به اينكه چنين مائده‌اى نازل شده، ليكن از اينكه آيه آخرى مشتمل است بر وعده قطعى و بدون قيد به اينكه نازل خواهد كرد و از اينكه خداى متعال همانطورى كه خودش خود را وصف كرده، تخلف در وعده نمى‌كند، استفاده مى‌شود كه چنين مائده‌اى نازل كرده است</w:t>
      </w:r>
      <w:r>
        <w:rPr>
          <w:rFonts w:eastAsia="IRNazanin" w:cs="IRNazanin"/>
          <w:color w:val="111111"/>
          <w:sz w:val="28"/>
          <w:szCs w:val="28"/>
          <w:rtl w:val="true"/>
          <w:lang w:bidi="fa-IR"/>
        </w:rPr>
        <w:t>.</w:t>
      </w:r>
    </w:p>
    <w:p>
      <w:pPr>
        <w:pStyle w:val="Heading3"/>
        <w:numPr>
          <w:ilvl w:val="2"/>
          <w:numId w:val="1"/>
        </w:numPr>
        <w:rPr/>
      </w:pPr>
      <w:bookmarkStart w:id="739" w:name="__RefHeading___Toc2171848_3224264995"/>
      <w:bookmarkStart w:id="740" w:name="_Toc320"/>
      <w:bookmarkEnd w:id="739"/>
      <w:r>
        <w:rPr>
          <w:rtl w:val="true"/>
        </w:rPr>
        <w:t xml:space="preserve">هدف آيه </w:t>
      </w:r>
      <w:r>
        <w:rPr/>
        <w:t>116</w:t>
      </w:r>
      <w:r>
        <w:rPr>
          <w:rtl w:val="true"/>
        </w:rPr>
        <w:t xml:space="preserve"> </w:t>
      </w:r>
      <w:r>
        <w:rPr>
          <w:rtl w:val="true"/>
        </w:rPr>
        <w:t xml:space="preserve">تا </w:t>
      </w:r>
      <w:r>
        <w:rPr/>
        <w:t>120</w:t>
      </w:r>
      <w:r>
        <w:rPr>
          <w:rtl w:val="true"/>
        </w:rPr>
        <w:t xml:space="preserve"> </w:t>
      </w:r>
      <w:r>
        <w:rPr>
          <w:rtl w:val="true"/>
        </w:rPr>
        <w:t>سوره مائده</w:t>
      </w:r>
      <w:bookmarkEnd w:id="740"/>
    </w:p>
    <w:p>
      <w:pPr>
        <w:pStyle w:val="BookText"/>
        <w:rPr/>
      </w:pPr>
      <w:r>
        <w:rPr>
          <w:rStyle w:val="FootnoteAnchor"/>
          <w:rtl w:val="true"/>
        </w:rPr>
        <w:footnoteReference w:id="155"/>
      </w:r>
    </w:p>
    <w:p>
      <w:pPr>
        <w:pStyle w:val="Heading3"/>
        <w:numPr>
          <w:ilvl w:val="2"/>
          <w:numId w:val="1"/>
        </w:numPr>
        <w:rPr/>
      </w:pPr>
      <w:bookmarkStart w:id="741" w:name="__RefHeading___Toc2171850_3224264995"/>
      <w:bookmarkStart w:id="742" w:name="_Toc321"/>
      <w:bookmarkEnd w:id="741"/>
      <w:r>
        <w:rPr>
          <w:rtl w:val="true"/>
        </w:rPr>
        <w:t>نتيجه گيري از هدف سوره مائده</w:t>
      </w:r>
      <w:r>
        <w:rPr>
          <w:rtl w:val="true"/>
        </w:rPr>
        <w:t xml:space="preserve">: </w:t>
      </w:r>
      <w:r>
        <w:rPr>
          <w:rtl w:val="true"/>
        </w:rPr>
        <w:t>رعايت عهدالهي</w:t>
      </w:r>
      <w:bookmarkEnd w:id="7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يَعِيسى ابْنَ مَرْيَمَ ءَ أَنت قُلْت لِلنَّاسِ اتخِذُونى وَ أُمِّىَ إِلَهَينِ مِن دُونِ اللَّهِ قَالَ سبْحَنَك مَا يَكُونُ لى أَنْ أَقُولَ مَا لَيْس لى بِحَقٍ إِن كُنت قُلْتُهُ فَقَدْ عَلِمْتَهُ تَعْلَمُ مَا فى نَفْسى وَ لا أَعْلَمُ مَا فى نَفْسِك إِنَّك أَنت عَلَّمُ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نظم و نسق اين آيات بيان اعترافاتى است كه عيسى عليه‌السلام به زبان خود نموده و وضع زندگى دنيوى خود را حكايت كرده باشد كه حق او نبوده در باره خود ادعائى كند كه حقيقت ندارد، چه او در برابر چشم خدا بوده، چشمى كه نه خواب دارد و نه كم ديد مى‌شود و اينكه او ذره‌اى از آنچه خداوند برايش تحديد و معين نموده تجاوز نكرده است، چيزى جز آنچه مامور به گفتنش بوده نگفته و كارى جز آنچه خداوند مامور به انجامش نموده نكرده است و آن كار همان شهادت است، خداوند هم او را در اين اعترافات و در آنچه كه در باره حق ربوبيت خدا و عبوديت بندگان ذكر نموده تصديق فرموده است، به اين بيان آيات مورد بحث منطبق مى‌شود بر غرضى كه به خاطر آن اين سوره نازل شده است و آن غرض عبارتست از بيان حقى كه خداوند براى خود به گردن بندگان قرار داده و آن وفاى به عهدى است كه با خداى خود بسته‌اند و اينكه نبايد آن عهد را بشكنند، يعنى نبايد از روى لاقيدى و بى‌بندوبارى شانه از زير بار تكاليف تهى سازند و هر چه بخواهند بكنند و هر جا بخواهند آزادانه بچرند، چنين حقى از طرف خداى تعالى به آنان داده نشده و خودشان هم قادر به رسيدن به اين آرزو نيستند، اين است آن غرضى كه اين سوره از اول تا به آخر آن را بيان مى‌كند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3" w:name="__RefHeading___Toc2171852_3224264995"/>
      <w:bookmarkStart w:id="744" w:name="_Toc322"/>
      <w:bookmarkEnd w:id="743"/>
      <w:r>
        <w:rPr>
          <w:rtl w:val="true"/>
        </w:rPr>
        <w:t>هدف و فلسفه نزول سوره انعام</w:t>
      </w:r>
      <w:bookmarkStart w:id="745" w:name="pg16899_184078"/>
      <w:bookmarkEnd w:id="744"/>
    </w:p>
    <w:p>
      <w:pPr>
        <w:pStyle w:val="BookText"/>
        <w:rPr/>
      </w:pPr>
      <w:bookmarkEnd w:id="745"/>
      <w:r>
        <w:rPr>
          <w:rStyle w:val="FootnoteAnchor"/>
          <w:rtl w:val="true"/>
        </w:rPr>
        <w:footnoteReference w:id="156"/>
      </w:r>
    </w:p>
    <w:p>
      <w:pPr>
        <w:pStyle w:val="Heading3"/>
        <w:numPr>
          <w:ilvl w:val="2"/>
          <w:numId w:val="1"/>
        </w:numPr>
        <w:rPr/>
      </w:pPr>
      <w:bookmarkStart w:id="746" w:name="__RefHeading___Toc2171854_3224264995"/>
      <w:bookmarkStart w:id="747" w:name="_Toc323"/>
      <w:bookmarkEnd w:id="746"/>
      <w:r>
        <w:rPr>
          <w:rtl w:val="true"/>
        </w:rPr>
        <w:t>بيان توحيد خداي تعالي</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خَلَقَ السمَوَتِ وَ الأَرْض وَ جَعَلَ الظلُمَتِ وَ النُّورَ ثُمَّ الَّذِينَ كَفَرُوا بِرَبهِمْ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طِينٍ ثُمَّ قَضى أَجَلاً وَ أَجَلٌ مُّسمًّى عِندَهُ 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اللَّهُ فى السمَوَتِ وَ فى الأَرْضِ يَعْلَمُ سِرَّكُمْ وَ جَهْرَكُمْ وَ يَعْلَمُ مَا تَكْسِبُونَ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غرضى كه اين سوره در مقام ايفاى آن است همان توحيد خداى تعالى است البته توحيد به معناى اعم و اينكه اجمالا براى انسان پروردگارى است كه همان او پروردگار تمام عالميان است، از او است ابتداى هر چيز و به سوى او است بازگشت و انتهاى هر چيز، پروردگارى كه به منظور بشارت بندگان و انذار آنان پيغمبرانى فرستاد و در نتيجه بندگان مربوبش به سوى دين حق او هدايت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اجمال آن چيزى كه اين سوره در مقام اثبات آن است، زيرا بيشتر آياتش به صورت استدلال عليه مشركين و مخالفين توحيد و نبوت و معاد است، البته مشتمل بر اجمالى از وظايف شرعى و محرمات دينى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ثنايى كه در اين سه آيه هست، اشاره‌اى نيز به معارف حقيقى‌اي كه دعوت دينى متكى بر آن است شده و آن معارف در حقيقت به منزله ماده شريعت است و به سه نظام تفكيك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عمومى خلقت كه آيه اولى به آن اشاره مى‌كند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نظامى كه خصوص انسان از جهت وجود دارد و آيه دوم مشتمل بر آنست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عمل انسان كه آيه سوم به آن اشاره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كه از مجموع اين سه آيه به دست مى‌آيد عبارتست از ثناى بر پروردگار بدان جهت كه عالم كبيرى را ايجاد فرمود كه انسان در آن زندگى مى‌كند و عالم صغيرى را كه همان وجود خود انسان است و محدود است از جهت آغازش به گل و از طرف انجامش به اجل مكتوب، ايجاد فرمود و ثنا بر اينكه بر آشكار و نهان آدمى و تمامى اعمال او آگاهى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2171856_3224264995"/>
      <w:bookmarkStart w:id="749" w:name="_Toc324"/>
      <w:bookmarkEnd w:id="748"/>
      <w:r>
        <w:rPr>
          <w:rtl w:val="true"/>
        </w:rPr>
        <w:t xml:space="preserve">هدف آيه </w:t>
      </w:r>
      <w:r>
        <w:rPr/>
        <w:t>4</w:t>
      </w:r>
      <w:r>
        <w:rPr>
          <w:rtl w:val="true"/>
        </w:rPr>
        <w:t xml:space="preserve"> </w:t>
      </w:r>
      <w:r>
        <w:rPr>
          <w:rtl w:val="true"/>
        </w:rPr>
        <w:t xml:space="preserve">تا </w:t>
      </w:r>
      <w:r>
        <w:rPr/>
        <w:t>11</w:t>
      </w:r>
      <w:r>
        <w:rPr>
          <w:rtl w:val="true"/>
        </w:rPr>
        <w:t xml:space="preserve"> </w:t>
      </w:r>
      <w:r>
        <w:rPr>
          <w:rtl w:val="true"/>
        </w:rPr>
        <w:t>سوره انعام</w:t>
      </w:r>
      <w:bookmarkStart w:id="750" w:name="pg16899_184079"/>
      <w:bookmarkEnd w:id="749"/>
    </w:p>
    <w:p>
      <w:pPr>
        <w:pStyle w:val="BookText"/>
        <w:rPr/>
      </w:pPr>
      <w:bookmarkEnd w:id="750"/>
      <w:r>
        <w:rPr>
          <w:rStyle w:val="FootnoteAnchor"/>
          <w:rtl w:val="true"/>
        </w:rPr>
        <w:footnoteReference w:id="157"/>
      </w:r>
    </w:p>
    <w:p>
      <w:pPr>
        <w:pStyle w:val="Heading3"/>
        <w:numPr>
          <w:ilvl w:val="2"/>
          <w:numId w:val="1"/>
        </w:numPr>
        <w:rPr/>
      </w:pPr>
      <w:bookmarkStart w:id="751" w:name="__RefHeading___Toc2171858_3224264995"/>
      <w:bookmarkStart w:id="752" w:name="_Toc325"/>
      <w:bookmarkEnd w:id="751"/>
      <w:r>
        <w:rPr>
          <w:rtl w:val="true"/>
        </w:rPr>
        <w:t>بيان تكذيب حق از طرف مشركين و پاسخ اعتراضات آنها</w:t>
      </w:r>
      <w:bookmarkEnd w:id="7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تَأْتِيهِم مِّنْ ءَايَةٍ مِّنْ ءَايَتِ رَبهِمْ إِلا كانُوا عَنهَا مُعْرِضِينَ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اشاره است به تكذيب مشركين و كفار و پافشاريشان در انكار حق و استهزاء شان به آيات خداوند سبحان و نيز موعظه و انذار و جوابى است بر پاره‌اى از ياوه‌هائى كه در انكار حق صريح به هم بافتند </w:t>
      </w:r>
      <w:r>
        <w:rPr>
          <w:rFonts w:eastAsia="IRNazanin" w:cs="IRNazanin"/>
          <w:color w:val="111111"/>
          <w:sz w:val="28"/>
          <w:szCs w:val="28"/>
          <w:rtl w:val="true"/>
          <w:lang w:bidi="fa-IR"/>
        </w:rPr>
        <w:t>.</w:t>
      </w:r>
    </w:p>
    <w:p>
      <w:pPr>
        <w:pStyle w:val="Heading3"/>
        <w:numPr>
          <w:ilvl w:val="2"/>
          <w:numId w:val="1"/>
        </w:numPr>
        <w:rPr/>
      </w:pPr>
      <w:bookmarkStart w:id="753" w:name="__RefHeading___Toc2171860_3224264995"/>
      <w:bookmarkStart w:id="754" w:name="_Toc326"/>
      <w:bookmarkEnd w:id="753"/>
      <w:r>
        <w:rPr>
          <w:rtl w:val="true"/>
        </w:rPr>
        <w:t xml:space="preserve">هدف آيه </w:t>
      </w:r>
      <w:r>
        <w:rPr/>
        <w:t>12</w:t>
      </w:r>
      <w:r>
        <w:rPr>
          <w:rtl w:val="true"/>
        </w:rPr>
        <w:t xml:space="preserve"> </w:t>
      </w:r>
      <w:r>
        <w:rPr>
          <w:rtl w:val="true"/>
        </w:rPr>
        <w:t xml:space="preserve">تا </w:t>
      </w:r>
      <w:r>
        <w:rPr/>
        <w:t>18</w:t>
      </w:r>
      <w:r>
        <w:rPr>
          <w:rtl w:val="true"/>
        </w:rPr>
        <w:t xml:space="preserve"> </w:t>
      </w:r>
      <w:r>
        <w:rPr>
          <w:rtl w:val="true"/>
        </w:rPr>
        <w:t>سوره انعام</w:t>
      </w:r>
      <w:bookmarkEnd w:id="754"/>
    </w:p>
    <w:p>
      <w:pPr>
        <w:pStyle w:val="BookText"/>
        <w:rPr/>
      </w:pPr>
      <w:r>
        <w:rPr>
          <w:rStyle w:val="FootnoteAnchor"/>
          <w:rtl w:val="true"/>
        </w:rPr>
        <w:footnoteReference w:id="158"/>
      </w:r>
    </w:p>
    <w:p>
      <w:pPr>
        <w:pStyle w:val="Heading3"/>
        <w:numPr>
          <w:ilvl w:val="2"/>
          <w:numId w:val="1"/>
        </w:numPr>
        <w:rPr/>
      </w:pPr>
      <w:bookmarkStart w:id="755" w:name="__RefHeading___Toc2171862_3224264995"/>
      <w:bookmarkStart w:id="756" w:name="_Toc327"/>
      <w:bookmarkEnd w:id="755"/>
      <w:r>
        <w:rPr>
          <w:rtl w:val="true"/>
        </w:rPr>
        <w:t>تعليم برهاني بر توحيد و بعث و معاد</w:t>
      </w:r>
      <w:bookmarkEnd w:id="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مَّا فى السمَوَتِ وَ الأَرْضِ قُل لِّلَّهِ كَتَب عَلى نَفْسِهِ الرَّحْمَةَ لَيَجْمَعَنَّكُمْ إِلى يَوْمِ الْقِيَمَةِ لا رَيْب فِيهِ الَّذِينَ خَسِرُوا أَنفُسهُمْ فَهُمْ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از جمله آياتى است كه با مشركين در امر توحيد و معاد احتجاج مى‌كند، دو آيه اول آن متضمن برهان بر معاد و بقيه كه پنج آيه است به طورى كه خواهيد ديد در باره توحيد به دو نحو اقامه برهان مى‌نمايد</w:t>
      </w:r>
      <w:r>
        <w:rPr>
          <w:rFonts w:eastAsia="IRNazanin" w:cs="IRNazanin"/>
          <w:color w:val="111111"/>
          <w:sz w:val="28"/>
          <w:szCs w:val="28"/>
          <w:rtl w:val="true"/>
          <w:lang w:bidi="fa-IR"/>
        </w:rPr>
        <w:t>.</w:t>
      </w:r>
    </w:p>
    <w:p>
      <w:pPr>
        <w:pStyle w:val="Heading3"/>
        <w:numPr>
          <w:ilvl w:val="2"/>
          <w:numId w:val="1"/>
        </w:numPr>
        <w:rPr/>
      </w:pPr>
      <w:bookmarkStart w:id="757" w:name="__RefHeading___Toc2171864_3224264995"/>
      <w:bookmarkStart w:id="758" w:name="_Toc328"/>
      <w:bookmarkEnd w:id="757"/>
      <w:r>
        <w:rPr>
          <w:rtl w:val="true"/>
        </w:rPr>
        <w:t xml:space="preserve">هدف آيه </w:t>
      </w:r>
      <w:r>
        <w:rPr/>
        <w:t>19</w:t>
      </w:r>
      <w:r>
        <w:rPr>
          <w:rtl w:val="true"/>
        </w:rPr>
        <w:t>و</w:t>
      </w:r>
      <w:r>
        <w:rPr/>
        <w:t>20</w:t>
      </w:r>
      <w:r>
        <w:rPr>
          <w:rtl w:val="true"/>
        </w:rPr>
        <w:t xml:space="preserve"> </w:t>
      </w:r>
      <w:r>
        <w:rPr>
          <w:rtl w:val="true"/>
        </w:rPr>
        <w:t>سوره انعام</w:t>
      </w:r>
      <w:bookmarkEnd w:id="758"/>
    </w:p>
    <w:p>
      <w:pPr>
        <w:pStyle w:val="BookText"/>
        <w:rPr/>
      </w:pPr>
      <w:r>
        <w:rPr>
          <w:rStyle w:val="FootnoteAnchor"/>
          <w:rtl w:val="true"/>
        </w:rPr>
        <w:footnoteReference w:id="159"/>
      </w:r>
    </w:p>
    <w:p>
      <w:pPr>
        <w:pStyle w:val="Heading3"/>
        <w:numPr>
          <w:ilvl w:val="2"/>
          <w:numId w:val="1"/>
        </w:numPr>
        <w:rPr/>
      </w:pPr>
      <w:bookmarkStart w:id="759" w:name="__RefHeading___Toc2171866_3224264995"/>
      <w:bookmarkStart w:id="760" w:name="_Toc329"/>
      <w:bookmarkEnd w:id="759"/>
      <w:r>
        <w:rPr>
          <w:rtl w:val="true"/>
        </w:rPr>
        <w:t>احتجاج به وحدانيت خدا بوسيله وحي</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أَى شىْ‌ءٍ أَكْبرُ شهَدَةً قُلِ اللَّهُ شهِيدُ بَيْنى وَ بَيْنَكُمْ وَ أُوحِىَ إِلىَّ هَذَا الْقُرْءَانُ لأُنذِرَكُم بِهِ وَ مَن بَلَغَ أَ ئنَّكُمْ لَتَشهَدُونَ أَنَّ مَعَ اللَّهِ ءَالِهَةً أُخْرَى قُل لا أَشهَدُ قُلْ إِنَّمَا هُوَ إِلَهٌ وَحِدٌ وَ إِنَّنى بَرِى‌ءٌ ممَّا تُشرِكُونَ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احتجاج مى‌كند بر مساله وحدانيت خداى تعالى از راه وحى و حال آنكه اين مساله عقلى و از مسائلى است كه عقل از طرق مختلفى به آن راه دارد و ليكن صرف اين جهت باعث نمى‌شود كه نتوان آنرا از طريق وحى صريح قطعى هم اثبات نمود، مگر غرض از برهان عقلى، جز تحصيل يقين چيز ديگرى است؟</w:t>
      </w:r>
    </w:p>
    <w:p>
      <w:pPr>
        <w:pStyle w:val="BookText"/>
        <w:rPr/>
      </w:pPr>
      <w:r>
        <w:rPr>
          <w:rFonts w:ascii="IRNazanin" w:hAnsi="IRNazanin" w:eastAsia="IRNazanin"/>
          <w:color w:val="111111"/>
          <w:sz w:val="28"/>
          <w:sz w:val="28"/>
          <w:szCs w:val="28"/>
          <w:rtl w:val="true"/>
          <w:lang w:bidi="fa-IR"/>
        </w:rPr>
        <w:t>وقتى غرض از آن تحصيل يقين به وحدانيت خدا باشد و بر حسب فرض، وحى الهى هم قطعى و غير قابل ترديد باشد چه مانعى دارد كه همان وحى برهان بر وحدانيت خدا قرار گيرد آنهم وحيى چون قرآن كه اساسش متكى بر تحدى است</w:t>
      </w:r>
      <w:r>
        <w:rPr>
          <w:rFonts w:eastAsia="IRNazanin" w:cs="IRNazanin"/>
          <w:color w:val="111111"/>
          <w:sz w:val="28"/>
          <w:szCs w:val="28"/>
          <w:rtl w:val="true"/>
          <w:lang w:bidi="fa-IR"/>
        </w:rPr>
        <w:t>!</w:t>
      </w:r>
    </w:p>
    <w:p>
      <w:pPr>
        <w:pStyle w:val="Heading3"/>
        <w:numPr>
          <w:ilvl w:val="2"/>
          <w:numId w:val="1"/>
        </w:numPr>
        <w:rPr/>
      </w:pPr>
      <w:bookmarkStart w:id="761" w:name="__RefHeading___Toc2171868_3224264995"/>
      <w:bookmarkStart w:id="762" w:name="_Toc330"/>
      <w:bookmarkEnd w:id="761"/>
      <w:r>
        <w:rPr>
          <w:rtl w:val="true"/>
        </w:rPr>
        <w:t xml:space="preserve">هدف آيه </w:t>
      </w:r>
      <w:r>
        <w:rPr/>
        <w:t>21</w:t>
      </w:r>
      <w:r>
        <w:rPr>
          <w:rtl w:val="true"/>
        </w:rPr>
        <w:t xml:space="preserve"> </w:t>
      </w:r>
      <w:r>
        <w:rPr>
          <w:rtl w:val="true"/>
        </w:rPr>
        <w:t xml:space="preserve">تا </w:t>
      </w:r>
      <w:r>
        <w:rPr/>
        <w:t>32</w:t>
      </w:r>
      <w:r>
        <w:rPr>
          <w:rtl w:val="true"/>
        </w:rPr>
        <w:t xml:space="preserve"> </w:t>
      </w:r>
      <w:r>
        <w:rPr>
          <w:rtl w:val="true"/>
        </w:rPr>
        <w:t>سوره انعام</w:t>
      </w:r>
      <w:bookmarkEnd w:id="762"/>
    </w:p>
    <w:p>
      <w:pPr>
        <w:pStyle w:val="BookText"/>
        <w:rPr/>
      </w:pPr>
      <w:r>
        <w:rPr>
          <w:rStyle w:val="FootnoteAnchor"/>
          <w:rtl w:val="true"/>
        </w:rPr>
        <w:footnoteReference w:id="160"/>
      </w:r>
    </w:p>
    <w:p>
      <w:pPr>
        <w:pStyle w:val="Heading3"/>
        <w:numPr>
          <w:ilvl w:val="2"/>
          <w:numId w:val="1"/>
        </w:numPr>
        <w:rPr/>
      </w:pPr>
      <w:bookmarkStart w:id="763" w:name="__RefHeading___Toc2171870_3224264995"/>
      <w:bookmarkStart w:id="764" w:name="_Toc331"/>
      <w:bookmarkEnd w:id="763"/>
      <w:r>
        <w:rPr>
          <w:rtl w:val="true"/>
        </w:rPr>
        <w:t>بيان مظالم مشركين و انحراف آنها از اصول عقايد پاك</w:t>
      </w:r>
      <w:bookmarkEnd w:id="7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افْترَى عَلى اللَّهِ كَذِباً أَوْ كَذَّب بِئَايَتِهِ إِنَّهُ لا يُفْلِحُ الظلِمُونَ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مظالم مشركين و انحرافاتى را كه در اصول عقايد پاك يعنى</w:t>
      </w:r>
      <w:bookmarkStart w:id="765" w:name="pg16899_184080"/>
    </w:p>
    <w:p>
      <w:pPr>
        <w:pStyle w:val="BookText"/>
        <w:rPr/>
      </w:pPr>
      <w:bookmarkEnd w:id="765"/>
      <w:r>
        <w:rPr>
          <w:rFonts w:ascii="Amiri" w:hAnsi="Amiri" w:eastAsia="Amiri" w:cs="Amiri"/>
          <w:color w:val="111111"/>
          <w:sz w:val="28"/>
          <w:sz w:val="28"/>
          <w:szCs w:val="28"/>
          <w:rtl w:val="true"/>
          <w:lang w:bidi="ar-SA"/>
        </w:rPr>
        <w:t>توحيد، نبوت و معاد داشتند براي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مى‌فرمايد</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2171872_3224264995"/>
      <w:bookmarkStart w:id="767" w:name="_Toc332"/>
      <w:bookmarkEnd w:id="766"/>
      <w:r>
        <w:rPr>
          <w:rtl w:val="true"/>
        </w:rPr>
        <w:t xml:space="preserve">هدف آيه </w:t>
      </w:r>
      <w:r>
        <w:rPr/>
        <w:t>33</w:t>
      </w:r>
      <w:r>
        <w:rPr>
          <w:rtl w:val="true"/>
        </w:rPr>
        <w:t xml:space="preserve"> </w:t>
      </w:r>
      <w:r>
        <w:rPr>
          <w:rtl w:val="true"/>
        </w:rPr>
        <w:t xml:space="preserve">تا </w:t>
      </w:r>
      <w:r>
        <w:rPr/>
        <w:t>36</w:t>
      </w:r>
      <w:r>
        <w:rPr>
          <w:rtl w:val="true"/>
        </w:rPr>
        <w:t xml:space="preserve"> </w:t>
      </w:r>
      <w:r>
        <w:rPr>
          <w:rtl w:val="true"/>
        </w:rPr>
        <w:t>سوره انعام</w:t>
      </w:r>
      <w:bookmarkEnd w:id="767"/>
    </w:p>
    <w:p>
      <w:pPr>
        <w:pStyle w:val="BookText"/>
        <w:rPr/>
      </w:pPr>
      <w:r>
        <w:rPr>
          <w:rStyle w:val="FootnoteAnchor"/>
          <w:rtl w:val="true"/>
        </w:rPr>
        <w:footnoteReference w:id="161"/>
      </w:r>
    </w:p>
    <w:p>
      <w:pPr>
        <w:pStyle w:val="Heading3"/>
        <w:numPr>
          <w:ilvl w:val="2"/>
          <w:numId w:val="1"/>
        </w:numPr>
        <w:rPr/>
      </w:pPr>
      <w:bookmarkStart w:id="768" w:name="__RefHeading___Toc2171874_3224264995"/>
      <w:bookmarkStart w:id="769" w:name="_Toc333"/>
      <w:bookmarkEnd w:id="768"/>
      <w:r>
        <w:rPr>
          <w:rtl w:val="true"/>
        </w:rPr>
        <w:t>دستورالعمل براي دعوت ديني در محيط آزاد</w:t>
      </w:r>
      <w:bookmarkEnd w:id="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إِنَّهُ لَيَحْزُنُك الَّذِى يَقُولُونَ فَإِنهُمْ لا يُكَذِّبُونَك وَ لَكِنَّ الظلِمِينَ بِئَايَتِ اللَّهِ يجْحَدُونَ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رسول خدا صلى‌الله‌عليه‌وآله‌وسلّم را در لغزشهائى كه مشركين در باره امر دعوت وى داشتند تسليت داده و با وعده حتمى نصرتش ، دلخوش مى‌سازد و بيان مى‌كند كه دعوت دينى دعوتى است كه بايد در محيط آزاد و با حفظ اختيار اشخاص صورت گيرد، تا هر كه مى‌خواهد ايمان آورد و هر كه مى‌خواهد كفر ورزد و چون دعوت دينى اساسش بر اختيار است، قدرت و مشيت حتمى الهى در آن دخالت نمى‌كند و اشخاص را مجبور به قبول نمى‌سازد و گرنه خداوند مى‌توانست تمامى افراد بشر را بر هدايت مجتمع سازد</w:t>
      </w:r>
      <w:r>
        <w:rPr>
          <w:rFonts w:eastAsia="IRNazanin" w:cs="IRNazanin"/>
          <w:color w:val="111111"/>
          <w:sz w:val="28"/>
          <w:szCs w:val="28"/>
          <w:rtl w:val="true"/>
          <w:lang w:bidi="fa-IR"/>
        </w:rPr>
        <w:t>!</w:t>
      </w:r>
    </w:p>
    <w:p>
      <w:pPr>
        <w:pStyle w:val="Heading3"/>
        <w:numPr>
          <w:ilvl w:val="2"/>
          <w:numId w:val="1"/>
        </w:numPr>
        <w:rPr/>
      </w:pPr>
      <w:bookmarkStart w:id="770" w:name="__RefHeading___Toc2171876_3224264995"/>
      <w:bookmarkStart w:id="771" w:name="_Toc334"/>
      <w:bookmarkEnd w:id="770"/>
      <w:r>
        <w:rPr>
          <w:rtl w:val="true"/>
        </w:rPr>
        <w:t xml:space="preserve">هدف آيه </w:t>
      </w:r>
      <w:r>
        <w:rPr/>
        <w:t>37</w:t>
      </w:r>
      <w:r>
        <w:rPr>
          <w:rtl w:val="true"/>
        </w:rPr>
        <w:t xml:space="preserve"> </w:t>
      </w:r>
      <w:r>
        <w:rPr>
          <w:rtl w:val="true"/>
        </w:rPr>
        <w:t xml:space="preserve">تا </w:t>
      </w:r>
      <w:r>
        <w:rPr/>
        <w:t>55</w:t>
      </w:r>
      <w:r>
        <w:rPr>
          <w:rtl w:val="true"/>
        </w:rPr>
        <w:t xml:space="preserve"> </w:t>
      </w:r>
      <w:r>
        <w:rPr>
          <w:rtl w:val="true"/>
        </w:rPr>
        <w:t>سوره انعام</w:t>
      </w:r>
      <w:bookmarkEnd w:id="771"/>
    </w:p>
    <w:p>
      <w:pPr>
        <w:pStyle w:val="BookText"/>
        <w:rPr/>
      </w:pPr>
      <w:r>
        <w:rPr>
          <w:rStyle w:val="FootnoteAnchor"/>
          <w:rtl w:val="true"/>
        </w:rPr>
        <w:footnoteReference w:id="162"/>
      </w:r>
    </w:p>
    <w:p>
      <w:pPr>
        <w:pStyle w:val="Heading3"/>
        <w:numPr>
          <w:ilvl w:val="2"/>
          <w:numId w:val="1"/>
        </w:numPr>
        <w:rPr/>
      </w:pPr>
      <w:bookmarkStart w:id="772" w:name="__RefHeading___Toc2171878_3224264995"/>
      <w:bookmarkStart w:id="773" w:name="_Toc335"/>
      <w:bookmarkEnd w:id="772"/>
      <w:r>
        <w:rPr>
          <w:rtl w:val="true"/>
        </w:rPr>
        <w:t>احتجاج به امر توحيد و معجزه نبوت</w:t>
      </w:r>
      <w:bookmarkEnd w:id="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عَلَيْهِ ءَايَةٌ مِّن رَّبِّهِ قُلْ إِنَّ اللَّهَ قَادِرٌ عَلى أَن يُنزِّلَ ءَايَةً وَ لَكِنَّ أَكثرَهُمْ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در خصوص امر توحيد و معجزه نبوت احتجاجات گوناگونى شده است</w:t>
      </w:r>
      <w:r>
        <w:rPr>
          <w:rFonts w:eastAsia="IRNazanin" w:cs="IRNazanin"/>
          <w:color w:val="111111"/>
          <w:sz w:val="28"/>
          <w:szCs w:val="28"/>
          <w:rtl w:val="true"/>
          <w:lang w:bidi="fa-IR"/>
        </w:rPr>
        <w:t>.</w:t>
      </w:r>
    </w:p>
    <w:p>
      <w:pPr>
        <w:pStyle w:val="Heading3"/>
        <w:numPr>
          <w:ilvl w:val="2"/>
          <w:numId w:val="1"/>
        </w:numPr>
        <w:rPr/>
      </w:pPr>
      <w:bookmarkStart w:id="774" w:name="__RefHeading___Toc2171880_3224264995"/>
      <w:bookmarkStart w:id="775" w:name="_Toc336"/>
      <w:bookmarkEnd w:id="774"/>
      <w:r>
        <w:rPr>
          <w:rtl w:val="true"/>
        </w:rPr>
        <w:t xml:space="preserve">هدف آيه </w:t>
      </w:r>
      <w:r>
        <w:rPr/>
        <w:t>56</w:t>
      </w:r>
      <w:r>
        <w:rPr>
          <w:rtl w:val="true"/>
        </w:rPr>
        <w:t xml:space="preserve"> </w:t>
      </w:r>
      <w:r>
        <w:rPr>
          <w:rtl w:val="true"/>
        </w:rPr>
        <w:t xml:space="preserve">تا </w:t>
      </w:r>
      <w:r>
        <w:rPr/>
        <w:t>73</w:t>
      </w:r>
      <w:r>
        <w:rPr>
          <w:rtl w:val="true"/>
        </w:rPr>
        <w:t xml:space="preserve"> </w:t>
      </w:r>
      <w:r>
        <w:rPr>
          <w:rtl w:val="true"/>
        </w:rPr>
        <w:t>سوره انعام</w:t>
      </w:r>
      <w:bookmarkEnd w:id="775"/>
    </w:p>
    <w:p>
      <w:pPr>
        <w:pStyle w:val="BookText"/>
        <w:rPr/>
      </w:pPr>
      <w:r>
        <w:rPr>
          <w:rStyle w:val="FootnoteAnchor"/>
          <w:rtl w:val="true"/>
        </w:rPr>
        <w:footnoteReference w:id="163"/>
      </w:r>
    </w:p>
    <w:p>
      <w:pPr>
        <w:pStyle w:val="Heading3"/>
        <w:numPr>
          <w:ilvl w:val="2"/>
          <w:numId w:val="1"/>
        </w:numPr>
        <w:rPr/>
      </w:pPr>
      <w:bookmarkStart w:id="776" w:name="__RefHeading___Toc2171882_3224264995"/>
      <w:bookmarkStart w:id="777" w:name="_Toc337"/>
      <w:bookmarkEnd w:id="776"/>
      <w:r>
        <w:rPr>
          <w:rtl w:val="true"/>
        </w:rPr>
        <w:t>نهي از بت پرستي و دلايل آن</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نهِيت أَنْ أَعْبُدَ الَّذِينَ تَدْعُونَ مِن دُونِ اللَّهِ قُل لا أَتَّبِعُ أَهْوَاءَكمْ قَدْ ضلَلْت إِذاً وَ مَا أَنَا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تتمه احتجاجاتى است كه در سابق عليه مشركين بر مساله توحيد و معارف مربوط به آن از نبوت و معاد شده بود</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2171884_3224264995"/>
      <w:bookmarkStart w:id="779" w:name="_Toc338"/>
      <w:bookmarkEnd w:id="778"/>
      <w:r>
        <w:rPr>
          <w:rtl w:val="true"/>
        </w:rPr>
        <w:t xml:space="preserve">هدف آيه </w:t>
      </w:r>
      <w:r>
        <w:rPr/>
        <w:t>74</w:t>
      </w:r>
      <w:r>
        <w:rPr>
          <w:rtl w:val="true"/>
        </w:rPr>
        <w:t xml:space="preserve"> </w:t>
      </w:r>
      <w:r>
        <w:rPr>
          <w:rtl w:val="true"/>
        </w:rPr>
        <w:t xml:space="preserve">تا </w:t>
      </w:r>
      <w:r>
        <w:rPr/>
        <w:t>83</w:t>
      </w:r>
      <w:r>
        <w:rPr>
          <w:rtl w:val="true"/>
        </w:rPr>
        <w:t xml:space="preserve"> </w:t>
      </w:r>
      <w:r>
        <w:rPr>
          <w:rtl w:val="true"/>
        </w:rPr>
        <w:t>سوره انعام</w:t>
      </w:r>
      <w:bookmarkEnd w:id="779"/>
    </w:p>
    <w:p>
      <w:pPr>
        <w:pStyle w:val="BookText"/>
        <w:rPr/>
      </w:pPr>
      <w:r>
        <w:rPr>
          <w:rStyle w:val="FootnoteAnchor"/>
          <w:rtl w:val="true"/>
        </w:rPr>
        <w:footnoteReference w:id="164"/>
      </w:r>
    </w:p>
    <w:p>
      <w:pPr>
        <w:pStyle w:val="Heading3"/>
        <w:numPr>
          <w:ilvl w:val="2"/>
          <w:numId w:val="1"/>
        </w:numPr>
        <w:rPr/>
      </w:pPr>
      <w:bookmarkStart w:id="780" w:name="__RefHeading___Toc2171886_3224264995"/>
      <w:bookmarkStart w:id="781" w:name="_Toc339"/>
      <w:bookmarkEnd w:id="780"/>
      <w:r>
        <w:rPr>
          <w:rtl w:val="true"/>
        </w:rPr>
        <w:t xml:space="preserve">تعليم حجتهاي ابراهيم </w:t>
      </w:r>
      <w:r>
        <w:rPr>
          <w:rtl w:val="true"/>
        </w:rPr>
        <w:t>«</w:t>
      </w:r>
      <w:r>
        <w:rPr>
          <w:rtl w:val="true"/>
        </w:rPr>
        <w:t>ع</w:t>
      </w:r>
      <w:r>
        <w:rPr>
          <w:rtl w:val="true"/>
        </w:rPr>
        <w:t xml:space="preserve">» </w:t>
      </w:r>
      <w:r>
        <w:rPr>
          <w:rtl w:val="true"/>
        </w:rPr>
        <w:t>به رسول الله</w:t>
      </w:r>
      <w:r>
        <w:rPr>
          <w:rtl w:val="true"/>
        </w:rPr>
        <w:t>«</w:t>
      </w:r>
      <w:r>
        <w:rPr>
          <w:rtl w:val="true"/>
        </w:rPr>
        <w:t>ص</w:t>
      </w:r>
      <w:r>
        <w:rPr>
          <w:rtl w:val="true"/>
        </w:rPr>
        <w:t>»</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لأَبِيهِ ءَازَرَ أَ تَتَّخِذُ أَصنَاماً ءَالِهَةً إِنى أَرَاك وَ قَوْمَك فى ضلَلٍ مُّبِينٍ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بيان عالى‌ترين و كاملترين مصداق ايمان و قيام به دين فطرت و</w:t>
      </w:r>
      <w:bookmarkStart w:id="782" w:name="pg16899_184081"/>
    </w:p>
    <w:p>
      <w:pPr>
        <w:pStyle w:val="BookText"/>
        <w:rPr/>
      </w:pPr>
      <w:bookmarkEnd w:id="782"/>
      <w:r>
        <w:rPr>
          <w:rFonts w:ascii="IRNazanin" w:hAnsi="IRNazanin" w:eastAsia="IRNazanin"/>
          <w:color w:val="111111"/>
          <w:sz w:val="28"/>
          <w:sz w:val="28"/>
          <w:szCs w:val="28"/>
          <w:rtl w:val="true"/>
          <w:lang w:bidi="fa-IR"/>
        </w:rPr>
        <w:t>نشر عقيده توحيد و پاكى از شرك و دوگانگى است و اين همان هدف مقدسى است كه ابراهيم براى آن قيام نمود و در روزگارى كه مردم سنت توحيد را كه نوح و انبياى بعد از او گوشزدشان كرده بودند از ياد برده و دنيا در تيول وثنيت درآمده بود براى روشن كردن آن احتجاج كرد، پس اين آيات با حجت‌هائى كه در آنها بر دين فطرت اقامه شده در حقيقت براى مزيد بينائى رسول خدا است نسبت به ادله‌اى كه در همين سوره و قبل از اين آيات خدا به او تلقين نمود و در چهل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بگو و چنين استدلال كن، كه متجاوز از بيست تاى از آن گذشت</w:t>
      </w:r>
      <w:r>
        <w:rPr>
          <w:rFonts w:eastAsia="IRNazanin" w:cs="IRNazanin"/>
          <w:color w:val="111111"/>
          <w:sz w:val="28"/>
          <w:szCs w:val="28"/>
          <w:rtl w:val="true"/>
          <w:lang w:bidi="fa-IR"/>
        </w:rPr>
        <w:t>!</w:t>
      </w:r>
    </w:p>
    <w:p>
      <w:pPr>
        <w:pStyle w:val="Heading3"/>
        <w:numPr>
          <w:ilvl w:val="2"/>
          <w:numId w:val="1"/>
        </w:numPr>
        <w:rPr/>
      </w:pPr>
      <w:bookmarkStart w:id="783" w:name="__RefHeading___Toc2171888_3224264995"/>
      <w:bookmarkStart w:id="784" w:name="_Toc340"/>
      <w:bookmarkEnd w:id="783"/>
      <w:r>
        <w:rPr>
          <w:rtl w:val="true"/>
        </w:rPr>
        <w:t xml:space="preserve">هدف آيه </w:t>
      </w:r>
      <w:r>
        <w:rPr/>
        <w:t>84</w:t>
      </w:r>
      <w:r>
        <w:rPr>
          <w:rtl w:val="true"/>
        </w:rPr>
        <w:t xml:space="preserve"> </w:t>
      </w:r>
      <w:r>
        <w:rPr>
          <w:rtl w:val="true"/>
        </w:rPr>
        <w:t xml:space="preserve">تا </w:t>
      </w:r>
      <w:r>
        <w:rPr/>
        <w:t>90</w:t>
      </w:r>
      <w:r>
        <w:rPr>
          <w:rtl w:val="true"/>
        </w:rPr>
        <w:t xml:space="preserve"> </w:t>
      </w:r>
      <w:r>
        <w:rPr>
          <w:rtl w:val="true"/>
        </w:rPr>
        <w:t>سوره انعام</w:t>
      </w:r>
      <w:bookmarkEnd w:id="784"/>
    </w:p>
    <w:p>
      <w:pPr>
        <w:pStyle w:val="BookText"/>
        <w:rPr/>
      </w:pPr>
      <w:r>
        <w:rPr>
          <w:rStyle w:val="FootnoteAnchor"/>
          <w:rtl w:val="true"/>
        </w:rPr>
        <w:footnoteReference w:id="165"/>
      </w:r>
    </w:p>
    <w:p>
      <w:pPr>
        <w:pStyle w:val="Heading3"/>
        <w:numPr>
          <w:ilvl w:val="2"/>
          <w:numId w:val="1"/>
        </w:numPr>
        <w:rPr/>
      </w:pPr>
      <w:bookmarkStart w:id="785" w:name="__RefHeading___Toc2171890_3224264995"/>
      <w:bookmarkStart w:id="786" w:name="_Toc341"/>
      <w:bookmarkEnd w:id="785"/>
      <w:r>
        <w:rPr>
          <w:rtl w:val="true"/>
        </w:rPr>
        <w:t>بيان استمرار توحيد فطري در قرون متمادي</w:t>
      </w:r>
      <w:bookmarkEnd w:id="7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إِسحَقَ وَ يَعْقُوب كلاًّ هَدَيْنَا وَ نُوحاً هَدَيْنَا مِن قَبْلُ وَ مِن ذُرِّيَّتِهِ دَاوُدَ وَ سلَيْمَنَ وَ أَيُّوب وَ يُوسف وَ مُوسى وَ هَرُونَ وَ كَذَلِك نجْزِى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در عين اينكه سياقش سياق بيان توحيد فطرى است، اين معنا را نيز مى‌رساند كه عقيده به توحيد در قرون گذشته در ميان مردم محفوظ بوده و عنايت خاص الهى و هدايتش نگذاشته كه اين مطلب ، در يك جاى از سلسله متصل بشريت بطور كلى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عوام حق و حقيقت باريك شدنى هست و ليكن قطع شدنى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عنايتى كه پروردگار متعال به دين خود دارد اين دين را از اينكه يكباره دستخوش هواهاى شيطانى شيطان‌صفتان گردد و بكلى از بين رفته و در نتيجه غرض از خلقت عالم باطل شود حفظ فرموده است</w:t>
      </w:r>
      <w:r>
        <w:rPr>
          <w:rFonts w:eastAsia="IRNazanin" w:cs="IRNazanin"/>
          <w:color w:val="111111"/>
          <w:sz w:val="28"/>
          <w:szCs w:val="28"/>
          <w:rtl w:val="true"/>
          <w:lang w:bidi="fa-IR"/>
        </w:rPr>
        <w:t>.</w:t>
      </w:r>
    </w:p>
    <w:p>
      <w:pPr>
        <w:pStyle w:val="Heading3"/>
        <w:numPr>
          <w:ilvl w:val="2"/>
          <w:numId w:val="1"/>
        </w:numPr>
        <w:rPr/>
      </w:pPr>
      <w:bookmarkStart w:id="787" w:name="__RefHeading___Toc2171892_3224264995"/>
      <w:bookmarkStart w:id="788" w:name="_Toc342"/>
      <w:bookmarkEnd w:id="787"/>
      <w:r>
        <w:rPr>
          <w:rtl w:val="true"/>
        </w:rPr>
        <w:t xml:space="preserve">هدف آيه </w:t>
      </w:r>
      <w:r>
        <w:rPr/>
        <w:t>91</w:t>
      </w:r>
      <w:r>
        <w:rPr>
          <w:rtl w:val="true"/>
        </w:rPr>
        <w:t xml:space="preserve"> </w:t>
      </w:r>
      <w:r>
        <w:rPr>
          <w:rtl w:val="true"/>
        </w:rPr>
        <w:t xml:space="preserve">تا </w:t>
      </w:r>
      <w:r>
        <w:rPr/>
        <w:t>105</w:t>
      </w:r>
      <w:r>
        <w:rPr>
          <w:rtl w:val="true"/>
        </w:rPr>
        <w:t xml:space="preserve"> </w:t>
      </w:r>
      <w:r>
        <w:rPr>
          <w:rtl w:val="true"/>
        </w:rPr>
        <w:t>سوره انعام</w:t>
      </w:r>
      <w:bookmarkEnd w:id="788"/>
    </w:p>
    <w:p>
      <w:pPr>
        <w:pStyle w:val="BookText"/>
        <w:rPr/>
      </w:pPr>
      <w:r>
        <w:rPr>
          <w:rStyle w:val="FootnoteAnchor"/>
          <w:rtl w:val="true"/>
        </w:rPr>
        <w:footnoteReference w:id="166"/>
      </w:r>
    </w:p>
    <w:p>
      <w:pPr>
        <w:pStyle w:val="Heading3"/>
        <w:numPr>
          <w:ilvl w:val="2"/>
          <w:numId w:val="1"/>
        </w:numPr>
        <w:rPr/>
      </w:pPr>
      <w:bookmarkStart w:id="789" w:name="__RefHeading___Toc2171894_3224264995"/>
      <w:bookmarkStart w:id="790" w:name="_Toc343"/>
      <w:bookmarkEnd w:id="789"/>
      <w:r>
        <w:rPr>
          <w:rtl w:val="true"/>
        </w:rPr>
        <w:t>بيان احتجاج عليه اهل كتاب درباره قرآن و بيان توحيد و اسماء حسني</w:t>
      </w:r>
      <w:bookmarkEnd w:id="7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كِتَبٌ أَنزَلْنَهُ مُبَارَكٌ مُّصدِّقُ الَّذِى بَينَ يَدَيْهِ وَ لِتُنذِرَ أُمَّ الْقُرَى وَ مَنْ حَوْلهََا وَ الَّذِينَ يُؤْمِنُونَ بِالاَخِرَةِ يُؤْمِنُونَ بِهِ وَ هُمْ عَلى صلاتهِمْ يحَافِظونَ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در باره قرآن عليه اهل كتاب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الله على بشر من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كلام را با ذكر محاجه با اهل كتاب افتتاح نموده و سپس اين معنا را خاطرنشان مى‌سازد كه شديدترين ظلم‌ها شرك به خدا و افتراى بر او و يا انكار نبوت پيغمبران واقعى و يا ادعاى چيزى است كه حقيقت نداشته باشد مثل همين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سانزل مثل ما انزل الله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سرانجام كار اينگونه ستمگران را در دم مرگ در آن موقعى كه ملائكه</w:t>
      </w:r>
      <w:bookmarkStart w:id="791" w:name="pg16899_184082"/>
    </w:p>
    <w:p>
      <w:pPr>
        <w:pStyle w:val="BookText"/>
        <w:rPr/>
      </w:pPr>
      <w:bookmarkEnd w:id="791"/>
      <w:r>
        <w:rPr>
          <w:rFonts w:ascii="IRNazanin" w:hAnsi="IRNazanin" w:eastAsia="IRNazanin"/>
          <w:color w:val="111111"/>
          <w:sz w:val="28"/>
          <w:sz w:val="28"/>
          <w:szCs w:val="28"/>
          <w:rtl w:val="true"/>
          <w:lang w:bidi="fa-IR"/>
        </w:rPr>
        <w:t xml:space="preserve">قبض روح ، دست به كار كشيدن جان آنان مى‌شوند ذكر نموده و در آخر آيات ادله توحيد خداى تعالى و پاره‌اى از اسماى حسنى و صفات علياى او را ذكر مى‌كند </w:t>
      </w:r>
      <w:r>
        <w:rPr>
          <w:rFonts w:eastAsia="IRNazanin" w:cs="IRNazanin"/>
          <w:color w:val="111111"/>
          <w:sz w:val="28"/>
          <w:szCs w:val="28"/>
          <w:rtl w:val="true"/>
          <w:lang w:bidi="fa-IR"/>
        </w:rPr>
        <w:t>.</w:t>
      </w:r>
    </w:p>
    <w:p>
      <w:pPr>
        <w:pStyle w:val="Heading3"/>
        <w:numPr>
          <w:ilvl w:val="2"/>
          <w:numId w:val="1"/>
        </w:numPr>
        <w:rPr/>
      </w:pPr>
      <w:bookmarkStart w:id="792" w:name="__RefHeading___Toc2171896_3224264995"/>
      <w:bookmarkStart w:id="793" w:name="_Toc344"/>
      <w:bookmarkEnd w:id="792"/>
      <w:r>
        <w:rPr>
          <w:rtl w:val="true"/>
        </w:rPr>
        <w:t xml:space="preserve">هدف آيه </w:t>
      </w:r>
      <w:r>
        <w:rPr/>
        <w:t>106</w:t>
      </w:r>
      <w:r>
        <w:rPr>
          <w:rtl w:val="true"/>
        </w:rPr>
        <w:t xml:space="preserve"> </w:t>
      </w:r>
      <w:r>
        <w:rPr>
          <w:rtl w:val="true"/>
        </w:rPr>
        <w:t xml:space="preserve">تا </w:t>
      </w:r>
      <w:r>
        <w:rPr/>
        <w:t>113</w:t>
      </w:r>
      <w:r>
        <w:rPr>
          <w:rtl w:val="true"/>
        </w:rPr>
        <w:t xml:space="preserve"> </w:t>
      </w:r>
      <w:r>
        <w:rPr>
          <w:rtl w:val="true"/>
        </w:rPr>
        <w:t>سوره انعام</w:t>
      </w:r>
      <w:bookmarkEnd w:id="793"/>
    </w:p>
    <w:p>
      <w:pPr>
        <w:pStyle w:val="BookText"/>
        <w:rPr/>
      </w:pPr>
      <w:r>
        <w:rPr>
          <w:rStyle w:val="FootnoteAnchor"/>
          <w:rtl w:val="true"/>
        </w:rPr>
        <w:footnoteReference w:id="167"/>
      </w:r>
    </w:p>
    <w:p>
      <w:pPr>
        <w:pStyle w:val="Heading3"/>
        <w:numPr>
          <w:ilvl w:val="2"/>
          <w:numId w:val="1"/>
        </w:numPr>
        <w:rPr/>
      </w:pPr>
      <w:bookmarkStart w:id="794" w:name="__RefHeading___Toc2171898_3224264995"/>
      <w:bookmarkStart w:id="795" w:name="_Toc345"/>
      <w:bookmarkEnd w:id="794"/>
      <w:r>
        <w:rPr>
          <w:rtl w:val="true"/>
        </w:rPr>
        <w:t>دعوت به توحيد</w:t>
      </w:r>
      <w:bookmarkEnd w:id="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مَا أُوحِىَ إِلَيْك مِن رَّبِّك لا إِلَهَ إِلا هُوَ وَ أَعْرِض عَنِ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مانند آيات قبل راجع به توحيد است</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171900_3224264995"/>
      <w:bookmarkStart w:id="797" w:name="_Toc346"/>
      <w:bookmarkEnd w:id="796"/>
      <w:r>
        <w:rPr>
          <w:rtl w:val="true"/>
        </w:rPr>
        <w:t xml:space="preserve">هدف آيه </w:t>
      </w:r>
      <w:r>
        <w:rPr/>
        <w:t>114</w:t>
      </w:r>
      <w:r>
        <w:rPr>
          <w:rtl w:val="true"/>
        </w:rPr>
        <w:t xml:space="preserve"> </w:t>
      </w:r>
      <w:r>
        <w:rPr>
          <w:rtl w:val="true"/>
        </w:rPr>
        <w:t xml:space="preserve">تا </w:t>
      </w:r>
      <w:r>
        <w:rPr/>
        <w:t>121</w:t>
      </w:r>
      <w:r>
        <w:rPr>
          <w:rtl w:val="true"/>
        </w:rPr>
        <w:t xml:space="preserve"> </w:t>
      </w:r>
      <w:r>
        <w:rPr>
          <w:rtl w:val="true"/>
        </w:rPr>
        <w:t>سوره انعام</w:t>
      </w:r>
      <w:bookmarkEnd w:id="797"/>
    </w:p>
    <w:p>
      <w:pPr>
        <w:pStyle w:val="BookText"/>
        <w:rPr/>
      </w:pPr>
      <w:r>
        <w:rPr>
          <w:rStyle w:val="FootnoteAnchor"/>
          <w:rtl w:val="true"/>
        </w:rPr>
        <w:footnoteReference w:id="168"/>
      </w:r>
    </w:p>
    <w:p>
      <w:pPr>
        <w:pStyle w:val="Heading3"/>
        <w:numPr>
          <w:ilvl w:val="2"/>
          <w:numId w:val="1"/>
        </w:numPr>
        <w:rPr/>
      </w:pPr>
      <w:bookmarkStart w:id="798" w:name="__RefHeading___Toc2171902_3224264995"/>
      <w:bookmarkStart w:id="799" w:name="_Toc347"/>
      <w:bookmarkEnd w:id="798"/>
      <w:r>
        <w:rPr>
          <w:rtl w:val="true"/>
        </w:rPr>
        <w:t>دستور پيروي از حكم خدا و اجراي حكم ذبح اسلامي</w:t>
      </w:r>
      <w:bookmarkEnd w:id="7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فَغَيرَ اللَّهِ أَبْتَغِى حَكَماً وَ هُوَ الَّذِى أَنزَلَ إِلَيْكمُ الْكِتَب مُفَصلاً وَ الَّذِينَ ءَاتَيْنَهُمُ الْكِتَب يَعْلَمُونَ أَنَّهُ مُنزَّلٌ مِّن رَّبِّك بِالحَْقّ‌ِ فَلا تَكُونَنَّ مِنَ الْمُمْترِينَ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مشتملند بر اينكه نبايد جز خدا را حَكَم گرفت و به حُكمش گوش داد در حالى كه خداى متعال احكام خود را به تفصيل در كتاب خود بيان فرموده و مشتملند بر نهى از پيروى و فرمانبردارى از بيشتر مردم زيرا فرمانبردارى از بيشتر مردم كه پيروى ظن و تخمين مى‌كنند گمراه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آيات بيان مى‌كند كه 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اولياى شياطينند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مؤمنين در باره خوردن مردار مجادله مى‌كنند و در اين آيات به خوردن آنچه به نام خدا ذبح شده امر و از آنچه به نام خدا ذبح نشده نهى شده است و اينكه آنچه خدا فرموده و براى بندگان خود پسنديده همين است</w:t>
      </w:r>
      <w:r>
        <w:rPr>
          <w:rFonts w:eastAsia="IRNazanin" w:cs="IRNazanin"/>
          <w:color w:val="111111"/>
          <w:sz w:val="28"/>
          <w:szCs w:val="28"/>
          <w:rtl w:val="true"/>
          <w:lang w:bidi="fa-IR"/>
        </w:rPr>
        <w:t>!</w:t>
      </w:r>
    </w:p>
    <w:p>
      <w:pPr>
        <w:pStyle w:val="Heading3"/>
        <w:numPr>
          <w:ilvl w:val="2"/>
          <w:numId w:val="1"/>
        </w:numPr>
        <w:rPr/>
      </w:pPr>
      <w:bookmarkStart w:id="800" w:name="__RefHeading___Toc2171904_3224264995"/>
      <w:bookmarkStart w:id="801" w:name="_Toc348"/>
      <w:bookmarkEnd w:id="800"/>
      <w:r>
        <w:rPr>
          <w:rtl w:val="true"/>
        </w:rPr>
        <w:t xml:space="preserve">هدف آيه </w:t>
      </w:r>
      <w:r>
        <w:rPr/>
        <w:t>122</w:t>
      </w:r>
      <w:r>
        <w:rPr>
          <w:rtl w:val="true"/>
        </w:rPr>
        <w:t xml:space="preserve"> </w:t>
      </w:r>
      <w:r>
        <w:rPr>
          <w:rtl w:val="true"/>
        </w:rPr>
        <w:t xml:space="preserve">تا </w:t>
      </w:r>
      <w:r>
        <w:rPr/>
        <w:t>127</w:t>
      </w:r>
      <w:r>
        <w:rPr>
          <w:rtl w:val="true"/>
        </w:rPr>
        <w:t xml:space="preserve"> </w:t>
      </w:r>
      <w:r>
        <w:rPr>
          <w:rtl w:val="true"/>
        </w:rPr>
        <w:t>سوره انعام</w:t>
      </w:r>
      <w:bookmarkEnd w:id="801"/>
    </w:p>
    <w:p>
      <w:pPr>
        <w:pStyle w:val="BookText"/>
        <w:rPr/>
      </w:pPr>
      <w:r>
        <w:rPr>
          <w:rStyle w:val="FootnoteAnchor"/>
          <w:rtl w:val="true"/>
        </w:rPr>
        <w:footnoteReference w:id="169"/>
      </w:r>
    </w:p>
    <w:p>
      <w:pPr>
        <w:pStyle w:val="Heading3"/>
        <w:numPr>
          <w:ilvl w:val="2"/>
          <w:numId w:val="1"/>
        </w:numPr>
        <w:rPr/>
      </w:pPr>
      <w:bookmarkStart w:id="802" w:name="__RefHeading___Toc2171906_3224264995"/>
      <w:bookmarkStart w:id="803" w:name="_Toc349"/>
      <w:bookmarkEnd w:id="802"/>
      <w:r>
        <w:rPr>
          <w:rtl w:val="true"/>
        </w:rPr>
        <w:t>بيان تاثيرهدايت الهي در جان مومن</w:t>
      </w:r>
      <w:bookmarkEnd w:id="8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كانَ مَيْتاً فَأَحْيَيْنَهُ وَ جَعَلْنَا لَهُ نُوراً يَمْشى بِهِ فى النَّاسِ كَمَن مَّثَلُهُ فى الظلُمَتِ لَيْس بخَارِجٍ مِّنهَا كَذَلِك زُيِّنَ لِلْكَفِرِينَ مَا كانُوا يَعْمَلُونَ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اولين آيه به ذهن ساده و بسيط تبادر مى‌كند اينست كه مثلى است كه براى هر مؤمن و كافرى زده شده، زيرا انسان قبل از آنكه هدايت الهى دستگيريش كند شبيه ميتى است كه از نعمت حيات محروم است و حس و حركتى ندارد و پس از آنكه موفق به ايمان شد و ايمانش مورد رضايت پروردگارش هم قرار گرفت مانند كسى است كه خداوند او را زنده كرده و نورى به او داده كه با آن نور مى‌تواند هر جا كه بخواهد برود و در پرتو آن نور راه خود را از چاه و خيرش را از شر و نفعش را از ضرر تميز دهد، منافع و خيرات را بگيرد و از ضرر و شر احتراز كند </w:t>
      </w:r>
      <w:r>
        <w:rPr>
          <w:rFonts w:eastAsia="IRNazanin" w:cs="IRNazanin"/>
          <w:color w:val="111111"/>
          <w:sz w:val="28"/>
          <w:szCs w:val="28"/>
          <w:rtl w:val="true"/>
          <w:lang w:bidi="fa-IR"/>
        </w:rPr>
        <w:t>.</w:t>
      </w:r>
      <w:bookmarkStart w:id="804" w:name="pg16899_184083"/>
    </w:p>
    <w:p>
      <w:pPr>
        <w:pStyle w:val="BookText"/>
        <w:rPr/>
      </w:pPr>
      <w:bookmarkEnd w:id="804"/>
      <w:r>
        <w:rPr>
          <w:rFonts w:ascii="IRNazanin" w:hAnsi="IRNazanin" w:eastAsia="IRNazanin"/>
          <w:color w:val="111111"/>
          <w:sz w:val="28"/>
          <w:sz w:val="28"/>
          <w:szCs w:val="28"/>
          <w:rtl w:val="true"/>
          <w:lang w:bidi="fa-IR"/>
        </w:rPr>
        <w:t>به خلاف كافر كه مثلش مثل كسى است كه در ظلمت و تاريكى محض به سرمى‌برد و راه نجات و مفرى پيدا نمى‌كند، كافر زندگى و مرگش و همچنين در عوالم بعد از مرگش همه در ظلمت است، در زندگى خير را از شر و نفع را از ضرر تشخيص نمى‌دهد</w:t>
      </w:r>
    </w:p>
    <w:p>
      <w:pPr>
        <w:pStyle w:val="Heading3"/>
        <w:numPr>
          <w:ilvl w:val="2"/>
          <w:numId w:val="1"/>
        </w:numPr>
        <w:rPr/>
      </w:pPr>
      <w:bookmarkStart w:id="805" w:name="__RefHeading___Toc2171908_3224264995"/>
      <w:bookmarkStart w:id="806" w:name="_Toc350"/>
      <w:bookmarkEnd w:id="805"/>
      <w:r>
        <w:rPr>
          <w:rtl w:val="true"/>
        </w:rPr>
        <w:t xml:space="preserve">هدف آيه </w:t>
      </w:r>
      <w:r>
        <w:rPr/>
        <w:t>128</w:t>
      </w:r>
      <w:r>
        <w:rPr>
          <w:rtl w:val="true"/>
        </w:rPr>
        <w:t xml:space="preserve"> </w:t>
      </w:r>
      <w:r>
        <w:rPr>
          <w:rtl w:val="true"/>
        </w:rPr>
        <w:t xml:space="preserve">تا </w:t>
      </w:r>
      <w:r>
        <w:rPr/>
        <w:t>135</w:t>
      </w:r>
      <w:r>
        <w:rPr>
          <w:rtl w:val="true"/>
        </w:rPr>
        <w:t xml:space="preserve"> </w:t>
      </w:r>
      <w:r>
        <w:rPr>
          <w:rtl w:val="true"/>
        </w:rPr>
        <w:t>سوره انعام</w:t>
      </w:r>
      <w:bookmarkEnd w:id="806"/>
    </w:p>
    <w:p>
      <w:pPr>
        <w:pStyle w:val="BookText"/>
        <w:rPr/>
      </w:pPr>
      <w:r>
        <w:rPr>
          <w:rStyle w:val="FootnoteAnchor"/>
          <w:rtl w:val="true"/>
        </w:rPr>
        <w:footnoteReference w:id="170"/>
      </w:r>
    </w:p>
    <w:p>
      <w:pPr>
        <w:pStyle w:val="Heading3"/>
        <w:numPr>
          <w:ilvl w:val="2"/>
          <w:numId w:val="1"/>
        </w:numPr>
        <w:rPr/>
      </w:pPr>
      <w:bookmarkStart w:id="807" w:name="__RefHeading___Toc2171910_3224264995"/>
      <w:bookmarkStart w:id="808" w:name="_Toc351"/>
      <w:bookmarkEnd w:id="807"/>
      <w:r>
        <w:rPr>
          <w:rtl w:val="true"/>
        </w:rPr>
        <w:t>بيان سرپرستي و ولايت ستمگران و شيطان به ديگران</w:t>
      </w:r>
      <w:bookmarkEnd w:id="8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يَمَعْشرَ الجِْنّ‌ِ قَدِ استَكْثرْتُم مِّنَ الانسِ وَ قَالَ أَوْلِيَاؤُهُم مِّنَ الانسِ رَبَّنَا استَمْتَعَ بَعْضنَا بِبَعْضٍ وَ بَلَغْنَا أَجَلَنَا الَّذِى أَجَّلْت لَنَا قَالَ النَّارُ مَثْوَاكُمْ خَلِدِينَ فِيهَا إِلا مَا شاءَ اللَّهُ إِنَّ رَبَّك حَكِيمٌ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سرپرستى و ولايتى را كه برخى از ستمگران بر برخى ديگر به اذن خدا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ولايت شياطين بر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مى‌كند و بيان مى‌كند كه اين كار از خداى تعالى ظلم نيست، به شهادت اينكه خود ستمگران و كفار به زودى در قيامت اعتراف مى‌كنند به اينكه اگر معصيت كردند و يا به خداوند شرك ورزيدند به سوء اختيار خودشان بوده و اين خود آنان بودند كه با شنيدن نداى الهى و هشدارش نسبت به عذاب قيامت، مغرور زندگى دنيا شدند و راه ظلم را پيش گرفتند و ستمگران هم رستگار نخواهند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قضاى الهى با كفر و ظلم آنان موافق است سبب نمى‌شود كه كفر و ظلم‌شان به خودشان نسبت داده نشود</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2171912_3224264995"/>
      <w:bookmarkStart w:id="810" w:name="_Toc352"/>
      <w:bookmarkEnd w:id="809"/>
      <w:r>
        <w:rPr>
          <w:rtl w:val="true"/>
        </w:rPr>
        <w:t xml:space="preserve">هدف آيه </w:t>
      </w:r>
      <w:r>
        <w:rPr/>
        <w:t>136</w:t>
      </w:r>
      <w:r>
        <w:rPr>
          <w:rtl w:val="true"/>
        </w:rPr>
        <w:t xml:space="preserve"> </w:t>
      </w:r>
      <w:r>
        <w:rPr>
          <w:rtl w:val="true"/>
        </w:rPr>
        <w:t xml:space="preserve">تا </w:t>
      </w:r>
      <w:r>
        <w:rPr/>
        <w:t>150</w:t>
      </w:r>
      <w:r>
        <w:rPr>
          <w:rtl w:val="true"/>
        </w:rPr>
        <w:t xml:space="preserve"> </w:t>
      </w:r>
      <w:r>
        <w:rPr>
          <w:rtl w:val="true"/>
        </w:rPr>
        <w:t>سوره انعام</w:t>
      </w:r>
      <w:bookmarkEnd w:id="810"/>
    </w:p>
    <w:p>
      <w:pPr>
        <w:pStyle w:val="BookText"/>
        <w:rPr/>
      </w:pPr>
      <w:r>
        <w:rPr>
          <w:rStyle w:val="FootnoteAnchor"/>
          <w:rtl w:val="true"/>
        </w:rPr>
        <w:footnoteReference w:id="171"/>
      </w:r>
    </w:p>
    <w:p>
      <w:pPr>
        <w:pStyle w:val="Heading3"/>
        <w:numPr>
          <w:ilvl w:val="2"/>
          <w:numId w:val="1"/>
        </w:numPr>
        <w:rPr/>
      </w:pPr>
      <w:bookmarkStart w:id="811" w:name="__RefHeading___Toc2171914_3224264995"/>
      <w:bookmarkStart w:id="812" w:name="_Toc353"/>
      <w:bookmarkEnd w:id="811"/>
      <w:r>
        <w:rPr>
          <w:rtl w:val="true"/>
        </w:rPr>
        <w:t>بيان حكم خدا در خوردني ها و رد احكام كفر و جاهليت</w:t>
      </w:r>
      <w:bookmarkEnd w:id="8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مِمَّا ذَرَأَ مِنَ الْحَرْثِ وَ الأَنْعَمِ نَصِيباً فَقَالُوا هَذَا للَّهِ بِزَعْمِهِمْ وَ هَذَا لِشرَكائنَا فَمَا كانَ لِشرَكائهِمْ فَلا يَصِلُ إِلى اللَّهِ وَ مَا كانَ للَّهِ فَهُوَ يَصِلُ إِلى شرَكائهِمْ ساءَ مَا يَحْكمُونَ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عليه مشركين در باره عده‌اى از احكام حلال و حرام كه در خوردنيها ميان مشركين داير بوده احتجاج نموده حكم خدا را در آنها بيان مى‌كند</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2171916_3224264995"/>
      <w:bookmarkStart w:id="814" w:name="_Toc354"/>
      <w:bookmarkEnd w:id="813"/>
      <w:r>
        <w:rPr>
          <w:rtl w:val="true"/>
        </w:rPr>
        <w:t xml:space="preserve">هدف آيه </w:t>
      </w:r>
      <w:r>
        <w:rPr/>
        <w:t>151</w:t>
      </w:r>
      <w:r>
        <w:rPr>
          <w:rtl w:val="true"/>
        </w:rPr>
        <w:t xml:space="preserve"> </w:t>
      </w:r>
      <w:r>
        <w:rPr>
          <w:rtl w:val="true"/>
        </w:rPr>
        <w:t xml:space="preserve">تا </w:t>
      </w:r>
      <w:r>
        <w:rPr/>
        <w:t>157</w:t>
      </w:r>
      <w:r>
        <w:rPr>
          <w:rtl w:val="true"/>
        </w:rPr>
        <w:t xml:space="preserve"> </w:t>
      </w:r>
      <w:r>
        <w:rPr>
          <w:rtl w:val="true"/>
        </w:rPr>
        <w:t>سوره انعام</w:t>
      </w:r>
      <w:bookmarkEnd w:id="814"/>
    </w:p>
    <w:p>
      <w:pPr>
        <w:pStyle w:val="BookText"/>
        <w:rPr/>
      </w:pPr>
      <w:r>
        <w:rPr>
          <w:rStyle w:val="FootnoteAnchor"/>
          <w:rtl w:val="true"/>
        </w:rPr>
        <w:footnoteReference w:id="172"/>
      </w:r>
    </w:p>
    <w:p>
      <w:pPr>
        <w:pStyle w:val="Heading3"/>
        <w:numPr>
          <w:ilvl w:val="2"/>
          <w:numId w:val="1"/>
        </w:numPr>
        <w:rPr/>
      </w:pPr>
      <w:bookmarkStart w:id="815" w:name="__RefHeading___Toc2171918_3224264995"/>
      <w:bookmarkStart w:id="816" w:name="_Toc355"/>
      <w:bookmarkEnd w:id="815"/>
      <w:r>
        <w:rPr>
          <w:rtl w:val="true"/>
        </w:rPr>
        <w:t>بيان محرماتي كه جاري بين كل اديان بوده است</w:t>
      </w:r>
      <w:r>
        <w:rPr>
          <w:rtl w:val="true"/>
        </w:rPr>
        <w:t>!</w:t>
      </w:r>
      <w:bookmarkEnd w:id="8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بِالْوَلِدَيْنِ إِحْسناً وَ لا تَقْتُلُوا أَوْلَدَكم مِّنْ إِمْلَقٍ نحْنُ نَرْزُقُكمْ وَ إِيَّاهُمْ وَ لا تَقْرَبُوا الْفَوَحِش مَا ظهَرَ مِنْهَا وَ مَا بَطنَ وَ لا تَقْتُلُوا النَّفْس الَّتى حَرَّمَ اللَّهُ إِلا بِالْحَقّ‌ِ ذَلِكمْ وَصاكُم بِهِ لَعَلَّكمْ تَعْقِلُونَ</w:t>
      </w:r>
      <w:r>
        <w:rPr>
          <w:rFonts w:eastAsia="Amiri" w:cs="Amiri" w:ascii="Amiri" w:hAnsi="Amiri"/>
          <w:color w:val="111111"/>
          <w:sz w:val="28"/>
          <w:szCs w:val="28"/>
          <w:rtl w:val="true"/>
          <w:lang w:bidi="ar-SA"/>
        </w:rPr>
        <w:t>...!»</w:t>
      </w:r>
      <w:bookmarkStart w:id="817" w:name="pg16899_184084"/>
    </w:p>
    <w:p>
      <w:pPr>
        <w:pStyle w:val="BookText"/>
        <w:rPr/>
      </w:pPr>
      <w:bookmarkEnd w:id="817"/>
      <w:r>
        <w:rPr>
          <w:rFonts w:ascii="Amiri" w:hAnsi="Amiri" w:eastAsia="Amiri" w:cs="Amiri"/>
          <w:color w:val="111111"/>
          <w:sz w:val="28"/>
          <w:sz w:val="28"/>
          <w:szCs w:val="28"/>
          <w:rtl w:val="true"/>
          <w:lang w:bidi="ar-SA"/>
        </w:rPr>
        <w:t>اين آيات محرماتى را بيان مى‌كند كه اختصاص به شريعت معينى از شرايع الهى ندارد و آن محرمات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به خدا ، ترك احسان به پدر و مادر ، ارتكاب فواحش و كشتن نفس محترمه بدون حق كه از آن جمله است كشتن فرزندان از ترس روزى، نزديك شدن به مال يتيم مگر به طريق نيكوتر، كم‌فروشى ، ظلم در گفتار، وفا نكردن به عهد خدا و پيروى كردن از غير راه خدا و بدين وسيله در دين خدا اختلاف انداختن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اينكه محرمات مذكور عمومى است و اختصاصى به يك شريعت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مى‌بينيم قرآن كريم همانها را از انبيا عليهم‌السلام نقل مى‌كند كه در خطاب‌هايى كه به امت‌هاى خود مى‌كرده‌اند از آن نهى مى‌نموده‌اند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هم كه بگذريم اگر مساله را دقيقا مورد مطالعه قرار دهيم خواهيم ديد اديان الهى هر چه هم از جهت اجمال و تفصيل با يكديگر اختلاف داشته باشند، هيچ يك از آنها بدون تحريم اين گونه محرمات معقول نيست تشريع شود و به عبارت ساده‌تر ، معقول نيست دينى الهى بوده باشد و در آن دين اينگونه امور تحريم نشده باشد حتى آن دينى كه براى ساده‌ترين و ابتدايى‌ترين نسل بشر تشريع شده است</w:t>
      </w:r>
      <w:r>
        <w:rPr>
          <w:rFonts w:eastAsia="IRNazanin" w:cs="IRNazanin"/>
          <w:color w:val="111111"/>
          <w:sz w:val="28"/>
          <w:szCs w:val="28"/>
          <w:rtl w:val="true"/>
          <w:lang w:bidi="fa-IR"/>
        </w:rPr>
        <w:t>!!</w:t>
      </w:r>
    </w:p>
    <w:p>
      <w:pPr>
        <w:pStyle w:val="Heading3"/>
        <w:numPr>
          <w:ilvl w:val="2"/>
          <w:numId w:val="1"/>
        </w:numPr>
        <w:rPr/>
      </w:pPr>
      <w:bookmarkStart w:id="818" w:name="__RefHeading___Toc2171920_3224264995"/>
      <w:bookmarkStart w:id="819" w:name="_Toc356"/>
      <w:bookmarkEnd w:id="818"/>
      <w:r>
        <w:rPr>
          <w:rtl w:val="true"/>
        </w:rPr>
        <w:t xml:space="preserve">هدف آيه </w:t>
      </w:r>
      <w:r>
        <w:rPr/>
        <w:t>158</w:t>
      </w:r>
      <w:r>
        <w:rPr>
          <w:rtl w:val="true"/>
        </w:rPr>
        <w:t xml:space="preserve"> </w:t>
      </w:r>
      <w:r>
        <w:rPr>
          <w:rtl w:val="true"/>
        </w:rPr>
        <w:t xml:space="preserve">تا </w:t>
      </w:r>
      <w:r>
        <w:rPr/>
        <w:t>160</w:t>
      </w:r>
      <w:r>
        <w:rPr>
          <w:rtl w:val="true"/>
        </w:rPr>
        <w:t xml:space="preserve"> </w:t>
      </w:r>
      <w:r>
        <w:rPr>
          <w:rtl w:val="true"/>
        </w:rPr>
        <w:t>سوره انعام</w:t>
      </w:r>
      <w:bookmarkEnd w:id="819"/>
    </w:p>
    <w:p>
      <w:pPr>
        <w:pStyle w:val="BookText"/>
        <w:rPr/>
      </w:pPr>
      <w:r>
        <w:rPr>
          <w:rStyle w:val="FootnoteAnchor"/>
          <w:rtl w:val="true"/>
        </w:rPr>
        <w:footnoteReference w:id="173"/>
      </w:r>
    </w:p>
    <w:p>
      <w:pPr>
        <w:pStyle w:val="Heading3"/>
        <w:numPr>
          <w:ilvl w:val="2"/>
          <w:numId w:val="1"/>
        </w:numPr>
        <w:rPr/>
      </w:pPr>
      <w:bookmarkStart w:id="820" w:name="__RefHeading___Toc2171922_3224264995"/>
      <w:bookmarkStart w:id="821" w:name="_Toc357"/>
      <w:bookmarkEnd w:id="820"/>
      <w:r>
        <w:rPr>
          <w:rtl w:val="true"/>
        </w:rPr>
        <w:t>تهديد مشركين بخاطر استنكاف از پيروي صراط مستقيم و تفرق در دين خدا</w:t>
      </w:r>
      <w:bookmarkEnd w:id="8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الْمَلَئكَةُ أَوْ يَأْتىَ رَبُّك أَوْ يَأْتىَ بَعْض ءَايَتِ رَبِّك يَوْمَ يَأْتى بَعْض ءَايَتِ رَبِّك لا يَنفَعُ نَفْساً إِيمَنهَا لَمْ تَكُنْ ءَامَنَت مِن قَبْلُ أَوْ كَسبَت فى إِيمَنهَا خَيراً قُلِ انتَظِرُوا إِنَّا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مشركينى را كه از پيروى صراط مستقيم استنكاف مى‌ورزند و در دين خدا متفرق مى‌شوند تهديد مى‌كند و رسول خدا صلى‌الله‌عليه‌وآله‌وسلّم را از آنان تبرئه مى‌نمايد و كسانى را كه نيكى مى‌كنند به جزاى نيك وعده و نويد مى‌دهد و جزاى روز قيامت را امرى منجز معرفى مى‌كند </w:t>
      </w:r>
      <w:r>
        <w:rPr>
          <w:rFonts w:eastAsia="IRNazanin" w:cs="IRNazanin"/>
          <w:color w:val="111111"/>
          <w:sz w:val="28"/>
          <w:szCs w:val="28"/>
          <w:rtl w:val="true"/>
          <w:lang w:bidi="fa-IR"/>
        </w:rPr>
        <w:t>.</w:t>
      </w:r>
    </w:p>
    <w:p>
      <w:pPr>
        <w:pStyle w:val="Heading3"/>
        <w:numPr>
          <w:ilvl w:val="2"/>
          <w:numId w:val="1"/>
        </w:numPr>
        <w:rPr/>
      </w:pPr>
      <w:bookmarkStart w:id="822" w:name="__RefHeading___Toc2171924_3224264995"/>
      <w:bookmarkStart w:id="823" w:name="_Toc358"/>
      <w:bookmarkEnd w:id="822"/>
      <w:r>
        <w:rPr>
          <w:rtl w:val="true"/>
        </w:rPr>
        <w:t xml:space="preserve">هدف آيه </w:t>
      </w:r>
      <w:r>
        <w:rPr/>
        <w:t>161</w:t>
      </w:r>
      <w:r>
        <w:rPr>
          <w:rtl w:val="true"/>
        </w:rPr>
        <w:t xml:space="preserve"> </w:t>
      </w:r>
      <w:r>
        <w:rPr>
          <w:rtl w:val="true"/>
        </w:rPr>
        <w:t xml:space="preserve">تا </w:t>
      </w:r>
      <w:r>
        <w:rPr/>
        <w:t>165</w:t>
      </w:r>
      <w:r>
        <w:rPr>
          <w:rtl w:val="true"/>
        </w:rPr>
        <w:t xml:space="preserve"> </w:t>
      </w:r>
      <w:r>
        <w:rPr>
          <w:rtl w:val="true"/>
        </w:rPr>
        <w:t>سوره انعام</w:t>
      </w:r>
      <w:bookmarkEnd w:id="823"/>
    </w:p>
    <w:p>
      <w:pPr>
        <w:pStyle w:val="BookText"/>
        <w:rPr/>
      </w:pPr>
      <w:r>
        <w:rPr>
          <w:rStyle w:val="FootnoteAnchor"/>
          <w:rtl w:val="true"/>
        </w:rPr>
        <w:footnoteReference w:id="174"/>
      </w:r>
    </w:p>
    <w:p>
      <w:pPr>
        <w:pStyle w:val="Heading3"/>
        <w:numPr>
          <w:ilvl w:val="2"/>
          <w:numId w:val="1"/>
        </w:numPr>
        <w:rPr/>
      </w:pPr>
      <w:bookmarkStart w:id="824" w:name="__RefHeading___Toc2171926_3224264995"/>
      <w:bookmarkStart w:id="825" w:name="_Toc359"/>
      <w:bookmarkEnd w:id="824"/>
      <w:r>
        <w:rPr>
          <w:rtl w:val="true"/>
        </w:rPr>
        <w:t>بيان هدف رسول الله در دعوت سوره انعام و عمل به آن</w:t>
      </w:r>
      <w:bookmarkEnd w:id="8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إِنَّنى هَدَاني رَبى إِلى صرَطٍ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قِيَماً مِّلَّةَ إِبْرَهِيمَ حَنِيفاً وَ مَا كانَ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صلاتى وَ نُسكِى وَ محْيَاى وَ مَمَاتى للَّهِ رَب الْعَلَمِينَ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 بِذَلِك أُمِرْت وَ أَنَا أَوَّلُ المُْسلِمِينَ</w:t>
      </w:r>
      <w:r>
        <w:rPr>
          <w:rFonts w:eastAsia="Amiri" w:cs="Amiri" w:ascii="Amiri" w:hAnsi="Amiri"/>
          <w:color w:val="111111"/>
          <w:sz w:val="28"/>
          <w:szCs w:val="28"/>
          <w:rtl w:val="true"/>
          <w:lang w:bidi="ar-SA"/>
        </w:rPr>
        <w:t>...!»</w:t>
      </w:r>
      <w:bookmarkStart w:id="826" w:name="pg16899_184085"/>
    </w:p>
    <w:p>
      <w:pPr>
        <w:pStyle w:val="BookText"/>
        <w:rPr/>
      </w:pPr>
      <w:bookmarkEnd w:id="826"/>
      <w:r>
        <w:rPr>
          <w:rFonts w:ascii="IRNazanin" w:hAnsi="IRNazanin" w:eastAsia="IRNazanin"/>
          <w:color w:val="111111"/>
          <w:sz w:val="28"/>
          <w:sz w:val="28"/>
          <w:szCs w:val="28"/>
          <w:rtl w:val="true"/>
          <w:lang w:bidi="fa-IR"/>
        </w:rPr>
        <w:t>اين آيات آخر سوره است و مشتمل است بر هدفى كه رسول خدا صلى‌الله عليه‌وآله‌وسلّم در دعوت اين سوره داشته و اينكه به آنچه دعوت مى‌كرده عامل نيز بوده و نيز مشتمل است بر خلاصه دلايلى كه در اين سوره عليه عقيده شرك اقامه شده است</w:t>
      </w:r>
      <w:r>
        <w:rPr>
          <w:rFonts w:eastAsia="IRNazanin" w:cs="IRNazanin"/>
          <w:color w:val="111111"/>
          <w:sz w:val="28"/>
          <w:szCs w:val="28"/>
          <w:rtl w:val="true"/>
          <w:lang w:bidi="fa-IR"/>
        </w:rPr>
        <w:t>!</w:t>
      </w:r>
    </w:p>
    <w:p>
      <w:pPr>
        <w:pStyle w:val="Heading3"/>
        <w:numPr>
          <w:ilvl w:val="2"/>
          <w:numId w:val="1"/>
        </w:numPr>
        <w:rPr/>
      </w:pPr>
      <w:bookmarkStart w:id="827" w:name="__RefHeading___Toc2171928_3224264995"/>
      <w:bookmarkStart w:id="828" w:name="_Toc360"/>
      <w:bookmarkEnd w:id="827"/>
      <w:r>
        <w:rPr>
          <w:rtl w:val="true"/>
        </w:rPr>
        <w:t>هدف و فلسفه نزول سوره اعراف</w:t>
      </w:r>
      <w:bookmarkEnd w:id="828"/>
    </w:p>
    <w:p>
      <w:pPr>
        <w:pStyle w:val="BookText"/>
        <w:rPr/>
      </w:pPr>
      <w:r>
        <w:rPr>
          <w:rStyle w:val="FootnoteAnchor"/>
          <w:rtl w:val="true"/>
        </w:rPr>
        <w:footnoteReference w:id="175"/>
      </w:r>
    </w:p>
    <w:p>
      <w:pPr>
        <w:pStyle w:val="Heading3"/>
        <w:numPr>
          <w:ilvl w:val="2"/>
          <w:numId w:val="1"/>
        </w:numPr>
        <w:rPr/>
      </w:pPr>
      <w:bookmarkStart w:id="829" w:name="__RefHeading___Toc2171930_3224264995"/>
      <w:bookmarkStart w:id="830" w:name="_Toc361"/>
      <w:bookmarkEnd w:id="829"/>
      <w:r>
        <w:rPr>
          <w:rtl w:val="true"/>
        </w:rPr>
        <w:t>بيان سير تاريخي عهد الهي و تشريع برخي احكام اسلام</w:t>
      </w:r>
      <w:bookmarkEnd w:id="8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أُنزِلَ إِلَيْك فَلا يَكُن فى صدْرِك حَرَجٌ مِّنْهُ لِتُنذِرَ بِهِ وَ ذِكْرَى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مشتمل است بر مجموع مطالبى كه سوره‌هاى ابتدا شده به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و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كلام در اين سوره چنين است كه گويا عهدى را كه خداوند از آدميان گرفته كه او را بپرستند و چيزى را شريك او قرار ندهند مبناى كلام قرار داده و آنگاه از سير تاريخى اين عهد كه بر حسب مسير انسانيت در امم و قرون گذشته نموده است بحث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اكثر امم گذشته اين عهد را شكسته و آن را از ياد بردند و در نتيجه وقتى پيغمبرى در بين آنان مبعوث مى‌شده و آيات و معجزاتى مى‌آورده كه آنان را به ياد عهد خود بيندازد تكذيب مى‌كردند و جز عده كمى به وسيله آن آيات متذكر نمى‌شدند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الهى كه در حقيقت اجمالى است از تفصيل دعوت‌هاى دينى الهى، در طبيعت انسان‌هاى مختلف از جهت اختلافى كه در استعداد قبول و رد آن دارند و همچنين از جهت اختلاف اماكن و اوضاع و احوال و شرايطى كه به نفوس آنان احاطه دارد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نفوس پاك كه بر اصل فطرت باقى مانده‌اند هدايت به سوى ايمان به خدا و آيات او را نتيجه مى‌دهد و در بعضى ديگر كه هميشه اكثريت را تشكيل مى‌دهند و مردمى پست و مستغرق در شهوات دنيايند خلاف آن را ، كه همان كفر و طغيان و سرپيچى است نتيجه مى‌دهد و همين معنى باعث مى‌شود كه مؤمنين مورد الطاف خاص الهى قرار گرفته و در دنيا موفقيت و نصرت و فتح و در آخرت نجات از آتش و بهره‌مندى از بهشت و لذايذ گوناگون آن نصيب‌شان گردد و در مقابل ، كفار مورد غضب و لعنت خدا قرار گرفته به عذاب‌هاى ناگهانى كه همگى را</w:t>
      </w:r>
    </w:p>
    <w:p>
      <w:pPr>
        <w:pStyle w:val="BookText"/>
        <w:rPr/>
      </w:pPr>
      <w:r>
        <w:rPr>
          <w:rFonts w:ascii="IRNazanin" w:hAnsi="IRNazanin" w:eastAsia="IRNazanin"/>
          <w:color w:val="111111"/>
          <w:sz w:val="28"/>
          <w:sz w:val="28"/>
          <w:szCs w:val="28"/>
          <w:rtl w:val="true"/>
          <w:lang w:bidi="fa-IR"/>
        </w:rPr>
        <w:t>هلاك ساخته و نسل‌شان را قطع مى‌كند دچار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احاديث و مزقناهم كل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اين عذاب دنياى‌شان است و عذاب آخرت بيچاره‌كننده‌تر است و در آن عذاب كسى يارى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سنتى كه خداوند آن را در بين بندگان خود اجراء كرده و از اين پس نيز اجراء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جزئيات همين سنت براى مردمى كه ايمان به خدا ندارند انذار است، چون غرض از شرح آن واداشتن آنان به ايمان به خدا و آيات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شرح و بيان، نسبت به مردم با ايمان يعنى آنان كه به طور اجمال علم به پروردگار خود و به مقام ربوبى او دارند تذكر و يادآورى آيات خدا و تعليم معارف دينى او و معرفت به خدا و اسماى حسنى و صفات علياى او و نيز شناسايى سنت جارى پروردگار در دنيا و آخرت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به و ذكرى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اين معنا استفاده مى‌شود و از آن به خوبى بر مى‌آيد كه غرض اديان همين دو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غير مؤمنين و يادآورى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بنا بر اينكه همه آن در مكه نازل شده باشد، روى سخن در آن با مشركين مكه و تعداد اندكى كه به رسول الله صلى‌الله‌عليه‌وآله‌وسلّم ايمان آورده بودند خواهد بود و از خود آيات آن نيز اين معنا ظاهر مى‌شود، براى اينكه غالبا در اول يا آخر آيات آن عموم مردم را انذار نموده و اقامه حجت و موعظه كرده و يا با ذكر داستان آدم و ابليس و داستانهاى نوح ، هود ، صالح ، لوط ، شعيب و موسى عليه‌السلام وسيله عبرت‌شان را فراهم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بيان در عين اينكه براى اكثريت مردم انذار است، براى مؤمنين يادآورى و تذكر است، چون همين بيانات آنان را به ياد تفاصيل و جزئياتى از معارف مربوط به مبدء و معاد و آيات الهى مى‌اندازد كه اجمال ايمان خود آنان مشتمل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خاطر نشان سازيم كه اين سوره قسمت عمده و مقدار قابل ملاحظه‌اى از معارف الهى را متضمن است، از آن جمله وصف ابليس و لشكرش، وصف قيامت و ميزان، اعراف و عالم ذر و ميثاق و وصف مردم با ايمانى كه هميشه به ياد خدايند و نيز از آن جمله ذكر عرش و تجلى پروردگار و اسماى حسناى او و بيان اين حقيقت كه براى قرآن تاويلى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متضمن مجملاتى است از واجبات و محرمات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امر ربى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حرم ربى الفواحش ما ظهر منها و 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w:t>
      </w:r>
      <w:bookmarkStart w:id="831" w:name="pg16899_184087"/>
    </w:p>
    <w:p>
      <w:pPr>
        <w:pStyle w:val="BookText"/>
        <w:rPr/>
      </w:pPr>
      <w:bookmarkEnd w:id="831"/>
      <w:r>
        <w:rPr>
          <w:rFonts w:ascii="Amiri" w:hAnsi="Amiri" w:eastAsia="Amiri" w:cs="Amiri"/>
          <w:color w:val="111111"/>
          <w:sz w:val="28"/>
          <w:sz w:val="28"/>
          <w:szCs w:val="28"/>
          <w:rtl w:val="true"/>
          <w:lang w:bidi="ar-SA"/>
        </w:rPr>
        <w:t>حرم زينة الله التى اخرج لعباده و الطيبات من الرزق</w:t>
      </w:r>
      <w:r>
        <w:rPr>
          <w:rFonts w:eastAsia="Amiri" w:cs="Amiri" w:ascii="Amiri" w:hAnsi="Amiri"/>
          <w:color w:val="111111"/>
          <w:sz w:val="28"/>
          <w:szCs w:val="28"/>
          <w:rtl w:val="true"/>
          <w:lang w:bidi="ar-SA"/>
        </w:rPr>
        <w:t>!»</w:t>
      </w:r>
    </w:p>
    <w:p>
      <w:pPr>
        <w:pStyle w:val="Heading3"/>
        <w:numPr>
          <w:ilvl w:val="2"/>
          <w:numId w:val="1"/>
        </w:numPr>
        <w:rPr/>
      </w:pPr>
      <w:bookmarkStart w:id="832" w:name="__RefHeading___Toc2171932_3224264995"/>
      <w:bookmarkStart w:id="833" w:name="_Toc362"/>
      <w:bookmarkEnd w:id="832"/>
      <w:r>
        <w:rPr>
          <w:rtl w:val="true"/>
        </w:rPr>
        <w:t xml:space="preserve">هدف آيه </w:t>
      </w:r>
      <w:r>
        <w:rPr/>
        <w:t>10</w:t>
      </w:r>
      <w:r>
        <w:rPr>
          <w:rtl w:val="true"/>
        </w:rPr>
        <w:t>تا</w:t>
      </w:r>
      <w:r>
        <w:rPr/>
        <w:t>25</w:t>
      </w:r>
      <w:r>
        <w:rPr>
          <w:rtl w:val="true"/>
        </w:rPr>
        <w:t xml:space="preserve"> </w:t>
      </w:r>
      <w:r>
        <w:rPr>
          <w:rtl w:val="true"/>
        </w:rPr>
        <w:t>سوره اعراف</w:t>
      </w:r>
      <w:bookmarkEnd w:id="833"/>
    </w:p>
    <w:p>
      <w:pPr>
        <w:pStyle w:val="BookText"/>
        <w:rPr/>
      </w:pPr>
      <w:r>
        <w:rPr>
          <w:rStyle w:val="FootnoteAnchor"/>
          <w:rtl w:val="true"/>
        </w:rPr>
        <w:footnoteReference w:id="176"/>
      </w:r>
    </w:p>
    <w:p>
      <w:pPr>
        <w:pStyle w:val="Heading3"/>
        <w:numPr>
          <w:ilvl w:val="2"/>
          <w:numId w:val="1"/>
        </w:numPr>
        <w:rPr/>
      </w:pPr>
      <w:bookmarkStart w:id="834" w:name="__RefHeading___Toc2171934_3224264995"/>
      <w:bookmarkStart w:id="835" w:name="_Toc363"/>
      <w:bookmarkEnd w:id="834"/>
      <w:r>
        <w:rPr>
          <w:rtl w:val="true"/>
        </w:rPr>
        <w:t>بيان ابتداي خلقت انسان و دخالت شيطان و هبوط آدم به دنيا</w:t>
      </w:r>
      <w:bookmarkEnd w:id="8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مَكَّنَّكمْ فى الأَرْضِ وَ جَعَلْنَا لَكُمْ فِيهَا مَعَيِش قَلِيلاً مَّا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ابتداى خلقت انسان و صورت‌بندى او و ماجراى آن روز آدم و سجده ملائكه و سرپيچى ابليس و فريب خوردن آدم و همسرش و خروج‌شان از بهشت و ساير امورى را كه خداوند براى آن دو مقدر كرده بود بيان مى‌فرمايد</w:t>
      </w:r>
      <w:r>
        <w:rPr>
          <w:rFonts w:eastAsia="IRNazanin" w:cs="IRNazanin"/>
          <w:color w:val="111111"/>
          <w:sz w:val="28"/>
          <w:szCs w:val="28"/>
          <w:rtl w:val="true"/>
          <w:lang w:bidi="fa-IR"/>
        </w:rPr>
        <w:t>.</w:t>
      </w:r>
    </w:p>
    <w:p>
      <w:pPr>
        <w:pStyle w:val="Heading3"/>
        <w:numPr>
          <w:ilvl w:val="2"/>
          <w:numId w:val="1"/>
        </w:numPr>
        <w:rPr/>
      </w:pPr>
      <w:bookmarkStart w:id="836" w:name="__RefHeading___Toc2171936_3224264995"/>
      <w:bookmarkStart w:id="837" w:name="_Toc364"/>
      <w:bookmarkEnd w:id="836"/>
      <w:r>
        <w:rPr>
          <w:rtl w:val="true"/>
        </w:rPr>
        <w:t xml:space="preserve">هدف آيه </w:t>
      </w:r>
      <w:r>
        <w:rPr/>
        <w:t>26</w:t>
      </w:r>
      <w:r>
        <w:rPr>
          <w:rtl w:val="true"/>
        </w:rPr>
        <w:t xml:space="preserve"> </w:t>
      </w:r>
      <w:r>
        <w:rPr>
          <w:rtl w:val="true"/>
        </w:rPr>
        <w:t xml:space="preserve">تا </w:t>
      </w:r>
      <w:r>
        <w:rPr/>
        <w:t>36</w:t>
      </w:r>
      <w:r>
        <w:rPr>
          <w:rtl w:val="true"/>
        </w:rPr>
        <w:t xml:space="preserve"> </w:t>
      </w:r>
      <w:r>
        <w:rPr>
          <w:rtl w:val="true"/>
        </w:rPr>
        <w:t>سوره اعراف</w:t>
      </w:r>
      <w:bookmarkEnd w:id="837"/>
    </w:p>
    <w:p>
      <w:pPr>
        <w:pStyle w:val="BookText"/>
        <w:rPr/>
      </w:pPr>
      <w:r>
        <w:rPr>
          <w:rStyle w:val="FootnoteAnchor"/>
          <w:rtl w:val="true"/>
        </w:rPr>
        <w:footnoteReference w:id="177"/>
      </w:r>
    </w:p>
    <w:p>
      <w:pPr>
        <w:pStyle w:val="Heading3"/>
        <w:numPr>
          <w:ilvl w:val="2"/>
          <w:numId w:val="1"/>
        </w:numPr>
        <w:rPr/>
      </w:pPr>
      <w:bookmarkStart w:id="838" w:name="__RefHeading___Toc2171938_3224264995"/>
      <w:bookmarkStart w:id="839" w:name="_Toc365"/>
      <w:bookmarkEnd w:id="838"/>
      <w:r>
        <w:rPr>
          <w:rtl w:val="true"/>
        </w:rPr>
        <w:t>بيان خطاب هاي الهي به بني آدم در اول خلقت انسان</w:t>
      </w:r>
      <w:bookmarkEnd w:id="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ءَادَمَ قَدْ أَنزَلْنَا عَلَيْكمْ لِبَاساً يُوَرِى سوْءَتِكُمْ وَ رِيشاً وَ لِبَاس التَّقْوَى ذَلِك خَيرٌ ذَلِك مِنْ ءَايَتِ اللَّهِ لَعَلَّهُمْ يَذَّكَّرُونَ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و همچنين آيات قبل از آن كه راجع به داستان سجده و بهشت بود خطاب‌هايى است كه اگر مورد دقت قرار گيرد و آنگاه در مقابل خطاباتى قرار داده شود كه در آيات راجع به همين قصه در ساير سوره‌ها مخصوصا در سوره طه است و اين معنا هم ملاحظه شود كه سوره طه در مكه نازل شده و داستان سجده و بهشت آن اجمالى است از آنچه كه در اين سوره و در سوره بقره است كه در مدينه نازل شده، بدست خواهد آمد كه اين خطابات يعنى خطاب يا بنى آدم تعميم خطاب‌هاى خصوصى است كه در آن آيات به خود آدم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به بيانى كه قبلا گفته شد، اصل داستان مربوط به آدم است و در اين آيات به عموم فرزندان او تعميم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چهار خطاب كه با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سه موردش راجع به تحذير از فتنه شيطان و خوردن و نوشيدن و لباس مى‌باشد و تعميم مطلبى است كه خداوند آن را در سوره طه بدينگونه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ان هذا عدو لك و لزوجك فلا يخرجنكما من الجنة فتشقى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لك ان لا تجوع فيها و لا تعرى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لا تظما فيها و لا تضحى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چهارم نيز تعميم اين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ياتينكم منى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احكامى كه در اينجا به طور اجمال ذكر شده شرايع الهى‌اي است كه بدون استثنا در جميع اديان الهى وجود داشته است و نيز خواهيم ديد كليه مقدراتى كه انسان نسبت به سعادت و شقاوت و امثال آن دارد همه منتهى به اين داستان مى‌شود و در حقيقت آنچه از اينگونه مقدرات براى بشر پيش مى‌آيد حاصلى است كه از كشت</w:t>
      </w:r>
      <w:bookmarkStart w:id="840" w:name="pg16899_184088"/>
    </w:p>
    <w:p>
      <w:pPr>
        <w:pStyle w:val="BookText"/>
        <w:rPr/>
      </w:pPr>
      <w:bookmarkEnd w:id="840"/>
      <w:r>
        <w:rPr>
          <w:rFonts w:ascii="IRNazanin" w:hAnsi="IRNazanin" w:eastAsia="IRNazanin"/>
          <w:color w:val="111111"/>
          <w:sz w:val="28"/>
          <w:sz w:val="28"/>
          <w:szCs w:val="28"/>
          <w:rtl w:val="true"/>
          <w:lang w:bidi="fa-IR"/>
        </w:rPr>
        <w:t>آن روز درو مى‌شود و آن داستان ريشه اين شاخ و برگ‌ها و فهرست اين تفاصيل است</w:t>
      </w:r>
      <w:r>
        <w:rPr>
          <w:rFonts w:eastAsia="IRNazanin" w:cs="IRNazanin"/>
          <w:color w:val="111111"/>
          <w:sz w:val="28"/>
          <w:szCs w:val="28"/>
          <w:rtl w:val="true"/>
          <w:lang w:bidi="fa-IR"/>
        </w:rPr>
        <w:t>!</w:t>
      </w:r>
    </w:p>
    <w:p>
      <w:pPr>
        <w:pStyle w:val="Heading3"/>
        <w:numPr>
          <w:ilvl w:val="2"/>
          <w:numId w:val="1"/>
        </w:numPr>
        <w:rPr/>
      </w:pPr>
      <w:bookmarkStart w:id="841" w:name="__RefHeading___Toc2171940_3224264995"/>
      <w:bookmarkStart w:id="842" w:name="_Toc366"/>
      <w:bookmarkEnd w:id="841"/>
      <w:r>
        <w:rPr>
          <w:rtl w:val="true"/>
        </w:rPr>
        <w:t xml:space="preserve">هدف آيه </w:t>
      </w:r>
      <w:r>
        <w:rPr/>
        <w:t>37</w:t>
      </w:r>
      <w:r>
        <w:rPr>
          <w:rtl w:val="true"/>
        </w:rPr>
        <w:t xml:space="preserve"> </w:t>
      </w:r>
      <w:r>
        <w:rPr>
          <w:rtl w:val="true"/>
        </w:rPr>
        <w:t xml:space="preserve">تا </w:t>
      </w:r>
      <w:r>
        <w:rPr/>
        <w:t>53</w:t>
      </w:r>
      <w:r>
        <w:rPr>
          <w:rtl w:val="true"/>
        </w:rPr>
        <w:t xml:space="preserve"> </w:t>
      </w:r>
      <w:r>
        <w:rPr>
          <w:rtl w:val="true"/>
        </w:rPr>
        <w:t>سوره اعراف</w:t>
      </w:r>
      <w:bookmarkEnd w:id="842"/>
    </w:p>
    <w:p>
      <w:pPr>
        <w:pStyle w:val="BookText"/>
        <w:rPr/>
      </w:pPr>
      <w:r>
        <w:rPr>
          <w:rStyle w:val="FootnoteAnchor"/>
          <w:rtl w:val="true"/>
        </w:rPr>
        <w:footnoteReference w:id="178"/>
      </w:r>
    </w:p>
    <w:p>
      <w:pPr>
        <w:pStyle w:val="Heading3"/>
        <w:numPr>
          <w:ilvl w:val="2"/>
          <w:numId w:val="1"/>
        </w:numPr>
        <w:rPr/>
      </w:pPr>
      <w:bookmarkStart w:id="843" w:name="__RefHeading___Toc2171942_3224264995"/>
      <w:bookmarkStart w:id="844" w:name="_Toc367"/>
      <w:bookmarkEnd w:id="843"/>
      <w:r>
        <w:rPr>
          <w:rtl w:val="true"/>
        </w:rPr>
        <w:t>بيان نتايج آخرين خطاب الهي</w:t>
      </w:r>
      <w:bookmarkEnd w:id="8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بِئَايَتِهِ أُولَئك يَنَالهُُمْ نَصِيبهُم مِّنَ الْكِتَبِ حَتى إِذَا جَاءَتهُمْ رُسلُنَا يَتَوَفَّوْنهُمْ قَالُوا أَيْنَ مَا كُنتُمْ تَدْعُونَ مِن دُونِ اللَّهِ قَالُوا ضلُّوا عَنَّا وَ شهِدُوا عَلى أَنفُسِهِمْ أَنهُمْ كانُوا 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اولى تفريع و استخراج از آخرين خطاب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نظير تفريعاتى كه پس از هر كدام از خطابهاى عام قبلى ذكر شد و آيات بعدى همه راجع به پيامدهاى دروغ بستن به خدا و عواقب وخيم تكذيب آيات او و همچنين بيان آثارى است كه بر ايمان به خدا و عمل صالح مترتب مى‌شود، الا دو آيه آخر كه در آن دو به اول كلام برگشت شده و با ذكر مساله نزول كتاب، حجت را بر آنان تمام كرده است </w:t>
      </w:r>
      <w:r>
        <w:rPr>
          <w:rFonts w:eastAsia="IRNazanin" w:cs="IRNazanin"/>
          <w:color w:val="111111"/>
          <w:sz w:val="28"/>
          <w:szCs w:val="28"/>
          <w:rtl w:val="true"/>
          <w:lang w:bidi="fa-IR"/>
        </w:rPr>
        <w:t>.</w:t>
      </w:r>
    </w:p>
    <w:p>
      <w:pPr>
        <w:pStyle w:val="Heading3"/>
        <w:numPr>
          <w:ilvl w:val="2"/>
          <w:numId w:val="1"/>
        </w:numPr>
        <w:rPr/>
      </w:pPr>
      <w:bookmarkStart w:id="845" w:name="__RefHeading___Toc2171944_3224264995"/>
      <w:bookmarkStart w:id="846" w:name="_Toc368"/>
      <w:bookmarkEnd w:id="845"/>
      <w:r>
        <w:rPr>
          <w:rtl w:val="true"/>
        </w:rPr>
        <w:t xml:space="preserve">هدف آيه </w:t>
      </w:r>
      <w:r>
        <w:rPr/>
        <w:t>54</w:t>
      </w:r>
      <w:r>
        <w:rPr>
          <w:rtl w:val="true"/>
        </w:rPr>
        <w:t xml:space="preserve"> </w:t>
      </w:r>
      <w:r>
        <w:rPr>
          <w:rtl w:val="true"/>
        </w:rPr>
        <w:t xml:space="preserve">تا </w:t>
      </w:r>
      <w:r>
        <w:rPr/>
        <w:t>58</w:t>
      </w:r>
      <w:r>
        <w:rPr>
          <w:rtl w:val="true"/>
        </w:rPr>
        <w:t xml:space="preserve"> </w:t>
      </w:r>
      <w:r>
        <w:rPr>
          <w:rtl w:val="true"/>
        </w:rPr>
        <w:t>سوره اعراف</w:t>
      </w:r>
      <w:bookmarkEnd w:id="846"/>
    </w:p>
    <w:p>
      <w:pPr>
        <w:pStyle w:val="BookText"/>
        <w:rPr/>
      </w:pPr>
      <w:r>
        <w:rPr>
          <w:rStyle w:val="FootnoteAnchor"/>
          <w:rtl w:val="true"/>
        </w:rPr>
        <w:footnoteReference w:id="179"/>
      </w:r>
    </w:p>
    <w:p>
      <w:pPr>
        <w:pStyle w:val="Heading3"/>
        <w:numPr>
          <w:ilvl w:val="2"/>
          <w:numId w:val="1"/>
        </w:numPr>
        <w:rPr/>
      </w:pPr>
      <w:bookmarkStart w:id="847" w:name="__RefHeading___Toc2171946_3224264995"/>
      <w:bookmarkStart w:id="848" w:name="_Toc369"/>
      <w:bookmarkEnd w:id="847"/>
      <w:r>
        <w:rPr>
          <w:rtl w:val="true"/>
        </w:rPr>
        <w:t>بيان دلايل ربوبيت الهي در نظام آفرينش و روزي رساني</w:t>
      </w:r>
      <w:bookmarkEnd w:id="8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الَّذِى خَلَقَ السمَوَتِ وَ الأَرْض فى سِتَّةِ أَيَّامٍ ثُمَّ استَوَى عَلى الْعَرْشِ يُغْشى الَّيْلَ النهَارَ يَطلُبُهُ حَثِيثاً وَ الشمْس وَ الْقَمَرَ وَ النُّجُومَ مُسخَّرَتِ بِأَمْرِهِ أَلا لَهُ الخَْلْقُ وَ الأَمْرُ تَبَارَك اللَّهُ رَب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يگانگى رب العالمين را به دو طريق تاكيد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راه كه خداى تعالى كسى است كه آسمان‌ها و زمين را آفريده و امور آن را به نظام احسنى كه جميع اجزاء و اطراف آن را به هم مرتبط مى‌سازد تدبير مى‌نمايد ، پس او به تنهايى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هم از اين راه كه خداى تعالى آن كسى است كه براى جميع خلايق روزى فراهم نموده و انواع ميوه‌ها و غلات و هر رزق ديگرى را به عجيب‌ترين و لطيف‌ترين وجهى آفريده و اين خود دليل بر اين است كه پروردگار ديگرى براى عالم نيست</w:t>
      </w:r>
      <w:r>
        <w:rPr>
          <w:rFonts w:eastAsia="IRNazanin" w:cs="IRNazanin"/>
          <w:color w:val="111111"/>
          <w:sz w:val="28"/>
          <w:szCs w:val="28"/>
          <w:rtl w:val="true"/>
          <w:lang w:bidi="fa-IR"/>
        </w:rPr>
        <w:t>!</w:t>
      </w:r>
    </w:p>
    <w:p>
      <w:pPr>
        <w:pStyle w:val="Heading3"/>
        <w:numPr>
          <w:ilvl w:val="2"/>
          <w:numId w:val="1"/>
        </w:numPr>
        <w:rPr/>
      </w:pPr>
      <w:bookmarkStart w:id="849" w:name="__RefHeading___Toc2171948_3224264995"/>
      <w:bookmarkStart w:id="850" w:name="_Toc370"/>
      <w:bookmarkEnd w:id="849"/>
      <w:r>
        <w:rPr>
          <w:rtl w:val="true"/>
        </w:rPr>
        <w:t xml:space="preserve">هدف آيه </w:t>
      </w:r>
      <w:r>
        <w:rPr/>
        <w:t>59</w:t>
      </w:r>
      <w:r>
        <w:rPr>
          <w:rtl w:val="true"/>
        </w:rPr>
        <w:t xml:space="preserve"> </w:t>
      </w:r>
      <w:r>
        <w:rPr>
          <w:rtl w:val="true"/>
        </w:rPr>
        <w:t xml:space="preserve">تا </w:t>
      </w:r>
      <w:r>
        <w:rPr/>
        <w:t>72</w:t>
      </w:r>
      <w:r>
        <w:rPr>
          <w:rtl w:val="true"/>
        </w:rPr>
        <w:t xml:space="preserve"> </w:t>
      </w:r>
      <w:r>
        <w:rPr>
          <w:rtl w:val="true"/>
        </w:rPr>
        <w:t>سوره اعراف</w:t>
      </w:r>
      <w:bookmarkEnd w:id="850"/>
    </w:p>
    <w:p>
      <w:pPr>
        <w:pStyle w:val="BookText"/>
        <w:rPr/>
      </w:pPr>
      <w:r>
        <w:rPr>
          <w:rStyle w:val="FootnoteAnchor"/>
          <w:rtl w:val="true"/>
        </w:rPr>
        <w:footnoteReference w:id="180"/>
      </w:r>
    </w:p>
    <w:p>
      <w:pPr>
        <w:pStyle w:val="Heading3"/>
        <w:numPr>
          <w:ilvl w:val="2"/>
          <w:numId w:val="1"/>
        </w:numPr>
        <w:rPr/>
      </w:pPr>
      <w:bookmarkStart w:id="851" w:name="__RefHeading___Toc2171950_3224264995"/>
      <w:bookmarkStart w:id="852" w:name="_Toc371"/>
      <w:bookmarkEnd w:id="851"/>
      <w:r>
        <w:rPr>
          <w:rtl w:val="true"/>
        </w:rPr>
        <w:t xml:space="preserve">بيان دعوت به توحيد الهي در سرگذشت پيامبران </w:t>
      </w:r>
      <w:r>
        <w:rPr>
          <w:rtl w:val="true"/>
        </w:rPr>
        <w:t xml:space="preserve">( </w:t>
      </w:r>
      <w:r>
        <w:rPr>
          <w:rtl w:val="true"/>
        </w:rPr>
        <w:t>نوح و هود</w:t>
      </w:r>
      <w:r>
        <w:rPr>
          <w:rtl w:val="true"/>
        </w:rPr>
        <w:t>)</w:t>
      </w:r>
      <w:bookmarkEnd w:id="8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نُوحاً إِلى قَوْمِهِ فَقَالَ يَقَوْمِ اعْبُدُوا اللَّهَ مَا لَكُم مِّنْ إِلَهٍ غَيرُهُ إِنى أَخَاف عَلَيْكُمْ عَذَاب يَوْمٍ عَظِيمٍ</w:t>
      </w:r>
      <w:r>
        <w:rPr>
          <w:rFonts w:eastAsia="Amiri" w:cs="Amiri" w:ascii="Amiri" w:hAnsi="Amiri"/>
          <w:color w:val="111111"/>
          <w:sz w:val="28"/>
          <w:szCs w:val="28"/>
          <w:rtl w:val="true"/>
          <w:lang w:bidi="ar-SA"/>
        </w:rPr>
        <w:t>...!»</w:t>
      </w:r>
      <w:bookmarkStart w:id="853" w:name="pg16899_184089"/>
    </w:p>
    <w:p>
      <w:pPr>
        <w:pStyle w:val="BookText"/>
        <w:rPr/>
      </w:pPr>
      <w:bookmarkEnd w:id="85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يَقَوْمِ اعْبُدُوا اللَّهَ مَا لَكم مِّنْ إِلَهٍ غَيرُهُ أَ فَلا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با ذكر داستان نوح عليه‌السلام و اينكه چگونه مردم را به توحيد و ترك شرك دعوت مى‌نمود و قومش او را انكار نموده، بر شرك خود اصرار مى‌ورزيدند و اينكه چگونه خداوند طوفان را بر ايشان مسلط نمود و همه را تا به آخر هلاك ساخت و نوح و گروندگان به وى را نجات داد، تعقيب و دنباله آيات قبلى است كه آن نيز راجع به دعوت به توحيد و نهى از شرك به خداى سبحان و تكذيب آيات او بود و به منظور تكميل همين بيان، داستان عده ديگرى از انبياء از قبيل هود، صالح، شعيب، لوط و موسى عليهماالسلام را نيز ذكر مى‌فرمايد </w:t>
      </w:r>
      <w:r>
        <w:rPr>
          <w:rFonts w:eastAsia="IRNazanin" w:cs="IRNazanin"/>
          <w:color w:val="111111"/>
          <w:sz w:val="28"/>
          <w:szCs w:val="28"/>
          <w:rtl w:val="true"/>
          <w:lang w:bidi="fa-IR"/>
        </w:rPr>
        <w:t>.</w:t>
      </w:r>
    </w:p>
    <w:p>
      <w:pPr>
        <w:pStyle w:val="Heading3"/>
        <w:numPr>
          <w:ilvl w:val="2"/>
          <w:numId w:val="1"/>
        </w:numPr>
        <w:rPr/>
      </w:pPr>
      <w:bookmarkStart w:id="854" w:name="__RefHeading___Toc2171952_3224264995"/>
      <w:bookmarkStart w:id="855" w:name="_Toc372"/>
      <w:bookmarkEnd w:id="854"/>
      <w:r>
        <w:rPr>
          <w:rtl w:val="true"/>
        </w:rPr>
        <w:t xml:space="preserve">هدف آيه </w:t>
      </w:r>
      <w:r>
        <w:rPr/>
        <w:t>73</w:t>
      </w:r>
      <w:r>
        <w:rPr>
          <w:rtl w:val="true"/>
        </w:rPr>
        <w:t xml:space="preserve"> </w:t>
      </w:r>
      <w:r>
        <w:rPr>
          <w:rtl w:val="true"/>
        </w:rPr>
        <w:t xml:space="preserve">تا </w:t>
      </w:r>
      <w:r>
        <w:rPr/>
        <w:t>79</w:t>
      </w:r>
      <w:r>
        <w:rPr>
          <w:rtl w:val="true"/>
        </w:rPr>
        <w:t xml:space="preserve"> </w:t>
      </w:r>
      <w:r>
        <w:rPr>
          <w:rtl w:val="true"/>
        </w:rPr>
        <w:t>سوره اعراف</w:t>
      </w:r>
      <w:bookmarkEnd w:id="855"/>
    </w:p>
    <w:p>
      <w:pPr>
        <w:pStyle w:val="BookText"/>
        <w:rPr/>
      </w:pPr>
      <w:r>
        <w:rPr>
          <w:rStyle w:val="FootnoteAnchor"/>
          <w:rtl w:val="true"/>
        </w:rPr>
        <w:footnoteReference w:id="181"/>
      </w:r>
    </w:p>
    <w:p>
      <w:pPr>
        <w:pStyle w:val="Heading3"/>
        <w:numPr>
          <w:ilvl w:val="2"/>
          <w:numId w:val="1"/>
        </w:numPr>
        <w:rPr/>
      </w:pPr>
      <w:bookmarkStart w:id="856" w:name="__RefHeading___Toc2171954_3224264995"/>
      <w:bookmarkStart w:id="857" w:name="_Toc373"/>
      <w:bookmarkEnd w:id="856"/>
      <w:r>
        <w:rPr>
          <w:rtl w:val="true"/>
        </w:rPr>
        <w:t>بيان دعوت به توحيد و مبارزات حضرت صالح</w:t>
      </w:r>
      <w:bookmarkEnd w:id="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صلِحاً قَالَ يَقَوْمِ اعْبُدُوا اللَّهَ مَا لَكم مِّنْ إِلَهٍ غَيرُهُ قَدْ جَاءَتْكم بَيِّنَةٌ مِّن رَّبِّكُمْ هَذِهِ نَاقَةُ اللَّهِ لَكمْ ءَايَةً فَذَرُوهَا تَأْكلْ فى أَرْضِ اللَّهِ وَ لا تَمَسوهَا بِسوءٍ فَيَأْخُذَكُمْ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ثمود يكى از امت‌هاى قديمى عرب بوده كه در سرزمين يمن در احقاف مى‌زيسته‌اند و خداوند متعال شخصى از خود آنان را به نام صالح در ميانشان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عليه‌السلام قوم خود را كه مانند قوم نوح و هود مردمى بت‌پرست بودند به دين توحيد دعوت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اعبدوا الله ما لكم من اله غيره</w:t>
      </w:r>
      <w:r>
        <w:rPr>
          <w:rFonts w:eastAsia="IRNazanin" w:cs="IRNazanin"/>
          <w:color w:val="111111"/>
          <w:sz w:val="28"/>
          <w:szCs w:val="28"/>
          <w:rtl w:val="true"/>
          <w:lang w:bidi="fa-IR"/>
        </w:rPr>
        <w:t>!»</w:t>
      </w:r>
    </w:p>
    <w:p>
      <w:pPr>
        <w:pStyle w:val="Heading3"/>
        <w:numPr>
          <w:ilvl w:val="2"/>
          <w:numId w:val="1"/>
        </w:numPr>
        <w:rPr/>
      </w:pPr>
      <w:bookmarkStart w:id="858" w:name="__RefHeading___Toc2171956_3224264995"/>
      <w:bookmarkStart w:id="859" w:name="_Toc374"/>
      <w:bookmarkEnd w:id="858"/>
      <w:r>
        <w:rPr>
          <w:rtl w:val="true"/>
        </w:rPr>
        <w:t xml:space="preserve">هدف آيه </w:t>
      </w:r>
      <w:r>
        <w:rPr/>
        <w:t>80</w:t>
      </w:r>
      <w:r>
        <w:rPr>
          <w:rtl w:val="true"/>
        </w:rPr>
        <w:t xml:space="preserve"> </w:t>
      </w:r>
      <w:r>
        <w:rPr>
          <w:rtl w:val="true"/>
        </w:rPr>
        <w:t xml:space="preserve">تا </w:t>
      </w:r>
      <w:r>
        <w:rPr/>
        <w:t>84</w:t>
      </w:r>
      <w:r>
        <w:rPr>
          <w:rtl w:val="true"/>
        </w:rPr>
        <w:t xml:space="preserve"> </w:t>
      </w:r>
      <w:r>
        <w:rPr>
          <w:rtl w:val="true"/>
        </w:rPr>
        <w:t>سوره اعراف</w:t>
      </w:r>
      <w:bookmarkEnd w:id="859"/>
    </w:p>
    <w:p>
      <w:pPr>
        <w:pStyle w:val="BookText"/>
        <w:rPr/>
      </w:pPr>
      <w:r>
        <w:rPr>
          <w:rStyle w:val="FootnoteAnchor"/>
          <w:rtl w:val="true"/>
        </w:rPr>
        <w:footnoteReference w:id="182"/>
      </w:r>
    </w:p>
    <w:p>
      <w:pPr>
        <w:pStyle w:val="Heading3"/>
        <w:numPr>
          <w:ilvl w:val="2"/>
          <w:numId w:val="1"/>
        </w:numPr>
        <w:rPr/>
      </w:pPr>
      <w:bookmarkStart w:id="860" w:name="__RefHeading___Toc2171958_3224264995"/>
      <w:bookmarkStart w:id="861" w:name="_Toc375"/>
      <w:bookmarkEnd w:id="860"/>
      <w:r>
        <w:rPr>
          <w:rtl w:val="true"/>
        </w:rPr>
        <w:t>دعوت به توحيد الهي و مبارزات حضرت لوط</w:t>
      </w:r>
      <w:bookmarkEnd w:id="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إِذْ قَالَ لِقَوْمِهِ أَ تَأْتُونَ الْفَحِشةَ مَا سبَقَكُم بهَا مِنْ أَحَدٍ مِّنَ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لوط از پيروان شريعت ابراهيم عليه‌السلام بوده، به خلاف هود و صالح كه از پيروان شريعت نوح عليه‌السلام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از بستگان ابراهيم عليه‌السلام بوده و آن حضرت او را به سوى اهل سدوم و اقوام مجاور آنان فرستاد، تا آنان را كه مشرك و از بت‌پرستان بودند، به دين توحيد دعوت كند </w:t>
      </w:r>
      <w:r>
        <w:rPr>
          <w:rFonts w:eastAsia="IRNazanin" w:cs="IRNazanin"/>
          <w:color w:val="111111"/>
          <w:sz w:val="28"/>
          <w:szCs w:val="28"/>
          <w:rtl w:val="true"/>
          <w:lang w:bidi="fa-IR"/>
        </w:rPr>
        <w:t>.</w:t>
      </w:r>
    </w:p>
    <w:p>
      <w:pPr>
        <w:pStyle w:val="Heading3"/>
        <w:numPr>
          <w:ilvl w:val="2"/>
          <w:numId w:val="1"/>
        </w:numPr>
        <w:rPr/>
      </w:pPr>
      <w:bookmarkStart w:id="862" w:name="__RefHeading___Toc2171960_3224264995"/>
      <w:bookmarkStart w:id="863" w:name="_Toc376"/>
      <w:bookmarkEnd w:id="862"/>
      <w:r>
        <w:rPr>
          <w:rtl w:val="true"/>
        </w:rPr>
        <w:t xml:space="preserve">هدف آيه </w:t>
      </w:r>
      <w:r>
        <w:rPr/>
        <w:t>85</w:t>
      </w:r>
      <w:r>
        <w:rPr>
          <w:rtl w:val="true"/>
        </w:rPr>
        <w:t xml:space="preserve"> </w:t>
      </w:r>
      <w:r>
        <w:rPr>
          <w:rtl w:val="true"/>
        </w:rPr>
        <w:t xml:space="preserve">تا </w:t>
      </w:r>
      <w:r>
        <w:rPr/>
        <w:t>93</w:t>
      </w:r>
      <w:r>
        <w:rPr>
          <w:rtl w:val="true"/>
        </w:rPr>
        <w:t xml:space="preserve"> </w:t>
      </w:r>
      <w:r>
        <w:rPr>
          <w:rtl w:val="true"/>
        </w:rPr>
        <w:t>سوره اعراف</w:t>
      </w:r>
      <w:bookmarkEnd w:id="863"/>
    </w:p>
    <w:p>
      <w:pPr>
        <w:pStyle w:val="BookText"/>
        <w:rPr/>
      </w:pPr>
      <w:r>
        <w:rPr>
          <w:rStyle w:val="FootnoteAnchor"/>
          <w:rtl w:val="true"/>
        </w:rPr>
        <w:footnoteReference w:id="183"/>
      </w:r>
    </w:p>
    <w:p>
      <w:pPr>
        <w:pStyle w:val="Heading3"/>
        <w:numPr>
          <w:ilvl w:val="2"/>
          <w:numId w:val="1"/>
        </w:numPr>
        <w:rPr/>
      </w:pPr>
      <w:bookmarkStart w:id="864" w:name="__RefHeading___Toc2171962_3224264995"/>
      <w:bookmarkStart w:id="865" w:name="_Toc377"/>
      <w:bookmarkEnd w:id="864"/>
      <w:r>
        <w:rPr>
          <w:rtl w:val="true"/>
        </w:rPr>
        <w:t>دعوت به توحيد الهي و مبارزات حضرت شعيب</w:t>
      </w:r>
      <w:bookmarkEnd w:id="8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قَالَ يَقَوْمِ اعْبُدُوا اللَّهَ مَا لَكم مِّنْ إِلَهٍ غَيرُهُ قَدْ جَاءَتْكم بَيِّنَةٌ مِّن رَّبِّكمْ فَأَوْفُوا الْكيْلَ وَ الْمِيزَانَ وَ لا تَبْخَسوا النَّاس أَشيَاءَهُمْ وَ لا تُفْسِدُوا فى الأَرْضِ بَعْدَ إِصلَحِهَا ذَلِكمْ خَيرٌ لَّكُمْ إِن كنتُم مُّؤْمِنِينَ</w:t>
      </w:r>
      <w:r>
        <w:rPr>
          <w:rFonts w:eastAsia="Amiri" w:cs="Amiri" w:ascii="Amiri" w:hAnsi="Amiri"/>
          <w:color w:val="111111"/>
          <w:sz w:val="28"/>
          <w:szCs w:val="28"/>
          <w:rtl w:val="true"/>
          <w:lang w:bidi="ar-SA"/>
        </w:rPr>
        <w:t>...!»</w:t>
      </w:r>
      <w:bookmarkStart w:id="866" w:name="pg16899_184090"/>
    </w:p>
    <w:p>
      <w:pPr>
        <w:pStyle w:val="BookText"/>
        <w:rPr/>
      </w:pPr>
      <w:bookmarkEnd w:id="866"/>
      <w:r>
        <w:rPr>
          <w:rFonts w:ascii="Amiri" w:hAnsi="Amiri" w:eastAsia="Amiri" w:cs="Amiri"/>
          <w:color w:val="111111"/>
          <w:sz w:val="28"/>
          <w:sz w:val="28"/>
          <w:szCs w:val="28"/>
          <w:rtl w:val="true"/>
          <w:lang w:bidi="ar-SA"/>
        </w:rPr>
        <w:t xml:space="preserve">اول اين آيات عطف است بر داستان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مانند نوح و ساير انبياى قبل از خود دعوت خويش را بر اساس توحيد قرار داده بود</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2171964_3224264995"/>
      <w:bookmarkStart w:id="868" w:name="_Toc378"/>
      <w:bookmarkEnd w:id="867"/>
      <w:r>
        <w:rPr>
          <w:rtl w:val="true"/>
        </w:rPr>
        <w:t xml:space="preserve">هدف آيه </w:t>
      </w:r>
      <w:r>
        <w:rPr/>
        <w:t>94</w:t>
      </w:r>
      <w:r>
        <w:rPr>
          <w:rtl w:val="true"/>
        </w:rPr>
        <w:t xml:space="preserve"> </w:t>
      </w:r>
      <w:r>
        <w:rPr>
          <w:rtl w:val="true"/>
        </w:rPr>
        <w:t xml:space="preserve">تا </w:t>
      </w:r>
      <w:r>
        <w:rPr/>
        <w:t>102</w:t>
      </w:r>
      <w:r>
        <w:rPr>
          <w:rtl w:val="true"/>
        </w:rPr>
        <w:t xml:space="preserve"> </w:t>
      </w:r>
      <w:r>
        <w:rPr>
          <w:rtl w:val="true"/>
        </w:rPr>
        <w:t>سوره اعراف</w:t>
      </w:r>
      <w:bookmarkEnd w:id="868"/>
    </w:p>
    <w:p>
      <w:pPr>
        <w:pStyle w:val="BookText"/>
        <w:rPr/>
      </w:pPr>
      <w:r>
        <w:rPr>
          <w:rStyle w:val="FootnoteAnchor"/>
          <w:rtl w:val="true"/>
        </w:rPr>
        <w:footnoteReference w:id="184"/>
      </w:r>
    </w:p>
    <w:p>
      <w:pPr>
        <w:pStyle w:val="Heading3"/>
        <w:numPr>
          <w:ilvl w:val="2"/>
          <w:numId w:val="1"/>
        </w:numPr>
        <w:rPr/>
      </w:pPr>
      <w:bookmarkStart w:id="869" w:name="__RefHeading___Toc2171966_3224264995"/>
      <w:bookmarkStart w:id="870" w:name="_Toc379"/>
      <w:bookmarkEnd w:id="869"/>
      <w:r>
        <w:rPr>
          <w:rtl w:val="true"/>
        </w:rPr>
        <w:t>بيان عوامل نابودي جوامع فاسد و نتيجه گيري از داستان پيامبران</w:t>
      </w:r>
      <w:bookmarkEnd w:id="8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فى قَرْيَةٍ مِّن نَّبىٍ إِلا أَخَذْنَا أَهْلَهَا بِالْبَأْساءِ وَ الضرَّاءِ لَعَلَّهُمْ 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ءَامَنُوا وَ اتَّقَوْا لَفَتَحْنَا عَلَيهِم بَرَكَتٍ مِّنَ السمَاءِ وَ الأَرْضِ وَ لَكِن كَذَّبُوا فَأَخَذْنَهُم بِمَا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مربوط و متصل به آيات قبل‌اند، براى اينكه مطالبى را كه در آن آيات در باره امت‌هاى گذشته بود خلاصه كرده و در باره همه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امت‌ها از اين جهت منقرض شدند كه بيشتر افرادشان فاسق و از زى عبوديت بيرون بودند و به عهد الهى و آن ميثاقى كه در روز اول خلقت از آنان گرفته شده بود وفا نكردند، در نتيجه سنت‌هاى الهى كه ذيلا توضيح آن را خواهيم داد يكى پس از ديگرى در باره آنان جريان يافت و منتهى به انقراض‌شان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خداى سبحان هر پيغمبرى را كه به سوى امتى از آن امت‌ها مى‌فرستاد به دنبال او آن امت را با ابتلاى به ناملايمات و محنت‌ها آزمايش مى‌كرد، تا به سويش راه يافته و به درگاهش تضرع كنند و وقتى معلوم مى‌شد كه اين مردم به اين وسيله كه خود يكى از سنت‌هاى نامبرده بالاست متنبه نمى‌شوند سنت ديگرى را به جاى آن سنت بنام سنت مكر جارى مى‌ساخت و آن اين بود كه دلهاى آنان را بوسيله قساوت و اعراض از حق و علاقمند شدن به شهوات مادى و شيفتگى در برابر زيبائيهاى دنيوى مهر مى‌نهاد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اجراى اين سنت، سنت سوم خود يعنى استدراج را جارى مى‌نمود و آن اين بود كه انواع گرفتاريها و ناراحتى‌هاى آنان را بر طرف ساخته زندگيشان را از هر جهت مرفه مى‌نمود و بدين وسيله روز به روز بلكه ساعت به ساعت به عذاب خود نزديكترشان مى‌كرد، تا وقتى كه همه‌شان را به طور ناگهانى و بدون اينكه احتمالش را هم بدهند به ديار نيستى مى‌فرستاد، در حالى كه در مهد امن و سلامت آرميده و به علمى كه داشتند و وسايل دفاعيى كه در اختيارشان بود مغرور گشته و از اينكه پيشامدى كار آنها را به هلاكت و زوال بكشاند غافل و خاطر جمع بودند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اين آيات علاوه بر خلاصه‌گيرى از آيات قبل يك حقيقت خالى از هر شائبه‌اى را هم خاطر نشان ساخته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القرى آمنوا و اتقوا لفتحنا عليهم بركات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نموده است و آن حقيقت عبارت</w:t>
      </w:r>
      <w:bookmarkStart w:id="871" w:name="pg16899_184091"/>
    </w:p>
    <w:p>
      <w:pPr>
        <w:pStyle w:val="BookText"/>
        <w:rPr/>
      </w:pPr>
      <w:bookmarkEnd w:id="871"/>
      <w:r>
        <w:rPr>
          <w:rFonts w:ascii="IRNazanin" w:hAnsi="IRNazanin" w:eastAsia="IRNazanin"/>
          <w:color w:val="111111"/>
          <w:sz w:val="28"/>
          <w:sz w:val="28"/>
          <w:szCs w:val="28"/>
          <w:rtl w:val="true"/>
          <w:lang w:bidi="fa-IR"/>
        </w:rPr>
        <w:t>است از چيزى كه معيار و مدار اساس نزول نعمت و نقمت بر آدميان است</w:t>
      </w:r>
      <w:r>
        <w:rPr>
          <w:rFonts w:eastAsia="IRNazanin" w:cs="IRNazanin"/>
          <w:color w:val="111111"/>
          <w:sz w:val="28"/>
          <w:szCs w:val="28"/>
          <w:rtl w:val="true"/>
          <w:lang w:bidi="fa-IR"/>
        </w:rPr>
        <w:t>!</w:t>
      </w:r>
    </w:p>
    <w:p>
      <w:pPr>
        <w:pStyle w:val="Heading3"/>
        <w:numPr>
          <w:ilvl w:val="2"/>
          <w:numId w:val="1"/>
        </w:numPr>
        <w:rPr/>
      </w:pPr>
      <w:bookmarkStart w:id="872" w:name="__RefHeading___Toc2171968_3224264995"/>
      <w:bookmarkStart w:id="873" w:name="_Toc380"/>
      <w:bookmarkEnd w:id="872"/>
      <w:r>
        <w:rPr>
          <w:rtl w:val="true"/>
        </w:rPr>
        <w:t xml:space="preserve">هدف آيه </w:t>
      </w:r>
      <w:r>
        <w:rPr/>
        <w:t>103</w:t>
      </w:r>
      <w:r>
        <w:rPr>
          <w:rtl w:val="true"/>
        </w:rPr>
        <w:t xml:space="preserve"> </w:t>
      </w:r>
      <w:r>
        <w:rPr>
          <w:rtl w:val="true"/>
        </w:rPr>
        <w:t xml:space="preserve">تا </w:t>
      </w:r>
      <w:r>
        <w:rPr/>
        <w:t>126</w:t>
      </w:r>
      <w:r>
        <w:rPr>
          <w:rtl w:val="true"/>
        </w:rPr>
        <w:t xml:space="preserve"> </w:t>
      </w:r>
      <w:r>
        <w:rPr>
          <w:rtl w:val="true"/>
        </w:rPr>
        <w:t>سوره اعراف</w:t>
      </w:r>
      <w:bookmarkEnd w:id="873"/>
    </w:p>
    <w:p>
      <w:pPr>
        <w:pStyle w:val="BookText"/>
        <w:rPr/>
      </w:pPr>
      <w:r>
        <w:rPr>
          <w:rStyle w:val="FootnoteAnchor"/>
          <w:rtl w:val="true"/>
        </w:rPr>
        <w:footnoteReference w:id="185"/>
      </w:r>
    </w:p>
    <w:p>
      <w:pPr>
        <w:pStyle w:val="Heading3"/>
        <w:numPr>
          <w:ilvl w:val="2"/>
          <w:numId w:val="1"/>
        </w:numPr>
        <w:rPr/>
      </w:pPr>
      <w:bookmarkStart w:id="874" w:name="__RefHeading___Toc2171970_3224264995"/>
      <w:bookmarkStart w:id="875" w:name="_Toc381"/>
      <w:bookmarkEnd w:id="874"/>
      <w:r>
        <w:rPr>
          <w:rtl w:val="true"/>
        </w:rPr>
        <w:t>بيان كيفيت آغاز رسالت و دعوت ديني موسي عليه السلام</w:t>
      </w:r>
      <w:bookmarkEnd w:id="8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بِئَايَتِنَا إِلى فِرْعَوْنَ وَ مَلايهِ فَظلَمُوا بهَا فَانظرْ كَيْف كانَ عَقِبَةُ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يَفِرْعَوْنُ إِنى رَسولٌ مِّن رَّب الْعَلَمِينَ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آيات با بيان داستان موسى بن عمران عليهماالسلام شروع شده و از جزئيات آن يعنى آمدنش به نزد فرعون و ادعايش بر اينكه خداوند مرا به سوى تو رسالت داده تا نجات بنى اسرائيل را از تو بخواهم و آن دو معجزه را كه خداوند در شب طور به وى كرامت فرموده، ذكر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خصوصيات فهرست آن مطالبى است كه در اين آيات ذكر شده و در آيات بعدى اجمالى از بقيه داستان آنجناب در ايامى كه در مصر در ميان بنى اسرائيل مى‌زيسته و عذاب‌هايى كه بر قوم فرعون نازل شده و نجات بنى اسرائيل و داستان نزول تورات و گوساله‌پرستى بنى اسرائيل و داستانهاى متفرقه و عبرت‌انگيز ديگرى از بنى اسرائيل را ذكر مي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عليه‌السلام سومين پيغمبر اولى العزم و صاحب سومين كتاب آسمانى و سومين شريعت است، گو اينكه شريعت‌هاى خدايى همه يكى هستند و تناقض و تنافى در بين آنها نيست، الا اينكه از نظر اجمال و تفصيل و كمى و زيادى فروع مختلفند چون سير بشر از نقص بسوى كمال تدريجى و استعداد قبول معارف الهى در هر عصرى با عصر ديگر مختلف است، وقتى اين سير به پايان رسيد و بشر از نظر معرفت و علم به عالى‌ترين موقف خود رسيد آن وقت است كه رسالت نيز ختم شده و كتاب خاتم انبياء و شريعتش در ميان بشر براى هميشه مى‌ماند و ديگر بشر انتظار آمدن كتاب و شريعت ديگرى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امروز با اينكه خاتم پيغمبران صلوات الله عليه مبعوث شده و آخرين كتاب آسمانى را آورده و در عين حال بشر به مرحله‌اى كه مى‌بايست از كمال برسد، نرسيده براى اين است كه دين اسلام آنطور كه بايد در مجتمعات بشرى گسترش نيافته و گر نه بشر مى‌تواند با بسط دائره دين و بررسى حقايق معارف آن رو به كمال گذاشته و به تدريج مراحل علم و عمل را يكى پس از ديگرى طى كند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ناگفته نگذاريم كه گر چه، اين گونه داستانهاى قرآنى را داستان موسى و نوح و داستان هود و يا صالح مى‌ناميم ولى در حقيقت اين داستانها داستان اقوام و مللى است كه اين بزرگواران در ميانشان مبعوث شده‌اند، چون در اين داستانها</w:t>
      </w:r>
      <w:bookmarkStart w:id="876" w:name="pg16899_184092"/>
    </w:p>
    <w:p>
      <w:pPr>
        <w:pStyle w:val="BookText"/>
        <w:rPr/>
      </w:pPr>
      <w:bookmarkEnd w:id="876"/>
      <w:r>
        <w:rPr>
          <w:rFonts w:ascii="IRNazanin" w:hAnsi="IRNazanin" w:eastAsia="IRNazanin"/>
          <w:color w:val="111111"/>
          <w:sz w:val="28"/>
          <w:sz w:val="28"/>
          <w:szCs w:val="28"/>
          <w:rtl w:val="true"/>
          <w:lang w:bidi="fa-IR"/>
        </w:rPr>
        <w:t>جريان حال آن اقوام و رفتارى كه با پيغمبران خود كرده‌اند و سرانجام انكارشان و اينكه عذاب الهى همه‌شان را از بين برده و منقرضشان نمود ايراد شده و لذا مى‌بينيم تمامى اين داستان‌ها به آياتى ختم شده كه كيفيت نزول عذاب و هلاكت آنان را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از اين آيات بيان حال مردم از حيث قبول عهد الهى و رد آن است تا براى مردم و مخصوصا امت اسلام انذار و مايه عبرت بوده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 كلى سوره‌هايى كه اولش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 آمده در يك غرض مشتركند و آن همين انذار و تذكر مردم است</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2171972_3224264995"/>
      <w:bookmarkStart w:id="878" w:name="_Toc382"/>
      <w:bookmarkEnd w:id="877"/>
      <w:r>
        <w:rPr>
          <w:rtl w:val="true"/>
        </w:rPr>
        <w:t xml:space="preserve">هدف آيه </w:t>
      </w:r>
      <w:r>
        <w:rPr/>
        <w:t>127</w:t>
      </w:r>
      <w:r>
        <w:rPr>
          <w:rtl w:val="true"/>
        </w:rPr>
        <w:t xml:space="preserve"> </w:t>
      </w:r>
      <w:r>
        <w:rPr>
          <w:rtl w:val="true"/>
        </w:rPr>
        <w:t xml:space="preserve">تا </w:t>
      </w:r>
      <w:r>
        <w:rPr/>
        <w:t>137</w:t>
      </w:r>
      <w:r>
        <w:rPr>
          <w:rtl w:val="true"/>
        </w:rPr>
        <w:t xml:space="preserve"> </w:t>
      </w:r>
      <w:r>
        <w:rPr>
          <w:rtl w:val="true"/>
        </w:rPr>
        <w:t>سوره اعراف</w:t>
      </w:r>
      <w:bookmarkEnd w:id="878"/>
    </w:p>
    <w:p>
      <w:pPr>
        <w:pStyle w:val="BookText"/>
        <w:rPr/>
      </w:pPr>
      <w:r>
        <w:rPr>
          <w:rStyle w:val="FootnoteAnchor"/>
          <w:rtl w:val="true"/>
        </w:rPr>
        <w:footnoteReference w:id="186"/>
      </w:r>
    </w:p>
    <w:p>
      <w:pPr>
        <w:pStyle w:val="Heading3"/>
        <w:numPr>
          <w:ilvl w:val="2"/>
          <w:numId w:val="1"/>
        </w:numPr>
        <w:rPr/>
      </w:pPr>
      <w:bookmarkStart w:id="879" w:name="__RefHeading___Toc2171974_3224264995"/>
      <w:bookmarkStart w:id="880" w:name="_Toc383"/>
      <w:bookmarkEnd w:id="879"/>
      <w:r>
        <w:rPr>
          <w:rtl w:val="true"/>
        </w:rPr>
        <w:t>بيان مصائب بني اسرائيل و مبارزات موسي</w:t>
      </w:r>
      <w:r>
        <w:rPr>
          <w:rtl w:val="true"/>
        </w:rPr>
        <w:t>«</w:t>
      </w:r>
      <w:r>
        <w:rPr>
          <w:rtl w:val="true"/>
        </w:rPr>
        <w:t>ع</w:t>
      </w:r>
      <w:r>
        <w:rPr>
          <w:rtl w:val="true"/>
        </w:rPr>
        <w:t xml:space="preserve">» </w:t>
      </w:r>
      <w:r>
        <w:rPr>
          <w:rtl w:val="true"/>
        </w:rPr>
        <w:t>با فرعونيان</w:t>
      </w:r>
      <w:bookmarkEnd w:id="8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 تَذَرُ مُوسى وَ قَوْمَهُ لِيُفْسِدُوا فى الأَرْضِ وَ يَذَرَك وَ ءَالِهَتَك قَالَ سنُقَتِّلُ أَبْنَاءَهُمْ وَ نَستَحْىِ نِساءَهُمْ وَ إِنَّا فَوْقَهُمْ قَهِرُونَ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مشتمل است بر اجمال آنچه كه بين موسى و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ايامى كه موسي عليه‌السلام در ميان قوم فرعون به سر مى‌برده،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يافته و آن خاطراتى را كه وى پس از دعوت آنان به دين توحيد و نجات دادن بنى اسرائيل داشته و آن معجزاتى را كه يكى پس از ديگرى برايشان آورده تا آنجا كه خدا او و بنى اسرائيل را نجات داده و فرعون و لشكريانش را غرق كرده و سرزمين مبارك و مشارق و مغارب آن را در اختيار او و قومش گذاشته خاطر نشان مي سازد</w:t>
      </w:r>
      <w:r>
        <w:rPr>
          <w:rFonts w:eastAsia="IRNazanin" w:cs="IRNazanin"/>
          <w:color w:val="111111"/>
          <w:sz w:val="28"/>
          <w:szCs w:val="28"/>
          <w:rtl w:val="true"/>
          <w:lang w:bidi="fa-IR"/>
        </w:rPr>
        <w:t>.</w:t>
      </w:r>
    </w:p>
    <w:p>
      <w:pPr>
        <w:pStyle w:val="Heading3"/>
        <w:numPr>
          <w:ilvl w:val="2"/>
          <w:numId w:val="1"/>
        </w:numPr>
        <w:rPr/>
      </w:pPr>
      <w:bookmarkStart w:id="881" w:name="__RefHeading___Toc2171976_3224264995"/>
      <w:bookmarkStart w:id="882" w:name="_Toc384"/>
      <w:bookmarkEnd w:id="881"/>
      <w:r>
        <w:rPr>
          <w:rtl w:val="true"/>
        </w:rPr>
        <w:t xml:space="preserve">هدف آيه </w:t>
      </w:r>
      <w:r>
        <w:rPr/>
        <w:t>138</w:t>
      </w:r>
      <w:r>
        <w:rPr>
          <w:rtl w:val="true"/>
        </w:rPr>
        <w:t xml:space="preserve"> </w:t>
      </w:r>
      <w:r>
        <w:rPr>
          <w:rtl w:val="true"/>
        </w:rPr>
        <w:t xml:space="preserve">تا </w:t>
      </w:r>
      <w:r>
        <w:rPr/>
        <w:t>154</w:t>
      </w:r>
      <w:r>
        <w:rPr>
          <w:rtl w:val="true"/>
        </w:rPr>
        <w:t xml:space="preserve"> </w:t>
      </w:r>
      <w:r>
        <w:rPr>
          <w:rtl w:val="true"/>
        </w:rPr>
        <w:t>سوره اعراف</w:t>
      </w:r>
      <w:bookmarkEnd w:id="882"/>
    </w:p>
    <w:p>
      <w:pPr>
        <w:pStyle w:val="BookText"/>
        <w:rPr/>
      </w:pP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Heading3"/>
        <w:numPr>
          <w:ilvl w:val="2"/>
          <w:numId w:val="1"/>
        </w:numPr>
        <w:rPr/>
      </w:pPr>
      <w:bookmarkStart w:id="883" w:name="__RefHeading___Toc2171978_3224264995"/>
      <w:bookmarkStart w:id="884" w:name="_Toc385"/>
      <w:bookmarkEnd w:id="883"/>
      <w:r>
        <w:rPr>
          <w:rtl w:val="true"/>
        </w:rPr>
        <w:t>بيان وقايع بعد از عبور بني اسرائيل از دريا</w:t>
      </w:r>
      <w:bookmarkEnd w:id="8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جَوَزْنَا بِبَنى إِسرءِيلَ الْبَحْرَ فَأَتَوْا عَلى قَوْمٍ يَعْكُفُونَ عَلى أَصنَامٍ لَّهُمْ قَالُوا يَمُوسى اجْعَل لَّنَا إِلَهاً كَمَا لهَُمْ ءَالِهَةٌ قَالَ إِنَّكُمْ قَوْمٌ تجْهَلُونَ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شروع مى‌شود به نقل پاره‌اى از داستانهاى بنى اسرائيل و حوادثى كه بعد از خلاصى از اسارت فرعونيان، برايشان پيش آمد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گفتيم پاره‌اى براى اين است كه قرآن كريم در اين آيات تنها آن حوادثى را نقل كرده كه با غرض منظور نظر در آيات قبل تناسب دارد و آن غرض بيان اين جهت بود كه هيچ وقت دعوت دينى متوجه به قومى نشد مگر اينكه اكثريت آن قوم را كسانى تشكيل دادند كه به آن دعوت كافر و عهد خداى را ناقض بودند و</w:t>
      </w:r>
      <w:bookmarkStart w:id="885" w:name="pg16899_184093"/>
    </w:p>
    <w:p>
      <w:pPr>
        <w:pStyle w:val="BookText"/>
        <w:rPr/>
      </w:pPr>
      <w:bookmarkEnd w:id="885"/>
      <w:r>
        <w:rPr>
          <w:rFonts w:ascii="IRNazanin" w:hAnsi="IRNazanin" w:eastAsia="IRNazanin"/>
          <w:color w:val="111111"/>
          <w:sz w:val="28"/>
          <w:sz w:val="28"/>
          <w:szCs w:val="28"/>
          <w:rtl w:val="true"/>
          <w:lang w:bidi="fa-IR"/>
        </w:rPr>
        <w:t xml:space="preserve">خداوند مؤمنين ايشان را به مزيد كرامت خود و كافرين ايشان را به عذاب شديدش اختصاص داد، اينك در اين آيات داستان عبور بنى اسرائيل از دريا و درخواستشان از موسى مبنى بر اينكه موسى عليه‌السلام جهت ايشان بتى درست كند تا آن را عبادت كنند و داستان گوساله‌پرستى و در ضمن آن مساله نزول تورات را بيان مى‌كند </w:t>
      </w:r>
      <w:r>
        <w:rPr>
          <w:rFonts w:eastAsia="IRNazanin" w:cs="IRNazanin"/>
          <w:color w:val="111111"/>
          <w:sz w:val="28"/>
          <w:szCs w:val="28"/>
          <w:rtl w:val="true"/>
          <w:lang w:bidi="fa-IR"/>
        </w:rPr>
        <w:t>.</w:t>
      </w:r>
    </w:p>
    <w:p>
      <w:pPr>
        <w:pStyle w:val="Heading3"/>
        <w:numPr>
          <w:ilvl w:val="2"/>
          <w:numId w:val="1"/>
        </w:numPr>
        <w:rPr/>
      </w:pPr>
      <w:bookmarkStart w:id="886" w:name="__RefHeading___Toc2171980_3224264995"/>
      <w:bookmarkStart w:id="887" w:name="_Toc386"/>
      <w:bookmarkEnd w:id="886"/>
      <w:r>
        <w:rPr>
          <w:rtl w:val="true"/>
        </w:rPr>
        <w:t xml:space="preserve">هدف آيه </w:t>
      </w:r>
      <w:r>
        <w:rPr/>
        <w:t>155</w:t>
      </w:r>
      <w:r>
        <w:rPr>
          <w:rtl w:val="true"/>
        </w:rPr>
        <w:t xml:space="preserve"> </w:t>
      </w:r>
      <w:r>
        <w:rPr>
          <w:rtl w:val="true"/>
        </w:rPr>
        <w:t xml:space="preserve">تا </w:t>
      </w:r>
      <w:r>
        <w:rPr/>
        <w:t>160</w:t>
      </w:r>
      <w:r>
        <w:rPr>
          <w:rtl w:val="true"/>
        </w:rPr>
        <w:t xml:space="preserve"> </w:t>
      </w:r>
      <w:r>
        <w:rPr>
          <w:rtl w:val="true"/>
        </w:rPr>
        <w:t>سوره اعراف</w:t>
      </w:r>
      <w:bookmarkEnd w:id="887"/>
    </w:p>
    <w:p>
      <w:pPr>
        <w:pStyle w:val="BookText"/>
        <w:rPr/>
      </w:pPr>
      <w:r>
        <w:rPr>
          <w:rStyle w:val="FootnoteAnchor"/>
          <w:rtl w:val="true"/>
        </w:rPr>
        <w:footnoteReference w:id="187"/>
      </w:r>
    </w:p>
    <w:p>
      <w:pPr>
        <w:pStyle w:val="Heading3"/>
        <w:numPr>
          <w:ilvl w:val="2"/>
          <w:numId w:val="1"/>
        </w:numPr>
        <w:rPr/>
      </w:pPr>
      <w:bookmarkStart w:id="888" w:name="__RefHeading___Toc2171982_3224264995"/>
      <w:bookmarkStart w:id="889" w:name="_Toc387"/>
      <w:bookmarkEnd w:id="888"/>
      <w:r>
        <w:rPr>
          <w:rtl w:val="true"/>
        </w:rPr>
        <w:t xml:space="preserve">بيان معجزات موسي </w:t>
      </w:r>
      <w:r>
        <w:rPr>
          <w:rtl w:val="true"/>
        </w:rPr>
        <w:t>«</w:t>
      </w:r>
      <w:r>
        <w:rPr>
          <w:rtl w:val="true"/>
        </w:rPr>
        <w:t>ع</w:t>
      </w:r>
      <w:r>
        <w:rPr>
          <w:rtl w:val="true"/>
        </w:rPr>
        <w:t xml:space="preserve">» </w:t>
      </w:r>
      <w:r>
        <w:rPr>
          <w:rtl w:val="true"/>
        </w:rPr>
        <w:t>و رفتار كفرآميز بني اسرائيل</w:t>
      </w:r>
      <w:bookmarkEnd w:id="8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لِّمِيقَتِنَا فَلَمَّا أَخَذَتهُمُ الرَّجْفَةُ قَالَ رَب لَوْ شِئْت أَهْلَكْتَهُم مِّن قَبْلُ وَ إِيَّىَ أَ تهْلِكُنَا بمَا فَعَلَ السفَهَاءُ مِنَّا إِنْ هِىَ إِلا فِتْنَتُك تُضِلُّ بهَا مَن تَشاءُ وَ تهْدِى مَن تَشاءُ أَنت وَلِيُّنَا فَاغْفِرْ لَنَا وَ ارْحَمْنَا وَ أَنت خَيرُ الْغَفِرِينَ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چند فصل ديگر از داستانهاى بنى اسرائيل آمده و در آن بسيارى از آيات و معجزاتى كه خداوند بر آنان نازل كرده بود ذكر شده و نيز خاطر نشان شده است كه بنى اسرائيل نسبت به اين آيات كه همه به منظور هدايت ايشان به راه حق و به سوى تقوا نازل شده بود كفر ورزيده و ستم كردند</w:t>
      </w:r>
      <w:r>
        <w:rPr>
          <w:rFonts w:eastAsia="IRNazanin" w:cs="IRNazanin"/>
          <w:color w:val="111111"/>
          <w:sz w:val="28"/>
          <w:szCs w:val="28"/>
          <w:rtl w:val="true"/>
          <w:lang w:bidi="fa-IR"/>
        </w:rPr>
        <w:t>!</w:t>
      </w:r>
    </w:p>
    <w:p>
      <w:pPr>
        <w:pStyle w:val="Heading3"/>
        <w:numPr>
          <w:ilvl w:val="2"/>
          <w:numId w:val="1"/>
        </w:numPr>
        <w:rPr/>
      </w:pPr>
      <w:bookmarkStart w:id="890" w:name="__RefHeading___Toc2171984_3224264995"/>
      <w:bookmarkStart w:id="891" w:name="_Toc388"/>
      <w:bookmarkEnd w:id="890"/>
      <w:r>
        <w:rPr>
          <w:rtl w:val="true"/>
        </w:rPr>
        <w:t xml:space="preserve">هدف آيه </w:t>
      </w:r>
      <w:r>
        <w:rPr/>
        <w:t>161</w:t>
      </w:r>
      <w:r>
        <w:rPr>
          <w:rtl w:val="true"/>
        </w:rPr>
        <w:t xml:space="preserve"> </w:t>
      </w:r>
      <w:r>
        <w:rPr>
          <w:rtl w:val="true"/>
        </w:rPr>
        <w:t xml:space="preserve">تا </w:t>
      </w:r>
      <w:r>
        <w:rPr/>
        <w:t>171</w:t>
      </w:r>
      <w:r>
        <w:rPr>
          <w:rtl w:val="true"/>
        </w:rPr>
        <w:t xml:space="preserve"> </w:t>
      </w:r>
      <w:r>
        <w:rPr>
          <w:rtl w:val="true"/>
        </w:rPr>
        <w:t>سوره اعراف</w:t>
      </w:r>
      <w:bookmarkEnd w:id="891"/>
    </w:p>
    <w:p>
      <w:pPr>
        <w:pStyle w:val="BookText"/>
        <w:rPr/>
      </w:pPr>
      <w:r>
        <w:rPr>
          <w:rStyle w:val="FootnoteAnchor"/>
          <w:rtl w:val="true"/>
        </w:rPr>
        <w:footnoteReference w:id="188"/>
      </w:r>
    </w:p>
    <w:p>
      <w:pPr>
        <w:pStyle w:val="Heading3"/>
        <w:numPr>
          <w:ilvl w:val="2"/>
          <w:numId w:val="1"/>
        </w:numPr>
        <w:rPr/>
      </w:pPr>
      <w:bookmarkStart w:id="892" w:name="__RefHeading___Toc2171986_3224264995"/>
      <w:bookmarkStart w:id="893" w:name="_Toc389"/>
      <w:bookmarkEnd w:id="892"/>
      <w:r>
        <w:rPr>
          <w:rtl w:val="true"/>
        </w:rPr>
        <w:t>بيان تخلفات بني اسرائيل و ماهيگيري روز شنبه</w:t>
      </w:r>
      <w:bookmarkEnd w:id="8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خَطِيئََتِكمْ سنزِيدُ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چند قسمت ديگر از داستانهاى بنى اسرائيل و نافرمانى‌هاى ايشان نقل شده كه بخاطر نقض عهدى كه كردند خداوند به عقوبت گرفتارشان كرده است و از ستمگران كسانى برايشان مسلط كرده كه شكنجه‌شان داده‌اند ، اين حال اسلاف ايشان بوده از اين اسلاف و نياكان بنى اسرائيل نسلهايى به وجود آمدند كه آيات خدا را به بهاى اندكى فروخته و در امر دين بى‌اعتنايى كردند ، مگر عده كمى كه از حق نگذشتند </w:t>
      </w:r>
      <w:r>
        <w:rPr>
          <w:rFonts w:eastAsia="IRNazanin" w:cs="IRNazanin"/>
          <w:color w:val="111111"/>
          <w:sz w:val="28"/>
          <w:szCs w:val="28"/>
          <w:rtl w:val="true"/>
          <w:lang w:bidi="fa-IR"/>
        </w:rPr>
        <w:t>.</w:t>
      </w:r>
    </w:p>
    <w:p>
      <w:pPr>
        <w:pStyle w:val="Heading3"/>
        <w:numPr>
          <w:ilvl w:val="2"/>
          <w:numId w:val="1"/>
        </w:numPr>
        <w:rPr/>
      </w:pPr>
      <w:bookmarkStart w:id="894" w:name="__RefHeading___Toc2171988_3224264995"/>
      <w:bookmarkStart w:id="895" w:name="_Toc390"/>
      <w:bookmarkEnd w:id="894"/>
      <w:r>
        <w:rPr>
          <w:rtl w:val="true"/>
        </w:rPr>
        <w:t xml:space="preserve">هدف آيه </w:t>
      </w:r>
      <w:r>
        <w:rPr/>
        <w:t>172</w:t>
      </w:r>
      <w:r>
        <w:rPr>
          <w:rtl w:val="true"/>
        </w:rPr>
        <w:t xml:space="preserve"> </w:t>
      </w:r>
      <w:r>
        <w:rPr>
          <w:rtl w:val="true"/>
        </w:rPr>
        <w:t xml:space="preserve">تا </w:t>
      </w:r>
      <w:r>
        <w:rPr/>
        <w:t>174</w:t>
      </w:r>
      <w:r>
        <w:rPr>
          <w:rtl w:val="true"/>
        </w:rPr>
        <w:t xml:space="preserve"> </w:t>
      </w:r>
      <w:r>
        <w:rPr>
          <w:rtl w:val="true"/>
        </w:rPr>
        <w:t>سوره اعراف</w:t>
      </w:r>
      <w:bookmarkEnd w:id="895"/>
    </w:p>
    <w:p>
      <w:pPr>
        <w:pStyle w:val="BookText"/>
        <w:rPr/>
      </w:pPr>
      <w:r>
        <w:rPr>
          <w:rStyle w:val="FootnoteAnchor"/>
          <w:rtl w:val="true"/>
        </w:rPr>
        <w:footnoteReference w:id="189"/>
      </w:r>
    </w:p>
    <w:p>
      <w:pPr>
        <w:pStyle w:val="Heading3"/>
        <w:numPr>
          <w:ilvl w:val="2"/>
          <w:numId w:val="1"/>
        </w:numPr>
        <w:rPr/>
      </w:pPr>
      <w:bookmarkStart w:id="896" w:name="__RefHeading___Toc2171990_3224264995"/>
      <w:bookmarkStart w:id="897" w:name="_Toc391"/>
      <w:bookmarkEnd w:id="896"/>
      <w:r>
        <w:rPr>
          <w:rtl w:val="true"/>
        </w:rPr>
        <w:t>بيان شهادت روز الست و پيمان گرفتن از بني نوع بشر</w:t>
      </w:r>
      <w:bookmarkEnd w:id="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بَنى ءَادَمَ مِن ظهُورِهِمْ ذُرِّيَّتهُمْ وَ أَشهَدَهُمْ عَلى أَنفُسِهِمْ أَلَست بِرَبِّكُمْ قَالُوا بَلى شهِدْنَا أَن تَقُولُوا يَوْمَ الْقِيَمَةِ إِنَّا كنَّا عَنْ هَذَا غَفِلِينَ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مساله پيمان گرفتن از بنى نوع بشر بر ربوبيت پروردگار را ذكر مى‌كند و خود از دقيق‌ترين آيات قرآنى از حيث معنا و از زيباترين آيات از نظر نظم و</w:t>
      </w:r>
      <w:bookmarkStart w:id="898" w:name="pg16899_184094"/>
    </w:p>
    <w:p>
      <w:pPr>
        <w:pStyle w:val="BookText"/>
        <w:rPr/>
      </w:pPr>
      <w:bookmarkEnd w:id="898"/>
      <w:r>
        <w:rPr>
          <w:rFonts w:ascii="IRNazanin" w:hAnsi="IRNazanin" w:eastAsia="IRNazanin"/>
          <w:color w:val="111111"/>
          <w:sz w:val="28"/>
          <w:sz w:val="28"/>
          <w:szCs w:val="28"/>
          <w:rtl w:val="true"/>
          <w:lang w:bidi="fa-IR"/>
        </w:rPr>
        <w:t>اسلوب است</w:t>
      </w:r>
      <w:r>
        <w:rPr>
          <w:rFonts w:eastAsia="IRNazanin" w:cs="IRNazanin"/>
          <w:color w:val="111111"/>
          <w:sz w:val="28"/>
          <w:szCs w:val="28"/>
          <w:rtl w:val="true"/>
          <w:lang w:bidi="fa-IR"/>
        </w:rPr>
        <w:t>!</w:t>
      </w:r>
    </w:p>
    <w:p>
      <w:pPr>
        <w:pStyle w:val="Heading3"/>
        <w:numPr>
          <w:ilvl w:val="2"/>
          <w:numId w:val="1"/>
        </w:numPr>
        <w:rPr/>
      </w:pPr>
      <w:bookmarkStart w:id="899" w:name="__RefHeading___Toc2171992_3224264995"/>
      <w:bookmarkStart w:id="900" w:name="_Toc392"/>
      <w:bookmarkEnd w:id="899"/>
      <w:r>
        <w:rPr>
          <w:rtl w:val="true"/>
        </w:rPr>
        <w:t xml:space="preserve">هدف آيه </w:t>
      </w:r>
      <w:r>
        <w:rPr/>
        <w:t>175</w:t>
      </w:r>
      <w:r>
        <w:rPr>
          <w:rtl w:val="true"/>
        </w:rPr>
        <w:t xml:space="preserve"> </w:t>
      </w:r>
      <w:r>
        <w:rPr>
          <w:rtl w:val="true"/>
        </w:rPr>
        <w:t xml:space="preserve">تا </w:t>
      </w:r>
      <w:r>
        <w:rPr/>
        <w:t>179</w:t>
      </w:r>
      <w:r>
        <w:rPr>
          <w:rtl w:val="true"/>
        </w:rPr>
        <w:t xml:space="preserve"> </w:t>
      </w:r>
      <w:r>
        <w:rPr>
          <w:rtl w:val="true"/>
        </w:rPr>
        <w:t>سوره اعراف</w:t>
      </w:r>
      <w:bookmarkEnd w:id="900"/>
    </w:p>
    <w:p>
      <w:pPr>
        <w:pStyle w:val="BookText"/>
        <w:rPr/>
      </w:pPr>
      <w:r>
        <w:rPr>
          <w:rStyle w:val="FootnoteAnchor"/>
          <w:rtl w:val="true"/>
        </w:rPr>
        <w:footnoteReference w:id="190"/>
      </w:r>
    </w:p>
    <w:p>
      <w:pPr>
        <w:pStyle w:val="Heading3"/>
        <w:numPr>
          <w:ilvl w:val="2"/>
          <w:numId w:val="1"/>
        </w:numPr>
        <w:rPr/>
      </w:pPr>
      <w:bookmarkStart w:id="901" w:name="__RefHeading___Toc2171994_3224264995"/>
      <w:bookmarkStart w:id="902" w:name="_Toc393"/>
      <w:bookmarkEnd w:id="901"/>
      <w:r>
        <w:rPr>
          <w:rtl w:val="true"/>
        </w:rPr>
        <w:t>بيان داستان بلعم باعورا و سبب گمراهي او</w:t>
      </w:r>
      <w:bookmarkEnd w:id="9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الَّذِى ءَاتَيْنَهُ ءَايَتِنَا فَانسلَخَ مِنْهَا فَأَتْبَعَهُ الشيْطنُ فَكانَ مِنَ الْغَاوِينَ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داستان ديگرى از داستانهاى بنى اسرائيل را شرح مى‌دهد و آن داستان بلعم بن باعورا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پيغمبر خود رسول اكرم صلوات الله عليه را دستور مى‌دهد كه داستان مزبور را براى مردم بخواند تا بدانند صرف در دست داشتن اسباب ظاهرى و وسايل معمولى براى رستگار شدن انسان و مسلم شدن سعادتش كافى نيست ، بلكه مشيت خدا هم بايد كمك كند و خداوند ، سعادت و رستگارى را براى كسى كه به زمين چسبيده و يكسره پيرو هوا و هوس گشته و حاضر نيست به چيز ديگرى توجه كند، نخواسته است، زيرا چنين كسى راه به دوزخ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نشانه چنين اشخاص را هم برايشان بيان كرده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اينگونه اشخاص اين است كه دلها و چشمها و گوشهايشان را در آنجا كه به نفع ايشان است بكار نمى‌گيرند و علامتى كه جامع همه علامتها است اين است كه مردمى غافلند </w:t>
      </w:r>
      <w:r>
        <w:rPr>
          <w:rFonts w:eastAsia="IRNazanin" w:cs="IRNazanin"/>
          <w:color w:val="111111"/>
          <w:sz w:val="28"/>
          <w:szCs w:val="28"/>
          <w:rtl w:val="true"/>
          <w:lang w:bidi="fa-IR"/>
        </w:rPr>
        <w:t>.</w:t>
      </w:r>
    </w:p>
    <w:p>
      <w:pPr>
        <w:pStyle w:val="Heading3"/>
        <w:numPr>
          <w:ilvl w:val="2"/>
          <w:numId w:val="1"/>
        </w:numPr>
        <w:rPr/>
      </w:pPr>
      <w:bookmarkStart w:id="903" w:name="__RefHeading___Toc2171996_3224264995"/>
      <w:bookmarkStart w:id="904" w:name="_Toc394"/>
      <w:bookmarkEnd w:id="903"/>
      <w:r>
        <w:rPr>
          <w:rtl w:val="true"/>
        </w:rPr>
        <w:t xml:space="preserve">هدف آيه </w:t>
      </w:r>
      <w:r>
        <w:rPr/>
        <w:t>180</w:t>
      </w:r>
      <w:r>
        <w:rPr>
          <w:rtl w:val="true"/>
        </w:rPr>
        <w:t xml:space="preserve"> </w:t>
      </w:r>
      <w:r>
        <w:rPr>
          <w:rtl w:val="true"/>
        </w:rPr>
        <w:t xml:space="preserve">تا </w:t>
      </w:r>
      <w:r>
        <w:rPr/>
        <w:t>186</w:t>
      </w:r>
      <w:r>
        <w:rPr>
          <w:rtl w:val="true"/>
        </w:rPr>
        <w:t xml:space="preserve"> </w:t>
      </w:r>
      <w:r>
        <w:rPr>
          <w:rtl w:val="true"/>
        </w:rPr>
        <w:t>سوره اعراف</w:t>
      </w:r>
      <w:bookmarkEnd w:id="904"/>
    </w:p>
    <w:p>
      <w:pPr>
        <w:pStyle w:val="BookText"/>
        <w:rPr/>
      </w:pPr>
      <w:r>
        <w:rPr>
          <w:rStyle w:val="FootnoteAnchor"/>
          <w:rtl w:val="true"/>
        </w:rPr>
        <w:footnoteReference w:id="191"/>
      </w:r>
    </w:p>
    <w:p>
      <w:pPr>
        <w:pStyle w:val="Heading3"/>
        <w:numPr>
          <w:ilvl w:val="2"/>
          <w:numId w:val="1"/>
        </w:numPr>
        <w:rPr/>
      </w:pPr>
      <w:bookmarkStart w:id="905" w:name="__RefHeading___Toc2171998_3224264995"/>
      <w:bookmarkStart w:id="906" w:name="_Toc395"/>
      <w:bookmarkEnd w:id="905"/>
      <w:r>
        <w:rPr>
          <w:rtl w:val="true"/>
        </w:rPr>
        <w:t>بيان تأثير اسماء الحسني در هدايت انسانها</w:t>
      </w:r>
      <w:bookmarkEnd w:id="9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 وَ ذَرُوا الَّذِينَ يُلْحِدُونَ فى أَسمَئهِ سيُجْزَوْنَ مَا كانُوا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متصل به آيات قبلى و به منزله تجديد بيان آن چيزى است كه كلام در آيات قبلى بدان منتهى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به همان مطلبى اشاره مى‌كند كه كلام سابق بدان منتهى گرديد و آن اين بود كه حقيقت معناى اينكه هدايت و اضلال از خدا است اين است كه او بشر را به اسماء حسناى خود دعوت كرده و باعث شد مردم دو فريق شوند يكى آن عده‌اى كه هدايت خدا را قبول كردند و يكى آن افرادى كه نسبت به اسماء او الحاد ورزيده و آيات او را تكذيب كردند و خداوند ايشان را به كيفر تكذيبشان بسوى دوزخ سوق مى‌دهد، همچنانكه در آخر كلام سابق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ذرانا لجهنم كثيرا من الجن و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سوق دادن را بوسيله استدراج و املاء انجام مى‌دهد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7" w:name="__RefHeading___Toc2172000_3224264995"/>
      <w:bookmarkStart w:id="908" w:name="_Toc396"/>
      <w:bookmarkEnd w:id="907"/>
      <w:r>
        <w:rPr>
          <w:rtl w:val="true"/>
        </w:rPr>
        <w:t xml:space="preserve">هدف آيه </w:t>
      </w:r>
      <w:r>
        <w:rPr/>
        <w:t>187</w:t>
      </w:r>
      <w:r>
        <w:rPr>
          <w:rtl w:val="true"/>
        </w:rPr>
        <w:t xml:space="preserve"> </w:t>
      </w:r>
      <w:r>
        <w:rPr>
          <w:rtl w:val="true"/>
        </w:rPr>
        <w:t xml:space="preserve">و </w:t>
      </w:r>
      <w:r>
        <w:rPr/>
        <w:t>188</w:t>
      </w:r>
      <w:r>
        <w:rPr>
          <w:rtl w:val="true"/>
        </w:rPr>
        <w:t xml:space="preserve"> </w:t>
      </w:r>
      <w:r>
        <w:rPr>
          <w:rtl w:val="true"/>
        </w:rPr>
        <w:t>سوره اعراف</w:t>
      </w:r>
      <w:bookmarkStart w:id="909" w:name="pg16899_184095"/>
      <w:bookmarkEnd w:id="908"/>
    </w:p>
    <w:p>
      <w:pPr>
        <w:pStyle w:val="BookText"/>
        <w:rPr/>
      </w:pPr>
      <w:bookmarkEnd w:id="909"/>
      <w:r>
        <w:rPr>
          <w:rStyle w:val="FootnoteAnchor"/>
          <w:rtl w:val="true"/>
        </w:rPr>
        <w:footnoteReference w:id="192"/>
      </w:r>
    </w:p>
    <w:p>
      <w:pPr>
        <w:pStyle w:val="Heading3"/>
        <w:numPr>
          <w:ilvl w:val="2"/>
          <w:numId w:val="1"/>
        </w:numPr>
        <w:rPr/>
      </w:pPr>
      <w:bookmarkStart w:id="910" w:name="__RefHeading___Toc2172002_3224264995"/>
      <w:bookmarkStart w:id="911" w:name="_Toc397"/>
      <w:bookmarkEnd w:id="910"/>
      <w:r>
        <w:rPr>
          <w:rtl w:val="true"/>
        </w:rPr>
        <w:t>بيان انحصاري بودن علم به وقوع قيامت نزد خداي تعالي</w:t>
      </w:r>
      <w:bookmarkEnd w:id="9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قُلْ إِنَّمَا عِلْمُهَا عِندَ رَبى لا يجَلِّيهَا لِوَقْتهَا إِلا هُوَ ثَقُلَت فى السمَوَتِ وَ الأَرْضِ لا تَأْتِيكمْ إِلا بَغْتَةً يَسئَلُونَك كَأَنَّك حَفِىٌّ عَنهَا قُلْ إِنَّمَا عِلْمُهَا عِندَ اللَّهِ وَ لَكِنَّ أَكْثَرَ النَّاسِ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دو آيه اين معنا روشن مى‌شود كه علم به زمان وقوع قيامت از غيبهايى است كه مختص به خداى تعالى است و كسى جز خدا از آن اطلاعى ندارد و بطور كلى هيچ دليلى در تعيين وقت و حدس وقوع آن نيست، پس قيامت بپا نمى‌شود مگر ناگهانى و در اين بيان با ذكر بعضى از اوصاف قيامت به حقيقت آن اشاره شده است </w:t>
      </w:r>
      <w:r>
        <w:rPr>
          <w:rFonts w:eastAsia="IRNazanin" w:cs="IRNazanin"/>
          <w:color w:val="111111"/>
          <w:sz w:val="28"/>
          <w:szCs w:val="28"/>
          <w:rtl w:val="true"/>
          <w:lang w:bidi="fa-IR"/>
        </w:rPr>
        <w:t>.</w:t>
      </w:r>
    </w:p>
    <w:p>
      <w:pPr>
        <w:pStyle w:val="Heading3"/>
        <w:numPr>
          <w:ilvl w:val="2"/>
          <w:numId w:val="1"/>
        </w:numPr>
        <w:rPr/>
      </w:pPr>
      <w:bookmarkStart w:id="912" w:name="__RefHeading___Toc2172004_3224264995"/>
      <w:bookmarkStart w:id="913" w:name="_Toc398"/>
      <w:bookmarkEnd w:id="912"/>
      <w:r>
        <w:rPr>
          <w:rtl w:val="true"/>
        </w:rPr>
        <w:t xml:space="preserve">هدف آيه </w:t>
      </w:r>
      <w:r>
        <w:rPr/>
        <w:t>189</w:t>
      </w:r>
      <w:r>
        <w:rPr>
          <w:rtl w:val="true"/>
        </w:rPr>
        <w:t xml:space="preserve"> </w:t>
      </w:r>
      <w:r>
        <w:rPr>
          <w:rtl w:val="true"/>
        </w:rPr>
        <w:t xml:space="preserve">تا </w:t>
      </w:r>
      <w:r>
        <w:rPr/>
        <w:t>198</w:t>
      </w:r>
      <w:r>
        <w:rPr>
          <w:rtl w:val="true"/>
        </w:rPr>
        <w:t xml:space="preserve"> </w:t>
      </w:r>
      <w:r>
        <w:rPr>
          <w:rtl w:val="true"/>
        </w:rPr>
        <w:t>سوره اعراف</w:t>
      </w:r>
      <w:bookmarkEnd w:id="913"/>
    </w:p>
    <w:p>
      <w:pPr>
        <w:pStyle w:val="BookText"/>
        <w:rPr/>
      </w:pPr>
      <w:r>
        <w:rPr>
          <w:rStyle w:val="FootnoteAnchor"/>
          <w:rtl w:val="true"/>
        </w:rPr>
        <w:footnoteReference w:id="193"/>
      </w:r>
    </w:p>
    <w:p>
      <w:pPr>
        <w:pStyle w:val="Heading3"/>
        <w:numPr>
          <w:ilvl w:val="2"/>
          <w:numId w:val="1"/>
        </w:numPr>
        <w:rPr/>
      </w:pPr>
      <w:bookmarkStart w:id="914" w:name="__RefHeading___Toc2172006_3224264995"/>
      <w:bookmarkStart w:id="915" w:name="_Toc399"/>
      <w:bookmarkEnd w:id="914"/>
      <w:r>
        <w:rPr>
          <w:rtl w:val="true"/>
        </w:rPr>
        <w:t>بيان ميثاقهاي انسان با خدا و پيمان شكني هاي او</w:t>
      </w:r>
      <w:bookmarkEnd w:id="9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نَّفْسٍ وَحِدَةٍ وَ جَعَلَ مِنهَا زَوْجَهَا لِيَسكُنَ إِلَيهَا فَلَمَّا تَغَشاهَا حَمَلَت حَمْلاً خَفِيفاً فَمَرَّت بِهِ فَلَمَّا أَثْقَلَت دَّعَوَا اللَّهَ رَبَّهُمَا لَئنْ ءَاتَيْتَنَا صلِحاً لَّنَكُونَنَّ مِنَ الشكِرِينَ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زمينه كلام در اين آيات همان زمينه‌اى است كه در ساير آيات اين سوره بود و آن عبارت بود از بيان ميثاق‌هاى نوع انسانى و اينكه اغلب و اكثر افراد اين نوع آن ميثاقها را شكستند</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2172008_3224264995"/>
      <w:bookmarkStart w:id="917" w:name="_Toc400"/>
      <w:bookmarkEnd w:id="916"/>
      <w:r>
        <w:rPr>
          <w:rtl w:val="true"/>
        </w:rPr>
        <w:t xml:space="preserve">هدف آيه </w:t>
      </w:r>
      <w:r>
        <w:rPr/>
        <w:t>199</w:t>
      </w:r>
      <w:r>
        <w:rPr>
          <w:rtl w:val="true"/>
        </w:rPr>
        <w:t xml:space="preserve"> </w:t>
      </w:r>
      <w:r>
        <w:rPr>
          <w:rtl w:val="true"/>
        </w:rPr>
        <w:t xml:space="preserve">تا </w:t>
      </w:r>
      <w:r>
        <w:rPr/>
        <w:t>206</w:t>
      </w:r>
      <w:r>
        <w:rPr>
          <w:rtl w:val="true"/>
        </w:rPr>
        <w:t xml:space="preserve"> </w:t>
      </w:r>
      <w:r>
        <w:rPr>
          <w:rtl w:val="true"/>
        </w:rPr>
        <w:t>سوره اعراف</w:t>
      </w:r>
      <w:bookmarkEnd w:id="917"/>
    </w:p>
    <w:p>
      <w:pPr>
        <w:pStyle w:val="BookText"/>
        <w:rPr/>
      </w:pPr>
      <w:r>
        <w:rPr>
          <w:rStyle w:val="FootnoteAnchor"/>
          <w:rtl w:val="true"/>
        </w:rPr>
        <w:footnoteReference w:id="194"/>
      </w:r>
    </w:p>
    <w:p>
      <w:pPr>
        <w:pStyle w:val="Heading3"/>
        <w:numPr>
          <w:ilvl w:val="2"/>
          <w:numId w:val="1"/>
        </w:numPr>
        <w:rPr/>
      </w:pPr>
      <w:bookmarkStart w:id="918" w:name="__RefHeading___Toc2172010_3224264995"/>
      <w:bookmarkStart w:id="919" w:name="_Toc401"/>
      <w:bookmarkEnd w:id="918"/>
      <w:r>
        <w:rPr>
          <w:rtl w:val="true"/>
        </w:rPr>
        <w:t>دستور اتخاذ سيره حسنه و رفتار ملايم به رسول الله</w:t>
      </w:r>
      <w:r>
        <w:rPr>
          <w:rtl w:val="true"/>
        </w:rPr>
        <w:t>«</w:t>
      </w:r>
      <w:r>
        <w:rPr>
          <w:rtl w:val="true"/>
        </w:rPr>
        <w:t>ص</w:t>
      </w:r>
      <w:r>
        <w:rPr>
          <w:rtl w:val="true"/>
        </w:rPr>
        <w:t>»</w:t>
      </w:r>
      <w:bookmarkEnd w:id="9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آخر سوره است و در آنها مجددا غرضى را كه سوره بخاطر ايفاء آن نازل شده ذكر نموده يعنى به پيغمبرش دستور مى‌دهد به اينكه سيره حسنه و رفتار ملايمى را اتخاذ كند كه دلها را متوجه آن سازد تا نفوس بدان بگرايند و نيز تذكر و در آخر ذكر را هم توصيه مى‌كند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0" w:name="__RefHeading___Toc2172012_3224264995"/>
      <w:bookmarkStart w:id="921" w:name="_Toc402"/>
      <w:bookmarkEnd w:id="920"/>
      <w:r>
        <w:rPr>
          <w:rtl w:val="true"/>
        </w:rPr>
        <w:t>هدف و فلسفه نزول سوره انفال</w:t>
      </w:r>
      <w:bookmarkStart w:id="922" w:name="pg16899_184096"/>
      <w:bookmarkEnd w:id="921"/>
    </w:p>
    <w:p>
      <w:pPr>
        <w:pStyle w:val="BookText"/>
        <w:rPr/>
      </w:pPr>
      <w:bookmarkEnd w:id="922"/>
      <w:r>
        <w:rPr>
          <w:rStyle w:val="FootnoteAnchor"/>
          <w:rtl w:val="true"/>
        </w:rPr>
        <w:footnoteReference w:id="195"/>
      </w:r>
    </w:p>
    <w:p>
      <w:pPr>
        <w:pStyle w:val="Heading3"/>
        <w:numPr>
          <w:ilvl w:val="2"/>
          <w:numId w:val="1"/>
        </w:numPr>
        <w:rPr/>
      </w:pPr>
      <w:bookmarkStart w:id="923" w:name="__RefHeading___Toc2172014_3224264995"/>
      <w:bookmarkStart w:id="924" w:name="_Toc403"/>
      <w:bookmarkEnd w:id="923"/>
      <w:r>
        <w:rPr>
          <w:rtl w:val="true"/>
        </w:rPr>
        <w:t>بيان برخي اخبار جنگ بدر و مسئله غنايم جنگي</w:t>
      </w:r>
      <w:bookmarkEnd w:id="9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الأَنفَالِ قُلِ الأَنفَالُ للَّهِ وَ الرَّسولِ فَاتَّقُوا اللَّهَ وَ أَصلِحُوا ذَات بَيْنِكمْ وَ أَطِيعُوا اللَّهَ وَ رَسولَهُ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سياق آيات اين سوره بدست مى‌آيد كه اين سوره در مدينه و بعد از واقعه جنگ بدر نازل شده، به شهادت اينكه پاره‌اى از اخبار اين جنگ را نقل مى‌كند و مسائل متفرقه‌اى در باره جهاد و غنيمت جنگى و انفال و در آخر امورى را مربوط به هجرت ذكر مى‌نمايد</w:t>
      </w:r>
      <w:r>
        <w:rPr>
          <w:rFonts w:eastAsia="IRNazanin" w:cs="IRNazanin"/>
          <w:color w:val="111111"/>
          <w:sz w:val="28"/>
          <w:szCs w:val="28"/>
          <w:rtl w:val="true"/>
          <w:lang w:bidi="fa-IR"/>
        </w:rPr>
        <w:t>.</w:t>
      </w:r>
    </w:p>
    <w:p>
      <w:pPr>
        <w:pStyle w:val="Heading3"/>
        <w:numPr>
          <w:ilvl w:val="2"/>
          <w:numId w:val="1"/>
        </w:numPr>
        <w:rPr/>
      </w:pPr>
      <w:bookmarkStart w:id="925" w:name="__RefHeading___Toc2172016_3224264995"/>
      <w:bookmarkStart w:id="926" w:name="_Toc404"/>
      <w:bookmarkEnd w:id="925"/>
      <w:r>
        <w:rPr>
          <w:rtl w:val="true"/>
        </w:rPr>
        <w:t xml:space="preserve">هدف آيه </w:t>
      </w:r>
      <w:r>
        <w:rPr/>
        <w:t>7</w:t>
      </w:r>
      <w:r>
        <w:rPr>
          <w:rtl w:val="true"/>
        </w:rPr>
        <w:t xml:space="preserve"> </w:t>
      </w:r>
      <w:r>
        <w:rPr>
          <w:rtl w:val="true"/>
        </w:rPr>
        <w:t xml:space="preserve">تا </w:t>
      </w:r>
      <w:r>
        <w:rPr/>
        <w:t>14</w:t>
      </w:r>
      <w:r>
        <w:rPr>
          <w:rtl w:val="true"/>
        </w:rPr>
        <w:t xml:space="preserve"> </w:t>
      </w:r>
      <w:r>
        <w:rPr>
          <w:rtl w:val="true"/>
        </w:rPr>
        <w:t>سوره انفال</w:t>
      </w:r>
      <w:bookmarkEnd w:id="926"/>
    </w:p>
    <w:p>
      <w:pPr>
        <w:pStyle w:val="BookText"/>
        <w:rPr/>
      </w:pPr>
      <w:r>
        <w:rPr>
          <w:rStyle w:val="FootnoteAnchor"/>
          <w:rtl w:val="true"/>
        </w:rPr>
        <w:footnoteReference w:id="196"/>
      </w:r>
    </w:p>
    <w:p>
      <w:pPr>
        <w:pStyle w:val="Heading3"/>
        <w:numPr>
          <w:ilvl w:val="2"/>
          <w:numId w:val="1"/>
        </w:numPr>
        <w:rPr/>
      </w:pPr>
      <w:bookmarkStart w:id="927" w:name="__RefHeading___Toc2172018_3224264995"/>
      <w:bookmarkStart w:id="928" w:name="_Toc405"/>
      <w:bookmarkEnd w:id="927"/>
      <w:r>
        <w:rPr>
          <w:rtl w:val="true"/>
        </w:rPr>
        <w:t>بيان مشيت و حكمت الهي پشت پرده وقايع جنگ بدر</w:t>
      </w:r>
      <w:bookmarkEnd w:id="9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يَعِدُكُمُ اللَّهُ إِحْدَى الطائفَتَينِ أَنهَا لَكُمْ وَ تَوَدُّونَ أَنَّ غَيرَ ذَاتِ الشوْكةِ تَكُونُ لَكمْ وَ يُرِيدُ اللَّهُ أَن يحِقَّ الْحَقَّ بِكلِمَتِهِ وَ يَقْطعَ دَابِرَ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اشاره به داستان بدر مى‌كند كه اولين جنگ در اسلام است و ظاهر سياق آيات چنانچه به زودى روشن خواهد شد اين است كه بعد از پايان يافتن واقعه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نخست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آريد زمانى را كه خداوند به شما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بر يكى از دو طائفه عير و نفير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نعمت‌ها و سنت‌هاى خود را براى ايشان برمى‌شمارد تا چنين بصيرتى بهم برسانند كه خداى سبحان امرى به ايشان نمى‌كند و حكمى بر ايشان نمى‌آورد مگر بحق و در آن مصالح و سعادت ايشان و به نتيجه رسيدن مساعى ايشان را در نظر مى‌گيرد و وقتى داراى چنين بصيرتى شدند ديگر در ميان خود اختلاف نكرده و نسبت به آنچه كه خداوند براى آنان مقدر كرده و پسنديده اظهار كراهت ننموده بلكه امر خود را به او محول نموده و او و رسول او را اطاعت مى‌كنند </w:t>
      </w:r>
      <w:r>
        <w:rPr>
          <w:rFonts w:eastAsia="IRNazanin" w:cs="IRNazanin"/>
          <w:color w:val="111111"/>
          <w:sz w:val="28"/>
          <w:szCs w:val="28"/>
          <w:rtl w:val="true"/>
          <w:lang w:bidi="fa-IR"/>
        </w:rPr>
        <w:t>.</w:t>
      </w:r>
    </w:p>
    <w:p>
      <w:pPr>
        <w:pStyle w:val="Heading3"/>
        <w:numPr>
          <w:ilvl w:val="2"/>
          <w:numId w:val="1"/>
        </w:numPr>
        <w:rPr/>
      </w:pPr>
      <w:bookmarkStart w:id="929" w:name="__RefHeading___Toc2172020_3224264995"/>
      <w:bookmarkStart w:id="930" w:name="_Toc406"/>
      <w:bookmarkEnd w:id="929"/>
      <w:r>
        <w:rPr>
          <w:rtl w:val="true"/>
        </w:rPr>
        <w:t xml:space="preserve">هدف آيه </w:t>
      </w:r>
      <w:r>
        <w:rPr/>
        <w:t>15</w:t>
      </w:r>
      <w:r>
        <w:rPr>
          <w:rtl w:val="true"/>
        </w:rPr>
        <w:t xml:space="preserve"> </w:t>
      </w:r>
      <w:r>
        <w:rPr>
          <w:rtl w:val="true"/>
        </w:rPr>
        <w:t xml:space="preserve">تا </w:t>
      </w:r>
      <w:r>
        <w:rPr/>
        <w:t>29</w:t>
      </w:r>
      <w:r>
        <w:rPr>
          <w:rtl w:val="true"/>
        </w:rPr>
        <w:t xml:space="preserve"> </w:t>
      </w:r>
      <w:r>
        <w:rPr>
          <w:rtl w:val="true"/>
        </w:rPr>
        <w:t>سوره انفال</w:t>
      </w:r>
      <w:bookmarkEnd w:id="930"/>
    </w:p>
    <w:p>
      <w:pPr>
        <w:pStyle w:val="BookText"/>
        <w:rPr/>
      </w:pPr>
      <w:r>
        <w:rPr>
          <w:rStyle w:val="FootnoteAnchor"/>
          <w:rtl w:val="true"/>
        </w:rPr>
        <w:footnoteReference w:id="197"/>
      </w:r>
    </w:p>
    <w:p>
      <w:pPr>
        <w:pStyle w:val="Heading3"/>
        <w:numPr>
          <w:ilvl w:val="2"/>
          <w:numId w:val="1"/>
        </w:numPr>
        <w:rPr/>
      </w:pPr>
      <w:bookmarkStart w:id="931" w:name="__RefHeading___Toc2172022_3224264995"/>
      <w:bookmarkStart w:id="932" w:name="_Toc407"/>
      <w:bookmarkEnd w:id="931"/>
      <w:r>
        <w:rPr>
          <w:rtl w:val="true"/>
        </w:rPr>
        <w:t>بيان نكات ضروري درباره اصول جنگ وجهاد در اسلام</w:t>
      </w:r>
      <w:bookmarkEnd w:id="9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لَقِيتُمُ الَّذِينَ كَفَرُوا زَحْفاً فَلا تُوَلُّوهُمُ الأَدْبَارَ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متضمن نواهى و اوامرى است راجع به جهاد اسلامى و مربوط و</w:t>
      </w:r>
      <w:bookmarkStart w:id="933" w:name="pg16899_184097"/>
    </w:p>
    <w:p>
      <w:pPr>
        <w:pStyle w:val="BookText"/>
        <w:rPr/>
      </w:pPr>
      <w:bookmarkEnd w:id="933"/>
      <w:r>
        <w:rPr>
          <w:rFonts w:ascii="IRNazanin" w:hAnsi="IRNazanin" w:eastAsia="IRNazanin"/>
          <w:color w:val="111111"/>
          <w:sz w:val="28"/>
          <w:sz w:val="28"/>
          <w:szCs w:val="28"/>
          <w:rtl w:val="true"/>
          <w:lang w:bidi="fa-IR"/>
        </w:rPr>
        <w:t>مناسب با داستان جنگ بدر و نيز مردم را تشويق و تحريك مى‌كند بر ترس از خدا و زنهار مى‌دهد از مخالفت خدا و رسول او و اينكه مردم خود را در معرض غضب خداى سبحان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اشاره به پاره‌اى از وقايع كه در جنگ بدر رخ داده و منت‌هايى كه خداوند بر مؤمنين نهاده، نيز مى‌كند</w:t>
      </w:r>
      <w:r>
        <w:rPr>
          <w:rFonts w:eastAsia="IRNazanin" w:cs="IRNazanin"/>
          <w:color w:val="111111"/>
          <w:sz w:val="28"/>
          <w:szCs w:val="28"/>
          <w:rtl w:val="true"/>
          <w:lang w:bidi="fa-IR"/>
        </w:rPr>
        <w:t>!</w:t>
      </w:r>
    </w:p>
    <w:p>
      <w:pPr>
        <w:pStyle w:val="Heading3"/>
        <w:numPr>
          <w:ilvl w:val="2"/>
          <w:numId w:val="1"/>
        </w:numPr>
        <w:rPr/>
      </w:pPr>
      <w:bookmarkStart w:id="934" w:name="__RefHeading___Toc2172024_3224264995"/>
      <w:bookmarkStart w:id="935" w:name="_Toc408"/>
      <w:bookmarkEnd w:id="934"/>
      <w:r>
        <w:rPr>
          <w:rtl w:val="true"/>
        </w:rPr>
        <w:t xml:space="preserve">هدف آيه </w:t>
      </w:r>
      <w:r>
        <w:rPr/>
        <w:t>30</w:t>
      </w:r>
      <w:r>
        <w:rPr>
          <w:rtl w:val="true"/>
        </w:rPr>
        <w:t xml:space="preserve"> </w:t>
      </w:r>
      <w:r>
        <w:rPr>
          <w:rtl w:val="true"/>
        </w:rPr>
        <w:t xml:space="preserve">تا </w:t>
      </w:r>
      <w:r>
        <w:rPr/>
        <w:t>40</w:t>
      </w:r>
      <w:r>
        <w:rPr>
          <w:rtl w:val="true"/>
        </w:rPr>
        <w:t xml:space="preserve"> </w:t>
      </w:r>
      <w:r>
        <w:rPr>
          <w:rtl w:val="true"/>
        </w:rPr>
        <w:t>سوره انفال</w:t>
      </w:r>
      <w:bookmarkEnd w:id="935"/>
    </w:p>
    <w:p>
      <w:pPr>
        <w:pStyle w:val="BookText"/>
        <w:rPr/>
      </w:pPr>
      <w:r>
        <w:rPr>
          <w:rStyle w:val="FootnoteAnchor"/>
          <w:rtl w:val="true"/>
        </w:rPr>
        <w:footnoteReference w:id="198"/>
      </w:r>
    </w:p>
    <w:p>
      <w:pPr>
        <w:pStyle w:val="Heading3"/>
        <w:numPr>
          <w:ilvl w:val="2"/>
          <w:numId w:val="1"/>
        </w:numPr>
        <w:rPr/>
      </w:pPr>
      <w:bookmarkStart w:id="936" w:name="__RefHeading___Toc2172026_3224264995"/>
      <w:bookmarkStart w:id="937" w:name="_Toc409"/>
      <w:bookmarkEnd w:id="936"/>
      <w:r>
        <w:rPr>
          <w:rtl w:val="true"/>
        </w:rPr>
        <w:t>بيان عدم نزول عذاب آسماني با وجود رسول الله و استغفار مومنين</w:t>
      </w:r>
      <w:bookmarkEnd w:id="9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عذاب كه در آيه نفى شده، عذاب آسمانى موجب استيصال است، كه اين امت را مانند عذاب ساير امم شامل مى‌شود، اما خداوند سبحان در اين آيه اين چنين عذاب را از اين امت مادام كه رسول خدا صلى‌الله‌عليه‌وآله‌وسلّم زنده و در ميان آنان است و همچنين بعد از درگذشت آنجناب مادام كه امت استغفار مى‌كنند نفى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ضميمه آياتى كه اين امت را وعده عذابى مى‌دهد كه ميان رسول خدا صلى‌الله‌عليه‌وآله‌وسلّم و امت حكم مى‌نمايد مانند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امة رسول فاذا جاء رسولهم قضى بينهم بالقسط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براى اين امت در آينده روزگارى است كه استغفار از آنان منقطع گشته و ديگر مؤمنى خدا ترس كه استغفار كند نمى‌ماند و در چنان روزگارى خداوند آنان را عذاب مى‌كند</w:t>
      </w:r>
      <w:r>
        <w:rPr>
          <w:rFonts w:eastAsia="IRNazanin" w:cs="IRNazanin"/>
          <w:color w:val="111111"/>
          <w:sz w:val="28"/>
          <w:szCs w:val="28"/>
          <w:rtl w:val="true"/>
          <w:lang w:bidi="fa-IR"/>
        </w:rPr>
        <w:t>!</w:t>
      </w:r>
    </w:p>
    <w:p>
      <w:pPr>
        <w:pStyle w:val="Heading3"/>
        <w:numPr>
          <w:ilvl w:val="2"/>
          <w:numId w:val="1"/>
        </w:numPr>
        <w:rPr/>
      </w:pPr>
      <w:bookmarkStart w:id="938" w:name="__RefHeading___Toc2172028_3224264995"/>
      <w:bookmarkStart w:id="939" w:name="_Toc410"/>
      <w:bookmarkEnd w:id="938"/>
      <w:r>
        <w:rPr>
          <w:rtl w:val="true"/>
        </w:rPr>
        <w:t xml:space="preserve">هدف آيه </w:t>
      </w:r>
      <w:r>
        <w:rPr/>
        <w:t>41</w:t>
      </w:r>
      <w:r>
        <w:rPr>
          <w:rtl w:val="true"/>
        </w:rPr>
        <w:t xml:space="preserve"> </w:t>
      </w:r>
      <w:r>
        <w:rPr>
          <w:rtl w:val="true"/>
        </w:rPr>
        <w:t xml:space="preserve">تا </w:t>
      </w:r>
      <w:r>
        <w:rPr/>
        <w:t>54</w:t>
      </w:r>
      <w:r>
        <w:rPr>
          <w:rtl w:val="true"/>
        </w:rPr>
        <w:t xml:space="preserve"> </w:t>
      </w:r>
      <w:r>
        <w:rPr>
          <w:rtl w:val="true"/>
        </w:rPr>
        <w:t>سوره انفال</w:t>
      </w:r>
      <w:bookmarkEnd w:id="939"/>
    </w:p>
    <w:p>
      <w:pPr>
        <w:pStyle w:val="BookText"/>
        <w:rPr/>
      </w:pPr>
      <w:r>
        <w:rPr>
          <w:rStyle w:val="FootnoteAnchor"/>
          <w:rtl w:val="true"/>
        </w:rPr>
        <w:footnoteReference w:id="199"/>
      </w:r>
    </w:p>
    <w:p>
      <w:pPr>
        <w:pStyle w:val="Heading3"/>
        <w:numPr>
          <w:ilvl w:val="2"/>
          <w:numId w:val="1"/>
        </w:numPr>
        <w:rPr/>
      </w:pPr>
      <w:bookmarkStart w:id="940" w:name="__RefHeading___Toc2172030_3224264995"/>
      <w:bookmarkStart w:id="941" w:name="_Toc411"/>
      <w:bookmarkEnd w:id="940"/>
      <w:r>
        <w:rPr>
          <w:rtl w:val="true"/>
        </w:rPr>
        <w:t>بيان وجوب خمس غنيمت، اندرز و استقامت در برابر دشمن دين</w:t>
      </w:r>
      <w:bookmarkEnd w:id="9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شىْ‌ءٍ فَأَنَّ للَّهِ خُمُسهُ وَ لِلرَّسولِ وَ لِذِى الْقُرْبى وَ الْيَتَمَى وَ الْمَسكِينِ وَ ابْنِ السبِيلِ إِن كُنتُمْ ءَامَنتُم بِاللَّهِ وَ مَا أَنزَلْنَا عَلى عَبْدِنَا يَوْمَ الْفُرْقَانِ يَوْمَ الْتَقَى الْجَمْعَانِ وَ اللَّهُ عَلى كلّ‌ِ شىْ‌ءٍ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مشتمل است بر بيان وجوب دادن خمس غنيمت، استقامت در برابر دشمن، اندرز آنان و بيان پاره‌اى از نكبتها كه خداوند دشمنان دين را بدان مبتلا كرده، بيچاره شدنشان به مكر الهى و اينكه خداوند در بين آنان همان سنتى را معمول داشته كه در ميان قوم فرعون و كسانى كه پيش از ايشان بودند بخاطر تكذيب آيات و جلوگيرى از راه او معمول داشته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2" w:name="__RefHeading___Toc2172032_3224264995"/>
      <w:bookmarkStart w:id="943" w:name="_Toc412"/>
      <w:bookmarkEnd w:id="942"/>
      <w:r>
        <w:rPr>
          <w:rtl w:val="true"/>
        </w:rPr>
        <w:t xml:space="preserve">هدف آيه </w:t>
      </w:r>
      <w:r>
        <w:rPr/>
        <w:t>55</w:t>
      </w:r>
      <w:r>
        <w:rPr>
          <w:rtl w:val="true"/>
        </w:rPr>
        <w:t xml:space="preserve"> </w:t>
      </w:r>
      <w:r>
        <w:rPr>
          <w:rtl w:val="true"/>
        </w:rPr>
        <w:t xml:space="preserve">تا </w:t>
      </w:r>
      <w:r>
        <w:rPr/>
        <w:t>66</w:t>
      </w:r>
      <w:r>
        <w:rPr>
          <w:rtl w:val="true"/>
        </w:rPr>
        <w:t xml:space="preserve"> </w:t>
      </w:r>
      <w:r>
        <w:rPr>
          <w:rtl w:val="true"/>
        </w:rPr>
        <w:t>سوره انفال</w:t>
      </w:r>
      <w:bookmarkStart w:id="944" w:name="pg16899_184098"/>
      <w:bookmarkEnd w:id="943"/>
    </w:p>
    <w:p>
      <w:pPr>
        <w:pStyle w:val="BookText"/>
        <w:rPr/>
      </w:pPr>
      <w:bookmarkEnd w:id="944"/>
      <w:r>
        <w:rPr>
          <w:rStyle w:val="FootnoteAnchor"/>
          <w:rtl w:val="true"/>
        </w:rPr>
        <w:footnoteReference w:id="200"/>
      </w:r>
    </w:p>
    <w:p>
      <w:pPr>
        <w:pStyle w:val="Heading3"/>
        <w:numPr>
          <w:ilvl w:val="2"/>
          <w:numId w:val="1"/>
        </w:numPr>
        <w:rPr/>
      </w:pPr>
      <w:bookmarkStart w:id="945" w:name="__RefHeading___Toc2172034_3224264995"/>
      <w:bookmarkStart w:id="946" w:name="_Toc413"/>
      <w:bookmarkEnd w:id="945"/>
      <w:r>
        <w:rPr>
          <w:rtl w:val="true"/>
        </w:rPr>
        <w:t>بيان احكام جنگ و صلح و پذيرش و نقض معاهدات صلح</w:t>
      </w:r>
      <w:bookmarkEnd w:id="9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الَّذِينَ كَفَرُوا فَهُمْ لا يُؤْمِنُونَ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عَهَدت مِنهُمْ ثمَّ يَنقُضونَ عَهْدَهُمْ فى كلّ‌ِ مَرَّةٍ وَ هُمْ لا يَتَّقُونَ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فوق احكام و دستوراتى است در باره جنگ و صلح و معاهدات جنگى و نقض آن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آيه‌ها قابل انطباق بر طوايف يهودى است كه در مدينه و اطراف آن مى‌زيسته‌اند، چون رسول خدا صلى‌الله‌عليه‌وآله‌وسلّم بعد از هجرتش به مدينه با اين طوايف معاهده بست بر اينكه آنان در مقام اخلالكارى و مكرش برنيامده و كسى را عليه او كمك نكنند و در عوض بر دين خود باقى بوده و جانشان از ناحيه آن حضرت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اين پيمان را شكستند، آن هم نه يك بار و دو بار، تا آنكه خداوند دستور جنگ با آنان را داد و كارشان به آنجا كشيد كه همه مى‌دانيم</w:t>
      </w:r>
      <w:r>
        <w:rPr>
          <w:rFonts w:eastAsia="IRNazanin" w:cs="IRNazanin"/>
          <w:color w:val="111111"/>
          <w:sz w:val="28"/>
          <w:szCs w:val="28"/>
          <w:rtl w:val="true"/>
          <w:lang w:bidi="fa-IR"/>
        </w:rPr>
        <w:t>.</w:t>
      </w:r>
    </w:p>
    <w:p>
      <w:pPr>
        <w:pStyle w:val="Heading3"/>
        <w:numPr>
          <w:ilvl w:val="2"/>
          <w:numId w:val="1"/>
        </w:numPr>
        <w:rPr/>
      </w:pPr>
      <w:bookmarkStart w:id="947" w:name="__RefHeading___Toc2172036_3224264995"/>
      <w:bookmarkStart w:id="948" w:name="_Toc414"/>
      <w:bookmarkEnd w:id="947"/>
      <w:r>
        <w:rPr>
          <w:rtl w:val="true"/>
        </w:rPr>
        <w:t xml:space="preserve">هدف آيه </w:t>
      </w:r>
      <w:r>
        <w:rPr/>
        <w:t>67</w:t>
      </w:r>
      <w:r>
        <w:rPr>
          <w:rtl w:val="true"/>
        </w:rPr>
        <w:t xml:space="preserve"> </w:t>
      </w:r>
      <w:r>
        <w:rPr>
          <w:rtl w:val="true"/>
        </w:rPr>
        <w:t xml:space="preserve">تا </w:t>
      </w:r>
      <w:r>
        <w:rPr/>
        <w:t>71</w:t>
      </w:r>
      <w:r>
        <w:rPr>
          <w:rtl w:val="true"/>
        </w:rPr>
        <w:t xml:space="preserve"> </w:t>
      </w:r>
      <w:r>
        <w:rPr>
          <w:rtl w:val="true"/>
        </w:rPr>
        <w:t>سوره انفال</w:t>
      </w:r>
      <w:bookmarkEnd w:id="948"/>
    </w:p>
    <w:p>
      <w:pPr>
        <w:pStyle w:val="BookText"/>
        <w:rPr/>
      </w:pPr>
      <w:r>
        <w:rPr>
          <w:rStyle w:val="FootnoteAnchor"/>
          <w:rtl w:val="true"/>
        </w:rPr>
        <w:footnoteReference w:id="201"/>
      </w:r>
    </w:p>
    <w:p>
      <w:pPr>
        <w:pStyle w:val="Heading3"/>
        <w:numPr>
          <w:ilvl w:val="2"/>
          <w:numId w:val="1"/>
        </w:numPr>
        <w:rPr/>
      </w:pPr>
      <w:bookmarkStart w:id="949" w:name="__RefHeading___Toc2172038_3224264995"/>
      <w:bookmarkStart w:id="950" w:name="_Toc415"/>
      <w:bookmarkEnd w:id="949"/>
      <w:r>
        <w:rPr>
          <w:rtl w:val="true"/>
        </w:rPr>
        <w:t>بيان احكام اسراي جنگي</w:t>
      </w:r>
      <w:bookmarkEnd w:id="9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لِنَبىٍ أَن يَكُونَ لَهُ أَسرَى حَتى يُثْخِنَ فى الأَرْضِ تُرِيدُونَ عَرَض الدُّنْيَا وَ اللَّهُ يُرِيدُ الاَخِرَةَ وَ 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اين آيات مسلمانانى را كه در جنگ بدر شركت داشتند بدين جهت مورد عتاب قرار داده كه از كفار اسيرانى گرفتند و آنگاه از رسول خدا صلى‌الله عليه‌وآله‌وسلّم درخواست كردند كه به قتل آنان فرمان ندهد و در عوض خونبها از آنان بگيرد و آزادشان سازد تا بدين وسيله نيروى مالى آنان عليه كفار تقويت يافته و نواقص خود را اصلاح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خداوند بشدت مسلمانان را عتاب كرد ولى پيشنهادشان را پذيرفت و تصرف در غنيمت را كه شامل خونبها نيز مى‌شود برايشان مباح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آيات بياني است كه گويا كفار را تطميع نموده و در صورتى كه مسلمان شوند وعده نيك مى‌دهد و اگر بخواهند به رسول خدا صلى‌الله‌عليه‌وآله‌وسلّم خيانت كنند خداوند از آنان بى نياز است</w:t>
      </w:r>
      <w:r>
        <w:rPr>
          <w:rFonts w:eastAsia="IRNazanin" w:cs="IRNazanin"/>
          <w:color w:val="111111"/>
          <w:sz w:val="28"/>
          <w:szCs w:val="28"/>
          <w:rtl w:val="true"/>
          <w:lang w:bidi="fa-IR"/>
        </w:rPr>
        <w:t>!</w:t>
      </w:r>
    </w:p>
    <w:p>
      <w:pPr>
        <w:pStyle w:val="Heading3"/>
        <w:numPr>
          <w:ilvl w:val="2"/>
          <w:numId w:val="1"/>
        </w:numPr>
        <w:rPr/>
      </w:pPr>
      <w:bookmarkStart w:id="951" w:name="__RefHeading___Toc2172040_3224264995"/>
      <w:bookmarkStart w:id="952" w:name="_Toc416"/>
      <w:bookmarkEnd w:id="951"/>
      <w:r>
        <w:rPr>
          <w:rtl w:val="true"/>
        </w:rPr>
        <w:t xml:space="preserve">هدف آيه </w:t>
      </w:r>
      <w:r>
        <w:rPr/>
        <w:t>72</w:t>
      </w:r>
      <w:r>
        <w:rPr>
          <w:rtl w:val="true"/>
        </w:rPr>
        <w:t xml:space="preserve"> </w:t>
      </w:r>
      <w:r>
        <w:rPr>
          <w:rtl w:val="true"/>
        </w:rPr>
        <w:t xml:space="preserve">تا </w:t>
      </w:r>
      <w:r>
        <w:rPr/>
        <w:t>75</w:t>
      </w:r>
      <w:r>
        <w:rPr>
          <w:rtl w:val="true"/>
        </w:rPr>
        <w:t xml:space="preserve"> </w:t>
      </w:r>
      <w:r>
        <w:rPr>
          <w:rtl w:val="true"/>
        </w:rPr>
        <w:t>سوره انفال</w:t>
      </w:r>
      <w:bookmarkEnd w:id="952"/>
    </w:p>
    <w:p>
      <w:pPr>
        <w:pStyle w:val="BookText"/>
        <w:rPr/>
      </w:pPr>
      <w:r>
        <w:rPr>
          <w:rStyle w:val="FootnoteAnchor"/>
          <w:rtl w:val="true"/>
        </w:rPr>
        <w:footnoteReference w:id="202"/>
      </w:r>
    </w:p>
    <w:p>
      <w:pPr>
        <w:pStyle w:val="Heading3"/>
        <w:numPr>
          <w:ilvl w:val="2"/>
          <w:numId w:val="1"/>
        </w:numPr>
        <w:rPr/>
      </w:pPr>
      <w:bookmarkStart w:id="953" w:name="__RefHeading___Toc2172042_3224264995"/>
      <w:bookmarkStart w:id="954" w:name="_Toc417"/>
      <w:bookmarkEnd w:id="953"/>
      <w:r>
        <w:rPr>
          <w:rtl w:val="true"/>
        </w:rPr>
        <w:t>بيان شرايط ولايت و موالات ميان مومنين</w:t>
      </w:r>
      <w:bookmarkEnd w:id="9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هَاجَرُوا وَ جَهَدُوا بِأَمْوَلِهِمْ وَ أَنفُسِهِمْ فى سبِيلِ اللَّهِ وَ الَّذِينَ</w:t>
      </w:r>
      <w:bookmarkStart w:id="955" w:name="pg16899_184099"/>
    </w:p>
    <w:p>
      <w:pPr>
        <w:pStyle w:val="BookText"/>
        <w:rPr/>
      </w:pPr>
      <w:bookmarkEnd w:id="955"/>
      <w:r>
        <w:rPr>
          <w:rFonts w:ascii="Amiri" w:hAnsi="Amiri" w:eastAsia="Amiri" w:cs="Amiri"/>
          <w:color w:val="111111"/>
          <w:sz w:val="28"/>
          <w:sz w:val="28"/>
          <w:szCs w:val="28"/>
          <w:rtl w:val="true"/>
          <w:lang w:bidi="ar-SA"/>
        </w:rPr>
        <w:t>ءَاوَوا وَّ نَصرُوا أُولَئك بَعْضهُمْ أَوْلِيَاءُ بَعْضٍ وَ الَّذِينَ ءَامَنُوا وَ لَمْ يهَاجِرُوا مَا لَكم مِّن وَلَيَتهِم مِّن شىْ‌ءٍ حَتى يهَاجِرُوا وَ إِنِ استَنصرُوكُمْ فى الدِّينِ فَعَلَيْكمُ النَّصرُ إِلا عَلى قَوْمِ بَيْنَكُمْ وَ بَيْنهُم مِّيثَقٌ وَ اللَّهُ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سوره انفال را ختم مى‌كند و به يك معنا برگشت معناى آن به آياتى است كه سوره به آن افتتاح مى‌شد و در آن موالات ميان مؤمنين را واجب نموده، مگر اينكه بعضى مهاجرت بكنند و بعضى تخلف كنند و رشته موالات ميان آنان و كفار بكلى قطع گردد</w:t>
      </w:r>
      <w:r>
        <w:rPr>
          <w:rFonts w:eastAsia="IRNazanin" w:cs="IRNazanin"/>
          <w:color w:val="111111"/>
          <w:sz w:val="28"/>
          <w:szCs w:val="28"/>
          <w:rtl w:val="true"/>
          <w:lang w:bidi="fa-IR"/>
        </w:rPr>
        <w:t>.</w:t>
      </w:r>
    </w:p>
    <w:p>
      <w:pPr>
        <w:pStyle w:val="Heading3"/>
        <w:numPr>
          <w:ilvl w:val="2"/>
          <w:numId w:val="1"/>
        </w:numPr>
        <w:rPr/>
      </w:pPr>
      <w:bookmarkStart w:id="956" w:name="__RefHeading___Toc2172044_3224264995"/>
      <w:bookmarkStart w:id="957" w:name="_Toc418"/>
      <w:bookmarkEnd w:id="956"/>
      <w:r>
        <w:rPr>
          <w:rtl w:val="true"/>
        </w:rPr>
        <w:t>هدف و فلسفه نزول سوره توبه</w:t>
      </w:r>
      <w:bookmarkEnd w:id="957"/>
    </w:p>
    <w:p>
      <w:pPr>
        <w:pStyle w:val="BookText"/>
        <w:rPr/>
      </w:pPr>
      <w:r>
        <w:rPr>
          <w:rStyle w:val="FootnoteAnchor"/>
          <w:rtl w:val="true"/>
        </w:rPr>
        <w:footnoteReference w:id="203"/>
      </w:r>
    </w:p>
    <w:p>
      <w:pPr>
        <w:pStyle w:val="Heading3"/>
        <w:numPr>
          <w:ilvl w:val="2"/>
          <w:numId w:val="1"/>
        </w:numPr>
        <w:rPr/>
      </w:pPr>
      <w:bookmarkStart w:id="958" w:name="__RefHeading___Toc2172046_3224264995"/>
      <w:bookmarkStart w:id="959" w:name="_Toc419"/>
      <w:bookmarkEnd w:id="958"/>
      <w:r>
        <w:rPr>
          <w:rtl w:val="true"/>
        </w:rPr>
        <w:t>اعلام بيزاري و تشويق به قتال با مشركين و افشاي توطئه هاي منافقين</w:t>
      </w:r>
      <w:bookmarkEnd w:id="9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 رَسولِهِ إِلى الَّذِينَ عَهَدتم مِّنَ الْمُشرِكِينَ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آغاز دسته‌اي از آيات است كه به نام سوره توبه و يا برائت 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اين سوره بر خلاف ساير سوره‌ها كه اواخرش همان منظورى را افاده مى‌كند كه اوائلش افاده مى‌كرد، داراى غرض واحدى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اين سوره مربوط به بيزارى از كفار است و قسمتى از آن مربوط به قتال با مشركين و قتال با اهل كتاب و يك قسمت مهمى از آن در باره منافقين صحبت مى‌كند و آياتى از آن مسلمانان را به قتال تحريك مى‌كند و عده‌اى متعرض حال كسانيست كه از جنگ تخلف ورزيدند و آياتى مربوط به دوستى و ولايت كفار است، آياتى راجع به زكات است و همچنين مطالبى ديگر، ليكن مى‌توان گفت قسمت معظم آن مربوط به قتال با كفار و آيات راجع به منافقين است</w:t>
      </w:r>
      <w:r>
        <w:rPr>
          <w:rFonts w:eastAsia="IRNazanin" w:cs="IRNazanin"/>
          <w:color w:val="111111"/>
          <w:sz w:val="28"/>
          <w:szCs w:val="28"/>
          <w:rtl w:val="true"/>
          <w:lang w:bidi="fa-IR"/>
        </w:rPr>
        <w:t>.</w:t>
      </w:r>
    </w:p>
    <w:p>
      <w:pPr>
        <w:pStyle w:val="Heading3"/>
        <w:numPr>
          <w:ilvl w:val="2"/>
          <w:numId w:val="1"/>
        </w:numPr>
        <w:rPr/>
      </w:pPr>
      <w:bookmarkStart w:id="960" w:name="__RefHeading___Toc2172048_3224264995"/>
      <w:bookmarkStart w:id="961" w:name="_Toc420"/>
      <w:bookmarkEnd w:id="960"/>
      <w:r>
        <w:rPr>
          <w:rtl w:val="true"/>
        </w:rPr>
        <w:t xml:space="preserve">هدف آيه </w:t>
      </w:r>
      <w:r>
        <w:rPr/>
        <w:t>17</w:t>
      </w:r>
      <w:r>
        <w:rPr>
          <w:rtl w:val="true"/>
        </w:rPr>
        <w:t xml:space="preserve"> </w:t>
      </w:r>
      <w:r>
        <w:rPr>
          <w:rtl w:val="true"/>
        </w:rPr>
        <w:t xml:space="preserve">تا </w:t>
      </w:r>
      <w:r>
        <w:rPr/>
        <w:t>24</w:t>
      </w:r>
      <w:r>
        <w:rPr>
          <w:rtl w:val="true"/>
        </w:rPr>
        <w:t xml:space="preserve"> </w:t>
      </w:r>
      <w:r>
        <w:rPr>
          <w:rtl w:val="true"/>
        </w:rPr>
        <w:t>سوره توبه</w:t>
      </w:r>
      <w:bookmarkEnd w:id="961"/>
    </w:p>
    <w:p>
      <w:pPr>
        <w:pStyle w:val="BookText"/>
        <w:rPr/>
      </w:pPr>
      <w:r>
        <w:rPr>
          <w:rStyle w:val="FootnoteAnchor"/>
          <w:rtl w:val="true"/>
        </w:rPr>
        <w:footnoteReference w:id="204"/>
      </w:r>
    </w:p>
    <w:p>
      <w:pPr>
        <w:pStyle w:val="Heading3"/>
        <w:numPr>
          <w:ilvl w:val="2"/>
          <w:numId w:val="1"/>
        </w:numPr>
        <w:rPr/>
      </w:pPr>
      <w:bookmarkStart w:id="962" w:name="__RefHeading___Toc2172050_3224264995"/>
      <w:bookmarkStart w:id="963" w:name="_Toc421"/>
      <w:bookmarkEnd w:id="962"/>
      <w:r>
        <w:rPr>
          <w:rtl w:val="true"/>
        </w:rPr>
        <w:t>بيان شرايط جاودانگي و ارزش اعمال نزد خدا</w:t>
      </w:r>
      <w:bookmarkEnd w:id="9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مَسجِدَ اللَّهِ شهِدِينَ عَلى أَنفُسِهِم بِالْكُفْرِ أُولَئك حَبِطت أَعْمَلُهُمْ وَ فى النَّارِ هُمْ خَلِدُونَ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مضمون اين آيات اين است كه اعمال بندگان وقتى مرضى خداوند و نزد او جاودانه مى‌ماند كه از روى حقيقت ايمان به او و فرستاده‌اش و همچنين ايمان</w:t>
      </w:r>
      <w:bookmarkStart w:id="964" w:name="pg16899_184100"/>
    </w:p>
    <w:p>
      <w:pPr>
        <w:pStyle w:val="BookText"/>
        <w:rPr/>
      </w:pPr>
      <w:bookmarkEnd w:id="964"/>
      <w:r>
        <w:rPr>
          <w:rFonts w:ascii="IRNazanin" w:hAnsi="IRNazanin" w:eastAsia="IRNazanin"/>
          <w:color w:val="111111"/>
          <w:sz w:val="28"/>
          <w:sz w:val="28"/>
          <w:szCs w:val="28"/>
          <w:rtl w:val="true"/>
          <w:lang w:bidi="fa-IR"/>
        </w:rPr>
        <w:t>به روز جزا باشد و گر نه حبط شده صاحبش را بسوى سعادت رهبرى نخواهد كرد و معلوم است كه از لوازم ايمان حقيقى ، انحصار دادن ولايت است به خدا و رسول او</w:t>
      </w:r>
      <w:r>
        <w:rPr>
          <w:rFonts w:eastAsia="IRNazanin" w:cs="IRNazanin"/>
          <w:color w:val="111111"/>
          <w:sz w:val="28"/>
          <w:szCs w:val="28"/>
          <w:rtl w:val="true"/>
          <w:lang w:bidi="fa-IR"/>
        </w:rPr>
        <w:t>!</w:t>
      </w:r>
    </w:p>
    <w:p>
      <w:pPr>
        <w:pStyle w:val="Heading3"/>
        <w:numPr>
          <w:ilvl w:val="2"/>
          <w:numId w:val="1"/>
        </w:numPr>
        <w:rPr/>
      </w:pPr>
      <w:bookmarkStart w:id="965" w:name="__RefHeading___Toc2172052_3224264995"/>
      <w:bookmarkStart w:id="966" w:name="_Toc422"/>
      <w:bookmarkEnd w:id="965"/>
      <w:r>
        <w:rPr>
          <w:rtl w:val="true"/>
        </w:rPr>
        <w:t xml:space="preserve">هدف آيه </w:t>
      </w:r>
      <w:r>
        <w:rPr/>
        <w:t>25</w:t>
      </w:r>
      <w:r>
        <w:rPr>
          <w:rtl w:val="true"/>
        </w:rPr>
        <w:t xml:space="preserve"> </w:t>
      </w:r>
      <w:r>
        <w:rPr>
          <w:rtl w:val="true"/>
        </w:rPr>
        <w:t xml:space="preserve">تا </w:t>
      </w:r>
      <w:r>
        <w:rPr/>
        <w:t>28</w:t>
      </w:r>
      <w:r>
        <w:rPr>
          <w:rtl w:val="true"/>
        </w:rPr>
        <w:t xml:space="preserve"> </w:t>
      </w:r>
      <w:r>
        <w:rPr>
          <w:rtl w:val="true"/>
        </w:rPr>
        <w:t>سوره توبه</w:t>
      </w:r>
      <w:bookmarkEnd w:id="966"/>
    </w:p>
    <w:p>
      <w:pPr>
        <w:pStyle w:val="BookText"/>
        <w:rPr/>
      </w:pPr>
      <w:r>
        <w:rPr>
          <w:rStyle w:val="FootnoteAnchor"/>
          <w:rtl w:val="true"/>
        </w:rPr>
        <w:footnoteReference w:id="205"/>
      </w:r>
    </w:p>
    <w:p>
      <w:pPr>
        <w:pStyle w:val="Heading3"/>
        <w:numPr>
          <w:ilvl w:val="2"/>
          <w:numId w:val="1"/>
        </w:numPr>
        <w:rPr/>
      </w:pPr>
      <w:bookmarkStart w:id="967" w:name="__RefHeading___Toc2172054_3224264995"/>
      <w:bookmarkStart w:id="968" w:name="_Toc423"/>
      <w:bookmarkEnd w:id="967"/>
      <w:r>
        <w:rPr>
          <w:rtl w:val="true"/>
        </w:rPr>
        <w:t>بيان نصرت خدا در جنگ حنين، و اعلام منع ورود مشركين به مسجدالحرام</w:t>
      </w:r>
      <w:bookmarkEnd w:id="9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فى مَوَاطِنَ كثِيرَةٍ وَ يَوْمَ حُنَينٍ إِذْ أَعْجَبَتْكمْ كَثرَتُكمْ فَلَمْ تُغْنِ عَنكمْ شيْئاً وَ ضاقَت عَلَيْكمُ الأَرْض بِمَا رَحُبَت ثمَّ وَلَّيْتُم مُّدْبِرِينَ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داستان جنگ حنين اشاره نموده و بر مؤمنين منت مى‌گذارد كه چگونه مانند ساير جنگها كه در ضعف و كمى نفرات بودند آنها را نصرت داد، آن هم چه نصرت عجيبى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تاييد پيغمبرش آيات عجيبى نشان داد، لشكريانى فرستاد كه مؤمنين ايشان را نمى‌ديدند و سكينت و آرامش خاطر در دل رسول خدا صلى‌الله‌عليه‌وآله‌وسلّم و مؤمنين افكند و كفار را بدست مؤمنين عذاب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آيات آيه‌اي است كه ورود مشركين را در مسجد الحرام ممنوع و تحريم كرده و فرموده بعد از امسال نبايد به مسجد الحرام نزديك شوند و آنسال، سال نهم هجرت بود، همانسالى كه على عليه‌السلام سوره برائت را به مكه برد و طواف در اطراف خانه را در حال برهنگى و وارد شدن مشركين را در مسجد الحرام ممنوع اعلام نمود</w:t>
      </w:r>
      <w:r>
        <w:rPr>
          <w:rFonts w:eastAsia="IRNazanin" w:cs="IRNazanin"/>
          <w:color w:val="111111"/>
          <w:sz w:val="28"/>
          <w:szCs w:val="28"/>
          <w:rtl w:val="true"/>
          <w:lang w:bidi="fa-IR"/>
        </w:rPr>
        <w:t>!</w:t>
      </w:r>
    </w:p>
    <w:p>
      <w:pPr>
        <w:pStyle w:val="Heading3"/>
        <w:numPr>
          <w:ilvl w:val="2"/>
          <w:numId w:val="1"/>
        </w:numPr>
        <w:rPr/>
      </w:pPr>
      <w:bookmarkStart w:id="969" w:name="__RefHeading___Toc2172056_3224264995"/>
      <w:bookmarkStart w:id="970" w:name="_Toc424"/>
      <w:bookmarkEnd w:id="969"/>
      <w:r>
        <w:rPr>
          <w:rtl w:val="true"/>
        </w:rPr>
        <w:t xml:space="preserve">هدف آيه </w:t>
      </w:r>
      <w:r>
        <w:rPr/>
        <w:t>29</w:t>
      </w:r>
      <w:r>
        <w:rPr>
          <w:rtl w:val="true"/>
        </w:rPr>
        <w:t xml:space="preserve"> </w:t>
      </w:r>
      <w:r>
        <w:rPr>
          <w:rtl w:val="true"/>
        </w:rPr>
        <w:t xml:space="preserve">تا </w:t>
      </w:r>
      <w:r>
        <w:rPr/>
        <w:t>35</w:t>
      </w:r>
      <w:r>
        <w:rPr>
          <w:rtl w:val="true"/>
        </w:rPr>
        <w:t xml:space="preserve"> </w:t>
      </w:r>
      <w:r>
        <w:rPr>
          <w:rtl w:val="true"/>
        </w:rPr>
        <w:t>سوره توبه</w:t>
      </w:r>
      <w:bookmarkEnd w:id="970"/>
    </w:p>
    <w:p>
      <w:pPr>
        <w:pStyle w:val="BookText"/>
        <w:rPr/>
      </w:pPr>
      <w:r>
        <w:rPr>
          <w:rStyle w:val="FootnoteAnchor"/>
          <w:rtl w:val="true"/>
        </w:rPr>
        <w:footnoteReference w:id="206"/>
      </w:r>
    </w:p>
    <w:p>
      <w:pPr>
        <w:pStyle w:val="Heading3"/>
        <w:numPr>
          <w:ilvl w:val="2"/>
          <w:numId w:val="1"/>
        </w:numPr>
        <w:rPr/>
      </w:pPr>
      <w:bookmarkStart w:id="971" w:name="__RefHeading___Toc2172058_3224264995"/>
      <w:bookmarkStart w:id="972" w:name="_Toc425"/>
      <w:bookmarkEnd w:id="971"/>
      <w:r>
        <w:rPr>
          <w:rtl w:val="true"/>
        </w:rPr>
        <w:t>بيان شرط اقامت اهل كتاب در بلاد اسلامي با پرداخت جزيه</w:t>
      </w:r>
      <w:bookmarkEnd w:id="9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الَّذِينَ لا يُؤْمِنُونَ بِاللَّهِ وَ لا بِالْيَوْمِ الاَخِرِ وَ لا يحَرِّمُونَ مَا حَرَّمَ اللَّهُ وَ رَسولُهُ وَ لا يَدِينُونَ دِينَ الْحَقّ‌ِ مِنَ الَّذِينَ أُوتُوا الْكتَب حَتى يُعْطوا الْجِزْيَةَ عَن يَدٍ وَ هُمْ صغِرُونَ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مسلمين را امر مى‌كند به اينكه با اهل كتاب كه از طوايفى بودند كه ممكن بود جزيه بدهند و بمانند و ماندنشان آنقدر مفسده نداشت كارزار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از انحرافشان از حق در مرحله اعتقاد و عمل ، امورى را ذكر مى‌كند</w:t>
      </w:r>
      <w:r>
        <w:rPr>
          <w:rFonts w:eastAsia="Amiri" w:cs="Amiri" w:ascii="Amiri" w:hAnsi="Amiri"/>
          <w:color w:val="111111"/>
          <w:sz w:val="28"/>
          <w:szCs w:val="28"/>
          <w:rtl w:val="true"/>
          <w:lang w:bidi="ar-SA"/>
        </w:rPr>
        <w:t>.</w:t>
      </w:r>
    </w:p>
    <w:p>
      <w:pPr>
        <w:pStyle w:val="Heading3"/>
        <w:numPr>
          <w:ilvl w:val="2"/>
          <w:numId w:val="1"/>
        </w:numPr>
        <w:rPr/>
      </w:pPr>
      <w:bookmarkStart w:id="973" w:name="__RefHeading___Toc2172060_3224264995"/>
      <w:bookmarkStart w:id="974" w:name="_Toc426"/>
      <w:bookmarkEnd w:id="973"/>
      <w:r>
        <w:rPr>
          <w:rtl w:val="true"/>
        </w:rPr>
        <w:t xml:space="preserve">هدف آيه </w:t>
      </w:r>
      <w:r>
        <w:rPr/>
        <w:t>36</w:t>
      </w:r>
      <w:r>
        <w:rPr>
          <w:rtl w:val="true"/>
        </w:rPr>
        <w:t xml:space="preserve"> </w:t>
      </w:r>
      <w:r>
        <w:rPr>
          <w:rtl w:val="true"/>
        </w:rPr>
        <w:t xml:space="preserve">و </w:t>
      </w:r>
      <w:r>
        <w:rPr/>
        <w:t>37</w:t>
      </w:r>
      <w:r>
        <w:rPr>
          <w:rtl w:val="true"/>
        </w:rPr>
        <w:t xml:space="preserve"> </w:t>
      </w:r>
      <w:r>
        <w:rPr>
          <w:rtl w:val="true"/>
        </w:rPr>
        <w:t>سوره توبه</w:t>
      </w:r>
      <w:bookmarkEnd w:id="974"/>
    </w:p>
    <w:p>
      <w:pPr>
        <w:pStyle w:val="BookText"/>
        <w:rPr/>
      </w:pPr>
      <w:r>
        <w:rPr>
          <w:rStyle w:val="FootnoteAnchor"/>
          <w:rtl w:val="true"/>
        </w:rPr>
        <w:footnoteReference w:id="207"/>
      </w:r>
    </w:p>
    <w:p>
      <w:pPr>
        <w:pStyle w:val="Heading3"/>
        <w:numPr>
          <w:ilvl w:val="2"/>
          <w:numId w:val="1"/>
        </w:numPr>
        <w:rPr/>
      </w:pPr>
      <w:bookmarkStart w:id="975" w:name="__RefHeading___Toc2172062_3224264995"/>
      <w:bookmarkStart w:id="976" w:name="_Toc427"/>
      <w:bookmarkEnd w:id="975"/>
      <w:r>
        <w:rPr>
          <w:rtl w:val="true"/>
        </w:rPr>
        <w:t>تثبيت حكم حرمت ماه هاي حرام چهارگانه</w:t>
      </w:r>
      <w:bookmarkEnd w:id="9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فى كتَبِ اللَّهِ يَوْمَ خَلَقَ السمَوَتِ وَ الأَرْض مِنهَا أَرْبَعَةٌ حُرُمٌ ذَلِك الدِّينُ الْقَيِّمُ فَلا تَظلِمُوا فِيهِنَّ أَنفُسكمْ وَ قَتِلُوا الْمُشرِكينَ كافَّةً كمَا يُقَتِلُونَكُمْ كافَّةً وَ اعْلَمُوا أَنَّ اللَّهَ مَعَ الْمُتَّقِينَ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النَّسى‌ءُ زِيَادَةٌ فى الْكفْرِ يُضلُّ بِهِ الَّذِينَ كَفَرُوا يحِلُّونَهُ عَاماً وَ يحَرِّمُونَهُ عَاماً</w:t>
      </w:r>
      <w:bookmarkStart w:id="977" w:name="pg16899_184101"/>
    </w:p>
    <w:p>
      <w:pPr>
        <w:pStyle w:val="BookText"/>
        <w:rPr/>
      </w:pPr>
      <w:bookmarkEnd w:id="977"/>
      <w:r>
        <w:rPr>
          <w:rFonts w:ascii="Amiri" w:hAnsi="Amiri" w:eastAsia="Amiri" w:cs="Amiri"/>
          <w:color w:val="111111"/>
          <w:sz w:val="28"/>
          <w:sz w:val="28"/>
          <w:szCs w:val="28"/>
          <w:rtl w:val="true"/>
          <w:lang w:bidi="ar-SA"/>
        </w:rPr>
        <w:t>لِّيُوَاطِئُوا عِدَّةَ مَا حَرَّمَ اللَّهُ فَيُحِلُّوا مَا حَرَّمَ اللَّهُ زُيِّنَ لَهُمْ سوءُ أَعْمَلِهِمْ وَ اللَّهُ لا يَهْدِى الْقَوْمَ 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دو آيه حرمت ماههاى حرام يعنى ذى القعده، ذى الحجه، محرم و رجب بيان شده و حرمتى كه در جاهليت داشت تثبيت گرديده و قانون تاخير حرمت يكى از اين ماهها كه از قوانين دوره جاهليت بود لغو اعلام شده و نيز مسلمين مامور شده‌اند بر اينكه با همه مشركين كارزار كنند</w:t>
      </w:r>
      <w:r>
        <w:rPr>
          <w:rFonts w:eastAsia="IRNazanin" w:cs="IRNazanin"/>
          <w:color w:val="111111"/>
          <w:sz w:val="28"/>
          <w:szCs w:val="28"/>
          <w:rtl w:val="true"/>
          <w:lang w:bidi="fa-IR"/>
        </w:rPr>
        <w:t>.</w:t>
      </w:r>
    </w:p>
    <w:p>
      <w:pPr>
        <w:pStyle w:val="Heading3"/>
        <w:numPr>
          <w:ilvl w:val="2"/>
          <w:numId w:val="1"/>
        </w:numPr>
        <w:rPr/>
      </w:pPr>
      <w:bookmarkStart w:id="978" w:name="__RefHeading___Toc2172064_3224264995"/>
      <w:bookmarkStart w:id="979" w:name="_Toc428"/>
      <w:bookmarkEnd w:id="978"/>
      <w:r>
        <w:rPr>
          <w:rtl w:val="true"/>
        </w:rPr>
        <w:t xml:space="preserve">هدف آيه </w:t>
      </w:r>
      <w:r>
        <w:rPr/>
        <w:t>38</w:t>
      </w:r>
      <w:r>
        <w:rPr>
          <w:rtl w:val="true"/>
        </w:rPr>
        <w:t xml:space="preserve"> </w:t>
      </w:r>
      <w:r>
        <w:rPr>
          <w:rtl w:val="true"/>
        </w:rPr>
        <w:t xml:space="preserve">تا </w:t>
      </w:r>
      <w:r>
        <w:rPr/>
        <w:t>48</w:t>
      </w:r>
      <w:r>
        <w:rPr>
          <w:rtl w:val="true"/>
        </w:rPr>
        <w:t xml:space="preserve"> </w:t>
      </w:r>
      <w:r>
        <w:rPr>
          <w:rtl w:val="true"/>
        </w:rPr>
        <w:t>سوره توبه</w:t>
      </w:r>
      <w:bookmarkEnd w:id="979"/>
    </w:p>
    <w:p>
      <w:pPr>
        <w:pStyle w:val="BookText"/>
        <w:rPr/>
      </w:pPr>
      <w:r>
        <w:rPr>
          <w:rStyle w:val="FootnoteAnchor"/>
          <w:rtl w:val="true"/>
        </w:rPr>
        <w:footnoteReference w:id="208"/>
      </w:r>
    </w:p>
    <w:p>
      <w:pPr>
        <w:pStyle w:val="Heading3"/>
        <w:numPr>
          <w:ilvl w:val="2"/>
          <w:numId w:val="1"/>
        </w:numPr>
        <w:rPr/>
      </w:pPr>
      <w:bookmarkStart w:id="980" w:name="__RefHeading___Toc2172066_3224264995"/>
      <w:bookmarkStart w:id="981" w:name="_Toc429"/>
      <w:bookmarkEnd w:id="980"/>
      <w:r>
        <w:rPr>
          <w:rtl w:val="true"/>
        </w:rPr>
        <w:t>بيان حفاظت خدا از رسول الله در غار ثور و توطئه هاي منافقين</w:t>
      </w:r>
      <w:bookmarkEnd w:id="9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مَا لَكمْ إِذَا قِيلَ لَكمُ انفِرُوا فى سبِيلِ اللَّهِ اثَّاقَلْتُمْ إِلى الأَرْضِ أَ رَضِيتُم بِالْحَيَوةِ الدُّنْيَا مِنَ الاَخِرَةِ فَمَا مَتَعُ الْحَيَوةِ الدُّنْيَا فى الاَخِرَةِ إِلا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متعرض حال منافقين و بيان پاره‌اى از اوصاف و علامتهاى آنان و تلخى‌هائى كه اسلام از كيد و مكر ايشان ديد و مسلمين از نفاق ايشان كشيدند،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آن، مؤمنين را مورد عتاب قرار مى‌دهد كه چرا از جهاد شانه خالى مى‌كنند و داستان يارى خدا را از پيغمبرش به رخ آنان مى‌كشد، كه با آنكه بى يار و بى كس از مكه بيرون آمد چگونه خداى تعالى نصرتش داد</w:t>
      </w:r>
      <w:r>
        <w:rPr>
          <w:rFonts w:eastAsia="IRNazanin" w:cs="IRNazanin"/>
          <w:color w:val="111111"/>
          <w:sz w:val="28"/>
          <w:szCs w:val="28"/>
          <w:rtl w:val="true"/>
          <w:lang w:bidi="fa-IR"/>
        </w:rPr>
        <w:t>!</w:t>
      </w:r>
    </w:p>
    <w:p>
      <w:pPr>
        <w:pStyle w:val="Heading3"/>
        <w:numPr>
          <w:ilvl w:val="2"/>
          <w:numId w:val="1"/>
        </w:numPr>
        <w:rPr/>
      </w:pPr>
      <w:bookmarkStart w:id="982" w:name="__RefHeading___Toc2172068_3224264995"/>
      <w:bookmarkStart w:id="983" w:name="_Toc430"/>
      <w:bookmarkEnd w:id="982"/>
      <w:r>
        <w:rPr>
          <w:rtl w:val="true"/>
        </w:rPr>
        <w:t xml:space="preserve">هدف آيه </w:t>
      </w:r>
      <w:r>
        <w:rPr/>
        <w:t>49</w:t>
      </w:r>
      <w:r>
        <w:rPr>
          <w:rtl w:val="true"/>
        </w:rPr>
        <w:t xml:space="preserve"> </w:t>
      </w:r>
      <w:r>
        <w:rPr>
          <w:rtl w:val="true"/>
        </w:rPr>
        <w:t xml:space="preserve">تا </w:t>
      </w:r>
      <w:r>
        <w:rPr/>
        <w:t>63</w:t>
      </w:r>
      <w:r>
        <w:rPr>
          <w:rtl w:val="true"/>
        </w:rPr>
        <w:t xml:space="preserve"> </w:t>
      </w:r>
      <w:r>
        <w:rPr>
          <w:rtl w:val="true"/>
        </w:rPr>
        <w:t>سوره توبه</w:t>
      </w:r>
      <w:bookmarkEnd w:id="983"/>
    </w:p>
    <w:p>
      <w:pPr>
        <w:pStyle w:val="BookText"/>
        <w:rPr/>
      </w:pPr>
      <w:r>
        <w:rPr>
          <w:rStyle w:val="FootnoteAnchor"/>
          <w:rtl w:val="true"/>
        </w:rPr>
        <w:footnoteReference w:id="209"/>
      </w:r>
    </w:p>
    <w:p>
      <w:pPr>
        <w:pStyle w:val="Heading3"/>
        <w:numPr>
          <w:ilvl w:val="2"/>
          <w:numId w:val="1"/>
        </w:numPr>
        <w:rPr/>
      </w:pPr>
      <w:bookmarkStart w:id="984" w:name="__RefHeading___Toc2172070_3224264995"/>
      <w:bookmarkStart w:id="985" w:name="_Toc431"/>
      <w:bookmarkEnd w:id="984"/>
      <w:r>
        <w:rPr>
          <w:rtl w:val="true"/>
        </w:rPr>
        <w:t>بيان فساد اعتقادات و خبث اوصاف باطني منافقين</w:t>
      </w:r>
      <w:bookmarkEnd w:id="9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ائْذَن لى وَ لا تَفْتِنى أَلا فى الْفِتْنَةِ سقَطوا وَ إِنَّ جَهَنَّمَ لَمُحِيطةُ بِالْكفِرِينَ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گفتارى در باره منافقين مى‌باشد و نيز بيان حال آنان را كه در آيات قبلى بود دنبال نموده ، پاره‌اى از حركات و حرفهاى آنان را نقل نموده ، مطالبى خاطرنشان مى‌سازد كه از خبث اوصاف باطنى و فساد اعتقادات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ضلالت استوار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 مى‌دارد </w:t>
      </w:r>
      <w:r>
        <w:rPr>
          <w:rFonts w:eastAsia="IRNazanin" w:cs="IRNazanin"/>
          <w:color w:val="111111"/>
          <w:sz w:val="28"/>
          <w:szCs w:val="28"/>
          <w:rtl w:val="true"/>
          <w:lang w:bidi="fa-IR"/>
        </w:rPr>
        <w:t>.</w:t>
      </w:r>
    </w:p>
    <w:p>
      <w:pPr>
        <w:pStyle w:val="Heading3"/>
        <w:numPr>
          <w:ilvl w:val="2"/>
          <w:numId w:val="1"/>
        </w:numPr>
        <w:rPr/>
      </w:pPr>
      <w:bookmarkStart w:id="986" w:name="__RefHeading___Toc2172072_3224264995"/>
      <w:bookmarkStart w:id="987" w:name="_Toc432"/>
      <w:bookmarkEnd w:id="986"/>
      <w:r>
        <w:rPr>
          <w:rtl w:val="true"/>
        </w:rPr>
        <w:t xml:space="preserve">هدف آيه </w:t>
      </w:r>
      <w:r>
        <w:rPr/>
        <w:t>64</w:t>
      </w:r>
      <w:r>
        <w:rPr>
          <w:rtl w:val="true"/>
        </w:rPr>
        <w:t xml:space="preserve"> </w:t>
      </w:r>
      <w:r>
        <w:rPr>
          <w:rtl w:val="true"/>
        </w:rPr>
        <w:t xml:space="preserve">تا </w:t>
      </w:r>
      <w:r>
        <w:rPr/>
        <w:t>74</w:t>
      </w:r>
      <w:r>
        <w:rPr>
          <w:rtl w:val="true"/>
        </w:rPr>
        <w:t xml:space="preserve"> </w:t>
      </w:r>
      <w:r>
        <w:rPr>
          <w:rtl w:val="true"/>
        </w:rPr>
        <w:t>سوره توبه</w:t>
      </w:r>
      <w:bookmarkEnd w:id="987"/>
    </w:p>
    <w:p>
      <w:pPr>
        <w:pStyle w:val="BookText"/>
        <w:rPr/>
      </w:pPr>
      <w:r>
        <w:rPr>
          <w:rStyle w:val="FootnoteAnchor"/>
          <w:rtl w:val="true"/>
        </w:rPr>
        <w:footnoteReference w:id="210"/>
      </w:r>
    </w:p>
    <w:p>
      <w:pPr>
        <w:pStyle w:val="Heading3"/>
        <w:numPr>
          <w:ilvl w:val="2"/>
          <w:numId w:val="1"/>
        </w:numPr>
        <w:rPr/>
      </w:pPr>
      <w:bookmarkStart w:id="988" w:name="__RefHeading___Toc2172074_3224264995"/>
      <w:bookmarkStart w:id="989" w:name="_Toc433"/>
      <w:bookmarkEnd w:id="988"/>
      <w:r>
        <w:rPr>
          <w:rtl w:val="true"/>
        </w:rPr>
        <w:t>بيان توطئه قتل رسول الله بوسيله منافقين صدر اسلام</w:t>
      </w:r>
      <w:bookmarkEnd w:id="9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 الْمُنَفِقُونَ أَن تُنزَّلَ عَلَيْهِمْ سورَةٌ تُنَبِّئُهُم بِمَا فى قُلُوبهِمْ قُلِ استهْزِءُوا إِنَّ اللَّهَ مخْرِجٌ مَّا تحْذَرُونَ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به ذكر يك خصوصيت ديگرى از خصوصيات منافقين و زشتى ديگرى از زشتيها و جرائم آنان مى‌پردازد كه همواره سعى داشتند با پرده نفاق آن را</w:t>
      </w:r>
      <w:bookmarkStart w:id="990" w:name="pg16899_184102"/>
    </w:p>
    <w:p>
      <w:pPr>
        <w:pStyle w:val="BookText"/>
        <w:rPr/>
      </w:pPr>
      <w:bookmarkEnd w:id="990"/>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كمال مراقبت را داشتند كه مبادا آن زشتى از پرده بيرون بيفتد و سوره‌اى از قرآن در باره آن نازل شود و نقشه شوم آنان را نقش بر آب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خبر مى‌دهد از اينكه منافقين جمعيتى معتنابهى بوده‌اند،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نعف عن طائفة منكم نعذب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طائفه‌اى از شما بگذريم طائفه ديگرى از شما را عذاب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دلالت دارد بر اينكه منافقين با يك باند ديگرى از منافقين ارتباط داشته‌اند ،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 المنافقات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با يكديگر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دلالت دارد بر اينكه همه ادعاى مسلمانى و ايمان داشتند، حتى آن روزى كه زبان به كلمه كفر باز كردند و كفر درونى خود را بيرون ريختند ، چون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كفرتم بعد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بر اين معنا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برمى‌آيد همه براى پياده كردن نقشه‌اى كه با هم ريخته بودند فعاليت مى‌كردند و در موقع طرح آن به كفر خود تصريح كرده و تصميم بر امر بزرگى گرفته بودند، كه خداى تعالى ميان آنان و انجام تصميمشان حائل شد و اميدشان نااميد و نقشه‌ها و فعاليتهايشان خنثى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را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قالوا كلمة الكفر و كفروا بعد اسلامهم و هموا بما لم ينالوا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بخوبى مى‌توان 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برمى‌آيد كه پاره‌اى از حركات و عمليات كه از تصميم خطرناك آنها حكايت كند از ايشان سرزده بود، كه وقتى بازخواست شدند اين چه كارى بوده كه كرديد بهانه آورده‌اند به عذرى كه بدتر از گناه بوده و اين معانى را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سالتهم ليقولن انما كنا نخوض و 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بعد از اين آيه در يك سياق متصل و مربوط بهم ، دلالت دارند بر اينكه اين واقعه در ايامى اتفاق افتاده كه رسول خدا صلى‌الله‌عليه‌وآله‌وسلّم براى رفتن به جنگ تبوك از مدينه خارج شده و هنوز برنگشته بود، اين معنا را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رجعك الله الى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سيحلفون بالله لكم اذا انقلبتم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فهميد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معنا، انطباق اين آيات با روايت عقبه روشن‌تر از روايات ديگرى است كه داستانهاى ديگرى براى شان نزول اين آيات نقل مى‌كند</w:t>
      </w:r>
      <w:r>
        <w:rPr>
          <w:rFonts w:eastAsia="IRNazanin" w:cs="IRNazanin"/>
          <w:color w:val="111111"/>
          <w:sz w:val="28"/>
          <w:szCs w:val="28"/>
          <w:rtl w:val="true"/>
          <w:lang w:bidi="fa-IR"/>
        </w:rPr>
        <w:t>.</w:t>
      </w:r>
    </w:p>
    <w:p>
      <w:pPr>
        <w:pStyle w:val="Heading3"/>
        <w:numPr>
          <w:ilvl w:val="2"/>
          <w:numId w:val="1"/>
        </w:numPr>
        <w:rPr/>
      </w:pPr>
      <w:bookmarkStart w:id="991" w:name="__RefHeading___Toc2172076_3224264995"/>
      <w:bookmarkStart w:id="992" w:name="_Toc434"/>
      <w:bookmarkEnd w:id="991"/>
      <w:r>
        <w:rPr>
          <w:rtl w:val="true"/>
        </w:rPr>
        <w:t xml:space="preserve">هدف آيه </w:t>
      </w:r>
      <w:r>
        <w:rPr/>
        <w:t>75</w:t>
      </w:r>
      <w:r>
        <w:rPr>
          <w:rtl w:val="true"/>
        </w:rPr>
        <w:t xml:space="preserve"> </w:t>
      </w:r>
      <w:r>
        <w:rPr>
          <w:rtl w:val="true"/>
        </w:rPr>
        <w:t xml:space="preserve">تا </w:t>
      </w:r>
      <w:r>
        <w:rPr/>
        <w:t>80</w:t>
      </w:r>
      <w:r>
        <w:rPr>
          <w:rtl w:val="true"/>
        </w:rPr>
        <w:t xml:space="preserve"> </w:t>
      </w:r>
      <w:r>
        <w:rPr>
          <w:rtl w:val="true"/>
        </w:rPr>
        <w:t>سوره توبه</w:t>
      </w:r>
      <w:bookmarkEnd w:id="992"/>
    </w:p>
    <w:p>
      <w:pPr>
        <w:pStyle w:val="BookText"/>
        <w:rPr/>
      </w:pPr>
      <w:r>
        <w:rPr>
          <w:rStyle w:val="FootnoteAnchor"/>
          <w:rtl w:val="true"/>
        </w:rPr>
        <w:footnoteReference w:id="211"/>
      </w:r>
    </w:p>
    <w:p>
      <w:pPr>
        <w:pStyle w:val="Heading3"/>
        <w:numPr>
          <w:ilvl w:val="2"/>
          <w:numId w:val="1"/>
        </w:numPr>
        <w:rPr/>
      </w:pPr>
      <w:bookmarkStart w:id="993" w:name="__RefHeading___Toc2172078_3224264995"/>
      <w:bookmarkStart w:id="994" w:name="_Toc435"/>
      <w:bookmarkEnd w:id="993"/>
      <w:r>
        <w:rPr>
          <w:rtl w:val="true"/>
        </w:rPr>
        <w:t>بيان عاقبت كار متخلفين از حكم صدقات و استهزا كنندگان انفاقگران</w:t>
      </w:r>
      <w:bookmarkEnd w:id="9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عَهَدَ اللَّهَ لَئنْ ءَاتَانَا مِن فَضلِهِ لَنَصدَّقَنَّ وَ لَنَكُونَنَّ مِنَ الصلِحِينَ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طائفه ديگر از منافقين را يادآور مى‌شود كه از حكم صدقات تخلف ورزيده و از دادن زكات سرپيچيدند، با اينكه قبلا مردمى تهى دست بودند و با خدا</w:t>
      </w:r>
      <w:bookmarkStart w:id="995" w:name="pg16899_184103"/>
    </w:p>
    <w:p>
      <w:pPr>
        <w:pStyle w:val="BookText"/>
        <w:rPr/>
      </w:pPr>
      <w:bookmarkEnd w:id="995"/>
      <w:r>
        <w:rPr>
          <w:rFonts w:ascii="IRNazanin" w:hAnsi="IRNazanin" w:eastAsia="IRNazanin"/>
          <w:color w:val="111111"/>
          <w:sz w:val="28"/>
          <w:sz w:val="28"/>
          <w:szCs w:val="28"/>
          <w:rtl w:val="true"/>
          <w:lang w:bidi="fa-IR"/>
        </w:rPr>
        <w:t xml:space="preserve">عهد كرده بودند كه اگر خداى تعالى به فضل خود بى نيازشان سازد حتما تصدق دهند و از صالحان باشند، ولى بعد از آنكه خداى تعالى توانگرشان ساخت بخل ورزيده و از دادن زكات دريغ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طائفه ديگرى از منافقين را ياد مى‌كند كه توانگران با ايمان را زخم زبان زده ، ايشان را ملامت مى‌كردند كه چرا مال خود را مفت از دست مى‌دهند و زكات مى‌پردازند و تهى دستان را زخم زبان زده ، مسخره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چه احتياج به اين صدقه ناچيز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اين طوائف را منافق خوانده و بطور قطع حكم كرده كه ايشان را نيامرزد</w:t>
      </w:r>
      <w:r>
        <w:rPr>
          <w:rFonts w:eastAsia="IRNazanin" w:cs="IRNazanin"/>
          <w:color w:val="111111"/>
          <w:sz w:val="28"/>
          <w:szCs w:val="28"/>
          <w:rtl w:val="true"/>
          <w:lang w:bidi="fa-IR"/>
        </w:rPr>
        <w:t>!</w:t>
      </w:r>
    </w:p>
    <w:p>
      <w:pPr>
        <w:pStyle w:val="Heading3"/>
        <w:numPr>
          <w:ilvl w:val="2"/>
          <w:numId w:val="1"/>
        </w:numPr>
        <w:rPr/>
      </w:pPr>
      <w:bookmarkStart w:id="996" w:name="__RefHeading___Toc2172080_3224264995"/>
      <w:bookmarkStart w:id="997" w:name="_Toc436"/>
      <w:bookmarkEnd w:id="996"/>
      <w:r>
        <w:rPr>
          <w:rtl w:val="true"/>
        </w:rPr>
        <w:t xml:space="preserve">هدف آيه </w:t>
      </w:r>
      <w:r>
        <w:rPr/>
        <w:t>81</w:t>
      </w:r>
      <w:r>
        <w:rPr>
          <w:rtl w:val="true"/>
        </w:rPr>
        <w:t xml:space="preserve"> </w:t>
      </w:r>
      <w:r>
        <w:rPr>
          <w:rtl w:val="true"/>
        </w:rPr>
        <w:t xml:space="preserve">تا </w:t>
      </w:r>
      <w:r>
        <w:rPr/>
        <w:t>96</w:t>
      </w:r>
      <w:r>
        <w:rPr>
          <w:rtl w:val="true"/>
        </w:rPr>
        <w:t xml:space="preserve"> </w:t>
      </w:r>
      <w:r>
        <w:rPr>
          <w:rtl w:val="true"/>
        </w:rPr>
        <w:t>سوره توبه</w:t>
      </w:r>
      <w:bookmarkEnd w:id="997"/>
    </w:p>
    <w:p>
      <w:pPr>
        <w:pStyle w:val="BookText"/>
        <w:rPr/>
      </w:pPr>
      <w:r>
        <w:rPr>
          <w:rStyle w:val="FootnoteAnchor"/>
          <w:rtl w:val="true"/>
        </w:rPr>
        <w:footnoteReference w:id="212"/>
      </w:r>
    </w:p>
    <w:p>
      <w:pPr>
        <w:pStyle w:val="Heading3"/>
        <w:numPr>
          <w:ilvl w:val="2"/>
          <w:numId w:val="1"/>
        </w:numPr>
        <w:rPr/>
      </w:pPr>
      <w:bookmarkStart w:id="998" w:name="__RefHeading___Toc2172082_3224264995"/>
      <w:bookmarkStart w:id="999" w:name="_Toc437"/>
      <w:bookmarkEnd w:id="998"/>
      <w:r>
        <w:rPr>
          <w:rtl w:val="true"/>
        </w:rPr>
        <w:t>بيان كيفر تخلف كنندگان از فرمان جهاد رسول الله</w:t>
      </w:r>
      <w:r>
        <w:rPr>
          <w:rtl w:val="true"/>
        </w:rPr>
        <w:t>«</w:t>
      </w:r>
      <w:r>
        <w:rPr>
          <w:rtl w:val="true"/>
        </w:rPr>
        <w:t>ص</w:t>
      </w:r>
      <w:r>
        <w:rPr>
          <w:rtl w:val="true"/>
        </w:rPr>
        <w:t>»</w:t>
      </w:r>
      <w:bookmarkEnd w:id="9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الْمُخَلَّفُونَ بِمَقْعَدِهِمْ خِلَف رَسولِ اللَّهِ وَ كَرِهُوا أَن يجَهِدُوا بِأَمْوَلهِِمْ وَ أَنفُسِهِمْ فى سبِيلِ اللَّهِ وَقَالُوا لا تَنفِرُوا فى الحَْرِّ قُلْ نَارُ جَهَنَّمَ أَشدُّ حَرًّا لَّوْكانُوا يَفْقَهُونَ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قابل ارتباط و اتصال به آيات قبل هست، چون همان غرضى را كه آن آيات دنبال مى‌كرد اين آيات دنبال مى‌كند</w:t>
      </w:r>
      <w:r>
        <w:rPr>
          <w:rFonts w:eastAsia="IRNazanin" w:cs="IRNazanin"/>
          <w:color w:val="111111"/>
          <w:sz w:val="28"/>
          <w:szCs w:val="28"/>
          <w:rtl w:val="true"/>
          <w:lang w:bidi="fa-IR"/>
        </w:rPr>
        <w:t>.</w:t>
      </w:r>
    </w:p>
    <w:p>
      <w:pPr>
        <w:pStyle w:val="Heading3"/>
        <w:numPr>
          <w:ilvl w:val="2"/>
          <w:numId w:val="1"/>
        </w:numPr>
        <w:rPr/>
      </w:pPr>
      <w:bookmarkStart w:id="1000" w:name="__RefHeading___Toc2172084_3224264995"/>
      <w:bookmarkStart w:id="1001" w:name="_Toc438"/>
      <w:bookmarkEnd w:id="1000"/>
      <w:r>
        <w:rPr>
          <w:rtl w:val="true"/>
        </w:rPr>
        <w:t xml:space="preserve">هدف آيه </w:t>
      </w:r>
      <w:r>
        <w:rPr/>
        <w:t>97</w:t>
      </w:r>
      <w:r>
        <w:rPr>
          <w:rtl w:val="true"/>
        </w:rPr>
        <w:t xml:space="preserve"> </w:t>
      </w:r>
      <w:r>
        <w:rPr>
          <w:rtl w:val="true"/>
        </w:rPr>
        <w:t xml:space="preserve">تا </w:t>
      </w:r>
      <w:r>
        <w:rPr/>
        <w:t>106</w:t>
      </w:r>
      <w:r>
        <w:rPr>
          <w:rtl w:val="true"/>
        </w:rPr>
        <w:t xml:space="preserve"> </w:t>
      </w:r>
      <w:r>
        <w:rPr>
          <w:rtl w:val="true"/>
        </w:rPr>
        <w:t>سوره توبه</w:t>
      </w:r>
      <w:bookmarkEnd w:id="1001"/>
    </w:p>
    <w:p>
      <w:pPr>
        <w:pStyle w:val="BookText"/>
        <w:rPr/>
      </w:pPr>
      <w:r>
        <w:rPr>
          <w:rStyle w:val="FootnoteAnchor"/>
          <w:rtl w:val="true"/>
        </w:rPr>
        <w:footnoteReference w:id="213"/>
      </w:r>
    </w:p>
    <w:p>
      <w:pPr>
        <w:pStyle w:val="Heading3"/>
        <w:numPr>
          <w:ilvl w:val="2"/>
          <w:numId w:val="1"/>
        </w:numPr>
        <w:rPr/>
      </w:pPr>
      <w:bookmarkStart w:id="1002" w:name="__RefHeading___Toc2172086_3224264995"/>
      <w:bookmarkStart w:id="1003" w:name="_Toc439"/>
      <w:bookmarkEnd w:id="1002"/>
      <w:r>
        <w:rPr>
          <w:rtl w:val="true"/>
        </w:rPr>
        <w:t>بيان كفر و نفاق اعراب باديه نشين و كيفرآنان</w:t>
      </w:r>
      <w:bookmarkEnd w:id="10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هم، گفتار در پيرامون همان غرضى است كه آيات قبلى متعرض آن بود، در اينجا وضع اعراب را نسبت به كفر و نفاق و ايمان بيان مى‌كند، البته در خلال آنها آيه صدقه نيز آمده است</w:t>
      </w:r>
      <w:r>
        <w:rPr>
          <w:rFonts w:eastAsia="IRNazanin" w:cs="IRNazanin"/>
          <w:color w:val="111111"/>
          <w:sz w:val="28"/>
          <w:szCs w:val="28"/>
          <w:rtl w:val="true"/>
          <w:lang w:bidi="fa-IR"/>
        </w:rPr>
        <w:t>.</w:t>
      </w:r>
    </w:p>
    <w:p>
      <w:pPr>
        <w:pStyle w:val="Heading3"/>
        <w:numPr>
          <w:ilvl w:val="2"/>
          <w:numId w:val="1"/>
        </w:numPr>
        <w:rPr/>
      </w:pPr>
      <w:bookmarkStart w:id="1004" w:name="__RefHeading___Toc2172088_3224264995"/>
      <w:bookmarkStart w:id="1005" w:name="_Toc440"/>
      <w:bookmarkEnd w:id="1004"/>
      <w:r>
        <w:rPr>
          <w:rtl w:val="true"/>
        </w:rPr>
        <w:t xml:space="preserve">هدف آيه </w:t>
      </w:r>
      <w:r>
        <w:rPr/>
        <w:t>107</w:t>
      </w:r>
      <w:r>
        <w:rPr>
          <w:rtl w:val="true"/>
        </w:rPr>
        <w:t xml:space="preserve"> </w:t>
      </w:r>
      <w:r>
        <w:rPr>
          <w:rtl w:val="true"/>
        </w:rPr>
        <w:t xml:space="preserve">تا </w:t>
      </w:r>
      <w:r>
        <w:rPr/>
        <w:t>110</w:t>
      </w:r>
      <w:r>
        <w:rPr>
          <w:rtl w:val="true"/>
        </w:rPr>
        <w:t xml:space="preserve"> </w:t>
      </w:r>
      <w:r>
        <w:rPr>
          <w:rtl w:val="true"/>
        </w:rPr>
        <w:t>سوره توبه</w:t>
      </w:r>
      <w:bookmarkEnd w:id="1005"/>
    </w:p>
    <w:p>
      <w:pPr>
        <w:pStyle w:val="BookText"/>
        <w:rPr/>
      </w:pPr>
      <w:r>
        <w:rPr>
          <w:rStyle w:val="FootnoteAnchor"/>
          <w:rtl w:val="true"/>
        </w:rPr>
        <w:footnoteReference w:id="214"/>
      </w:r>
    </w:p>
    <w:p>
      <w:pPr>
        <w:pStyle w:val="Heading3"/>
        <w:numPr>
          <w:ilvl w:val="2"/>
          <w:numId w:val="1"/>
        </w:numPr>
        <w:rPr/>
      </w:pPr>
      <w:bookmarkStart w:id="1006" w:name="__RefHeading___Toc2172090_3224264995"/>
      <w:bookmarkStart w:id="1007" w:name="_Toc441"/>
      <w:bookmarkEnd w:id="1006"/>
      <w:r>
        <w:rPr>
          <w:rtl w:val="true"/>
        </w:rPr>
        <w:t>بيان نفاق سازندگان مسجد ضرار</w:t>
      </w:r>
      <w:bookmarkEnd w:id="10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 وَ لَيَحْلِفُنَّ إِنْ أَرَدْنَا إِلا الْحُسنى وَ اللَّهُ يَشهَدُ إِنهُمْ لَكَذِبُونَ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عده ديگرى از منافقين را يادآور مى‌شود كه مسجد ضرار را ساخته بودند و وضع ايشان را با وضع مؤمنين كه مسجد قبا را ساخته بودند مقايسه مى‌كند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8" w:name="__RefHeading___Toc2172092_3224264995"/>
      <w:bookmarkStart w:id="1009" w:name="_Toc442"/>
      <w:bookmarkEnd w:id="1008"/>
      <w:r>
        <w:rPr>
          <w:rtl w:val="true"/>
        </w:rPr>
        <w:t xml:space="preserve">هدف آيه </w:t>
      </w:r>
      <w:r>
        <w:rPr/>
        <w:t>111</w:t>
      </w:r>
      <w:r>
        <w:rPr>
          <w:rtl w:val="true"/>
        </w:rPr>
        <w:t xml:space="preserve"> </w:t>
      </w:r>
      <w:r>
        <w:rPr>
          <w:rtl w:val="true"/>
        </w:rPr>
        <w:t xml:space="preserve">تا </w:t>
      </w:r>
      <w:r>
        <w:rPr/>
        <w:t>123</w:t>
      </w:r>
      <w:r>
        <w:rPr>
          <w:rtl w:val="true"/>
        </w:rPr>
        <w:t xml:space="preserve"> </w:t>
      </w:r>
      <w:r>
        <w:rPr>
          <w:rtl w:val="true"/>
        </w:rPr>
        <w:t>سوره توبه</w:t>
      </w:r>
      <w:bookmarkStart w:id="1010" w:name="pg16899_184104"/>
      <w:bookmarkEnd w:id="1009"/>
    </w:p>
    <w:p>
      <w:pPr>
        <w:pStyle w:val="BookText"/>
        <w:rPr/>
      </w:pPr>
      <w:bookmarkEnd w:id="1010"/>
      <w:r>
        <w:rPr>
          <w:rStyle w:val="FootnoteAnchor"/>
          <w:rtl w:val="true"/>
        </w:rPr>
        <w:footnoteReference w:id="215"/>
      </w:r>
    </w:p>
    <w:p>
      <w:pPr>
        <w:pStyle w:val="Heading3"/>
        <w:numPr>
          <w:ilvl w:val="2"/>
          <w:numId w:val="1"/>
        </w:numPr>
        <w:rPr/>
      </w:pPr>
      <w:bookmarkStart w:id="1011" w:name="__RefHeading___Toc2172094_3224264995"/>
      <w:bookmarkStart w:id="1012" w:name="_Toc443"/>
      <w:bookmarkEnd w:id="1011"/>
      <w:r>
        <w:rPr>
          <w:rtl w:val="true"/>
        </w:rPr>
        <w:t>بيان پاداش جهادگران، منع دوستي با مشركان، و دستور تفقه در دين</w:t>
      </w:r>
      <w:bookmarkEnd w:id="10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 أَمْوَلهَُم بِأَنَّ لَهُمُ الْجَنَّةَ يُقَتِلُونَ فى سبِيلِ اللَّهِ فَيَقْتُلُونَ وَ يُقْتَلُونَ وَعْداً عَلَيْهِ حَقًّا فى التَّوْرَاةِ وَ الانجِيلِ وَ الْقُرْءَانِ وَ مَنْ أَوْفى بِعَهْدِهِ مِنَ اللَّهِ فَاستَبْشِرُوا بِبَيْعِكُمُ الَّذِى بَايَعْتُم بِهِ وَ ذَلِك هُوَ الْفَوْزُ الْعَظِيمُ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در باره مطالب گوناگونى است كه يك غرض واحدى ، همه را به هم مرتبط و به آن غرضى كه آيات قبلى در مقام بيان آن بود مربوط مى‌سازد ، زيرا اين آيات در پيرامون جنگ و جهاد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آنها مؤمنين مجاهد را مدح نموده و وعده جميل داده است و بعضى از آنها از محبت و دوستى با مشركين و طلب مغفرت جهت ايشان نهى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ديگر از آنها دلالت بر گذشت خداى تعالى از آن سه نفرى دارد كه در جنگ تبوك تخلف ورزيدند ، بعضى ديگر اهل مدينه و اطراف آن را مامور مى‌كند به اينكه با رسول خدا صلى‌الله‌عليه‌وآله‌وسلّم هر جا كه خواست براى قتال بيرون رود بيرون روند و از آنجناب تخلف نكنند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مردم را دستور مى‌دهد كه از هر طائفه عده‌اى بكار تفقه در دين و آموختن معارف آن پرداخته ، پس از مراجعت به سوى قوم خود در ميان آنان به تبليغ دين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آنها حكم مى‌كند به اينكه بايد با كفار همجوار كارزار كنند</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2172096_3224264995"/>
      <w:bookmarkStart w:id="1014" w:name="_Toc444"/>
      <w:bookmarkEnd w:id="1013"/>
      <w:r>
        <w:rPr>
          <w:rtl w:val="true"/>
        </w:rPr>
        <w:t xml:space="preserve">هدف آيه </w:t>
      </w:r>
      <w:r>
        <w:rPr/>
        <w:t>124</w:t>
      </w:r>
      <w:r>
        <w:rPr>
          <w:rtl w:val="true"/>
        </w:rPr>
        <w:t xml:space="preserve"> </w:t>
      </w:r>
      <w:r>
        <w:rPr>
          <w:rtl w:val="true"/>
        </w:rPr>
        <w:t xml:space="preserve">تا </w:t>
      </w:r>
      <w:r>
        <w:rPr/>
        <w:t>129</w:t>
      </w:r>
      <w:r>
        <w:rPr>
          <w:rtl w:val="true"/>
        </w:rPr>
        <w:t xml:space="preserve"> </w:t>
      </w:r>
      <w:r>
        <w:rPr>
          <w:rtl w:val="true"/>
        </w:rPr>
        <w:t>سوره توبه</w:t>
      </w:r>
      <w:bookmarkEnd w:id="1014"/>
    </w:p>
    <w:p>
      <w:pPr>
        <w:pStyle w:val="BookText"/>
        <w:rPr/>
      </w:pPr>
      <w:r>
        <w:rPr>
          <w:rStyle w:val="FootnoteAnchor"/>
          <w:rtl w:val="true"/>
        </w:rPr>
        <w:footnoteReference w:id="216"/>
      </w:r>
    </w:p>
    <w:p>
      <w:pPr>
        <w:pStyle w:val="Heading3"/>
        <w:numPr>
          <w:ilvl w:val="2"/>
          <w:numId w:val="1"/>
        </w:numPr>
        <w:rPr/>
      </w:pPr>
      <w:bookmarkStart w:id="1015" w:name="__RefHeading___Toc2172098_3224264995"/>
      <w:bookmarkStart w:id="1016" w:name="_Toc445"/>
      <w:bookmarkEnd w:id="1015"/>
      <w:r>
        <w:rPr>
          <w:rtl w:val="true"/>
        </w:rPr>
        <w:t>بيان ضابطه اي براي شناخت منافقين و مومنين</w:t>
      </w:r>
      <w:bookmarkEnd w:id="10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يَقُولُ أَيُّكمْ زَادَتْهُ هَذِهِ إِيمَناً فَأَمَّا الَّذِينَ ءَامَنُوا فَزَادَتهُمْ إِيمَناً وَ هُمْ يَستَبْشِرُونَ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سوره برائت با اين چند آيه ختم مى‌شود و اين آيات حال مؤمنين و منافقين در موقع نزول سوره قرآنى را بيان مى‌كند و بدين وسيله نشانه ديگرى از نشانه‌هاى نفاق را شرح مى‌دهد كه با آن مؤمن از منافق تشخيص داده مى‌شود و آن اين است كه در موقع نزول قرآن به يكديگر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ايمان كدامتان را زياد كرد؟ و يا به يكديگر نگاه مى‌كنند و مى‌گويند مبادا كسى شما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رسول گرامى خود را به وصفى توصيف مى‌كند كه دلهاى مؤمنين به وى متمايل شود و او را دستور مى‌دهد به اينكه اگر مردم از او روى گردانيدند بر خدا توكل جويد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7" w:name="__RefHeading___Toc2172100_3224264995"/>
      <w:bookmarkStart w:id="1018" w:name="_Toc446"/>
      <w:bookmarkEnd w:id="1017"/>
      <w:r>
        <w:rPr>
          <w:rtl w:val="true"/>
        </w:rPr>
        <w:t>هدف و فلسفه نزول سوره يونس</w:t>
      </w:r>
      <w:bookmarkStart w:id="1019" w:name="pg16899_184105"/>
      <w:bookmarkEnd w:id="1018"/>
    </w:p>
    <w:p>
      <w:pPr>
        <w:pStyle w:val="BookText"/>
        <w:rPr/>
      </w:pPr>
      <w:bookmarkEnd w:id="1019"/>
      <w:r>
        <w:rPr>
          <w:rStyle w:val="FootnoteAnchor"/>
          <w:rtl w:val="true"/>
        </w:rPr>
        <w:footnoteReference w:id="217"/>
      </w:r>
    </w:p>
    <w:p>
      <w:pPr>
        <w:pStyle w:val="Heading3"/>
        <w:numPr>
          <w:ilvl w:val="2"/>
          <w:numId w:val="1"/>
        </w:numPr>
        <w:rPr/>
      </w:pPr>
      <w:bookmarkStart w:id="1020" w:name="__RefHeading___Toc2172102_3224264995"/>
      <w:bookmarkStart w:id="1021" w:name="_Toc447"/>
      <w:bookmarkEnd w:id="1020"/>
      <w:r>
        <w:rPr>
          <w:rtl w:val="true"/>
        </w:rPr>
        <w:t>التزام مردم به به توحيد، انذار مشركين و قضاء عدل بين رسول الله و امتش</w:t>
      </w:r>
      <w:bookmarkEnd w:id="10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لِلنَّاسِ عَجَباً أَنْ أَوْحَيْنَا إِلى رَجُلٍ مِّنهُمْ أَنْ أَنذِرِ النَّاس وَ بَشرِ الَّذِينَ ءَامَنُوا أَنَّ لَهُمْ قَدَمَ صِدْقٍ عِندَ رَبهِمْ قَالَ الْكفِرُونَ إِنَّ هَذَا لَسحِرٌ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از آياتش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نازل شده و از سوره‌هائى است كه نزول آن در اوائل بعثت بوده و اين سوره بطورى كه از پيوستگى و اتصال آيات كريمه‌اش پيداست يكباره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سوره، يعنى آن هدفى كه سوره براى بيان آن نازل شده، عبارت است از تاكيد مردم به التزام به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تاكيد را از راه بشارت و انذار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سوره بعد از آنكه مشركين، مساله وحى را انكار كردند و قرآن را سحر خواندند نازل شده و ادعاى آنان را به اين بيان رد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كتابى است آسمانى و نازل شده به علم خداى تعالى و آنچه از معارف توحيد كه در آن است از قبيل وحدانيت خداى تعالى و علم و قدرت او، اينكه خلقت منتهى به او است، سنت‌هاى عجيبى كه در خلقت عالم دارد، اينكه خلق همگى با اعمالشان به سوى او بر مى‌گردند و در برابر آنچه كرده‌اند جزاء داده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باشد جزاى خير داده مى‌شوند و شر باشد جزاى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امورى است كه آيات آسمان و زمين بر آن دلالت دارد و عقل سالم نيز به سوى آن راهنمائى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همه اينها معانى و معارفى است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كلامى كه بر چنين معارفى دلالت مى‌كند كلام حكيم است و سحر باطلى كه با عباراتى شيرين و فريبنده زينت شده نمى‌تواند حاكى از چنين معارفى باشد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آنچه گفتيم اين است كه خداى تعالى سوره مورد بحث را با گفتار در باره تكذيب دشمنان نسبت به قرآن كريم آغاز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كان للناس عجبا ان اوحينا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الكافرون ان هذا لساحر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لحنى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ما يوحى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فرموده است و آن آغاز و اين انجام را در خلال آيات آن نيز چند بار تذكر داده، يكجا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تتلى عليهم آياتنا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هذا</w:t>
      </w:r>
      <w:bookmarkStart w:id="1022" w:name="pg16899_184106"/>
    </w:p>
    <w:p>
      <w:pPr>
        <w:pStyle w:val="BookText"/>
        <w:rPr/>
      </w:pPr>
      <w:bookmarkEnd w:id="1022"/>
      <w:r>
        <w:rPr>
          <w:rFonts w:ascii="IRNazanin" w:hAnsi="IRNazanin" w:eastAsia="IRNazanin"/>
          <w:color w:val="111111"/>
          <w:sz w:val="28"/>
          <w:sz w:val="28"/>
          <w:szCs w:val="28"/>
          <w:rtl w:val="true"/>
          <w:lang w:bidi="fa-IR"/>
        </w:rPr>
        <w:t xml:space="preserve">القرآن ان يفترى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الناس قد جاءتكم موعظة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كنت فى شك مما انزلنا اليك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همينكه مى‌بينيم اين مطلب، يعنى سخن از حقانيت قرآن در چند جاى سوره تكرار شد و در اول و آخر آن آمده، بايد بفهميم كه زمينه و اساس آيات اين سوره همان پاسخگوئى و رد انكار كفارى است كه وحى بودن قرآن را انكار مى‌كردند ، و به همين جهت است كه باز مى‌بينيم تهديدهائى كه در اين سوره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قسمت عمده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مكذبين آيات خدا از اين امت است، اينها هستند كه تهديدشان كرده است به قضاء بين آنان و بين 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قضاء، سنتى است كه خداى تعالى در بين هر امتى با پيغمبرش جارى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مى‌بينيم كه سوره مورد بحث را با تعقيب همين جريان ختم نموده ، بطورى كه گوئى بيان حقيقت نامبرده از مختصات اين سوره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جا دارد كه ما سوره يونس را به سوره انذار و قضاء عدل بين رسول خدا صلى الله عليه و آله و بين امتش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سوره با همين قضاء ختم شده، آنجا كه خطاب به رسول گرامى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حتى يحكم الله و هو خير الحاكمين</w:t>
      </w:r>
      <w:r>
        <w:rPr>
          <w:rFonts w:eastAsia="IRNazanin" w:cs="IRNazanin"/>
          <w:color w:val="111111"/>
          <w:sz w:val="28"/>
          <w:szCs w:val="28"/>
          <w:rtl w:val="true"/>
          <w:lang w:bidi="fa-IR"/>
        </w:rPr>
        <w:t>!»</w:t>
      </w:r>
    </w:p>
    <w:p>
      <w:pPr>
        <w:pStyle w:val="Heading3"/>
        <w:numPr>
          <w:ilvl w:val="2"/>
          <w:numId w:val="1"/>
        </w:numPr>
        <w:rPr/>
      </w:pPr>
      <w:bookmarkStart w:id="1023" w:name="__RefHeading___Toc2172104_3224264995"/>
      <w:bookmarkStart w:id="1024" w:name="_Toc448"/>
      <w:bookmarkEnd w:id="1023"/>
      <w:r>
        <w:rPr>
          <w:rtl w:val="true"/>
        </w:rPr>
        <w:t xml:space="preserve">هدف آيه </w:t>
      </w:r>
      <w:r>
        <w:rPr/>
        <w:t>11</w:t>
      </w:r>
      <w:r>
        <w:rPr>
          <w:rtl w:val="true"/>
        </w:rPr>
        <w:t xml:space="preserve"> </w:t>
      </w:r>
      <w:r>
        <w:rPr>
          <w:rtl w:val="true"/>
        </w:rPr>
        <w:t xml:space="preserve">تا </w:t>
      </w:r>
      <w:r>
        <w:rPr/>
        <w:t>14</w:t>
      </w:r>
      <w:r>
        <w:rPr>
          <w:rtl w:val="true"/>
        </w:rPr>
        <w:t xml:space="preserve"> </w:t>
      </w:r>
      <w:r>
        <w:rPr>
          <w:rtl w:val="true"/>
        </w:rPr>
        <w:t>سوره يونس</w:t>
      </w:r>
      <w:bookmarkEnd w:id="1024"/>
    </w:p>
    <w:p>
      <w:pPr>
        <w:pStyle w:val="BookText"/>
        <w:rPr/>
      </w:pPr>
      <w:r>
        <w:rPr>
          <w:rStyle w:val="FootnoteAnchor"/>
          <w:rtl w:val="true"/>
        </w:rPr>
        <w:footnoteReference w:id="218"/>
      </w:r>
    </w:p>
    <w:p>
      <w:pPr>
        <w:pStyle w:val="Heading3"/>
        <w:numPr>
          <w:ilvl w:val="2"/>
          <w:numId w:val="1"/>
        </w:numPr>
        <w:rPr/>
      </w:pPr>
      <w:bookmarkStart w:id="1025" w:name="__RefHeading___Toc2172106_3224264995"/>
      <w:bookmarkStart w:id="1026" w:name="_Toc449"/>
      <w:bookmarkEnd w:id="1025"/>
      <w:r>
        <w:rPr>
          <w:rtl w:val="true"/>
        </w:rPr>
        <w:t>بيان دليل تاخير عذاب منكرين توحيد و معاد</w:t>
      </w:r>
      <w:bookmarkEnd w:id="10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يُعَجِّلُ اللَّهُ لِلنَّاسِ الشرَّ استِعْجَالَهُم بِالْخَيرِ لَقُضىَ إِلَيهِمْ أَجَلُهُمْ فَنَذَرُ الَّذِينَ لا يَرْجُونَ لِقَاءَنَا فى طغْيَنهِمْ يَعْمَهُونَ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در آيات قبل دو اصل از اصول دعوت حقه اسلام يعنى توحيد و معاد را يادآور شد و از طريق عقل فطرى بر آن دو اصل استدلال كرد و چند خبر هم از عاقبت ايمان و سرانجام كفر به آن دو اصل را بيان نمود، اينك در اين آيات دو سؤال را مطرح نموده و از آن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چرا خداى تعالى منكرين اين دو اصل را با اينكه در ضلالت و كور دلى خود ادامه مى‌دهند و سر به طغيان بر مى‌آورند اينقدر مهلتشان مى‌دهد؟ و سؤال دوم اينكه علت ضلالت و طغيان آنان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توحيد و معاد به طريق عقل فطرى ثابت است چرا آن را نمى‌پذيرند؟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از اين دو سؤال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روشن است و جاى ابهامى در آن نيست، چون فرستادگان خداى تعالى در هر زمانى آن را براى مردم با ادله‌اى</w:t>
      </w:r>
      <w:bookmarkStart w:id="1027" w:name="pg16899_184107"/>
    </w:p>
    <w:p>
      <w:pPr>
        <w:pStyle w:val="BookText"/>
        <w:rPr/>
      </w:pPr>
      <w:bookmarkEnd w:id="1027"/>
      <w:r>
        <w:rPr>
          <w:rFonts w:ascii="IRNazanin" w:hAnsi="IRNazanin" w:eastAsia="IRNazanin"/>
          <w:color w:val="111111"/>
          <w:sz w:val="28"/>
          <w:sz w:val="28"/>
          <w:szCs w:val="28"/>
          <w:rtl w:val="true"/>
          <w:lang w:bidi="fa-IR"/>
        </w:rPr>
        <w:t xml:space="preserve">روشن بيان كرده‌اند، چيزى كه هست شيطان اعمال اين اسرافگران را در نظرشان زينت داده و در نتيجه از ياد قيامت غافلشان ساخته است و با اينكه انبياء بارها به يادشان آورده بودند باز آن را از ياد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چرا خداى تعالى مهلتشان مى‌دهد و در نزول عذاب بر آنان عجله نمى‌كند؟ جوابش اين است كه مى‌خواهد آنان را امتحان كند تا آنچه در باطن نهفته دارند به صورت گناه بيرون بريزند ، چون دنيا دار ابتلاء و امتحان است</w:t>
      </w:r>
      <w:r>
        <w:rPr>
          <w:rFonts w:eastAsia="IRNazanin" w:cs="IRNazanin"/>
          <w:color w:val="111111"/>
          <w:sz w:val="28"/>
          <w:szCs w:val="28"/>
          <w:rtl w:val="true"/>
          <w:lang w:bidi="fa-IR"/>
        </w:rPr>
        <w:t>!</w:t>
      </w:r>
    </w:p>
    <w:p>
      <w:pPr>
        <w:pStyle w:val="Heading3"/>
        <w:numPr>
          <w:ilvl w:val="2"/>
          <w:numId w:val="1"/>
        </w:numPr>
        <w:rPr/>
      </w:pPr>
      <w:bookmarkStart w:id="1028" w:name="__RefHeading___Toc2172108_3224264995"/>
      <w:bookmarkStart w:id="1029" w:name="_Toc450"/>
      <w:bookmarkEnd w:id="1028"/>
      <w:r>
        <w:rPr>
          <w:rtl w:val="true"/>
        </w:rPr>
        <w:t xml:space="preserve">هدف آيه </w:t>
      </w:r>
      <w:r>
        <w:rPr/>
        <w:t>15</w:t>
      </w:r>
      <w:r>
        <w:rPr>
          <w:rtl w:val="true"/>
        </w:rPr>
        <w:t xml:space="preserve"> </w:t>
      </w:r>
      <w:r>
        <w:rPr>
          <w:rtl w:val="true"/>
        </w:rPr>
        <w:t xml:space="preserve">تا </w:t>
      </w:r>
      <w:r>
        <w:rPr/>
        <w:t>25</w:t>
      </w:r>
      <w:r>
        <w:rPr>
          <w:rtl w:val="true"/>
        </w:rPr>
        <w:t xml:space="preserve"> </w:t>
      </w:r>
      <w:r>
        <w:rPr>
          <w:rtl w:val="true"/>
        </w:rPr>
        <w:t>سوره يونس</w:t>
      </w:r>
      <w:bookmarkEnd w:id="1029"/>
    </w:p>
    <w:p>
      <w:pPr>
        <w:pStyle w:val="BookText"/>
        <w:rPr/>
      </w:pPr>
      <w:r>
        <w:rPr>
          <w:rStyle w:val="FootnoteAnchor"/>
          <w:rtl w:val="true"/>
        </w:rPr>
        <w:footnoteReference w:id="219"/>
      </w:r>
    </w:p>
    <w:p>
      <w:pPr>
        <w:pStyle w:val="Heading3"/>
        <w:numPr>
          <w:ilvl w:val="2"/>
          <w:numId w:val="1"/>
        </w:numPr>
        <w:rPr/>
      </w:pPr>
      <w:bookmarkStart w:id="1030" w:name="__RefHeading___Toc2172110_3224264995"/>
      <w:bookmarkStart w:id="1031" w:name="_Toc451"/>
      <w:bookmarkEnd w:id="1030"/>
      <w:r>
        <w:rPr>
          <w:rtl w:val="true"/>
        </w:rPr>
        <w:t xml:space="preserve">تعليم احتجاجاتي به رسول الله </w:t>
      </w:r>
      <w:r>
        <w:rPr>
          <w:rtl w:val="true"/>
        </w:rPr>
        <w:t>«</w:t>
      </w:r>
      <w:r>
        <w:rPr>
          <w:rtl w:val="true"/>
        </w:rPr>
        <w:t>ص</w:t>
      </w:r>
      <w:r>
        <w:rPr>
          <w:rtl w:val="true"/>
        </w:rPr>
        <w:t xml:space="preserve">» </w:t>
      </w:r>
      <w:r>
        <w:rPr>
          <w:rtl w:val="true"/>
        </w:rPr>
        <w:t>عليه منكرين معاد</w:t>
      </w:r>
      <w:bookmarkEnd w:id="10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تُتْلى عَلَيْهِمْ ءَايَاتُنَا بَيِّنَتٍ قَالَ الَّذِينَ لا يَرْجُونَ لِقَاءَنَا ائْتِ بِقُرْءَانٍ غَيرِ هَذَا أَوْ بَدِّلْهُ قُلْ مَا يَكُونُ لى أَنْ أُبَدِّلَهُ مِن تِلْقَاى نَفْسى إِنْ أَتَّبِعُ إِلا مَا يُوحَى إِلىَّ إِنى أَخَاف إِنْ عَصيْت رَبى عَذَاب 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احتجاج‌هائى آمده كه خداى تعالى آنها را به رسول گرامى خود تلقين فرموده، تا آن جناب با آن احتجاج‌ها گفته‌هاى كفار را در باره كتاب خدا و يا عقائدشان را در باره خدايان خود و يا پيشنهادهاى نابجاى آنان را، رد سازد</w:t>
      </w:r>
      <w:r>
        <w:rPr>
          <w:rFonts w:eastAsia="IRNazanin" w:cs="IRNazanin"/>
          <w:color w:val="111111"/>
          <w:sz w:val="28"/>
          <w:szCs w:val="28"/>
          <w:rtl w:val="true"/>
          <w:lang w:bidi="fa-IR"/>
        </w:rPr>
        <w:t>!</w:t>
      </w:r>
    </w:p>
    <w:p>
      <w:pPr>
        <w:pStyle w:val="Heading3"/>
        <w:numPr>
          <w:ilvl w:val="2"/>
          <w:numId w:val="1"/>
        </w:numPr>
        <w:rPr/>
      </w:pPr>
      <w:bookmarkStart w:id="1032" w:name="__RefHeading___Toc2172112_3224264995"/>
      <w:bookmarkStart w:id="1033" w:name="_Toc452"/>
      <w:bookmarkEnd w:id="1032"/>
      <w:r>
        <w:rPr>
          <w:rtl w:val="true"/>
        </w:rPr>
        <w:t xml:space="preserve">هدف آيه </w:t>
      </w:r>
      <w:r>
        <w:rPr/>
        <w:t>26</w:t>
      </w:r>
      <w:r>
        <w:rPr>
          <w:rtl w:val="true"/>
        </w:rPr>
        <w:t xml:space="preserve"> </w:t>
      </w:r>
      <w:r>
        <w:rPr>
          <w:rtl w:val="true"/>
        </w:rPr>
        <w:t xml:space="preserve">تا </w:t>
      </w:r>
      <w:r>
        <w:rPr/>
        <w:t>30</w:t>
      </w:r>
      <w:r>
        <w:rPr>
          <w:rtl w:val="true"/>
        </w:rPr>
        <w:t xml:space="preserve"> </w:t>
      </w:r>
      <w:r>
        <w:rPr>
          <w:rtl w:val="true"/>
        </w:rPr>
        <w:t>سوره يونس</w:t>
      </w:r>
      <w:bookmarkEnd w:id="1033"/>
    </w:p>
    <w:p>
      <w:pPr>
        <w:pStyle w:val="BookText"/>
        <w:rPr/>
      </w:pPr>
      <w:r>
        <w:rPr>
          <w:rStyle w:val="FootnoteAnchor"/>
          <w:rtl w:val="true"/>
        </w:rPr>
        <w:footnoteReference w:id="220"/>
      </w:r>
    </w:p>
    <w:p>
      <w:pPr>
        <w:pStyle w:val="Heading3"/>
        <w:numPr>
          <w:ilvl w:val="2"/>
          <w:numId w:val="1"/>
        </w:numPr>
        <w:rPr/>
      </w:pPr>
      <w:bookmarkStart w:id="1034" w:name="__RefHeading___Toc2172114_3224264995"/>
      <w:bookmarkStart w:id="1035" w:name="_Toc453"/>
      <w:bookmarkEnd w:id="1034"/>
      <w:r>
        <w:rPr>
          <w:rtl w:val="true"/>
        </w:rPr>
        <w:t>بيان سزاي اعمال و برگشت همگان به خداي حق</w:t>
      </w:r>
      <w:bookmarkEnd w:id="10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 زِيَادَةٌ وَ لا يَرْهَقُ وُجُوهَهُمْ قَترٌ وَ لا ذِلَّةٌ أُولَئك أَصحَب الجَْنَّةِ هُمْ فِيهَا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مطالبى جديدى را بيان مى‌كند كه برگشت آنها به ذكر سزاى اعمال و برگشتن همه خلايق به سوى خداى حق است، البته در آيات سابق نيز اشاره‌اى به اين مطالب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يگانگى خداى تعالى در ربوبيت اثبات شده است</w:t>
      </w:r>
      <w:r>
        <w:rPr>
          <w:rFonts w:eastAsia="IRNazanin" w:cs="IRNazanin"/>
          <w:color w:val="111111"/>
          <w:sz w:val="28"/>
          <w:szCs w:val="28"/>
          <w:rtl w:val="true"/>
          <w:lang w:bidi="fa-IR"/>
        </w:rPr>
        <w:t>!</w:t>
      </w:r>
    </w:p>
    <w:p>
      <w:pPr>
        <w:pStyle w:val="Heading3"/>
        <w:numPr>
          <w:ilvl w:val="2"/>
          <w:numId w:val="1"/>
        </w:numPr>
        <w:rPr/>
      </w:pPr>
      <w:bookmarkStart w:id="1036" w:name="__RefHeading___Toc2172116_3224264995"/>
      <w:bookmarkStart w:id="1037" w:name="_Toc454"/>
      <w:bookmarkEnd w:id="1036"/>
      <w:r>
        <w:rPr>
          <w:rtl w:val="true"/>
        </w:rPr>
        <w:t xml:space="preserve">هدف آيه </w:t>
      </w:r>
      <w:r>
        <w:rPr/>
        <w:t>31</w:t>
      </w:r>
      <w:r>
        <w:rPr>
          <w:rtl w:val="true"/>
        </w:rPr>
        <w:t xml:space="preserve"> </w:t>
      </w:r>
      <w:r>
        <w:rPr>
          <w:rtl w:val="true"/>
        </w:rPr>
        <w:t xml:space="preserve">تا </w:t>
      </w:r>
      <w:r>
        <w:rPr/>
        <w:t>36</w:t>
      </w:r>
      <w:r>
        <w:rPr>
          <w:rtl w:val="true"/>
        </w:rPr>
        <w:t xml:space="preserve"> </w:t>
      </w:r>
      <w:r>
        <w:rPr>
          <w:rtl w:val="true"/>
        </w:rPr>
        <w:t>سوره يونس</w:t>
      </w:r>
      <w:bookmarkEnd w:id="1037"/>
    </w:p>
    <w:p>
      <w:pPr>
        <w:pStyle w:val="BookText"/>
        <w:rPr/>
      </w:pPr>
      <w:r>
        <w:rPr>
          <w:rStyle w:val="FootnoteAnchor"/>
          <w:rtl w:val="true"/>
        </w:rPr>
        <w:footnoteReference w:id="221"/>
      </w:r>
    </w:p>
    <w:p>
      <w:pPr>
        <w:pStyle w:val="Heading3"/>
        <w:numPr>
          <w:ilvl w:val="2"/>
          <w:numId w:val="1"/>
        </w:numPr>
        <w:rPr/>
      </w:pPr>
      <w:bookmarkStart w:id="1038" w:name="__RefHeading___Toc2172118_3224264995"/>
      <w:bookmarkStart w:id="1039" w:name="_Toc455"/>
      <w:bookmarkEnd w:id="1038"/>
      <w:r>
        <w:rPr>
          <w:rtl w:val="true"/>
        </w:rPr>
        <w:t>تعليماتي براي رسول الله براي مقابله با سه نوع عقيده در ربوبيت</w:t>
      </w:r>
      <w:bookmarkEnd w:id="10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السمَاءِ وَ الأَرْضِ أَمَّن يَمْلِك السمْعَ وَ الأَبْصرَ وَ مَن يخْرِجُ الْحَىَّ مِنَ الْمَيِّتِ وَ يخْرِجُ الْمَيِّت مِنَ الْحَىّ‌ِ وَ مَن يُدَبِّرُ الأَمْرَ فَسيَقُولُونَ اللَّهُ فَقُلْ أَفَلا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شرَكائكم مَّن يَبْدَؤُا الخَْلْقَ ثمَّ يُعِيدُهُ قُلِ اللَّهُ يَبْدَؤُا الخَْلْقَ ثمَّ يُعِيدُهُ فَأَنى تُؤْفَكُونَ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مِن شرَكائكم مَّن يهْدِى إِلى الْحَقّ‌ِ قُلِ اللَّهُ يهْدِى لِلْحَقّ‌ِ أَ فَمَن يهْدِى إِلى</w:t>
      </w:r>
      <w:bookmarkStart w:id="1040" w:name="pg16899_184108"/>
    </w:p>
    <w:p>
      <w:pPr>
        <w:pStyle w:val="BookText"/>
        <w:rPr/>
      </w:pPr>
      <w:bookmarkEnd w:id="1040"/>
      <w:r>
        <w:rPr>
          <w:rFonts w:ascii="Amiri" w:hAnsi="Amiri" w:eastAsia="Amiri" w:cs="Amiri"/>
          <w:color w:val="111111"/>
          <w:sz w:val="28"/>
          <w:sz w:val="28"/>
          <w:szCs w:val="28"/>
          <w:rtl w:val="true"/>
          <w:lang w:bidi="ar-SA"/>
        </w:rPr>
        <w:t>الْحَقّ‌ِ أَحَقُّ أَن يُتَّبَعَ أَمَّن لا يهِدِّى إِلا أَن يهْدَى فَمَا لَكمْ كَيْف تحْكُمُونَ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حجت‌هائى است قاطع بر ربوبيت خداى تعالى و رسول گرامى خود را دستور مى‌دهد كه اين حجت‌ها را عليه مشركين اقامه نمايد </w:t>
      </w:r>
      <w:r>
        <w:rPr>
          <w:rFonts w:eastAsia="IRNazanin" w:cs="IRNazanin"/>
          <w:color w:val="111111"/>
          <w:sz w:val="28"/>
          <w:szCs w:val="28"/>
          <w:rtl w:val="true"/>
          <w:lang w:bidi="fa-IR"/>
        </w:rPr>
        <w:t>.</w:t>
      </w:r>
    </w:p>
    <w:p>
      <w:pPr>
        <w:pStyle w:val="Heading3"/>
        <w:numPr>
          <w:ilvl w:val="2"/>
          <w:numId w:val="1"/>
        </w:numPr>
        <w:rPr/>
      </w:pPr>
      <w:bookmarkStart w:id="1041" w:name="__RefHeading___Toc2172120_3224264995"/>
      <w:bookmarkStart w:id="1042" w:name="_Toc456"/>
      <w:bookmarkEnd w:id="1041"/>
      <w:r>
        <w:rPr>
          <w:rtl w:val="true"/>
        </w:rPr>
        <w:t xml:space="preserve">هدف آيه </w:t>
      </w:r>
      <w:r>
        <w:rPr/>
        <w:t>37</w:t>
      </w:r>
      <w:r>
        <w:rPr>
          <w:rtl w:val="true"/>
        </w:rPr>
        <w:t xml:space="preserve"> </w:t>
      </w:r>
      <w:r>
        <w:rPr>
          <w:rtl w:val="true"/>
        </w:rPr>
        <w:t xml:space="preserve">تا </w:t>
      </w:r>
      <w:r>
        <w:rPr/>
        <w:t>45</w:t>
      </w:r>
      <w:r>
        <w:rPr>
          <w:rtl w:val="true"/>
        </w:rPr>
        <w:t xml:space="preserve"> </w:t>
      </w:r>
      <w:r>
        <w:rPr>
          <w:rtl w:val="true"/>
        </w:rPr>
        <w:t>سوره يونس</w:t>
      </w:r>
      <w:bookmarkEnd w:id="1042"/>
    </w:p>
    <w:p>
      <w:pPr>
        <w:pStyle w:val="BookText"/>
        <w:rPr/>
      </w:pPr>
      <w:r>
        <w:rPr>
          <w:rStyle w:val="FootnoteAnchor"/>
          <w:rtl w:val="true"/>
        </w:rPr>
        <w:footnoteReference w:id="222"/>
      </w:r>
    </w:p>
    <w:p>
      <w:pPr>
        <w:pStyle w:val="Heading3"/>
        <w:numPr>
          <w:ilvl w:val="2"/>
          <w:numId w:val="1"/>
        </w:numPr>
        <w:rPr/>
      </w:pPr>
      <w:bookmarkStart w:id="1043" w:name="__RefHeading___Toc2172122_3224264995"/>
      <w:bookmarkStart w:id="1044" w:name="_Toc457"/>
      <w:bookmarkEnd w:id="1043"/>
      <w:r>
        <w:rPr>
          <w:rtl w:val="true"/>
        </w:rPr>
        <w:t>بيان هدايت خلق بوسيله وحي و نزول كتابهاي آسماني</w:t>
      </w:r>
      <w:bookmarkEnd w:id="10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هَذَا الْقُرْءَانُ أَن يُفْترَى مِن دُونِ اللَّهِ وَ لَكِن تَصدِيقَ الَّذِى بَينَ يَدَيْهِ وَ تَفْصِيلَ الْكِتَبِ لا رَيْب فِيهِ مِن رَّب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مطالب اول سوره برگشته، كه قرآن را معرفى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نازل از ناحيه خداى تعالى و هيچ شكى در آن نيست و نيز در اين آيات دليل اين معنا را تلقين مى‌كند و اين آيات به آيات قبل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من شركائكم من يهدى الى الحق قل الله يهدى 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دارد و ما در آنجا گفتيم كه يكى از مراحل هدايت خداى تعالى به سوى حق همين است كه مردم را از طريق وحى به انبيايش و نازل كردن كتابهائى بر آنان ، خلق را به سوى دين حق، آن دينى كه خودش براى خلقش مى‌پسندد، هدايت فرمايد، مانند كتابهائى كه بر نوح و ابراهيم و موسى و عيسى و محمد صلى‌الله‌عليه‌وآله‌وسلّم نازل فرموده و اين آيات آن كتابها را يادآور شده ، اقامه حجت مى‌كند بر اينكه قرآن يكى از آن كتابها است كه به سوى حق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با يادآورى قرآن اشاره‌اى هم به آن كتابها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تصديق الذى بين يديه و تفصيل الكتاب لا ريب فيه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آيات به ذكر مساله حشر ، كه يكى از مقاصد اين سوره است و قبلا نيز سخن از آن رفته بود برگشت شده است</w:t>
      </w:r>
      <w:r>
        <w:rPr>
          <w:rFonts w:eastAsia="IRNazanin" w:cs="IRNazanin"/>
          <w:color w:val="111111"/>
          <w:sz w:val="28"/>
          <w:szCs w:val="28"/>
          <w:rtl w:val="true"/>
          <w:lang w:bidi="fa-IR"/>
        </w:rPr>
        <w:t>.</w:t>
      </w:r>
    </w:p>
    <w:p>
      <w:pPr>
        <w:pStyle w:val="Heading3"/>
        <w:numPr>
          <w:ilvl w:val="2"/>
          <w:numId w:val="1"/>
        </w:numPr>
        <w:rPr/>
      </w:pPr>
      <w:bookmarkStart w:id="1045" w:name="__RefHeading___Toc2172124_3224264995"/>
      <w:bookmarkStart w:id="1046" w:name="_Toc458"/>
      <w:bookmarkEnd w:id="1045"/>
      <w:r>
        <w:rPr>
          <w:rtl w:val="true"/>
        </w:rPr>
        <w:t xml:space="preserve">هدف آيه </w:t>
      </w:r>
      <w:r>
        <w:rPr/>
        <w:t>46</w:t>
      </w:r>
      <w:r>
        <w:rPr>
          <w:rtl w:val="true"/>
        </w:rPr>
        <w:t xml:space="preserve"> </w:t>
      </w:r>
      <w:r>
        <w:rPr>
          <w:rtl w:val="true"/>
        </w:rPr>
        <w:t xml:space="preserve">تا </w:t>
      </w:r>
      <w:r>
        <w:rPr/>
        <w:t>56</w:t>
      </w:r>
      <w:r>
        <w:rPr>
          <w:rtl w:val="true"/>
        </w:rPr>
        <w:t xml:space="preserve"> </w:t>
      </w:r>
      <w:r>
        <w:rPr>
          <w:rtl w:val="true"/>
        </w:rPr>
        <w:t>سوره يونس</w:t>
      </w:r>
      <w:bookmarkEnd w:id="1046"/>
    </w:p>
    <w:p>
      <w:pPr>
        <w:pStyle w:val="BookText"/>
        <w:rPr/>
      </w:pPr>
      <w:r>
        <w:rPr>
          <w:rStyle w:val="FootnoteAnchor"/>
          <w:rtl w:val="true"/>
        </w:rPr>
        <w:footnoteReference w:id="223"/>
      </w:r>
    </w:p>
    <w:p>
      <w:pPr>
        <w:pStyle w:val="Heading3"/>
        <w:numPr>
          <w:ilvl w:val="2"/>
          <w:numId w:val="1"/>
        </w:numPr>
        <w:rPr/>
      </w:pPr>
      <w:bookmarkStart w:id="1047" w:name="__RefHeading___Toc2172126_3224264995"/>
      <w:bookmarkStart w:id="1048" w:name="_Toc459"/>
      <w:bookmarkEnd w:id="1047"/>
      <w:r>
        <w:rPr>
          <w:rtl w:val="true"/>
        </w:rPr>
        <w:t>بيان ارتباط سنت ارسال رسل و سنت نابودي جوامع فاسداشاره به شرايط نزول عذاب بر امت اسلام</w:t>
      </w:r>
      <w:bookmarkEnd w:id="10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نُرِيَنَّك بَعْض الَّذِى نَعِدُهُمْ أَوْ نَتَوَفَّيَنَّك فَإِلَيْنَا مَرْجِعُهُمْ ثمَّ اللَّهُ شهِيدٌ عَلى مَا يَفْعَلُونَ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از سنتى الهى خبر مى‌دهند كه همواره در ميان خلقش جارى است و آن اين است كه خداى سبحان ، با قضايى حق قضاء رانده و تقديرى كرده كه نه رد مى‌شود و نه تبديل و آن اين است كه به سوى هر امتى رسولى گسيل بدارد تا رسالت‌ها و پيامهايش را به آن امت برساند، آنگاه خودش بين آن رسول و آن امت حكم فصل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پيامبر و گروندگان به او را حفظ نموده منكرين را كه نبوت</w:t>
      </w:r>
      <w:bookmarkStart w:id="1049" w:name="pg16899_184109"/>
    </w:p>
    <w:p>
      <w:pPr>
        <w:pStyle w:val="BookText"/>
        <w:rPr/>
      </w:pPr>
      <w:bookmarkEnd w:id="1049"/>
      <w:r>
        <w:rPr>
          <w:rFonts w:ascii="IRNazanin" w:hAnsi="IRNazanin" w:eastAsia="IRNazanin"/>
          <w:color w:val="111111"/>
          <w:sz w:val="28"/>
          <w:sz w:val="28"/>
          <w:szCs w:val="28"/>
          <w:rtl w:val="true"/>
          <w:lang w:bidi="fa-IR"/>
        </w:rPr>
        <w:t>آن پيامبر را تكذيب مى‌كنند هلاك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بعد از بيان آن سنت، رسول گرامى خود صلى‌الله‌عليه‌وآله‌وسلّم را دستور داده كه به امتش خبر دهد كه آنچه در امت‌هاى گذشته جارى شده بود در اين امت نيز جارى خواهد شد و اين امت هيچگونه امتياز و استثنايى از اين كليت ندارد، چيزى كه هست رسول خدا صلى‌الله‌عليه‌وآله‌وسلّم در آنچه كه خداى تعالى تلقينش كرده چيزى براى پاسخ از سؤال مشركين كه پرسيده بودند وقت عذاب كى است بيان نفرموده و تنها اين را فرموده كه قضاى الهى حتمى است و اين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مانند ساير 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اجلى دارد، همانطور كه يك فرد از انسان عمرى دارد و بعد از تمام شدن عمرش اجلش فرا مى‌رسد و اما اينكه زمان نزول آن اجل كى است بطور عجيبى مبهم گذاشت و هيچ اشاره‌اى به آن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الميزان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الله ليعذبهم و انت فيهم و ما كان الله معذبهم و هم يستغفرون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اين آيه خالى از اشعار و اشاره به اين معنا نيست كه امت اسلام بعد از رحلت رسول خدا چيزى نمى‌گذرد كه نعمت استغفار از آنان گرفته مى‌شود و آن وقت است كه عذاب بر آنان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انفال آنچه در اينجا مبهم ذكر شده توضيح داده و اين خبر كه امت اسلام چنين و چنان مى‌شود يكى از اخبار غيبى قرآن كريم است</w:t>
      </w:r>
      <w:r>
        <w:rPr>
          <w:rFonts w:eastAsia="IRNazanin" w:cs="IRNazanin"/>
          <w:color w:val="111111"/>
          <w:sz w:val="28"/>
          <w:szCs w:val="28"/>
          <w:rtl w:val="true"/>
          <w:lang w:bidi="fa-IR"/>
        </w:rPr>
        <w:t>!</w:t>
      </w:r>
    </w:p>
    <w:p>
      <w:pPr>
        <w:pStyle w:val="Heading3"/>
        <w:numPr>
          <w:ilvl w:val="2"/>
          <w:numId w:val="1"/>
        </w:numPr>
        <w:rPr/>
      </w:pPr>
      <w:bookmarkStart w:id="1050" w:name="__RefHeading___Toc2172128_3224264995"/>
      <w:bookmarkStart w:id="1051" w:name="_Toc460"/>
      <w:bookmarkEnd w:id="1050"/>
      <w:r>
        <w:rPr>
          <w:rtl w:val="true"/>
        </w:rPr>
        <w:t xml:space="preserve">هدف آيه </w:t>
      </w:r>
      <w:r>
        <w:rPr/>
        <w:t>57</w:t>
      </w:r>
      <w:r>
        <w:rPr>
          <w:rtl w:val="true"/>
        </w:rPr>
        <w:t xml:space="preserve"> </w:t>
      </w:r>
      <w:r>
        <w:rPr>
          <w:rtl w:val="true"/>
        </w:rPr>
        <w:t xml:space="preserve">تا </w:t>
      </w:r>
      <w:r>
        <w:rPr/>
        <w:t>70</w:t>
      </w:r>
      <w:r>
        <w:rPr>
          <w:rtl w:val="true"/>
        </w:rPr>
        <w:t xml:space="preserve"> </w:t>
      </w:r>
      <w:r>
        <w:rPr>
          <w:rtl w:val="true"/>
        </w:rPr>
        <w:t>سوره يونس</w:t>
      </w:r>
      <w:bookmarkEnd w:id="1051"/>
    </w:p>
    <w:p>
      <w:pPr>
        <w:pStyle w:val="BookText"/>
        <w:rPr/>
      </w:pPr>
      <w:r>
        <w:rPr>
          <w:rStyle w:val="FootnoteAnchor"/>
          <w:rtl w:val="true"/>
        </w:rPr>
        <w:footnoteReference w:id="224"/>
      </w:r>
    </w:p>
    <w:p>
      <w:pPr>
        <w:pStyle w:val="Heading3"/>
        <w:numPr>
          <w:ilvl w:val="2"/>
          <w:numId w:val="1"/>
        </w:numPr>
        <w:rPr/>
      </w:pPr>
      <w:bookmarkStart w:id="1052" w:name="__RefHeading___Toc2172130_3224264995"/>
      <w:bookmarkStart w:id="1053" w:name="_Toc461"/>
      <w:bookmarkEnd w:id="1052"/>
      <w:r>
        <w:rPr>
          <w:rtl w:val="true"/>
        </w:rPr>
        <w:t>بيان اوصاف قرآن كريم</w:t>
      </w:r>
      <w:bookmarkEnd w:id="10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قَدْ جَاءَتْكُم مَّوْعِظةٌ مِّن رَّبِّكُمْ وَ شِفَاءٌ لِّمَا فى الصدُورِ وَ هُدًى وَ رَحْمَةٌ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اوصاف قرآن كريم و صفات كريمه آن برگشته و به دنبالش مطالبى متفرق آمده كه با آيات قبل كه مربوط به غرض سوره بود مرتبط است و نيز در آن، كلماتى در موعظت و حكمت و استدلال بر اثبات مطالبى گوناگون و كلماتى در اوصاف اولياء الله و بشارت به آنان آمده است</w:t>
      </w:r>
      <w:r>
        <w:rPr>
          <w:rFonts w:eastAsia="IRNazanin" w:cs="IRNazanin"/>
          <w:color w:val="111111"/>
          <w:sz w:val="28"/>
          <w:szCs w:val="28"/>
          <w:rtl w:val="true"/>
          <w:lang w:bidi="fa-IR"/>
        </w:rPr>
        <w:t>.</w:t>
      </w:r>
    </w:p>
    <w:p>
      <w:pPr>
        <w:pStyle w:val="Heading3"/>
        <w:numPr>
          <w:ilvl w:val="2"/>
          <w:numId w:val="1"/>
        </w:numPr>
        <w:rPr/>
      </w:pPr>
      <w:bookmarkStart w:id="1054" w:name="__RefHeading___Toc2172132_3224264995"/>
      <w:bookmarkStart w:id="1055" w:name="_Toc462"/>
      <w:bookmarkEnd w:id="1054"/>
      <w:r>
        <w:rPr>
          <w:rtl w:val="true"/>
        </w:rPr>
        <w:t xml:space="preserve">هدف آيه </w:t>
      </w:r>
      <w:r>
        <w:rPr/>
        <w:t>71</w:t>
      </w:r>
      <w:r>
        <w:rPr>
          <w:rtl w:val="true"/>
        </w:rPr>
        <w:t xml:space="preserve"> </w:t>
      </w:r>
      <w:r>
        <w:rPr>
          <w:rtl w:val="true"/>
        </w:rPr>
        <w:t xml:space="preserve">تا </w:t>
      </w:r>
      <w:r>
        <w:rPr/>
        <w:t>74</w:t>
      </w:r>
      <w:r>
        <w:rPr>
          <w:rtl w:val="true"/>
        </w:rPr>
        <w:t xml:space="preserve"> </w:t>
      </w:r>
      <w:r>
        <w:rPr>
          <w:rtl w:val="true"/>
        </w:rPr>
        <w:t>سوره يونس</w:t>
      </w:r>
      <w:bookmarkEnd w:id="1055"/>
    </w:p>
    <w:p>
      <w:pPr>
        <w:pStyle w:val="BookText"/>
        <w:rPr/>
      </w:pPr>
      <w:r>
        <w:rPr>
          <w:rStyle w:val="FootnoteAnchor"/>
          <w:rtl w:val="true"/>
        </w:rPr>
        <w:footnoteReference w:id="225"/>
      </w:r>
    </w:p>
    <w:p>
      <w:pPr>
        <w:pStyle w:val="Heading3"/>
        <w:numPr>
          <w:ilvl w:val="2"/>
          <w:numId w:val="1"/>
        </w:numPr>
        <w:rPr/>
      </w:pPr>
      <w:bookmarkStart w:id="1056" w:name="__RefHeading___Toc2172134_3224264995"/>
      <w:bookmarkStart w:id="1057" w:name="_Toc463"/>
      <w:bookmarkEnd w:id="1056"/>
      <w:r>
        <w:rPr>
          <w:rtl w:val="true"/>
        </w:rPr>
        <w:t>عبرت از نابودي جوامع فاسد و عوامل سقوط آنها</w:t>
      </w:r>
      <w:bookmarkEnd w:id="10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نُوحٍ إِذْ قَالَ لِقَوْمِهِ يَقَوْمِ إِن كانَ كَبرَ عَلَيْكم مَّقَامِى وَ تَذْكِيرِى بِئَايَتِ اللَّهِ فَعَلى اللَّهِ تَوَكلْت فَأَجْمِعُوا أَمْرَكُمْ وَ شرَكاءَكُمْ ثُمَّ لا يَكُنْ أَمْرُكُمْ عَلَيْكمْ غُمَّةً ثُمَّ اقْضوا إِلىَّ وَ لا تُنظِرُونِ</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آيات اجمالى از داستان نوح عليه‌السلام و رسولان بعد از آن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bookmarkStart w:id="1058" w:name="pg16899_184110"/>
    </w:p>
    <w:p>
      <w:pPr>
        <w:pStyle w:val="BookText"/>
        <w:rPr/>
      </w:pPr>
      <w:bookmarkEnd w:id="1058"/>
      <w:r>
        <w:rPr>
          <w:rFonts w:ascii="IRNazanin" w:hAnsi="IRNazanin" w:eastAsia="IRNazanin"/>
          <w:color w:val="111111"/>
          <w:sz w:val="28"/>
          <w:sz w:val="28"/>
          <w:szCs w:val="28"/>
          <w:rtl w:val="true"/>
          <w:lang w:bidi="fa-IR"/>
        </w:rPr>
        <w:t xml:space="preserve">زمان موسى و هارون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نموده و به ذكر معامله‌اى كه خداى سبحان با امت‌هائى كه رسولان خود را تكذيب كردند، مى‌پردازد و فرموده كه آن امت‌ها را هلاك و مؤمنين به انبياء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بيان اين سرگذشت اين است كه اهل تكذيب، از اين امت عبرت بگيرند</w:t>
      </w:r>
      <w:r>
        <w:rPr>
          <w:rFonts w:eastAsia="IRNazanin" w:cs="IRNazanin"/>
          <w:color w:val="111111"/>
          <w:sz w:val="28"/>
          <w:szCs w:val="28"/>
          <w:rtl w:val="true"/>
          <w:lang w:bidi="fa-IR"/>
        </w:rPr>
        <w:t>.</w:t>
      </w:r>
    </w:p>
    <w:p>
      <w:pPr>
        <w:pStyle w:val="Heading3"/>
        <w:numPr>
          <w:ilvl w:val="2"/>
          <w:numId w:val="1"/>
        </w:numPr>
        <w:rPr/>
      </w:pPr>
      <w:bookmarkStart w:id="1059" w:name="__RefHeading___Toc2172136_3224264995"/>
      <w:bookmarkStart w:id="1060" w:name="_Toc464"/>
      <w:bookmarkEnd w:id="1059"/>
      <w:r>
        <w:rPr>
          <w:rtl w:val="true"/>
        </w:rPr>
        <w:t xml:space="preserve">هدف آيه </w:t>
      </w:r>
      <w:r>
        <w:rPr/>
        <w:t>75</w:t>
      </w:r>
      <w:r>
        <w:rPr>
          <w:rtl w:val="true"/>
        </w:rPr>
        <w:t xml:space="preserve"> </w:t>
      </w:r>
      <w:r>
        <w:rPr>
          <w:rtl w:val="true"/>
        </w:rPr>
        <w:t xml:space="preserve">تا </w:t>
      </w:r>
      <w:r>
        <w:rPr/>
        <w:t>93</w:t>
      </w:r>
      <w:r>
        <w:rPr>
          <w:rtl w:val="true"/>
        </w:rPr>
        <w:t xml:space="preserve"> </w:t>
      </w:r>
      <w:r>
        <w:rPr>
          <w:rtl w:val="true"/>
        </w:rPr>
        <w:t>سوره يونس</w:t>
      </w:r>
      <w:bookmarkEnd w:id="1060"/>
    </w:p>
    <w:p>
      <w:pPr>
        <w:pStyle w:val="BookText"/>
        <w:rPr/>
      </w:pPr>
      <w:r>
        <w:rPr>
          <w:rStyle w:val="FootnoteAnchor"/>
          <w:rtl w:val="true"/>
        </w:rPr>
        <w:footnoteReference w:id="226"/>
      </w:r>
    </w:p>
    <w:p>
      <w:pPr>
        <w:pStyle w:val="Heading3"/>
        <w:numPr>
          <w:ilvl w:val="2"/>
          <w:numId w:val="1"/>
        </w:numPr>
        <w:rPr/>
      </w:pPr>
      <w:bookmarkStart w:id="1061" w:name="__RefHeading___Toc2172138_3224264995"/>
      <w:bookmarkStart w:id="1062" w:name="_Toc465"/>
      <w:bookmarkEnd w:id="1061"/>
      <w:r>
        <w:rPr>
          <w:rtl w:val="true"/>
        </w:rPr>
        <w:t>بيان اسرار تشابه دعوت رسول الله</w:t>
      </w:r>
      <w:r>
        <w:rPr>
          <w:rtl w:val="true"/>
        </w:rPr>
        <w:t>«</w:t>
      </w:r>
      <w:r>
        <w:rPr>
          <w:rtl w:val="true"/>
        </w:rPr>
        <w:t>ص</w:t>
      </w:r>
      <w:r>
        <w:rPr>
          <w:rtl w:val="true"/>
        </w:rPr>
        <w:t xml:space="preserve">» </w:t>
      </w:r>
      <w:r>
        <w:rPr>
          <w:rtl w:val="true"/>
        </w:rPr>
        <w:t xml:space="preserve">با دعوت موسي </w:t>
      </w:r>
      <w:r>
        <w:rPr>
          <w:rtl w:val="true"/>
        </w:rPr>
        <w:t>«</w:t>
      </w:r>
      <w:r>
        <w:rPr>
          <w:rtl w:val="true"/>
        </w:rPr>
        <w:t>ع</w:t>
      </w:r>
      <w:r>
        <w:rPr>
          <w:rtl w:val="true"/>
        </w:rPr>
        <w:t>»</w:t>
      </w:r>
      <w:bookmarkEnd w:id="10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وَ هَرُونَ إِلى فِرْعَوْنَ وَ مَلايهِ بِئَايَتِنَا فَاستَكْبرُوا وَ كانُوا قَوْماً مجْرِمِينَ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بعد از ذكر داستانى از نوح عليه‌السلام و اجمالى از داستان انبياء بعد از نوح و قبل از موسى عليه‌السلام در آيات قبل ، اينك در اين آيات رشته سخن را به داستان موسى و برادر و وزيرش، هارون و سرگذشتى كه با فرعون و درباريانش داشتند كشيده و در عين اينكه داستان را بطور اختصار و كوتاه آورده، با سياقى آورده كه همه فصول آن با سرگذشت رسول اسلام و دعوتش از فرعون‌صفتان قومش و طاغيان قريش منطبق است و به فهرستى از سرگذشت رسول خدا صلى‌الله عليه‌وآله‌وسلّم و مسلمين كه ذيلا ايراد مى‌شود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نياوردن طاغيان قريش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آوردن ضعفاى قريش و غير قريش كه تحت شكنجه آن طاغيان بودند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ناگزير شدن جمعى از مسلمانان ضعيف به اينكه از شهر و وطن خود كوچ 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رسول خدا صلى‌الله‌عليه‌وآله‌وسلّم با جمعى از مؤمنين به مدينه طيبه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تعقيب مؤمنين به وسيله فرعون‌صفتان اين امت و درباريان آنان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آن فراعنه به كيفر گناهانشان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منزل دادن خداى تعالى مؤمنين را به بركت اسلام در منزلگاهى صدق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دادن به آنان از طيبات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كردن مؤمنين بعد از آنكه حق برايشان معلوم گشت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اينكه خداى تعالى به زودى در بين آنان داورى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اين همه موارد مذكور تصديق آن اسرارى است كه خداى سبحان در اين آيات به پيامبرش سپرده و به زودى امتش با تاويل آن اسرار و خارجيت آنها روبرو خواهد شد</w:t>
      </w:r>
      <w:r>
        <w:rPr>
          <w:rFonts w:eastAsia="IRNazanin" w:cs="IRNazanin"/>
          <w:color w:val="111111"/>
          <w:sz w:val="28"/>
          <w:szCs w:val="28"/>
          <w:rtl w:val="true"/>
          <w:lang w:bidi="fa-IR"/>
        </w:rPr>
        <w:t>!</w:t>
      </w:r>
    </w:p>
    <w:p>
      <w:pPr>
        <w:pStyle w:val="Heading3"/>
        <w:numPr>
          <w:ilvl w:val="2"/>
          <w:numId w:val="1"/>
        </w:numPr>
        <w:rPr/>
      </w:pPr>
      <w:bookmarkStart w:id="1063" w:name="__RefHeading___Toc2172140_3224264995"/>
      <w:bookmarkStart w:id="1064" w:name="_Toc466"/>
      <w:bookmarkEnd w:id="1063"/>
      <w:r>
        <w:rPr>
          <w:rtl w:val="true"/>
        </w:rPr>
        <w:t xml:space="preserve">هدف آيه </w:t>
      </w:r>
      <w:r>
        <w:rPr/>
        <w:t>94</w:t>
      </w:r>
      <w:r>
        <w:rPr>
          <w:rtl w:val="true"/>
        </w:rPr>
        <w:t xml:space="preserve"> </w:t>
      </w:r>
      <w:r>
        <w:rPr>
          <w:rtl w:val="true"/>
        </w:rPr>
        <w:t xml:space="preserve">تا </w:t>
      </w:r>
      <w:r>
        <w:rPr/>
        <w:t>103</w:t>
      </w:r>
      <w:r>
        <w:rPr>
          <w:rtl w:val="true"/>
        </w:rPr>
        <w:t xml:space="preserve"> </w:t>
      </w:r>
      <w:r>
        <w:rPr>
          <w:rtl w:val="true"/>
        </w:rPr>
        <w:t>سوره يونس</w:t>
      </w:r>
      <w:bookmarkEnd w:id="1064"/>
    </w:p>
    <w:p>
      <w:pPr>
        <w:pStyle w:val="BookText"/>
        <w:rPr/>
      </w:pPr>
      <w:r>
        <w:rPr>
          <w:rStyle w:val="FootnoteAnchor"/>
          <w:rtl w:val="true"/>
        </w:rPr>
        <w:footnoteReference w:id="227"/>
      </w:r>
    </w:p>
    <w:p>
      <w:pPr>
        <w:pStyle w:val="Heading3"/>
        <w:numPr>
          <w:ilvl w:val="2"/>
          <w:numId w:val="1"/>
        </w:numPr>
        <w:rPr/>
      </w:pPr>
      <w:bookmarkStart w:id="1065" w:name="__RefHeading___Toc2172142_3224264995"/>
      <w:bookmarkStart w:id="1066" w:name="_Toc467"/>
      <w:bookmarkEnd w:id="1065"/>
      <w:r>
        <w:rPr>
          <w:rtl w:val="true"/>
        </w:rPr>
        <w:t>بيان شرط اذن الهي در پذيرش قلبي ايمان</w:t>
      </w:r>
      <w:bookmarkEnd w:id="10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فى شكٍ مِّمَّا أَنزَلْنَا إِلَيْك فَسئَلِ الَّذِينَ يَقْرَءُونَ الْكتَب مِن قَبْلِك لَقَدْ</w:t>
      </w:r>
      <w:bookmarkStart w:id="1067" w:name="pg16899_184111"/>
    </w:p>
    <w:p>
      <w:pPr>
        <w:pStyle w:val="BookText"/>
        <w:rPr/>
      </w:pPr>
      <w:bookmarkEnd w:id="1067"/>
      <w:r>
        <w:rPr>
          <w:rFonts w:ascii="Amiri" w:hAnsi="Amiri" w:eastAsia="Amiri" w:cs="Amiri"/>
          <w:color w:val="111111"/>
          <w:sz w:val="28"/>
          <w:sz w:val="28"/>
          <w:szCs w:val="28"/>
          <w:rtl w:val="true"/>
          <w:lang w:bidi="ar-SA"/>
        </w:rPr>
        <w:t>جَاءَك الْحَقُّ مِن رَّبِّك فَلا تَكُونَنَّ مِنَ الْمُمْترِينَ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متضمن استشهادى است بر حقانيت معارفى كه در مورد مبدأ و معاد و در باره قصص انبياء و امتهاى آنان، در اين سوره نازل شده، كه از جمله آن انبياء نوح و موسى و پيغمبران بين آن دو و امت‌هاى آنان است، كه داستان آنان را كه اهل كتابهاى آسمانى در آن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نزول قرآن بر رسول خدا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بود خوانده بودند، بطور اجمال ذكر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بيانى آورده كه به منزله خلاصه‌گيرى از بيانات سابق است و آن اين است كه آنان به هيچ وجه مالك نفس خود نخواهند شد كه به دلخواه خود به خدا ايمان بياورند مگر آنكه خداى تعالى اذن دهد و خدا به كسى اذن مى‌دهد ايمان آورد كه خودش مهر بر دل وى نزده باشد و پليدى را بر او مسلط نكرده باشد و گرنه كسى كه 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مشيت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محقق شده ديگر به خدا و آيات او ايمان نخواهد آورد، تا زمانى كه عذاب را ببيند، در آن هنگام ايمان مى‌آورد ، ولى ديگر چه سود</w:t>
      </w:r>
      <w:r>
        <w:rPr>
          <w:rFonts w:eastAsia="IRNazanin" w:cs="IRNazanin"/>
          <w:color w:val="111111"/>
          <w:sz w:val="28"/>
          <w:szCs w:val="28"/>
          <w:rtl w:val="true"/>
          <w:lang w:bidi="fa-IR"/>
        </w:rPr>
        <w:t>!</w:t>
      </w:r>
    </w:p>
    <w:p>
      <w:pPr>
        <w:pStyle w:val="Heading3"/>
        <w:numPr>
          <w:ilvl w:val="2"/>
          <w:numId w:val="1"/>
        </w:numPr>
        <w:rPr/>
      </w:pPr>
      <w:bookmarkStart w:id="1068" w:name="__RefHeading___Toc2172144_3224264995"/>
      <w:bookmarkStart w:id="1069" w:name="_Toc468"/>
      <w:bookmarkEnd w:id="1068"/>
      <w:r>
        <w:rPr>
          <w:rtl w:val="true"/>
        </w:rPr>
        <w:t xml:space="preserve">هدف آيه </w:t>
      </w:r>
      <w:r>
        <w:rPr/>
        <w:t>104</w:t>
      </w:r>
      <w:r>
        <w:rPr>
          <w:rtl w:val="true"/>
        </w:rPr>
        <w:t xml:space="preserve"> </w:t>
      </w:r>
      <w:r>
        <w:rPr>
          <w:rtl w:val="true"/>
        </w:rPr>
        <w:t xml:space="preserve">تا </w:t>
      </w:r>
      <w:r>
        <w:rPr/>
        <w:t>109</w:t>
      </w:r>
      <w:r>
        <w:rPr>
          <w:rtl w:val="true"/>
        </w:rPr>
        <w:t xml:space="preserve"> </w:t>
      </w:r>
      <w:r>
        <w:rPr>
          <w:rtl w:val="true"/>
        </w:rPr>
        <w:t>سوره يونس</w:t>
      </w:r>
      <w:bookmarkEnd w:id="1069"/>
    </w:p>
    <w:p>
      <w:pPr>
        <w:pStyle w:val="BookText"/>
        <w:rPr/>
      </w:pPr>
      <w:r>
        <w:rPr>
          <w:rStyle w:val="FootnoteAnchor"/>
          <w:rtl w:val="true"/>
        </w:rPr>
        <w:footnoteReference w:id="228"/>
      </w:r>
    </w:p>
    <w:p>
      <w:pPr>
        <w:pStyle w:val="Heading3"/>
        <w:numPr>
          <w:ilvl w:val="2"/>
          <w:numId w:val="1"/>
        </w:numPr>
        <w:rPr/>
      </w:pPr>
      <w:bookmarkStart w:id="1070" w:name="__RefHeading___Toc2172146_3224264995"/>
      <w:bookmarkStart w:id="1071" w:name="_Toc469"/>
      <w:bookmarkEnd w:id="1070"/>
      <w:r>
        <w:rPr>
          <w:rtl w:val="true"/>
        </w:rPr>
        <w:t>جمع بندي مطالب سوره يونس</w:t>
      </w:r>
      <w:bookmarkEnd w:id="10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يَأَيهَا النَّاس إِن كُنتُمْ فى شكٍ مِّن دِينى فَلا أَعْبُدُ الَّذِينَ تَعْبُدُونَ مِن دُونِ اللَّهِ وَ لَكِنْ أَعْبُدُ اللَّهَ الَّذِى يَتَوَفَّاكُمْ وَ أُمِرْت أَنْ أَكُونَ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آيات آخر سوره يونس است كه در آن خلاصه بيانات سوره آمده و اشاره‌اى اجمالى به مساله توحيد ، معاد و نبوت نيز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رسول گرامى خود را دستور مى‌دهد كه از قرآن پيروى كند و منتظر آن باشد كه خداى عز و جل بين او و امتش حكم كند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2" w:name="__RefHeading___Toc2172148_3224264995"/>
      <w:bookmarkStart w:id="1073" w:name="_Toc470"/>
      <w:bookmarkEnd w:id="1072"/>
      <w:r>
        <w:rPr>
          <w:rtl w:val="true"/>
        </w:rPr>
        <w:t>هدف و فلسفه نزول سوره هود</w:t>
      </w:r>
      <w:bookmarkStart w:id="1074" w:name="pg16899_184112"/>
      <w:bookmarkEnd w:id="1073"/>
    </w:p>
    <w:p>
      <w:pPr>
        <w:pStyle w:val="BookText"/>
        <w:rPr/>
      </w:pPr>
      <w:bookmarkEnd w:id="1074"/>
      <w:r>
        <w:rPr>
          <w:rStyle w:val="FootnoteAnchor"/>
          <w:rtl w:val="true"/>
        </w:rPr>
        <w:footnoteReference w:id="229"/>
      </w:r>
    </w:p>
    <w:p>
      <w:pPr>
        <w:pStyle w:val="Heading3"/>
        <w:numPr>
          <w:ilvl w:val="2"/>
          <w:numId w:val="1"/>
        </w:numPr>
        <w:rPr/>
      </w:pPr>
      <w:bookmarkStart w:id="1075" w:name="__RefHeading___Toc2172150_3224264995"/>
      <w:bookmarkStart w:id="1076" w:name="_Toc471"/>
      <w:bookmarkEnd w:id="1075"/>
      <w:r>
        <w:rPr>
          <w:rtl w:val="true"/>
        </w:rPr>
        <w:t>بيان توحيد الهي بر اساس معارف قرآن كريم</w:t>
      </w:r>
      <w:bookmarkEnd w:id="10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أُحْكِمَت ءَايَتُهُ ثمَّ فُصلَت مِن لَّدُنْ حَكِيمٍ 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همانطور كه از آغاز و انجامش و از زمينه‌اى كه همه آياتش دارد بر مى‌آيد در اين مقام است كه غرض آيات قرآنى را با همه كثرت و تشتتى كه در آنها است بيان نموده از مضامين همه آنها خلاصه‌گيرى كند و خاطر نشان مى‌سازد كه اساس و جان تمامى معارف مختلفى كه آيات قرآنى متضمن آن است يك حقيقت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كريم سخن از معارف الهى دارد و اگر در باره فضايل اخلاقى سخن مى‌گويد و اگر احكامى در باره كليات عبادات و معاملات و سياسات و ولايتها تشريع مى‌كند و اگر از اوصاف خلايقى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كرسى، لوح، قلم، آسمان، زمين، فرشتگان، جن، شيطانها، گياهان، حيوانات و انسان سخن به ميان مى‌آورد و اگر در باره آغاز خلقت و انجام آن حرف مى‌زند و بازگشت همه را نخست به سوى فنا و سپس به سوى خداى سبحان مى‌داند و خبر از روز قيامت و قبل از قيامت، يعنى از عالم قبر و برزخ مى‌دهد و از روزى خبر مى‌دهد كه همه براى رب العالمين و به امر او بپا مى‌خيزند و همه در عرصه‌اى جمع گشته سؤال و بازخواست و حساب و سنجش و گواهى گواهان را مى‌بينند و در آخر بين همه آنان داورى شده گروهى به بهشت و جمعى به دوزخ مى‌روند، بهشت و دوزخى كه داراى درجات و دركاتى هستند و نيز اگر بين هر انسانى و بين عمل او و نيز بين عمل او و سعادت و شقاوت او و نعمت و نقمت او و درجه و دركه او و متعلقات عمل او از قبيل وعده و وعيد و انذار و تبشير از راه موعظه و مجادله حسنه و حكمت رابطه برقرار دانسته و در باره آن رابطه‌ها سخن مى‌گويد، همه اينها بر آن يك حقيقت تكيه دارد و آن حقيقت چون روح در تمامى آن معارف جريان يافته و آن يك حقيقت، اصل و همه اينها شاخه و برگ آنند، آن حقيقت، زير بنا و همه اينها كه دين خدا را تشكيل مى‌دهند بر آن پايه بنا نهاده</w:t>
      </w:r>
      <w:bookmarkStart w:id="1077" w:name="pg16899_184113"/>
    </w:p>
    <w:p>
      <w:pPr>
        <w:pStyle w:val="BookText"/>
        <w:rPr/>
      </w:pPr>
      <w:bookmarkEnd w:id="1077"/>
      <w:r>
        <w:rPr>
          <w:rFonts w:ascii="IRNazanin" w:hAnsi="IRNazanin" w:eastAsia="IRNazanin"/>
          <w:color w:val="111111"/>
          <w:sz w:val="28"/>
          <w:sz w:val="28"/>
          <w:szCs w:val="28"/>
          <w:rtl w:val="true"/>
          <w:lang w:bidi="fa-IR"/>
        </w:rPr>
        <w:t xml:space="preserve">شده‌اند و آن يك حقيقت عبارت است از توحيد حق تعالى، البته توحيدى كه اسلام و قرآن معرفى كرده و آن اين است كه انسان معتقد باشد به اينكه خداى تعالى رب همه اشياى عالم است و غير از خداى تعالى در همه عالم ربى وجود ندارد و اينكه انسان به تمام معناى كلمه تسليم او شود و حق ربوبيت او را اداء كند و دلش جز براى او خاشع نگشته، بدنش جز در برابر او خضوع نكند، خضوع و خشوعش تنها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 –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توحيد، اصلى است كه با همه اجمالى كه دارد متضمن تمامى تفاصيل و جزئيات معانى قرآنى است، چه معارفش و چه شرايعش و به عبارتى اصلى است كه اگر شكافته شود همان تفاصيل مى‌شود و اگر آن تفاصيل فشرده شود به اين اصل واحد برگشت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سوره همه معارف قرآنى را نخست در اين چهار آيه اول بطور اجمال ذكرنموده، سپس در طول سوره به تفصيل آن مى‌پردازد، البته آن تفصيل را در قالب انذار و تبشير ريخته، انذار و تبشيرى كه با ذكر سنت جارى خدا در بندگان و ايراد اخبار امتهاى گذشته و داستان اقوام نوح و هود و صالح و لوط و شعيب و موسى و سرنوشتى كه استكبار از پذيرفتن دعوت الهى و نيز افساد در زمين و اسراف در اين فساد انگيزى دارد صورت گرفته و نيز به توصيف وعده‌هاى الهى براى مؤمنين و صاحبان اعمال صالح و توصيف تهديدهائى كه خدا به طبقه كفار و تكذيبگران آياتش داده، پرداخته و در خلال اين مسائل امور ديگرى از معارف الهى راجع به توحيد، نبوت و معاد نيز خاطر نشان شده است </w:t>
      </w:r>
      <w:r>
        <w:rPr>
          <w:rFonts w:eastAsia="IRNazanin" w:cs="IRNazanin"/>
          <w:color w:val="111111"/>
          <w:sz w:val="28"/>
          <w:szCs w:val="28"/>
          <w:rtl w:val="true"/>
          <w:lang w:bidi="fa-IR"/>
        </w:rPr>
        <w:t>.</w:t>
      </w:r>
    </w:p>
    <w:p>
      <w:pPr>
        <w:pStyle w:val="Heading3"/>
        <w:numPr>
          <w:ilvl w:val="2"/>
          <w:numId w:val="1"/>
        </w:numPr>
        <w:rPr/>
      </w:pPr>
      <w:bookmarkStart w:id="1078" w:name="__RefHeading___Toc2172152_3224264995"/>
      <w:bookmarkStart w:id="1079" w:name="_Toc472"/>
      <w:bookmarkEnd w:id="1078"/>
      <w:r>
        <w:rPr>
          <w:rtl w:val="true"/>
        </w:rPr>
        <w:t xml:space="preserve">هدف آيه </w:t>
      </w:r>
      <w:r>
        <w:rPr/>
        <w:t>5</w:t>
      </w:r>
      <w:r>
        <w:rPr>
          <w:rtl w:val="true"/>
        </w:rPr>
        <w:t xml:space="preserve"> </w:t>
      </w:r>
      <w:r>
        <w:rPr>
          <w:rtl w:val="true"/>
        </w:rPr>
        <w:t xml:space="preserve">تا </w:t>
      </w:r>
      <w:r>
        <w:rPr/>
        <w:t>16</w:t>
      </w:r>
      <w:r>
        <w:rPr>
          <w:rtl w:val="true"/>
        </w:rPr>
        <w:t xml:space="preserve"> </w:t>
      </w:r>
      <w:r>
        <w:rPr>
          <w:rtl w:val="true"/>
        </w:rPr>
        <w:t>سوره هود</w:t>
      </w:r>
      <w:bookmarkEnd w:id="1079"/>
    </w:p>
    <w:p>
      <w:pPr>
        <w:pStyle w:val="BookText"/>
        <w:rPr/>
      </w:pPr>
      <w:r>
        <w:rPr>
          <w:rStyle w:val="FootnoteAnchor"/>
          <w:rtl w:val="true"/>
        </w:rPr>
        <w:footnoteReference w:id="230"/>
      </w:r>
    </w:p>
    <w:p>
      <w:pPr>
        <w:pStyle w:val="Heading3"/>
        <w:numPr>
          <w:ilvl w:val="2"/>
          <w:numId w:val="1"/>
        </w:numPr>
        <w:rPr/>
      </w:pPr>
      <w:bookmarkStart w:id="1080" w:name="__RefHeading___Toc2172154_3224264995"/>
      <w:bookmarkStart w:id="1081" w:name="_Toc473"/>
      <w:bookmarkEnd w:id="1080"/>
      <w:r>
        <w:rPr>
          <w:rtl w:val="true"/>
        </w:rPr>
        <w:t>بيان دعاوي قوم رسول الله و جواب آنها</w:t>
      </w:r>
      <w:bookmarkEnd w:id="10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يَثْنُونَ صدُورَهُمْ لِيَستَخْفُوا مِنْهُ أَلا حِينَ يَستَغْشونَ ثِيَابَهُمْ يَعْلَمُ مَا يُسِرُّونَ وَ مَا يُعْلِنُونَ إِنَّهُ عَلِيمُ بِذَاتِ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پاره‌اى از رفتار و گفتار مشركين در رد بر نبوت خاتم الانبياء صلى‌الله‌عليه‌وآله‌وسلّم و نيز رفتار و گفتارى كه در رد كتاب نازل بر آن حضرت داشته‌اند را حكايت نموده و از آنها با ذكر دليل و حجت پاسخ مى‌دهد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رفتار ناپسندشان اين بوده كه به خداى تعالى بى حرمتى مى‌كردند و از جمله گفتارهاى باطلشان اين بوده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عذابى كه ما را بدان تهديد مى‌كنى نازل نمى‌شود؟ و چرا با اين پيامبر گنجى نازل نشد؟ و يا چرا همراه او</w:t>
      </w:r>
      <w:bookmarkStart w:id="1082" w:name="pg16899_184114"/>
    </w:p>
    <w:p>
      <w:pPr>
        <w:pStyle w:val="BookText"/>
        <w:rPr/>
      </w:pPr>
      <w:bookmarkEnd w:id="1082"/>
      <w:r>
        <w:rPr>
          <w:rFonts w:ascii="IRNazanin" w:hAnsi="IRNazanin" w:eastAsia="IRNazanin"/>
          <w:color w:val="111111"/>
          <w:sz w:val="28"/>
          <w:sz w:val="28"/>
          <w:szCs w:val="28"/>
          <w:rtl w:val="true"/>
          <w:lang w:bidi="fa-IR"/>
        </w:rPr>
        <w:t>فرشته‌اى نيامد؟ و 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را وى به دروغ به خدا نسبت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آيات پاره‌اى معارف ديگر نيز خاطر نشان شده است</w:t>
      </w:r>
      <w:r>
        <w:rPr>
          <w:rFonts w:eastAsia="IRNazanin" w:cs="IRNazanin"/>
          <w:color w:val="111111"/>
          <w:sz w:val="28"/>
          <w:szCs w:val="28"/>
          <w:rtl w:val="true"/>
          <w:lang w:bidi="fa-IR"/>
        </w:rPr>
        <w:t>!</w:t>
      </w:r>
    </w:p>
    <w:p>
      <w:pPr>
        <w:pStyle w:val="Heading3"/>
        <w:numPr>
          <w:ilvl w:val="2"/>
          <w:numId w:val="1"/>
        </w:numPr>
        <w:rPr/>
      </w:pPr>
      <w:bookmarkStart w:id="1083" w:name="__RefHeading___Toc2172156_3224264995"/>
      <w:bookmarkStart w:id="1084" w:name="_Toc474"/>
      <w:bookmarkEnd w:id="1083"/>
      <w:r>
        <w:rPr>
          <w:rtl w:val="true"/>
        </w:rPr>
        <w:t xml:space="preserve">هدف آيه </w:t>
      </w:r>
      <w:r>
        <w:rPr/>
        <w:t>17</w:t>
      </w:r>
      <w:r>
        <w:rPr>
          <w:rtl w:val="true"/>
        </w:rPr>
        <w:t xml:space="preserve"> </w:t>
      </w:r>
      <w:r>
        <w:rPr>
          <w:rtl w:val="true"/>
        </w:rPr>
        <w:t xml:space="preserve">تا </w:t>
      </w:r>
      <w:r>
        <w:rPr/>
        <w:t>24</w:t>
      </w:r>
      <w:r>
        <w:rPr>
          <w:rtl w:val="true"/>
        </w:rPr>
        <w:t xml:space="preserve"> </w:t>
      </w:r>
      <w:r>
        <w:rPr>
          <w:rtl w:val="true"/>
        </w:rPr>
        <w:t>سوره هود</w:t>
      </w:r>
      <w:bookmarkEnd w:id="1084"/>
    </w:p>
    <w:p>
      <w:pPr>
        <w:pStyle w:val="BookText"/>
        <w:rPr/>
      </w:pPr>
      <w:r>
        <w:rPr>
          <w:rStyle w:val="FootnoteAnchor"/>
          <w:rtl w:val="true"/>
        </w:rPr>
        <w:footnoteReference w:id="231"/>
      </w:r>
    </w:p>
    <w:p>
      <w:pPr>
        <w:pStyle w:val="Heading3"/>
        <w:numPr>
          <w:ilvl w:val="2"/>
          <w:numId w:val="1"/>
        </w:numPr>
        <w:rPr/>
      </w:pPr>
      <w:bookmarkStart w:id="1085" w:name="__RefHeading___Toc2172158_3224264995"/>
      <w:bookmarkStart w:id="1086" w:name="_Toc475"/>
      <w:bookmarkEnd w:id="1085"/>
      <w:r>
        <w:rPr>
          <w:rtl w:val="true"/>
        </w:rPr>
        <w:t>تاكيد برآسماني بودن قرآن</w:t>
      </w:r>
      <w:bookmarkEnd w:id="10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وَ مِن قَبْلِهِ كِتَب مُوسى إِمَاماً وَ رَحْمَةً أُولَئك يُؤْمِنُونَ بِهِ وَ مَن يَكْفُرْ بِهِ مِنَ الأَحْزَابِ فَالنَّارُ مَوْعِدُهُ فَلا تَك فى مِرْيَةٍ مِّنْهُ إِنَّهُ الحَْقُّ مِن رَّبِّك وَ لَكِنَّ أَكثرَ النَّاسِ لا يُؤْمِنُونَ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ظاهر اين آيات برمى‌آيد كه در زمينه دلخوش كردن رسول خدا صلى‌الله عليه‌وآله‌وسلّم و تقويت ايمان آن جناب به كتاب خدا و تاكيد بصيرتش نسبت به وظيفه‌اش سخن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سياق كلام در اين آيات سياق خطاب به رسول خدا صلى‌الله‌عليه‌وآله وسلّم است، همانطور كه در آيات قبل، تا آنجا كه مشركين متهمش كردند به دروغ بستن به خدا، روى سخن به آن جناب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آن اتهام باز روى سخن به آن جناب كرد كه عليه مشركين تحدى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مى‌گويند ده سوره مثل قرآن بياورند و به خدا افترا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به آن جناب امر مى‌كند به اينكه دلخوش بدارد و بر علمى كه نسبت به خدائى بودن قرآنش دارد ثبات به خرج دهد، يعنى بداند كه او بر حق است و به خدا افتراء نبسته، پس از اينكه اكثر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دعوتش اعراض مى‌كنند دل چركين نباشد و در ايمان و علم خود دچار ترديد نگردد</w:t>
      </w:r>
      <w:r>
        <w:rPr>
          <w:rFonts w:eastAsia="IRNazanin" w:cs="IRNazanin"/>
          <w:color w:val="111111"/>
          <w:sz w:val="28"/>
          <w:szCs w:val="28"/>
          <w:rtl w:val="true"/>
          <w:lang w:bidi="fa-IR"/>
        </w:rPr>
        <w:t>!</w:t>
      </w:r>
    </w:p>
    <w:p>
      <w:pPr>
        <w:pStyle w:val="Heading3"/>
        <w:numPr>
          <w:ilvl w:val="2"/>
          <w:numId w:val="1"/>
        </w:numPr>
        <w:rPr/>
      </w:pPr>
      <w:bookmarkStart w:id="1087" w:name="__RefHeading___Toc2172160_3224264995"/>
      <w:bookmarkStart w:id="1088" w:name="_Toc476"/>
      <w:bookmarkEnd w:id="1087"/>
      <w:r>
        <w:rPr>
          <w:rtl w:val="true"/>
        </w:rPr>
        <w:t xml:space="preserve">هدف آيه </w:t>
      </w:r>
      <w:r>
        <w:rPr/>
        <w:t>25</w:t>
      </w:r>
      <w:r>
        <w:rPr>
          <w:rtl w:val="true"/>
        </w:rPr>
        <w:t xml:space="preserve"> </w:t>
      </w:r>
      <w:r>
        <w:rPr>
          <w:rtl w:val="true"/>
        </w:rPr>
        <w:t xml:space="preserve">تا </w:t>
      </w:r>
      <w:r>
        <w:rPr/>
        <w:t>35</w:t>
      </w:r>
      <w:r>
        <w:rPr>
          <w:rtl w:val="true"/>
        </w:rPr>
        <w:t xml:space="preserve"> </w:t>
      </w:r>
      <w:r>
        <w:rPr>
          <w:rtl w:val="true"/>
        </w:rPr>
        <w:t>سوره هود</w:t>
      </w:r>
      <w:bookmarkEnd w:id="1088"/>
    </w:p>
    <w:p>
      <w:pPr>
        <w:pStyle w:val="BookText"/>
        <w:rPr/>
      </w:pPr>
      <w:r>
        <w:rPr>
          <w:rStyle w:val="FootnoteAnchor"/>
          <w:rtl w:val="true"/>
        </w:rPr>
        <w:footnoteReference w:id="232"/>
      </w:r>
    </w:p>
    <w:p>
      <w:pPr>
        <w:pStyle w:val="Heading3"/>
        <w:numPr>
          <w:ilvl w:val="2"/>
          <w:numId w:val="1"/>
        </w:numPr>
        <w:rPr/>
      </w:pPr>
      <w:bookmarkStart w:id="1089" w:name="__RefHeading___Toc2172162_3224264995"/>
      <w:bookmarkStart w:id="1090" w:name="_Toc477"/>
      <w:bookmarkEnd w:id="1089"/>
      <w:r>
        <w:rPr>
          <w:rtl w:val="true"/>
        </w:rPr>
        <w:t>بيان تاريخ دعوت و مبارزات نوح عليه السلام</w:t>
      </w:r>
      <w:bookmarkEnd w:id="10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إِنى لَكُمْ نَذِيرٌ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متعرض قصص انبياء عليهم‌السلام شده و نخست داستان نوح را آورده و بعد از آن سرگذشت جماعتى از انبياء بعد از نوح عليه‌السلام را ذكر كرده مانند هود و صالح و ابراهيم و لوط و شعيب و موسى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نوح را به چند فصل تقسيم كرده كه در فصل اول، احتجاج‌هايى را كه نوح عليه‌السلام با قوم خود در مساله توحيد داشته آورده، چون بطورى كه خداى تعالى در كتاب مجيدش ذكر كرده، آن جناب اولين پيغمبرى است كه براى دين توحيد بر عليه بت‌پرستى قيام كرده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مساله توحيد، بيشتر احتجاج‌هايى كه قرآن كريم از آن جناب نقل كرده، از باب 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بالتى هى 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مجادله به بهترين طريق مى‌باشد </w:t>
      </w:r>
      <w:r>
        <w:rPr>
          <w:rFonts w:eastAsia="Amiri" w:cs="Amiri" w:ascii="Amiri" w:hAnsi="Amiri"/>
          <w:color w:val="111111"/>
          <w:sz w:val="28"/>
          <w:szCs w:val="28"/>
          <w:rtl w:val="true"/>
          <w:lang w:bidi="ar-SA"/>
        </w:rPr>
        <w:t>.</w:t>
      </w:r>
      <w:bookmarkStart w:id="1091" w:name="pg16899_184115"/>
    </w:p>
    <w:p>
      <w:pPr>
        <w:pStyle w:val="BookText"/>
        <w:rPr/>
      </w:pPr>
      <w:bookmarkEnd w:id="1091"/>
      <w:r>
        <w:rPr>
          <w:rFonts w:ascii="Amiri" w:hAnsi="Amiri" w:eastAsia="Amiri" w:cs="Amiri"/>
          <w:color w:val="111111"/>
          <w:sz w:val="28"/>
          <w:sz w:val="28"/>
          <w:szCs w:val="28"/>
          <w:rtl w:val="true"/>
          <w:lang w:bidi="ar-SA"/>
        </w:rPr>
        <w:t>البته بعضى از آن احتجاج‌ها جنبه موعظه و اندكى از آنها جنبه حكمت داردكه متناسب با تفكر انسانهاى اولى و با فكر ساده قديميان و مخصوصا ساده انديشى‌هايشان در مسائل اجتماعى مى‌باشد</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2172164_3224264995"/>
      <w:bookmarkStart w:id="1093" w:name="_Toc478"/>
      <w:bookmarkEnd w:id="1092"/>
      <w:r>
        <w:rPr>
          <w:rtl w:val="true"/>
        </w:rPr>
        <w:t xml:space="preserve">هدف آيه </w:t>
      </w:r>
      <w:r>
        <w:rPr/>
        <w:t>36</w:t>
      </w:r>
      <w:r>
        <w:rPr>
          <w:rtl w:val="true"/>
        </w:rPr>
        <w:t xml:space="preserve"> </w:t>
      </w:r>
      <w:r>
        <w:rPr>
          <w:rtl w:val="true"/>
        </w:rPr>
        <w:t xml:space="preserve">تا </w:t>
      </w:r>
      <w:r>
        <w:rPr/>
        <w:t>49</w:t>
      </w:r>
      <w:r>
        <w:rPr>
          <w:rtl w:val="true"/>
        </w:rPr>
        <w:t xml:space="preserve"> </w:t>
      </w:r>
      <w:r>
        <w:rPr>
          <w:rtl w:val="true"/>
        </w:rPr>
        <w:t>سوره هود</w:t>
      </w:r>
      <w:bookmarkEnd w:id="1093"/>
    </w:p>
    <w:p>
      <w:pPr>
        <w:pStyle w:val="BookText"/>
        <w:rPr/>
      </w:pPr>
      <w:r>
        <w:rPr>
          <w:rStyle w:val="FootnoteAnchor"/>
          <w:rtl w:val="true"/>
        </w:rPr>
        <w:footnoteReference w:id="233"/>
      </w:r>
    </w:p>
    <w:p>
      <w:pPr>
        <w:pStyle w:val="Heading3"/>
        <w:numPr>
          <w:ilvl w:val="2"/>
          <w:numId w:val="1"/>
        </w:numPr>
        <w:rPr/>
      </w:pPr>
      <w:bookmarkStart w:id="1094" w:name="__RefHeading___Toc2172166_3224264995"/>
      <w:bookmarkStart w:id="1095" w:name="_Toc479"/>
      <w:bookmarkEnd w:id="1094"/>
      <w:r>
        <w:rPr>
          <w:rtl w:val="true"/>
        </w:rPr>
        <w:t>بيان فصلهاي آخر داستان حضرت نوح و چگونگي نابودي قوم او</w:t>
      </w:r>
      <w:bookmarkEnd w:id="10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إِلى نُوحٍ أَنَّهُ لَن يُؤْمِنَ مِن قَوْمِك إِلا مَن قَدْ ءَامَنَ فَلا تَبْتَئس بِمَا كانُوا يَفْعَلُونَ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تتمه داستان نوح عليه‌السلام است و مشتمل بر چند فصل است، مثلا فصلى در اينكه آن جناب به قوم خود خبر داد كه عذاب بر آنان نازل مى‌شود و فصلى ديگر در اينكه خداى سبحان به وى دستور داد كشتى درست كند و فصلى ديگر در اينكه عذاب كه عبارت بود از طوفان، چگونه نازل شد و فصلى در داستان غرق شدن پسرش و فصلى در قصه نجات يافتن خود و همراهانش، ليكن در عين اينكه مشتمل بر چند فصل است همه فصولش به وجهى به يك فصل برگشت مى‌كند و آن عبارت است از فصل قضا و حكمى كه خداى سبحان بين آن جناب و قوم كافرش كرد</w:t>
      </w:r>
      <w:r>
        <w:rPr>
          <w:rFonts w:eastAsia="IRNazanin" w:cs="IRNazanin"/>
          <w:color w:val="111111"/>
          <w:sz w:val="28"/>
          <w:szCs w:val="28"/>
          <w:rtl w:val="true"/>
          <w:lang w:bidi="fa-IR"/>
        </w:rPr>
        <w:t>!</w:t>
      </w:r>
    </w:p>
    <w:p>
      <w:pPr>
        <w:pStyle w:val="Heading3"/>
        <w:numPr>
          <w:ilvl w:val="2"/>
          <w:numId w:val="1"/>
        </w:numPr>
        <w:rPr/>
      </w:pPr>
      <w:bookmarkStart w:id="1096" w:name="__RefHeading___Toc2172168_3224264995"/>
      <w:bookmarkStart w:id="1097" w:name="_Toc480"/>
      <w:bookmarkEnd w:id="1096"/>
      <w:r>
        <w:rPr>
          <w:rtl w:val="true"/>
        </w:rPr>
        <w:t xml:space="preserve">هدف آيه </w:t>
      </w:r>
      <w:r>
        <w:rPr/>
        <w:t>50</w:t>
      </w:r>
      <w:r>
        <w:rPr>
          <w:rtl w:val="true"/>
        </w:rPr>
        <w:t xml:space="preserve"> </w:t>
      </w:r>
      <w:r>
        <w:rPr>
          <w:rtl w:val="true"/>
        </w:rPr>
        <w:t xml:space="preserve">تا </w:t>
      </w:r>
      <w:r>
        <w:rPr/>
        <w:t>60</w:t>
      </w:r>
      <w:r>
        <w:rPr>
          <w:rtl w:val="true"/>
        </w:rPr>
        <w:t xml:space="preserve"> </w:t>
      </w:r>
      <w:r>
        <w:rPr>
          <w:rtl w:val="true"/>
        </w:rPr>
        <w:t>سوره هود</w:t>
      </w:r>
      <w:bookmarkEnd w:id="1097"/>
    </w:p>
    <w:p>
      <w:pPr>
        <w:pStyle w:val="BookText"/>
        <w:rPr/>
      </w:pPr>
      <w:r>
        <w:rPr>
          <w:rStyle w:val="FootnoteAnchor"/>
          <w:rtl w:val="true"/>
        </w:rPr>
        <w:footnoteReference w:id="234"/>
      </w:r>
    </w:p>
    <w:p>
      <w:pPr>
        <w:pStyle w:val="Heading3"/>
        <w:numPr>
          <w:ilvl w:val="2"/>
          <w:numId w:val="1"/>
        </w:numPr>
        <w:rPr/>
      </w:pPr>
      <w:bookmarkStart w:id="1098" w:name="__RefHeading___Toc2172170_3224264995"/>
      <w:bookmarkStart w:id="1099" w:name="_Toc481"/>
      <w:bookmarkEnd w:id="1098"/>
      <w:r>
        <w:rPr>
          <w:rtl w:val="true"/>
        </w:rPr>
        <w:t>بيان دعوت و مبارزات حضرت هود و نابودي قوم عاد اولين</w:t>
      </w:r>
      <w:bookmarkEnd w:id="10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يَقَوْمِ اعْبُدُوا اللَّهَ مَا لَكم مِّنْ إِلَهٍ غَيرُهُ إِنْ أَنتُمْ إِلا مُفْترُونَ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داستان هود پيغمبر عليه‌السلام و قوم او يعنى قوم عاد اول را بيان مى‌كند و آن جناب اولين پيغمبر بعد از نوح عليه‌السلام است كه خداى تعالى در كتاب مجيدش نام مى‌برد و از كوشش او در اقامه دعوت حقه و قيامش بر عليه بت‌پرستى تشكر مى‌كند و در چند جا از كلام مجيدش بعد از شرح داستان قوم نوح ، داستان قوم هود كه همان قوم عاد است و نيز قوم ثمود را ذكر مى‌كند</w:t>
      </w:r>
      <w:r>
        <w:rPr>
          <w:rFonts w:eastAsia="IRNazanin" w:cs="IRNazanin"/>
          <w:color w:val="111111"/>
          <w:sz w:val="28"/>
          <w:szCs w:val="28"/>
          <w:rtl w:val="true"/>
          <w:lang w:bidi="fa-IR"/>
        </w:rPr>
        <w:t>.</w:t>
      </w:r>
    </w:p>
    <w:p>
      <w:pPr>
        <w:pStyle w:val="Heading3"/>
        <w:numPr>
          <w:ilvl w:val="2"/>
          <w:numId w:val="1"/>
        </w:numPr>
        <w:rPr/>
      </w:pPr>
      <w:bookmarkStart w:id="1100" w:name="__RefHeading___Toc2172172_3224264995"/>
      <w:bookmarkStart w:id="1101" w:name="_Toc482"/>
      <w:bookmarkEnd w:id="1100"/>
      <w:r>
        <w:rPr>
          <w:rtl w:val="true"/>
        </w:rPr>
        <w:t xml:space="preserve">هدف آيه </w:t>
      </w:r>
      <w:r>
        <w:rPr/>
        <w:t>61</w:t>
      </w:r>
      <w:r>
        <w:rPr>
          <w:rtl w:val="true"/>
        </w:rPr>
        <w:t xml:space="preserve"> </w:t>
      </w:r>
      <w:r>
        <w:rPr>
          <w:rtl w:val="true"/>
        </w:rPr>
        <w:t xml:space="preserve">تا </w:t>
      </w:r>
      <w:r>
        <w:rPr/>
        <w:t>68</w:t>
      </w:r>
      <w:r>
        <w:rPr>
          <w:rtl w:val="true"/>
        </w:rPr>
        <w:t xml:space="preserve"> </w:t>
      </w:r>
      <w:r>
        <w:rPr>
          <w:rtl w:val="true"/>
        </w:rPr>
        <w:t>سوره هود</w:t>
      </w:r>
      <w:bookmarkEnd w:id="1101"/>
    </w:p>
    <w:p>
      <w:pPr>
        <w:pStyle w:val="BookText"/>
        <w:rPr/>
      </w:pPr>
      <w:r>
        <w:rPr>
          <w:rStyle w:val="FootnoteAnchor"/>
          <w:rtl w:val="true"/>
        </w:rPr>
        <w:footnoteReference w:id="235"/>
      </w:r>
    </w:p>
    <w:p>
      <w:pPr>
        <w:pStyle w:val="Heading3"/>
        <w:numPr>
          <w:ilvl w:val="2"/>
          <w:numId w:val="1"/>
        </w:numPr>
        <w:rPr/>
      </w:pPr>
      <w:bookmarkStart w:id="1102" w:name="__RefHeading___Toc2172174_3224264995"/>
      <w:bookmarkStart w:id="1103" w:name="_Toc483"/>
      <w:bookmarkEnd w:id="1102"/>
      <w:r>
        <w:rPr>
          <w:rtl w:val="true"/>
        </w:rPr>
        <w:t>بيان دعوت و مبارزات حضرت صالح و نابودي قوم ثمود</w:t>
      </w:r>
      <w:bookmarkEnd w:id="1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صلِحاً قَالَ يَقَوْمِ اعْبُدُوا اللَّهَ مَا لَكم مِّنْ إِلَهٍ غَيرُهُ هُوَ أَنشأَكُم مِّنَ الأَرْضِ وَ استَعْمَرَكمْ فِيهَا فَاستَغْفِرُوهُ ثُمَّ تُوبُوا إِلَيْهِ إِنَّ رَبى قَرِيبٌ مجِيبٌ</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كريمه داستان صالح پيغمبر عليه‌السلام و قوم او را كه همان قوم ثمود بودند شرح مى‌دهد و صالح عليه‌السلام سومين پيغمبرى است كه به دعوت</w:t>
      </w:r>
      <w:bookmarkStart w:id="1104" w:name="pg16899_184116"/>
    </w:p>
    <w:p>
      <w:pPr>
        <w:pStyle w:val="BookText"/>
        <w:rPr/>
      </w:pPr>
      <w:bookmarkEnd w:id="1104"/>
      <w:r>
        <w:rPr>
          <w:rFonts w:ascii="IRNazanin" w:hAnsi="IRNazanin" w:eastAsia="IRNazanin"/>
          <w:color w:val="111111"/>
          <w:sz w:val="28"/>
          <w:sz w:val="28"/>
          <w:szCs w:val="28"/>
          <w:rtl w:val="true"/>
          <w:lang w:bidi="fa-IR"/>
        </w:rPr>
        <w:t>توحيد و عليه وثنيت قيام كرد و ثمود را به دين توحيد خواند و در راه خدا آزارها و محنت‌ها ديد تا آنكه سرانجام خداى عز و جل بين او و قومش اين چنين حكم كرد كه قومش را هلاك ساخته و او و مؤمنين به او را نجات دهد</w:t>
      </w:r>
      <w:r>
        <w:rPr>
          <w:rFonts w:eastAsia="IRNazanin" w:cs="IRNazanin"/>
          <w:color w:val="111111"/>
          <w:sz w:val="28"/>
          <w:szCs w:val="28"/>
          <w:rtl w:val="true"/>
          <w:lang w:bidi="fa-IR"/>
        </w:rPr>
        <w:t>!</w:t>
      </w:r>
    </w:p>
    <w:p>
      <w:pPr>
        <w:pStyle w:val="Heading3"/>
        <w:numPr>
          <w:ilvl w:val="2"/>
          <w:numId w:val="1"/>
        </w:numPr>
        <w:rPr/>
      </w:pPr>
      <w:bookmarkStart w:id="1105" w:name="__RefHeading___Toc2172176_3224264995"/>
      <w:bookmarkStart w:id="1106" w:name="_Toc484"/>
      <w:bookmarkEnd w:id="1105"/>
      <w:r>
        <w:rPr>
          <w:rtl w:val="true"/>
        </w:rPr>
        <w:t xml:space="preserve">هدف آيه </w:t>
      </w:r>
      <w:r>
        <w:rPr/>
        <w:t>69</w:t>
      </w:r>
      <w:r>
        <w:rPr>
          <w:rtl w:val="true"/>
        </w:rPr>
        <w:t xml:space="preserve"> </w:t>
      </w:r>
      <w:r>
        <w:rPr>
          <w:rtl w:val="true"/>
        </w:rPr>
        <w:t xml:space="preserve">تا </w:t>
      </w:r>
      <w:r>
        <w:rPr/>
        <w:t>76</w:t>
      </w:r>
      <w:r>
        <w:rPr>
          <w:rtl w:val="true"/>
        </w:rPr>
        <w:t xml:space="preserve"> </w:t>
      </w:r>
      <w:r>
        <w:rPr>
          <w:rtl w:val="true"/>
        </w:rPr>
        <w:t>سوره هود</w:t>
      </w:r>
      <w:bookmarkEnd w:id="1106"/>
    </w:p>
    <w:p>
      <w:pPr>
        <w:pStyle w:val="BookText"/>
        <w:rPr/>
      </w:pPr>
      <w:r>
        <w:rPr>
          <w:rStyle w:val="FootnoteAnchor"/>
          <w:rtl w:val="true"/>
        </w:rPr>
        <w:footnoteReference w:id="236"/>
      </w:r>
    </w:p>
    <w:p>
      <w:pPr>
        <w:pStyle w:val="Heading3"/>
        <w:numPr>
          <w:ilvl w:val="2"/>
          <w:numId w:val="1"/>
        </w:numPr>
        <w:rPr/>
      </w:pPr>
      <w:bookmarkStart w:id="1107" w:name="__RefHeading___Toc2172178_3224264995"/>
      <w:bookmarkStart w:id="1108" w:name="_Toc485"/>
      <w:bookmarkEnd w:id="1107"/>
      <w:r>
        <w:rPr>
          <w:rtl w:val="true"/>
        </w:rPr>
        <w:t xml:space="preserve">بيان بشارت فرزنددار شدن ابراهيم </w:t>
      </w:r>
      <w:r>
        <w:rPr>
          <w:rtl w:val="true"/>
        </w:rPr>
        <w:t>«</w:t>
      </w:r>
      <w:r>
        <w:rPr>
          <w:rtl w:val="true"/>
        </w:rPr>
        <w:t>ع</w:t>
      </w:r>
      <w:r>
        <w:rPr>
          <w:rtl w:val="true"/>
        </w:rPr>
        <w:t xml:space="preserve">» </w:t>
      </w:r>
      <w:r>
        <w:rPr>
          <w:rtl w:val="true"/>
        </w:rPr>
        <w:t>و خبر نابودي قوم لوط</w:t>
      </w:r>
      <w:bookmarkEnd w:id="11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إِبْرَهِيمَ بِالْبُشرَى قَالُوا سلَماً قَالَ سلَمٌ فَمَا لَبِث أَن جَاءَ بِعِجْلٍ حَنِيذٍ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داستان بشارت يافتن ابراهيم عليه‌السلام به اينكه صاحب فرزند خواهد شد را در بردارد و اين در حقيقت به منزله زمينه چينى است براى بيان داستان رفتن ملائكه نزد لوط پيغمبر براى هلاك كردن قوم او ، چون اين داستان در ذيل آن داستان آمده و در دنباله داستان بشارت يافتن ابراهيم عليه‌السلام بيانى آمده كه قصه هلاك كردن قوم لوط را توجيه و بيان مى‌كند و آن اين 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قد جاء امر ربك و انهم آتيهم عذاب غير مردود</w:t>
      </w:r>
      <w:r>
        <w:rPr>
          <w:rFonts w:eastAsia="IRNazanin" w:cs="IRNazanin"/>
          <w:color w:val="111111"/>
          <w:sz w:val="28"/>
          <w:szCs w:val="28"/>
          <w:rtl w:val="true"/>
          <w:lang w:bidi="fa-IR"/>
        </w:rPr>
        <w:t>!»</w:t>
      </w:r>
    </w:p>
    <w:p>
      <w:pPr>
        <w:pStyle w:val="Heading3"/>
        <w:numPr>
          <w:ilvl w:val="2"/>
          <w:numId w:val="1"/>
        </w:numPr>
        <w:rPr/>
      </w:pPr>
      <w:bookmarkStart w:id="1109" w:name="__RefHeading___Toc2172180_3224264995"/>
      <w:bookmarkStart w:id="1110" w:name="_Toc486"/>
      <w:bookmarkEnd w:id="1109"/>
      <w:r>
        <w:rPr>
          <w:rtl w:val="true"/>
        </w:rPr>
        <w:t xml:space="preserve">هدف آيه </w:t>
      </w:r>
      <w:r>
        <w:rPr/>
        <w:t>77</w:t>
      </w:r>
      <w:r>
        <w:rPr>
          <w:rtl w:val="true"/>
        </w:rPr>
        <w:t xml:space="preserve"> </w:t>
      </w:r>
      <w:r>
        <w:rPr>
          <w:rtl w:val="true"/>
        </w:rPr>
        <w:t xml:space="preserve">تا </w:t>
      </w:r>
      <w:r>
        <w:rPr/>
        <w:t>83</w:t>
      </w:r>
      <w:r>
        <w:rPr>
          <w:rtl w:val="true"/>
        </w:rPr>
        <w:t xml:space="preserve"> </w:t>
      </w:r>
      <w:r>
        <w:rPr>
          <w:rtl w:val="true"/>
        </w:rPr>
        <w:t>سوره هود</w:t>
      </w:r>
      <w:bookmarkEnd w:id="1110"/>
    </w:p>
    <w:p>
      <w:pPr>
        <w:pStyle w:val="BookText"/>
        <w:rPr/>
      </w:pPr>
      <w:r>
        <w:rPr>
          <w:rStyle w:val="FootnoteAnchor"/>
          <w:rtl w:val="true"/>
        </w:rPr>
        <w:footnoteReference w:id="237"/>
      </w:r>
    </w:p>
    <w:p>
      <w:pPr>
        <w:pStyle w:val="Heading3"/>
        <w:numPr>
          <w:ilvl w:val="2"/>
          <w:numId w:val="1"/>
        </w:numPr>
        <w:rPr/>
      </w:pPr>
      <w:bookmarkStart w:id="1111" w:name="__RefHeading___Toc2172182_3224264995"/>
      <w:bookmarkStart w:id="1112" w:name="_Toc487"/>
      <w:bookmarkEnd w:id="1111"/>
      <w:r>
        <w:rPr>
          <w:rtl w:val="true"/>
        </w:rPr>
        <w:t>بيان دعوت و مبارزات حضرت لوط و نابودي قوم لوط</w:t>
      </w:r>
      <w:bookmarkEnd w:id="1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لُوطاً سى‌ءَ بهِمْ وَ ضاقَ بهِمْ ذَرْعاً وَ قَالَ هَذَا يَوْمٌ عَصِيبٌ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داستان عذاب قوم لوط را بيان مى‌كند و مى‌توان گفت كه به يك حساب تتمه آيات قبلى است كه داستان نازل شدن ملائكه و وارد شدن آنان بر ابراهيم عليه السلام و بشارت دادن به ولادت اسحاق را ذكر مى‌كرد چون بيان آن مطالب در واقع زمينه چينى بود براى بيان عذاب قوم لوط </w:t>
      </w:r>
      <w:r>
        <w:rPr>
          <w:rFonts w:eastAsia="IRNazanin" w:cs="IRNazanin"/>
          <w:color w:val="111111"/>
          <w:sz w:val="28"/>
          <w:szCs w:val="28"/>
          <w:rtl w:val="true"/>
          <w:lang w:bidi="fa-IR"/>
        </w:rPr>
        <w:t>.</w:t>
      </w:r>
    </w:p>
    <w:p>
      <w:pPr>
        <w:pStyle w:val="Heading3"/>
        <w:numPr>
          <w:ilvl w:val="2"/>
          <w:numId w:val="1"/>
        </w:numPr>
        <w:rPr/>
      </w:pPr>
      <w:bookmarkStart w:id="1113" w:name="__RefHeading___Toc2172184_3224264995"/>
      <w:bookmarkStart w:id="1114" w:name="_Toc488"/>
      <w:bookmarkEnd w:id="1113"/>
      <w:r>
        <w:rPr>
          <w:rtl w:val="true"/>
        </w:rPr>
        <w:t xml:space="preserve">هدف آيه </w:t>
      </w:r>
      <w:r>
        <w:rPr/>
        <w:t>84</w:t>
      </w:r>
      <w:r>
        <w:rPr>
          <w:rtl w:val="true"/>
        </w:rPr>
        <w:t xml:space="preserve"> </w:t>
      </w:r>
      <w:r>
        <w:rPr>
          <w:rtl w:val="true"/>
        </w:rPr>
        <w:t xml:space="preserve">تا </w:t>
      </w:r>
      <w:r>
        <w:rPr/>
        <w:t>95</w:t>
      </w:r>
      <w:r>
        <w:rPr>
          <w:rtl w:val="true"/>
        </w:rPr>
        <w:t xml:space="preserve"> </w:t>
      </w:r>
      <w:r>
        <w:rPr>
          <w:rtl w:val="true"/>
        </w:rPr>
        <w:t>سوره هود</w:t>
      </w:r>
      <w:bookmarkEnd w:id="1114"/>
    </w:p>
    <w:p>
      <w:pPr>
        <w:pStyle w:val="BookText"/>
        <w:rPr/>
      </w:pPr>
      <w:r>
        <w:rPr>
          <w:rStyle w:val="FootnoteAnchor"/>
          <w:rtl w:val="true"/>
        </w:rPr>
        <w:footnoteReference w:id="238"/>
      </w:r>
    </w:p>
    <w:p>
      <w:pPr>
        <w:pStyle w:val="Heading3"/>
        <w:numPr>
          <w:ilvl w:val="2"/>
          <w:numId w:val="1"/>
        </w:numPr>
        <w:rPr/>
      </w:pPr>
      <w:bookmarkStart w:id="1115" w:name="__RefHeading___Toc2172186_3224264995"/>
      <w:bookmarkStart w:id="1116" w:name="_Toc489"/>
      <w:bookmarkEnd w:id="1115"/>
      <w:r>
        <w:rPr>
          <w:rtl w:val="true"/>
        </w:rPr>
        <w:t xml:space="preserve">بيان دعوت و مبارزات شعيب </w:t>
      </w:r>
      <w:r>
        <w:rPr>
          <w:rtl w:val="true"/>
        </w:rPr>
        <w:t>(</w:t>
      </w:r>
      <w:r>
        <w:rPr>
          <w:rtl w:val="true"/>
        </w:rPr>
        <w:t>ع</w:t>
      </w:r>
      <w:r>
        <w:rPr>
          <w:rtl w:val="true"/>
        </w:rPr>
        <w:t xml:space="preserve">) </w:t>
      </w:r>
      <w:r>
        <w:rPr>
          <w:rtl w:val="true"/>
        </w:rPr>
        <w:t>با مردم مدين و نابودي قوم او</w:t>
      </w:r>
      <w:bookmarkEnd w:id="1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قَالَ يَقَوْمِ اعْبُدُوا اللَّهَ مَا لَكم مِّنْ إِلَهٍ غَيرُهُ وَ لا تَنقُصوا الْمِكيَالَ وَ الْمِيزَانَ إِنى أَرَام بخَيرٍ وَ إِنى أَخَاف عَلَيْكمْ عَذَاب يَوْمٍ محِيطٍ</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داستان شعيب عليه‌السلام و قوم او را كه همان اهل مدين باشند مى‌سرايد، اهل مدين بتها را مى‌پرستيدند و بيمارى كم‌فروشى در بين آنان شايع و فسادهاى ديگر نيز در ميان ايشان رايج شده بود، خداى سبحان شعيب عليه‌السلام را به سوى آنان مبعوث كرد و آن جناب قوم مدين را به سوى دين توحيد و كيل و وزن به سنگ تمام و عادلانه و ترك فساد در زمين دعوت نموده، بشارتها داد و اندرز كرد و در موعظه آنان سعى بليغ نمود تا جايى كه رسول خدا صلى‌الله‌عليه‌وآله‌وسلّم فرمود</w:t>
      </w:r>
      <w:r>
        <w:rPr>
          <w:rFonts w:eastAsia="IRNazanin" w:cs="IRNazanin"/>
          <w:color w:val="111111"/>
          <w:sz w:val="28"/>
          <w:szCs w:val="28"/>
          <w:rtl w:val="true"/>
          <w:lang w:bidi="fa-IR"/>
        </w:rPr>
        <w:t>:</w:t>
      </w:r>
      <w:bookmarkStart w:id="1117" w:name="pg16899_184117"/>
    </w:p>
    <w:p>
      <w:pPr>
        <w:pStyle w:val="BookText"/>
        <w:rPr/>
      </w:pPr>
      <w:bookmarkEnd w:id="1117"/>
      <w:r>
        <w:rPr>
          <w:rFonts w:ascii="Amiri" w:hAnsi="Amiri" w:eastAsia="Amiri" w:cs="Amiri"/>
          <w:color w:val="111111"/>
          <w:sz w:val="28"/>
          <w:sz w:val="28"/>
          <w:szCs w:val="28"/>
          <w:rtl w:val="true"/>
          <w:lang w:bidi="ar-SA"/>
        </w:rPr>
        <w:t xml:space="preserve">شعيب عليه‌السلام خطيب انبياء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جز با رد و عصيان جوابى به او ندادند و حتى تهديدش كردند كه تو را سنگسار مى‌كنيم و 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ديار خود تبعيد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و اذيت او و عده كمى كه به او ايمان آورده بودند را به نهايت رساندند و نمى‌گذاشتند مردم به او ايمان بياورند و راه خدا را به روى مردم مى‌بستند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رفتار خود ادامه دادند تا آنجا كه جناب شعيب عليه‌السلام از خدا خواست تا بين او و آنان حكم نموده و آنان را هلاك كند</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2172188_3224264995"/>
      <w:bookmarkStart w:id="1119" w:name="_Toc490"/>
      <w:bookmarkEnd w:id="1118"/>
      <w:r>
        <w:rPr>
          <w:rtl w:val="true"/>
        </w:rPr>
        <w:t xml:space="preserve">هدف آيه </w:t>
      </w:r>
      <w:r>
        <w:rPr/>
        <w:t>96</w:t>
      </w:r>
      <w:r>
        <w:rPr>
          <w:rtl w:val="true"/>
        </w:rPr>
        <w:t xml:space="preserve"> </w:t>
      </w:r>
      <w:r>
        <w:rPr>
          <w:rtl w:val="true"/>
        </w:rPr>
        <w:t xml:space="preserve">تا </w:t>
      </w:r>
      <w:r>
        <w:rPr/>
        <w:t>99</w:t>
      </w:r>
      <w:r>
        <w:rPr>
          <w:rtl w:val="true"/>
        </w:rPr>
        <w:t xml:space="preserve"> </w:t>
      </w:r>
      <w:r>
        <w:rPr>
          <w:rtl w:val="true"/>
        </w:rPr>
        <w:t>سوره هود</w:t>
      </w:r>
      <w:bookmarkEnd w:id="1119"/>
    </w:p>
    <w:p>
      <w:pPr>
        <w:pStyle w:val="BookText"/>
        <w:rPr/>
      </w:pPr>
      <w:r>
        <w:rPr>
          <w:rStyle w:val="FootnoteAnchor"/>
          <w:rtl w:val="true"/>
        </w:rPr>
        <w:footnoteReference w:id="239"/>
      </w:r>
    </w:p>
    <w:p>
      <w:pPr>
        <w:pStyle w:val="Heading3"/>
        <w:numPr>
          <w:ilvl w:val="2"/>
          <w:numId w:val="1"/>
        </w:numPr>
        <w:rPr/>
      </w:pPr>
      <w:bookmarkStart w:id="1120" w:name="__RefHeading___Toc2172190_3224264995"/>
      <w:bookmarkStart w:id="1121" w:name="_Toc491"/>
      <w:bookmarkEnd w:id="1120"/>
      <w:r>
        <w:rPr>
          <w:rtl w:val="true"/>
        </w:rPr>
        <w:t xml:space="preserve">بيان اجمالي از دعوت موسي </w:t>
      </w:r>
      <w:r>
        <w:rPr>
          <w:rtl w:val="true"/>
        </w:rPr>
        <w:t>(</w:t>
      </w:r>
      <w:r>
        <w:rPr>
          <w:rtl w:val="true"/>
        </w:rPr>
        <w:t>ع</w:t>
      </w:r>
      <w:r>
        <w:rPr>
          <w:rtl w:val="true"/>
        </w:rPr>
        <w:t xml:space="preserve">) </w:t>
      </w:r>
      <w:r>
        <w:rPr>
          <w:rtl w:val="true"/>
        </w:rPr>
        <w:t>و سرنوشت شوم فرعون</w:t>
      </w:r>
      <w:bookmarkEnd w:id="1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بِئَايَتِنَا وَ سلْطنٍ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به داستان موسى كليم الله عليه‌السلام اشاره دارد و نام آن جناب در قرآن كريم بيش از ساير انبياء برده شده يعنى نزديك به صد و سى و چند جاى قرآن اسمش برده شده و در سى و چند سوره به داستانهايش اشاره شده است و قرآن كريم اعتناى بيشترى به شرح زندگى آن حضرت نسبت به ساير انبياء دارد، منتهى چيزى كه هست خداى تعالى در خصوص اين سوره سخن از آن جناب را بطور مجمل آورده و به اشاره‌اى اجمالى اكتفاء نموده است </w:t>
      </w:r>
      <w:r>
        <w:rPr>
          <w:rFonts w:eastAsia="IRNazanin" w:cs="IRNazanin"/>
          <w:color w:val="111111"/>
          <w:sz w:val="28"/>
          <w:szCs w:val="28"/>
          <w:rtl w:val="true"/>
          <w:lang w:bidi="fa-IR"/>
        </w:rPr>
        <w:t>.</w:t>
      </w:r>
    </w:p>
    <w:p>
      <w:pPr>
        <w:pStyle w:val="Heading3"/>
        <w:numPr>
          <w:ilvl w:val="2"/>
          <w:numId w:val="1"/>
        </w:numPr>
        <w:rPr/>
      </w:pPr>
      <w:bookmarkStart w:id="1122" w:name="__RefHeading___Toc2172192_3224264995"/>
      <w:bookmarkStart w:id="1123" w:name="_Toc492"/>
      <w:bookmarkEnd w:id="1122"/>
      <w:r>
        <w:rPr>
          <w:rtl w:val="true"/>
        </w:rPr>
        <w:t xml:space="preserve">هدف آيه </w:t>
      </w:r>
      <w:r>
        <w:rPr/>
        <w:t>100</w:t>
      </w:r>
      <w:r>
        <w:rPr>
          <w:rtl w:val="true"/>
        </w:rPr>
        <w:t xml:space="preserve"> </w:t>
      </w:r>
      <w:r>
        <w:rPr>
          <w:rtl w:val="true"/>
        </w:rPr>
        <w:t xml:space="preserve">تا </w:t>
      </w:r>
      <w:r>
        <w:rPr/>
        <w:t>108</w:t>
      </w:r>
      <w:r>
        <w:rPr>
          <w:rtl w:val="true"/>
        </w:rPr>
        <w:t xml:space="preserve"> </w:t>
      </w:r>
      <w:r>
        <w:rPr>
          <w:rtl w:val="true"/>
        </w:rPr>
        <w:t>سوره هود</w:t>
      </w:r>
      <w:bookmarkEnd w:id="1123"/>
    </w:p>
    <w:p>
      <w:pPr>
        <w:pStyle w:val="BookText"/>
        <w:rPr/>
      </w:pPr>
      <w:r>
        <w:rPr>
          <w:rStyle w:val="FootnoteAnchor"/>
          <w:rtl w:val="true"/>
        </w:rPr>
        <w:footnoteReference w:id="240"/>
      </w:r>
    </w:p>
    <w:p>
      <w:pPr>
        <w:pStyle w:val="Heading3"/>
        <w:numPr>
          <w:ilvl w:val="2"/>
          <w:numId w:val="1"/>
        </w:numPr>
        <w:rPr/>
      </w:pPr>
      <w:bookmarkStart w:id="1124" w:name="__RefHeading___Toc2172194_3224264995"/>
      <w:bookmarkStart w:id="1125" w:name="_Toc493"/>
      <w:bookmarkEnd w:id="1124"/>
      <w:r>
        <w:rPr>
          <w:rtl w:val="true"/>
        </w:rPr>
        <w:t>بيان آثار شوم شرك به خدا در ملت هاي گذشته</w:t>
      </w:r>
      <w:bookmarkEnd w:id="1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أَنبَاءِ الْقُرَى نَقُصهُ عَلَيْك مِنهَا قَائمٌ وَ حَصِيدٌ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داستانهاى قبل بازگشت نموده و نظرى اجمالى و كلى در آنها نموده و سنت خدا را در ميان بندگانش خلاصه مى‌كند و آثار شومى را كه شرك به خدا براى امم گذشته ببار آورد و آنان را به هلاكت در دنيا و عذاب جاودانه آخرت مبتلا نمود برمى‌شمارد تا عبرت‌گيران عبرت گيرند</w:t>
      </w:r>
      <w:r>
        <w:rPr>
          <w:rFonts w:eastAsia="IRNazanin" w:cs="IRNazanin"/>
          <w:color w:val="111111"/>
          <w:sz w:val="28"/>
          <w:szCs w:val="28"/>
          <w:rtl w:val="true"/>
          <w:lang w:bidi="fa-IR"/>
        </w:rPr>
        <w:t>!</w:t>
      </w:r>
    </w:p>
    <w:p>
      <w:pPr>
        <w:pStyle w:val="Heading3"/>
        <w:numPr>
          <w:ilvl w:val="2"/>
          <w:numId w:val="1"/>
        </w:numPr>
        <w:rPr/>
      </w:pPr>
      <w:bookmarkStart w:id="1126" w:name="__RefHeading___Toc2172196_3224264995"/>
      <w:bookmarkStart w:id="1127" w:name="_Toc494"/>
      <w:bookmarkEnd w:id="1126"/>
      <w:r>
        <w:rPr>
          <w:rtl w:val="true"/>
        </w:rPr>
        <w:t xml:space="preserve">هدف آيه </w:t>
      </w:r>
      <w:r>
        <w:rPr/>
        <w:t>109</w:t>
      </w:r>
      <w:r>
        <w:rPr>
          <w:rtl w:val="true"/>
        </w:rPr>
        <w:t xml:space="preserve"> </w:t>
      </w:r>
      <w:r>
        <w:rPr>
          <w:rtl w:val="true"/>
        </w:rPr>
        <w:t xml:space="preserve">تا </w:t>
      </w:r>
      <w:r>
        <w:rPr/>
        <w:t>119</w:t>
      </w:r>
      <w:r>
        <w:rPr>
          <w:rtl w:val="true"/>
        </w:rPr>
        <w:t xml:space="preserve"> </w:t>
      </w:r>
      <w:r>
        <w:rPr>
          <w:rtl w:val="true"/>
        </w:rPr>
        <w:t>سوره هود</w:t>
      </w:r>
      <w:bookmarkEnd w:id="1127"/>
    </w:p>
    <w:p>
      <w:pPr>
        <w:pStyle w:val="BookText"/>
        <w:rPr/>
      </w:pPr>
      <w:r>
        <w:rPr>
          <w:rStyle w:val="FootnoteAnchor"/>
          <w:rtl w:val="true"/>
        </w:rPr>
        <w:footnoteReference w:id="241"/>
      </w:r>
    </w:p>
    <w:p>
      <w:pPr>
        <w:pStyle w:val="Heading3"/>
        <w:numPr>
          <w:ilvl w:val="2"/>
          <w:numId w:val="1"/>
        </w:numPr>
        <w:rPr/>
      </w:pPr>
      <w:bookmarkStart w:id="1128" w:name="__RefHeading___Toc2172198_3224264995"/>
      <w:bookmarkStart w:id="1129" w:name="_Toc495"/>
      <w:bookmarkEnd w:id="1128"/>
      <w:r>
        <w:rPr>
          <w:rtl w:val="true"/>
        </w:rPr>
        <w:t>عبرت از داستان گذشتگان و عدم ركون به ظالمان</w:t>
      </w:r>
      <w:bookmarkEnd w:id="1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 فى مِرْيَةٍ مِّمَّا يَعْبُدُ هَؤُلاءِ مَا يَعْبُدُونَ إِلا كَمَا يَعْبُدُ ءَابَاؤُهُم مِّن قَبْلُ وَ إِنَّا لَمُوَفُّوهُمْ نَصِيبهُمْ غَيرَ مَنقُوصٍ</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داستانهاى امتهاى گذشته و سرانجام شرك و فسق و لجبازى و انكار آيات خدا و استكبارشان را از قبول حق كه انبياى آنان بدان دعوت مى‌كردند،</w:t>
      </w:r>
      <w:bookmarkStart w:id="1130" w:name="pg16899_184118"/>
    </w:p>
    <w:p>
      <w:pPr>
        <w:pStyle w:val="BookText"/>
        <w:rPr/>
      </w:pPr>
      <w:bookmarkEnd w:id="1130"/>
      <w:r>
        <w:rPr>
          <w:rFonts w:ascii="IRNazanin" w:hAnsi="IRNazanin" w:eastAsia="IRNazanin"/>
          <w:color w:val="111111"/>
          <w:sz w:val="28"/>
          <w:sz w:val="28"/>
          <w:szCs w:val="28"/>
          <w:rtl w:val="true"/>
          <w:lang w:bidi="fa-IR"/>
        </w:rPr>
        <w:t>براى پيغمبر گراميش تفصيل داد خاطرنشان مى‌سازد كه چگونه رفتارشان ايشان را به هلاكت و عذاب استيصال و در آخرت و روزى كه اولين و آخرين يكجا جمع مى‌شوند به عذاب دائمى دوزخ مبتلا مى‌سازد و پس از آنكه در آيات گذشته آن تفصيلات را خلاصه نموده، اينك در آيات مورد بحث به پيغمبرش دستور مى‌دهد كه او و هر كه پيرو اوست از آن داستانها عبرت گيرند و براى خود كسب يقين كنند، كه شرك و فساد در زمين آدمى را جز به سوى هلاكت و انقراض رهنمون نمى‌شود، لاجرم مى‌بايستى دست از طريق عبوديت برنداشته، خويشتن دارى و نماز را شعار خود سازند و بر ستمكاران ركون و اعتماد نكنند كه اگر چنين كنند آتش آنان را خواهد گرفت و ديگر جز خدا ياورى نخواهند داشت</w:t>
      </w:r>
      <w:r>
        <w:rPr>
          <w:rFonts w:eastAsia="IRNazanin" w:cs="IRNazanin"/>
          <w:color w:val="111111"/>
          <w:sz w:val="28"/>
          <w:szCs w:val="28"/>
          <w:rtl w:val="true"/>
          <w:lang w:bidi="fa-IR"/>
        </w:rPr>
        <w:t>!</w:t>
      </w:r>
    </w:p>
    <w:p>
      <w:pPr>
        <w:pStyle w:val="Heading3"/>
        <w:numPr>
          <w:ilvl w:val="2"/>
          <w:numId w:val="1"/>
        </w:numPr>
        <w:rPr/>
      </w:pPr>
      <w:bookmarkStart w:id="1131" w:name="__RefHeading___Toc2172200_3224264995"/>
      <w:bookmarkStart w:id="1132" w:name="_Toc496"/>
      <w:bookmarkEnd w:id="1131"/>
      <w:r>
        <w:rPr>
          <w:rtl w:val="true"/>
        </w:rPr>
        <w:t xml:space="preserve">هدف آيه </w:t>
      </w:r>
      <w:r>
        <w:rPr/>
        <w:t>120</w:t>
      </w:r>
      <w:r>
        <w:rPr>
          <w:rtl w:val="true"/>
        </w:rPr>
        <w:t xml:space="preserve"> </w:t>
      </w:r>
      <w:r>
        <w:rPr>
          <w:rtl w:val="true"/>
        </w:rPr>
        <w:t xml:space="preserve">تا </w:t>
      </w:r>
      <w:r>
        <w:rPr/>
        <w:t>123</w:t>
      </w:r>
      <w:r>
        <w:rPr>
          <w:rtl w:val="true"/>
        </w:rPr>
        <w:t xml:space="preserve"> </w:t>
      </w:r>
      <w:r>
        <w:rPr>
          <w:rtl w:val="true"/>
        </w:rPr>
        <w:t>سوره هود</w:t>
      </w:r>
      <w:bookmarkEnd w:id="1132"/>
    </w:p>
    <w:p>
      <w:pPr>
        <w:pStyle w:val="BookText"/>
        <w:rPr/>
      </w:pPr>
      <w:r>
        <w:rPr>
          <w:rStyle w:val="FootnoteAnchor"/>
          <w:rtl w:val="true"/>
        </w:rPr>
        <w:footnoteReference w:id="242"/>
      </w:r>
    </w:p>
    <w:p>
      <w:pPr>
        <w:pStyle w:val="Heading3"/>
        <w:numPr>
          <w:ilvl w:val="2"/>
          <w:numId w:val="1"/>
        </w:numPr>
        <w:rPr/>
      </w:pPr>
      <w:bookmarkStart w:id="1133" w:name="__RefHeading___Toc2172202_3224264995"/>
      <w:bookmarkStart w:id="1134" w:name="_Toc497"/>
      <w:bookmarkEnd w:id="1133"/>
      <w:r>
        <w:rPr>
          <w:rtl w:val="true"/>
        </w:rPr>
        <w:t>دليل نقل تاريخ ملل گذشته در قرآن</w:t>
      </w:r>
      <w:bookmarkEnd w:id="1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نَّقُص عَلَيْك مِنْ أَنبَاءِ الرُّسلِ مَا نُثَبِّت بِهِ فُؤَادَك وَ جَاءَك فى هَذِهِ الْحَقُّ وَ مَوْعِظةٌ وَ ذِكْرَى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غرضى را كه سوره هود در صدد بيان آن است براى رسول خدا صلى‌الله‌عليه‌وآله‌وسلّم خلاصه مى‌كند و به او خبر مى‌دهد كه سوره مذكور بيان كننده حق كلام در باره مبدأ و معاد و سنت جارى خدا در ميان بندگانش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اين سوره براى آن حضرت جنبه تعليم حق و نسبت به مؤمنين جنبه موعظه و تذكر را دارد، همچنانكه نسبت به كفار كه از ايمان به خدا استنكاف مى‌ورزند جنبه اتمام حجت را دارد، پس به ايشان آخرين حجت خود را برسان و بگو هر چه مى‌خواهيد بكنيد ما هم هر چه به نظرمان رسيد مى‌كنيم، تا ببينيم چگونه سنت خدايى آنطور كه خودش بيان داشته جريان مى‌يابد و چگونه مصلحين را سعادتمند و مفسدين را بدبخت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آن حضرت را به عبادت خدا و توكل بر او توصيه مى‌كند، زيرا امر، همه‌اش به دست او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5" w:name="__RefHeading___Toc2172204_3224264995"/>
      <w:bookmarkStart w:id="1136" w:name="_Toc498"/>
      <w:bookmarkEnd w:id="1135"/>
      <w:r>
        <w:rPr>
          <w:rtl w:val="true"/>
        </w:rPr>
        <w:t>هدف و فلسفه نزول سوره يوسف</w:t>
      </w:r>
      <w:bookmarkStart w:id="1137" w:name="pg16899_184119"/>
      <w:bookmarkEnd w:id="1136"/>
    </w:p>
    <w:p>
      <w:pPr>
        <w:pStyle w:val="BookText"/>
        <w:rPr/>
      </w:pPr>
      <w:bookmarkEnd w:id="1137"/>
      <w:r>
        <w:rPr>
          <w:rStyle w:val="FootnoteAnchor"/>
          <w:rtl w:val="true"/>
        </w:rPr>
        <w:footnoteReference w:id="243"/>
      </w:r>
    </w:p>
    <w:p>
      <w:pPr>
        <w:pStyle w:val="Heading3"/>
        <w:numPr>
          <w:ilvl w:val="2"/>
          <w:numId w:val="1"/>
        </w:numPr>
        <w:rPr/>
      </w:pPr>
      <w:bookmarkStart w:id="1138" w:name="__RefHeading___Toc2172206_3224264995"/>
      <w:bookmarkStart w:id="1139" w:name="_Toc499"/>
      <w:bookmarkEnd w:id="1138"/>
      <w:r>
        <w:rPr>
          <w:rtl w:val="true"/>
        </w:rPr>
        <w:t>بيان ولايت الهي بر بندگان مخلَص خود</w:t>
      </w:r>
      <w:bookmarkEnd w:id="1139"/>
    </w:p>
    <w:p>
      <w:pPr>
        <w:pStyle w:val="Heading3"/>
        <w:numPr>
          <w:ilvl w:val="2"/>
          <w:numId w:val="1"/>
        </w:numPr>
        <w:rPr/>
      </w:pPr>
      <w:bookmarkStart w:id="1140" w:name="__RefHeading___Toc2172208_3224264995"/>
      <w:bookmarkStart w:id="1141" w:name="_Toc500"/>
      <w:bookmarkEnd w:id="1140"/>
      <w:r>
        <w:rPr>
          <w:rtl w:val="true"/>
        </w:rPr>
        <w:t>بيان چگونگي انتقال بني اسرائيل به مصر</w:t>
      </w:r>
      <w:bookmarkEnd w:id="11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أَنزَلْنَهُ قُرْءَناً عَرَبِيًّا لَّعَلَّكُمْ تَعْقِلُونَ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 بِمَا أَوْحَيْنَا إِلَيْك هَذَا الْقُرْءَانَ وَ إِن كنت مِن قَبْلِهِ لَمِنَ الْغَفِلِينَ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بيان ولايتى است كه خداوند نسبت به بنده‌اش دارد، البته آن بنده‌اش كه ايمان خود را خالص و دلش را از محبت او پر كرده و ديگر جز به سوى او به هيچ سوى ديگرى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بنده‌اى را خداوند خودش عهده‌دار امورش شده، او را به بهترين وجهى تربيت مى‌كند و راه نزديك شدنش را هموار و از جام محبت سرشارش مى‌كند، آنچنان كه او را خالص براى خود مى‌سازد و به زندگى الهى خود زنده‌اش مى‌كند، هر چند اسباب ظاهرى همه در هلاكتش دست به دست هم داده باشند، او را بزرگ مى‌كند هر چند حوادث او را خوار بخواهند، عزيزش مى‌كند هر چند نوائب و ناملايمات روزگار او را به سوى ذلت بكشاند و قدر و منزلتش را منحط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غرض را در خلال بيان داستان يوسف تامين نموده و در هيچ سوره‌اى از قرآن كريم هيچ داستانى به مانند داستان يوسف بطور مفصل و از اول تا به آخر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در اين سوره غير از داستان يوسف داستان ديگرى هم نيامده و سوره‌اى است مخصوص به حضرت يوسف عليه‌السلام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جمله‌اى كه بعد از رؤياى يوسف و تعبير پدرش آورده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فى يوسف و اخوته آيات للسائلين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به اين معنا دارد كه گويا اشخاصى از رسول خدا صلى‌الله‌عليه‌وآله وسلّم داستان يوسف و يا مطلبى را سؤال كرده بودند كه با اين داستان ارتباط داشته و اين اشعار مؤيد آن رواياتى است كه مى‌گويد قومى از يهود، مشركين مكه را وادار كردند تا نزد رسول خدا صلى‌الله‌عليه‌وآله‌وسلّم شده از سبب انتقال بنى اسرائيل به مصر پرسش</w:t>
      </w:r>
      <w:bookmarkStart w:id="1142" w:name="pg16899_184120"/>
    </w:p>
    <w:p>
      <w:pPr>
        <w:pStyle w:val="BookText"/>
        <w:rPr/>
      </w:pPr>
      <w:bookmarkEnd w:id="1142"/>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بنى اسرائيل فرزندان يعقوب بودند كه خود ساكن سرزمين شام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مشركين هم اين سؤال را در ميان نهادند و در جوابشان اين سوره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غرض اين سوره، بيان داستان يوسف عليه‌السلام و داستان آل يعقوب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بيان اين داستان غرض عالى از آن را استخراج كرده است و آن مساله ولايت خداى تعالى نسبت به بندگان مخلص است كه در ابتداء و خاتمه اين سوره بطور چشم‌گيرى منعكس است</w:t>
      </w:r>
      <w:r>
        <w:rPr>
          <w:rFonts w:eastAsia="IRNazanin" w:cs="IRNazanin"/>
          <w:color w:val="111111"/>
          <w:sz w:val="28"/>
          <w:szCs w:val="28"/>
          <w:rtl w:val="true"/>
          <w:lang w:bidi="fa-IR"/>
        </w:rPr>
        <w:t>!</w:t>
      </w:r>
    </w:p>
    <w:p>
      <w:pPr>
        <w:pStyle w:val="Heading3"/>
        <w:numPr>
          <w:ilvl w:val="2"/>
          <w:numId w:val="1"/>
        </w:numPr>
        <w:rPr/>
      </w:pPr>
      <w:bookmarkStart w:id="1143" w:name="__RefHeading___Toc2172210_3224264995"/>
      <w:bookmarkStart w:id="1144" w:name="_Toc501"/>
      <w:bookmarkEnd w:id="1143"/>
      <w:r>
        <w:rPr>
          <w:rtl w:val="true"/>
        </w:rPr>
        <w:t xml:space="preserve">هدف آيه </w:t>
      </w:r>
      <w:r>
        <w:rPr/>
        <w:t>4</w:t>
      </w:r>
      <w:r>
        <w:rPr>
          <w:rtl w:val="true"/>
        </w:rPr>
        <w:t xml:space="preserve"> </w:t>
      </w:r>
      <w:r>
        <w:rPr>
          <w:rtl w:val="true"/>
        </w:rPr>
        <w:t xml:space="preserve">تا </w:t>
      </w:r>
      <w:r>
        <w:rPr/>
        <w:t>6</w:t>
      </w:r>
      <w:r>
        <w:rPr>
          <w:rtl w:val="true"/>
        </w:rPr>
        <w:t xml:space="preserve"> </w:t>
      </w:r>
      <w:r>
        <w:rPr>
          <w:rtl w:val="true"/>
        </w:rPr>
        <w:t>سوره يوسف</w:t>
      </w:r>
      <w:bookmarkEnd w:id="1144"/>
    </w:p>
    <w:p>
      <w:pPr>
        <w:pStyle w:val="BookText"/>
        <w:rPr/>
      </w:pPr>
      <w:r>
        <w:rPr>
          <w:rStyle w:val="FootnoteAnchor"/>
          <w:rtl w:val="true"/>
        </w:rPr>
        <w:footnoteReference w:id="244"/>
      </w:r>
    </w:p>
    <w:p>
      <w:pPr>
        <w:pStyle w:val="Heading3"/>
        <w:numPr>
          <w:ilvl w:val="2"/>
          <w:numId w:val="1"/>
        </w:numPr>
        <w:rPr/>
      </w:pPr>
      <w:bookmarkStart w:id="1145" w:name="__RefHeading___Toc2172212_3224264995"/>
      <w:bookmarkStart w:id="1146" w:name="_Toc502"/>
      <w:bookmarkEnd w:id="1145"/>
      <w:r>
        <w:rPr>
          <w:rtl w:val="true"/>
        </w:rPr>
        <w:t xml:space="preserve">آماده سازي يوسف </w:t>
      </w:r>
      <w:r>
        <w:rPr>
          <w:rtl w:val="true"/>
        </w:rPr>
        <w:t>«</w:t>
      </w:r>
      <w:r>
        <w:rPr>
          <w:rtl w:val="true"/>
        </w:rPr>
        <w:t>ع</w:t>
      </w:r>
      <w:r>
        <w:rPr>
          <w:rtl w:val="true"/>
        </w:rPr>
        <w:t xml:space="preserve">» </w:t>
      </w:r>
      <w:r>
        <w:rPr>
          <w:rtl w:val="true"/>
        </w:rPr>
        <w:t>در راه ولايت و تقرب الهي</w:t>
      </w:r>
      <w:bookmarkEnd w:id="1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يُوسف لأَبِيهِ يَأَبَتِ إِنى رَأَيْت أَحَدَ عَشرَ كَوْكَباً وَ الشمْس وَ الْقَمَرَ رَأَيْتهُمْ لى سجِدِينَ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رؤياى يوسف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خواب ديد و تعبير خوابى كه پدرش يعقوب نمود و نهى كرد از اينكه براى برادرانش تعريف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مى‌سازد و اين خواب بشارتى بوده كه خداى سبحان به يوسف داده تا ماده‌اى روحى براى تربيت او بوده باشد و او را در راه ولايت و تقرب به خدا آماده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به منزله مدخلى است بر داستان آن جناب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ابتداء و شروع به تربيت يوسف، رؤيايى به او نشان داد و در داستانش هم ابتدا از آن رؤيا خبر مى‌دهد و اين بدان جهت بوده كه از همان آغاز تربيت دورنماى آينده درخشان او و ولايت الهى كه خداوند او را بدان مخصوص مى‌كند به وى نشان داده باشد، تا براى او بشارتى باشد كه همواره در طول زندگى و تحولاتى كه مى‌بيند در مد نظرش بوده باشد و در نتيجه مصيبت‌هايى كه مى‌بيند و شدائدى كه با آنها روبرو مى‌گردد به ياد آن دورنما بيفتد و نفس را به خويشتن دارى و تحمل آن مشقات راضى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حكمت اينكه خداوند خصوص اولياء خود را به آينده درخشانشان و مقام قربى كه براى آنان در نظر داشته بشارت داده است و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اولياء الله لا خوف عليهم و 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فى الحيوة الدنيا و فى الآخرة</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2172214_3224264995"/>
      <w:bookmarkStart w:id="1148" w:name="_Toc503"/>
      <w:bookmarkEnd w:id="1147"/>
      <w:r>
        <w:rPr>
          <w:rtl w:val="true"/>
        </w:rPr>
        <w:t xml:space="preserve">هدف آيه </w:t>
      </w:r>
      <w:r>
        <w:rPr/>
        <w:t>7</w:t>
      </w:r>
      <w:r>
        <w:rPr>
          <w:rtl w:val="true"/>
        </w:rPr>
        <w:t xml:space="preserve"> </w:t>
      </w:r>
      <w:r>
        <w:rPr>
          <w:rtl w:val="true"/>
        </w:rPr>
        <w:t xml:space="preserve">تا </w:t>
      </w:r>
      <w:r>
        <w:rPr/>
        <w:t>21</w:t>
      </w:r>
      <w:r>
        <w:rPr>
          <w:rtl w:val="true"/>
        </w:rPr>
        <w:t xml:space="preserve"> </w:t>
      </w:r>
      <w:r>
        <w:rPr>
          <w:rtl w:val="true"/>
        </w:rPr>
        <w:t>سوره يوسف</w:t>
      </w:r>
      <w:bookmarkEnd w:id="1148"/>
    </w:p>
    <w:p>
      <w:pPr>
        <w:pStyle w:val="BookText"/>
        <w:rPr/>
      </w:pPr>
      <w:r>
        <w:rPr>
          <w:rStyle w:val="FootnoteAnchor"/>
          <w:rtl w:val="true"/>
        </w:rPr>
        <w:footnoteReference w:id="245"/>
      </w:r>
    </w:p>
    <w:p>
      <w:pPr>
        <w:pStyle w:val="Heading3"/>
        <w:numPr>
          <w:ilvl w:val="2"/>
          <w:numId w:val="1"/>
        </w:numPr>
        <w:rPr/>
      </w:pPr>
      <w:bookmarkStart w:id="1149" w:name="__RefHeading___Toc2172216_3224264995"/>
      <w:bookmarkStart w:id="1150" w:name="_Toc504"/>
      <w:bookmarkEnd w:id="1149"/>
      <w:r>
        <w:rPr>
          <w:rtl w:val="true"/>
        </w:rPr>
        <w:t>بيان جدائي يوسف از پدر و انتقالش به قصر عزيز مصر</w:t>
      </w:r>
      <w:bookmarkEnd w:id="1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فى يُوسف وَ إِخْوَتِهِ ءَايَتٌ لِّلسائلِينَ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شروع به داستان مى‌شود، در حقيقت بشارتى كه قبلا داده بود عنوان</w:t>
      </w:r>
      <w:bookmarkStart w:id="1151" w:name="pg16899_184121"/>
    </w:p>
    <w:p>
      <w:pPr>
        <w:pStyle w:val="BookText"/>
        <w:rPr/>
      </w:pPr>
      <w:bookmarkEnd w:id="1151"/>
      <w:r>
        <w:rPr>
          <w:rFonts w:ascii="Amiri" w:hAnsi="Amiri" w:eastAsia="Amiri" w:cs="Amiri"/>
          <w:color w:val="111111"/>
          <w:sz w:val="28"/>
          <w:sz w:val="28"/>
          <w:szCs w:val="28"/>
          <w:rtl w:val="true"/>
          <w:lang w:bidi="ar-SA"/>
        </w:rPr>
        <w:t>مقدمه‌اى را داشت كه بطور اجمال اشاره به سرانجام قصه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مورد بحث فصل اول داستان را متضمن است، كه همان مفارقت يوسف از يعقوب و بيرون شدنش از خانه پدر تا پابرجا شدنش در خانه عزيز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خلال اين احوال، به چاه انداختن برادران و بيرون شدنش به دست مكاريان و فروخته شدنش و حركتش به سوى مصر نيز اشاره دارد</w:t>
      </w:r>
      <w:r>
        <w:rPr>
          <w:rFonts w:eastAsia="IRNazanin" w:cs="IRNazanin"/>
          <w:color w:val="111111"/>
          <w:sz w:val="28"/>
          <w:szCs w:val="28"/>
          <w:rtl w:val="true"/>
          <w:lang w:bidi="fa-IR"/>
        </w:rPr>
        <w:t>.</w:t>
      </w:r>
    </w:p>
    <w:p>
      <w:pPr>
        <w:pStyle w:val="Heading3"/>
        <w:numPr>
          <w:ilvl w:val="2"/>
          <w:numId w:val="1"/>
        </w:numPr>
        <w:rPr/>
      </w:pPr>
      <w:bookmarkStart w:id="1152" w:name="__RefHeading___Toc2172218_3224264995"/>
      <w:bookmarkStart w:id="1153" w:name="_Toc505"/>
      <w:bookmarkEnd w:id="1152"/>
      <w:r>
        <w:rPr>
          <w:rtl w:val="true"/>
        </w:rPr>
        <w:t xml:space="preserve">هدف آيه </w:t>
      </w:r>
      <w:r>
        <w:rPr/>
        <w:t>22</w:t>
      </w:r>
      <w:r>
        <w:rPr>
          <w:rtl w:val="true"/>
        </w:rPr>
        <w:t xml:space="preserve"> </w:t>
      </w:r>
      <w:r>
        <w:rPr>
          <w:rtl w:val="true"/>
        </w:rPr>
        <w:t xml:space="preserve">تا </w:t>
      </w:r>
      <w:r>
        <w:rPr/>
        <w:t>34</w:t>
      </w:r>
      <w:r>
        <w:rPr>
          <w:rtl w:val="true"/>
        </w:rPr>
        <w:t xml:space="preserve"> </w:t>
      </w:r>
      <w:r>
        <w:rPr>
          <w:rtl w:val="true"/>
        </w:rPr>
        <w:t>سوره يوسف</w:t>
      </w:r>
      <w:bookmarkEnd w:id="1153"/>
    </w:p>
    <w:p>
      <w:pPr>
        <w:pStyle w:val="BookText"/>
        <w:rPr/>
      </w:pPr>
      <w:r>
        <w:rPr>
          <w:rStyle w:val="FootnoteAnchor"/>
          <w:rtl w:val="true"/>
        </w:rPr>
        <w:footnoteReference w:id="246"/>
      </w:r>
    </w:p>
    <w:p>
      <w:pPr>
        <w:pStyle w:val="Heading3"/>
        <w:numPr>
          <w:ilvl w:val="2"/>
          <w:numId w:val="1"/>
        </w:numPr>
        <w:rPr/>
      </w:pPr>
      <w:bookmarkStart w:id="1154" w:name="__RefHeading___Toc2172220_3224264995"/>
      <w:bookmarkStart w:id="1155" w:name="_Toc506"/>
      <w:bookmarkEnd w:id="1154"/>
      <w:r>
        <w:rPr>
          <w:rtl w:val="true"/>
        </w:rPr>
        <w:t>بيان زندگي و گرفتاريهاي يوسف در قصر عزيز مصر</w:t>
      </w:r>
      <w:bookmarkEnd w:id="11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أَشدَّهُ ءَاتَيْنَهُ حُكْماً وَ عِلْماً وَ كَذَلِك نجْزِى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داستان يوسف را در آن ايامى كه در خانه عزيز بود بيان مى‌كند كه نخست مبتلا به محبت همسر عزيز و مراوده‌اش با وى و دعوتش به سوى خود شد و سپس مبتلا شد به عشق زنان شهر نسبت به وى و اينكه او را به سوى خود مى‌خواندند و اين خود بلاى بزرگى بود كه در خلال آن عفت نفس و طهارت دامن او معلوم گشت و عفتش مورد تعجب همه واقع شد و از اين عجيب‌تر عشق و محبتى بود كه او نسبت به پروردگارش مى‌ورزيد </w:t>
      </w:r>
      <w:r>
        <w:rPr>
          <w:rFonts w:eastAsia="IRNazanin" w:cs="IRNazanin"/>
          <w:color w:val="111111"/>
          <w:sz w:val="28"/>
          <w:szCs w:val="28"/>
          <w:rtl w:val="true"/>
          <w:lang w:bidi="fa-IR"/>
        </w:rPr>
        <w:t>.</w:t>
      </w:r>
    </w:p>
    <w:p>
      <w:pPr>
        <w:pStyle w:val="Heading3"/>
        <w:numPr>
          <w:ilvl w:val="2"/>
          <w:numId w:val="1"/>
        </w:numPr>
        <w:rPr/>
      </w:pPr>
      <w:bookmarkStart w:id="1156" w:name="__RefHeading___Toc2172222_3224264995"/>
      <w:bookmarkStart w:id="1157" w:name="_Toc507"/>
      <w:bookmarkEnd w:id="1156"/>
      <w:r>
        <w:rPr>
          <w:rtl w:val="true"/>
        </w:rPr>
        <w:t xml:space="preserve">هدف آيه </w:t>
      </w:r>
      <w:r>
        <w:rPr/>
        <w:t>35</w:t>
      </w:r>
      <w:r>
        <w:rPr>
          <w:rtl w:val="true"/>
        </w:rPr>
        <w:t xml:space="preserve"> </w:t>
      </w:r>
      <w:r>
        <w:rPr>
          <w:rtl w:val="true"/>
        </w:rPr>
        <w:t xml:space="preserve">تا </w:t>
      </w:r>
      <w:r>
        <w:rPr/>
        <w:t>42</w:t>
      </w:r>
      <w:r>
        <w:rPr>
          <w:rtl w:val="true"/>
        </w:rPr>
        <w:t xml:space="preserve"> </w:t>
      </w:r>
      <w:r>
        <w:rPr>
          <w:rtl w:val="true"/>
        </w:rPr>
        <w:t>سوره يوسف</w:t>
      </w:r>
      <w:bookmarkEnd w:id="1157"/>
    </w:p>
    <w:p>
      <w:pPr>
        <w:pStyle w:val="BookText"/>
        <w:rPr/>
      </w:pPr>
      <w:r>
        <w:rPr>
          <w:rStyle w:val="FootnoteAnchor"/>
          <w:rtl w:val="true"/>
        </w:rPr>
        <w:footnoteReference w:id="247"/>
      </w:r>
    </w:p>
    <w:p>
      <w:pPr>
        <w:pStyle w:val="Heading3"/>
        <w:numPr>
          <w:ilvl w:val="2"/>
          <w:numId w:val="1"/>
        </w:numPr>
        <w:rPr/>
      </w:pPr>
      <w:bookmarkStart w:id="1158" w:name="__RefHeading___Toc2172224_3224264995"/>
      <w:bookmarkStart w:id="1159" w:name="_Toc508"/>
      <w:bookmarkEnd w:id="1158"/>
      <w:r>
        <w:rPr>
          <w:rtl w:val="true"/>
        </w:rPr>
        <w:t>بيان دوره زندان يوسف</w:t>
      </w:r>
      <w:r>
        <w:rPr>
          <w:rtl w:val="true"/>
        </w:rPr>
        <w:t>«</w:t>
      </w:r>
      <w:r>
        <w:rPr>
          <w:rtl w:val="true"/>
        </w:rPr>
        <w:t>ع</w:t>
      </w:r>
      <w:r>
        <w:rPr>
          <w:rtl w:val="true"/>
        </w:rPr>
        <w:t xml:space="preserve">» </w:t>
      </w:r>
      <w:r>
        <w:rPr>
          <w:rtl w:val="true"/>
        </w:rPr>
        <w:t>و شروع اعلام دين توحيد</w:t>
      </w:r>
      <w:bookmarkEnd w:id="1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لهَُم مِّن بَعْدِ مَا رَأَوُا الاَيَتِ لَيَسجُنُنَّهُ حَتى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متضمن قسمتى از داستان آن جناب است و آن، داستان به زندان رفتن و مدتى در زندان ماندن اوست كه مقدمه تقرب تام او به دربار پادشاه مصر شد و سرانجام عزيز مصر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ضمن با بيان عجيبى دعوتش را به دين توحيد در زندان ، نقل نموده و بيان مى‌كند كه براى اولين بار خود را معرفى كرد كه از دودمان ابراهيم و اسحاق و يعقوب است</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2172226_3224264995"/>
      <w:bookmarkStart w:id="1161" w:name="_Toc509"/>
      <w:bookmarkEnd w:id="1160"/>
      <w:r>
        <w:rPr>
          <w:rtl w:val="true"/>
        </w:rPr>
        <w:t xml:space="preserve">هدف آيه </w:t>
      </w:r>
      <w:r>
        <w:rPr/>
        <w:t>43</w:t>
      </w:r>
      <w:r>
        <w:rPr>
          <w:rtl w:val="true"/>
        </w:rPr>
        <w:t xml:space="preserve"> </w:t>
      </w:r>
      <w:r>
        <w:rPr>
          <w:rtl w:val="true"/>
        </w:rPr>
        <w:t xml:space="preserve">تا </w:t>
      </w:r>
      <w:r>
        <w:rPr/>
        <w:t>57</w:t>
      </w:r>
      <w:r>
        <w:rPr>
          <w:rtl w:val="true"/>
        </w:rPr>
        <w:t xml:space="preserve"> </w:t>
      </w:r>
      <w:r>
        <w:rPr>
          <w:rtl w:val="true"/>
        </w:rPr>
        <w:t>سوره يوسف</w:t>
      </w:r>
      <w:bookmarkEnd w:id="1161"/>
    </w:p>
    <w:p>
      <w:pPr>
        <w:pStyle w:val="BookText"/>
        <w:rPr/>
      </w:pPr>
      <w:r>
        <w:rPr>
          <w:rStyle w:val="FootnoteAnchor"/>
          <w:rtl w:val="true"/>
        </w:rPr>
        <w:footnoteReference w:id="248"/>
      </w:r>
    </w:p>
    <w:p>
      <w:pPr>
        <w:pStyle w:val="Heading3"/>
        <w:numPr>
          <w:ilvl w:val="2"/>
          <w:numId w:val="1"/>
        </w:numPr>
        <w:rPr/>
      </w:pPr>
      <w:bookmarkStart w:id="1162" w:name="__RefHeading___Toc2172228_3224264995"/>
      <w:bookmarkStart w:id="1163" w:name="_Toc510"/>
      <w:bookmarkEnd w:id="1162"/>
      <w:r>
        <w:rPr>
          <w:rtl w:val="true"/>
        </w:rPr>
        <w:t>بيان عوامل خروج يوسف از زندان و رسيدن به عزيزي مصر</w:t>
      </w:r>
      <w:bookmarkEnd w:id="1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الْمَلِك إِنى أَرَى سبْعَ بَقَرَتٍ سِمَانٍ يَأْكلُهُنَّ سبْعٌ عِجَافٌ وَ سبْعَ سنبُلَتٍ خُضرٍ وَ أُخَرَ يَابِستٍ يَأَيهَا الْمَلأُ أَفْتُونى فى رُءْيَىَ إِن كُنتُمْ لِلرُّءْيَا تَعْبرُونَ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داستان خارج شدن يوسف عليه‌السلام از زندان و رسيدنش به مقام عزيزى مصر و اسبابى را كه در اين سرنوشت دخالت داشت بيان مى‌كند و در آن آمده كه پادشاه مصر براى بار دوم تهمتى را كه به وى زده بودند رسيدگى نموده و برائت و</w:t>
      </w:r>
      <w:bookmarkStart w:id="1164" w:name="pg16899_184122"/>
    </w:p>
    <w:p>
      <w:pPr>
        <w:pStyle w:val="BookText"/>
        <w:rPr/>
      </w:pPr>
      <w:bookmarkEnd w:id="1164"/>
      <w:r>
        <w:rPr>
          <w:rFonts w:ascii="IRNazanin" w:hAnsi="IRNazanin" w:eastAsia="IRNazanin"/>
          <w:color w:val="111111"/>
          <w:sz w:val="28"/>
          <w:sz w:val="28"/>
          <w:szCs w:val="28"/>
          <w:rtl w:val="true"/>
          <w:lang w:bidi="fa-IR"/>
        </w:rPr>
        <w:t xml:space="preserve">پاكى او را معلوم مى‌سازد </w:t>
      </w:r>
      <w:r>
        <w:rPr>
          <w:rFonts w:eastAsia="IRNazanin" w:cs="IRNazanin"/>
          <w:color w:val="111111"/>
          <w:sz w:val="28"/>
          <w:szCs w:val="28"/>
          <w:rtl w:val="true"/>
          <w:lang w:bidi="fa-IR"/>
        </w:rPr>
        <w:t>.</w:t>
      </w:r>
    </w:p>
    <w:p>
      <w:pPr>
        <w:pStyle w:val="Heading3"/>
        <w:numPr>
          <w:ilvl w:val="2"/>
          <w:numId w:val="1"/>
        </w:numPr>
        <w:rPr/>
      </w:pPr>
      <w:bookmarkStart w:id="1165" w:name="__RefHeading___Toc2172230_3224264995"/>
      <w:bookmarkStart w:id="1166" w:name="_Toc511"/>
      <w:bookmarkEnd w:id="1165"/>
      <w:r>
        <w:rPr>
          <w:rtl w:val="true"/>
        </w:rPr>
        <w:t xml:space="preserve">هدف آيه </w:t>
      </w:r>
      <w:r>
        <w:rPr/>
        <w:t>58</w:t>
      </w:r>
      <w:r>
        <w:rPr>
          <w:rtl w:val="true"/>
        </w:rPr>
        <w:t xml:space="preserve"> </w:t>
      </w:r>
      <w:r>
        <w:rPr>
          <w:rtl w:val="true"/>
        </w:rPr>
        <w:t xml:space="preserve">تا </w:t>
      </w:r>
      <w:r>
        <w:rPr/>
        <w:t>62</w:t>
      </w:r>
      <w:r>
        <w:rPr>
          <w:rtl w:val="true"/>
        </w:rPr>
        <w:t xml:space="preserve"> </w:t>
      </w:r>
      <w:r>
        <w:rPr>
          <w:rtl w:val="true"/>
        </w:rPr>
        <w:t>سوره يوسف</w:t>
      </w:r>
      <w:bookmarkEnd w:id="1166"/>
    </w:p>
    <w:p>
      <w:pPr>
        <w:pStyle w:val="BookText"/>
        <w:rPr/>
      </w:pPr>
      <w:r>
        <w:rPr>
          <w:rStyle w:val="FootnoteAnchor"/>
          <w:rtl w:val="true"/>
        </w:rPr>
        <w:footnoteReference w:id="249"/>
      </w:r>
    </w:p>
    <w:p>
      <w:pPr>
        <w:pStyle w:val="Heading3"/>
        <w:numPr>
          <w:ilvl w:val="2"/>
          <w:numId w:val="1"/>
        </w:numPr>
        <w:rPr/>
      </w:pPr>
      <w:bookmarkStart w:id="1167" w:name="__RefHeading___Toc2172232_3224264995"/>
      <w:bookmarkStart w:id="1168" w:name="_Toc512"/>
      <w:bookmarkEnd w:id="1167"/>
      <w:r>
        <w:rPr>
          <w:rtl w:val="true"/>
        </w:rPr>
        <w:t>بيان سفر پسران اسرائيل به مصر و مواجهه با يوسف</w:t>
      </w:r>
      <w:r>
        <w:rPr>
          <w:rtl w:val="true"/>
        </w:rPr>
        <w:t>«</w:t>
      </w:r>
      <w:r>
        <w:rPr>
          <w:rtl w:val="true"/>
        </w:rPr>
        <w:t>ع</w:t>
      </w:r>
      <w:r>
        <w:rPr>
          <w:rtl w:val="true"/>
        </w:rPr>
        <w:t>»</w:t>
      </w:r>
      <w:bookmarkEnd w:id="1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إِخْوَةُ يُوسف فَدَخَلُوا عَلَيْهِ فَعَرَفَهُمْ وَ هُمْ لَهُ مُنكِرُونَ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ديگرى از داستان يوسف عليه‌السلام است كه در چند آيه خلاصه شده و آن عبارت از آمدن برادران يوسف نزد وى، در خلال چند سال قحطى است تا از او جهت خاندان يعقوب طعام بخرند و اين پيشامد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مقدمه‌اى شد كه يوسف بتواند برادر مادرى خود را از كنعان به مصر نزد خود بياورد، و اين برادر، همان است كه با يوسف مورد حسادت برادران واقع شد و برادران در آغاز داستان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ليوسف و اخوه احب الى ابينا منا و نحن 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آوردن او، خود را به سايرين نيز معرفى نموده، سرانجام يعقوب را هم از باديه كنعان به مصر منتقل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ابتداى امر، خود را معرفى نكرد براى اين بود كه مى‌خواست اول برادر مادريش را احضار نمايد تا در موقعى كه خود را به برادران پدريش معرفى مى‌كند او نيز حاضر باشد و در نتيجه صنع خداى را نسبت به آن دو و پاداشى را كه خداوند به آن دو در اثر صبر و تقواشان ارزانى داشت مشاهده كنند و بعلاوه وسيله‌اى براى احضار همه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پنج آيه متضمن آمدن فرزندان يعقوب به مصر و نقشه‌اى است كه يوسف براى احضار برادر مادرى خود كشيد، كه اگر بار ديگر محتاج به طعام شدند تا او را نياورند طعام نخواهند گرفت، ايشان نيز پذيرفتند</w:t>
      </w:r>
      <w:r>
        <w:rPr>
          <w:rFonts w:eastAsia="IRNazanin" w:cs="IRNazanin"/>
          <w:color w:val="111111"/>
          <w:sz w:val="28"/>
          <w:szCs w:val="28"/>
          <w:rtl w:val="true"/>
          <w:lang w:bidi="fa-IR"/>
        </w:rPr>
        <w:t>.</w:t>
      </w:r>
    </w:p>
    <w:p>
      <w:pPr>
        <w:pStyle w:val="Heading3"/>
        <w:numPr>
          <w:ilvl w:val="2"/>
          <w:numId w:val="1"/>
        </w:numPr>
        <w:rPr/>
      </w:pPr>
      <w:bookmarkStart w:id="1169" w:name="__RefHeading___Toc2172234_3224264995"/>
      <w:bookmarkStart w:id="1170" w:name="_Toc513"/>
      <w:bookmarkEnd w:id="1169"/>
      <w:r>
        <w:rPr>
          <w:rtl w:val="true"/>
        </w:rPr>
        <w:t xml:space="preserve">هدف آيه </w:t>
      </w:r>
      <w:r>
        <w:rPr/>
        <w:t>63</w:t>
      </w:r>
      <w:r>
        <w:rPr>
          <w:rtl w:val="true"/>
        </w:rPr>
        <w:t xml:space="preserve"> </w:t>
      </w:r>
      <w:r>
        <w:rPr>
          <w:rtl w:val="true"/>
        </w:rPr>
        <w:t xml:space="preserve">تا </w:t>
      </w:r>
      <w:r>
        <w:rPr/>
        <w:t>82</w:t>
      </w:r>
      <w:r>
        <w:rPr>
          <w:rtl w:val="true"/>
        </w:rPr>
        <w:t xml:space="preserve"> </w:t>
      </w:r>
      <w:r>
        <w:rPr>
          <w:rtl w:val="true"/>
        </w:rPr>
        <w:t>سوره يوسف</w:t>
      </w:r>
      <w:bookmarkEnd w:id="1170"/>
    </w:p>
    <w:p>
      <w:pPr>
        <w:pStyle w:val="BookText"/>
        <w:rPr/>
      </w:pPr>
      <w:r>
        <w:rPr>
          <w:rStyle w:val="FootnoteAnchor"/>
          <w:rtl w:val="true"/>
        </w:rPr>
        <w:footnoteReference w:id="250"/>
      </w:r>
    </w:p>
    <w:p>
      <w:pPr>
        <w:pStyle w:val="Heading3"/>
        <w:numPr>
          <w:ilvl w:val="2"/>
          <w:numId w:val="1"/>
        </w:numPr>
        <w:rPr/>
      </w:pPr>
      <w:bookmarkStart w:id="1171" w:name="__RefHeading___Toc2172236_3224264995"/>
      <w:bookmarkStart w:id="1172" w:name="_Toc514"/>
      <w:bookmarkEnd w:id="1171"/>
      <w:r>
        <w:rPr>
          <w:rtl w:val="true"/>
        </w:rPr>
        <w:t>بيان سفر دوم پسران يعقوب به مصر و توقيف شدن برادر تني يوسف</w:t>
      </w:r>
      <w:bookmarkEnd w:id="1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أَبِيهِمْ قَالُوا يَأَبَانَا مُنِعَ مِنَّا الْكَيْلُ فَأَرْسِلْ مَعَنَا أَخَانَا نَكتَلْ وَ إِنَّا لَهُ لَحَفِظونَ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داستان برگشتن برادران يوسف را بسوى پدرشان و راضى كردن پدر به اينكه برادر يوسف را براى گرفتن طعام بفرستد و نيز بازگشتن ايشان را بسوى يوسف و بازداشت كردن يوسف برادر خود را با حيله‌اى كه طرح كرده بود بيان مى‌فرمايد</w:t>
      </w:r>
      <w:r>
        <w:rPr>
          <w:rFonts w:eastAsia="IRNazanin" w:cs="IRNazanin"/>
          <w:color w:val="111111"/>
          <w:sz w:val="28"/>
          <w:szCs w:val="28"/>
          <w:rtl w:val="true"/>
          <w:lang w:bidi="fa-IR"/>
        </w:rPr>
        <w:t>.</w:t>
      </w:r>
    </w:p>
    <w:p>
      <w:pPr>
        <w:pStyle w:val="Heading3"/>
        <w:numPr>
          <w:ilvl w:val="2"/>
          <w:numId w:val="1"/>
        </w:numPr>
        <w:rPr/>
      </w:pPr>
      <w:bookmarkStart w:id="1173" w:name="__RefHeading___Toc2172238_3224264995"/>
      <w:bookmarkStart w:id="1174" w:name="_Toc515"/>
      <w:bookmarkEnd w:id="1173"/>
      <w:r>
        <w:rPr>
          <w:rtl w:val="true"/>
        </w:rPr>
        <w:t xml:space="preserve">هدف آيه </w:t>
      </w:r>
      <w:r>
        <w:rPr/>
        <w:t>83</w:t>
      </w:r>
      <w:r>
        <w:rPr>
          <w:rtl w:val="true"/>
        </w:rPr>
        <w:t xml:space="preserve"> </w:t>
      </w:r>
      <w:r>
        <w:rPr>
          <w:rtl w:val="true"/>
        </w:rPr>
        <w:t xml:space="preserve">تا </w:t>
      </w:r>
      <w:r>
        <w:rPr/>
        <w:t>92</w:t>
      </w:r>
      <w:r>
        <w:rPr>
          <w:rtl w:val="true"/>
        </w:rPr>
        <w:t xml:space="preserve"> </w:t>
      </w:r>
      <w:r>
        <w:rPr>
          <w:rtl w:val="true"/>
        </w:rPr>
        <w:t>سوره يوسف</w:t>
      </w:r>
      <w:bookmarkEnd w:id="1174"/>
    </w:p>
    <w:p>
      <w:pPr>
        <w:pStyle w:val="BookText"/>
        <w:rPr/>
      </w:pPr>
      <w:r>
        <w:rPr>
          <w:rStyle w:val="FootnoteAnchor"/>
          <w:rtl w:val="true"/>
        </w:rPr>
        <w:footnoteReference w:id="251"/>
      </w:r>
    </w:p>
    <w:p>
      <w:pPr>
        <w:pStyle w:val="Heading3"/>
        <w:numPr>
          <w:ilvl w:val="2"/>
          <w:numId w:val="1"/>
        </w:numPr>
        <w:rPr/>
      </w:pPr>
      <w:bookmarkStart w:id="1175" w:name="__RefHeading___Toc2172240_3224264995"/>
      <w:bookmarkStart w:id="1176" w:name="_Toc516"/>
      <w:bookmarkEnd w:id="1175"/>
      <w:r>
        <w:rPr>
          <w:rtl w:val="true"/>
        </w:rPr>
        <w:t>بيان نا اميد نشدن يعقوب و دستور تجسس مجدد درباره يوسف</w:t>
      </w:r>
      <w:bookmarkEnd w:id="11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لَكُمْ أَنفُسكُمْ أَمْراً فَصبرٌ جَمِيلٌ عَسى اللَّهُ أَن يَأْتِيَنى بِهِمْ جَمِيعاً</w:t>
      </w:r>
      <w:bookmarkStart w:id="1177" w:name="pg16899_184123"/>
    </w:p>
    <w:p>
      <w:pPr>
        <w:pStyle w:val="BookText"/>
        <w:rPr/>
      </w:pPr>
      <w:bookmarkEnd w:id="1177"/>
      <w:r>
        <w:rPr>
          <w:rFonts w:ascii="Amiri" w:hAnsi="Amiri" w:eastAsia="Amiri" w:cs="Amiri"/>
          <w:color w:val="111111"/>
          <w:sz w:val="28"/>
          <w:sz w:val="28"/>
          <w:szCs w:val="28"/>
          <w:rtl w:val="true"/>
          <w:lang w:bidi="ar-SA"/>
        </w:rPr>
        <w:t>إِنَّهُ هُوَ الْعَلِيمُ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داستان گفتگوى پسران يعقوب با پدر را بيان مى‌كند كه بعد از مراجعت سفر دوم خود از مصر به كنعان داستان بازداشت شدن برادر مادرى يوسف را به پدر گفتند و او دستور داد تا بار ديگر به مصر برگشته از يوسف و برادرش جستجو كنند و در آخر، يوسف خود را براى ايشان معرفى نمود </w:t>
      </w:r>
      <w:r>
        <w:rPr>
          <w:rFonts w:eastAsia="IRNazanin" w:cs="IRNazanin"/>
          <w:color w:val="111111"/>
          <w:sz w:val="28"/>
          <w:szCs w:val="28"/>
          <w:rtl w:val="true"/>
          <w:lang w:bidi="fa-IR"/>
        </w:rPr>
        <w:t>.</w:t>
      </w:r>
    </w:p>
    <w:p>
      <w:pPr>
        <w:pStyle w:val="Heading3"/>
        <w:numPr>
          <w:ilvl w:val="2"/>
          <w:numId w:val="1"/>
        </w:numPr>
        <w:rPr/>
      </w:pPr>
      <w:bookmarkStart w:id="1178" w:name="__RefHeading___Toc2172242_3224264995"/>
      <w:bookmarkStart w:id="1179" w:name="_Toc517"/>
      <w:bookmarkEnd w:id="1178"/>
      <w:r>
        <w:rPr>
          <w:rtl w:val="true"/>
        </w:rPr>
        <w:t xml:space="preserve">هدف آيه </w:t>
      </w:r>
      <w:r>
        <w:rPr/>
        <w:t>93</w:t>
      </w:r>
      <w:r>
        <w:rPr>
          <w:rtl w:val="true"/>
        </w:rPr>
        <w:t xml:space="preserve"> </w:t>
      </w:r>
      <w:r>
        <w:rPr>
          <w:rtl w:val="true"/>
        </w:rPr>
        <w:t xml:space="preserve">تا </w:t>
      </w:r>
      <w:r>
        <w:rPr/>
        <w:t>102</w:t>
      </w:r>
      <w:r>
        <w:rPr>
          <w:rtl w:val="true"/>
        </w:rPr>
        <w:t xml:space="preserve"> </w:t>
      </w:r>
      <w:r>
        <w:rPr>
          <w:rtl w:val="true"/>
        </w:rPr>
        <w:t>سوره يوسف</w:t>
      </w:r>
      <w:bookmarkEnd w:id="1179"/>
    </w:p>
    <w:p>
      <w:pPr>
        <w:pStyle w:val="BookText"/>
        <w:rPr/>
      </w:pPr>
      <w:r>
        <w:rPr>
          <w:rStyle w:val="FootnoteAnchor"/>
          <w:rtl w:val="true"/>
        </w:rPr>
        <w:footnoteReference w:id="252"/>
      </w:r>
    </w:p>
    <w:p>
      <w:pPr>
        <w:pStyle w:val="Heading3"/>
        <w:numPr>
          <w:ilvl w:val="2"/>
          <w:numId w:val="1"/>
        </w:numPr>
        <w:rPr/>
      </w:pPr>
      <w:bookmarkStart w:id="1180" w:name="__RefHeading___Toc2172244_3224264995"/>
      <w:bookmarkStart w:id="1181" w:name="_Toc518"/>
      <w:bookmarkEnd w:id="1180"/>
      <w:r>
        <w:rPr>
          <w:rtl w:val="true"/>
        </w:rPr>
        <w:t>بيان انتقال بني اسرائيل به مصر</w:t>
      </w:r>
      <w:bookmarkEnd w:id="1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بِقَمِيصى هَذَا فَأَلْقُوهُ عَلى وَجْهِ أَبى يَأْتِ بَصِيراً وَ أْتُونى بِأَهْلِكمْ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داستان يوسف عليه‌السلام خاتمه مى‌پذيرد و اين آيات متضمن دستور يوسف عليه‌السلام است كه برادران را وادار مى‌كند تا پيراهنش را به منزل پدر برده و به روى او بيفكنند و او را در حالى كه ديدگانش بهبودى يافته با همه خاندانش به مصر بياورند و ايشان نيز چنين كردند و در آخر يوسف به ديدار پدر و مادر نايل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أْتُونى بِأَهْلِكمْ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فرمانى است از يوسف عليه‌السلام به اينكه خاندان يعقوب، از خود آن جناب گرفته تا اهل بيت و فرزندان و نوه‌ها و نتيجه‌هاى او همه از دشت و هامون به شهر مصر درآمده و در آنجا منزل گزينند </w:t>
      </w:r>
      <w:r>
        <w:rPr>
          <w:rFonts w:eastAsia="IRNazanin" w:cs="IRNazanin"/>
          <w:color w:val="111111"/>
          <w:sz w:val="28"/>
          <w:szCs w:val="28"/>
          <w:rtl w:val="true"/>
          <w:lang w:bidi="fa-IR"/>
        </w:rPr>
        <w:t>.</w:t>
      </w:r>
    </w:p>
    <w:p>
      <w:pPr>
        <w:pStyle w:val="Heading3"/>
        <w:numPr>
          <w:ilvl w:val="2"/>
          <w:numId w:val="1"/>
        </w:numPr>
        <w:rPr/>
      </w:pPr>
      <w:bookmarkStart w:id="1182" w:name="__RefHeading___Toc2172246_3224264995"/>
      <w:bookmarkStart w:id="1183" w:name="_Toc519"/>
      <w:bookmarkEnd w:id="1182"/>
      <w:r>
        <w:rPr>
          <w:rtl w:val="true"/>
        </w:rPr>
        <w:t xml:space="preserve">هدف آيه </w:t>
      </w:r>
      <w:r>
        <w:rPr/>
        <w:t>103</w:t>
      </w:r>
      <w:r>
        <w:rPr>
          <w:rtl w:val="true"/>
        </w:rPr>
        <w:t xml:space="preserve"> </w:t>
      </w:r>
      <w:r>
        <w:rPr>
          <w:rtl w:val="true"/>
        </w:rPr>
        <w:t xml:space="preserve">تا </w:t>
      </w:r>
      <w:r>
        <w:rPr/>
        <w:t>111</w:t>
      </w:r>
      <w:r>
        <w:rPr>
          <w:rtl w:val="true"/>
        </w:rPr>
        <w:t xml:space="preserve"> </w:t>
      </w:r>
      <w:r>
        <w:rPr>
          <w:rtl w:val="true"/>
        </w:rPr>
        <w:t>سوره يوسف</w:t>
      </w:r>
      <w:bookmarkEnd w:id="1183"/>
    </w:p>
    <w:p>
      <w:pPr>
        <w:pStyle w:val="BookText"/>
        <w:rPr/>
      </w:pPr>
      <w:r>
        <w:rPr>
          <w:rStyle w:val="FootnoteAnchor"/>
          <w:rtl w:val="true"/>
        </w:rPr>
        <w:footnoteReference w:id="253"/>
      </w:r>
    </w:p>
    <w:p>
      <w:pPr>
        <w:pStyle w:val="Heading3"/>
        <w:numPr>
          <w:ilvl w:val="2"/>
          <w:numId w:val="1"/>
        </w:numPr>
        <w:rPr/>
      </w:pPr>
      <w:bookmarkStart w:id="1184" w:name="__RefHeading___Toc2172248_3224264995"/>
      <w:bookmarkStart w:id="1185" w:name="_Toc520"/>
      <w:bookmarkEnd w:id="1184"/>
      <w:r>
        <w:rPr>
          <w:rtl w:val="true"/>
        </w:rPr>
        <w:t>بيان اهداف مختلف ذكر داستان يوسف در قرآن</w:t>
      </w:r>
      <w:r>
        <w:rPr>
          <w:rtl w:val="true"/>
        </w:rPr>
        <w:t>:</w:t>
      </w:r>
      <w:bookmarkEnd w:id="1185"/>
    </w:p>
    <w:p>
      <w:pPr>
        <w:pStyle w:val="Heading3"/>
        <w:numPr>
          <w:ilvl w:val="2"/>
          <w:numId w:val="1"/>
        </w:numPr>
        <w:rPr/>
      </w:pPr>
      <w:bookmarkStart w:id="1186" w:name="__RefHeading___Toc2172250_3224264995"/>
      <w:bookmarkStart w:id="1187" w:name="_Toc521"/>
      <w:bookmarkEnd w:id="1186"/>
      <w:r>
        <w:rPr>
          <w:rtl w:val="true"/>
        </w:rPr>
        <w:t>عبرت، بيان حقيقت، هدايت و رحمت براي مومنين</w:t>
      </w:r>
      <w:bookmarkEnd w:id="1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خاتمه سوره يوسف است و در آن اين معنا را خاطرنشان مى‌سازد كه ايمان كامل كه همان توحيد خالص باشد مقام عزيز و فضيلت كميابى است كه جز تعداد اندكى از مردم به آن نمى‌رسند و اما اكثر مردم ايمان‌آور نيستند، هر چند كه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ايشان حريص باشى و همه طاقت و توان خود را 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اقليتى هم كه ايمان مى‌آورند، ايمانشان آميخته به شرك است، پس براى ايمان محض و توحيد خالص باقى نمى‌ماند مگر تعداد اندكى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توحيد خالص همان راهى است كه رسول خدا صلى‌الله‌عليه‌وآله‌وسلّم و همچنين پيروانش با بصيرت بدان دعوت مى‌كردند و خدا هم ناصر او و نجات دهنده مؤمنين پيرو او از مهالك است و از مهالكى كه توحيد و ايمانشان را تهديد مى‌كند و از عذاب استيصال و ريشه كنى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گريبانگير مشركين شده مستاصل و</w:t>
      </w:r>
      <w:bookmarkStart w:id="1188" w:name="pg16899_184124"/>
    </w:p>
    <w:p>
      <w:pPr>
        <w:pStyle w:val="BookText"/>
        <w:rPr/>
      </w:pPr>
      <w:bookmarkEnd w:id="1188"/>
      <w:r>
        <w:rPr>
          <w:rFonts w:ascii="IRNazanin" w:hAnsi="IRNazanin" w:eastAsia="IRNazanin"/>
          <w:color w:val="111111"/>
          <w:sz w:val="28"/>
          <w:sz w:val="28"/>
          <w:szCs w:val="28"/>
          <w:rtl w:val="true"/>
          <w:lang w:bidi="fa-IR"/>
        </w:rPr>
        <w:t>منقرضشان مى‌كند، نجاتشان مى‌دهد همچنانكه سنت خدا در باره انبياى گذشته‌اش هم بطورى كه از داستانهايش برمى‌آيد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داستانهاى ايشان عبرت، بيان حقيقت و هدايت و رحمت است براى مؤمنين</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2172252_3224264995"/>
      <w:bookmarkStart w:id="1190" w:name="_Toc522"/>
      <w:bookmarkEnd w:id="1189"/>
      <w:r>
        <w:rPr>
          <w:rtl w:val="true"/>
        </w:rPr>
        <w:t>هدف و فلسفه نزول سوره رعد</w:t>
      </w:r>
      <w:bookmarkEnd w:id="1190"/>
    </w:p>
    <w:p>
      <w:pPr>
        <w:pStyle w:val="BookText"/>
        <w:rPr/>
      </w:pPr>
      <w:r>
        <w:rPr>
          <w:rStyle w:val="FootnoteAnchor"/>
          <w:rtl w:val="true"/>
        </w:rPr>
        <w:footnoteReference w:id="254"/>
      </w:r>
    </w:p>
    <w:p>
      <w:pPr>
        <w:pStyle w:val="Heading3"/>
        <w:numPr>
          <w:ilvl w:val="2"/>
          <w:numId w:val="1"/>
        </w:numPr>
        <w:rPr/>
      </w:pPr>
      <w:bookmarkStart w:id="1191" w:name="__RefHeading___Toc2172254_3224264995"/>
      <w:bookmarkStart w:id="1192" w:name="_Toc523"/>
      <w:bookmarkEnd w:id="1191"/>
      <w:r>
        <w:rPr>
          <w:rtl w:val="true"/>
        </w:rPr>
        <w:t>بيان حق بودن قرآن و رسالت رسول الله</w:t>
      </w:r>
      <w:r>
        <w:rPr>
          <w:rtl w:val="true"/>
        </w:rPr>
        <w:t>«</w:t>
      </w:r>
      <w:r>
        <w:rPr>
          <w:rtl w:val="true"/>
        </w:rPr>
        <w:t>ص</w:t>
      </w:r>
      <w:r>
        <w:rPr>
          <w:rtl w:val="true"/>
        </w:rPr>
        <w:t>»</w:t>
      </w:r>
      <w:bookmarkEnd w:id="11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وَ الَّذِى أُنزِلَ إِلَيْك مِن رَّبِّك الْحَقُّ وَ لَكِنَّ أَكْثرَ النَّاسِ لا يُؤْمِنُونَ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بيان حقيقت قرآنى است كه بر رسول خدا صلى‌الله‌عليه وآله‌وسلّم نازل شده و اينكه اين قرآن معجزه و آيت رسالت است و اما اينكه كفار آن را آيت و معجزه نشمرده و به عنوان تعريض بر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آيتى از ناحيه پروردگارش نازل نشد؟ گفتارشان مردود است و رسول خدا صلى‌الله‌عليه‌وآله‌وسلّم نبايد به آن اعتنا كند و ايشان هم سزاوار نيست كه چنين سخنى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بر اين معنا هم آيه ابتداى سوره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انزل اليك من ربك الحق و لكن اكثر الناس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آخر سوره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كفروا لست مرسلا قل كفى بالله شهيدا بينى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انزل عليه آية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مكرر از ايشان حكايت 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خلاصه بيان اين است كه رسول خدا صلى‌الله‌عليه‌وآله‌وسلّم را مخاطب قرار مى‌دهد به اينكه اين قرآن كه بر تو نازل شده حق است، حقى كه مخلوط به باطل نيست، زيرا آنچه كه اين قرآن بدان دعوت مى‌كند توحيدى است كه آيات تكوينى از قبيل بپاداشتن آسمانها، گستردن زمين، تسخير آفتاب و ماه و ساير عجايبى كه خدا در تدبير آسمانها و زمين و غرايبى كه در تقدير آنها بكار برده ، همه بر آن دلالت دارند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دليل ديگر بر حقانيت آن، اخبار و آثار گذشتگان است كه رسولان با بيناتى بسويشان آمدند و ايشان كفر ورزيده و تكذيبشان كردند و خدا هم ايشان را به گناهانشان بگرفت، اين است آنچه كه اين كتاب مشتمل بر آن است و همين خود</w:t>
      </w:r>
      <w:bookmarkStart w:id="1193" w:name="pg16899_184125"/>
    </w:p>
    <w:p>
      <w:pPr>
        <w:pStyle w:val="BookText"/>
        <w:rPr/>
      </w:pPr>
      <w:bookmarkEnd w:id="1193"/>
      <w:r>
        <w:rPr>
          <w:rFonts w:ascii="Amiri" w:hAnsi="Amiri" w:eastAsia="Amiri" w:cs="Amiri"/>
          <w:color w:val="111111"/>
          <w:sz w:val="28"/>
          <w:sz w:val="28"/>
          <w:szCs w:val="28"/>
          <w:rtl w:val="true"/>
          <w:lang w:bidi="ar-SA"/>
        </w:rPr>
        <w:t xml:space="preserve">آيتى است كه بر رسالت تو دلالت مى‌كند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اينكه گفتيم تعريضشان به قرآن مردود است، دليلش اين است كه اولا تو شانى بجز انذار مردم ندارى و اينطور نيست كه هر وقت هر كارى بخواهى بكنى بتوانى تا آنكه از تو معجزاتى دلبخواه خود تراشيده به مثل اين كلمات بر تو تعريض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هدايت و اضلال هم آنطور كه ايشان پنداشته‌اند در وسع آيات و معجزات نيست تا انتظار داشته باشند با آوردنت معجزه‌اى كه ايشان پيشنهاد كرده‌اند هدايت شوند و از ضلالت برهند، زيرا هدايت و ضلالت به دست خداست، او است كه بر اساس نظامى حكيمانه هر كه را بخواهد هدايت و هر كه را بخواهد گمراه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فرستاده خدا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جوابشان همين يك دليل براى تو كافى است كه خدا در كلام خود به رسالت تو شهادت داده، و معارف حقه‌اى كه در قرآن تو است شاهد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حقايق باهر و واضحى كه در خصوص اين سوره آورده، حقيقتى است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 من السماء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المكر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آن است</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2172256_3224264995"/>
      <w:bookmarkStart w:id="1195" w:name="_Toc524"/>
      <w:bookmarkEnd w:id="1194"/>
      <w:r>
        <w:rPr>
          <w:rtl w:val="true"/>
        </w:rPr>
        <w:t xml:space="preserve">هدف آيه </w:t>
      </w:r>
      <w:r>
        <w:rPr/>
        <w:t>5</w:t>
      </w:r>
      <w:r>
        <w:rPr>
          <w:rtl w:val="true"/>
        </w:rPr>
        <w:t xml:space="preserve"> </w:t>
      </w:r>
      <w:r>
        <w:rPr>
          <w:rtl w:val="true"/>
        </w:rPr>
        <w:t xml:space="preserve">و </w:t>
      </w:r>
      <w:r>
        <w:rPr/>
        <w:t>6</w:t>
      </w:r>
      <w:r>
        <w:rPr>
          <w:rtl w:val="true"/>
        </w:rPr>
        <w:t xml:space="preserve"> </w:t>
      </w:r>
      <w:r>
        <w:rPr>
          <w:rtl w:val="true"/>
        </w:rPr>
        <w:t>سوره رعد</w:t>
      </w:r>
      <w:bookmarkEnd w:id="1195"/>
    </w:p>
    <w:p>
      <w:pPr>
        <w:pStyle w:val="BookText"/>
        <w:rPr/>
      </w:pPr>
      <w:r>
        <w:rPr>
          <w:rStyle w:val="FootnoteAnchor"/>
          <w:rtl w:val="true"/>
        </w:rPr>
        <w:footnoteReference w:id="255"/>
      </w:r>
    </w:p>
    <w:p>
      <w:pPr>
        <w:pStyle w:val="Heading3"/>
        <w:numPr>
          <w:ilvl w:val="2"/>
          <w:numId w:val="1"/>
        </w:numPr>
        <w:rPr/>
      </w:pPr>
      <w:bookmarkStart w:id="1196" w:name="__RefHeading___Toc2172258_3224264995"/>
      <w:bookmarkStart w:id="1197" w:name="_Toc525"/>
      <w:bookmarkEnd w:id="1196"/>
      <w:r>
        <w:rPr>
          <w:rtl w:val="true"/>
        </w:rPr>
        <w:t>پاسخي به منكرين معاد</w:t>
      </w:r>
      <w:bookmarkEnd w:id="11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 أَ ءِذَا كُنَّا تُرَباً أَ ءِنَّا لَفِى خَلْقٍ جَدِيدٍ أُولَئك الَّذِينَ كَفَرُوا بِرَبهِمْ وَ أُولَئك الأَغْلَلُ فى أَعْنَاقِهِمْ وَ أُولَئك أَصحَب النَّارِ هُمْ فِيهَا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آيه عطف بر پاره‌اى از حرفهايى است كه مشركين در رد دعوت و رسالت مى‌گفتند، از آن جمله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آدمى بعد از مردن و خاك شدنش بار ديگر زنده شود؟ و نيز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آن عذابى كه ما را از آن مى‌ترساند نازل نمى‌شود و اگر او راست مى‌گويد پس چرا به اين وعده‌اش عمل نمى‌كند؟ آنگاه پس از نقل گفته‌هاى ايشان جوابشان را مى‌دهد</w:t>
      </w:r>
      <w:r>
        <w:rPr>
          <w:rFonts w:eastAsia="IRNazanin" w:cs="IRNazanin"/>
          <w:color w:val="111111"/>
          <w:sz w:val="28"/>
          <w:szCs w:val="28"/>
          <w:rtl w:val="true"/>
          <w:lang w:bidi="fa-IR"/>
        </w:rPr>
        <w:t>!</w:t>
      </w:r>
    </w:p>
    <w:p>
      <w:pPr>
        <w:pStyle w:val="Heading3"/>
        <w:numPr>
          <w:ilvl w:val="2"/>
          <w:numId w:val="1"/>
        </w:numPr>
        <w:rPr/>
      </w:pPr>
      <w:bookmarkStart w:id="1198" w:name="__RefHeading___Toc2172260_3224264995"/>
      <w:bookmarkStart w:id="1199" w:name="_Toc526"/>
      <w:bookmarkEnd w:id="1198"/>
      <w:r>
        <w:rPr>
          <w:rtl w:val="true"/>
        </w:rPr>
        <w:t xml:space="preserve">هدف آيه </w:t>
      </w:r>
      <w:r>
        <w:rPr/>
        <w:t>7</w:t>
      </w:r>
      <w:r>
        <w:rPr>
          <w:rtl w:val="true"/>
        </w:rPr>
        <w:t xml:space="preserve"> </w:t>
      </w:r>
      <w:r>
        <w:rPr>
          <w:rtl w:val="true"/>
        </w:rPr>
        <w:t xml:space="preserve">تا </w:t>
      </w:r>
      <w:r>
        <w:rPr/>
        <w:t>16</w:t>
      </w:r>
      <w:r>
        <w:rPr>
          <w:rtl w:val="true"/>
        </w:rPr>
        <w:t xml:space="preserve"> </w:t>
      </w:r>
      <w:r>
        <w:rPr>
          <w:rtl w:val="true"/>
        </w:rPr>
        <w:t>سوره رعد</w:t>
      </w:r>
      <w:bookmarkEnd w:id="1199"/>
    </w:p>
    <w:p>
      <w:pPr>
        <w:pStyle w:val="BookText"/>
        <w:rPr/>
      </w:pPr>
      <w:r>
        <w:rPr>
          <w:rStyle w:val="FootnoteAnchor"/>
          <w:rtl w:val="true"/>
        </w:rPr>
        <w:footnoteReference w:id="256"/>
      </w:r>
    </w:p>
    <w:p>
      <w:pPr>
        <w:pStyle w:val="Heading3"/>
        <w:numPr>
          <w:ilvl w:val="2"/>
          <w:numId w:val="1"/>
        </w:numPr>
        <w:rPr/>
      </w:pPr>
      <w:bookmarkStart w:id="1200" w:name="__RefHeading___Toc2172262_3224264995"/>
      <w:bookmarkStart w:id="1201" w:name="_Toc527"/>
      <w:bookmarkEnd w:id="1200"/>
      <w:r>
        <w:rPr>
          <w:rtl w:val="true"/>
        </w:rPr>
        <w:t>پاسخي به معترضين رسول الله در ارائه نكردن معجزه</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الَّذِينَ كَفَرُوا لَوْ لا أُنزِلَ عَلَيْهِ ءَايَةٌ مِّن رَّبِّهِ إِنَّمَا أَنت مُنذِرٌ وَ لِكلّ‌ِ قَوْمٍ هَادٍ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متعرض گفتار كفار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انزل عليه آية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202" w:name="pg16899_184126"/>
    </w:p>
    <w:p>
      <w:pPr>
        <w:pStyle w:val="BookText"/>
        <w:rPr/>
      </w:pPr>
      <w:bookmarkEnd w:id="1202"/>
      <w:r>
        <w:rPr>
          <w:rFonts w:ascii="IRNazanin" w:hAnsi="IRNazanin" w:eastAsia="IRNazanin"/>
          <w:color w:val="111111"/>
          <w:sz w:val="28"/>
          <w:sz w:val="28"/>
          <w:szCs w:val="28"/>
          <w:rtl w:val="true"/>
          <w:lang w:bidi="fa-IR"/>
        </w:rPr>
        <w:t xml:space="preserve">آن را با اين بيان رد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پيغمبرى انذار كننده نيست كه خداوند او را بر اساس سنتى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همه قرون مردم را بسوى حق هدايت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بسوى شما فرستاده، آنگاه دنباله همين پاسخ را تعقيب مى‌كند </w:t>
      </w:r>
      <w:r>
        <w:rPr>
          <w:rFonts w:eastAsia="IRNazanin" w:cs="IRNazanin"/>
          <w:color w:val="111111"/>
          <w:sz w:val="28"/>
          <w:szCs w:val="28"/>
          <w:rtl w:val="true"/>
          <w:lang w:bidi="fa-IR"/>
        </w:rPr>
        <w:t>.</w:t>
      </w:r>
    </w:p>
    <w:p>
      <w:pPr>
        <w:pStyle w:val="Heading3"/>
        <w:numPr>
          <w:ilvl w:val="2"/>
          <w:numId w:val="1"/>
        </w:numPr>
        <w:rPr/>
      </w:pPr>
      <w:bookmarkStart w:id="1203" w:name="__RefHeading___Toc2172264_3224264995"/>
      <w:bookmarkStart w:id="1204" w:name="_Toc528"/>
      <w:bookmarkEnd w:id="1203"/>
      <w:r>
        <w:rPr>
          <w:rtl w:val="true"/>
        </w:rPr>
        <w:t xml:space="preserve">هدف آيه </w:t>
      </w:r>
      <w:r>
        <w:rPr/>
        <w:t>17</w:t>
      </w:r>
      <w:r>
        <w:rPr>
          <w:rtl w:val="true"/>
        </w:rPr>
        <w:t xml:space="preserve"> </w:t>
      </w:r>
      <w:r>
        <w:rPr>
          <w:rtl w:val="true"/>
        </w:rPr>
        <w:t xml:space="preserve">تا </w:t>
      </w:r>
      <w:r>
        <w:rPr/>
        <w:t>26</w:t>
      </w:r>
      <w:r>
        <w:rPr>
          <w:rtl w:val="true"/>
        </w:rPr>
        <w:t xml:space="preserve"> </w:t>
      </w:r>
      <w:r>
        <w:rPr>
          <w:rtl w:val="true"/>
        </w:rPr>
        <w:t>سوره رعد</w:t>
      </w:r>
      <w:bookmarkEnd w:id="1204"/>
    </w:p>
    <w:p>
      <w:pPr>
        <w:pStyle w:val="BookText"/>
        <w:rPr/>
      </w:pPr>
      <w:r>
        <w:rPr>
          <w:rStyle w:val="FootnoteAnchor"/>
          <w:rtl w:val="true"/>
        </w:rPr>
        <w:footnoteReference w:id="257"/>
      </w:r>
    </w:p>
    <w:p>
      <w:pPr>
        <w:pStyle w:val="Heading3"/>
        <w:numPr>
          <w:ilvl w:val="2"/>
          <w:numId w:val="1"/>
        </w:numPr>
        <w:rPr/>
      </w:pPr>
      <w:bookmarkStart w:id="1205" w:name="__RefHeading___Toc2172266_3224264995"/>
      <w:bookmarkStart w:id="1206" w:name="_Toc529"/>
      <w:bookmarkEnd w:id="1205"/>
      <w:r>
        <w:rPr>
          <w:rtl w:val="true"/>
        </w:rPr>
        <w:t>بيان فرق ميان طريق حق و طريق باطل</w:t>
      </w:r>
      <w:bookmarkEnd w:id="1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فَسالَت أَوْدِيَةُ بِقَدَرِهَا فَاحْتَمَلَ السيْلُ زَبَداً رَّابِياً وَ مِمَّا يُوقِدُونَ عَلَيْهِ فى النَّارِ ابْتِغَاءَ حِلْيَةٍ أَوْ مَتَعٍ زَبَدٌ مِّثْلُهُ كَذَلِك يَضرِب اللَّهُ الْحَقَّ وَ الْبَطِلَ فَأَمَّا الزَّبَدُ فَيَذْهَب جُفَاءً وَ أَمَّا مَا يَنفَعُ النَّاس فَيَمْكُث فى الأَرْضِ كَذَلِك يَضرِب اللَّهُ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در ذيل آيات قبل حجت را عليه مشركين تمام نمود و آنگاه فرق ميان حق و باطل را و فرق ميان كسانى كه آنرا مى‌گيرند و كسانى كه طالب اينند بطور وضوح بيان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يستوى الاعمى و البصير ام هل تستوى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اين آيات شروع مى‌كند به بيان تفصيلى فرق ميان دو طريق، يعنى طريق حق، كه همان ايمان به خدا و عمل صالح است و طريق باطل كه عبارت از شرك و عمل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فرق تفصيلى ميان اهل آن دو طريق، يعنى مؤمنين و مشركين و اينكه طايفه اول را سلامت و خانه آخرت نصيب است و بهره طايفه دوم لعنت و سرانجام بد است و اينكه خدا روزى را براى هر كس كه بخواهد گسترش مى‌دهد و براى هر كه بخواهد محدود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همه اين مطالب را با مثالى شروع كرده كه وضع حق و باطل و اثر خاص هر يك از آن دو را روشن مى‌سازد، آنگاه كلام را بر اساس آن مثل ادامه داده ، وصف حال دو طريق و دو فريق را بيان مى‌كند</w:t>
      </w:r>
      <w:r>
        <w:rPr>
          <w:rFonts w:eastAsia="IRNazanin" w:cs="IRNazanin"/>
          <w:color w:val="111111"/>
          <w:sz w:val="28"/>
          <w:szCs w:val="28"/>
          <w:rtl w:val="true"/>
          <w:lang w:bidi="fa-IR"/>
        </w:rPr>
        <w:t>.</w:t>
      </w:r>
    </w:p>
    <w:p>
      <w:pPr>
        <w:pStyle w:val="Heading3"/>
        <w:numPr>
          <w:ilvl w:val="2"/>
          <w:numId w:val="1"/>
        </w:numPr>
        <w:rPr/>
      </w:pPr>
      <w:bookmarkStart w:id="1207" w:name="__RefHeading___Toc2172268_3224264995"/>
      <w:bookmarkStart w:id="1208" w:name="_Toc530"/>
      <w:bookmarkEnd w:id="1207"/>
      <w:r>
        <w:rPr>
          <w:rtl w:val="true"/>
        </w:rPr>
        <w:t xml:space="preserve">هدف آيه </w:t>
      </w:r>
      <w:r>
        <w:rPr/>
        <w:t>27</w:t>
      </w:r>
      <w:r>
        <w:rPr>
          <w:rtl w:val="true"/>
        </w:rPr>
        <w:t xml:space="preserve"> </w:t>
      </w:r>
      <w:r>
        <w:rPr>
          <w:rtl w:val="true"/>
        </w:rPr>
        <w:t xml:space="preserve">تا </w:t>
      </w:r>
      <w:r>
        <w:rPr/>
        <w:t>35</w:t>
      </w:r>
      <w:r>
        <w:rPr>
          <w:rtl w:val="true"/>
        </w:rPr>
        <w:t xml:space="preserve"> </w:t>
      </w:r>
      <w:r>
        <w:rPr>
          <w:rtl w:val="true"/>
        </w:rPr>
        <w:t>سوره رعد</w:t>
      </w:r>
      <w:bookmarkEnd w:id="1208"/>
    </w:p>
    <w:p>
      <w:pPr>
        <w:pStyle w:val="BookText"/>
        <w:rPr/>
      </w:pPr>
      <w:r>
        <w:rPr>
          <w:rStyle w:val="FootnoteAnchor"/>
          <w:rtl w:val="true"/>
        </w:rPr>
        <w:footnoteReference w:id="258"/>
      </w:r>
    </w:p>
    <w:p>
      <w:pPr>
        <w:pStyle w:val="Heading3"/>
        <w:numPr>
          <w:ilvl w:val="2"/>
          <w:numId w:val="1"/>
        </w:numPr>
        <w:rPr/>
      </w:pPr>
      <w:bookmarkStart w:id="1209" w:name="__RefHeading___Toc2172270_3224264995"/>
      <w:bookmarkStart w:id="1210" w:name="_Toc531"/>
      <w:bookmarkEnd w:id="1209"/>
      <w:r>
        <w:rPr>
          <w:rtl w:val="true"/>
        </w:rPr>
        <w:t>بيان آثار ذكرخدا و آرامش و اطمينان قلبي با ذكر خدا</w:t>
      </w:r>
      <w:bookmarkEnd w:id="1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لَوْ لا أُنزِلَ عَلَيْهِ ءَايَةٌ مِّن رَّبِّهِ قُلْ إِنَّ اللَّهَ يُضِلُّ مَن يَشاءُ وَ يهْدِى إِلَيْهِ مَنْ أَنَاب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ءَامَنُوا وَ تَطمَئنُّ قُلُوبُهُم بِذِكْرِ اللَّهِ أَلا بِذِكرِ اللَّهِ تَطمَئنُّ الْقُلُوب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به گفتار كفار برمى‌گردد،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انزل عليه آية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چرا از ناحيه پروردگارش آيتى بر او نازل نشد كه ما ببينيم و با ديدنش هدايت شويم و از شرك بسوى ايمان بگرائيم؟ خداوند پاسخ مى‌دهد به اينكه هدايت و ضلالت اثر آيت و مستند به آن نيستند، بلكه مستند به خود خدايند، خداست كه هر كه را</w:t>
      </w:r>
      <w:bookmarkStart w:id="1211" w:name="pg16899_184127"/>
    </w:p>
    <w:p>
      <w:pPr>
        <w:pStyle w:val="BookText"/>
        <w:rPr/>
      </w:pPr>
      <w:bookmarkEnd w:id="1211"/>
      <w:r>
        <w:rPr>
          <w:rFonts w:ascii="IRNazanin" w:hAnsi="IRNazanin" w:eastAsia="IRNazanin"/>
          <w:color w:val="111111"/>
          <w:sz w:val="28"/>
          <w:sz w:val="28"/>
          <w:szCs w:val="28"/>
          <w:rtl w:val="true"/>
          <w:lang w:bidi="fa-IR"/>
        </w:rPr>
        <w:t>بخواهد هدايت و هر كه را بخواهد گمراه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 او بر اين جريان يافته كه كسانى را هدايت نمايد كه بسوى او بازگشت كنند و داراى قلبى باشند كه بياد او آرامش و اطمينان داشته باشد، اين دسته‌اند كه داراى سرانجام نيك و عاقبت خيرند و كسانى را گمراه كند كه به آيات واضحه و روشن او كفر بورزند، كه ايشان راست عذاب در دنيا در حالى كه عذاب آخرتشان دشوارتر است و بغير از خدا هم كسى نگهدار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بدون مشيت او هدايت امكان داشت ديگر چه وسيله‌اى بهتر از معجزه‌اى مانند قرآن؟ و اينكه مى‌بينيد با بودن اين معجزه روشن هم عده‌اى هدايت نيافته‌اند، خود بهترين شاهد است بر اينكه امر هدايت بدست خداست و او نخواسته است كسانى هدايت شوند كه ضلالت بر ايشان نوشته شده و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از اهل كفر و مكر، خداوند گمراهشان كرده باشد ديگر هدايت شدنى نيستند</w:t>
      </w:r>
      <w:r>
        <w:rPr>
          <w:rFonts w:eastAsia="IRNazanin" w:cs="IRNazanin"/>
          <w:color w:val="111111"/>
          <w:sz w:val="28"/>
          <w:szCs w:val="28"/>
          <w:rtl w:val="true"/>
          <w:lang w:bidi="fa-IR"/>
        </w:rPr>
        <w:t>!»</w:t>
      </w:r>
    </w:p>
    <w:p>
      <w:pPr>
        <w:pStyle w:val="Heading3"/>
        <w:numPr>
          <w:ilvl w:val="2"/>
          <w:numId w:val="1"/>
        </w:numPr>
        <w:rPr/>
      </w:pPr>
      <w:bookmarkStart w:id="1212" w:name="__RefHeading___Toc2172272_3224264995"/>
      <w:bookmarkStart w:id="1213" w:name="_Toc532"/>
      <w:bookmarkEnd w:id="1212"/>
      <w:r>
        <w:rPr>
          <w:rtl w:val="true"/>
        </w:rPr>
        <w:t xml:space="preserve">هدف آيه </w:t>
      </w:r>
      <w:r>
        <w:rPr/>
        <w:t>36</w:t>
      </w:r>
      <w:r>
        <w:rPr>
          <w:rtl w:val="true"/>
        </w:rPr>
        <w:t xml:space="preserve"> </w:t>
      </w:r>
      <w:r>
        <w:rPr>
          <w:rtl w:val="true"/>
        </w:rPr>
        <w:t xml:space="preserve">تا </w:t>
      </w:r>
      <w:r>
        <w:rPr/>
        <w:t>42</w:t>
      </w:r>
      <w:r>
        <w:rPr>
          <w:rtl w:val="true"/>
        </w:rPr>
        <w:t xml:space="preserve"> </w:t>
      </w:r>
      <w:r>
        <w:rPr>
          <w:rtl w:val="true"/>
        </w:rPr>
        <w:t>سوره رعد</w:t>
      </w:r>
      <w:bookmarkEnd w:id="1213"/>
    </w:p>
    <w:p>
      <w:pPr>
        <w:pStyle w:val="BookText"/>
        <w:rPr/>
      </w:pPr>
      <w:r>
        <w:rPr>
          <w:rStyle w:val="FootnoteAnchor"/>
          <w:rtl w:val="true"/>
        </w:rPr>
        <w:footnoteReference w:id="259"/>
      </w:r>
    </w:p>
    <w:p>
      <w:pPr>
        <w:pStyle w:val="Heading3"/>
        <w:numPr>
          <w:ilvl w:val="2"/>
          <w:numId w:val="1"/>
        </w:numPr>
        <w:rPr/>
      </w:pPr>
      <w:bookmarkStart w:id="1214" w:name="__RefHeading___Toc2172274_3224264995"/>
      <w:bookmarkStart w:id="1215" w:name="_Toc533"/>
      <w:bookmarkEnd w:id="1214"/>
      <w:r>
        <w:rPr>
          <w:rtl w:val="true"/>
        </w:rPr>
        <w:t>رد درخواست كفار براي ارائه معجزه تازه از طرف رسول الله</w:t>
      </w:r>
      <w:r>
        <w:rPr>
          <w:rtl w:val="true"/>
        </w:rPr>
        <w:t>«</w:t>
      </w:r>
      <w:r>
        <w:rPr>
          <w:rtl w:val="true"/>
        </w:rPr>
        <w:t>ص</w:t>
      </w:r>
      <w:r>
        <w:rPr>
          <w:rtl w:val="true"/>
        </w:rPr>
        <w:t>»</w:t>
      </w:r>
      <w:bookmarkEnd w:id="1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ءَاتَيْنَهُمُ الْكِتَب يَفْرَحُونَ بِمَا أُنزِلَ إِلَيْك وَ مِنَ الأَحْزَابِ مَن يُنكِرُ بَعْضهُ قُلْ إِنَّمَا أُمِرْت أَنْ أَعْبُدَ اللَّهَ وَ لا أُشرِك بِهِ إِلَيْهِ أَدْعُوا وَ إِلَيْهِ مَئَابِ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تتمه آيات سابق است و در آن باز هم گفتار كفار را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انزل عليه آية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تعقيب مى‌كند</w:t>
      </w:r>
      <w:r>
        <w:rPr>
          <w:rFonts w:eastAsia="IRNazanin" w:cs="IRNazanin"/>
          <w:color w:val="111111"/>
          <w:sz w:val="28"/>
          <w:szCs w:val="28"/>
          <w:rtl w:val="true"/>
          <w:lang w:bidi="fa-IR"/>
        </w:rPr>
        <w:t>.</w:t>
      </w:r>
    </w:p>
    <w:p>
      <w:pPr>
        <w:pStyle w:val="Heading3"/>
        <w:numPr>
          <w:ilvl w:val="2"/>
          <w:numId w:val="1"/>
        </w:numPr>
        <w:rPr/>
      </w:pPr>
      <w:bookmarkStart w:id="1216" w:name="__RefHeading___Toc2172276_3224264995"/>
      <w:bookmarkStart w:id="1217" w:name="_Toc534"/>
      <w:bookmarkEnd w:id="1216"/>
      <w:r>
        <w:rPr>
          <w:rtl w:val="true"/>
        </w:rPr>
        <w:t xml:space="preserve">هدف آيه </w:t>
      </w:r>
      <w:r>
        <w:rPr/>
        <w:t>43</w:t>
      </w:r>
      <w:r>
        <w:rPr>
          <w:rtl w:val="true"/>
        </w:rPr>
        <w:t xml:space="preserve"> </w:t>
      </w:r>
      <w:r>
        <w:rPr>
          <w:rtl w:val="true"/>
        </w:rPr>
        <w:t>سوره رعد</w:t>
      </w:r>
      <w:bookmarkEnd w:id="1217"/>
    </w:p>
    <w:p>
      <w:pPr>
        <w:pStyle w:val="BookText"/>
        <w:rPr/>
      </w:pPr>
      <w:r>
        <w:rPr>
          <w:rStyle w:val="FootnoteAnchor"/>
          <w:rtl w:val="true"/>
        </w:rPr>
        <w:footnoteReference w:id="260"/>
      </w:r>
    </w:p>
    <w:p>
      <w:pPr>
        <w:pStyle w:val="Heading3"/>
        <w:numPr>
          <w:ilvl w:val="2"/>
          <w:numId w:val="1"/>
        </w:numPr>
        <w:rPr/>
      </w:pPr>
      <w:bookmarkStart w:id="1218" w:name="__RefHeading___Toc2172278_3224264995"/>
      <w:bookmarkStart w:id="1219" w:name="_Toc535"/>
      <w:bookmarkEnd w:id="1218"/>
      <w:r>
        <w:rPr>
          <w:rtl w:val="true"/>
        </w:rPr>
        <w:t xml:space="preserve">رد اعتراض منكرين رسالت رسول الله </w:t>
      </w:r>
      <w:r>
        <w:rPr>
          <w:rtl w:val="true"/>
        </w:rPr>
        <w:t>(</w:t>
      </w:r>
      <w:r>
        <w:rPr>
          <w:rtl w:val="true"/>
        </w:rPr>
        <w:t>ص</w:t>
      </w:r>
      <w:r>
        <w:rPr>
          <w:rtl w:val="true"/>
        </w:rPr>
        <w:t>)</w:t>
      </w:r>
      <w:bookmarkEnd w:id="12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الَّذِينَ كَفَرُوا لَست مُرْسلاً قُلْ كفَى بِاللَّهِ شهِيدَا بَيْنى وَ بَيْنَكمْ وَ مَنْ عِندَهُ عِلْمُ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آخرين آيه سوره رعد است و با حرف و گفتار در آن را عطف بر كلامى مى‌كند كه در ابتداء سوره آورده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الذى انزل اليك من ربك الحق و لكن اكثر الناس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سومين باري است كه بر منكرين حقيقت كتاب الله حمله نموده و استشهاد مى‌كند به اين كه خداوند و آنها كه علم به اين كتاب دارند بر رسالت خاتم النبيين گواهند</w:t>
      </w:r>
      <w:r>
        <w:rPr>
          <w:rFonts w:eastAsia="IRNazanin" w:cs="IRNazanin"/>
          <w:color w:val="111111"/>
          <w:sz w:val="28"/>
          <w:szCs w:val="28"/>
          <w:rtl w:val="true"/>
          <w:lang w:bidi="fa-IR"/>
        </w:rPr>
        <w:t>!</w:t>
      </w:r>
    </w:p>
    <w:p>
      <w:pPr>
        <w:pStyle w:val="Heading2"/>
        <w:numPr>
          <w:ilvl w:val="1"/>
          <w:numId w:val="1"/>
        </w:numPr>
        <w:rPr/>
      </w:pPr>
      <w:bookmarkStart w:id="1220" w:name="__RefHeading___Toc2172280_3224264995"/>
      <w:bookmarkStart w:id="1221" w:name="_Toc536"/>
      <w:bookmarkEnd w:id="1220"/>
      <w:r>
        <w:rPr>
          <w:rtl w:val="true"/>
        </w:rPr>
        <w:t>بررسي هدف سوره ابراهيم</w:t>
      </w:r>
      <w:r>
        <w:rPr>
          <w:rtl w:val="true"/>
        </w:rPr>
        <w:t>(</w:t>
      </w:r>
      <w:r>
        <w:rPr>
          <w:rtl w:val="true"/>
        </w:rPr>
        <w:t>ع</w:t>
      </w:r>
      <w:r>
        <w:rPr>
          <w:rtl w:val="true"/>
        </w:rPr>
        <w:t xml:space="preserve">) </w:t>
      </w:r>
      <w:r>
        <w:rPr>
          <w:rtl w:val="true"/>
        </w:rPr>
        <w:t>تا سوره ناس</w:t>
      </w:r>
      <w:bookmarkEnd w:id="122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2" w:name="__RefHeading___Toc2172282_3224264995"/>
      <w:bookmarkStart w:id="1223" w:name="_Toc537"/>
      <w:bookmarkEnd w:id="1222"/>
      <w:r>
        <w:rPr>
          <w:rtl w:val="true"/>
        </w:rPr>
        <w:t>هدف و فلسفه نزول سوره ابراهيم</w:t>
      </w:r>
      <w:bookmarkStart w:id="1224" w:name="pg16899_184129"/>
      <w:bookmarkEnd w:id="1223"/>
    </w:p>
    <w:p>
      <w:pPr>
        <w:pStyle w:val="BookText"/>
        <w:rPr/>
      </w:pPr>
      <w:bookmarkEnd w:id="1224"/>
      <w:r>
        <w:rPr>
          <w:rStyle w:val="FootnoteAnchor"/>
          <w:rtl w:val="true"/>
        </w:rPr>
        <w:footnoteReference w:id="261"/>
      </w:r>
    </w:p>
    <w:p>
      <w:pPr>
        <w:pStyle w:val="Heading3"/>
        <w:numPr>
          <w:ilvl w:val="2"/>
          <w:numId w:val="1"/>
        </w:numPr>
        <w:rPr/>
      </w:pPr>
      <w:bookmarkStart w:id="1225" w:name="__RefHeading___Toc2172284_3224264995"/>
      <w:bookmarkStart w:id="1226" w:name="_Toc538"/>
      <w:bookmarkEnd w:id="1225"/>
      <w:r>
        <w:rPr>
          <w:rtl w:val="true"/>
        </w:rPr>
        <w:t xml:space="preserve">بيان اوصاف قرآن كريم به عنوان معجزه و نشانه رسالت رسول الله </w:t>
      </w:r>
      <w:r>
        <w:rPr>
          <w:rtl w:val="true"/>
        </w:rPr>
        <w:t>«</w:t>
      </w:r>
      <w:r>
        <w:rPr>
          <w:rtl w:val="true"/>
        </w:rPr>
        <w:t>ص</w:t>
      </w:r>
      <w:r>
        <w:rPr>
          <w:rtl w:val="true"/>
        </w:rPr>
        <w:t>»</w:t>
      </w:r>
      <w:bookmarkEnd w:id="1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أَنزَلْنَهُ إِلَيْك لِتُخْرِجَ النَّاس مِنَ الظلُمَتِ إِلى النُّورِ بِإِذْنِ رَبِّهِمْ إِلى صِرَطِ الْعَزِيزِ الحَْمِيدِ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كريمه اين سوره، پيرامون اوصاف قرآنى كه بر پيغمبر اسلام صلوات الله عليه نازل شده بحث مى‌كند و آن را با اوصاف زير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آيت و معجزه و نشانه رسالت آن جناب است و مردم را از ظلمت‌ها به سوى نور بيرون مى‌كشد و به راه مستقيم خدا راهنمائيشان مى‌كند، خدايى كه عزيز و حميد است، يعنى غالب و قاهرى است كه هرگز مغلوب كسى نمى‌شود و غنى و بى نيازى است كه هرگز محتاج كسى نمى‌گردد، خدايى كه در كارهاى خدائيش جميل است، يعنى براى مردم جز خوبى و نعمت منظورى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 منعم و غالب و بى نياز و پسنديده كار باشد، بر مردم كه منعم عليه او هستند لازم است كه دعوت او را لبيك گويند، تا در نتيجه از نعمتهايى كه او به ايشان ارزانى داشته برخوردار شوند و آن نعمتها به سعادتشان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لازم است كه از غضب او بر حذر باشند، زيرا پر واضح است كه عذاب خدائى كه هم قوى است و هم بى نياز مطلق، شديد خواهد بود، چرا كه او مى‌تواند از وجود بندگانش چشم پوشيده، همه را دستخوش هلاكت نمايد و به ديار عدم بفرستد و از نو خلق و بندگان ديگرى بيافريند همچنانكه همين عمل را در امم گذشته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 تمامى موجودات ريز و درشت و زمينى و آسمانى اين عالم ، با زبان حال ، گوياى اين حقيقتند كه رب العزة و ولى حميد تنها او است و رب ديگرى غير از او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خلاصه و برداشتى بود از آيات اين سوره كه با آيه زير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بلاغ للناس و لينذروا به و ليعلموا انما هو اله واحد و ليذكر 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مى‌شود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7" w:name="__RefHeading___Toc2172286_3224264995"/>
      <w:bookmarkStart w:id="1228" w:name="_Toc539"/>
      <w:bookmarkEnd w:id="1227"/>
      <w:r>
        <w:rPr>
          <w:rtl w:val="true"/>
        </w:rPr>
        <w:t xml:space="preserve">هدف آيه </w:t>
      </w:r>
      <w:r>
        <w:rPr/>
        <w:t>6</w:t>
      </w:r>
      <w:r>
        <w:rPr>
          <w:rtl w:val="true"/>
        </w:rPr>
        <w:t xml:space="preserve"> </w:t>
      </w:r>
      <w:r>
        <w:rPr>
          <w:rtl w:val="true"/>
        </w:rPr>
        <w:t xml:space="preserve">تا </w:t>
      </w:r>
      <w:r>
        <w:rPr/>
        <w:t>18</w:t>
      </w:r>
      <w:r>
        <w:rPr>
          <w:rtl w:val="true"/>
        </w:rPr>
        <w:t xml:space="preserve"> </w:t>
      </w:r>
      <w:r>
        <w:rPr>
          <w:rtl w:val="true"/>
        </w:rPr>
        <w:t>سوره ابراهيم</w:t>
      </w:r>
      <w:bookmarkStart w:id="1229" w:name="pg16899_184130"/>
      <w:bookmarkEnd w:id="1228"/>
    </w:p>
    <w:p>
      <w:pPr>
        <w:pStyle w:val="BookText"/>
        <w:rPr/>
      </w:pPr>
      <w:bookmarkEnd w:id="1229"/>
      <w:r>
        <w:rPr>
          <w:rStyle w:val="FootnoteAnchor"/>
          <w:rtl w:val="true"/>
        </w:rPr>
        <w:footnoteReference w:id="262"/>
      </w:r>
    </w:p>
    <w:p>
      <w:pPr>
        <w:pStyle w:val="Heading3"/>
        <w:numPr>
          <w:ilvl w:val="2"/>
          <w:numId w:val="1"/>
        </w:numPr>
        <w:rPr/>
      </w:pPr>
      <w:bookmarkStart w:id="1230" w:name="__RefHeading___Toc2172288_3224264995"/>
      <w:bookmarkStart w:id="1231" w:name="_Toc540"/>
      <w:bookmarkEnd w:id="1230"/>
      <w:r>
        <w:rPr>
          <w:rtl w:val="true"/>
        </w:rPr>
        <w:t>ذكر ايام الله</w:t>
      </w:r>
      <w:r>
        <w:rPr>
          <w:rtl w:val="true"/>
        </w:rPr>
        <w:t xml:space="preserve">: </w:t>
      </w:r>
      <w:r>
        <w:rPr>
          <w:rtl w:val="true"/>
        </w:rPr>
        <w:t>روزها و مواقف نزول نعمت ها و نقمت ها</w:t>
      </w:r>
      <w:bookmarkEnd w:id="1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اذْكرُوا نِعْمَةَ اللَّهِ عَلَيْكمْ إِذْ أَنجَاكُم مِّنْ ءَالِ فِرْعَوْنَ يَسومُونَكُمْ سوءَ الْعَذَابِ وَ يُذَبحُونَ أَبْنَاءَكُمْ وَ يَستَحْيُونَ نِساءَكمْ وَ فى ذَلِكم بَلاءٌ مِّن رَّبِّكمْ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مشتمل بر ذكر پاره‌اى از نعمتها و نقمتهاى خدا است كه هر كدام در روز معينى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سياق اين آيات بر مى‌آيد كه همه اين آيات غير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تاذن 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كلام حضرت موسى عليه‌السلام است، كه موسى بن عمران عليهماالسلام در اين آيات، مردم خود را به پاره‌اى از ايام خداى سبحان كه به مقتضاى عزت مطلقه‌اش، نعمتها و يا عذابهايى فرستاده و هر كدام را به مقتضاى حكمت بالغه‌اش در جاى خود فرستاده تذكر مى‌دهد و به يادشان مى‌آورد</w:t>
      </w:r>
      <w:r>
        <w:rPr>
          <w:rFonts w:eastAsia="IRNazanin" w:cs="IRNazanin"/>
          <w:color w:val="111111"/>
          <w:sz w:val="28"/>
          <w:szCs w:val="28"/>
          <w:rtl w:val="true"/>
          <w:lang w:bidi="fa-IR"/>
        </w:rPr>
        <w:t>!</w:t>
      </w:r>
    </w:p>
    <w:p>
      <w:pPr>
        <w:pStyle w:val="Heading3"/>
        <w:numPr>
          <w:ilvl w:val="2"/>
          <w:numId w:val="1"/>
        </w:numPr>
        <w:rPr/>
      </w:pPr>
      <w:bookmarkStart w:id="1232" w:name="__RefHeading___Toc2172290_3224264995"/>
      <w:bookmarkStart w:id="1233" w:name="_Toc541"/>
      <w:bookmarkEnd w:id="1232"/>
      <w:r>
        <w:rPr>
          <w:rtl w:val="true"/>
        </w:rPr>
        <w:t xml:space="preserve">هدف آيه </w:t>
      </w:r>
      <w:r>
        <w:rPr/>
        <w:t>19</w:t>
      </w:r>
      <w:r>
        <w:rPr>
          <w:rtl w:val="true"/>
        </w:rPr>
        <w:t xml:space="preserve"> </w:t>
      </w:r>
      <w:r>
        <w:rPr>
          <w:rtl w:val="true"/>
        </w:rPr>
        <w:t xml:space="preserve">تا </w:t>
      </w:r>
      <w:r>
        <w:rPr/>
        <w:t>34</w:t>
      </w:r>
      <w:r>
        <w:rPr>
          <w:rtl w:val="true"/>
        </w:rPr>
        <w:t xml:space="preserve"> </w:t>
      </w:r>
      <w:r>
        <w:rPr>
          <w:rtl w:val="true"/>
        </w:rPr>
        <w:t>سوره ابراهيم</w:t>
      </w:r>
      <w:bookmarkEnd w:id="1233"/>
    </w:p>
    <w:p>
      <w:pPr>
        <w:pStyle w:val="BookText"/>
        <w:rPr/>
      </w:pPr>
      <w:r>
        <w:rPr>
          <w:rStyle w:val="FootnoteAnchor"/>
          <w:rtl w:val="true"/>
        </w:rPr>
        <w:footnoteReference w:id="263"/>
      </w:r>
    </w:p>
    <w:p>
      <w:pPr>
        <w:pStyle w:val="Heading3"/>
        <w:numPr>
          <w:ilvl w:val="2"/>
          <w:numId w:val="1"/>
        </w:numPr>
        <w:rPr/>
      </w:pPr>
      <w:bookmarkStart w:id="1234" w:name="__RefHeading___Toc2172292_3224264995"/>
      <w:bookmarkStart w:id="1235" w:name="_Toc542"/>
      <w:bookmarkEnd w:id="1234"/>
      <w:r>
        <w:rPr>
          <w:rtl w:val="true"/>
        </w:rPr>
        <w:t>بيان وجود حق در اساس عالم و رستگاري سالكان راه حق</w:t>
      </w:r>
      <w:bookmarkEnd w:id="1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السمَوَتِ وَ الأَرْض بِالحَْقّ‌ِ إِن يَشأْ يُذْهِبْكُمْ وَ يَأْتِ بخَلْقٍ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مردم را به مساله خداشناسى تذكر مى‌دهد، ولى خطاب در آنها همه متوجه رسول خدا صلى‌الله‌عليه‌وآله‌وسلّم است كه يكى پس از ديگرى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 لم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آيات، اين معنا را تذكر مى‌دهد كه اين عالم بر اساس حق، خلق شده و تمامى انسانها به زودى مبعوث مى‌شوند و آنهايى كه در زندگى دنيا، زندگيشان بر اساس حق بوده و به حق ايمان آورده و به آن عمل كرده‌اند به سعادت و بهشت نائل مى‌شوند و آنهايى كه زندگيشان بر اساس باطل بوده، يعنى باطل را پرستيده و شيطان را پيروى كردند و طاغيان مستكبر را اطاعت نمودند، چون فريب عزت و قدرت ظاهرى آنان را خوردند، چنين افرادى در آخرت قرين شقاوت خواهند بود و همانهايى كه اينها پيرويشان مى‌كردند از اينها بيزارى مى‌جويند و شيطانهاى انسى و جنى كه معبود اينها قرار گرفته بودند، اظهار بيگانگى مى‌كنند و برايشان معلوم مى‌شود كه عزت و حمد ، همه از خدا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اين معنا را تذكر مى‌دهد كه تقسيم كردن مردم به دو قسم، از اين جهت است كه سلوك و رفتار آنان دو قسم بوده است، يكى سلوك هدايت و يكى سلوك ضلالت،</w:t>
      </w:r>
      <w:bookmarkStart w:id="1236" w:name="pg16899_184131"/>
    </w:p>
    <w:p>
      <w:pPr>
        <w:pStyle w:val="BookText"/>
        <w:rPr/>
      </w:pPr>
      <w:bookmarkEnd w:id="1236"/>
      <w:r>
        <w:rPr>
          <w:rFonts w:ascii="IRNazanin" w:hAnsi="IRNazanin" w:eastAsia="IRNazanin"/>
          <w:color w:val="111111"/>
          <w:sz w:val="28"/>
          <w:sz w:val="28"/>
          <w:szCs w:val="28"/>
          <w:rtl w:val="true"/>
          <w:lang w:bidi="fa-IR"/>
        </w:rPr>
        <w:t>آن كسى كه اولى را دارد، مؤمن و آن كس كه دومى را گرفته ظالم است، انتخاب دوگانه از قدرت و اختيار خداوند بيرون نبوده و هر چه بخواهد مى‌كند و عزت و حمد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 امتهاى گذشته را كه به خاطر كفران نعمت خداى عزيز و حميد دچار هلاكت و انقراض شدند، خاطرنشان ساخته، انسانها را بخاطر ظلم و كفران نعمت خدا كه تمام عالم وجود را پر كرده و آنها را نمى‌توان احصاء نمود، عتاب مى‌فرمايد</w:t>
      </w:r>
      <w:r>
        <w:rPr>
          <w:rFonts w:eastAsia="IRNazanin" w:cs="IRNazanin"/>
          <w:color w:val="111111"/>
          <w:sz w:val="28"/>
          <w:szCs w:val="28"/>
          <w:rtl w:val="true"/>
          <w:lang w:bidi="fa-IR"/>
        </w:rPr>
        <w:t>.</w:t>
      </w:r>
    </w:p>
    <w:p>
      <w:pPr>
        <w:pStyle w:val="Heading3"/>
        <w:numPr>
          <w:ilvl w:val="2"/>
          <w:numId w:val="1"/>
        </w:numPr>
        <w:rPr/>
      </w:pPr>
      <w:bookmarkStart w:id="1237" w:name="__RefHeading___Toc2172294_3224264995"/>
      <w:bookmarkStart w:id="1238" w:name="_Toc543"/>
      <w:bookmarkEnd w:id="1237"/>
      <w:r>
        <w:rPr>
          <w:rtl w:val="true"/>
        </w:rPr>
        <w:t xml:space="preserve">هدف آيه </w:t>
      </w:r>
      <w:r>
        <w:rPr/>
        <w:t>35</w:t>
      </w:r>
      <w:r>
        <w:rPr>
          <w:rtl w:val="true"/>
        </w:rPr>
        <w:t xml:space="preserve"> </w:t>
      </w:r>
      <w:r>
        <w:rPr>
          <w:rtl w:val="true"/>
        </w:rPr>
        <w:t xml:space="preserve">تا </w:t>
      </w:r>
      <w:r>
        <w:rPr/>
        <w:t>41</w:t>
      </w:r>
      <w:r>
        <w:rPr>
          <w:rtl w:val="true"/>
        </w:rPr>
        <w:t xml:space="preserve"> </w:t>
      </w:r>
      <w:r>
        <w:rPr>
          <w:rtl w:val="true"/>
        </w:rPr>
        <w:t>سوره ابراهيم</w:t>
      </w:r>
      <w:bookmarkEnd w:id="1238"/>
    </w:p>
    <w:p>
      <w:pPr>
        <w:pStyle w:val="BookText"/>
        <w:rPr/>
      </w:pPr>
      <w:r>
        <w:rPr>
          <w:rStyle w:val="FootnoteAnchor"/>
          <w:rtl w:val="true"/>
        </w:rPr>
        <w:footnoteReference w:id="264"/>
      </w:r>
    </w:p>
    <w:p>
      <w:pPr>
        <w:pStyle w:val="Heading3"/>
        <w:numPr>
          <w:ilvl w:val="2"/>
          <w:numId w:val="1"/>
        </w:numPr>
        <w:rPr/>
      </w:pPr>
      <w:bookmarkStart w:id="1239" w:name="__RefHeading___Toc2172296_3224264995"/>
      <w:bookmarkStart w:id="1240" w:name="_Toc544"/>
      <w:bookmarkEnd w:id="1239"/>
      <w:r>
        <w:rPr>
          <w:rtl w:val="true"/>
        </w:rPr>
        <w:t>بيان دعاي ابراهيم براي سرزمين و اهل مكه</w:t>
      </w:r>
      <w:bookmarkEnd w:id="1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رَب اجْعَلْ هَذَا الْبَلَدَ ءَامِناً وَ اجْنُبْنى وَ بَنىَّ أَن نَّعْبُدَ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بعد از تذكرى كه در آيات گذشته يعنى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قال موسى لقومه اذكروا نعمة الله عليكم اذ انجيكم من آل فرعون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بعد مى‌داد، براى بار دوم نعمتهايى را تذكر مى‌دهد و نخست نعمتهايى را كه خداى سبحان به عموم بندگان مؤمنش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بنى اسرائيل از ولد ابراهيم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يادآورى مى‌كند و سپس نعمتهاى ديگرش را كه به دودمان ديگر از نسل ابراهيم يعنى فرزند اسماعيل ارزانى داشته خاطرنشان مى‌سازد و آن نعمتها عبارت است از همان چيزهايى كه ابراهيم عليه‌السلام در دعاى خود از خداى تعالى درخواست نموده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آنها طلب توفيق بر اجتناب از بت‌پرستى و يكى نعمت امنيت مكه و يكى تمايل دلها به سوى اهل مكه و يكى برخوردارى آنان از ميوه‌ها و غير آن است و همه آنها بدين جهت كه عزيز و حميد بودن خدا را اثبات كند ، خاطر نشان شده است</w:t>
      </w:r>
      <w:r>
        <w:rPr>
          <w:rFonts w:eastAsia="IRNazanin" w:cs="IRNazanin"/>
          <w:color w:val="111111"/>
          <w:sz w:val="28"/>
          <w:szCs w:val="28"/>
          <w:rtl w:val="true"/>
          <w:lang w:bidi="fa-IR"/>
        </w:rPr>
        <w:t>!</w:t>
      </w:r>
    </w:p>
    <w:p>
      <w:pPr>
        <w:pStyle w:val="Heading3"/>
        <w:numPr>
          <w:ilvl w:val="2"/>
          <w:numId w:val="1"/>
        </w:numPr>
        <w:rPr/>
      </w:pPr>
      <w:bookmarkStart w:id="1241" w:name="__RefHeading___Toc2172298_3224264995"/>
      <w:bookmarkStart w:id="1242" w:name="_Toc545"/>
      <w:bookmarkEnd w:id="1241"/>
      <w:r>
        <w:rPr>
          <w:rtl w:val="true"/>
        </w:rPr>
        <w:t xml:space="preserve">هدف آيه </w:t>
      </w:r>
      <w:r>
        <w:rPr/>
        <w:t>42</w:t>
      </w:r>
      <w:r>
        <w:rPr>
          <w:rtl w:val="true"/>
        </w:rPr>
        <w:t xml:space="preserve"> </w:t>
      </w:r>
      <w:r>
        <w:rPr>
          <w:rtl w:val="true"/>
        </w:rPr>
        <w:t xml:space="preserve">تا </w:t>
      </w:r>
      <w:r>
        <w:rPr/>
        <w:t>52</w:t>
      </w:r>
      <w:r>
        <w:rPr>
          <w:rtl w:val="true"/>
        </w:rPr>
        <w:t xml:space="preserve"> </w:t>
      </w:r>
      <w:r>
        <w:rPr>
          <w:rtl w:val="true"/>
        </w:rPr>
        <w:t>سوره ابراهيم</w:t>
      </w:r>
      <w:bookmarkEnd w:id="1242"/>
    </w:p>
    <w:p>
      <w:pPr>
        <w:pStyle w:val="BookText"/>
        <w:rPr/>
      </w:pPr>
      <w:r>
        <w:rPr>
          <w:rStyle w:val="FootnoteAnchor"/>
          <w:rtl w:val="true"/>
        </w:rPr>
        <w:footnoteReference w:id="265"/>
      </w:r>
    </w:p>
    <w:p>
      <w:pPr>
        <w:pStyle w:val="Heading3"/>
        <w:numPr>
          <w:ilvl w:val="2"/>
          <w:numId w:val="1"/>
        </w:numPr>
        <w:rPr/>
      </w:pPr>
      <w:bookmarkStart w:id="1243" w:name="__RefHeading___Toc2172300_3224264995"/>
      <w:bookmarkStart w:id="1244" w:name="_Toc546"/>
      <w:bookmarkEnd w:id="1243"/>
      <w:r>
        <w:rPr>
          <w:rtl w:val="true"/>
        </w:rPr>
        <w:t>بيان غافل نبودن خدا از ظالمان</w:t>
      </w:r>
      <w:bookmarkEnd w:id="1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غَفِلاً عَمَّا يَعْمَلُ الظلِمُونَ إِنَّمَا يُؤَخِّرُهُمْ لِيَوْمٍ تَشخَص فِيهِ الأَبْصرُ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در آيات قبل بشر را انذار نمود و بشارت داد و به صراط خود دعوت نمود و فهمانيد كه همه اينها بخاطر اين است كه خدا عزيز و حميد است، اينك در آيه اول از آيات مورد بحث آن مطالب را به آيه‌اى ختم نموده كه در حقيقت جواب از توهمى است كه ممكن است بعضى فكر كنند كه اگر اين حرفها درست است و راستى اين دعوت، دعوت نبوى و از ناحيه پروردگارى عزيز و حميد است، پس</w:t>
      </w:r>
      <w:bookmarkStart w:id="1245" w:name="pg16899_184132"/>
    </w:p>
    <w:p>
      <w:pPr>
        <w:pStyle w:val="BookText"/>
        <w:rPr/>
      </w:pPr>
      <w:bookmarkEnd w:id="1245"/>
      <w:r>
        <w:rPr>
          <w:rFonts w:ascii="IRNazanin" w:hAnsi="IRNazanin" w:eastAsia="IRNazanin"/>
          <w:color w:val="111111"/>
          <w:sz w:val="28"/>
          <w:sz w:val="28"/>
          <w:szCs w:val="28"/>
          <w:rtl w:val="true"/>
          <w:lang w:bidi="fa-IR"/>
        </w:rPr>
        <w:t xml:space="preserve">چرا مى‌بينيم اين ستمكاران همچنان سرگرم تمتعات خويشند؟ و چرا آن خداى عزيز و حميد ايشان را به ظلمشان نمى‌گيرد؟ و به دهان متخلفين از دعوت اين پيغمبر و مخالفين او لجام نمى‌زند؟ اگر آن خدا ، خدايى غافل و بى خبر از اعمال ايشان است و يا خدايى است كه خودش وعده خود را خلف مى‌كند و پيغمبران خود را كه وعده نصرتشان داده بود يارى نمى‌نمايد كه چنين خدايى قابل پرستش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مزبور از اين توهم جواب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خداى تعالى از آنچه ستمكاران مى‌كنند غافل نيست و وعده‌اى را هم كه به پيغمبرانش داده خلف نمى‌كند و چگونه غافل است و خلف وعده مى‌كند با اينكه او داناى به مكر و عزيزى صاحب انتقام است، بلكه اگر آنها را به خشم خود نمى‌گيرد براى اين است كه مى‌خواهد عذابشان را براى روز سختى تاخير بيندازد و آن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در همين دنيا هم آنها را عذاب خواهد كرد، همچنانكه امتهاى گذشته را هلاك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سوره مورد بحث را به آيه زير كه جامع‌ترين آيات نسبت به غرض اين سوره است ختم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بلاغ للناس و لينذروا به و ليعلموا انما هو اله واحد و ليذكر اولوا الالباب</w:t>
      </w:r>
      <w:r>
        <w:rPr>
          <w:rFonts w:eastAsia="IRNazanin" w:cs="IRNazanin"/>
          <w:color w:val="111111"/>
          <w:sz w:val="28"/>
          <w:szCs w:val="28"/>
          <w:rtl w:val="true"/>
          <w:lang w:bidi="fa-IR"/>
        </w:rPr>
        <w:t>!»</w:t>
      </w:r>
    </w:p>
    <w:p>
      <w:pPr>
        <w:pStyle w:val="Heading3"/>
        <w:numPr>
          <w:ilvl w:val="2"/>
          <w:numId w:val="1"/>
        </w:numPr>
        <w:rPr/>
      </w:pPr>
      <w:bookmarkStart w:id="1246" w:name="__RefHeading___Toc2172302_3224264995"/>
      <w:bookmarkStart w:id="1247" w:name="_Toc547"/>
      <w:bookmarkEnd w:id="1246"/>
      <w:r>
        <w:rPr>
          <w:rtl w:val="true"/>
        </w:rPr>
        <w:t>هدف و فلسفه نزول سوره حجر</w:t>
      </w:r>
      <w:bookmarkEnd w:id="1247"/>
    </w:p>
    <w:p>
      <w:pPr>
        <w:pStyle w:val="BookText"/>
        <w:rPr/>
      </w:pPr>
      <w:r>
        <w:rPr>
          <w:rStyle w:val="FootnoteAnchor"/>
          <w:rtl w:val="true"/>
        </w:rPr>
        <w:footnoteReference w:id="266"/>
      </w:r>
    </w:p>
    <w:p>
      <w:pPr>
        <w:pStyle w:val="Heading3"/>
        <w:numPr>
          <w:ilvl w:val="2"/>
          <w:numId w:val="1"/>
        </w:numPr>
        <w:rPr/>
      </w:pPr>
      <w:bookmarkStart w:id="1248" w:name="__RefHeading___Toc2172304_3224264995"/>
      <w:bookmarkStart w:id="1249" w:name="_Toc548"/>
      <w:bookmarkEnd w:id="1248"/>
      <w:r>
        <w:rPr>
          <w:rtl w:val="true"/>
        </w:rPr>
        <w:t>دلداري رسول الله</w:t>
      </w:r>
      <w:r>
        <w:rPr>
          <w:rtl w:val="true"/>
        </w:rPr>
        <w:t>(</w:t>
      </w:r>
      <w:r>
        <w:rPr>
          <w:rtl w:val="true"/>
        </w:rPr>
        <w:t>ص</w:t>
      </w:r>
      <w:r>
        <w:rPr>
          <w:rtl w:val="true"/>
        </w:rPr>
        <w:t xml:space="preserve">) </w:t>
      </w:r>
      <w:r>
        <w:rPr>
          <w:rtl w:val="true"/>
        </w:rPr>
        <w:t>و امر و ثبات و اعراض از مشركين</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وَ قُرْءَانٍ 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پيرامون استهزاء كفار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مى‌گويد كه نسبت جنون به آنجناب داده و قرآن كريم را هذيان ديوانگان خوانده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در اين سوره رسول خدا صلى‌الله‌عليه‌وآله‌وسلّم را تسلاى خاطر داده و وى را به صبر و ثبات و گذشت از آنان سفارش مى‌كند و نفس شريفش را خوشحال و مردم را بشارت و انذار مى‌دهد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سوره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اعرض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كه با يك مساله تاريخى در باره شروع دعوت اسلامى قابل انطباق است و آن مساله اين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اول بعثت، دعوت خود را علنى نكرد و تا مدت سه و يا</w:t>
      </w:r>
      <w:bookmarkStart w:id="1250" w:name="pg16899_184133"/>
    </w:p>
    <w:p>
      <w:pPr>
        <w:pStyle w:val="BookText"/>
        <w:rPr/>
      </w:pPr>
      <w:bookmarkEnd w:id="1250"/>
      <w:r>
        <w:rPr>
          <w:rFonts w:ascii="IRNazanin" w:hAnsi="IRNazanin" w:eastAsia="IRNazanin"/>
          <w:color w:val="111111"/>
          <w:sz w:val="28"/>
          <w:sz w:val="28"/>
          <w:szCs w:val="28"/>
          <w:rtl w:val="true"/>
          <w:lang w:bidi="fa-IR"/>
        </w:rPr>
        <w:t xml:space="preserve">چهار و يا پنج سال پنهانى دعوت مى‌نمود، زيرا اوضاع آن قدر نامساعد بود كه اجازه چنين اقدامى نمى‌داد، لذا در اين مدت آحادى از مردم را كه احتمال مى‌داد دعوتش را قبول كنند ملاقات مى‌كرد و دعوت خود را پنهانى با آنان در ميان مى‌گذاشت تا آنكه خداى تعالى با آيه مذكور اجازه‌اش داد تا دعوتش را علنى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 برجسته‌اى كه در اين سوره واقع شده و حقايق بسيار مهمى از معارف الهى را در بر دارد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شى‌ء الا عندنا خزائنه و ما ننزله الا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نحن نزلنا الذكر و انا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2172306_3224264995"/>
      <w:bookmarkStart w:id="1252" w:name="_Toc549"/>
      <w:bookmarkEnd w:id="1251"/>
      <w:r>
        <w:rPr>
          <w:rtl w:val="true"/>
        </w:rPr>
        <w:t xml:space="preserve">هدف آيه </w:t>
      </w:r>
      <w:r>
        <w:rPr/>
        <w:t>10</w:t>
      </w:r>
      <w:r>
        <w:rPr>
          <w:rtl w:val="true"/>
        </w:rPr>
        <w:t xml:space="preserve"> </w:t>
      </w:r>
      <w:r>
        <w:rPr>
          <w:rtl w:val="true"/>
        </w:rPr>
        <w:t xml:space="preserve">تا </w:t>
      </w:r>
      <w:r>
        <w:rPr/>
        <w:t>15</w:t>
      </w:r>
      <w:r>
        <w:rPr>
          <w:rtl w:val="true"/>
        </w:rPr>
        <w:t xml:space="preserve"> </w:t>
      </w:r>
      <w:r>
        <w:rPr>
          <w:rtl w:val="true"/>
        </w:rPr>
        <w:t>سوره حجر</w:t>
      </w:r>
      <w:bookmarkEnd w:id="1252"/>
    </w:p>
    <w:p>
      <w:pPr>
        <w:pStyle w:val="BookText"/>
        <w:rPr/>
      </w:pPr>
      <w:r>
        <w:rPr>
          <w:rStyle w:val="FootnoteAnchor"/>
          <w:rtl w:val="true"/>
        </w:rPr>
        <w:footnoteReference w:id="267"/>
      </w:r>
    </w:p>
    <w:p>
      <w:pPr>
        <w:pStyle w:val="Heading3"/>
        <w:numPr>
          <w:ilvl w:val="2"/>
          <w:numId w:val="1"/>
        </w:numPr>
        <w:rPr/>
      </w:pPr>
      <w:bookmarkStart w:id="1253" w:name="__RefHeading___Toc2172308_3224264995"/>
      <w:bookmarkStart w:id="1254" w:name="_Toc550"/>
      <w:bookmarkEnd w:id="1253"/>
      <w:r>
        <w:rPr>
          <w:rtl w:val="true"/>
        </w:rPr>
        <w:t>بيان سنت هاي جاري بين مجرمين و اقوام فاسد</w:t>
      </w:r>
      <w:bookmarkEnd w:id="12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مِن قَبْلِك فى شِيَع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داستان استهزاء كفار به كتاب خدا و پيغمبرش و معجزه آمدن ملائكه را كه به عنوان آيت رسالت اقتراح و پيشنهاد كردند، ذكر نمود، اينك در دنبالش سه دسته از آيات را آورده كه در ابتدائش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ارسلنا من قبلك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جعلنا فى السماء بروجا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الانسان من صلصال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اولى اين معنا را بيان كرده كه استهزاء عادت و سنت جارى مجرمين است و اينها ايمان آور نيستند ، هر چند كه هر قسم آيتى برايشان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دومى اين معنا را كه اگر كسى بخواهد ايمان بياورد به قدر كفايت، آيات آسمانى و زمينى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سومى اين معنا را كه اختلاف ميان نوع بشر به ايمان و كفر و ضلالت از چيزهايى است كه خداوند در روز آغاز خلقتشان تقدير و تعيين نمود، از همان ابتداء خلقت آدم را خلق كرد و آن ماجراى ميان او و ملائكه و ابليس در امر سجود پيش آمد </w:t>
      </w:r>
      <w:r>
        <w:rPr>
          <w:rFonts w:eastAsia="IRNazanin" w:cs="IRNazanin"/>
          <w:color w:val="111111"/>
          <w:sz w:val="28"/>
          <w:szCs w:val="28"/>
          <w:rtl w:val="true"/>
          <w:lang w:bidi="fa-IR"/>
        </w:rPr>
        <w:t>.</w:t>
      </w:r>
    </w:p>
    <w:p>
      <w:pPr>
        <w:pStyle w:val="Heading3"/>
        <w:numPr>
          <w:ilvl w:val="2"/>
          <w:numId w:val="1"/>
        </w:numPr>
        <w:rPr/>
      </w:pPr>
      <w:bookmarkStart w:id="1255" w:name="__RefHeading___Toc2172310_3224264995"/>
      <w:bookmarkStart w:id="1256" w:name="_Toc551"/>
      <w:bookmarkEnd w:id="1255"/>
      <w:r>
        <w:rPr>
          <w:rtl w:val="true"/>
        </w:rPr>
        <w:t xml:space="preserve">هدف آيه </w:t>
      </w:r>
      <w:r>
        <w:rPr/>
        <w:t>16</w:t>
      </w:r>
      <w:r>
        <w:rPr>
          <w:rtl w:val="true"/>
        </w:rPr>
        <w:t xml:space="preserve"> </w:t>
      </w:r>
      <w:r>
        <w:rPr>
          <w:rtl w:val="true"/>
        </w:rPr>
        <w:t xml:space="preserve">تا </w:t>
      </w:r>
      <w:r>
        <w:rPr/>
        <w:t>25</w:t>
      </w:r>
      <w:r>
        <w:rPr>
          <w:rtl w:val="true"/>
        </w:rPr>
        <w:t xml:space="preserve"> </w:t>
      </w:r>
      <w:r>
        <w:rPr>
          <w:rtl w:val="true"/>
        </w:rPr>
        <w:t>سوره حجر</w:t>
      </w:r>
      <w:bookmarkEnd w:id="1256"/>
    </w:p>
    <w:p>
      <w:pPr>
        <w:pStyle w:val="BookText"/>
        <w:rPr/>
      </w:pPr>
      <w:r>
        <w:rPr>
          <w:rStyle w:val="FootnoteAnchor"/>
          <w:rtl w:val="true"/>
        </w:rPr>
        <w:footnoteReference w:id="268"/>
      </w:r>
    </w:p>
    <w:p>
      <w:pPr>
        <w:pStyle w:val="Heading3"/>
        <w:numPr>
          <w:ilvl w:val="2"/>
          <w:numId w:val="1"/>
        </w:numPr>
        <w:rPr/>
      </w:pPr>
      <w:bookmarkStart w:id="1257" w:name="__RefHeading___Toc2172312_3224264995"/>
      <w:bookmarkStart w:id="1258" w:name="_Toc552"/>
      <w:bookmarkEnd w:id="1257"/>
      <w:r>
        <w:rPr>
          <w:rtl w:val="true"/>
        </w:rPr>
        <w:t>بيان معارف حقيقي و اسرار الهي در آسمانها و زمين و خزاين اشياء</w:t>
      </w:r>
      <w:bookmarkEnd w:id="1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جَعَلْنَا فى السمَاءِ بُرُوجاً وَ زَيَّنَّهَا لِلنَّظِرِينَ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خداى سبحان اعراض مشركين از معجزه قرآن و پيشنهادشان را در باره معجزه ديگرى كه عبارت بود از آمدن ملائكه بيان كرد و همچنين جواب از آن را كه ممتنع و مستلزم نابودى ايشان است بداد، اينك در اين آيات تعدادى از آيات و</w:t>
      </w:r>
      <w:bookmarkStart w:id="1259" w:name="pg16899_184134"/>
    </w:p>
    <w:p>
      <w:pPr>
        <w:pStyle w:val="BookText"/>
        <w:rPr/>
      </w:pPr>
      <w:bookmarkEnd w:id="1259"/>
      <w:r>
        <w:rPr>
          <w:rFonts w:ascii="IRNazanin" w:hAnsi="IRNazanin" w:eastAsia="IRNazanin"/>
          <w:color w:val="111111"/>
          <w:sz w:val="28"/>
          <w:sz w:val="28"/>
          <w:szCs w:val="28"/>
          <w:rtl w:val="true"/>
          <w:lang w:bidi="fa-IR"/>
        </w:rPr>
        <w:t xml:space="preserve">معجزات زمين و آسمان را كه بر توحيد دلالت مى‌كند بر مى‌شمارد ، تا اگر عقل داشته باشند عبرت بگيرند و حجت بر مجرمين تمام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آيات از معارف حقيقى و اسرار الهى مطالب بلند و دقائق بسيارى گنجانده شده است</w:t>
      </w:r>
      <w:r>
        <w:rPr>
          <w:rFonts w:eastAsia="IRNazanin" w:cs="IRNazanin"/>
          <w:color w:val="111111"/>
          <w:sz w:val="28"/>
          <w:szCs w:val="28"/>
          <w:rtl w:val="true"/>
          <w:lang w:bidi="fa-IR"/>
        </w:rPr>
        <w:t>.</w:t>
      </w:r>
    </w:p>
    <w:p>
      <w:pPr>
        <w:pStyle w:val="Heading3"/>
        <w:numPr>
          <w:ilvl w:val="2"/>
          <w:numId w:val="1"/>
        </w:numPr>
        <w:rPr/>
      </w:pPr>
      <w:bookmarkStart w:id="1260" w:name="__RefHeading___Toc2172314_3224264995"/>
      <w:bookmarkStart w:id="1261" w:name="_Toc553"/>
      <w:bookmarkEnd w:id="1260"/>
      <w:r>
        <w:rPr>
          <w:rtl w:val="true"/>
        </w:rPr>
        <w:t xml:space="preserve">هدف آيه </w:t>
      </w:r>
      <w:r>
        <w:rPr/>
        <w:t>26</w:t>
      </w:r>
      <w:r>
        <w:rPr>
          <w:rtl w:val="true"/>
        </w:rPr>
        <w:t xml:space="preserve"> </w:t>
      </w:r>
      <w:r>
        <w:rPr>
          <w:rtl w:val="true"/>
        </w:rPr>
        <w:t xml:space="preserve">تا </w:t>
      </w:r>
      <w:r>
        <w:rPr/>
        <w:t>48</w:t>
      </w:r>
      <w:r>
        <w:rPr>
          <w:rtl w:val="true"/>
        </w:rPr>
        <w:t xml:space="preserve"> </w:t>
      </w:r>
      <w:r>
        <w:rPr>
          <w:rtl w:val="true"/>
        </w:rPr>
        <w:t>سوره حجر</w:t>
      </w:r>
      <w:bookmarkEnd w:id="1261"/>
    </w:p>
    <w:p>
      <w:pPr>
        <w:pStyle w:val="BookText"/>
        <w:rPr/>
      </w:pPr>
      <w:r>
        <w:rPr>
          <w:rStyle w:val="FootnoteAnchor"/>
          <w:rtl w:val="true"/>
        </w:rPr>
        <w:footnoteReference w:id="269"/>
      </w:r>
    </w:p>
    <w:p>
      <w:pPr>
        <w:pStyle w:val="Heading3"/>
        <w:numPr>
          <w:ilvl w:val="2"/>
          <w:numId w:val="1"/>
        </w:numPr>
        <w:rPr/>
      </w:pPr>
      <w:bookmarkStart w:id="1262" w:name="__RefHeading___Toc2172316_3224264995"/>
      <w:bookmarkStart w:id="1263" w:name="_Toc554"/>
      <w:bookmarkEnd w:id="1262"/>
      <w:r>
        <w:rPr>
          <w:rtl w:val="true"/>
        </w:rPr>
        <w:t>بيان قضاء الهي در خلقت اوليه و سعادت و تيره بختي انسانها</w:t>
      </w:r>
      <w:bookmarkEnd w:id="1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الانسنَ مِن صلْصلٍ مِّنْ حَمَإٍ 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بيست و سه آيه، سوم از آياتى است كه به دنبال آغاز سوره كه در باره استهزاى كفار به كتاب خدا و پيغمبرش و درخواست آيتى غير قرآن بود ايراد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خداى سبحان آغاز خلقت جن و انس و دستور دادنش به ملائكه و ابليس كه بر او سجده كنند و سجده ملائكه و امتناع ابليس را كه از جن است و رجم او و گمراهى بنى آدم به دست او و به كرسى نشستن قضاى خدا در سعادت متقين و شقاوت گمراهان ، را بيان مى‌كند</w:t>
      </w:r>
      <w:r>
        <w:rPr>
          <w:rFonts w:eastAsia="IRNazanin" w:cs="IRNazanin"/>
          <w:color w:val="111111"/>
          <w:sz w:val="28"/>
          <w:szCs w:val="28"/>
          <w:rtl w:val="true"/>
          <w:lang w:bidi="fa-IR"/>
        </w:rPr>
        <w:t>!</w:t>
      </w:r>
    </w:p>
    <w:p>
      <w:pPr>
        <w:pStyle w:val="Heading3"/>
        <w:numPr>
          <w:ilvl w:val="2"/>
          <w:numId w:val="1"/>
        </w:numPr>
        <w:rPr/>
      </w:pPr>
      <w:bookmarkStart w:id="1264" w:name="__RefHeading___Toc2172318_3224264995"/>
      <w:bookmarkStart w:id="1265" w:name="_Toc555"/>
      <w:bookmarkEnd w:id="1264"/>
      <w:r>
        <w:rPr>
          <w:rtl w:val="true"/>
        </w:rPr>
        <w:t xml:space="preserve">هدف آيه </w:t>
      </w:r>
      <w:r>
        <w:rPr/>
        <w:t>49</w:t>
      </w:r>
      <w:r>
        <w:rPr>
          <w:rtl w:val="true"/>
        </w:rPr>
        <w:t xml:space="preserve"> </w:t>
      </w:r>
      <w:r>
        <w:rPr>
          <w:rtl w:val="true"/>
        </w:rPr>
        <w:t xml:space="preserve">تا </w:t>
      </w:r>
      <w:r>
        <w:rPr/>
        <w:t>84</w:t>
      </w:r>
      <w:r>
        <w:rPr>
          <w:rtl w:val="true"/>
        </w:rPr>
        <w:t xml:space="preserve"> </w:t>
      </w:r>
      <w:r>
        <w:rPr>
          <w:rtl w:val="true"/>
        </w:rPr>
        <w:t>سوره حجر</w:t>
      </w:r>
      <w:bookmarkEnd w:id="1265"/>
    </w:p>
    <w:p>
      <w:pPr>
        <w:pStyle w:val="BookText"/>
        <w:rPr/>
      </w:pPr>
      <w:r>
        <w:rPr>
          <w:rStyle w:val="FootnoteAnchor"/>
          <w:rtl w:val="true"/>
        </w:rPr>
        <w:footnoteReference w:id="270"/>
      </w:r>
    </w:p>
    <w:p>
      <w:pPr>
        <w:pStyle w:val="Heading3"/>
        <w:numPr>
          <w:ilvl w:val="2"/>
          <w:numId w:val="1"/>
        </w:numPr>
        <w:rPr/>
      </w:pPr>
      <w:bookmarkStart w:id="1266" w:name="__RefHeading___Toc2172320_3224264995"/>
      <w:bookmarkStart w:id="1267" w:name="_Toc556"/>
      <w:bookmarkEnd w:id="1266"/>
      <w:r>
        <w:rPr>
          <w:rtl w:val="true"/>
        </w:rPr>
        <w:t>بيان نمونه هائي از بشارت و انذار الهي و سرانجام جوامع فاسد</w:t>
      </w:r>
      <w:bookmarkEnd w:id="1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عِبَادِى أَنى أَنَا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عَذَابى هُوَ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نَبِّئْهُمْ عَن ضيْفِ إِبْرَهِيمَ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خداى تعالى پيرامون استهزائى كه مشركين به رسول خدا صلى‌الله‌عليه‌وآله‌وسلّم و كتاب نازل بر او و همچنين پيرامون اقتراح آنان كه بايد ملائكه را بياورد و اينكه اگر ملائكه را هم بياورد ايمان نخواهند آورد، با روشن‌ترين بيان بحث فرمود، اينك در اين آيات شروع به نصيحت آنان نموده، در دو آيه اول بشارت و انذار مى‌دهد و آنگاه با ذكر داستانى كه جامع هر دو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داستان ميهمانان ابراهيم عليه‌السلام كه براى او بشارت آورده بودند، آن هم بشارتى كه هيچ انتظارش را نداشت و براى قوم لوط عليه‌السلام عذاب آورده بودند، آن هم عذابى كه از شديدترين عذاب‌ها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تاييد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با اشاره‌اى اجمالى به داستان اصحاب ايكه كه قوم شعيب عليه‌السلام بودند و اصحاب حجر كه مردم و قوم صالح عليه‌السلام بودند تاييد ديگرى كرد</w:t>
      </w:r>
      <w:r>
        <w:rPr>
          <w:rFonts w:eastAsia="IRNazanin" w:cs="IRNazanin"/>
          <w:color w:val="111111"/>
          <w:sz w:val="28"/>
          <w:szCs w:val="28"/>
          <w:rtl w:val="true"/>
          <w:lang w:bidi="fa-IR"/>
        </w:rPr>
        <w:t>.</w:t>
      </w:r>
    </w:p>
    <w:p>
      <w:pPr>
        <w:pStyle w:val="Heading3"/>
        <w:numPr>
          <w:ilvl w:val="2"/>
          <w:numId w:val="1"/>
        </w:numPr>
        <w:rPr/>
      </w:pPr>
      <w:bookmarkStart w:id="1268" w:name="__RefHeading___Toc2172322_3224264995"/>
      <w:bookmarkStart w:id="1269" w:name="_Toc557"/>
      <w:bookmarkEnd w:id="1268"/>
      <w:r>
        <w:rPr>
          <w:rtl w:val="true"/>
        </w:rPr>
        <w:t xml:space="preserve">هدف آيه </w:t>
      </w:r>
      <w:r>
        <w:rPr/>
        <w:t>85</w:t>
      </w:r>
      <w:r>
        <w:rPr>
          <w:rtl w:val="true"/>
        </w:rPr>
        <w:t xml:space="preserve"> </w:t>
      </w:r>
      <w:r>
        <w:rPr>
          <w:rtl w:val="true"/>
        </w:rPr>
        <w:t xml:space="preserve">تا </w:t>
      </w:r>
      <w:r>
        <w:rPr/>
        <w:t>99</w:t>
      </w:r>
      <w:r>
        <w:rPr>
          <w:rtl w:val="true"/>
        </w:rPr>
        <w:t xml:space="preserve"> </w:t>
      </w:r>
      <w:r>
        <w:rPr>
          <w:rtl w:val="true"/>
        </w:rPr>
        <w:t>سوره حجر</w:t>
      </w:r>
      <w:bookmarkEnd w:id="1269"/>
    </w:p>
    <w:p>
      <w:pPr>
        <w:pStyle w:val="BookText"/>
        <w:rPr/>
      </w:pPr>
      <w:r>
        <w:rPr>
          <w:rStyle w:val="FootnoteAnchor"/>
          <w:rtl w:val="true"/>
        </w:rPr>
        <w:footnoteReference w:id="271"/>
      </w:r>
    </w:p>
    <w:p>
      <w:pPr>
        <w:pStyle w:val="Heading3"/>
        <w:numPr>
          <w:ilvl w:val="2"/>
          <w:numId w:val="1"/>
        </w:numPr>
        <w:rPr/>
      </w:pPr>
      <w:bookmarkStart w:id="1270" w:name="__RefHeading___Toc2172324_3224264995"/>
      <w:bookmarkStart w:id="1271" w:name="_Toc558"/>
      <w:bookmarkEnd w:id="1270"/>
      <w:r>
        <w:rPr>
          <w:rtl w:val="true"/>
        </w:rPr>
        <w:t>دستوري براي رسول الله جهت انجام وظايف عبادي و اعراض از مشركين</w:t>
      </w:r>
      <w:bookmarkEnd w:id="12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السمَوَتِ وَ الأَرْض وَ مَا بَيْنهُمَا إِلا بِالْحَقّ‌ِ وَ إِنَّ الساعَةَ لاَتِيَةٌ فَاصفَح</w:t>
      </w:r>
      <w:bookmarkStart w:id="1272" w:name="pg16899_184135"/>
    </w:p>
    <w:p>
      <w:pPr>
        <w:pStyle w:val="BookText"/>
        <w:rPr/>
      </w:pPr>
      <w:bookmarkEnd w:id="1272"/>
      <w:r>
        <w:rPr>
          <w:rFonts w:ascii="Amiri" w:hAnsi="Amiri" w:eastAsia="Amiri" w:cs="Amiri"/>
          <w:color w:val="111111"/>
          <w:sz w:val="28"/>
          <w:sz w:val="28"/>
          <w:szCs w:val="28"/>
          <w:rtl w:val="true"/>
          <w:lang w:bidi="ar-SA"/>
        </w:rPr>
        <w:t>الصفْحَ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غرضى كه در آيات قبلى بود خلاصه مى‌شود، غرض از آن آيات اين بود كه رسول خدا صلى‌الله‌عليه‌وآله‌وسلّم را به قيام بر انجام ماموريت و رسالت خود و اعراض و گذشت از جفاهاى مشركين دعوت كند و تسلاى خاطر دهد كه از آنچه مى‌گويند غمگين و تنگ حوصله نگردد، زيرا قضاى حق بر اين رانده شده كه مردم را به اعمالشان در دنيا و آخرت و مخصوصا در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شكى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دهد، همان روزى كه احدى را از قلم نمى‌اندازد و به اندازه يك ذره هم از خير و شر كسى را بدون كيفر و پاداش نمى‌گذارد و با در پيش داشتن چنين روزى، ديگر جاى تاسف خوردن بر كفر كافران باقى نمى‌ماند، چون خدا بدان دانا است و به زودى جزاى اعمالشان را مى‌دهد و نيز جاى تنگ حوصلگى و اندوه نيست ، چون به خداى سبحان مشغول گشتن مهم‌تر و واجب‌تر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خداى سبحان مساله اعراض و گذشت از كفارى را كه او را مسخره مى‌كردند تكرار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كفارى كه در ابتداى سوره ذكرشان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سفارش فرموده بود كه به تسبيح و حمد و عبادت خداى خود بپردازد و خبر داده بود كه خود او شر كفار را از او مى‌گرداند، اينك در اين آيات هم همين را تكرار مى‌كند كه به كار رسالت خود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سوره پايان مى‌پذيرد</w:t>
      </w:r>
      <w:r>
        <w:rPr>
          <w:rFonts w:eastAsia="IRNazanin" w:cs="IRNazanin"/>
          <w:color w:val="111111"/>
          <w:sz w:val="28"/>
          <w:szCs w:val="28"/>
          <w:rtl w:val="true"/>
          <w:lang w:bidi="fa-IR"/>
        </w:rPr>
        <w:t>.</w:t>
      </w:r>
    </w:p>
    <w:p>
      <w:pPr>
        <w:pStyle w:val="Heading3"/>
        <w:numPr>
          <w:ilvl w:val="2"/>
          <w:numId w:val="1"/>
        </w:numPr>
        <w:rPr/>
      </w:pPr>
      <w:bookmarkStart w:id="1273" w:name="__RefHeading___Toc2172326_3224264995"/>
      <w:bookmarkStart w:id="1274" w:name="_Toc559"/>
      <w:bookmarkEnd w:id="1273"/>
      <w:r>
        <w:rPr>
          <w:rtl w:val="true"/>
        </w:rPr>
        <w:t>هدف و فلسفه نزول سوره نحل</w:t>
      </w:r>
      <w:bookmarkEnd w:id="1274"/>
    </w:p>
    <w:p>
      <w:pPr>
        <w:pStyle w:val="BookText"/>
        <w:rPr/>
      </w:pPr>
      <w:r>
        <w:rPr>
          <w:rStyle w:val="FootnoteAnchor"/>
          <w:rtl w:val="true"/>
        </w:rPr>
        <w:footnoteReference w:id="272"/>
      </w:r>
    </w:p>
    <w:p>
      <w:pPr>
        <w:pStyle w:val="Heading3"/>
        <w:numPr>
          <w:ilvl w:val="2"/>
          <w:numId w:val="1"/>
        </w:numPr>
        <w:rPr/>
      </w:pPr>
      <w:bookmarkStart w:id="1275" w:name="__RefHeading___Toc2172328_3224264995"/>
      <w:bookmarkStart w:id="1276" w:name="_Toc560"/>
      <w:bookmarkEnd w:id="1275"/>
      <w:r>
        <w:rPr>
          <w:rtl w:val="true"/>
        </w:rPr>
        <w:t>بيان غلبه دين حق بر كفار و انحصاري بودن تشريع دين</w:t>
      </w:r>
      <w:bookmarkEnd w:id="1276"/>
    </w:p>
    <w:p>
      <w:pPr>
        <w:pStyle w:val="Heading3"/>
        <w:numPr>
          <w:ilvl w:val="2"/>
          <w:numId w:val="1"/>
        </w:numPr>
        <w:rPr/>
      </w:pPr>
      <w:bookmarkStart w:id="1277" w:name="__RefHeading___Toc2172330_3224264995"/>
      <w:bookmarkStart w:id="1278" w:name="_Toc561"/>
      <w:bookmarkEnd w:id="1277"/>
      <w:r>
        <w:rPr>
          <w:rtl w:val="true"/>
        </w:rPr>
        <w:t>و بيان شرح هجرت رسول الله</w:t>
      </w:r>
      <w:r>
        <w:rPr>
          <w:rtl w:val="true"/>
        </w:rPr>
        <w:t>«</w:t>
      </w:r>
      <w:r>
        <w:rPr>
          <w:rtl w:val="true"/>
        </w:rPr>
        <w:t>ص</w:t>
      </w:r>
      <w:r>
        <w:rPr>
          <w:rtl w:val="true"/>
        </w:rPr>
        <w:t xml:space="preserve">» </w:t>
      </w:r>
      <w:r>
        <w:rPr>
          <w:rtl w:val="true"/>
        </w:rPr>
        <w:t>به مدينه</w:t>
      </w:r>
      <w:bookmarkEnd w:id="1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سبْحَنَهُ وَ تَعَلى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الْمَلَئكَةَ بِالرُّوح مِنْ أَمْرِهِ عَلى مَن يَشاءُ مِنْ عِبَادِهِ أَنْ أَنذِرُوا أَنَّهُ لا إِلَهَ إِلا أَنَا فَاتَّقُونِ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دقت در اين سوره نظر كنيم ظن قوى پيدا مى‌شود كه صدر اين سوره از آياتى است كه در روزهاى آخر توقف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نزديكى‌هاى مهاجرتش به مدينه نازل شده است و اين آيات، چهل آيه اول آن است، كه خداى سبحان در قسمتى از آن انواع نعمتهاى آسمانى و زمينى را كه مايه حيات انسانى</w:t>
      </w:r>
      <w:bookmarkStart w:id="1279" w:name="pg16899_184136"/>
    </w:p>
    <w:p>
      <w:pPr>
        <w:pStyle w:val="BookText"/>
        <w:rPr/>
      </w:pPr>
      <w:bookmarkEnd w:id="1279"/>
      <w:r>
        <w:rPr>
          <w:rFonts w:ascii="Amiri" w:hAnsi="Amiri" w:eastAsia="Amiri" w:cs="Amiri"/>
          <w:color w:val="111111"/>
          <w:sz w:val="28"/>
          <w:sz w:val="28"/>
          <w:szCs w:val="28"/>
          <w:rtl w:val="true"/>
          <w:lang w:bidi="ar-SA"/>
        </w:rPr>
        <w:t xml:space="preserve">است و انسان در معاشش از آن بهره‌مند مى‌شود خاطر نشان فرموده و از راه نظام متقن و تدبير يك نواختى كه در آنها است بر وحدانيت خود در ربوبيت استدلال فرموده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قسمتى ديگر، احتجاج مى‌كند بر بطلان پندارهاى مشركين و بى ثمر بودن مساعى ايشان و اينكه به زودى كيفر ايشان را مى‌دهد، همچنانكه امتهاى گذشته را كه مثل اينان بودند كيفر داد و به زودى در روز قيامت در حق آنان فصل قضاء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اين آيات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امر الله فلا تستعجلوه سبحانه و تعالى عما يشركون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نموده و آيات احتجاج را بر تقديس و تنزيه و تسبيحى كه در آنست متفرع كرد و از اين تفريع چنين فهميده مى‌شود كه غرض عمده از آيات صدر سوره اين است كه از نزديك بودن امر الهى خبر دهد و هشدار دهد كه به زودى بر آنان نازل مى‌شود و نيز در اين تفريع تهديدى است بر مشركين كه از در استهزاء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عذابى كه مى‌گويى نازل نمى‌شود تا ما را تهديد نمايد و نيز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فاعفوا و اصفحوا حتى ياتى الله بامره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بشارت مى‌دهد بر اينكه به زودى حق بر باطل غلبه نموده و توحيد بر شرك و ايمان بر كفر ظفر مى‌يابد، اين فهرست آن مطالبى است كه با دقت در آيات صدر سوره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سوره خبر دادن به نزديك شدن امر خداست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دين حق بر كفار، كه خداى تعالى اين معنا را با بيان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خداى تعالى اله معبود است نه ديگرى چون تدبير عالم مانند خلقتش قائم به او است و نيز همه نعمتها به او منتهى مى‌گردد و هيچ يك از آنها مصنوع غير او نيست نتيجه مى‌گيرد پس واجب است همان خدا به تنهائى عبادت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با بيان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از خدا است پس واجب است كه غير دين او دينى و قانونى ديگر تشريع نشود و باز با بيان امورى از دين الهى، توضيح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غرضى است كه معظم آيات اين سوره آن را دنبال نموده و با بيانهاى مختلفى تعقيب مى‌نمايد، در ضمن بيان اين غرض ، آياتى هم هست كه مساله هجرت و پاره‌اى مطالب مناسب با آن را ايراد مى‌نمايد</w:t>
      </w:r>
      <w:r>
        <w:rPr>
          <w:rFonts w:eastAsia="IRNazanin" w:cs="IRNazanin"/>
          <w:color w:val="111111"/>
          <w:sz w:val="28"/>
          <w:szCs w:val="28"/>
          <w:rtl w:val="true"/>
          <w:lang w:bidi="fa-IR"/>
        </w:rPr>
        <w:t>.</w:t>
      </w:r>
    </w:p>
    <w:p>
      <w:pPr>
        <w:pStyle w:val="Heading3"/>
        <w:numPr>
          <w:ilvl w:val="2"/>
          <w:numId w:val="1"/>
        </w:numPr>
        <w:rPr/>
      </w:pPr>
      <w:bookmarkStart w:id="1280" w:name="__RefHeading___Toc2172332_3224264995"/>
      <w:bookmarkStart w:id="1281" w:name="_Toc562"/>
      <w:bookmarkEnd w:id="1280"/>
      <w:r>
        <w:rPr>
          <w:rtl w:val="true"/>
        </w:rPr>
        <w:t xml:space="preserve">هدف آيه </w:t>
      </w:r>
      <w:r>
        <w:rPr/>
        <w:t>22</w:t>
      </w:r>
      <w:r>
        <w:rPr>
          <w:rtl w:val="true"/>
        </w:rPr>
        <w:t xml:space="preserve"> </w:t>
      </w:r>
      <w:r>
        <w:rPr>
          <w:rtl w:val="true"/>
        </w:rPr>
        <w:t xml:space="preserve">تا </w:t>
      </w:r>
      <w:r>
        <w:rPr/>
        <w:t>40</w:t>
      </w:r>
      <w:r>
        <w:rPr>
          <w:rtl w:val="true"/>
        </w:rPr>
        <w:t xml:space="preserve"> </w:t>
      </w:r>
      <w:r>
        <w:rPr>
          <w:rtl w:val="true"/>
        </w:rPr>
        <w:t>سوره نحل</w:t>
      </w:r>
      <w:bookmarkEnd w:id="1281"/>
    </w:p>
    <w:p>
      <w:pPr>
        <w:pStyle w:val="BookText"/>
        <w:rPr/>
      </w:pPr>
      <w:r>
        <w:rPr>
          <w:rStyle w:val="FootnoteAnchor"/>
          <w:rtl w:val="true"/>
        </w:rPr>
        <w:footnoteReference w:id="273"/>
      </w:r>
    </w:p>
    <w:p>
      <w:pPr>
        <w:pStyle w:val="Heading3"/>
        <w:numPr>
          <w:ilvl w:val="2"/>
          <w:numId w:val="1"/>
        </w:numPr>
        <w:rPr/>
      </w:pPr>
      <w:bookmarkStart w:id="1282" w:name="__RefHeading___Toc2172334_3224264995"/>
      <w:bookmarkStart w:id="1283" w:name="_Toc563"/>
      <w:bookmarkEnd w:id="1282"/>
      <w:r>
        <w:rPr>
          <w:rtl w:val="true"/>
        </w:rPr>
        <w:t>بيان عيوب وصفات بد مشركين ناشي از انكار توحيد</w:t>
      </w:r>
      <w:bookmarkEnd w:id="1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وَحِدٌ فَالَّذِينَ لا يُؤْمِنُونَ بِالاَخِرَةِ قُلُوبهُم مُّنكِرَةٌ وَ هُم مُّستَكْبرُونَ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آيات، قسمت دوم از آيات صدر سوره است، قسمت اولش متضمن بيان</w:t>
      </w:r>
      <w:bookmarkStart w:id="1284" w:name="pg16899_184137"/>
    </w:p>
    <w:p>
      <w:pPr>
        <w:pStyle w:val="BookText"/>
        <w:rPr/>
      </w:pPr>
      <w:bookmarkEnd w:id="1284"/>
      <w:r>
        <w:rPr>
          <w:rFonts w:ascii="Amiri" w:hAnsi="Amiri" w:eastAsia="Amiri" w:cs="Amiri"/>
          <w:color w:val="111111"/>
          <w:sz w:val="28"/>
          <w:sz w:val="28"/>
          <w:szCs w:val="28"/>
          <w:rtl w:val="true"/>
          <w:lang w:bidi="ar-SA"/>
        </w:rPr>
        <w:t>توحيد ربوبيت و اقامه حجت عليه مشركين و انذار آنان به آوردن عذاب و تنزيه خداى سبحان از شرك ايشان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قسمت يعنى قسمت دوم، متضمن مطالبى است كه مناسب با آن بيان است از قبيل بيان عيبهاى مشركين و صفات بد آنان، كه همه ناشى از انكار توحيد است و مانند سخنان باطل و استكبارشان در برابر خدا و استهزاء آيات او و انكار حشر و نيز متضمن بيان بطلان اين سخنان و تهديد ايشان است به آمدن عذاب دنيوى و هشدارشان از عذاب روز مرگ و روز قيامت و نيز حقايقى ديگر </w:t>
      </w:r>
      <w:r>
        <w:rPr>
          <w:rFonts w:eastAsia="IRNazanin" w:cs="IRNazanin"/>
          <w:color w:val="111111"/>
          <w:sz w:val="28"/>
          <w:szCs w:val="28"/>
          <w:rtl w:val="true"/>
          <w:lang w:bidi="fa-IR"/>
        </w:rPr>
        <w:t>.</w:t>
      </w:r>
    </w:p>
    <w:p>
      <w:pPr>
        <w:pStyle w:val="Heading3"/>
        <w:numPr>
          <w:ilvl w:val="2"/>
          <w:numId w:val="1"/>
        </w:numPr>
        <w:rPr/>
      </w:pPr>
      <w:bookmarkStart w:id="1285" w:name="__RefHeading___Toc2172336_3224264995"/>
      <w:bookmarkStart w:id="1286" w:name="_Toc564"/>
      <w:bookmarkEnd w:id="1285"/>
      <w:r>
        <w:rPr>
          <w:rtl w:val="true"/>
        </w:rPr>
        <w:t xml:space="preserve">هدف آيه </w:t>
      </w:r>
      <w:r>
        <w:rPr/>
        <w:t>41</w:t>
      </w:r>
      <w:r>
        <w:rPr>
          <w:rtl w:val="true"/>
        </w:rPr>
        <w:t xml:space="preserve"> </w:t>
      </w:r>
      <w:r>
        <w:rPr>
          <w:rtl w:val="true"/>
        </w:rPr>
        <w:t xml:space="preserve">تا </w:t>
      </w:r>
      <w:r>
        <w:rPr/>
        <w:t>64</w:t>
      </w:r>
      <w:r>
        <w:rPr>
          <w:rtl w:val="true"/>
        </w:rPr>
        <w:t xml:space="preserve"> </w:t>
      </w:r>
      <w:r>
        <w:rPr>
          <w:rtl w:val="true"/>
        </w:rPr>
        <w:t>سوره نحل</w:t>
      </w:r>
      <w:bookmarkEnd w:id="1286"/>
    </w:p>
    <w:p>
      <w:pPr>
        <w:pStyle w:val="BookText"/>
        <w:rPr/>
      </w:pPr>
      <w:r>
        <w:rPr>
          <w:rStyle w:val="FootnoteAnchor"/>
          <w:rtl w:val="true"/>
        </w:rPr>
        <w:footnoteReference w:id="274"/>
      </w:r>
    </w:p>
    <w:p>
      <w:pPr>
        <w:pStyle w:val="Heading3"/>
        <w:numPr>
          <w:ilvl w:val="2"/>
          <w:numId w:val="1"/>
        </w:numPr>
        <w:rPr/>
      </w:pPr>
      <w:bookmarkStart w:id="1287" w:name="__RefHeading___Toc2172338_3224264995"/>
      <w:bookmarkStart w:id="1288" w:name="_Toc565"/>
      <w:bookmarkEnd w:id="1287"/>
      <w:r>
        <w:rPr>
          <w:rtl w:val="true"/>
        </w:rPr>
        <w:t>بيان هجرت رسول خدا و وعده نيكوي خدا براي مهاجرين در راه خدا</w:t>
      </w:r>
      <w:bookmarkEnd w:id="12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الاَخِرَةِ أَكْبرُ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آيه اول اين آيات داستان هجرت را يادآورى نموده و به مهاجرين در راه خدا وعده نيكويى در دنيا و آخرت مى‌دهد و ما بقى آيات، داستان شرك مشركين و تشريع احكام بدون اذن خدا را كه كار مشركين بود تعقيب و بر حسب معنا جواب مفصلى است به گفتار مشركين كه دعوت نبوى به ترك عبادت آلهه و ترك تشريع احكام را امرى محال مى‌دانستند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شاء الله ما عبدنا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مهاجرت در خدا اين است كه مهاجرت براى كسب رضاى خدا باشد و اين هدف محيط به ايشان باشد و جز آن هدف ديگرى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مهاجرين در راه خدا براى دين مهاجرت كردند كه مجتمعى اسلامى و پاك تشكيل دهند كه در آن مجتمع جز خدا كسى پرستش نشود و جز عدل و احسان چيزى حكومت نكند و يا براى اين بود كه به مجتمعى وارد شوند و در آن منزل كنند كه وضعش چنين باشد، پس اگر از مهاجرتشان اميد حسنه‌اى داشتند و يا وعده حسنه‌اى داده شدند آن حسنه همين مجتمع صالح بود و نيز اگر آن شهر را كه بدان مهاجرت كردند، ستودند براى اين بود كه جاى تشكيل چنين مجتمعى بوده نه براى اينكه آب و هوايش خوب بوده، پس هدف و غرض از حسنه‌اى كه وعده داده شدند كه در دنيا به آن برسند همين مجتمع صالح بوده چه اينكه مقصود از حسنه شهر باشد و يا حالت حسنه‌اى كه در آن شهر به خود مى‌گيرند </w:t>
      </w:r>
      <w:r>
        <w:rPr>
          <w:rFonts w:eastAsia="IRNazanin" w:cs="IRNazanin"/>
          <w:color w:val="111111"/>
          <w:sz w:val="28"/>
          <w:szCs w:val="28"/>
          <w:rtl w:val="true"/>
          <w:lang w:bidi="fa-IR"/>
        </w:rPr>
        <w:t>.</w:t>
      </w:r>
    </w:p>
    <w:p>
      <w:pPr>
        <w:pStyle w:val="Heading3"/>
        <w:numPr>
          <w:ilvl w:val="2"/>
          <w:numId w:val="1"/>
        </w:numPr>
        <w:rPr/>
      </w:pPr>
      <w:bookmarkStart w:id="1289" w:name="__RefHeading___Toc2172340_3224264995"/>
      <w:bookmarkStart w:id="1290" w:name="_Toc566"/>
      <w:bookmarkEnd w:id="1289"/>
      <w:r>
        <w:rPr>
          <w:rtl w:val="true"/>
        </w:rPr>
        <w:t xml:space="preserve">هدف آيه </w:t>
      </w:r>
      <w:r>
        <w:rPr/>
        <w:t>65</w:t>
      </w:r>
      <w:r>
        <w:rPr>
          <w:rtl w:val="true"/>
        </w:rPr>
        <w:t xml:space="preserve"> </w:t>
      </w:r>
      <w:r>
        <w:rPr>
          <w:rtl w:val="true"/>
        </w:rPr>
        <w:t xml:space="preserve">تا </w:t>
      </w:r>
      <w:r>
        <w:rPr/>
        <w:t>77</w:t>
      </w:r>
      <w:r>
        <w:rPr>
          <w:rtl w:val="true"/>
        </w:rPr>
        <w:t xml:space="preserve"> </w:t>
      </w:r>
      <w:r>
        <w:rPr>
          <w:rtl w:val="true"/>
        </w:rPr>
        <w:t>سوره نحل</w:t>
      </w:r>
      <w:bookmarkEnd w:id="1290"/>
    </w:p>
    <w:p>
      <w:pPr>
        <w:pStyle w:val="BookText"/>
        <w:rPr/>
      </w:pPr>
      <w:r>
        <w:rPr>
          <w:rStyle w:val="FootnoteAnchor"/>
          <w:rtl w:val="true"/>
        </w:rPr>
        <w:footnoteReference w:id="275"/>
      </w:r>
    </w:p>
    <w:p>
      <w:pPr>
        <w:pStyle w:val="Heading3"/>
        <w:numPr>
          <w:ilvl w:val="2"/>
          <w:numId w:val="1"/>
        </w:numPr>
        <w:rPr/>
      </w:pPr>
      <w:bookmarkStart w:id="1291" w:name="__RefHeading___Toc2172342_3224264995"/>
      <w:bookmarkStart w:id="1292" w:name="_Toc567"/>
      <w:bookmarkEnd w:id="1291"/>
      <w:r>
        <w:rPr>
          <w:rtl w:val="true"/>
        </w:rPr>
        <w:t>اثبات توحيد و بعث و نبوت با شمارش نعمت هاي الهي</w:t>
      </w:r>
      <w:bookmarkEnd w:id="129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 فَأَحْيَا بِهِ الأَرْض بَعْدَ مَوْتهَا إِنَّ فى ذَلِك لاَيَةً لِّقَوْمٍ</w:t>
      </w:r>
      <w:bookmarkStart w:id="1293" w:name="pg16899_184138"/>
    </w:p>
    <w:p>
      <w:pPr>
        <w:pStyle w:val="BookText"/>
        <w:rPr/>
      </w:pPr>
      <w:bookmarkEnd w:id="1293"/>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رجوعى است بعد از رجوع به شمردن نعمت‌هاى الهى و نتيجه گرفتن توحيد و نتيجه گرفتن بعث از اين آيات و اشاره‌اى است به مساله تشريع ، كه عبارت است از نبوت</w:t>
      </w:r>
      <w:r>
        <w:rPr>
          <w:rFonts w:eastAsia="IRNazanin" w:cs="IRNazanin"/>
          <w:color w:val="111111"/>
          <w:sz w:val="28"/>
          <w:szCs w:val="28"/>
          <w:rtl w:val="true"/>
          <w:lang w:bidi="fa-IR"/>
        </w:rPr>
        <w:t>!</w:t>
      </w:r>
    </w:p>
    <w:p>
      <w:pPr>
        <w:pStyle w:val="Heading3"/>
        <w:numPr>
          <w:ilvl w:val="2"/>
          <w:numId w:val="1"/>
        </w:numPr>
        <w:rPr/>
      </w:pPr>
      <w:bookmarkStart w:id="1294" w:name="__RefHeading___Toc2172344_3224264995"/>
      <w:bookmarkStart w:id="1295" w:name="_Toc568"/>
      <w:bookmarkEnd w:id="1294"/>
      <w:r>
        <w:rPr>
          <w:rtl w:val="true"/>
        </w:rPr>
        <w:t xml:space="preserve">هدف آيه </w:t>
      </w:r>
      <w:r>
        <w:rPr/>
        <w:t>78</w:t>
      </w:r>
      <w:r>
        <w:rPr>
          <w:rtl w:val="true"/>
        </w:rPr>
        <w:t xml:space="preserve"> </w:t>
      </w:r>
      <w:r>
        <w:rPr>
          <w:rtl w:val="true"/>
        </w:rPr>
        <w:t xml:space="preserve">تا </w:t>
      </w:r>
      <w:r>
        <w:rPr/>
        <w:t>89</w:t>
      </w:r>
      <w:r>
        <w:rPr>
          <w:rtl w:val="true"/>
        </w:rPr>
        <w:t xml:space="preserve"> </w:t>
      </w:r>
      <w:r>
        <w:rPr>
          <w:rtl w:val="true"/>
        </w:rPr>
        <w:t>سوره نحل</w:t>
      </w:r>
      <w:bookmarkEnd w:id="1295"/>
    </w:p>
    <w:p>
      <w:pPr>
        <w:pStyle w:val="BookText"/>
        <w:rPr/>
      </w:pPr>
      <w:r>
        <w:rPr>
          <w:rStyle w:val="FootnoteAnchor"/>
          <w:rtl w:val="true"/>
        </w:rPr>
        <w:footnoteReference w:id="276"/>
      </w:r>
    </w:p>
    <w:p>
      <w:pPr>
        <w:pStyle w:val="Heading3"/>
        <w:numPr>
          <w:ilvl w:val="2"/>
          <w:numId w:val="1"/>
        </w:numPr>
        <w:rPr/>
      </w:pPr>
      <w:bookmarkStart w:id="1296" w:name="__RefHeading___Toc2172346_3224264995"/>
      <w:bookmarkStart w:id="1297" w:name="_Toc569"/>
      <w:bookmarkEnd w:id="1296"/>
      <w:r>
        <w:rPr>
          <w:rtl w:val="true"/>
        </w:rPr>
        <w:t>اثبات وحدانيت در ربوبيت و مسئله بعث و نبوت با بيان نعمت هاي الهي</w:t>
      </w:r>
      <w:bookmarkEnd w:id="12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أَخْرَجَكُم مِّن بُطونِ أُمَّهَتِكُمْ لا تَعْلَمُونَ شيْئاً وَ جَعَلَ لَكُمُ السمْعَ وَ الأَبْصرَ وَ الأَفْئِدَةَ 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تعدادى ديگر از نعمت‌هاى الهى را بر مى‌شمارد و سپس كلام را معطوف به سوى نتيجه‌اى مى‌كند كه آن نتيجه، حق محض در مساله وحدانيت خداى تعالى در ربوبيت و در مساله بعثت در قيامت و در مساله نبوت و شرايع عينا مانند دسته قبلى آيات است كه در آنها نيز برداشت سخن بهمين منوال بود</w:t>
      </w:r>
      <w:r>
        <w:rPr>
          <w:rFonts w:eastAsia="IRNazanin" w:cs="IRNazanin"/>
          <w:color w:val="111111"/>
          <w:sz w:val="28"/>
          <w:szCs w:val="28"/>
          <w:rtl w:val="true"/>
          <w:lang w:bidi="fa-IR"/>
        </w:rPr>
        <w:t>!</w:t>
      </w:r>
    </w:p>
    <w:p>
      <w:pPr>
        <w:pStyle w:val="Heading3"/>
        <w:numPr>
          <w:ilvl w:val="2"/>
          <w:numId w:val="1"/>
        </w:numPr>
        <w:rPr/>
      </w:pPr>
      <w:bookmarkStart w:id="1298" w:name="__RefHeading___Toc2172348_3224264995"/>
      <w:bookmarkStart w:id="1299" w:name="_Toc570"/>
      <w:bookmarkEnd w:id="1298"/>
      <w:r>
        <w:rPr>
          <w:rtl w:val="true"/>
        </w:rPr>
        <w:t xml:space="preserve">هدف آيه </w:t>
      </w:r>
      <w:r>
        <w:rPr/>
        <w:t>90</w:t>
      </w:r>
      <w:r>
        <w:rPr>
          <w:rtl w:val="true"/>
        </w:rPr>
        <w:t xml:space="preserve"> </w:t>
      </w:r>
      <w:r>
        <w:rPr>
          <w:rtl w:val="true"/>
        </w:rPr>
        <w:t xml:space="preserve">تا </w:t>
      </w:r>
      <w:r>
        <w:rPr/>
        <w:t>105</w:t>
      </w:r>
      <w:r>
        <w:rPr>
          <w:rtl w:val="true"/>
        </w:rPr>
        <w:t xml:space="preserve"> </w:t>
      </w:r>
      <w:r>
        <w:rPr>
          <w:rtl w:val="true"/>
        </w:rPr>
        <w:t>سوره نحل</w:t>
      </w:r>
      <w:bookmarkEnd w:id="1299"/>
    </w:p>
    <w:p>
      <w:pPr>
        <w:pStyle w:val="BookText"/>
        <w:rPr/>
      </w:pPr>
      <w:r>
        <w:rPr>
          <w:rStyle w:val="FootnoteAnchor"/>
          <w:rtl w:val="true"/>
        </w:rPr>
        <w:footnoteReference w:id="277"/>
      </w:r>
    </w:p>
    <w:p>
      <w:pPr>
        <w:pStyle w:val="Heading3"/>
        <w:numPr>
          <w:ilvl w:val="2"/>
          <w:numId w:val="1"/>
        </w:numPr>
        <w:rPr/>
      </w:pPr>
      <w:bookmarkStart w:id="1300" w:name="__RefHeading___Toc2172350_3224264995"/>
      <w:bookmarkStart w:id="1301" w:name="_Toc571"/>
      <w:bookmarkEnd w:id="1300"/>
      <w:r>
        <w:rPr>
          <w:rtl w:val="true"/>
        </w:rPr>
        <w:t>ابلاغ احكام الهي در مكه براي اصلاح حال عمومي جامعه</w:t>
      </w:r>
      <w:bookmarkEnd w:id="1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الاحْسنِ وَ إِيتَاى ذِى الْقُرْبى وَ يَنْهَى عَنِ الْفَحْشاءِ وَ الْمُنكرِ وَ الْبَغْىِ يَعِظكُمْ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برخى از احكام را كه با اسلام قبل از هجرت سازگار است و مايه اصلاح حال عمومى اجتماع است مانند نهى از فحشاء و منكر و ستم و آنچه ملحق به آن است مانند امر به سركشى از خويشاوندان و نهى از شكستن عهد و سوگند ذكر مى‌كند و نيز مطالب ديگرى را يادآورى مى‌كند كه مناسب اينها باشد و آن را اثبات كند </w:t>
      </w:r>
      <w:r>
        <w:rPr>
          <w:rFonts w:eastAsia="IRNazanin" w:cs="IRNazanin"/>
          <w:color w:val="111111"/>
          <w:sz w:val="28"/>
          <w:szCs w:val="28"/>
          <w:rtl w:val="true"/>
          <w:lang w:bidi="fa-IR"/>
        </w:rPr>
        <w:t>.</w:t>
      </w:r>
    </w:p>
    <w:p>
      <w:pPr>
        <w:pStyle w:val="Heading3"/>
        <w:numPr>
          <w:ilvl w:val="2"/>
          <w:numId w:val="1"/>
        </w:numPr>
        <w:rPr/>
      </w:pPr>
      <w:bookmarkStart w:id="1302" w:name="__RefHeading___Toc2172352_3224264995"/>
      <w:bookmarkStart w:id="1303" w:name="_Toc572"/>
      <w:bookmarkEnd w:id="1302"/>
      <w:r>
        <w:rPr>
          <w:rtl w:val="true"/>
        </w:rPr>
        <w:t xml:space="preserve">هدف آيه </w:t>
      </w:r>
      <w:r>
        <w:rPr/>
        <w:t>106</w:t>
      </w:r>
      <w:r>
        <w:rPr>
          <w:rtl w:val="true"/>
        </w:rPr>
        <w:t xml:space="preserve"> </w:t>
      </w:r>
      <w:r>
        <w:rPr>
          <w:rtl w:val="true"/>
        </w:rPr>
        <w:t xml:space="preserve">تا </w:t>
      </w:r>
      <w:r>
        <w:rPr/>
        <w:t>111</w:t>
      </w:r>
      <w:r>
        <w:rPr>
          <w:rtl w:val="true"/>
        </w:rPr>
        <w:t xml:space="preserve"> </w:t>
      </w:r>
      <w:r>
        <w:rPr>
          <w:rtl w:val="true"/>
        </w:rPr>
        <w:t>سوره نحل</w:t>
      </w:r>
      <w:bookmarkEnd w:id="1303"/>
    </w:p>
    <w:p>
      <w:pPr>
        <w:pStyle w:val="BookText"/>
        <w:rPr/>
      </w:pPr>
      <w:r>
        <w:rPr>
          <w:rStyle w:val="FootnoteAnchor"/>
          <w:rtl w:val="true"/>
        </w:rPr>
        <w:footnoteReference w:id="278"/>
      </w:r>
    </w:p>
    <w:p>
      <w:pPr>
        <w:pStyle w:val="Heading3"/>
        <w:numPr>
          <w:ilvl w:val="2"/>
          <w:numId w:val="1"/>
        </w:numPr>
        <w:rPr/>
      </w:pPr>
      <w:bookmarkStart w:id="1304" w:name="__RefHeading___Toc2172354_3224264995"/>
      <w:bookmarkStart w:id="1305" w:name="_Toc573"/>
      <w:bookmarkEnd w:id="1304"/>
      <w:r>
        <w:rPr>
          <w:rtl w:val="true"/>
        </w:rPr>
        <w:t>بيان حكم تقيه و پاداش مهاجرين ثابت قدم و كيفر مرتدين از دين</w:t>
      </w:r>
      <w:bookmarkEnd w:id="13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إِيمَنِهِ إِلا مَنْ أُكرِهَ وَ قَلْبُهُ مُطمَئنُّ بِالايمَنِ وَ لَكِن مَّن شرَحَ بِالْكُفْرِ صدْراً فَعَلَيْهِمْ غَضبٌ مِّنَ اللَّهِ وَ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عليه كفارى كه بعد از ايمان به خدا كافر گشته و مرتد شدند تهديد نموده و مهاجرين را كه در جهاد خود دچار زحمت گشته و در راه خدا صبر كردند وعده جميل داده و متعرض حكم تقيه نيز شده است</w:t>
      </w:r>
      <w:r>
        <w:rPr>
          <w:rFonts w:eastAsia="IRNazanin" w:cs="IRNazanin"/>
          <w:color w:val="111111"/>
          <w:sz w:val="28"/>
          <w:szCs w:val="28"/>
          <w:rtl w:val="true"/>
          <w:lang w:bidi="fa-IR"/>
        </w:rPr>
        <w:t>.</w:t>
      </w:r>
    </w:p>
    <w:p>
      <w:pPr>
        <w:pStyle w:val="Heading3"/>
        <w:numPr>
          <w:ilvl w:val="2"/>
          <w:numId w:val="1"/>
        </w:numPr>
        <w:rPr/>
      </w:pPr>
      <w:bookmarkStart w:id="1306" w:name="__RefHeading___Toc2172356_3224264995"/>
      <w:bookmarkStart w:id="1307" w:name="_Toc574"/>
      <w:bookmarkEnd w:id="1306"/>
      <w:r>
        <w:rPr>
          <w:rtl w:val="true"/>
        </w:rPr>
        <w:t xml:space="preserve">هدف آيه </w:t>
      </w:r>
      <w:r>
        <w:rPr/>
        <w:t>112</w:t>
      </w:r>
      <w:r>
        <w:rPr>
          <w:rtl w:val="true"/>
        </w:rPr>
        <w:t xml:space="preserve"> </w:t>
      </w:r>
      <w:r>
        <w:rPr>
          <w:rtl w:val="true"/>
        </w:rPr>
        <w:t xml:space="preserve">تا </w:t>
      </w:r>
      <w:r>
        <w:rPr/>
        <w:t>128</w:t>
      </w:r>
      <w:r>
        <w:rPr>
          <w:rtl w:val="true"/>
        </w:rPr>
        <w:t xml:space="preserve"> </w:t>
      </w:r>
      <w:r>
        <w:rPr>
          <w:rtl w:val="true"/>
        </w:rPr>
        <w:t>سوره نحل</w:t>
      </w:r>
      <w:bookmarkEnd w:id="1307"/>
    </w:p>
    <w:p>
      <w:pPr>
        <w:pStyle w:val="BookText"/>
        <w:rPr/>
      </w:pPr>
      <w:r>
        <w:rPr>
          <w:rStyle w:val="FootnoteAnchor"/>
          <w:rtl w:val="true"/>
        </w:rPr>
        <w:footnoteReference w:id="279"/>
      </w:r>
    </w:p>
    <w:p>
      <w:pPr>
        <w:pStyle w:val="Heading3"/>
        <w:numPr>
          <w:ilvl w:val="2"/>
          <w:numId w:val="1"/>
        </w:numPr>
        <w:rPr/>
      </w:pPr>
      <w:bookmarkStart w:id="1308" w:name="__RefHeading___Toc2172358_3224264995"/>
      <w:bookmarkStart w:id="1309" w:name="_Toc575"/>
      <w:bookmarkEnd w:id="1308"/>
      <w:r>
        <w:rPr>
          <w:rtl w:val="true"/>
        </w:rPr>
        <w:t>بيان احكام حرام و حلال و انطباق دين اسلام و دين ابراهيم</w:t>
      </w:r>
      <w:bookmarkEnd w:id="130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w:t>
      </w:r>
      <w:bookmarkStart w:id="1310" w:name="pg16899_184139"/>
    </w:p>
    <w:p>
      <w:pPr>
        <w:pStyle w:val="BookText"/>
        <w:rPr/>
      </w:pPr>
      <w:bookmarkEnd w:id="1310"/>
      <w:r>
        <w:rPr>
          <w:rFonts w:ascii="Amiri" w:hAnsi="Amiri" w:eastAsia="Amiri" w:cs="Amiri"/>
          <w:color w:val="111111"/>
          <w:sz w:val="28"/>
          <w:sz w:val="28"/>
          <w:szCs w:val="28"/>
          <w:rtl w:val="true"/>
          <w:lang w:bidi="ar-SA"/>
        </w:rPr>
        <w:t>فَكفَرَت بِأَنْعُمِ اللَّهِ فَأَذَقَهَا اللَّهُ لِبَاس الْجُوع وَ الْخَوْفِ بِمَا كانُوا يَصنَعُونَ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از آيات، تتمه احكامى را بيان مى‌كند كه در آيات قبل بود، در اين آيات خوردنيهاى حرام و حلال را بيان نموده از تحريم و تحليل بدعتى و بدون اذن خدا نهى مى‌كند و نيز پاره‌اى از احكام را كه براى يهود تشريع شده بود و سپس نسخ شد ذكر نموده، در حقيقت مساله نسخ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بدلنا آية مكان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عطف نموده و اين معنا را خاطر نشان مى‌سازد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رسول خدا صلى‌الله‌عليه‌وآله‌وسلّم نازل شده دين ابراهيم است كه بر اساس اعتدال و توحيد بنا شده و آن احكام طاقت‌فرسا كه در دين يهود بود از دين او برداشته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امر به عدالت در مجازات و دعوت به صبر و احتساب نموده و با وعده جميل به نصرت و كفايت براى كسانى كه تقوى پيشه نموده و احسان كنند آن را خاتمه مى‌دهد </w:t>
      </w:r>
      <w:r>
        <w:rPr>
          <w:rFonts w:eastAsia="IRNazanin" w:cs="IRNazanin"/>
          <w:color w:val="111111"/>
          <w:sz w:val="28"/>
          <w:szCs w:val="28"/>
          <w:rtl w:val="true"/>
          <w:lang w:bidi="fa-IR"/>
        </w:rPr>
        <w:t>.</w:t>
      </w:r>
    </w:p>
    <w:p>
      <w:pPr>
        <w:pStyle w:val="Heading3"/>
        <w:numPr>
          <w:ilvl w:val="2"/>
          <w:numId w:val="1"/>
        </w:numPr>
        <w:rPr/>
      </w:pPr>
      <w:bookmarkStart w:id="1311" w:name="__RefHeading___Toc2172360_3224264995"/>
      <w:bookmarkStart w:id="1312" w:name="_Toc576"/>
      <w:bookmarkEnd w:id="1311"/>
      <w:r>
        <w:rPr>
          <w:rtl w:val="true"/>
        </w:rPr>
        <w:t>هدف و فلسفه نزول سوره اسري</w:t>
      </w:r>
      <w:bookmarkEnd w:id="1312"/>
    </w:p>
    <w:p>
      <w:pPr>
        <w:pStyle w:val="BookText"/>
        <w:rPr/>
      </w:pPr>
      <w:r>
        <w:rPr>
          <w:rStyle w:val="FootnoteAnchor"/>
          <w:rtl w:val="true"/>
        </w:rPr>
        <w:footnoteReference w:id="280"/>
      </w:r>
    </w:p>
    <w:p>
      <w:pPr>
        <w:pStyle w:val="Heading3"/>
        <w:numPr>
          <w:ilvl w:val="2"/>
          <w:numId w:val="1"/>
        </w:numPr>
        <w:rPr/>
      </w:pPr>
      <w:bookmarkStart w:id="1313" w:name="__RefHeading___Toc2172362_3224264995"/>
      <w:bookmarkStart w:id="1314" w:name="_Toc577"/>
      <w:bookmarkEnd w:id="1313"/>
      <w:r>
        <w:rPr>
          <w:rtl w:val="true"/>
        </w:rPr>
        <w:t xml:space="preserve">تسبيح خداي تعالي و بيان معراج رسول الله </w:t>
      </w:r>
      <w:r>
        <w:rPr>
          <w:rtl w:val="true"/>
        </w:rPr>
        <w:t>"</w:t>
      </w:r>
      <w:r>
        <w:rPr>
          <w:rtl w:val="true"/>
        </w:rPr>
        <w:t>ص</w:t>
      </w:r>
      <w:r>
        <w:rPr>
          <w:rtl w:val="true"/>
        </w:rPr>
        <w:t>"</w:t>
      </w:r>
      <w:bookmarkEnd w:id="1314"/>
    </w:p>
    <w:p>
      <w:pPr>
        <w:pStyle w:val="Heading3"/>
        <w:numPr>
          <w:ilvl w:val="2"/>
          <w:numId w:val="1"/>
        </w:numPr>
        <w:rPr/>
      </w:pPr>
      <w:bookmarkStart w:id="1315" w:name="__RefHeading___Toc2172364_3224264995"/>
      <w:bookmarkStart w:id="1316" w:name="_Toc578"/>
      <w:bookmarkEnd w:id="1315"/>
      <w:r>
        <w:rPr>
          <w:rtl w:val="true"/>
        </w:rPr>
        <w:t>مقدرات بني اسرائيل</w:t>
      </w:r>
      <w:bookmarkEnd w:id="1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سبْحَنَ الَّذِى أَسرَى بِعَبْدِهِ لَيْلاً مِّنَ الْمَسجِدِ الْحَرَامِ إِلى الْمَسجِدِ الأَقْصا الَّذِى بَرَكْنَا حَوْلَهُ لِنرِيَهُ مِنْ ءَايَتِنَا إِنَّهُ 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پيرامون مساله توحيد و تنزيه خداى تعالى از هر شريكى كه تصور شود مى‌باشد و با اينكه در اين مورد بحث مى‌كند، اما مساله تسبيح خدا را بر مساله حمد و ثناى او غلبه داده و بيشتر به قسم دوم پرداخته است، همچنان كه ابتداى آن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الذى اسرى بعبده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و در خلال سوره هم پى در پى تسبيح او را تكرار نموده،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عما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سبحان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سبحان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در آيه‌اى كه سوره به آن ختم مى‌شود نيز معناى تسبيح خداى را متذكر گرديده و او را بر تنزهش از داشتن شريك و ولى و اتخاذ فرزند ستوده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قل الحمد لله الذى لم يتخذ ولدا و لم يكن له شريك فى الملك و لم يكن له ولى من الذل و كبره تكبيرا</w:t>
      </w:r>
      <w:r>
        <w:rPr>
          <w:rFonts w:eastAsia="IRNazanin" w:cs="IRNazanin"/>
          <w:color w:val="111111"/>
          <w:sz w:val="28"/>
          <w:szCs w:val="28"/>
          <w:rtl w:val="true"/>
          <w:lang w:bidi="fa-IR"/>
        </w:rPr>
        <w:t>!»</w:t>
      </w:r>
      <w:bookmarkStart w:id="1317" w:name="pg16899_184140"/>
    </w:p>
    <w:p>
      <w:pPr>
        <w:pStyle w:val="BookText"/>
        <w:rPr/>
      </w:pPr>
      <w:bookmarkEnd w:id="1317"/>
      <w:r>
        <w:rPr>
          <w:rFonts w:ascii="Amiri" w:hAnsi="Amiri" w:eastAsia="Amiri" w:cs="Amiri"/>
          <w:color w:val="111111"/>
          <w:sz w:val="28"/>
          <w:sz w:val="28"/>
          <w:szCs w:val="28"/>
          <w:rtl w:val="true"/>
          <w:lang w:bidi="ar-SA"/>
        </w:rPr>
        <w:t>سوره مورد بحث هدفى را دنبال مى‌كند كه آن عبارت است از تسبيح خداى تعالى، اين سوره مطلب را با اشاره به داستان معراج رسول خدا صلى‌الله‌عليه وآله‌وسلّم و سير آن حضرت از مسجد الحرام به مسجد 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بيت المقدس باشد و بنائى است مرتفع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داوود و سليمان عليهماالسلام براى بنى اسرائيل بنا نمودند و خدا آن را خانه مقدس ايشان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نموده و متذكر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كلام را به مناسبت، به مقدرات بنى اسرائيل كشانده، از عزت و ذلت آنان و اينكه خداوند در هر روزگارى كه او را اطاعت مى‌كردند سربلندشان مى‌كرده و هر وقت كه از در عصيان در مى‌آمدند ذليل و خوارشان مى‌ساخته، سخن گفته و نيز كيفيت نزول كتاب بر آنان و پيرامون دعوت آنان به توحيد و نفى شرك توضيح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همين مناسبت كلام را به وضع اين امت معطوف ساخته، كه بر اين امت نيز كتاب نازل كرده پس اگر اطاعت كنند اجر مى‌برند و اگر عصيان بورزند عقاب مى‌شوند و ملاك كار ايشان مانند آنان به همان اعمالى است كه مى‌كنند و به طور كلى با هر انسانى بر طبق عملش معامله مى‌كنند و سنت الهى در امتهاى گذشته نيز بر همين منوال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حقايق مهم و بسيارى از معارف مربوط به مبدأ و معاد و شرايع عامه از اوامر و نواهى و غير آن را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آيات برجسته، در اين سوره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ادعوا الله او ادعوا الرحمن ايا ما تدعوا فله الاسماء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خدا را بخوانيد و چه رحمان را ، به هر نامى كه بخوانيد براى او است اسماى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نمد هؤلاء و هؤلاء من عطاء ربك و ما كان عطاء ربك محظورا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طايفه مؤمن و غير مؤمن را از عطاء پروردگارت مدد مى‌رسانيم و عطاء پروردگار تو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قرية الا نحن مهلكوها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قريه‌اى نيست مگر آنكه ما هلاك كننده 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آيات ديگر، است </w:t>
      </w:r>
      <w:r>
        <w:rPr>
          <w:rFonts w:eastAsia="IRNazanin" w:cs="IRNazanin"/>
          <w:color w:val="111111"/>
          <w:sz w:val="28"/>
          <w:szCs w:val="28"/>
          <w:rtl w:val="true"/>
          <w:lang w:bidi="fa-IR"/>
        </w:rPr>
        <w:t>.</w:t>
      </w:r>
    </w:p>
    <w:p>
      <w:pPr>
        <w:pStyle w:val="Heading3"/>
        <w:numPr>
          <w:ilvl w:val="2"/>
          <w:numId w:val="1"/>
        </w:numPr>
        <w:rPr/>
      </w:pPr>
      <w:bookmarkStart w:id="1318" w:name="__RefHeading___Toc2172366_3224264995"/>
      <w:bookmarkStart w:id="1319" w:name="_Toc579"/>
      <w:bookmarkEnd w:id="1318"/>
      <w:r>
        <w:rPr>
          <w:rtl w:val="true"/>
        </w:rPr>
        <w:t xml:space="preserve">هدف آيه </w:t>
      </w:r>
      <w:r>
        <w:rPr/>
        <w:t>2</w:t>
      </w:r>
      <w:r>
        <w:rPr>
          <w:rtl w:val="true"/>
        </w:rPr>
        <w:t>تا</w:t>
      </w:r>
      <w:r>
        <w:rPr/>
        <w:t>8</w:t>
      </w:r>
      <w:r>
        <w:rPr>
          <w:rtl w:val="true"/>
        </w:rPr>
        <w:t xml:space="preserve"> </w:t>
      </w:r>
      <w:r>
        <w:rPr>
          <w:rtl w:val="true"/>
        </w:rPr>
        <w:t>سوره اسري</w:t>
      </w:r>
      <w:bookmarkEnd w:id="1319"/>
    </w:p>
    <w:p>
      <w:pPr>
        <w:pStyle w:val="BookText"/>
        <w:rPr/>
      </w:pPr>
      <w:r>
        <w:rPr>
          <w:rStyle w:val="FootnoteAnchor"/>
          <w:rtl w:val="true"/>
        </w:rPr>
        <w:footnoteReference w:id="281"/>
      </w:r>
    </w:p>
    <w:p>
      <w:pPr>
        <w:pStyle w:val="Heading3"/>
        <w:numPr>
          <w:ilvl w:val="2"/>
          <w:numId w:val="1"/>
        </w:numPr>
        <w:rPr/>
      </w:pPr>
      <w:bookmarkStart w:id="1320" w:name="__RefHeading___Toc2172368_3224264995"/>
      <w:bookmarkStart w:id="1321" w:name="_Toc580"/>
      <w:bookmarkEnd w:id="1320"/>
      <w:r>
        <w:rPr>
          <w:rtl w:val="true"/>
        </w:rPr>
        <w:t>بيان سنت الهي در هدايت امت ها</w:t>
      </w:r>
      <w:bookmarkEnd w:id="13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وَءَاتَيْنَا مُوسى الْكِتَب وَ جَعَلْنَهُ هُدًى لِّبَنى إِسرءِيلَ أَلا تَتَّخِذُوا مِن دُونى وَكيلاً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سياق اين آيات كه در صدر سوره قرار دارند چنين برمى‌آيد كه در مقام بيان اين معنا است كه سنت الهى در امتها و اقوام مختلف انسانى همواره بر اين</w:t>
      </w:r>
      <w:bookmarkStart w:id="1322" w:name="pg16899_184141"/>
    </w:p>
    <w:p>
      <w:pPr>
        <w:pStyle w:val="BookText"/>
        <w:rPr/>
      </w:pPr>
      <w:bookmarkEnd w:id="1322"/>
      <w:r>
        <w:rPr>
          <w:rFonts w:ascii="IRNazanin" w:hAnsi="IRNazanin" w:eastAsia="IRNazanin"/>
          <w:color w:val="111111"/>
          <w:sz w:val="28"/>
          <w:sz w:val="28"/>
          <w:szCs w:val="28"/>
          <w:rtl w:val="true"/>
          <w:lang w:bidi="fa-IR"/>
        </w:rPr>
        <w:t xml:space="preserve">بوده است كه ايشان را به راه بندگى و توحيد هدايت نموده و رسيدن به آن را برايشان ممكن ساخته و ايشان را در پذيرفتن و نپذيرفتن مخير نموده است، نعمت‌هاى دنيا و آخرت را در اختيارشان قرار داد و ايشان را به همه رقم اسبابى كه در اطاعت و معصيت بدان نيازمندند مسلح و مجهز ساخت تا اگر اطاعت و احسان كنند به سعادت دنيا و آخرت پاداششان دهد و اگر گناه و عصيان ورزند به نكال و خوارى در دنيا و عذاب آخرت كيفرشان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گفت كه هفت آيه مذكور به منزله مثالى است كه كيفيت و چگونگى جريان اين سنت عمومى را در بنى اسرائيل مجسم مى‌سازد، بدين شرح كه خدا بر پيغمبرشان كتاب نازل كرد و آن را هدايتى قرار داد تا به وسيله آن به سوى خدايشان راه يابند و در آن كتاب چنين پيشگوئى كرد كه به زودى ترقى نموده و در اثر همان ترقى، طغيان و تباهى خواهند ورزيد و خداوند با مسلط نمودن دشمن، بر آن قوم ، انتقام سختى از آنان خواهدگرفت و خوارشان خواهد ساخت و دشمن آنقدر از ايشان بكشد و اسير كند تا آن كه غرور و طغيانشان فروكش نموده دوباره به سوى اطاعت خدا برمى‌گردند، در آنوقت خدا هم به نعمت و رحمت خود برگشته باز سرو سامانى به ايشان خواهد داد، باز براى بار دوم طغيان خواهند ورزيد و خدا هم به عذاب خود برمى‌گردد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اين نتيجه به دست مى‌آيد كه آيات هفتگانه مورد بحث به منزله توطئه و زمينه‌چينى براى بيان جريان همين سنت است در امت اسلام و در حقيقت اين چند آيه نظير جمله معترضه است ميان آيه اول و آيه نهم</w:t>
      </w:r>
      <w:r>
        <w:rPr>
          <w:rFonts w:eastAsia="IRNazanin" w:cs="IRNazanin"/>
          <w:color w:val="111111"/>
          <w:sz w:val="28"/>
          <w:szCs w:val="28"/>
          <w:rtl w:val="true"/>
          <w:lang w:bidi="fa-IR"/>
        </w:rPr>
        <w:t>.</w:t>
      </w:r>
    </w:p>
    <w:p>
      <w:pPr>
        <w:pStyle w:val="Heading3"/>
        <w:numPr>
          <w:ilvl w:val="2"/>
          <w:numId w:val="1"/>
        </w:numPr>
        <w:rPr/>
      </w:pPr>
      <w:bookmarkStart w:id="1323" w:name="__RefHeading___Toc2172370_3224264995"/>
      <w:bookmarkStart w:id="1324" w:name="_Toc581"/>
      <w:bookmarkEnd w:id="1323"/>
      <w:r>
        <w:rPr>
          <w:rtl w:val="true"/>
        </w:rPr>
        <w:t xml:space="preserve">هدف آيه </w:t>
      </w:r>
      <w:r>
        <w:rPr/>
        <w:t>9</w:t>
      </w:r>
      <w:r>
        <w:rPr>
          <w:rtl w:val="true"/>
        </w:rPr>
        <w:t>تا</w:t>
      </w:r>
      <w:r>
        <w:rPr/>
        <w:t>22</w:t>
      </w:r>
      <w:r>
        <w:rPr>
          <w:rtl w:val="true"/>
        </w:rPr>
        <w:t xml:space="preserve"> </w:t>
      </w:r>
      <w:r>
        <w:rPr>
          <w:rtl w:val="true"/>
        </w:rPr>
        <w:t>سوره اسري</w:t>
      </w:r>
      <w:bookmarkEnd w:id="1324"/>
    </w:p>
    <w:p>
      <w:pPr>
        <w:pStyle w:val="BookText"/>
        <w:rPr/>
      </w:pPr>
      <w:r>
        <w:rPr>
          <w:rStyle w:val="FootnoteAnchor"/>
          <w:rtl w:val="true"/>
        </w:rPr>
        <w:footnoteReference w:id="282"/>
      </w:r>
    </w:p>
    <w:p>
      <w:pPr>
        <w:pStyle w:val="Heading3"/>
        <w:numPr>
          <w:ilvl w:val="2"/>
          <w:numId w:val="1"/>
        </w:numPr>
        <w:rPr/>
      </w:pPr>
      <w:bookmarkStart w:id="1325" w:name="__RefHeading___Toc2172372_3224264995"/>
      <w:bookmarkStart w:id="1326" w:name="_Toc582"/>
      <w:bookmarkEnd w:id="1325"/>
      <w:r>
        <w:rPr>
          <w:rtl w:val="true"/>
        </w:rPr>
        <w:t>بيان سنت الهي در ملت اسلام</w:t>
      </w:r>
      <w:bookmarkEnd w:id="1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الْقُرْءَانَ يهْدِى لِلَّتى هِىَ أَقْوَمُ وَ يُبَشرُ الْمُؤْمِنِينَ الَّذِينَ يَعْمَلُونَ الصلِحَتِ أَنَّ لهَُمْ أَجْراً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آيات سابق از سوره اسري، جريان سنت الهى را در هدايت انسان به سوى حق و دين توحيد خاطرنشان مى‌كرد و خلاصه آن سنت اين بود كه خداوند هر كس را كه دعوت حق را اجابت كند در دنيا و آخرت سعادتمند گرداند و هر كه را كه به حق كفر ورزيده و از امر او سرپيچى نمايد در دنيا و آخرت عقاب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نزول تورات و حوادثى را كه بعد از آن، براى بنى اسرائيل پيش آمده، ذكر فرمود از باب تطبيق حكم كل اين سنت بر افراد و مصاديق آن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دسته از آيات جريان همان سنت را در اين امت خاطر نشان مى‌سازد و</w:t>
      </w:r>
      <w:bookmarkStart w:id="1327" w:name="pg16899_184142"/>
    </w:p>
    <w:p>
      <w:pPr>
        <w:pStyle w:val="BookText"/>
        <w:rPr/>
      </w:pPr>
      <w:bookmarkEnd w:id="1327"/>
      <w:r>
        <w:rPr>
          <w:rFonts w:ascii="IRNazanin" w:hAnsi="IRNazanin" w:eastAsia="IRNazanin"/>
          <w:color w:val="111111"/>
          <w:sz w:val="28"/>
          <w:sz w:val="28"/>
          <w:szCs w:val="28"/>
          <w:rtl w:val="true"/>
          <w:lang w:bidi="fa-IR"/>
        </w:rPr>
        <w:t>مى‌فرمايد كه به همان نحو كه در امت موسى عليه‌السلام جريان يافت در اين امت نيز جريان مى‌يابد، آنگاه نتيجه مى‌گيرد كه پس بايد از شرك اجتناب ورزيده و همواره ملازم طريق توحيد باشند</w:t>
      </w:r>
      <w:r>
        <w:rPr>
          <w:rFonts w:eastAsia="IRNazanin" w:cs="IRNazanin"/>
          <w:color w:val="111111"/>
          <w:sz w:val="28"/>
          <w:szCs w:val="28"/>
          <w:rtl w:val="true"/>
          <w:lang w:bidi="fa-IR"/>
        </w:rPr>
        <w:t>!</w:t>
      </w:r>
    </w:p>
    <w:p>
      <w:pPr>
        <w:pStyle w:val="Heading3"/>
        <w:numPr>
          <w:ilvl w:val="2"/>
          <w:numId w:val="1"/>
        </w:numPr>
        <w:rPr/>
      </w:pPr>
      <w:bookmarkStart w:id="1328" w:name="__RefHeading___Toc2172374_3224264995"/>
      <w:bookmarkStart w:id="1329" w:name="_Toc583"/>
      <w:bookmarkEnd w:id="1328"/>
      <w:r>
        <w:rPr>
          <w:rtl w:val="true"/>
        </w:rPr>
        <w:t xml:space="preserve">هدف آيه </w:t>
      </w:r>
      <w:r>
        <w:rPr/>
        <w:t>23</w:t>
      </w:r>
      <w:r>
        <w:rPr>
          <w:rtl w:val="true"/>
        </w:rPr>
        <w:t>تا</w:t>
      </w:r>
      <w:r>
        <w:rPr/>
        <w:t>39</w:t>
      </w:r>
      <w:r>
        <w:rPr>
          <w:rtl w:val="true"/>
        </w:rPr>
        <w:t xml:space="preserve"> </w:t>
      </w:r>
      <w:r>
        <w:rPr>
          <w:rtl w:val="true"/>
        </w:rPr>
        <w:t>سوره اسري</w:t>
      </w:r>
      <w:bookmarkEnd w:id="1329"/>
    </w:p>
    <w:p>
      <w:pPr>
        <w:pStyle w:val="BookText"/>
        <w:rPr/>
      </w:pPr>
      <w:r>
        <w:rPr>
          <w:rStyle w:val="FootnoteAnchor"/>
          <w:rtl w:val="true"/>
        </w:rPr>
        <w:footnoteReference w:id="283"/>
      </w:r>
    </w:p>
    <w:p>
      <w:pPr>
        <w:pStyle w:val="Heading3"/>
        <w:numPr>
          <w:ilvl w:val="2"/>
          <w:numId w:val="1"/>
        </w:numPr>
        <w:rPr/>
      </w:pPr>
      <w:bookmarkStart w:id="1330" w:name="__RefHeading___Toc2172376_3224264995"/>
      <w:bookmarkStart w:id="1331" w:name="_Toc584"/>
      <w:bookmarkEnd w:id="1330"/>
      <w:r>
        <w:rPr>
          <w:rtl w:val="true"/>
        </w:rPr>
        <w:t>ذكر برخي از كليات دين</w:t>
      </w:r>
      <w:bookmarkEnd w:id="1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رَبُّك أَلا تَعْبُدُوا إِلا إِيَّاهُ وَ بِالْوَلِدَيْنِ إِحْسناً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آيات بعضى از كليات دين را ذكر مى‌كند و در حقيقت دنباله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القرآن يهدى للتى هى اقوم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2172378_3224264995"/>
      <w:bookmarkStart w:id="1333" w:name="_Toc585"/>
      <w:bookmarkEnd w:id="1332"/>
      <w:r>
        <w:rPr>
          <w:rtl w:val="true"/>
        </w:rPr>
        <w:t xml:space="preserve">هدف آيه </w:t>
      </w:r>
      <w:r>
        <w:rPr/>
        <w:t>40</w:t>
      </w:r>
      <w:r>
        <w:rPr>
          <w:rtl w:val="true"/>
        </w:rPr>
        <w:t xml:space="preserve"> </w:t>
      </w:r>
      <w:r>
        <w:rPr>
          <w:rtl w:val="true"/>
        </w:rPr>
        <w:t xml:space="preserve">تا </w:t>
      </w:r>
      <w:r>
        <w:rPr/>
        <w:t>55</w:t>
      </w:r>
      <w:r>
        <w:rPr>
          <w:rtl w:val="true"/>
        </w:rPr>
        <w:t xml:space="preserve"> </w:t>
      </w:r>
      <w:r>
        <w:rPr>
          <w:rtl w:val="true"/>
        </w:rPr>
        <w:t>سوره اسري</w:t>
      </w:r>
      <w:bookmarkEnd w:id="1333"/>
    </w:p>
    <w:p>
      <w:pPr>
        <w:pStyle w:val="BookText"/>
        <w:rPr/>
      </w:pPr>
      <w:r>
        <w:rPr>
          <w:rStyle w:val="FootnoteAnchor"/>
          <w:rtl w:val="true"/>
        </w:rPr>
        <w:footnoteReference w:id="284"/>
      </w:r>
    </w:p>
    <w:p>
      <w:pPr>
        <w:pStyle w:val="Heading3"/>
        <w:numPr>
          <w:ilvl w:val="2"/>
          <w:numId w:val="1"/>
        </w:numPr>
        <w:rPr/>
      </w:pPr>
      <w:bookmarkStart w:id="1334" w:name="__RefHeading___Toc2172380_3224264995"/>
      <w:bookmarkStart w:id="1335" w:name="_Toc586"/>
      <w:bookmarkEnd w:id="1334"/>
      <w:r>
        <w:rPr>
          <w:rtl w:val="true"/>
        </w:rPr>
        <w:t>بيان مسئله توحيد و سرزنش مشركين</w:t>
      </w:r>
      <w:bookmarkEnd w:id="13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فَأَصفَاكمْ رَبُّكم بِالْبَنِينَ وَ اتخَذَ مِنَ الْمَلَئكَةِ إِنَثاً إِنَّكمْ لَتَقُولُونَ قَوْلاً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مساله توحيد و سرزنش مشركين دنبال شده است كه چگونه خدايانى براى خود درست كرده‌اند و ملائكه كرام را زنانى پنداشته‌اند و چگونه با آمدن قرآن و ادله توحيد آن، باز هم متنبه نشده و آيات قرآنى را نمى‌فهمند و در عوض فرستاده ما را و مساله بعث و نشور را مسخره مى‌كنند و سخنان زشتى در باره خدا مى‌گويند و همچنين مطالبى ديگر </w:t>
      </w:r>
      <w:r>
        <w:rPr>
          <w:rFonts w:eastAsia="IRNazanin" w:cs="IRNazanin"/>
          <w:color w:val="111111"/>
          <w:sz w:val="28"/>
          <w:szCs w:val="28"/>
          <w:rtl w:val="true"/>
          <w:lang w:bidi="fa-IR"/>
        </w:rPr>
        <w:t>.</w:t>
      </w:r>
    </w:p>
    <w:p>
      <w:pPr>
        <w:pStyle w:val="Heading3"/>
        <w:numPr>
          <w:ilvl w:val="2"/>
          <w:numId w:val="1"/>
        </w:numPr>
        <w:rPr/>
      </w:pPr>
      <w:bookmarkStart w:id="1336" w:name="__RefHeading___Toc2172382_3224264995"/>
      <w:bookmarkStart w:id="1337" w:name="_Toc587"/>
      <w:bookmarkEnd w:id="1336"/>
      <w:r>
        <w:rPr>
          <w:rtl w:val="true"/>
        </w:rPr>
        <w:t xml:space="preserve">هدف آيه </w:t>
      </w:r>
      <w:r>
        <w:rPr/>
        <w:t>56</w:t>
      </w:r>
      <w:r>
        <w:rPr>
          <w:rtl w:val="true"/>
        </w:rPr>
        <w:t xml:space="preserve"> </w:t>
      </w:r>
      <w:r>
        <w:rPr>
          <w:rtl w:val="true"/>
        </w:rPr>
        <w:t xml:space="preserve">تا </w:t>
      </w:r>
      <w:r>
        <w:rPr/>
        <w:t>65</w:t>
      </w:r>
      <w:r>
        <w:rPr>
          <w:rtl w:val="true"/>
        </w:rPr>
        <w:t xml:space="preserve"> </w:t>
      </w:r>
      <w:r>
        <w:rPr>
          <w:rtl w:val="true"/>
        </w:rPr>
        <w:t>سوره اسري</w:t>
      </w:r>
      <w:bookmarkEnd w:id="1337"/>
    </w:p>
    <w:p>
      <w:pPr>
        <w:pStyle w:val="BookText"/>
        <w:rPr/>
      </w:pPr>
      <w:r>
        <w:rPr>
          <w:rStyle w:val="FootnoteAnchor"/>
          <w:rtl w:val="true"/>
        </w:rPr>
        <w:footnoteReference w:id="285"/>
      </w:r>
    </w:p>
    <w:p>
      <w:pPr>
        <w:pStyle w:val="Heading3"/>
        <w:numPr>
          <w:ilvl w:val="2"/>
          <w:numId w:val="1"/>
        </w:numPr>
        <w:rPr/>
      </w:pPr>
      <w:bookmarkStart w:id="1338" w:name="__RefHeading___Toc2172384_3224264995"/>
      <w:bookmarkStart w:id="1339" w:name="_Toc588"/>
      <w:bookmarkEnd w:id="1338"/>
      <w:r>
        <w:rPr>
          <w:rtl w:val="true"/>
        </w:rPr>
        <w:t>بيان سنت الهي در چگونگي عذاب امت آخرين</w:t>
      </w:r>
      <w:bookmarkEnd w:id="1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در باره مساله توحيد به گونه ديگرى احتجاج شده و ربوبيت خدايانى كه مشركين مى‌پرستيدند ابطال گرديده و حاصلش اين است كه بتها قادر به رفع گرفتاريها و برداشتن آنها از پرستش كنندگان خود نيستند، بلكه آنها در احتياج به خداى سبحان مانند خود بت‌پرستانند، كه همواره در جستجوى وسيله‌اى به درگاه خدا هستند و رحمت او را اميدوار و از عذاب او بيمناكند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مساله گرفتاريها و هلاكت‌ها و عذابها همه به دست خداى تعالى است و او در كتاب خود نوشته كه هر قريه‌اى را قبل از روز قيامت هلاك كند و يا به عذاب شديدى مبتلا سازد، در بين امتهاى گذشته هم همين معنا را اعمال كرده، براى هر امتى آيات و معجزات خود را مى‌فرستاده و چون كفر مى‌ورزيدند و آن را تكذيب</w:t>
      </w:r>
      <w:bookmarkStart w:id="1340" w:name="pg16899_184143"/>
    </w:p>
    <w:p>
      <w:pPr>
        <w:pStyle w:val="BookText"/>
        <w:rPr/>
      </w:pPr>
      <w:bookmarkEnd w:id="1340"/>
      <w:r>
        <w:rPr>
          <w:rFonts w:ascii="Amiri" w:hAnsi="Amiri" w:eastAsia="Amiri" w:cs="Amiri"/>
          <w:color w:val="111111"/>
          <w:sz w:val="28"/>
          <w:sz w:val="28"/>
          <w:szCs w:val="28"/>
          <w:rtl w:val="true"/>
          <w:lang w:bidi="ar-SA"/>
        </w:rPr>
        <w:t xml:space="preserve">مى‌كردند دنبالش عذاب انقراض آور را مى‌فرستاده ولى در امت آخرين از آوردن آن معجزات كه دنبالش عذاب استيصال است خوددارى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خداوند چنين خواست كه رفتار ايشان را با هلاكت تلافى نكند، چيزى كه هست اصل فساد در ميان آنان رو به پيشرفت است و به زودى شيطان همه‌شان را گمراه مى‌كند، آن وقت است كه وعده خدا در باره آنان محقق گشته و خدا هلاكشان مى‌سازد و اين امرى است شدنى</w:t>
      </w:r>
      <w:r>
        <w:rPr>
          <w:rFonts w:eastAsia="IRNazanin" w:cs="IRNazanin"/>
          <w:color w:val="111111"/>
          <w:sz w:val="28"/>
          <w:szCs w:val="28"/>
          <w:rtl w:val="true"/>
          <w:lang w:bidi="fa-IR"/>
        </w:rPr>
        <w:t>!</w:t>
      </w:r>
    </w:p>
    <w:p>
      <w:pPr>
        <w:pStyle w:val="Heading3"/>
        <w:numPr>
          <w:ilvl w:val="2"/>
          <w:numId w:val="1"/>
        </w:numPr>
        <w:rPr/>
      </w:pPr>
      <w:bookmarkStart w:id="1341" w:name="__RefHeading___Toc2172386_3224264995"/>
      <w:bookmarkStart w:id="1342" w:name="_Toc589"/>
      <w:bookmarkEnd w:id="1341"/>
      <w:r>
        <w:rPr>
          <w:rtl w:val="true"/>
        </w:rPr>
        <w:t xml:space="preserve">هدف آيه </w:t>
      </w:r>
      <w:r>
        <w:rPr/>
        <w:t>66</w:t>
      </w:r>
      <w:r>
        <w:rPr>
          <w:rtl w:val="true"/>
        </w:rPr>
        <w:t xml:space="preserve"> </w:t>
      </w:r>
      <w:r>
        <w:rPr>
          <w:rtl w:val="true"/>
        </w:rPr>
        <w:t xml:space="preserve">تا </w:t>
      </w:r>
      <w:r>
        <w:rPr/>
        <w:t>72</w:t>
      </w:r>
      <w:r>
        <w:rPr>
          <w:rtl w:val="true"/>
        </w:rPr>
        <w:t xml:space="preserve"> </w:t>
      </w:r>
      <w:r>
        <w:rPr>
          <w:rtl w:val="true"/>
        </w:rPr>
        <w:t>سوره اسري</w:t>
      </w:r>
      <w:bookmarkEnd w:id="1342"/>
    </w:p>
    <w:p>
      <w:pPr>
        <w:pStyle w:val="BookText"/>
        <w:rPr/>
      </w:pPr>
      <w:r>
        <w:rPr>
          <w:rStyle w:val="FootnoteAnchor"/>
          <w:rtl w:val="true"/>
        </w:rPr>
        <w:footnoteReference w:id="286"/>
      </w:r>
    </w:p>
    <w:p>
      <w:pPr>
        <w:pStyle w:val="Heading3"/>
        <w:numPr>
          <w:ilvl w:val="2"/>
          <w:numId w:val="1"/>
        </w:numPr>
        <w:rPr/>
      </w:pPr>
      <w:bookmarkStart w:id="1343" w:name="__RefHeading___Toc2172388_3224264995"/>
      <w:bookmarkStart w:id="1344" w:name="_Toc590"/>
      <w:bookmarkEnd w:id="1343"/>
      <w:r>
        <w:rPr>
          <w:rtl w:val="true"/>
        </w:rPr>
        <w:t>اثبات انحصار قبولي دعا و كشف ضرّ براي خدا</w:t>
      </w:r>
      <w:bookmarkEnd w:id="1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الَّذِى يُزْجِى لَكمُ الْفُلْك فى الْبَحْرِ لِتَبْتَغُوا مِن فَضلِهِ إِنَّهُ كانَ بِكُمْ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در مقام تكميل نمودن آيات قبلى است و مساله استجابت دعا و كشف ضر را كه آيات قبل، از بتها و خدايان مشركين نفى مى‌كرد در باره خداى سبحان اثبات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احتجاج مزبور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ندعوا كل اناس بامامهم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و با آن اشاره به اين معنا كرده كه اين هدايت و ضلالتى كه مورد بحث بود در آخرت نيز ملازم انسان است و نشاه آخرت مطابق نشاه دنيا است، هر كه در دنيا بينا باشد در آخرت هم بينا است و هر كه در اينجا كور باشد آنجا هم كور و بلكه گمراهتر است</w:t>
      </w:r>
      <w:r>
        <w:rPr>
          <w:rFonts w:eastAsia="IRNazanin" w:cs="IRNazanin"/>
          <w:color w:val="111111"/>
          <w:sz w:val="28"/>
          <w:szCs w:val="28"/>
          <w:rtl w:val="true"/>
          <w:lang w:bidi="fa-IR"/>
        </w:rPr>
        <w:t>!</w:t>
      </w:r>
    </w:p>
    <w:p>
      <w:pPr>
        <w:pStyle w:val="Heading3"/>
        <w:numPr>
          <w:ilvl w:val="2"/>
          <w:numId w:val="1"/>
        </w:numPr>
        <w:rPr/>
      </w:pPr>
      <w:bookmarkStart w:id="1345" w:name="__RefHeading___Toc2172390_3224264995"/>
      <w:bookmarkStart w:id="1346" w:name="_Toc591"/>
      <w:bookmarkEnd w:id="1345"/>
      <w:r>
        <w:rPr>
          <w:rtl w:val="true"/>
        </w:rPr>
        <w:t xml:space="preserve">هدف آيه </w:t>
      </w:r>
      <w:r>
        <w:rPr/>
        <w:t>73</w:t>
      </w:r>
      <w:r>
        <w:rPr>
          <w:rtl w:val="true"/>
        </w:rPr>
        <w:t xml:space="preserve"> </w:t>
      </w:r>
      <w:r>
        <w:rPr>
          <w:rtl w:val="true"/>
        </w:rPr>
        <w:t xml:space="preserve">تا </w:t>
      </w:r>
      <w:r>
        <w:rPr/>
        <w:t>81</w:t>
      </w:r>
      <w:r>
        <w:rPr>
          <w:rtl w:val="true"/>
        </w:rPr>
        <w:t xml:space="preserve"> </w:t>
      </w:r>
      <w:r>
        <w:rPr>
          <w:rtl w:val="true"/>
        </w:rPr>
        <w:t>سوره اسري</w:t>
      </w:r>
      <w:bookmarkEnd w:id="1346"/>
    </w:p>
    <w:p>
      <w:pPr>
        <w:pStyle w:val="BookText"/>
        <w:rPr/>
      </w:pPr>
      <w:r>
        <w:rPr>
          <w:rStyle w:val="FootnoteAnchor"/>
          <w:rtl w:val="true"/>
        </w:rPr>
        <w:footnoteReference w:id="287"/>
      </w:r>
    </w:p>
    <w:p>
      <w:pPr>
        <w:pStyle w:val="Heading3"/>
        <w:numPr>
          <w:ilvl w:val="2"/>
          <w:numId w:val="1"/>
        </w:numPr>
        <w:rPr/>
      </w:pPr>
      <w:bookmarkStart w:id="1347" w:name="__RefHeading___Toc2172392_3224264995"/>
      <w:bookmarkStart w:id="1348" w:name="_Toc592"/>
      <w:bookmarkEnd w:id="1347"/>
      <w:r>
        <w:rPr>
          <w:rtl w:val="true"/>
        </w:rPr>
        <w:t>نهي رسول الله</w:t>
      </w:r>
      <w:r>
        <w:rPr>
          <w:rtl w:val="true"/>
        </w:rPr>
        <w:t>«</w:t>
      </w:r>
      <w:r>
        <w:rPr>
          <w:rtl w:val="true"/>
        </w:rPr>
        <w:t>ص</w:t>
      </w:r>
      <w:r>
        <w:rPr>
          <w:rtl w:val="true"/>
        </w:rPr>
        <w:t xml:space="preserve">» </w:t>
      </w:r>
      <w:r>
        <w:rPr>
          <w:rtl w:val="true"/>
        </w:rPr>
        <w:t>از تمايل به مشركين</w:t>
      </w:r>
      <w:bookmarkEnd w:id="1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لَيَفْتِنُونَك عَنِ الَّذِى أَوْحَيْنَا إِلَيْك لِتَفْترِى عَلَيْنَا غَيرَهُ وَ إِذاً لاتخَذُوك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گوشه‌اى از نيرنگهاى مشركين را كه به قرآن و به پيغمبر صلى‌الله‌عليه‌وآله‌وسلّم زدند و تعدى و پافشارى كه در انكار توحيد و معاد كردند يادآور شده، در همين باره عليه ايشان احتجاج و استدلال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آنها خواسته بودند كه رسول خدا صلى‌الله‌عليه‌وآله‌وسلّم نسبت به قسمتى از دستورات، با آنان مداهنه كند و نيز خواستند او را از مكه بيرون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جهت در اين آيات به شديدترين بيان آن جناب را تهديد مى‌كند كه مبادا به طرف مشركين و لو هر قدر هم اندك باشد ميل پيدا كند و ايشان را هشدار داده كه اگر آن جناب را از مكه بيرون كنند هلاكشان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توصيه رسول خدا صلى‌الله‌عليه‌وآله‌وسلّم به نماز و توسل به درگاه پروردگار در آغاز كلام و هم در انجام آن و نيز اعلام به ظهور حق آمده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9" w:name="__RefHeading___Toc2172394_3224264995"/>
      <w:bookmarkStart w:id="1350" w:name="_Toc593"/>
      <w:bookmarkEnd w:id="1349"/>
      <w:r>
        <w:rPr>
          <w:rtl w:val="true"/>
        </w:rPr>
        <w:t xml:space="preserve">هدف آيه </w:t>
      </w:r>
      <w:r>
        <w:rPr/>
        <w:t>82</w:t>
      </w:r>
      <w:r>
        <w:rPr>
          <w:rtl w:val="true"/>
        </w:rPr>
        <w:t xml:space="preserve"> </w:t>
      </w:r>
      <w:r>
        <w:rPr>
          <w:rtl w:val="true"/>
        </w:rPr>
        <w:t xml:space="preserve">تا </w:t>
      </w:r>
      <w:r>
        <w:rPr/>
        <w:t>100</w:t>
      </w:r>
      <w:r>
        <w:rPr>
          <w:rtl w:val="true"/>
        </w:rPr>
        <w:t xml:space="preserve"> </w:t>
      </w:r>
      <w:r>
        <w:rPr>
          <w:rtl w:val="true"/>
        </w:rPr>
        <w:t>سوره اسري</w:t>
      </w:r>
      <w:bookmarkStart w:id="1351" w:name="pg16899_184144"/>
      <w:bookmarkEnd w:id="1350"/>
    </w:p>
    <w:p>
      <w:pPr>
        <w:pStyle w:val="BookText"/>
        <w:rPr/>
      </w:pPr>
      <w:bookmarkEnd w:id="1351"/>
      <w:r>
        <w:rPr>
          <w:rStyle w:val="FootnoteAnchor"/>
          <w:rtl w:val="true"/>
        </w:rPr>
        <w:footnoteReference w:id="288"/>
      </w:r>
    </w:p>
    <w:p>
      <w:pPr>
        <w:pStyle w:val="Heading3"/>
        <w:numPr>
          <w:ilvl w:val="2"/>
          <w:numId w:val="1"/>
        </w:numPr>
        <w:rPr/>
      </w:pPr>
      <w:bookmarkStart w:id="1352" w:name="__RefHeading___Toc2172396_3224264995"/>
      <w:bookmarkStart w:id="1353" w:name="_Toc594"/>
      <w:bookmarkEnd w:id="1352"/>
      <w:r>
        <w:rPr>
          <w:rtl w:val="true"/>
        </w:rPr>
        <w:t>بيان شفا و رحمت بودن قرآن</w:t>
      </w:r>
      <w:bookmarkEnd w:id="1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الْقُرْءَانِ مَا هُوَ شِفَاءٌ وَ رَحْمَةٌ لِّلْمُؤْمِنِينَ وَ لا يَزِيدُ الظلِمِينَ إِلا خَساراً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براى دومين بار به مساله معجزه بودن قرآن اشاره مى‌كند و مجددا آن را آيت و معجزه نبوت معرفى مى‌كند و نيز رحمت و بركتش 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مى‌خواهد اين جهت را بيان كند كه قرآن شفا و رحمت است و به عبارت ديگر اصلاح كننده كسى است كه خود نفسى اصلاح طلب داشته باشد و گر نه همين قرآن نسبت به ستمكاران خسارت و زيان است و با اينكه اين قرآن معجزه نبوت است، معجزه‌هاى ديگر از رسول خدا صلى‌الله‌عليه‌وآله‌وسلّم مى‌خواهند و آنگاه جوابشان را مى‌دهد و البته غير آنچه گفته شد ملحقاتى هم در اين آيات آمده كه از آن جمله پرسش از چگونگى روح و جواب از آن است</w:t>
      </w:r>
      <w:r>
        <w:rPr>
          <w:rFonts w:eastAsia="IRNazanin" w:cs="IRNazanin"/>
          <w:color w:val="111111"/>
          <w:sz w:val="28"/>
          <w:szCs w:val="28"/>
          <w:rtl w:val="true"/>
          <w:lang w:bidi="fa-IR"/>
        </w:rPr>
        <w:t>.</w:t>
      </w:r>
    </w:p>
    <w:p>
      <w:pPr>
        <w:pStyle w:val="Heading3"/>
        <w:numPr>
          <w:ilvl w:val="2"/>
          <w:numId w:val="1"/>
        </w:numPr>
        <w:rPr/>
      </w:pPr>
      <w:bookmarkStart w:id="1354" w:name="__RefHeading___Toc2172398_3224264995"/>
      <w:bookmarkStart w:id="1355" w:name="_Toc595"/>
      <w:bookmarkEnd w:id="1354"/>
      <w:r>
        <w:rPr>
          <w:rtl w:val="true"/>
        </w:rPr>
        <w:t xml:space="preserve">هدف آيه </w:t>
      </w:r>
      <w:r>
        <w:rPr/>
        <w:t>101</w:t>
      </w:r>
      <w:r>
        <w:rPr>
          <w:rtl w:val="true"/>
        </w:rPr>
        <w:t xml:space="preserve"> </w:t>
      </w:r>
      <w:r>
        <w:rPr>
          <w:rtl w:val="true"/>
        </w:rPr>
        <w:t xml:space="preserve">تا </w:t>
      </w:r>
      <w:r>
        <w:rPr/>
        <w:t>111</w:t>
      </w:r>
      <w:r>
        <w:rPr>
          <w:rtl w:val="true"/>
        </w:rPr>
        <w:t xml:space="preserve"> </w:t>
      </w:r>
      <w:r>
        <w:rPr>
          <w:rtl w:val="true"/>
        </w:rPr>
        <w:t>سوره اسري</w:t>
      </w:r>
      <w:bookmarkEnd w:id="1355"/>
    </w:p>
    <w:p>
      <w:pPr>
        <w:pStyle w:val="BookText"/>
        <w:rPr/>
      </w:pPr>
      <w:r>
        <w:rPr>
          <w:rStyle w:val="FootnoteAnchor"/>
          <w:rtl w:val="true"/>
        </w:rPr>
        <w:footnoteReference w:id="289"/>
      </w:r>
    </w:p>
    <w:p>
      <w:pPr>
        <w:pStyle w:val="Heading3"/>
        <w:numPr>
          <w:ilvl w:val="2"/>
          <w:numId w:val="1"/>
        </w:numPr>
        <w:rPr/>
      </w:pPr>
      <w:bookmarkStart w:id="1356" w:name="__RefHeading___Toc2172400_3224264995"/>
      <w:bookmarkStart w:id="1357" w:name="_Toc596"/>
      <w:bookmarkEnd w:id="1356"/>
      <w:r>
        <w:rPr>
          <w:rtl w:val="true"/>
        </w:rPr>
        <w:t>بيان برخورد فرعونيان با موسي و مشركين قريش با رسول الله</w:t>
      </w:r>
      <w:r>
        <w:rPr>
          <w:rtl w:val="true"/>
        </w:rPr>
        <w:t>«</w:t>
      </w:r>
      <w:r>
        <w:rPr>
          <w:rtl w:val="true"/>
        </w:rPr>
        <w:t>ص</w:t>
      </w:r>
      <w:r>
        <w:rPr>
          <w:rtl w:val="true"/>
        </w:rPr>
        <w:t>»</w:t>
      </w:r>
      <w:bookmarkEnd w:id="1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مُوسى تِسعَ ءَايَتِ بَيِّنَتٍ فَسئَلْ بَنى إِسرءِيلَ إِذْ جَاءَهُمْ فَقَالَ لَهُ فِرْعَوْنُ إِنى لأَظنُّك يَمُوسى مَسحُوراً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وضع رسول خدا صلى‌الله‌عليه‌وآله‌وسلّم و معجزه قرآنش و اعراض مشركين از آن جناب و طلب نمودن معجزاتى بيهوده تشبيه شده به وضع موسى عليه‌السلام و معجزات نبوتش و اعراض فرعون از آن معجزات و نسبت سحر به وى دادن و پس از تشبيه مجددا به وصف قرآن كريم و سبب نزول تدريجى آن و نيز به بيان معارفى ديگر مى‌پردازد </w:t>
      </w:r>
      <w:r>
        <w:rPr>
          <w:rFonts w:eastAsia="IRNazanin" w:cs="IRNazanin"/>
          <w:color w:val="111111"/>
          <w:sz w:val="28"/>
          <w:szCs w:val="28"/>
          <w:rtl w:val="true"/>
          <w:lang w:bidi="fa-IR"/>
        </w:rPr>
        <w:t>.</w:t>
      </w:r>
    </w:p>
    <w:p>
      <w:pPr>
        <w:pStyle w:val="Heading3"/>
        <w:numPr>
          <w:ilvl w:val="2"/>
          <w:numId w:val="1"/>
        </w:numPr>
        <w:rPr/>
      </w:pPr>
      <w:bookmarkStart w:id="1358" w:name="__RefHeading___Toc2172402_3224264995"/>
      <w:bookmarkStart w:id="1359" w:name="_Toc597"/>
      <w:bookmarkEnd w:id="1358"/>
      <w:r>
        <w:rPr>
          <w:rtl w:val="true"/>
        </w:rPr>
        <w:t>هدف و فلسفه نزول سوره كهف</w:t>
      </w:r>
      <w:bookmarkEnd w:id="1359"/>
    </w:p>
    <w:p>
      <w:pPr>
        <w:pStyle w:val="BookText"/>
        <w:rPr/>
      </w:pPr>
      <w:r>
        <w:rPr>
          <w:rStyle w:val="FootnoteAnchor"/>
          <w:rtl w:val="true"/>
        </w:rPr>
        <w:footnoteReference w:id="290"/>
      </w:r>
    </w:p>
    <w:p>
      <w:pPr>
        <w:pStyle w:val="Heading3"/>
        <w:numPr>
          <w:ilvl w:val="2"/>
          <w:numId w:val="1"/>
        </w:numPr>
        <w:rPr/>
      </w:pPr>
      <w:bookmarkStart w:id="1360" w:name="__RefHeading___Toc2172404_3224264995"/>
      <w:bookmarkStart w:id="1361" w:name="_Toc598"/>
      <w:bookmarkEnd w:id="1360"/>
      <w:r>
        <w:rPr>
          <w:rtl w:val="true"/>
        </w:rPr>
        <w:t>دعوت به اعتقاد حق و عمل صالح و نفي دوگانه پرستي</w:t>
      </w:r>
      <w:bookmarkEnd w:id="1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أَنزَلَ عَلى عَبْدِهِ الْكِتَب وَ لَمْ يجْعَل لَّهُ عِوَجَا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سوره با انذار و تبشير دعوت مى‌كند به اعتقاد حق و عمل صالح</w:t>
      </w:r>
      <w:bookmarkStart w:id="1362" w:name="pg16899_184145"/>
    </w:p>
    <w:p>
      <w:pPr>
        <w:pStyle w:val="BookText"/>
        <w:rPr/>
      </w:pPr>
      <w:bookmarkEnd w:id="1362"/>
      <w:r>
        <w:rPr>
          <w:rFonts w:ascii="IRNazanin" w:hAnsi="IRNazanin" w:eastAsia="IRNazanin"/>
          <w:color w:val="111111"/>
          <w:sz w:val="28"/>
          <w:sz w:val="28"/>
          <w:szCs w:val="28"/>
          <w:rtl w:val="true"/>
          <w:lang w:bidi="fa-IR"/>
        </w:rPr>
        <w:t>همچنانكه از دو آيه اولش هم بوى اين معنا استشمام مى‌شود و نيز از آيه آخر سوره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كان يرجوا لقاء ربه فليعمل عملا صالحا و لا يشرك بعبادة ربه احدا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سوره مساله نفى فرزند داشتن خدا مورد عنايت و توجه زيادى واقع شده است نظير اينكه مى‌بينيم تهديد و انذار را به كسانى اختصاص مى‌دهد كه براى خدا فرزند قائل شده‌اند، يعنى بعد از آنكه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باسا شديدا من لدنه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ينذر الذين قالوا اتخذ الله ولدا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اين آيه روى سخن با دوگانه پرستان است، كه قائل به فرزندى ملائكه و جن و مصلحين بشر براى خدا هستند و همچنين خطاب به نصارى است كه قائل به فرزندى مسيح براى اويند و بعيد نيست كه روى سخن به يهود هم باشد ، چون خود قرآن از يهود نقل كرده كه گفته‌اند عُزير پسر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كسى بگويد كه غرض از نزول اين سوره بيان سه داستان عجيب است كه در قرآن كريم جز در اين سوره ذكر نشده، يكى قصه اصحاب كهف و ديگرى داستان موسى و آن جوانى كه در راه به سوى مجمع البحرين ديدار نمود و سوم حكايت ذى القرنين و آنگاه از اين سه داستان در غرض سوره كه اثبات نفى شريك و تشويق بر تقوى و ترس از خدا است استفاده كند </w:t>
      </w:r>
      <w:r>
        <w:rPr>
          <w:rFonts w:eastAsia="IRNazanin" w:cs="IRNazanin"/>
          <w:color w:val="111111"/>
          <w:sz w:val="28"/>
          <w:szCs w:val="28"/>
          <w:rtl w:val="true"/>
          <w:lang w:bidi="fa-IR"/>
        </w:rPr>
        <w:t>.</w:t>
      </w:r>
    </w:p>
    <w:p>
      <w:pPr>
        <w:pStyle w:val="Heading3"/>
        <w:numPr>
          <w:ilvl w:val="2"/>
          <w:numId w:val="1"/>
        </w:numPr>
        <w:rPr/>
      </w:pPr>
      <w:bookmarkStart w:id="1363" w:name="__RefHeading___Toc2172406_3224264995"/>
      <w:bookmarkStart w:id="1364" w:name="_Toc599"/>
      <w:bookmarkEnd w:id="1363"/>
      <w:r>
        <w:rPr>
          <w:rtl w:val="true"/>
        </w:rPr>
        <w:t xml:space="preserve">هدف آيه </w:t>
      </w:r>
      <w:r>
        <w:rPr/>
        <w:t>9</w:t>
      </w:r>
      <w:r>
        <w:rPr>
          <w:rtl w:val="true"/>
        </w:rPr>
        <w:t xml:space="preserve"> </w:t>
      </w:r>
      <w:r>
        <w:rPr>
          <w:rtl w:val="true"/>
        </w:rPr>
        <w:t xml:space="preserve">تا </w:t>
      </w:r>
      <w:r>
        <w:rPr/>
        <w:t>26</w:t>
      </w:r>
      <w:r>
        <w:rPr>
          <w:rtl w:val="true"/>
        </w:rPr>
        <w:t xml:space="preserve"> </w:t>
      </w:r>
      <w:r>
        <w:rPr>
          <w:rtl w:val="true"/>
        </w:rPr>
        <w:t>سوره كهف</w:t>
      </w:r>
      <w:bookmarkEnd w:id="1364"/>
    </w:p>
    <w:p>
      <w:pPr>
        <w:pStyle w:val="BookText"/>
        <w:rPr/>
      </w:pPr>
      <w:r>
        <w:rPr>
          <w:rStyle w:val="FootnoteAnchor"/>
          <w:rtl w:val="true"/>
        </w:rPr>
        <w:footnoteReference w:id="291"/>
      </w:r>
    </w:p>
    <w:p>
      <w:pPr>
        <w:pStyle w:val="Heading3"/>
        <w:numPr>
          <w:ilvl w:val="2"/>
          <w:numId w:val="1"/>
        </w:numPr>
        <w:rPr/>
      </w:pPr>
      <w:bookmarkStart w:id="1365" w:name="__RefHeading___Toc2172408_3224264995"/>
      <w:bookmarkStart w:id="1366" w:name="_Toc600"/>
      <w:bookmarkEnd w:id="1365"/>
      <w:r>
        <w:rPr>
          <w:rtl w:val="true"/>
        </w:rPr>
        <w:t>بيان داستان اصحاب كهف و عوامل غفلت انسانها در زندگي زميني</w:t>
      </w:r>
      <w:bookmarkEnd w:id="1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داستان اصحاب كهف را ذكر مى‌كند كه يكى از سه سؤالى است كه يهود به مشركين ياد دادند تا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بپرسند و بدين وسيله او را در دعوى نبوتش بيازمايند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آيات سه‌گانه‌اى كه داستان مزبور با آنها شروع شده اشعار به اين دارد كه قصه كهف قبلا به طور اجمال در بين مردم معروف بوده، مخصوصا اين اشعار در سياق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چشم مى‌خورد و مى‌فهماند كه نزول اين آيات براى تفصيل قضيه است كه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نَقُصُّ عَلَيْكَ نَبَأَهُمْ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اتصالش به آيات قبل اين است كه با اشاره به اين داستان و اينكه جاى تعجب در آن نيست همان مطالب گذشته را تاييد مى‌كند، كه اگر خداى تعالى</w:t>
      </w:r>
      <w:bookmarkStart w:id="1367" w:name="pg16899_184146"/>
    </w:p>
    <w:p>
      <w:pPr>
        <w:pStyle w:val="BookText"/>
        <w:rPr/>
      </w:pPr>
      <w:bookmarkEnd w:id="1367"/>
      <w:r>
        <w:rPr>
          <w:rFonts w:ascii="IRNazanin" w:hAnsi="IRNazanin" w:eastAsia="IRNazanin"/>
          <w:color w:val="111111"/>
          <w:sz w:val="28"/>
          <w:sz w:val="28"/>
          <w:szCs w:val="28"/>
          <w:rtl w:val="true"/>
          <w:lang w:bidi="fa-IR"/>
        </w:rPr>
        <w:t>موجودات روى زمين را در نظر بشر جلوه داده و دلهاى آدميان را مجذوب آنها نموده تا بدانها ركون و اطمينان كنند و توجه خود را بدانها معطوف دارند، همه به منظور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پس از گذشتن اندك زمانى همه آنها را با خاك يكسان نموده، از نظر انسان مى‌اندازد و به صورت سرابى جلوه مى‌دهد، همه و همه آياتى است الهى نظير آيتى كه در داستان اصحاب كهف هست، كه خدا خواب را بر آنان مسلط نمود و در كنج غارى سيصد سال شمسى به خوابشان برد و وقتى بيدار شدند جز اين به نظرشان نرسيد كه يا يك روز در خواب بوده‌اند و يا پاره‌اى از روز پس مكث هر انسان در دنيا و اشتغالش به زخارف و زينت‌هاى آن و دلباختگى‌اش نسبت به آنها و غفلتش از ماسواى آن، خود آيتى است نظير آيتى كه در داستان اصحاب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آنها وقتى بيدار شدند خيال كردند روزى و يا پاره‌اى از روز خوابيده‌اند، انسانها هم وقتى روز موعود را مى‌بينند خيال مى‌كنند يك روز و يا پاره‌اى از يك روز در دنيا مكث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آيت اصحاب كهف در بين ساير آيات الهى پيشامدى نوظهور و عجيب نيست، بلكه داستانى است كه همه روزه و تا شب و روزى هست، تكرار مى‌گردد</w:t>
      </w:r>
      <w:r>
        <w:rPr>
          <w:rFonts w:eastAsia="IRNazanin" w:cs="IRNazanin"/>
          <w:color w:val="111111"/>
          <w:sz w:val="28"/>
          <w:szCs w:val="28"/>
          <w:rtl w:val="true"/>
          <w:lang w:bidi="fa-IR"/>
        </w:rPr>
        <w:t>.</w:t>
      </w:r>
    </w:p>
    <w:p>
      <w:pPr>
        <w:pStyle w:val="Heading3"/>
        <w:numPr>
          <w:ilvl w:val="2"/>
          <w:numId w:val="1"/>
        </w:numPr>
        <w:rPr/>
      </w:pPr>
      <w:bookmarkStart w:id="1368" w:name="__RefHeading___Toc2172410_3224264995"/>
      <w:bookmarkStart w:id="1369" w:name="_Toc601"/>
      <w:bookmarkEnd w:id="1368"/>
      <w:r>
        <w:rPr>
          <w:rtl w:val="true"/>
        </w:rPr>
        <w:t xml:space="preserve">هدف آيه </w:t>
      </w:r>
      <w:r>
        <w:rPr/>
        <w:t>27</w:t>
      </w:r>
      <w:r>
        <w:rPr>
          <w:rtl w:val="true"/>
        </w:rPr>
        <w:t xml:space="preserve"> </w:t>
      </w:r>
      <w:r>
        <w:rPr>
          <w:rtl w:val="true"/>
        </w:rPr>
        <w:t xml:space="preserve">تا </w:t>
      </w:r>
      <w:r>
        <w:rPr/>
        <w:t>31</w:t>
      </w:r>
      <w:r>
        <w:rPr>
          <w:rtl w:val="true"/>
        </w:rPr>
        <w:t xml:space="preserve"> </w:t>
      </w:r>
      <w:r>
        <w:rPr>
          <w:rtl w:val="true"/>
        </w:rPr>
        <w:t>سوره كهف</w:t>
      </w:r>
      <w:bookmarkEnd w:id="1369"/>
    </w:p>
    <w:p>
      <w:pPr>
        <w:pStyle w:val="BookText"/>
        <w:rPr/>
      </w:pPr>
      <w:r>
        <w:rPr>
          <w:rStyle w:val="FootnoteAnchor"/>
          <w:rtl w:val="true"/>
        </w:rPr>
        <w:footnoteReference w:id="292"/>
      </w:r>
    </w:p>
    <w:p>
      <w:pPr>
        <w:pStyle w:val="Heading3"/>
        <w:numPr>
          <w:ilvl w:val="2"/>
          <w:numId w:val="1"/>
        </w:numPr>
        <w:rPr/>
      </w:pPr>
      <w:bookmarkStart w:id="1370" w:name="__RefHeading___Toc2172412_3224264995"/>
      <w:bookmarkStart w:id="1371" w:name="_Toc602"/>
      <w:bookmarkEnd w:id="1370"/>
      <w:r>
        <w:rPr>
          <w:rtl w:val="true"/>
        </w:rPr>
        <w:t>بيان وظيفه رسول الله دربرابر دينداران و بي دينان</w:t>
      </w:r>
      <w:bookmarkEnd w:id="1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مَا أُوحِىَ إِلَيْك مِن كتَابِ رَبِّك لا مُبَدِّلَ لِكلِمَتِهِ وَ لَن تجِدَ مِن دُونِهِ مُلْتَحَداً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رجوع و انعطافى به ما قبل هست به آن جائى كه گفتار قبل از داستان اصحاب كهف بدانجا منتهى گرديد، يعنى به تاسف خوردن و ناشكيبائى رسول خدا صلى‌الله‌عليه‌وآله‌وسلّم از اينكه چرا مردم ايمان نمى‌آورند و به كتابى كه برايشان نازل شده نمى‌گروند و چرا دعوت حقه او را قبول نمى‌كنند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مورد بحث عطف بدانجا است كه رسول خدا صلى‌الله‌عليه‌وآله‌وسلّم را تسليت مى‌داد به اينكه سراى دنيا بلاء و امتحان است و آنچه زينت دارد به زودى به صورت خاك خشك در مى‌آيد، پس ديگر سزاوار نيست به خاطر اين مردم خود را ناراحت كنى و دلتنگ شوى كه چرا دعوتت را نمى‌پذيرند و به كتاب خدا ايمان نمى‌آورند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تو واجب است صبر و حوصله كردن با اين مشت فقرائى است كه ايمان آورده‌اند و مدام پروردگار خود را مى‌خوانند و هيچ توجهى به اين توانگران كافر كيش كه همواره به ثروت خود و زينت حيات دنيايشان مى‌بالند ندارند، چون مى‌دانند</w:t>
      </w:r>
      <w:bookmarkStart w:id="1372" w:name="pg16899_184147"/>
    </w:p>
    <w:p>
      <w:pPr>
        <w:pStyle w:val="BookText"/>
        <w:rPr/>
      </w:pPr>
      <w:bookmarkEnd w:id="1372"/>
      <w:r>
        <w:rPr>
          <w:rFonts w:ascii="IRNazanin" w:hAnsi="IRNazanin" w:eastAsia="IRNazanin"/>
          <w:color w:val="111111"/>
          <w:sz w:val="28"/>
          <w:sz w:val="28"/>
          <w:szCs w:val="28"/>
          <w:rtl w:val="true"/>
          <w:lang w:bidi="fa-IR"/>
        </w:rPr>
        <w:t xml:space="preserve">اين زينتها به زودى به صورت خاكى خشك مبدل مى‌شود، لذا همواره دنياداران را به سوى پروردگارشان مى‌خوانند ، و ديگر كارى به كارشان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مى‌خواهد ايمان بياورد و هر كه مى‌خواهد كفر بورزد، چيزى به عهده رسول خدا صلى‌الله‌عليه‌وآله‌وسلّم نيست، آنچه وظيفه او است كه بايد در مواجهه با آنان رعايت كند اين است كه در صورت ايمان آوردن، با شادمانى و در صورتى كه ايمان نياورند، با تاسف با آنان مواجه نشود، بلكه همان ثواب و عقاب خداى را تذكر دهد</w:t>
      </w:r>
      <w:r>
        <w:rPr>
          <w:rFonts w:eastAsia="IRNazanin" w:cs="IRNazanin"/>
          <w:color w:val="111111"/>
          <w:sz w:val="28"/>
          <w:szCs w:val="28"/>
          <w:rtl w:val="true"/>
          <w:lang w:bidi="fa-IR"/>
        </w:rPr>
        <w:t>!</w:t>
      </w:r>
    </w:p>
    <w:p>
      <w:pPr>
        <w:pStyle w:val="Heading3"/>
        <w:numPr>
          <w:ilvl w:val="2"/>
          <w:numId w:val="1"/>
        </w:numPr>
        <w:rPr/>
      </w:pPr>
      <w:bookmarkStart w:id="1373" w:name="__RefHeading___Toc2172414_3224264995"/>
      <w:bookmarkStart w:id="1374" w:name="_Toc603"/>
      <w:bookmarkEnd w:id="1373"/>
      <w:r>
        <w:rPr>
          <w:rtl w:val="true"/>
        </w:rPr>
        <w:t xml:space="preserve">هدف آيه </w:t>
      </w:r>
      <w:r>
        <w:rPr/>
        <w:t>32</w:t>
      </w:r>
      <w:r>
        <w:rPr>
          <w:rtl w:val="true"/>
        </w:rPr>
        <w:t xml:space="preserve"> </w:t>
      </w:r>
      <w:r>
        <w:rPr>
          <w:rtl w:val="true"/>
        </w:rPr>
        <w:t xml:space="preserve">تا </w:t>
      </w:r>
      <w:r>
        <w:rPr/>
        <w:t>46</w:t>
      </w:r>
      <w:r>
        <w:rPr>
          <w:rtl w:val="true"/>
        </w:rPr>
        <w:t xml:space="preserve"> </w:t>
      </w:r>
      <w:r>
        <w:rPr>
          <w:rtl w:val="true"/>
        </w:rPr>
        <w:t>سوره كهف</w:t>
      </w:r>
      <w:bookmarkEnd w:id="1374"/>
    </w:p>
    <w:p>
      <w:pPr>
        <w:pStyle w:val="BookText"/>
        <w:rPr/>
      </w:pPr>
      <w:r>
        <w:rPr>
          <w:rStyle w:val="FootnoteAnchor"/>
          <w:rtl w:val="true"/>
        </w:rPr>
        <w:footnoteReference w:id="293"/>
      </w:r>
    </w:p>
    <w:p>
      <w:pPr>
        <w:pStyle w:val="Heading3"/>
        <w:numPr>
          <w:ilvl w:val="2"/>
          <w:numId w:val="1"/>
        </w:numPr>
        <w:rPr/>
      </w:pPr>
      <w:bookmarkStart w:id="1375" w:name="__RefHeading___Toc2172416_3224264995"/>
      <w:bookmarkStart w:id="1376" w:name="_Toc604"/>
      <w:bookmarkEnd w:id="1375"/>
      <w:r>
        <w:rPr>
          <w:rtl w:val="true"/>
        </w:rPr>
        <w:t>بيان واقعيت مالكيت آدمي به اموال و اولاد و ساير زينتهاي دنيا</w:t>
      </w:r>
      <w:bookmarkEnd w:id="1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رَّجُلَينِ جَعَلْنَا لأَحَدِهِمَا جَنَّتَينِ مِنْ أَعْنَبٍ وَ حَفَفْنَهُمَا بِنَخْلٍ وَ جَعَلْنَا بَيْنهُمَا زَرْعاً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متضمن دو مثل است كه حقيقت ملكيت آدمى را نسبت به آنچه در زندگى دنيا از اموال و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زخارف زندگى‌اند و زينت‌هاى فريب دهنده و سريع الزوال‌اند و آدمى را از ياد پروردگارش غافل و مشغول مى‌سازند و واهمه او را تا حدى مجذوب خود مى‌سازد كه به جاى خدا به آنها ركون و اعتماد مى‌كند و به خيالش مى‌قبولاند كه راستى مالك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مى‌كند و مى‌فهماند كه اين فكر جز وهم و خيال چيز ديگرى نيست، به شهادت اينكه وقتى بلايى از ناحيه خداى سبحان آمد همه را به باد فنا گرفته براى انسان چيزى جز خاطره‌اى كه بعد از بيدارى از عالم رؤيا به ياد مى‌ماند و جز آرزوهاى كاذب باقى نمى‌گذارد </w:t>
      </w:r>
      <w:r>
        <w:rPr>
          <w:rFonts w:eastAsia="IRNazanin" w:cs="IRNazanin"/>
          <w:color w:val="111111"/>
          <w:sz w:val="28"/>
          <w:szCs w:val="28"/>
          <w:rtl w:val="true"/>
          <w:lang w:bidi="fa-IR"/>
        </w:rPr>
        <w:t>.</w:t>
      </w:r>
    </w:p>
    <w:p>
      <w:pPr>
        <w:pStyle w:val="Heading3"/>
        <w:numPr>
          <w:ilvl w:val="2"/>
          <w:numId w:val="1"/>
        </w:numPr>
        <w:rPr/>
      </w:pPr>
      <w:bookmarkStart w:id="1377" w:name="__RefHeading___Toc2172418_3224264995"/>
      <w:bookmarkStart w:id="1378" w:name="_Toc605"/>
      <w:bookmarkEnd w:id="1377"/>
      <w:r>
        <w:rPr>
          <w:rtl w:val="true"/>
        </w:rPr>
        <w:t xml:space="preserve">هدف آيه </w:t>
      </w:r>
      <w:r>
        <w:rPr/>
        <w:t>47</w:t>
      </w:r>
      <w:r>
        <w:rPr>
          <w:rtl w:val="true"/>
        </w:rPr>
        <w:t xml:space="preserve"> </w:t>
      </w:r>
      <w:r>
        <w:rPr>
          <w:rtl w:val="true"/>
        </w:rPr>
        <w:t xml:space="preserve">تا </w:t>
      </w:r>
      <w:r>
        <w:rPr/>
        <w:t>59</w:t>
      </w:r>
      <w:r>
        <w:rPr>
          <w:rtl w:val="true"/>
        </w:rPr>
        <w:t xml:space="preserve"> </w:t>
      </w:r>
      <w:r>
        <w:rPr>
          <w:rtl w:val="true"/>
        </w:rPr>
        <w:t>سوره كهف</w:t>
      </w:r>
      <w:bookmarkEnd w:id="1378"/>
    </w:p>
    <w:p>
      <w:pPr>
        <w:pStyle w:val="BookText"/>
        <w:rPr/>
      </w:pPr>
      <w:r>
        <w:rPr>
          <w:rStyle w:val="FootnoteAnchor"/>
          <w:rtl w:val="true"/>
        </w:rPr>
        <w:footnoteReference w:id="294"/>
      </w:r>
    </w:p>
    <w:p>
      <w:pPr>
        <w:pStyle w:val="Heading3"/>
        <w:numPr>
          <w:ilvl w:val="2"/>
          <w:numId w:val="1"/>
        </w:numPr>
        <w:rPr/>
      </w:pPr>
      <w:bookmarkStart w:id="1379" w:name="__RefHeading___Toc2172420_3224264995"/>
      <w:bookmarkStart w:id="1380" w:name="_Toc606"/>
      <w:bookmarkEnd w:id="1379"/>
      <w:r>
        <w:rPr>
          <w:rtl w:val="true"/>
        </w:rPr>
        <w:t>بيان تنهائي انسان در قيامت و كيفر پيروي از شيطان</w:t>
      </w:r>
      <w:bookmarkEnd w:id="1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نُسيرُ الجِْبَالَ وَ تَرَى الأَرْض بَارِزَةً وَ حَشرْنَهُمْ فَلَمْ نُغَادِرْ مِنهُمْ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متصل به آيات قبل است و در پى همان آيات سير مى‌كند و به بيان اينكه اين اسباب ظاهرى و زخارف فريبنده دنيوى كه زينت حيات هستند به زودى زوال و نابودى بر آنها عارض مى‌شود مى‌پردازد و براى انسان روشن مى‌كند كه مالك نفع و ضرر خويش نيست و آنچه براى انسان مى‌ماند همان عمل او است كه بر طبقش كيفر و يا پاداش مى‌بيند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ابتدا ، مساله قيام قيامت مطرح شده و بيان مى‌فرمايد كه هر انسانى تك و تنها بدون اينكه كسى به غير از عملش همراه او باشد محشور مى‌گردد و سپس مساله امتناع ابليس از سجده بر آدم و فسقش نسبت به امر پروردگار را ذكر</w:t>
      </w:r>
      <w:bookmarkStart w:id="1381" w:name="pg16899_184148"/>
    </w:p>
    <w:p>
      <w:pPr>
        <w:pStyle w:val="BookText"/>
        <w:rPr/>
      </w:pPr>
      <w:bookmarkEnd w:id="1381"/>
      <w:r>
        <w:rPr>
          <w:rFonts w:ascii="IRNazanin" w:hAnsi="IRNazanin" w:eastAsia="IRNazanin"/>
          <w:color w:val="111111"/>
          <w:sz w:val="28"/>
          <w:sz w:val="28"/>
          <w:szCs w:val="28"/>
          <w:rtl w:val="true"/>
          <w:lang w:bidi="fa-IR"/>
        </w:rPr>
        <w:t xml:space="preserve">مى‌كند كه پيروانش او و ذريه او را اولياى خود مى‌گيرند و به جاى خدا او را كه دشمن ايشان است سرپرست خود اتخاذ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دو باره مساله قيامت را عنوان مى‌كند كه در آن روز خداوند خود پيروان شيطان و نيز شيطانها را كه شريك خدايش گرفته بودند احضار مى‌كند ، در حالى كه رابطه ميان آنان قطع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آياتى چند در خصوص وعده و وعيد آمده و مجموع آيات از نظر هدف با آيات قبل متصل است</w:t>
      </w:r>
      <w:r>
        <w:rPr>
          <w:rFonts w:eastAsia="IRNazanin" w:cs="IRNazanin"/>
          <w:color w:val="111111"/>
          <w:sz w:val="28"/>
          <w:szCs w:val="28"/>
          <w:rtl w:val="true"/>
          <w:lang w:bidi="fa-IR"/>
        </w:rPr>
        <w:t>.</w:t>
      </w:r>
    </w:p>
    <w:p>
      <w:pPr>
        <w:pStyle w:val="Heading3"/>
        <w:numPr>
          <w:ilvl w:val="2"/>
          <w:numId w:val="1"/>
        </w:numPr>
        <w:rPr/>
      </w:pPr>
      <w:bookmarkStart w:id="1382" w:name="__RefHeading___Toc2172422_3224264995"/>
      <w:bookmarkStart w:id="1383" w:name="_Toc607"/>
      <w:bookmarkEnd w:id="1382"/>
      <w:r>
        <w:rPr>
          <w:rtl w:val="true"/>
        </w:rPr>
        <w:t xml:space="preserve">هدف آيه </w:t>
      </w:r>
      <w:r>
        <w:rPr/>
        <w:t>60</w:t>
      </w:r>
      <w:r>
        <w:rPr>
          <w:rtl w:val="true"/>
        </w:rPr>
        <w:t xml:space="preserve"> </w:t>
      </w:r>
      <w:r>
        <w:rPr>
          <w:rtl w:val="true"/>
        </w:rPr>
        <w:t xml:space="preserve">تا </w:t>
      </w:r>
      <w:r>
        <w:rPr/>
        <w:t>82</w:t>
      </w:r>
      <w:r>
        <w:rPr>
          <w:rtl w:val="true"/>
        </w:rPr>
        <w:t xml:space="preserve"> </w:t>
      </w:r>
      <w:r>
        <w:rPr>
          <w:rtl w:val="true"/>
        </w:rPr>
        <w:t>سوره كهف</w:t>
      </w:r>
      <w:bookmarkEnd w:id="1383"/>
    </w:p>
    <w:p>
      <w:pPr>
        <w:pStyle w:val="BookText"/>
        <w:rPr/>
      </w:pPr>
      <w:r>
        <w:rPr>
          <w:rStyle w:val="FootnoteAnchor"/>
          <w:rtl w:val="true"/>
        </w:rPr>
        <w:footnoteReference w:id="295"/>
      </w:r>
    </w:p>
    <w:p>
      <w:pPr>
        <w:pStyle w:val="Heading3"/>
        <w:numPr>
          <w:ilvl w:val="2"/>
          <w:numId w:val="1"/>
        </w:numPr>
        <w:rPr/>
      </w:pPr>
      <w:bookmarkStart w:id="1384" w:name="__RefHeading___Toc2172424_3224264995"/>
      <w:bookmarkStart w:id="1385" w:name="_Toc608"/>
      <w:bookmarkEnd w:id="1384"/>
      <w:r>
        <w:rPr>
          <w:rtl w:val="true"/>
        </w:rPr>
        <w:t>بيان واقعيت پشت پردهحوادث ظاهري</w:t>
      </w:r>
      <w:bookmarkEnd w:id="1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لِفَتَاهُ لا أَبْرَحُ حَتى أَبْلُغَ مَجْمَعَ الْبَحْرَيْنِ أَوْ أَمْضىَ حُقُباً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داستان موسى و برخوردش در مجمع البحرين با آن عالمى كه تاويل حوادث را مى‌دانست براى رسول خدا صلى‌الله‌عليه‌وآله‌وسلّم تذكر مى‌دهد و اين چهارمين تذكرى است كه در اين سوره دنبال امر آن جناب به صبر در تبليغ رسالت تذكار داده مى‌شود تا هم سرمشقى باشد براى استقامت در تبليغ و هم تسليتى باشد در مقابل اعراض مردم از ذكر خدا و اقبالشان بر دنيا و هم بيانى باشد در اينكه اين زينت زودگذر دنيا كه اينان بدان مشغول شده‌اند متاعى است كه رونقش تا روزى معين است، بنا بر اين، از ديدن تمتعات آنان به زندگى و بهره‌مندى‌شان به آنچه كه اشتهاء كنند دچار ناراحتى نشود، چون در ماوراى اين ظاهر يك باطنى است و در ما فوق تسلط آنان بر مشتهيات ، سلطنتى الهى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 گويا يادآورى داستان موسى و عالم براى اشاره به اين است كه اين حوادث و وقايعى هم كه بر وفق مراد اهل دنيا جريان مى‌يابد، تاويلى دارد كه به زودى بر ايشان روشن خواهد شد و آن وقتى است كه مقدر الهى به نهايت اجل خود برسد و خداى اذن دهد تا از خواب غفلت چندين‌ساله بيدار شوند و براى يك نشاة ديگرى غير نشاة دنيا مبعوث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عالمى كه موسى ديدارش كرد و خداى تعالى بدون ذكر نامش به وصف جميلش او را ستوده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من عبادنا اتيناه رحمة من عندنا و 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 يكى از انبياء معاصر موسى بوده است</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2172426_3224264995"/>
      <w:bookmarkStart w:id="1387" w:name="_Toc609"/>
      <w:bookmarkEnd w:id="1386"/>
      <w:r>
        <w:rPr>
          <w:rtl w:val="true"/>
        </w:rPr>
        <w:t xml:space="preserve">هدف آيه </w:t>
      </w:r>
      <w:r>
        <w:rPr/>
        <w:t>83</w:t>
      </w:r>
      <w:r>
        <w:rPr>
          <w:rtl w:val="true"/>
        </w:rPr>
        <w:t xml:space="preserve"> </w:t>
      </w:r>
      <w:r>
        <w:rPr>
          <w:rtl w:val="true"/>
        </w:rPr>
        <w:t xml:space="preserve">تا </w:t>
      </w:r>
      <w:r>
        <w:rPr/>
        <w:t>102</w:t>
      </w:r>
      <w:r>
        <w:rPr>
          <w:rtl w:val="true"/>
        </w:rPr>
        <w:t xml:space="preserve"> </w:t>
      </w:r>
      <w:r>
        <w:rPr>
          <w:rtl w:val="true"/>
        </w:rPr>
        <w:t>سوره كهف</w:t>
      </w:r>
      <w:bookmarkEnd w:id="1387"/>
    </w:p>
    <w:p>
      <w:pPr>
        <w:pStyle w:val="BookText"/>
        <w:rPr/>
      </w:pPr>
      <w:r>
        <w:rPr>
          <w:rStyle w:val="FootnoteAnchor"/>
          <w:rtl w:val="true"/>
        </w:rPr>
        <w:footnoteReference w:id="296"/>
      </w:r>
    </w:p>
    <w:p>
      <w:pPr>
        <w:pStyle w:val="Heading3"/>
        <w:numPr>
          <w:ilvl w:val="2"/>
          <w:numId w:val="1"/>
        </w:numPr>
        <w:rPr/>
      </w:pPr>
      <w:bookmarkStart w:id="1388" w:name="__RefHeading___Toc2172428_3224264995"/>
      <w:bookmarkStart w:id="1389" w:name="_Toc610"/>
      <w:bookmarkEnd w:id="1388"/>
      <w:r>
        <w:rPr>
          <w:rtl w:val="true"/>
        </w:rPr>
        <w:t>بيان تاريخ ذي القرنين</w:t>
      </w:r>
      <w:bookmarkEnd w:id="13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ذِى الْقَرْنَينِ قُلْ سأَتْلُوا عَلَيْكُم مِّنْهُ ذِكراً</w:t>
      </w:r>
      <w:r>
        <w:rPr>
          <w:rFonts w:eastAsia="Amiri" w:cs="Amiri" w:ascii="Amiri" w:hAnsi="Amiri"/>
          <w:color w:val="111111"/>
          <w:sz w:val="28"/>
          <w:szCs w:val="28"/>
          <w:rtl w:val="true"/>
          <w:lang w:bidi="ar-SA"/>
        </w:rPr>
        <w:t>...!»</w:t>
      </w:r>
      <w:bookmarkStart w:id="1390" w:name="pg16899_184149"/>
    </w:p>
    <w:p>
      <w:pPr>
        <w:pStyle w:val="BookText"/>
        <w:rPr/>
      </w:pPr>
      <w:bookmarkEnd w:id="1390"/>
      <w:r>
        <w:rPr>
          <w:rFonts w:ascii="IRNazanin" w:hAnsi="IRNazanin" w:eastAsia="IRNazanin"/>
          <w:color w:val="111111"/>
          <w:sz w:val="28"/>
          <w:sz w:val="28"/>
          <w:szCs w:val="28"/>
          <w:rtl w:val="true"/>
          <w:lang w:bidi="fa-IR"/>
        </w:rPr>
        <w:t>اين آيات راجع به داستان ذو القرنين است و در خلال آن پيشگويى‌هايى از قرآن نيز به چشم مى‌خورد</w:t>
      </w:r>
      <w:r>
        <w:rPr>
          <w:rFonts w:eastAsia="IRNazanin" w:cs="IRNazanin"/>
          <w:color w:val="111111"/>
          <w:sz w:val="28"/>
          <w:szCs w:val="28"/>
          <w:rtl w:val="true"/>
          <w:lang w:bidi="fa-IR"/>
        </w:rPr>
        <w:t>.</w:t>
      </w:r>
    </w:p>
    <w:p>
      <w:pPr>
        <w:pStyle w:val="Heading3"/>
        <w:numPr>
          <w:ilvl w:val="2"/>
          <w:numId w:val="1"/>
        </w:numPr>
        <w:rPr/>
      </w:pPr>
      <w:bookmarkStart w:id="1391" w:name="__RefHeading___Toc2172430_3224264995"/>
      <w:bookmarkStart w:id="1392" w:name="_Toc611"/>
      <w:bookmarkEnd w:id="1391"/>
      <w:r>
        <w:rPr>
          <w:rtl w:val="true"/>
        </w:rPr>
        <w:t xml:space="preserve">هدف آيه </w:t>
      </w:r>
      <w:r>
        <w:rPr/>
        <w:t>103</w:t>
      </w:r>
      <w:r>
        <w:rPr>
          <w:rtl w:val="true"/>
        </w:rPr>
        <w:t xml:space="preserve"> </w:t>
      </w:r>
      <w:r>
        <w:rPr>
          <w:rtl w:val="true"/>
        </w:rPr>
        <w:t xml:space="preserve">تا </w:t>
      </w:r>
      <w:r>
        <w:rPr/>
        <w:t>108</w:t>
      </w:r>
      <w:r>
        <w:rPr>
          <w:rtl w:val="true"/>
        </w:rPr>
        <w:t xml:space="preserve"> </w:t>
      </w:r>
      <w:r>
        <w:rPr>
          <w:rtl w:val="true"/>
        </w:rPr>
        <w:t>سوره كهف</w:t>
      </w:r>
      <w:bookmarkEnd w:id="1392"/>
    </w:p>
    <w:p>
      <w:pPr>
        <w:pStyle w:val="BookText"/>
        <w:rPr/>
      </w:pPr>
      <w:r>
        <w:rPr>
          <w:rStyle w:val="FootnoteAnchor"/>
          <w:rtl w:val="true"/>
        </w:rPr>
        <w:footnoteReference w:id="297"/>
      </w:r>
    </w:p>
    <w:p>
      <w:pPr>
        <w:pStyle w:val="Heading3"/>
        <w:numPr>
          <w:ilvl w:val="2"/>
          <w:numId w:val="1"/>
        </w:numPr>
        <w:rPr/>
      </w:pPr>
      <w:bookmarkStart w:id="1393" w:name="__RefHeading___Toc2172432_3224264995"/>
      <w:bookmarkStart w:id="1394" w:name="_Toc612"/>
      <w:bookmarkEnd w:id="1393"/>
      <w:r>
        <w:rPr>
          <w:rtl w:val="true"/>
        </w:rPr>
        <w:t>بيان خسران زندگي و سوء عاقبت مشركين</w:t>
      </w:r>
      <w:bookmarkEnd w:id="1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نُنَبِّئُكُم بِالأَخْسرِينَ أَعْمَلاً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فى الحَْيَوةِ الدُّنْيَا وَ هُمْ يحْسبُونَ أَنهُمْ يحْسِنُونَ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شش‌گانه به منزله استنتاج از آيات گذشته در اين سوره است كه دلباختگى مشركين را نسبت به زينت حيات دنيا و ركون و اطمينان به اوليائى غير از خدا و ابتلاءشان به تاريك بينى و ناشنوائى و آثار اينها در سوء عاقبت را شرح مى‌داد و علاوه بر اينكه از آن آيات نتيجه‌گيرى مى‌كند، تمهيد و مقدمه‌اى است نسبت به آيه آخر سوره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انا بشر مثلكم</w:t>
      </w:r>
      <w:r>
        <w:rPr>
          <w:rFonts w:eastAsia="IRNazanin" w:cs="IRNazanin"/>
          <w:color w:val="111111"/>
          <w:sz w:val="28"/>
          <w:szCs w:val="28"/>
          <w:rtl w:val="true"/>
          <w:lang w:bidi="fa-IR"/>
        </w:rPr>
        <w:t>...!»</w:t>
      </w:r>
    </w:p>
    <w:p>
      <w:pPr>
        <w:pStyle w:val="Heading3"/>
        <w:numPr>
          <w:ilvl w:val="2"/>
          <w:numId w:val="1"/>
        </w:numPr>
        <w:rPr/>
      </w:pPr>
      <w:bookmarkStart w:id="1395" w:name="__RefHeading___Toc2172434_3224264995"/>
      <w:bookmarkStart w:id="1396" w:name="_Toc613"/>
      <w:bookmarkEnd w:id="1395"/>
      <w:r>
        <w:rPr>
          <w:rtl w:val="true"/>
        </w:rPr>
        <w:t xml:space="preserve">هدف آيه </w:t>
      </w:r>
      <w:r>
        <w:rPr/>
        <w:t>109</w:t>
      </w:r>
      <w:r>
        <w:rPr>
          <w:rtl w:val="true"/>
        </w:rPr>
        <w:t xml:space="preserve"> </w:t>
      </w:r>
      <w:r>
        <w:rPr>
          <w:rtl w:val="true"/>
        </w:rPr>
        <w:t>سوره كهف</w:t>
      </w:r>
      <w:bookmarkEnd w:id="1396"/>
    </w:p>
    <w:p>
      <w:pPr>
        <w:pStyle w:val="BookText"/>
        <w:rPr/>
      </w:pPr>
      <w:r>
        <w:rPr>
          <w:rStyle w:val="FootnoteAnchor"/>
          <w:rtl w:val="true"/>
        </w:rPr>
        <w:footnoteReference w:id="298"/>
      </w:r>
    </w:p>
    <w:p>
      <w:pPr>
        <w:pStyle w:val="Heading3"/>
        <w:numPr>
          <w:ilvl w:val="2"/>
          <w:numId w:val="1"/>
        </w:numPr>
        <w:rPr/>
      </w:pPr>
      <w:bookmarkStart w:id="1397" w:name="__RefHeading___Toc2172436_3224264995"/>
      <w:bookmarkStart w:id="1398" w:name="_Toc614"/>
      <w:bookmarkEnd w:id="1397"/>
      <w:r>
        <w:rPr>
          <w:rtl w:val="true"/>
        </w:rPr>
        <w:t>بيان وسعت كلمات الهي</w:t>
      </w:r>
      <w:bookmarkEnd w:id="13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لِّكلِمَتِ رَبى لَنَفِدَ الْبَحْرُ قَبْلَ أَن تَنفَدَ كلِمَت رَبى وَ لَوْ جِئْنَا بِمِثْلِهِ مَدَداً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مستقلى است براى وسعت كلمات خداى تعالى و اينكه كلمات او نابودى پذير نيست و به همين جهت بعيد نيست كه تنها نازل شده باشد نه در ضمن آيات قبل و بعدش ، ليكن اگر در ضمن آيات ديگرى نازل شده باشد آن وقت مربوط به تمامى مطالبى است كه در اين سوره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در اينكه در جائى قرار گرفته كه غرض سوره استيفاء شده و بيانش تمام گشته و مثالهايش زده شده نظير گفتار كسى مى‌ماند كه خيلى حرف زده و در آخر گفته باشد حرفهاى ما تمامى ندارد لذا به همين مقدار كه گفتيم اكتفاء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Heading3"/>
        <w:numPr>
          <w:ilvl w:val="2"/>
          <w:numId w:val="1"/>
        </w:numPr>
        <w:rPr/>
      </w:pPr>
      <w:bookmarkStart w:id="1399" w:name="__RefHeading___Toc2172438_3224264995"/>
      <w:bookmarkStart w:id="1400" w:name="_Toc615"/>
      <w:bookmarkEnd w:id="1399"/>
      <w:r>
        <w:rPr>
          <w:rtl w:val="true"/>
        </w:rPr>
        <w:t xml:space="preserve">هدف آيه </w:t>
      </w:r>
      <w:r>
        <w:rPr/>
        <w:t>110</w:t>
      </w:r>
      <w:r>
        <w:rPr>
          <w:rtl w:val="true"/>
        </w:rPr>
        <w:t xml:space="preserve"> </w:t>
      </w:r>
      <w:r>
        <w:rPr>
          <w:rtl w:val="true"/>
        </w:rPr>
        <w:t>سوره كهف</w:t>
      </w:r>
      <w:bookmarkEnd w:id="1400"/>
    </w:p>
    <w:p>
      <w:pPr>
        <w:pStyle w:val="BookText"/>
        <w:rPr/>
      </w:pPr>
      <w:r>
        <w:rPr>
          <w:rStyle w:val="FootnoteAnchor"/>
          <w:rtl w:val="true"/>
        </w:rPr>
        <w:footnoteReference w:id="299"/>
      </w:r>
    </w:p>
    <w:p>
      <w:pPr>
        <w:pStyle w:val="Heading3"/>
        <w:numPr>
          <w:ilvl w:val="2"/>
          <w:numId w:val="1"/>
        </w:numPr>
        <w:rPr/>
      </w:pPr>
      <w:bookmarkStart w:id="1401" w:name="__RefHeading___Toc2172440_3224264995"/>
      <w:bookmarkStart w:id="1402" w:name="_Toc616"/>
      <w:bookmarkEnd w:id="1401"/>
      <w:r>
        <w:rPr>
          <w:rtl w:val="true"/>
        </w:rPr>
        <w:t>بيان خلاصه هدف سوره كهف، اصول سه گانه دين</w:t>
      </w:r>
      <w:r>
        <w:rPr>
          <w:rtl w:val="true"/>
        </w:rPr>
        <w:t xml:space="preserve">: </w:t>
      </w:r>
      <w:r>
        <w:rPr>
          <w:rtl w:val="true"/>
        </w:rPr>
        <w:t>توحيد نبوت معاد</w:t>
      </w:r>
      <w:bookmarkEnd w:id="14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مِّثْلُكمْ يُوحَى إِلىَّ أَنَّمَا إِلَهُكُمْ إِلَهٌ وَحِدٌ فَمَن كانَ يَرْجُوا لِقَاءَ رَبِّهِ فَلْيَعْمَلْ عَمَلاً صلِحاً وَ لا يُشرِك بِعِبَادَةِ رَبِّهِ أَحَدَا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آخرين آيه سوره است كه غرض از بيان سوره را خلاصه مى‌كند و در آن اصول سه‌گانه دين را كه توحيد و نبوت و معاد است جمع كرده است</w:t>
      </w:r>
      <w:r>
        <w:rPr>
          <w:rFonts w:eastAsia="IRNazanin" w:cs="IRNazanin"/>
          <w:color w:val="111111"/>
          <w:sz w:val="28"/>
          <w:szCs w:val="28"/>
          <w:rtl w:val="true"/>
          <w:lang w:bidi="fa-IR"/>
        </w:rPr>
        <w:t>.</w:t>
      </w:r>
      <w:bookmarkStart w:id="1403" w:name="pg16899_184150"/>
    </w:p>
    <w:p>
      <w:pPr>
        <w:pStyle w:val="BookText"/>
        <w:rPr/>
      </w:pPr>
      <w:bookmarkEnd w:id="1403"/>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الهكم اله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توحيد را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انا بشر مثلكم يوحى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نبوت را 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مساله معاد را متعرض است</w:t>
      </w:r>
      <w:r>
        <w:rPr>
          <w:rFonts w:eastAsia="Amiri" w:cs="Amiri" w:ascii="Amiri" w:hAnsi="Amiri"/>
          <w:color w:val="111111"/>
          <w:sz w:val="28"/>
          <w:szCs w:val="28"/>
          <w:rtl w:val="true"/>
          <w:lang w:bidi="ar-SA"/>
        </w:rPr>
        <w:t>.</w:t>
      </w:r>
    </w:p>
    <w:p>
      <w:pPr>
        <w:pStyle w:val="Heading3"/>
        <w:numPr>
          <w:ilvl w:val="2"/>
          <w:numId w:val="1"/>
        </w:numPr>
        <w:rPr/>
      </w:pPr>
      <w:bookmarkStart w:id="1404" w:name="__RefHeading___Toc2172442_3224264995"/>
      <w:bookmarkStart w:id="1405" w:name="_Toc617"/>
      <w:bookmarkEnd w:id="1404"/>
      <w:r>
        <w:rPr>
          <w:rtl w:val="true"/>
        </w:rPr>
        <w:t>هدف و فلسفه نزول سوره مريم</w:t>
      </w:r>
      <w:bookmarkEnd w:id="1405"/>
    </w:p>
    <w:p>
      <w:pPr>
        <w:pStyle w:val="BookText"/>
        <w:rPr/>
      </w:pPr>
      <w:r>
        <w:rPr>
          <w:rStyle w:val="FootnoteAnchor"/>
          <w:rtl w:val="true"/>
        </w:rPr>
        <w:footnoteReference w:id="300"/>
      </w:r>
    </w:p>
    <w:p>
      <w:pPr>
        <w:pStyle w:val="Heading3"/>
        <w:numPr>
          <w:ilvl w:val="2"/>
          <w:numId w:val="1"/>
        </w:numPr>
        <w:rPr/>
      </w:pPr>
      <w:bookmarkStart w:id="1406" w:name="__RefHeading___Toc2172444_3224264995"/>
      <w:bookmarkStart w:id="1407" w:name="_Toc618"/>
      <w:bookmarkEnd w:id="1406"/>
      <w:r>
        <w:rPr>
          <w:rtl w:val="true"/>
        </w:rPr>
        <w:t>بشارت و انذار</w:t>
      </w:r>
      <w:bookmarkEnd w:id="14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رَحْمَتِ رَبِّك عَبْدَهُ زَكرِيَّا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به طورى كه در آخرش بدان اشاره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يسرناه بلسانك لتبشر به المتقين و تنذر به قوما 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انذار است ، چيزى كه هست همين غرض را در سياقى بديع و بسيار جالب ريخته نخست به داستان زكريا و يحيى و قصه مريم و عيسى و سرگذشت ابراهيم و اسحاق و يعقوب و ماجراى موسى و هارون و داستان اسماعيل و حكايت ادريس و سهمى كه به هر يك از ايشان از نعمت ولايت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نبوت بوده و يا صدق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 آنگاه علت اين عنايت را چنين بيان فرموده كه اين بزرگواران خصلتهاى برجسته‌اى داشته‌اند از آن جمله نسبت به پروردگارشان خاضع و خاشع بودند و ليكن اخلاف ايشان از ياد خدا اعراض نموده به مساله توجه به پروردگار به كلى بى‌اعتناء شدند و به جاى آن دنبال شهوت را گرفتند به همين جهت به زودى حالت غى را كه همان از دست دادن رشد است ديدار مى‌كنند مگر آنكه كسى از ايشان توبه كند و به پروردگار خود بازگشت نمايد كه او سرانجام به اهل نعمت مى‌پيوندد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نمونه‌هايى از لغزشهاى اهل غى و زورگوييهاى آنان و آراى خارج از منطقشان از قبيل نفى معاد و به خدا نسبت پسردارى دادن و بت پرستيدن و آنچه كه از لوازم اين لغزشها است از نكبت و عذاب را خاطر نشان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گفت بيان اين سوره شبيه به بيان مدعيى است كه براى اثبات دعوى خود مثال‌هايى مى‌آورد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سوره با ذكر چند مثال آغاز و با گرفتن نتيجه‌اى كلى از آن مثلها ،</w:t>
      </w:r>
      <w:bookmarkStart w:id="1408" w:name="pg16899_184151"/>
    </w:p>
    <w:p>
      <w:pPr>
        <w:pStyle w:val="BookText"/>
        <w:rPr/>
      </w:pPr>
      <w:bookmarkEnd w:id="1408"/>
      <w:r>
        <w:rPr>
          <w:rFonts w:ascii="Amiri" w:hAnsi="Amiri" w:eastAsia="Amiri" w:cs="Amiri"/>
          <w:color w:val="111111"/>
          <w:sz w:val="28"/>
          <w:sz w:val="28"/>
          <w:szCs w:val="28"/>
          <w:rtl w:val="true"/>
          <w:lang w:bidi="ar-SA"/>
        </w:rPr>
        <w:t xml:space="preserve">كه مورد نظر بوده ، خاتمه يافته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سوره، مردم را به سه طائفه تقسيم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آنهائى كه خدا انعامشان كرد كه يا انبياء بودند و يا اهل اجتباء و هدايت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اهل غى، يعنى آنهائى كه مايه و استعداد رشد خود را از دست دادند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كسانى كه توبه نموده و ايمان آوردند و عمل صالح كردند كه به زودى به اهل نعمت و رشد مى‌پيوندند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ثواب توبه تائبين و مسترشدين و عذاب غاويان كه همنشينان شيطان و از اولياى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تذكر مى‌دهد</w:t>
      </w:r>
      <w:r>
        <w:rPr>
          <w:rFonts w:eastAsia="IRNazanin" w:cs="IRNazanin"/>
          <w:color w:val="111111"/>
          <w:sz w:val="28"/>
          <w:szCs w:val="28"/>
          <w:rtl w:val="true"/>
          <w:lang w:bidi="fa-IR"/>
        </w:rPr>
        <w:t>.</w:t>
      </w:r>
    </w:p>
    <w:p>
      <w:pPr>
        <w:pStyle w:val="Heading3"/>
        <w:numPr>
          <w:ilvl w:val="2"/>
          <w:numId w:val="1"/>
        </w:numPr>
        <w:rPr/>
      </w:pPr>
      <w:bookmarkStart w:id="1409" w:name="__RefHeading___Toc2172446_3224264995"/>
      <w:bookmarkStart w:id="1410" w:name="_Toc619"/>
      <w:bookmarkEnd w:id="1409"/>
      <w:r>
        <w:rPr>
          <w:rtl w:val="true"/>
        </w:rPr>
        <w:t xml:space="preserve">هدف آيه </w:t>
      </w:r>
      <w:r>
        <w:rPr/>
        <w:t>16</w:t>
      </w:r>
      <w:r>
        <w:rPr>
          <w:rtl w:val="true"/>
        </w:rPr>
        <w:t xml:space="preserve"> </w:t>
      </w:r>
      <w:r>
        <w:rPr>
          <w:rtl w:val="true"/>
        </w:rPr>
        <w:t xml:space="preserve">تا </w:t>
      </w:r>
      <w:r>
        <w:rPr/>
        <w:t>40</w:t>
      </w:r>
      <w:r>
        <w:rPr>
          <w:rtl w:val="true"/>
        </w:rPr>
        <w:t xml:space="preserve"> </w:t>
      </w:r>
      <w:r>
        <w:rPr>
          <w:rtl w:val="true"/>
        </w:rPr>
        <w:t>سوره مريم</w:t>
      </w:r>
      <w:bookmarkEnd w:id="1410"/>
    </w:p>
    <w:p>
      <w:pPr>
        <w:pStyle w:val="BookText"/>
        <w:rPr/>
      </w:pPr>
      <w:r>
        <w:rPr>
          <w:rStyle w:val="FootnoteAnchor"/>
          <w:rtl w:val="true"/>
        </w:rPr>
        <w:footnoteReference w:id="301"/>
      </w:r>
    </w:p>
    <w:p>
      <w:pPr>
        <w:pStyle w:val="Heading3"/>
        <w:numPr>
          <w:ilvl w:val="2"/>
          <w:numId w:val="1"/>
        </w:numPr>
        <w:rPr/>
      </w:pPr>
      <w:bookmarkStart w:id="1411" w:name="__RefHeading___Toc2172448_3224264995"/>
      <w:bookmarkStart w:id="1412" w:name="_Toc620"/>
      <w:bookmarkEnd w:id="1411"/>
      <w:r>
        <w:rPr>
          <w:rtl w:val="true"/>
        </w:rPr>
        <w:t xml:space="preserve">بيان زندگي عيسي و يحيي </w:t>
      </w:r>
      <w:r>
        <w:rPr>
          <w:rtl w:val="true"/>
        </w:rPr>
        <w:t>«</w:t>
      </w:r>
      <w:r>
        <w:rPr>
          <w:rtl w:val="true"/>
        </w:rPr>
        <w:t>ع</w:t>
      </w:r>
      <w:r>
        <w:rPr>
          <w:rtl w:val="true"/>
        </w:rPr>
        <w:t xml:space="preserve">» </w:t>
      </w:r>
      <w:r>
        <w:rPr>
          <w:rtl w:val="true"/>
        </w:rPr>
        <w:t>و مشابهت آنها</w:t>
      </w:r>
      <w:bookmarkEnd w:id="14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الْكِتَبِ مَرْيمَ إِذِ انتَبَذَت مِنْ أَهْلِهَا مَكاناً شرْقِيًّا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از داستان يحيى به داستان عيسى عليه‌السلام نقل كلام شده و ميان اين دو داستان شباهت تمامى هست، چون ولادت هر دو بزرگوار به طور خارق العاده صورت گرفته و اين هر دو در كودكى حكم و نبوت داده شدند، او هم خبر داد كه مامور به احسان به مادر شده و جبار و شقى نيست و بر خود در روز ولادتش و روز مرگش و روز مبعوث شدنش سلام داده، اين نيز همين مطالب را گفته و قرآن از وى نيز نقل كرده و شباهت‌هاى ديگرى نيز داشته‌اند و يحيى عليه‌السلام نبوت عيسى عليه‌السلام را تصديق كرده و به وى ايمان آورد</w:t>
      </w:r>
      <w:r>
        <w:rPr>
          <w:rFonts w:eastAsia="IRNazanin" w:cs="IRNazanin"/>
          <w:color w:val="111111"/>
          <w:sz w:val="28"/>
          <w:szCs w:val="28"/>
          <w:rtl w:val="true"/>
          <w:lang w:bidi="fa-IR"/>
        </w:rPr>
        <w:t>!</w:t>
      </w:r>
    </w:p>
    <w:p>
      <w:pPr>
        <w:pStyle w:val="Heading3"/>
        <w:numPr>
          <w:ilvl w:val="2"/>
          <w:numId w:val="1"/>
        </w:numPr>
        <w:rPr/>
      </w:pPr>
      <w:bookmarkStart w:id="1413" w:name="__RefHeading___Toc2172450_3224264995"/>
      <w:bookmarkStart w:id="1414" w:name="_Toc621"/>
      <w:bookmarkEnd w:id="1413"/>
      <w:r>
        <w:rPr>
          <w:rtl w:val="true"/>
        </w:rPr>
        <w:t xml:space="preserve">هدف آيه </w:t>
      </w:r>
      <w:r>
        <w:rPr/>
        <w:t>41</w:t>
      </w:r>
      <w:r>
        <w:rPr>
          <w:rtl w:val="true"/>
        </w:rPr>
        <w:t xml:space="preserve"> </w:t>
      </w:r>
      <w:r>
        <w:rPr>
          <w:rtl w:val="true"/>
        </w:rPr>
        <w:t xml:space="preserve">تا </w:t>
      </w:r>
      <w:r>
        <w:rPr/>
        <w:t>50</w:t>
      </w:r>
      <w:r>
        <w:rPr>
          <w:rtl w:val="true"/>
        </w:rPr>
        <w:t xml:space="preserve"> </w:t>
      </w:r>
      <w:r>
        <w:rPr>
          <w:rtl w:val="true"/>
        </w:rPr>
        <w:t>سوره مريم</w:t>
      </w:r>
      <w:bookmarkEnd w:id="1414"/>
    </w:p>
    <w:p>
      <w:pPr>
        <w:pStyle w:val="BookText"/>
        <w:rPr/>
      </w:pPr>
      <w:r>
        <w:rPr>
          <w:rStyle w:val="FootnoteAnchor"/>
          <w:rtl w:val="true"/>
        </w:rPr>
        <w:footnoteReference w:id="302"/>
      </w:r>
    </w:p>
    <w:p>
      <w:pPr>
        <w:pStyle w:val="Heading3"/>
        <w:numPr>
          <w:ilvl w:val="2"/>
          <w:numId w:val="1"/>
        </w:numPr>
        <w:rPr/>
      </w:pPr>
      <w:bookmarkStart w:id="1415" w:name="__RefHeading___Toc2172452_3224264995"/>
      <w:bookmarkStart w:id="1416" w:name="_Toc622"/>
      <w:bookmarkEnd w:id="1415"/>
      <w:r>
        <w:rPr>
          <w:rtl w:val="true"/>
        </w:rPr>
        <w:t>بيان محاجه ابراهيم</w:t>
      </w:r>
      <w:r>
        <w:rPr>
          <w:rtl w:val="true"/>
        </w:rPr>
        <w:t>«</w:t>
      </w:r>
      <w:r>
        <w:rPr>
          <w:rtl w:val="true"/>
        </w:rPr>
        <w:t>ع</w:t>
      </w:r>
      <w:r>
        <w:rPr>
          <w:rtl w:val="true"/>
        </w:rPr>
        <w:t xml:space="preserve">» </w:t>
      </w:r>
      <w:r>
        <w:rPr>
          <w:rtl w:val="true"/>
        </w:rPr>
        <w:t>با پدر و كناره گيريش از بت پرستان</w:t>
      </w:r>
      <w:bookmarkEnd w:id="1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الْكِتَبِ إِبْرَهِيمَ إِنَّهُ كانَ صِدِّيقاً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پاره‌اى از داستان ابراهيم عليه‌السلام اشاره مى‌كند و آن عبارت است از احتجاجش با پدر در باره بت‌ها، با حجت و هدايت فطرى و معرفت يقينى كه خدايش داده بود و نيز داستان كناره‌گيرى از پدر و از مردم و خدايانشان و اينكه خداوند به او اسحاق و يعقوب را داد و به كلمه باقيه در نسلش اختصاص داد و براى او و اعقاب او ياد خيرى در آيندگان گذاشت كه تا روزگارى هست نامش را به نيكى ببرند</w:t>
      </w:r>
      <w:r>
        <w:rPr>
          <w:rFonts w:eastAsia="IRNazanin" w:cs="IRNazanin"/>
          <w:color w:val="111111"/>
          <w:sz w:val="28"/>
          <w:szCs w:val="28"/>
          <w:rtl w:val="true"/>
          <w:lang w:bidi="fa-IR"/>
        </w:rPr>
        <w:t>.</w:t>
      </w:r>
    </w:p>
    <w:p>
      <w:pPr>
        <w:pStyle w:val="Heading3"/>
        <w:numPr>
          <w:ilvl w:val="2"/>
          <w:numId w:val="1"/>
        </w:numPr>
        <w:rPr/>
      </w:pPr>
      <w:bookmarkStart w:id="1417" w:name="__RefHeading___Toc2172454_3224264995"/>
      <w:bookmarkStart w:id="1418" w:name="_Toc623"/>
      <w:bookmarkEnd w:id="1417"/>
      <w:r>
        <w:rPr>
          <w:rtl w:val="true"/>
        </w:rPr>
        <w:t xml:space="preserve">هدف آيه </w:t>
      </w:r>
      <w:r>
        <w:rPr/>
        <w:t>51</w:t>
      </w:r>
      <w:r>
        <w:rPr>
          <w:rtl w:val="true"/>
        </w:rPr>
        <w:t xml:space="preserve"> </w:t>
      </w:r>
      <w:r>
        <w:rPr>
          <w:rtl w:val="true"/>
        </w:rPr>
        <w:t xml:space="preserve">تا </w:t>
      </w:r>
      <w:r>
        <w:rPr/>
        <w:t>57</w:t>
      </w:r>
      <w:r>
        <w:rPr>
          <w:rtl w:val="true"/>
        </w:rPr>
        <w:t xml:space="preserve"> </w:t>
      </w:r>
      <w:r>
        <w:rPr>
          <w:rtl w:val="true"/>
        </w:rPr>
        <w:t>سوره مريم</w:t>
      </w:r>
      <w:bookmarkEnd w:id="1418"/>
    </w:p>
    <w:p>
      <w:pPr>
        <w:pStyle w:val="BookText"/>
        <w:rPr/>
      </w:pPr>
      <w:r>
        <w:rPr>
          <w:rStyle w:val="FootnoteAnchor"/>
          <w:rtl w:val="true"/>
        </w:rPr>
        <w:footnoteReference w:id="303"/>
      </w:r>
    </w:p>
    <w:p>
      <w:pPr>
        <w:pStyle w:val="Heading3"/>
        <w:numPr>
          <w:ilvl w:val="2"/>
          <w:numId w:val="1"/>
        </w:numPr>
        <w:rPr/>
      </w:pPr>
      <w:bookmarkStart w:id="1419" w:name="__RefHeading___Toc2172456_3224264995"/>
      <w:bookmarkStart w:id="1420" w:name="_Toc624"/>
      <w:bookmarkEnd w:id="1419"/>
      <w:r>
        <w:rPr>
          <w:rtl w:val="true"/>
        </w:rPr>
        <w:t xml:space="preserve">بيان موهبتها و رحمتهاي الهي به موسي و هارون و اسماعيل و ادريس </w:t>
      </w:r>
      <w:r>
        <w:rPr>
          <w:rtl w:val="true"/>
        </w:rPr>
        <w:t>«</w:t>
      </w:r>
      <w:r>
        <w:rPr>
          <w:rtl w:val="true"/>
        </w:rPr>
        <w:t>ع</w:t>
      </w:r>
      <w:r>
        <w:rPr>
          <w:rtl w:val="true"/>
        </w:rPr>
        <w:t>»</w:t>
      </w:r>
      <w:bookmarkEnd w:id="14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فى الْكِتَبِ مُوسى إِنَّهُ كانَ مخْلَصاً وَ كانَ رَسولاً نَّبِيًّا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جمع ديگرى از انبياء و برخى از موهبت‌ها و رحمت‌هايى را كه</w:t>
      </w:r>
      <w:bookmarkStart w:id="1421" w:name="pg16899_184152"/>
    </w:p>
    <w:p>
      <w:pPr>
        <w:pStyle w:val="BookText"/>
        <w:rPr/>
      </w:pPr>
      <w:bookmarkEnd w:id="1421"/>
      <w:r>
        <w:rPr>
          <w:rFonts w:ascii="Amiri" w:hAnsi="Amiri" w:eastAsia="Amiri" w:cs="Amiri"/>
          <w:color w:val="111111"/>
          <w:sz w:val="28"/>
          <w:sz w:val="28"/>
          <w:szCs w:val="28"/>
          <w:rtl w:val="true"/>
          <w:lang w:bidi="ar-SA"/>
        </w:rPr>
        <w:t>به ايشان اختصاص داده ذكر مى‌كند و آنان عبارتند از موسى ، هارون ، اسماعيل و ادريس عليهماالسلام</w:t>
      </w:r>
      <w:r>
        <w:rPr>
          <w:rFonts w:eastAsia="Amiri" w:cs="Amiri" w:ascii="Amiri" w:hAnsi="Amiri"/>
          <w:color w:val="111111"/>
          <w:sz w:val="28"/>
          <w:szCs w:val="28"/>
          <w:rtl w:val="true"/>
          <w:lang w:bidi="ar-SA"/>
        </w:rPr>
        <w:t>.</w:t>
      </w:r>
    </w:p>
    <w:p>
      <w:pPr>
        <w:pStyle w:val="Heading3"/>
        <w:numPr>
          <w:ilvl w:val="2"/>
          <w:numId w:val="1"/>
        </w:numPr>
        <w:rPr/>
      </w:pPr>
      <w:bookmarkStart w:id="1422" w:name="__RefHeading___Toc2172458_3224264995"/>
      <w:bookmarkStart w:id="1423" w:name="_Toc625"/>
      <w:bookmarkEnd w:id="1422"/>
      <w:r>
        <w:rPr>
          <w:rtl w:val="true"/>
        </w:rPr>
        <w:t xml:space="preserve">هدف آيه </w:t>
      </w:r>
      <w:r>
        <w:rPr/>
        <w:t>58</w:t>
      </w:r>
      <w:r>
        <w:rPr>
          <w:rtl w:val="true"/>
        </w:rPr>
        <w:t xml:space="preserve"> </w:t>
      </w:r>
      <w:r>
        <w:rPr>
          <w:rtl w:val="true"/>
        </w:rPr>
        <w:t xml:space="preserve">تا </w:t>
      </w:r>
      <w:r>
        <w:rPr/>
        <w:t>63</w:t>
      </w:r>
      <w:r>
        <w:rPr>
          <w:rtl w:val="true"/>
        </w:rPr>
        <w:t xml:space="preserve"> </w:t>
      </w:r>
      <w:r>
        <w:rPr>
          <w:rtl w:val="true"/>
        </w:rPr>
        <w:t>سوره مريم</w:t>
      </w:r>
      <w:bookmarkEnd w:id="1423"/>
    </w:p>
    <w:p>
      <w:pPr>
        <w:pStyle w:val="BookText"/>
        <w:rPr/>
      </w:pPr>
      <w:r>
        <w:rPr>
          <w:rStyle w:val="FootnoteAnchor"/>
          <w:rtl w:val="true"/>
        </w:rPr>
        <w:footnoteReference w:id="304"/>
      </w:r>
    </w:p>
    <w:p>
      <w:pPr>
        <w:pStyle w:val="Heading3"/>
        <w:numPr>
          <w:ilvl w:val="2"/>
          <w:numId w:val="1"/>
        </w:numPr>
        <w:rPr/>
      </w:pPr>
      <w:bookmarkStart w:id="1424" w:name="__RefHeading___Toc2172460_3224264995"/>
      <w:bookmarkStart w:id="1425" w:name="_Toc626"/>
      <w:bookmarkEnd w:id="1424"/>
      <w:r>
        <w:rPr>
          <w:rtl w:val="true"/>
        </w:rPr>
        <w:t>بيان طريقه انبياء ، دين توحيد، دين اهل سعادت و رشد</w:t>
      </w:r>
      <w:bookmarkEnd w:id="14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 مِن ذُرِّيَّةِ ءَادَمَ وَ مِمَّنْ حَمَلْنَا مَعَ نُوحٍ وَ مِن ذُرِّيَّةِ إِبْرَهِيمَ وَ إِسرءِيلَ وَ مِمَّنْ هَدَيْنَا وَ اجْتَبَيْنَا إِذَا تُتْلى عَلَيْهِمْ ءَايَت الرَّحْمَنِ خَرُّوا سجَّداً وَ بُكِيًّا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سابق كه در باره غرض اين سوره بحث كرديم گذشت كه آنچه از سياق آن بر مى‌آيد اين است كه مى‌خواهد بيان كند كه عبادت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اهل سعادت و رشد است، دين انبياء و اولياء است و تخلف از طريقه ايشان، يعنى ضايع كردن نماز و پيروى شهوات، پيروى راه ضلالت است و كسى كه چنين كند گمراه است ، مگر آنكه توبه كند و ايمان آورد و عمل صالح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آيات و مخصوصا سه آيه اول آن متضمن خلاصه غرض سوره است و اين خلاصه‌گيرى را به صورت استنباط از داستانهاى وارده در سوره بيان كرده است و تفاوت اين سوره با ساير سوره‌ها همين است كه در ساير سوره‌هاى طولانى غرض از سوره را به عنوان برائت استهلال در ابتداى آن و نيز به عنوان حسن الختام در آخر آن بيان مى‌كند ، ولى در اين سوره اين غرض را در وسط آن بيان كرده است </w:t>
      </w:r>
      <w:r>
        <w:rPr>
          <w:rFonts w:eastAsia="IRNazanin" w:cs="IRNazanin"/>
          <w:color w:val="111111"/>
          <w:sz w:val="28"/>
          <w:szCs w:val="28"/>
          <w:rtl w:val="true"/>
          <w:lang w:bidi="fa-IR"/>
        </w:rPr>
        <w:t>.</w:t>
      </w:r>
    </w:p>
    <w:p>
      <w:pPr>
        <w:pStyle w:val="Heading3"/>
        <w:numPr>
          <w:ilvl w:val="2"/>
          <w:numId w:val="1"/>
        </w:numPr>
        <w:rPr/>
      </w:pPr>
      <w:bookmarkStart w:id="1426" w:name="__RefHeading___Toc2172462_3224264995"/>
      <w:bookmarkStart w:id="1427" w:name="_Toc627"/>
      <w:bookmarkEnd w:id="1426"/>
      <w:r>
        <w:rPr>
          <w:rtl w:val="true"/>
        </w:rPr>
        <w:t xml:space="preserve">هدف آيه </w:t>
      </w:r>
      <w:r>
        <w:rPr/>
        <w:t>64</w:t>
      </w:r>
      <w:r>
        <w:rPr>
          <w:rtl w:val="true"/>
        </w:rPr>
        <w:t xml:space="preserve"> </w:t>
      </w:r>
      <w:r>
        <w:rPr>
          <w:rtl w:val="true"/>
        </w:rPr>
        <w:t>و</w:t>
      </w:r>
      <w:r>
        <w:rPr/>
        <w:t>65</w:t>
      </w:r>
      <w:r>
        <w:rPr>
          <w:rtl w:val="true"/>
        </w:rPr>
        <w:t xml:space="preserve"> </w:t>
      </w:r>
      <w:r>
        <w:rPr>
          <w:rtl w:val="true"/>
        </w:rPr>
        <w:t>سوره مريم</w:t>
      </w:r>
      <w:bookmarkEnd w:id="1427"/>
    </w:p>
    <w:p>
      <w:pPr>
        <w:pStyle w:val="BookText"/>
        <w:rPr/>
      </w:pPr>
      <w:r>
        <w:rPr>
          <w:rStyle w:val="FootnoteAnchor"/>
          <w:rtl w:val="true"/>
        </w:rPr>
        <w:footnoteReference w:id="305"/>
      </w:r>
    </w:p>
    <w:p>
      <w:pPr>
        <w:pStyle w:val="Heading3"/>
        <w:numPr>
          <w:ilvl w:val="2"/>
          <w:numId w:val="1"/>
        </w:numPr>
        <w:rPr/>
      </w:pPr>
      <w:bookmarkStart w:id="1428" w:name="__RefHeading___Toc2172464_3224264995"/>
      <w:bookmarkStart w:id="1429" w:name="_Toc628"/>
      <w:bookmarkEnd w:id="1428"/>
      <w:r>
        <w:rPr>
          <w:rtl w:val="true"/>
        </w:rPr>
        <w:t>بيان زمان و شرايط نازل شدن فرشته وحي</w:t>
      </w:r>
      <w:bookmarkEnd w:id="1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رَبِّك لَهُ مَا بَينَ أَيْدِينَا وَ مَا خَلْفَنَا وَ مَا بَينَ ذَلِك وَ مَا كانَ رَبُّك نَسِيًّا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آيه نسبت به آيات قبل و بعد از آن به منزله جمله معترضه‌اند و سياق اين دو شهادت مى‌دهد كه كلام در آن، كلام فرشته وحى است و اما به وحى قرآنى و از ناحيه خداى سبحان، چون نظم آن بدون شك نظمى است قرآنى و اين نظريه‌اى است كه روايت وارده به طرق مختلفه از اهل سنت و به نقل مجمع از ابن عباس آن را تاييد مى‌كند و آن روايت اين است كه وقتى جبرئيل در نزول خود تاخير كرد رسول خدا صلى‌الله‌عليه‌وآله‌وسلّم از او پرسيد چرا دير كردى؟ جبرئيل به وحى الهى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نتنزل الا بامر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له سميا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0" w:name="__RefHeading___Toc2172466_3224264995"/>
      <w:bookmarkStart w:id="1431" w:name="_Toc629"/>
      <w:bookmarkEnd w:id="1430"/>
      <w:r>
        <w:rPr>
          <w:rtl w:val="true"/>
        </w:rPr>
        <w:t xml:space="preserve">هدف آيه </w:t>
      </w:r>
      <w:r>
        <w:rPr/>
        <w:t>66</w:t>
      </w:r>
      <w:r>
        <w:rPr>
          <w:rtl w:val="true"/>
        </w:rPr>
        <w:t xml:space="preserve"> </w:t>
      </w:r>
      <w:r>
        <w:rPr>
          <w:rtl w:val="true"/>
        </w:rPr>
        <w:t xml:space="preserve">تا </w:t>
      </w:r>
      <w:r>
        <w:rPr/>
        <w:t>72</w:t>
      </w:r>
      <w:r>
        <w:rPr>
          <w:rtl w:val="true"/>
        </w:rPr>
        <w:t xml:space="preserve"> </w:t>
      </w:r>
      <w:r>
        <w:rPr>
          <w:rtl w:val="true"/>
        </w:rPr>
        <w:t>سوره مريم</w:t>
      </w:r>
      <w:bookmarkStart w:id="1432" w:name="pg16899_184153"/>
      <w:bookmarkEnd w:id="1431"/>
    </w:p>
    <w:p>
      <w:pPr>
        <w:pStyle w:val="BookText"/>
        <w:rPr/>
      </w:pPr>
      <w:bookmarkEnd w:id="1432"/>
      <w:r>
        <w:rPr>
          <w:rStyle w:val="FootnoteAnchor"/>
          <w:rtl w:val="true"/>
        </w:rPr>
        <w:footnoteReference w:id="306"/>
      </w:r>
    </w:p>
    <w:p>
      <w:pPr>
        <w:pStyle w:val="Heading3"/>
        <w:numPr>
          <w:ilvl w:val="2"/>
          <w:numId w:val="1"/>
        </w:numPr>
        <w:rPr/>
      </w:pPr>
      <w:bookmarkStart w:id="1433" w:name="__RefHeading___Toc2172468_3224264995"/>
      <w:bookmarkStart w:id="1434" w:name="_Toc630"/>
      <w:bookmarkEnd w:id="1433"/>
      <w:r>
        <w:rPr>
          <w:rtl w:val="true"/>
        </w:rPr>
        <w:t>بيان سخنان مشركين درباره مبدأ، معاد و نبوت و رد آنها</w:t>
      </w:r>
      <w:bookmarkEnd w:id="1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الانسنُ أَ ءِذَا مَا مِت لَسوْف أُخْرَجُ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به بعد، دو باره بر سر مطلب قبل از دو آيه‌اى كه گفتيم به منزله جمله معترضه است بر مى‌گردد و در حقيقت از اينجا دنباله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اضاعوا الصلوة و اتبعوا الشهوات 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تعقيب مى‌شود و بعضى از سخنانى كه از باب غى و ضلالت زدند براى نمونه ذكر مى‌شود و از همه آن سخنان تنها سه تا نقل شده يكى سخنى كه در باره معاد زدند و يكى پيرامون نبوت و يكى پيرامون مبدء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آيات، يعنى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الظالمين فيها جثيا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هفت آيه است، حكايت سخن ايشان در استبعاد از قيامت و پاسخ از آن نقل شده و آثار سوء و وبالى كه در سخن ايشان است خاطر نشان مى‌سازد</w:t>
      </w:r>
      <w:r>
        <w:rPr>
          <w:rFonts w:eastAsia="IRNazanin" w:cs="IRNazanin"/>
          <w:color w:val="111111"/>
          <w:sz w:val="28"/>
          <w:szCs w:val="28"/>
          <w:rtl w:val="true"/>
          <w:lang w:bidi="fa-IR"/>
        </w:rPr>
        <w:t>!</w:t>
      </w:r>
    </w:p>
    <w:p>
      <w:pPr>
        <w:pStyle w:val="Heading3"/>
        <w:numPr>
          <w:ilvl w:val="2"/>
          <w:numId w:val="1"/>
        </w:numPr>
        <w:rPr/>
      </w:pPr>
      <w:bookmarkStart w:id="1435" w:name="__RefHeading___Toc2172470_3224264995"/>
      <w:bookmarkStart w:id="1436" w:name="_Toc631"/>
      <w:bookmarkEnd w:id="1435"/>
      <w:r>
        <w:rPr>
          <w:rtl w:val="true"/>
        </w:rPr>
        <w:t xml:space="preserve">هدف آيه </w:t>
      </w:r>
      <w:r>
        <w:rPr/>
        <w:t>73</w:t>
      </w:r>
      <w:r>
        <w:rPr>
          <w:rtl w:val="true"/>
        </w:rPr>
        <w:t xml:space="preserve"> </w:t>
      </w:r>
      <w:r>
        <w:rPr>
          <w:rtl w:val="true"/>
        </w:rPr>
        <w:t xml:space="preserve">تا </w:t>
      </w:r>
      <w:r>
        <w:rPr/>
        <w:t>80</w:t>
      </w:r>
      <w:r>
        <w:rPr>
          <w:rtl w:val="true"/>
        </w:rPr>
        <w:t xml:space="preserve"> </w:t>
      </w:r>
      <w:r>
        <w:rPr>
          <w:rtl w:val="true"/>
        </w:rPr>
        <w:t>سوره مريم</w:t>
      </w:r>
      <w:bookmarkEnd w:id="1436"/>
    </w:p>
    <w:p>
      <w:pPr>
        <w:pStyle w:val="BookText"/>
        <w:rPr/>
      </w:pPr>
      <w:r>
        <w:rPr>
          <w:rStyle w:val="FootnoteAnchor"/>
          <w:rtl w:val="true"/>
        </w:rPr>
        <w:footnoteReference w:id="307"/>
      </w:r>
    </w:p>
    <w:p>
      <w:pPr>
        <w:pStyle w:val="Heading3"/>
        <w:numPr>
          <w:ilvl w:val="2"/>
          <w:numId w:val="1"/>
        </w:numPr>
        <w:rPr/>
      </w:pPr>
      <w:bookmarkStart w:id="1437" w:name="__RefHeading___Toc2172472_3224264995"/>
      <w:bookmarkStart w:id="1438" w:name="_Toc632"/>
      <w:bookmarkEnd w:id="1437"/>
      <w:r>
        <w:rPr>
          <w:rtl w:val="true"/>
        </w:rPr>
        <w:t>بيان سخنان مشركين درباره ضعف مالي مومنان و رد نظرات آنها</w:t>
      </w:r>
      <w:bookmarkEnd w:id="14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تُتْلى عَلَيْهِمْ ءَايَتُنَا بَيِّنَتٍ قَالَ الَّذِينَ كَفَرُوا لِلَّذِينَ ءَامَنُوا أَى الْفَرِيقَينِ خَيرٌ مَّقَاماً وَ أَحْسنُ نَدِيًّا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دوم از كلماتى است كه قرآن كريم از كفار نقل كرده و حاصلش اين است كه دعوت نبويه رسول خدا را به اين صورت رد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سودى به حال كسى كه به او بگرود ندارد و اگر اين دعوت حق مى‌بود مى‌بايستى دنياى گرونده را كه سعادت زندگى در آن است اصلاح كند، ساختمانهاى رفيع و اثاث البيت نفيس و جمال و زينتى به ايشان بدهد و اين كفر ما كه خير دنيا را به ما رسانده خيلى بهتر از ايمان مؤمنين است، كه وضعشان را به آن فلاكت كشانده، نه حالى و نه مالى برايشان گذاشته، به زندگى سختى دچارشان كرده و همين خود دليل است بر اينكه حق با كفر ما است، حقى كه به هيچ وجه نبايد با ايمان مؤمنين معاوضه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از گفتار آنها پاسخ مى‌دهد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اهلكنا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بسيار مثل شما صاحبان عيش را ما هلاك كرديم 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من كان فى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ضلالت پافشارى كند بر خداست كه او را گمراهتر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پاسخ خود را تعقيب مى‌كند به بيان حال كسانى كه فريب گفتار آنان را خورده‌اند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9" w:name="__RefHeading___Toc2172474_3224264995"/>
      <w:bookmarkStart w:id="1440" w:name="_Toc633"/>
      <w:bookmarkEnd w:id="1439"/>
      <w:r>
        <w:rPr>
          <w:rtl w:val="true"/>
        </w:rPr>
        <w:t xml:space="preserve">هدف آيه </w:t>
      </w:r>
      <w:r>
        <w:rPr/>
        <w:t>81</w:t>
      </w:r>
      <w:r>
        <w:rPr>
          <w:rtl w:val="true"/>
        </w:rPr>
        <w:t xml:space="preserve"> </w:t>
      </w:r>
      <w:r>
        <w:rPr>
          <w:rtl w:val="true"/>
        </w:rPr>
        <w:t xml:space="preserve">تا </w:t>
      </w:r>
      <w:r>
        <w:rPr/>
        <w:t>96</w:t>
      </w:r>
      <w:r>
        <w:rPr>
          <w:rtl w:val="true"/>
        </w:rPr>
        <w:t xml:space="preserve"> </w:t>
      </w:r>
      <w:r>
        <w:rPr>
          <w:rtl w:val="true"/>
        </w:rPr>
        <w:t>سوره مريم</w:t>
      </w:r>
      <w:bookmarkStart w:id="1441" w:name="pg16899_184154"/>
      <w:bookmarkEnd w:id="1440"/>
    </w:p>
    <w:p>
      <w:pPr>
        <w:pStyle w:val="BookText"/>
        <w:rPr/>
      </w:pPr>
      <w:bookmarkEnd w:id="1441"/>
      <w:r>
        <w:rPr>
          <w:rStyle w:val="FootnoteAnchor"/>
          <w:rtl w:val="true"/>
        </w:rPr>
        <w:footnoteReference w:id="308"/>
      </w:r>
    </w:p>
    <w:p>
      <w:pPr>
        <w:pStyle w:val="Heading3"/>
        <w:numPr>
          <w:ilvl w:val="2"/>
          <w:numId w:val="1"/>
        </w:numPr>
        <w:rPr/>
      </w:pPr>
      <w:bookmarkStart w:id="1442" w:name="__RefHeading___Toc2172476_3224264995"/>
      <w:bookmarkStart w:id="1443" w:name="_Toc634"/>
      <w:bookmarkEnd w:id="1442"/>
      <w:r>
        <w:rPr>
          <w:rtl w:val="true"/>
        </w:rPr>
        <w:t>رد نظريه فرزند خواندگي براي خدا</w:t>
      </w:r>
      <w:bookmarkEnd w:id="14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ءَالِهَةً لِّيَكُونُوا لهَُمْ عِزًّا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سوم از اعتقادات كفار را نقل مى‌كند و آن عبارت است از شرك به خدا با برگزيدن خدايانى ديگر و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گرفته و پاسخ از آنها</w:t>
      </w:r>
      <w:r>
        <w:rPr>
          <w:rFonts w:eastAsia="IRNazanin" w:cs="IRNazanin"/>
          <w:color w:val="111111"/>
          <w:sz w:val="28"/>
          <w:szCs w:val="28"/>
          <w:rtl w:val="true"/>
          <w:lang w:bidi="fa-IR"/>
        </w:rPr>
        <w:t>.</w:t>
      </w:r>
    </w:p>
    <w:p>
      <w:pPr>
        <w:pStyle w:val="Heading3"/>
        <w:numPr>
          <w:ilvl w:val="2"/>
          <w:numId w:val="1"/>
        </w:numPr>
        <w:rPr/>
      </w:pPr>
      <w:bookmarkStart w:id="1444" w:name="__RefHeading___Toc2172478_3224264995"/>
      <w:bookmarkStart w:id="1445" w:name="_Toc635"/>
      <w:bookmarkEnd w:id="1444"/>
      <w:r>
        <w:rPr>
          <w:rtl w:val="true"/>
        </w:rPr>
        <w:t xml:space="preserve">هدف آيه </w:t>
      </w:r>
      <w:r>
        <w:rPr/>
        <w:t>97</w:t>
      </w:r>
      <w:r>
        <w:rPr>
          <w:rtl w:val="true"/>
        </w:rPr>
        <w:t xml:space="preserve"> </w:t>
      </w:r>
      <w:r>
        <w:rPr>
          <w:rtl w:val="true"/>
        </w:rPr>
        <w:t xml:space="preserve">و </w:t>
      </w:r>
      <w:r>
        <w:rPr/>
        <w:t>98</w:t>
      </w:r>
      <w:r>
        <w:rPr>
          <w:rtl w:val="true"/>
        </w:rPr>
        <w:t xml:space="preserve"> </w:t>
      </w:r>
      <w:r>
        <w:rPr>
          <w:rtl w:val="true"/>
        </w:rPr>
        <w:t>سوره مريم</w:t>
      </w:r>
      <w:bookmarkEnd w:id="1445"/>
    </w:p>
    <w:p>
      <w:pPr>
        <w:pStyle w:val="BookText"/>
        <w:rPr/>
      </w:pPr>
      <w:r>
        <w:rPr>
          <w:rStyle w:val="FootnoteAnchor"/>
          <w:rtl w:val="true"/>
        </w:rPr>
        <w:footnoteReference w:id="309"/>
      </w:r>
    </w:p>
    <w:p>
      <w:pPr>
        <w:pStyle w:val="Heading3"/>
        <w:numPr>
          <w:ilvl w:val="2"/>
          <w:numId w:val="1"/>
        </w:numPr>
        <w:rPr/>
      </w:pPr>
      <w:bookmarkStart w:id="1446" w:name="__RefHeading___Toc2172480_3224264995"/>
      <w:bookmarkStart w:id="1447" w:name="_Toc636"/>
      <w:bookmarkEnd w:id="1446"/>
      <w:r>
        <w:rPr>
          <w:rtl w:val="true"/>
        </w:rPr>
        <w:t>بيان تنزيل حقيقت قرآن و تسهيل آن به لسان رسول الله</w:t>
      </w:r>
      <w:r>
        <w:rPr>
          <w:rtl w:val="true"/>
        </w:rPr>
        <w:t>"</w:t>
      </w:r>
      <w:r>
        <w:rPr>
          <w:rtl w:val="true"/>
        </w:rPr>
        <w:t>ص</w:t>
      </w:r>
      <w:r>
        <w:rPr>
          <w:rtl w:val="true"/>
        </w:rPr>
        <w:t>"</w:t>
      </w:r>
      <w:bookmarkEnd w:id="14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يَسرْنَهُ بِلِسانِك لِتُبَشرَ بِهِ الْمُتَّقِينَ وَ تُنذِرَ بِهِ قَوْماً لُّدًّا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هَلْ تحِس مِنهُم مِّنْ أَحَدٍ أَوْ تَسمَعُ لَهُمْ رِكْزَا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آيه، سوره را خاتمه مى‌دهد و خداى سبحان در آن تنزيل حقيقت قرآن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حقيقت بلندتر از آن است كه فهم عادى بدان دسترسى يابد و يا غير پاكان آن را لمس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تا مرتبه ذكر به لسان رسول خدا صلى‌الله‌عليه‌وآله‌وسلّم نازل شده و مى‌فرمايد كه هدف از اين سهولت اين است كه متقين از بندگان خداى را بشارت و قوم سخت سر و خصومت پيشه را با آن انذار نمايد ، آنگاه انذار آنان را با ياد آورى هلاكت قرون گذشته خلاصه فرمود </w:t>
      </w:r>
      <w:r>
        <w:rPr>
          <w:rFonts w:eastAsia="IRNazanin" w:cs="IRNazanin"/>
          <w:color w:val="111111"/>
          <w:sz w:val="28"/>
          <w:szCs w:val="28"/>
          <w:rtl w:val="true"/>
          <w:lang w:bidi="fa-IR"/>
        </w:rPr>
        <w:t>.</w:t>
      </w:r>
    </w:p>
    <w:p>
      <w:pPr>
        <w:pStyle w:val="Heading3"/>
        <w:numPr>
          <w:ilvl w:val="2"/>
          <w:numId w:val="1"/>
        </w:numPr>
        <w:rPr/>
      </w:pPr>
      <w:bookmarkStart w:id="1448" w:name="__RefHeading___Toc2172482_3224264995"/>
      <w:bookmarkStart w:id="1449" w:name="_Toc637"/>
      <w:bookmarkEnd w:id="1448"/>
      <w:r>
        <w:rPr>
          <w:rtl w:val="true"/>
        </w:rPr>
        <w:t>هدف و فلسفه نزول سوره طه</w:t>
      </w:r>
      <w:bookmarkEnd w:id="1449"/>
    </w:p>
    <w:p>
      <w:pPr>
        <w:pStyle w:val="BookText"/>
        <w:rPr/>
      </w:pPr>
      <w:r>
        <w:rPr>
          <w:rStyle w:val="FootnoteAnchor"/>
          <w:rtl w:val="true"/>
        </w:rPr>
        <w:footnoteReference w:id="310"/>
      </w:r>
    </w:p>
    <w:p>
      <w:pPr>
        <w:pStyle w:val="Heading3"/>
        <w:numPr>
          <w:ilvl w:val="2"/>
          <w:numId w:val="1"/>
        </w:numPr>
        <w:rPr/>
      </w:pPr>
      <w:bookmarkStart w:id="1450" w:name="__RefHeading___Toc2172484_3224264995"/>
      <w:bookmarkStart w:id="1451" w:name="_Toc638"/>
      <w:bookmarkEnd w:id="1450"/>
      <w:r>
        <w:rPr>
          <w:rtl w:val="true"/>
        </w:rPr>
        <w:t>تذكر و يادآوري از راه انذار</w:t>
      </w:r>
      <w:bookmarkEnd w:id="1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الْقُرْءَانَ لِتَشقَى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سوره تذكر و يادآورى از راه انذار است كه آيات انذار آن بر آيات تبشيرش غلبه دارد و اين غلبه به خوبى به چشم مى‌خورد، داستانهايى را ذكر مى‌كند كه به هلاكت طاغيان و تكذيب كنندگان آيات خدا منتهى مى‌شود و حجت‌هاى روشنى را متضمن است كه عقل هر كس را ملزم به اعتراف به توحيد خداى تعالى و اجابت دعوت حق مى‌كند و به يادآورى آينده انسان از احوال قيامت و مواقف آن و</w:t>
      </w:r>
      <w:bookmarkStart w:id="1452" w:name="pg16899_184155"/>
    </w:p>
    <w:p>
      <w:pPr>
        <w:pStyle w:val="BookText"/>
        <w:rPr/>
      </w:pPr>
      <w:bookmarkEnd w:id="1452"/>
      <w:r>
        <w:rPr>
          <w:rFonts w:ascii="IRNazanin" w:hAnsi="IRNazanin" w:eastAsia="IRNazanin"/>
          <w:color w:val="111111"/>
          <w:sz w:val="28"/>
          <w:sz w:val="28"/>
          <w:szCs w:val="28"/>
          <w:rtl w:val="true"/>
          <w:lang w:bidi="fa-IR"/>
        </w:rPr>
        <w:t>حال نكبت بار مجرمين و خسران ظالمين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سياقش بر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نوعى تسليت از رسول خدا شروع مى‌شود، تا جان شريف خود را در واداشتن مردم به قبول دعوتش به تعب نيندازد، زيرا قرآن نازل نشده براى اينكه آن جناب خود را به زحمت بيندازد، بلكه آن تنزيلى است الهى كه مردم را به خدا و آيات او تذكر مى‌دهد تا شايد بيدار شوند و غريزه خشيت آنان هوشيار گردد، آنگاه متذكر شده به وى ايمان بياورند و تقوى پيشه كنند، پس او غير از تبليغ وظيفه ديگرى ندارد، اگر مردم به ترس آمدند و متذكر شدند كه هيچ و گر نه يا عذاب استيصال و خانمان برانداز منقرضشان مى‌كند و يا اينكه به سوى خداى خود برگشت نموده در آن عالم به وبال ظلم و فسق خود مى‌رسند و اعمال خود را بدون كم و زياد مى‌يابند و به هر حال نمى‌توانند با طغيان و تكذيب خود خداى را عاجز 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آيات برجسته اين سوره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با همه كوتاهيش مساله توحيد را با همه اطرافش متضمن است</w:t>
      </w:r>
      <w:r>
        <w:rPr>
          <w:rFonts w:eastAsia="Amiri" w:cs="Amiri" w:ascii="Amiri" w:hAnsi="Amiri"/>
          <w:color w:val="111111"/>
          <w:sz w:val="28"/>
          <w:szCs w:val="28"/>
          <w:rtl w:val="true"/>
          <w:lang w:bidi="ar-SA"/>
        </w:rPr>
        <w:t>!</w:t>
      </w:r>
    </w:p>
    <w:p>
      <w:pPr>
        <w:pStyle w:val="Heading3"/>
        <w:numPr>
          <w:ilvl w:val="2"/>
          <w:numId w:val="1"/>
        </w:numPr>
        <w:rPr/>
      </w:pPr>
      <w:bookmarkStart w:id="1453" w:name="__RefHeading___Toc2172486_3224264995"/>
      <w:bookmarkStart w:id="1454" w:name="_Toc639"/>
      <w:bookmarkEnd w:id="1453"/>
      <w:r>
        <w:rPr>
          <w:rtl w:val="true"/>
        </w:rPr>
        <w:t xml:space="preserve">هدف آيه </w:t>
      </w:r>
      <w:r>
        <w:rPr/>
        <w:t>9</w:t>
      </w:r>
      <w:r>
        <w:rPr>
          <w:rtl w:val="true"/>
        </w:rPr>
        <w:t xml:space="preserve"> </w:t>
      </w:r>
      <w:r>
        <w:rPr>
          <w:rtl w:val="true"/>
        </w:rPr>
        <w:t xml:space="preserve">تا </w:t>
      </w:r>
      <w:r>
        <w:rPr/>
        <w:t>48</w:t>
      </w:r>
      <w:r>
        <w:rPr>
          <w:rtl w:val="true"/>
        </w:rPr>
        <w:t xml:space="preserve"> </w:t>
      </w:r>
      <w:r>
        <w:rPr>
          <w:rtl w:val="true"/>
        </w:rPr>
        <w:t>سوره طه</w:t>
      </w:r>
      <w:bookmarkEnd w:id="1454"/>
    </w:p>
    <w:p>
      <w:pPr>
        <w:pStyle w:val="BookText"/>
        <w:rPr/>
      </w:pPr>
      <w:r>
        <w:rPr>
          <w:rStyle w:val="FootnoteAnchor"/>
          <w:rtl w:val="true"/>
        </w:rPr>
        <w:footnoteReference w:id="311"/>
      </w:r>
    </w:p>
    <w:p>
      <w:pPr>
        <w:pStyle w:val="Heading3"/>
        <w:numPr>
          <w:ilvl w:val="2"/>
          <w:numId w:val="1"/>
        </w:numPr>
        <w:rPr/>
      </w:pPr>
      <w:bookmarkStart w:id="1455" w:name="__RefHeading___Toc2172488_3224264995"/>
      <w:bookmarkStart w:id="1456" w:name="_Toc640"/>
      <w:bookmarkEnd w:id="1455"/>
      <w:r>
        <w:rPr>
          <w:rtl w:val="true"/>
        </w:rPr>
        <w:t>بيان برگزيده شدن حضرت موسي و وقايع تاريخي دعوت او</w:t>
      </w:r>
      <w:bookmarkEnd w:id="1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أَتَاك حَدِيث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داستان موسى عليه‌السلام را شروع كرده، در اين سوره چهار فصل از اين داستان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برگزيدن موسى به رسالت در كوه طور ، كه در وادى طوى واقع است و مامور كردنش به دعوت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شركت برادرش او را به دين توحيد دعوت كردن و بنى اسرائيل را نجات دادن و اقامه حجت و آوردن معجزه عليه 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شدنش با بنى اسرائيل از مصر و تعقيب فرعون و غرق شدنش و نجات يافتن بنى اسرائيل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گوساله‌پرستى بنى اسرائيل و سرانجام كار ايشان و كار سامرى و گوساله‌اش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آيات مورد بحث به چه وجهى متصل به ما قبل مى‌شود؟ وجه اتصالش اين است كه آيات ما قبل مساله توحيد را خاطر نشان مى‌ساخت، اين آيات نيز با وحى توحيد آغاز شده و با همان وحى يعنى كلام موسى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الهكم الله الذى لا اله الا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كلام ديگرش در باره هلاك فرعون و طرد سامرى ختم</w:t>
      </w:r>
      <w:bookmarkStart w:id="1457" w:name="pg16899_184156"/>
    </w:p>
    <w:p>
      <w:pPr>
        <w:pStyle w:val="BookText"/>
        <w:rPr/>
      </w:pPr>
      <w:bookmarkEnd w:id="1457"/>
      <w:r>
        <w:rPr>
          <w:rFonts w:ascii="Amiri" w:hAnsi="Amiri" w:eastAsia="Amiri" w:cs="Amiri"/>
          <w:color w:val="111111"/>
          <w:sz w:val="28"/>
          <w:sz w:val="28"/>
          <w:szCs w:val="28"/>
          <w:rtl w:val="true"/>
          <w:lang w:bidi="ar-SA"/>
        </w:rPr>
        <w:t>مى‌شود، آيات قبلى نيز با اين تذكر آغاز مى‌شد كه قرآن مشتمل است بر دعوت حق و تذكر كسانى كه بترسند و با مثل اين آيه ختم مى‌شد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اله الا هو له الاسماء الحسنى</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2172490_3224264995"/>
      <w:bookmarkStart w:id="1459" w:name="_Toc641"/>
      <w:bookmarkEnd w:id="1458"/>
      <w:r>
        <w:rPr>
          <w:rtl w:val="true"/>
        </w:rPr>
        <w:t xml:space="preserve">هدف آيه </w:t>
      </w:r>
      <w:r>
        <w:rPr/>
        <w:t>49</w:t>
      </w:r>
      <w:r>
        <w:rPr>
          <w:rtl w:val="true"/>
        </w:rPr>
        <w:t xml:space="preserve"> </w:t>
      </w:r>
      <w:r>
        <w:rPr>
          <w:rtl w:val="true"/>
        </w:rPr>
        <w:t xml:space="preserve">تا </w:t>
      </w:r>
      <w:r>
        <w:rPr/>
        <w:t>79</w:t>
      </w:r>
      <w:r>
        <w:rPr>
          <w:rtl w:val="true"/>
        </w:rPr>
        <w:t xml:space="preserve"> </w:t>
      </w:r>
      <w:r>
        <w:rPr>
          <w:rtl w:val="true"/>
        </w:rPr>
        <w:t>سوره طه</w:t>
      </w:r>
      <w:bookmarkEnd w:id="1459"/>
    </w:p>
    <w:p>
      <w:pPr>
        <w:pStyle w:val="BookText"/>
        <w:rPr/>
      </w:pPr>
      <w:r>
        <w:rPr>
          <w:rStyle w:val="FootnoteAnchor"/>
          <w:rtl w:val="true"/>
        </w:rPr>
        <w:footnoteReference w:id="312"/>
      </w:r>
    </w:p>
    <w:p>
      <w:pPr>
        <w:pStyle w:val="Heading3"/>
        <w:numPr>
          <w:ilvl w:val="2"/>
          <w:numId w:val="1"/>
        </w:numPr>
        <w:rPr/>
      </w:pPr>
      <w:bookmarkStart w:id="1460" w:name="__RefHeading___Toc2172492_3224264995"/>
      <w:bookmarkStart w:id="1461" w:name="_Toc642"/>
      <w:bookmarkEnd w:id="1460"/>
      <w:r>
        <w:rPr>
          <w:rtl w:val="true"/>
        </w:rPr>
        <w:t>بيان آغازدعوت موسي</w:t>
      </w:r>
      <w:r>
        <w:rPr>
          <w:rtl w:val="true"/>
        </w:rPr>
        <w:t>«</w:t>
      </w:r>
      <w:r>
        <w:rPr>
          <w:rtl w:val="true"/>
        </w:rPr>
        <w:t>ع</w:t>
      </w:r>
      <w:r>
        <w:rPr>
          <w:rtl w:val="true"/>
        </w:rPr>
        <w:t xml:space="preserve">» </w:t>
      </w:r>
      <w:r>
        <w:rPr>
          <w:rtl w:val="true"/>
        </w:rPr>
        <w:t>تا غرق فرعون</w:t>
      </w:r>
      <w:bookmarkEnd w:id="14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رَّبُّكُمَا يَمُوسى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فصل ديگرى از داستان موسى عليه‌السلام است، كه در آن رفتن موسى و هارون نزد فرعون و تبليغ رسالتشان مبنى بر نجات بنى اسرائيل را بيان مى‌كند، البته جزئيات جريان را هم خاطر نشان كرده، از آن جمله مساله معجزه آوردن و مقابله با ساحران و ظهور و غلبه حق بر سحر ساحران و ايمان آوردن ساحران و اشاره‌اى اجمالى به بيرون بردن بنى اسرائيل و شكافته شدن آب دريا و تعقيب كردن فرعون و لشگريانش، موسى و بنى اسرائيل را و سر انجام غرق شدن فرعون ، مى‌باشد </w:t>
      </w:r>
      <w:r>
        <w:rPr>
          <w:rFonts w:eastAsia="IRNazanin" w:cs="IRNazanin"/>
          <w:color w:val="111111"/>
          <w:sz w:val="28"/>
          <w:szCs w:val="28"/>
          <w:rtl w:val="true"/>
          <w:lang w:bidi="fa-IR"/>
        </w:rPr>
        <w:t>.</w:t>
      </w:r>
    </w:p>
    <w:p>
      <w:pPr>
        <w:pStyle w:val="Heading3"/>
        <w:numPr>
          <w:ilvl w:val="2"/>
          <w:numId w:val="1"/>
        </w:numPr>
        <w:rPr/>
      </w:pPr>
      <w:bookmarkStart w:id="1462" w:name="__RefHeading___Toc2172494_3224264995"/>
      <w:bookmarkStart w:id="1463" w:name="_Toc643"/>
      <w:bookmarkEnd w:id="1462"/>
      <w:r>
        <w:rPr>
          <w:rtl w:val="true"/>
        </w:rPr>
        <w:t xml:space="preserve">هدف آيه </w:t>
      </w:r>
      <w:r>
        <w:rPr/>
        <w:t>80</w:t>
      </w:r>
      <w:r>
        <w:rPr>
          <w:rtl w:val="true"/>
        </w:rPr>
        <w:t xml:space="preserve"> </w:t>
      </w:r>
      <w:r>
        <w:rPr>
          <w:rtl w:val="true"/>
        </w:rPr>
        <w:t xml:space="preserve">تا </w:t>
      </w:r>
      <w:r>
        <w:rPr/>
        <w:t>98</w:t>
      </w:r>
      <w:r>
        <w:rPr>
          <w:rtl w:val="true"/>
        </w:rPr>
        <w:t xml:space="preserve"> </w:t>
      </w:r>
      <w:r>
        <w:rPr>
          <w:rtl w:val="true"/>
        </w:rPr>
        <w:t>سوره طه</w:t>
      </w:r>
      <w:bookmarkEnd w:id="1463"/>
    </w:p>
    <w:p>
      <w:pPr>
        <w:pStyle w:val="BookText"/>
        <w:rPr/>
      </w:pPr>
      <w:r>
        <w:rPr>
          <w:rStyle w:val="FootnoteAnchor"/>
          <w:rtl w:val="true"/>
        </w:rPr>
        <w:footnoteReference w:id="313"/>
      </w:r>
    </w:p>
    <w:p>
      <w:pPr>
        <w:pStyle w:val="Heading3"/>
        <w:numPr>
          <w:ilvl w:val="2"/>
          <w:numId w:val="1"/>
        </w:numPr>
        <w:rPr/>
      </w:pPr>
      <w:bookmarkStart w:id="1464" w:name="__RefHeading___Toc2172496_3224264995"/>
      <w:bookmarkStart w:id="1465" w:name="_Toc644"/>
      <w:bookmarkEnd w:id="1464"/>
      <w:r>
        <w:rPr>
          <w:rtl w:val="true"/>
        </w:rPr>
        <w:t>بيان نعمت هاي الهي بر بني اسرائيل و گوساله پرستي آنها</w:t>
      </w:r>
      <w:bookmarkEnd w:id="1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إِسرءِيلَ قَدْ أَنجَيْنَكم مِّنْ عَدُوِّكمْ وَ وَعَدْنَكمْ جَانِب الطورِ الأَيْمَنَ وَ نَزَّلْنَا عَلَيْكُمُ الْمَنَّ وَ السلْوَى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آخرين فصل از آنچه از سرگذشت موسى عليه‌السلام در اين سوره آمده ايراد شده است و در آن خداى تعالى جمله‌اى از منت‌هاى خود را بر بنى اسرائيل مى‌شمارد، مانند اينكه از قبطيان نجاتشان داد و در طرف راست طور ميعادى برايشان معين كرد و من و سلوى برايشان نازل فرمود، آنگاه اين فصل را با داستان سامرى و گمراه كردنش مردم را به وسيله گوساله‌پرستى، خاتمه داده است و اين قصه متصل است به داستان ميعاد در 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اصلى از اين فصل بيان تعرض بنى اسرائيل است نسبت به غضب خدا كه با گوساله پرستى خود متعرض غضب الهى شدند و به همين جهت داستان را با حرف عطف واو نياورد و مانند بقيه مسائل به اشاره برگزار نكرد، بلكه اين قصه را مفصل بيان نمود</w:t>
      </w:r>
      <w:r>
        <w:rPr>
          <w:rFonts w:eastAsia="IRNazanin" w:cs="IRNazanin"/>
          <w:color w:val="111111"/>
          <w:sz w:val="28"/>
          <w:szCs w:val="28"/>
          <w:rtl w:val="true"/>
          <w:lang w:bidi="fa-IR"/>
        </w:rPr>
        <w:t>.</w:t>
      </w:r>
    </w:p>
    <w:p>
      <w:pPr>
        <w:pStyle w:val="Heading3"/>
        <w:numPr>
          <w:ilvl w:val="2"/>
          <w:numId w:val="1"/>
        </w:numPr>
        <w:rPr/>
      </w:pPr>
      <w:bookmarkStart w:id="1466" w:name="__RefHeading___Toc2172498_3224264995"/>
      <w:bookmarkStart w:id="1467" w:name="_Toc645"/>
      <w:bookmarkEnd w:id="1466"/>
      <w:r>
        <w:rPr>
          <w:rtl w:val="true"/>
        </w:rPr>
        <w:t xml:space="preserve">هدف آيه </w:t>
      </w:r>
      <w:r>
        <w:rPr/>
        <w:t>99</w:t>
      </w:r>
      <w:r>
        <w:rPr>
          <w:rtl w:val="true"/>
        </w:rPr>
        <w:t xml:space="preserve"> </w:t>
      </w:r>
      <w:r>
        <w:rPr>
          <w:rtl w:val="true"/>
        </w:rPr>
        <w:t>تا</w:t>
      </w:r>
      <w:r>
        <w:rPr/>
        <w:t>114</w:t>
      </w:r>
      <w:r>
        <w:rPr>
          <w:rtl w:val="true"/>
        </w:rPr>
        <w:t xml:space="preserve"> </w:t>
      </w:r>
      <w:r>
        <w:rPr>
          <w:rtl w:val="true"/>
        </w:rPr>
        <w:t>سوره طه</w:t>
      </w:r>
      <w:bookmarkEnd w:id="1467"/>
    </w:p>
    <w:p>
      <w:pPr>
        <w:pStyle w:val="BookText"/>
        <w:rPr/>
      </w:pPr>
      <w:r>
        <w:rPr>
          <w:rStyle w:val="FootnoteAnchor"/>
          <w:rtl w:val="true"/>
        </w:rPr>
        <w:footnoteReference w:id="314"/>
      </w:r>
    </w:p>
    <w:p>
      <w:pPr>
        <w:pStyle w:val="Heading3"/>
        <w:numPr>
          <w:ilvl w:val="2"/>
          <w:numId w:val="1"/>
        </w:numPr>
        <w:rPr/>
      </w:pPr>
      <w:bookmarkStart w:id="1468" w:name="__RefHeading___Toc2172500_3224264995"/>
      <w:bookmarkStart w:id="1469" w:name="_Toc646"/>
      <w:bookmarkEnd w:id="1468"/>
      <w:r>
        <w:rPr>
          <w:rtl w:val="true"/>
        </w:rPr>
        <w:t>يادآوري هولهاي روز قيامت</w:t>
      </w:r>
      <w:bookmarkEnd w:id="146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نَقُص عَلَيْك مِنْ أَنبَاءِ مَا قَدْ سبَقَ وَ قَدْ ءَاتَيْنَك مِن لَّدُنَّا ذِكراً </w:t>
      </w:r>
      <w:r>
        <w:rPr>
          <w:rFonts w:eastAsia="Amiri" w:cs="Amiri" w:ascii="Amiri" w:hAnsi="Amiri"/>
          <w:color w:val="111111"/>
          <w:sz w:val="28"/>
          <w:szCs w:val="28"/>
          <w:rtl w:val="true"/>
          <w:lang w:bidi="ar-SA"/>
        </w:rPr>
        <w:t>...!»</w:t>
      </w:r>
      <w:bookmarkStart w:id="1470" w:name="pg16899_184157"/>
    </w:p>
    <w:p>
      <w:pPr>
        <w:pStyle w:val="BookText"/>
        <w:rPr/>
      </w:pPr>
      <w:bookmarkEnd w:id="1470"/>
      <w:r>
        <w:rPr>
          <w:rFonts w:ascii="Amiri" w:hAnsi="Amiri" w:eastAsia="Amiri" w:cs="Amiri"/>
          <w:color w:val="111111"/>
          <w:sz w:val="28"/>
          <w:sz w:val="28"/>
          <w:szCs w:val="28"/>
          <w:rtl w:val="true"/>
          <w:lang w:bidi="ar-SA"/>
        </w:rPr>
        <w:t>اين آيات در دنباله داستان موسى عليه‌السلام قرار دارد كه به منظور انذار مردم ، ايشان را با ياد آورى هولهاى روز قيامت تهديد مى‌كند</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2172502_3224264995"/>
      <w:bookmarkStart w:id="1472" w:name="_Toc647"/>
      <w:bookmarkEnd w:id="1471"/>
      <w:r>
        <w:rPr>
          <w:rtl w:val="true"/>
        </w:rPr>
        <w:t xml:space="preserve">هدف آيه </w:t>
      </w:r>
      <w:r>
        <w:rPr/>
        <w:t>115</w:t>
      </w:r>
      <w:r>
        <w:rPr>
          <w:rtl w:val="true"/>
        </w:rPr>
        <w:t xml:space="preserve"> </w:t>
      </w:r>
      <w:r>
        <w:rPr>
          <w:rtl w:val="true"/>
        </w:rPr>
        <w:t xml:space="preserve">تا </w:t>
      </w:r>
      <w:r>
        <w:rPr/>
        <w:t>126</w:t>
      </w:r>
      <w:r>
        <w:rPr>
          <w:rtl w:val="true"/>
        </w:rPr>
        <w:t xml:space="preserve"> </w:t>
      </w:r>
      <w:r>
        <w:rPr>
          <w:rtl w:val="true"/>
        </w:rPr>
        <w:t>سوره طه</w:t>
      </w:r>
      <w:bookmarkEnd w:id="1472"/>
    </w:p>
    <w:p>
      <w:pPr>
        <w:pStyle w:val="BookText"/>
        <w:rPr/>
      </w:pPr>
      <w:r>
        <w:rPr>
          <w:rStyle w:val="FootnoteAnchor"/>
          <w:rtl w:val="true"/>
        </w:rPr>
        <w:footnoteReference w:id="315"/>
      </w:r>
    </w:p>
    <w:p>
      <w:pPr>
        <w:pStyle w:val="Heading3"/>
        <w:numPr>
          <w:ilvl w:val="2"/>
          <w:numId w:val="1"/>
        </w:numPr>
        <w:rPr/>
      </w:pPr>
      <w:bookmarkStart w:id="1473" w:name="__RefHeading___Toc2172504_3224264995"/>
      <w:bookmarkStart w:id="1474" w:name="_Toc648"/>
      <w:bookmarkEnd w:id="1473"/>
      <w:r>
        <w:rPr>
          <w:rtl w:val="true"/>
        </w:rPr>
        <w:t>بيان شرط سعادت و تيره بختي آدمي</w:t>
      </w:r>
      <w:bookmarkEnd w:id="14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ءَادَمَ مِن قَبْلُ فَنَسىَ وَ لَمْ نجِدْ لَهُ عَزْماً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داستان داخل شدن آدم و همسرش در بهشت و بيرون شدنشان به وسوسه‌اى از شيطان و حكمى كه خداى تعالى در اين موقع راند كه دينى تشريع نموده سعادت و شقاوت بنى نوع آدمى را منوط به پيروى هدايت او و اعراض از آن نموده بيان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داستانى كه نام برديم در چند جاى قرآن آمده ، ولى در اين سوره با كوتاهترين عبارت و زيباترين بيان ايراد شده است، به طورى كه ذيل آن شهادت مى‌دهد عمده عنايت در آن بيان همان حكمى است كه گفتيم به تشريع دين و ثواب و عقاب رانده، همچنانكه تفريع بعدش هم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نجزى من اسرف و لم يؤمن بايات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را تاييد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ارتباط مختصرى هم به آيات قبل دارد كه در باره توبه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لغفار لمن تاب و آمن و 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آيات متعرض توبه آدم شده است </w:t>
      </w:r>
      <w:r>
        <w:rPr>
          <w:rFonts w:eastAsia="IRNazanin" w:cs="IRNazanin"/>
          <w:color w:val="111111"/>
          <w:sz w:val="28"/>
          <w:szCs w:val="28"/>
          <w:rtl w:val="true"/>
          <w:lang w:bidi="fa-IR"/>
        </w:rPr>
        <w:t>.</w:t>
      </w:r>
    </w:p>
    <w:p>
      <w:pPr>
        <w:pStyle w:val="Heading3"/>
        <w:numPr>
          <w:ilvl w:val="2"/>
          <w:numId w:val="1"/>
        </w:numPr>
        <w:rPr/>
      </w:pPr>
      <w:bookmarkStart w:id="1475" w:name="__RefHeading___Toc2172506_3224264995"/>
      <w:bookmarkStart w:id="1476" w:name="_Toc649"/>
      <w:bookmarkEnd w:id="1475"/>
      <w:r>
        <w:rPr>
          <w:rtl w:val="true"/>
        </w:rPr>
        <w:t xml:space="preserve">هدف آيه </w:t>
      </w:r>
      <w:r>
        <w:rPr/>
        <w:t>127</w:t>
      </w:r>
      <w:r>
        <w:rPr>
          <w:rtl w:val="true"/>
        </w:rPr>
        <w:t xml:space="preserve"> </w:t>
      </w:r>
      <w:r>
        <w:rPr>
          <w:rtl w:val="true"/>
        </w:rPr>
        <w:t xml:space="preserve">تا </w:t>
      </w:r>
      <w:r>
        <w:rPr/>
        <w:t>135</w:t>
      </w:r>
      <w:r>
        <w:rPr>
          <w:rtl w:val="true"/>
        </w:rPr>
        <w:t xml:space="preserve"> </w:t>
      </w:r>
      <w:r>
        <w:rPr>
          <w:rtl w:val="true"/>
        </w:rPr>
        <w:t>سوره طه</w:t>
      </w:r>
      <w:bookmarkEnd w:id="1476"/>
    </w:p>
    <w:p>
      <w:pPr>
        <w:pStyle w:val="BookText"/>
        <w:rPr/>
      </w:pPr>
      <w:r>
        <w:rPr>
          <w:rStyle w:val="FootnoteAnchor"/>
          <w:rtl w:val="true"/>
        </w:rPr>
        <w:footnoteReference w:id="316"/>
      </w:r>
    </w:p>
    <w:p>
      <w:pPr>
        <w:pStyle w:val="Heading3"/>
        <w:numPr>
          <w:ilvl w:val="2"/>
          <w:numId w:val="1"/>
        </w:numPr>
        <w:rPr/>
      </w:pPr>
      <w:bookmarkStart w:id="1477" w:name="__RefHeading___Toc2172508_3224264995"/>
      <w:bookmarkStart w:id="1478" w:name="_Toc650"/>
      <w:bookmarkEnd w:id="1477"/>
      <w:r>
        <w:rPr>
          <w:rtl w:val="true"/>
        </w:rPr>
        <w:t>نتيجه گيري از مطالب سوره طه در آيات پاياني</w:t>
      </w:r>
      <w:bookmarkEnd w:id="14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نجْزِى مَنْ أَسرَف وَ لَمْ يُؤْمِن بِئَايَتِ رَبِّهِ وَ لَعَذَاب الاَخِرَةِ أَشدُّ وَ أَبْقَى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متفرقاتى است از وعد و وعيد، حجت و حكمت و تسليت خاطر رسول خدا صلى‌الله‌عليه‌وآله‌وسلّم، كه همه آنها مربوط به آيات گذشته در اين سوره و نتيجه آنها است </w:t>
      </w:r>
      <w:r>
        <w:rPr>
          <w:rFonts w:eastAsia="IRNazanin" w:cs="IRNazanin"/>
          <w:color w:val="111111"/>
          <w:sz w:val="28"/>
          <w:szCs w:val="28"/>
          <w:rtl w:val="true"/>
          <w:lang w:bidi="fa-IR"/>
        </w:rPr>
        <w:t>.</w:t>
      </w:r>
    </w:p>
    <w:p>
      <w:pPr>
        <w:pStyle w:val="Heading3"/>
        <w:numPr>
          <w:ilvl w:val="2"/>
          <w:numId w:val="1"/>
        </w:numPr>
        <w:rPr/>
      </w:pPr>
      <w:bookmarkStart w:id="1479" w:name="__RefHeading___Toc2172510_3224264995"/>
      <w:bookmarkStart w:id="1480" w:name="_Toc651"/>
      <w:bookmarkEnd w:id="1479"/>
      <w:r>
        <w:rPr>
          <w:rtl w:val="true"/>
        </w:rPr>
        <w:t>هدف و فلسفه نزول سوره انبياء</w:t>
      </w:r>
      <w:bookmarkEnd w:id="1480"/>
    </w:p>
    <w:p>
      <w:pPr>
        <w:pStyle w:val="BookText"/>
        <w:rPr/>
      </w:pPr>
      <w:r>
        <w:rPr>
          <w:rStyle w:val="FootnoteAnchor"/>
          <w:rtl w:val="true"/>
        </w:rPr>
        <w:footnoteReference w:id="317"/>
      </w:r>
    </w:p>
    <w:p>
      <w:pPr>
        <w:pStyle w:val="Heading3"/>
        <w:numPr>
          <w:ilvl w:val="2"/>
          <w:numId w:val="1"/>
        </w:numPr>
        <w:rPr/>
      </w:pPr>
      <w:bookmarkStart w:id="1481" w:name="__RefHeading___Toc2172512_3224264995"/>
      <w:bookmarkStart w:id="1482" w:name="_Toc652"/>
      <w:bookmarkEnd w:id="1481"/>
      <w:r>
        <w:rPr>
          <w:rtl w:val="true"/>
        </w:rPr>
        <w:t>بيان مسئله نبوت با طرح مسئله توحيد و معاد</w:t>
      </w:r>
      <w:bookmarkEnd w:id="1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فى غَفْلَةٍ مُّعْرِضونَ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w:t>
      </w:r>
      <w:bookmarkStart w:id="1483" w:name="pg16899_184158"/>
    </w:p>
    <w:p>
      <w:pPr>
        <w:pStyle w:val="BookText"/>
        <w:rPr/>
      </w:pPr>
      <w:bookmarkEnd w:id="1483"/>
      <w:r>
        <w:rPr>
          <w:rFonts w:ascii="IRNazanin" w:hAnsi="IRNazanin" w:eastAsia="IRNazanin"/>
          <w:color w:val="111111"/>
          <w:sz w:val="28"/>
          <w:sz w:val="28"/>
          <w:szCs w:val="28"/>
          <w:rtl w:val="true"/>
          <w:lang w:bidi="fa-IR"/>
        </w:rPr>
        <w:t xml:space="preserve">غرض اين سوره گفتگو پيرامون مساله نبوت است كه مساله توحيد و معاد را زير بناى آن قرار داده، نخست داستان نزديك بودن روز حساب و غفلت مردم از آن و نيز اعراضشان از دعوت حقى كه متضمن وحى آسمانى است را ذكر مى‌كند، كه ملاك حساب روز حساب همين‌ها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آنجا به موضوع نبوت و استهزاء مردم منتقل مى‌شود، نبوت خاتم انبيا صلى‌الله‌عليه‌وآله‌وسلّم و نسبت ساحر به وى دادن و كلماتش را هذيان و خودش را مفترى و شاعر خواندن را ذكر مى‌كند، آنگاه گفتار آنان را با ذكر اوصاف كلى انبياى گذشته به طور اجمال رد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نيز همان گرفتاريها را بايد ببيند، چون آنچه اين مى‌گويد همان است كه آن حضرات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داستان جماعتى از انبيا را براى تاييد گفتار اجمالى خود مى‌آورد و سخنى از موسى و هارون، سرگذشتى از ابراهيم و اسحاق و يعقوب و لوط و شرحى از نوح و داوود و سليمان و ايوب و اسماعيل و ادريس و ذو الكفل و ذو النون و زكريا و يحيى و عيسى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ذكر يوم الحساب و آنچه كه مجرمين و متقين در آن روز كيفر و پاداش مى‌بينند بحث را خلاصه‌گيرى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نيك از آن متقين خواهد بود و زمين را بندگان صالحش ارث مى‌برند و آنگاه مى‌فرمايد كه اعراضشان از نبوت به خاطر اعراضشان از توحيد است و به همين جهت بر مساله توحيد اقامه حجت مى‌كند همانطور كه بر مساله نبوت اقامه نموده و از آنجايى كه اين سوره به دليل سياقش و به اتفاق مفسرين در مكه نازل شده تهديد و وعيد در آن ، از بشارت و وعده بيشتر است </w:t>
      </w:r>
      <w:r>
        <w:rPr>
          <w:rFonts w:eastAsia="IRNazanin" w:cs="IRNazanin"/>
          <w:color w:val="111111"/>
          <w:sz w:val="28"/>
          <w:szCs w:val="28"/>
          <w:rtl w:val="true"/>
          <w:lang w:bidi="fa-IR"/>
        </w:rPr>
        <w:t>.</w:t>
      </w:r>
    </w:p>
    <w:p>
      <w:pPr>
        <w:pStyle w:val="Heading3"/>
        <w:numPr>
          <w:ilvl w:val="2"/>
          <w:numId w:val="1"/>
        </w:numPr>
        <w:rPr/>
      </w:pPr>
      <w:bookmarkStart w:id="1484" w:name="__RefHeading___Toc2172514_3224264995"/>
      <w:bookmarkStart w:id="1485" w:name="_Toc653"/>
      <w:bookmarkEnd w:id="1484"/>
      <w:r>
        <w:rPr>
          <w:rtl w:val="true"/>
        </w:rPr>
        <w:t xml:space="preserve">هدف آيه </w:t>
      </w:r>
      <w:r>
        <w:rPr/>
        <w:t>16</w:t>
      </w:r>
      <w:r>
        <w:rPr>
          <w:rtl w:val="true"/>
        </w:rPr>
        <w:t xml:space="preserve"> </w:t>
      </w:r>
      <w:r>
        <w:rPr>
          <w:rtl w:val="true"/>
        </w:rPr>
        <w:t xml:space="preserve">تا </w:t>
      </w:r>
      <w:r>
        <w:rPr/>
        <w:t>33</w:t>
      </w:r>
      <w:r>
        <w:rPr>
          <w:rtl w:val="true"/>
        </w:rPr>
        <w:t xml:space="preserve"> </w:t>
      </w:r>
      <w:r>
        <w:rPr>
          <w:rtl w:val="true"/>
        </w:rPr>
        <w:t>سوره انبياء</w:t>
      </w:r>
      <w:bookmarkEnd w:id="1485"/>
    </w:p>
    <w:p>
      <w:pPr>
        <w:pStyle w:val="BookText"/>
        <w:rPr/>
      </w:pPr>
      <w:r>
        <w:rPr>
          <w:rStyle w:val="FootnoteAnchor"/>
          <w:rtl w:val="true"/>
        </w:rPr>
        <w:footnoteReference w:id="318"/>
      </w:r>
    </w:p>
    <w:p>
      <w:pPr>
        <w:pStyle w:val="Heading3"/>
        <w:numPr>
          <w:ilvl w:val="2"/>
          <w:numId w:val="1"/>
        </w:numPr>
        <w:rPr/>
      </w:pPr>
      <w:bookmarkStart w:id="1486" w:name="__RefHeading___Toc2172516_3224264995"/>
      <w:bookmarkStart w:id="1487" w:name="_Toc654"/>
      <w:bookmarkEnd w:id="1486"/>
      <w:r>
        <w:rPr>
          <w:rtl w:val="true"/>
        </w:rPr>
        <w:t>بيان هدف دار بودن خلقت و اثبات معاد</w:t>
      </w:r>
      <w:bookmarkEnd w:id="1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لَعِبِينَ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 آيات علت عذاب فرستادن به قراى ظالمه را به بازيچه نبودن خلقت توجيه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ايجاد آسمان و زمين و ما بين آن دو نخواسته است بازى كند تا ايشان هم بدون هيچ دلواپسى سرگرم بازى با هواهاى خود باشند، هر چه مى‌خواهند بكنند و هر جور خواستند بازى كنند بدون اينكه حسابى در كارهايشان باشد، نه چنين نيست بلكه خلق شده‌اند تا راه به سوى بازگشت به خدا را طى كنند و در آنجا محاسبه و بر طبق اعمالشان مجازات شوند، پس بايد بدانند كه بندگانى مسؤولند كه اگر از رسم عبوديت تجاوز كنند بر طبق آنچه حكمت الهى</w:t>
      </w:r>
      <w:bookmarkStart w:id="1488" w:name="pg16899_184159"/>
    </w:p>
    <w:p>
      <w:pPr>
        <w:pStyle w:val="BookText"/>
        <w:rPr/>
      </w:pPr>
      <w:bookmarkEnd w:id="1488"/>
      <w:r>
        <w:rPr>
          <w:rFonts w:ascii="IRNazanin" w:hAnsi="IRNazanin" w:eastAsia="IRNazanin"/>
          <w:color w:val="111111"/>
          <w:sz w:val="28"/>
          <w:sz w:val="28"/>
          <w:szCs w:val="28"/>
          <w:rtl w:val="true"/>
          <w:lang w:bidi="fa-IR"/>
        </w:rPr>
        <w:t xml:space="preserve">اقتضا مى‌كند مؤاخذه مى‌شوند و خدا در كمين‌گاه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بيان بعينه حجت بر معاد نيز هست لذا دنبالش وجهه سخن را متوجه مساله معاد كرده، بر آن اقامه حجت نمود و در سايه آن متعرض مساله نبوت نيز گرديده چون نبوت از لوازم وجوب عبوديت و آن هم از لوازم ثبوت معاد است پس مى‌توان گفت كه دو آيه اول اين آيات به منزله رابط بين سياق آيات قبل و بعد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آيات در اثبات معاد بيانى بديع آورده و تمامى احتمالاتى كه منافى با معاد است به طورى كه خواهيد ديد نفى كرده است</w:t>
      </w:r>
      <w:r>
        <w:rPr>
          <w:rFonts w:eastAsia="Amiri" w:cs="Amiri" w:ascii="Amiri" w:hAnsi="Amiri"/>
          <w:color w:val="111111"/>
          <w:sz w:val="28"/>
          <w:szCs w:val="28"/>
          <w:rtl w:val="true"/>
          <w:lang w:bidi="ar-SA"/>
        </w:rPr>
        <w:t>.</w:t>
      </w:r>
    </w:p>
    <w:p>
      <w:pPr>
        <w:pStyle w:val="Heading3"/>
        <w:numPr>
          <w:ilvl w:val="2"/>
          <w:numId w:val="1"/>
        </w:numPr>
        <w:rPr/>
      </w:pPr>
      <w:bookmarkStart w:id="1489" w:name="__RefHeading___Toc2172518_3224264995"/>
      <w:bookmarkStart w:id="1490" w:name="_Toc655"/>
      <w:bookmarkEnd w:id="1489"/>
      <w:r>
        <w:rPr>
          <w:rtl w:val="true"/>
        </w:rPr>
        <w:t xml:space="preserve">هدف آيه </w:t>
      </w:r>
      <w:r>
        <w:rPr/>
        <w:t>34</w:t>
      </w:r>
      <w:r>
        <w:rPr>
          <w:rtl w:val="true"/>
        </w:rPr>
        <w:t xml:space="preserve"> </w:t>
      </w:r>
      <w:r>
        <w:rPr>
          <w:rtl w:val="true"/>
        </w:rPr>
        <w:t xml:space="preserve">تا </w:t>
      </w:r>
      <w:r>
        <w:rPr/>
        <w:t>47</w:t>
      </w:r>
      <w:r>
        <w:rPr>
          <w:rtl w:val="true"/>
        </w:rPr>
        <w:t xml:space="preserve"> </w:t>
      </w:r>
      <w:r>
        <w:rPr>
          <w:rtl w:val="true"/>
        </w:rPr>
        <w:t>سوره انبياء</w:t>
      </w:r>
      <w:bookmarkEnd w:id="1490"/>
    </w:p>
    <w:p>
      <w:pPr>
        <w:pStyle w:val="BookText"/>
        <w:rPr/>
      </w:pPr>
      <w:r>
        <w:rPr>
          <w:rStyle w:val="FootnoteAnchor"/>
          <w:rtl w:val="true"/>
        </w:rPr>
        <w:footnoteReference w:id="319"/>
      </w:r>
    </w:p>
    <w:p>
      <w:pPr>
        <w:pStyle w:val="Heading3"/>
        <w:numPr>
          <w:ilvl w:val="2"/>
          <w:numId w:val="1"/>
        </w:numPr>
        <w:rPr/>
      </w:pPr>
      <w:bookmarkStart w:id="1491" w:name="__RefHeading___Toc2172520_3224264995"/>
      <w:bookmarkStart w:id="1492" w:name="_Toc656"/>
      <w:bookmarkEnd w:id="1491"/>
      <w:r>
        <w:rPr>
          <w:rtl w:val="true"/>
        </w:rPr>
        <w:t>بيان مسئله نبوت و پاسخ ياوه گوئي هاي مشركين</w:t>
      </w:r>
      <w:bookmarkEnd w:id="1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لِبَشرٍ مِّن قَبْلِك الْخُلْدَ أَ فَإِين مِّت فَهُمُ الخَْلِدُونَ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تتمه كلامى است كه در اين سوره پيرامون مساله نبوت آورد ، در اين آيه‌ها پاره‌اى كلمات مشركين در باره رسول خدا صلى‌الله‌عليه‌وآله‌وسلّم را آورده، جواب مى‌دهد مثل اينكه گفته بودند او به زودى مى‌ميرد و ما از دست او راحت مى‌شويم و يا از در استهزاء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خدايان شما را بد مى‌گويد و يا به عنوان مسخره كردن مساله بعث و قيامت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وعده‌اى كه مى‌دهيد چه وقت است اگر راست مى‌گوييد؟ كه خداى عز و جل پاسخ هر يك را داده تا خاطر خطير رسول گراميش را تسلي داده باشد </w:t>
      </w:r>
      <w:r>
        <w:rPr>
          <w:rFonts w:eastAsia="IRNazanin" w:cs="IRNazanin"/>
          <w:color w:val="111111"/>
          <w:sz w:val="28"/>
          <w:szCs w:val="28"/>
          <w:rtl w:val="true"/>
          <w:lang w:bidi="fa-IR"/>
        </w:rPr>
        <w:t>.</w:t>
      </w:r>
    </w:p>
    <w:p>
      <w:pPr>
        <w:pStyle w:val="Heading3"/>
        <w:numPr>
          <w:ilvl w:val="2"/>
          <w:numId w:val="1"/>
        </w:numPr>
        <w:rPr/>
      </w:pPr>
      <w:bookmarkStart w:id="1493" w:name="__RefHeading___Toc2172522_3224264995"/>
      <w:bookmarkStart w:id="1494" w:name="_Toc657"/>
      <w:bookmarkEnd w:id="1493"/>
      <w:r>
        <w:rPr>
          <w:rtl w:val="true"/>
        </w:rPr>
        <w:t xml:space="preserve">هدف آيه </w:t>
      </w:r>
      <w:r>
        <w:rPr/>
        <w:t>48</w:t>
      </w:r>
      <w:r>
        <w:rPr>
          <w:rtl w:val="true"/>
        </w:rPr>
        <w:t xml:space="preserve"> </w:t>
      </w:r>
      <w:r>
        <w:rPr>
          <w:rtl w:val="true"/>
        </w:rPr>
        <w:t xml:space="preserve">تا </w:t>
      </w:r>
      <w:r>
        <w:rPr/>
        <w:t>77</w:t>
      </w:r>
      <w:r>
        <w:rPr>
          <w:rtl w:val="true"/>
        </w:rPr>
        <w:t xml:space="preserve"> </w:t>
      </w:r>
      <w:r>
        <w:rPr>
          <w:rtl w:val="true"/>
        </w:rPr>
        <w:t>سوره انبياء</w:t>
      </w:r>
      <w:bookmarkEnd w:id="1494"/>
    </w:p>
    <w:p>
      <w:pPr>
        <w:pStyle w:val="BookText"/>
        <w:rPr/>
      </w:pPr>
      <w:r>
        <w:rPr>
          <w:rStyle w:val="FootnoteAnchor"/>
          <w:rtl w:val="true"/>
        </w:rPr>
        <w:footnoteReference w:id="320"/>
      </w:r>
    </w:p>
    <w:p>
      <w:pPr>
        <w:pStyle w:val="Heading3"/>
        <w:numPr>
          <w:ilvl w:val="2"/>
          <w:numId w:val="1"/>
        </w:numPr>
        <w:rPr/>
      </w:pPr>
      <w:bookmarkStart w:id="1495" w:name="__RefHeading___Toc2172524_3224264995"/>
      <w:bookmarkStart w:id="1496" w:name="_Toc658"/>
      <w:bookmarkEnd w:id="1495"/>
      <w:r>
        <w:rPr>
          <w:rtl w:val="true"/>
        </w:rPr>
        <w:t>بيان دعوت جمعي از پيامبران الهي</w:t>
      </w:r>
      <w:bookmarkEnd w:id="1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مُوسى وَ هَرُونَ الْفُرْقَانَ وَ ضِيَاءً وَ ذِكْراً لِّلْمُتَّقِينَ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در آيات گذشته به مقدار وافى پيرامون مساله نبوت بحث كرد و آن را مبتنى بر مساله معاد نمود اينك در اين آيات به داستانهاى جمعى از انبياى گرامى كه به سوى امتها گسيل داشته و به حكمت و شريعت تاييد فرموده و از شر ستمكاران نجات داده اشاره مى‌فرمايد تا در عين اينكه براى مطالب گذشته مثلهايى است حجت تشريع را تاييد نموده و مشركين را انذار و تخويف و مؤمنين را بشارت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انبيا موسى و هارون و ابراهيم و لوط و اسحاق و يعقوب و نوح و داوود و سليمان و ايوب و اسماعيل و ادريس و ذا الكفل و ذا النون و زكريا و يحيى و عيسى كه هفده نفرند نام برده كه از اين هفده نفر هفت نفر را در اين آيات كه مورد بحث ما است آورده و بقيه را در آيات بعد از آن، در اين آيات نخست موسى و هارون را و سپس ابراهيم و اسحاق و يعقوب و لوط را كه قبل از موسى و هارون زندگى</w:t>
      </w:r>
      <w:bookmarkStart w:id="1497" w:name="pg16899_184160"/>
    </w:p>
    <w:p>
      <w:pPr>
        <w:pStyle w:val="BookText"/>
        <w:rPr/>
      </w:pPr>
      <w:bookmarkEnd w:id="1497"/>
      <w:r>
        <w:rPr>
          <w:rFonts w:ascii="IRNazanin" w:hAnsi="IRNazanin" w:eastAsia="IRNazanin"/>
          <w:color w:val="111111"/>
          <w:sz w:val="28"/>
          <w:sz w:val="28"/>
          <w:szCs w:val="28"/>
          <w:rtl w:val="true"/>
          <w:lang w:bidi="fa-IR"/>
        </w:rPr>
        <w:t xml:space="preserve">مى‌كرده‌اند نام برده و آنگاه داستان نوح را ذكر كرده كه وى از آن چهار نفر هم جلوتر مى‌زيسته </w:t>
      </w:r>
      <w:r>
        <w:rPr>
          <w:rFonts w:eastAsia="IRNazanin" w:cs="IRNazanin"/>
          <w:color w:val="111111"/>
          <w:sz w:val="28"/>
          <w:szCs w:val="28"/>
          <w:rtl w:val="true"/>
          <w:lang w:bidi="fa-IR"/>
        </w:rPr>
        <w:t>.</w:t>
      </w:r>
    </w:p>
    <w:p>
      <w:pPr>
        <w:pStyle w:val="Heading3"/>
        <w:numPr>
          <w:ilvl w:val="2"/>
          <w:numId w:val="1"/>
        </w:numPr>
        <w:rPr/>
      </w:pPr>
      <w:bookmarkStart w:id="1498" w:name="__RefHeading___Toc2172526_3224264995"/>
      <w:bookmarkStart w:id="1499" w:name="_Toc659"/>
      <w:bookmarkEnd w:id="1498"/>
      <w:r>
        <w:rPr>
          <w:rtl w:val="true"/>
        </w:rPr>
        <w:t xml:space="preserve">هدف آيه </w:t>
      </w:r>
      <w:r>
        <w:rPr/>
        <w:t>78</w:t>
      </w:r>
      <w:r>
        <w:rPr>
          <w:rtl w:val="true"/>
        </w:rPr>
        <w:t xml:space="preserve"> </w:t>
      </w:r>
      <w:r>
        <w:rPr>
          <w:rtl w:val="true"/>
        </w:rPr>
        <w:t xml:space="preserve">تا </w:t>
      </w:r>
      <w:r>
        <w:rPr/>
        <w:t>91</w:t>
      </w:r>
      <w:r>
        <w:rPr>
          <w:rtl w:val="true"/>
        </w:rPr>
        <w:t xml:space="preserve"> </w:t>
      </w:r>
      <w:r>
        <w:rPr>
          <w:rtl w:val="true"/>
        </w:rPr>
        <w:t>سوره انبياء</w:t>
      </w:r>
      <w:bookmarkEnd w:id="1499"/>
    </w:p>
    <w:p>
      <w:pPr>
        <w:pStyle w:val="BookText"/>
        <w:rPr/>
      </w:pPr>
      <w:r>
        <w:rPr>
          <w:rStyle w:val="FootnoteAnchor"/>
          <w:rtl w:val="true"/>
        </w:rPr>
        <w:footnoteReference w:id="321"/>
      </w:r>
    </w:p>
    <w:p>
      <w:pPr>
        <w:pStyle w:val="Heading3"/>
        <w:numPr>
          <w:ilvl w:val="2"/>
          <w:numId w:val="1"/>
        </w:numPr>
        <w:rPr/>
      </w:pPr>
      <w:bookmarkStart w:id="1500" w:name="__RefHeading___Toc2172528_3224264995"/>
      <w:bookmarkStart w:id="1501" w:name="_Toc660"/>
      <w:bookmarkEnd w:id="1500"/>
      <w:r>
        <w:rPr>
          <w:rtl w:val="true"/>
        </w:rPr>
        <w:t>بيان دعوت جمعي ديگر از رسولان و پيامبران الهي</w:t>
      </w:r>
      <w:bookmarkEnd w:id="15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 وَ سلَيْمَنَ إِذْ يحْكمَانِ فى الحَْرْثِ إِذْ نَفَشت فِيهِ غَنَمُ الْقَوْمِ وَ كنَّا لحُِكْمِهِمْ شهِدِينَ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شرح حال جمعى ديگر از انبيا را ذكر كرده و آنها عبارتند از داوود ، سليمان ، ايوب ، اسماعيل ، ادريس ، ذو الكفل ، ذو النون ، زكريا ، يحيى و عيسى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رعايت ترتيب زمانى و انتقال از لاحق به سابق را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آيات قبلى هم رعايت نكرده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به پاره‌اى از نعمتهاى بزرگى كه به بعضى از آنان انعام فرموده بود اشاره نموده و نسبت به بعضى ديگرشان تنها به ذكر نامشان اكتفا نموده است</w:t>
      </w:r>
      <w:r>
        <w:rPr>
          <w:rFonts w:eastAsia="IRNazanin" w:cs="IRNazanin"/>
          <w:color w:val="111111"/>
          <w:sz w:val="28"/>
          <w:szCs w:val="28"/>
          <w:rtl w:val="true"/>
          <w:lang w:bidi="fa-IR"/>
        </w:rPr>
        <w:t>.</w:t>
      </w:r>
    </w:p>
    <w:p>
      <w:pPr>
        <w:pStyle w:val="Heading3"/>
        <w:numPr>
          <w:ilvl w:val="2"/>
          <w:numId w:val="1"/>
        </w:numPr>
        <w:rPr/>
      </w:pPr>
      <w:bookmarkStart w:id="1502" w:name="__RefHeading___Toc2172530_3224264995"/>
      <w:bookmarkStart w:id="1503" w:name="_Toc661"/>
      <w:bookmarkEnd w:id="1502"/>
      <w:r>
        <w:rPr>
          <w:rtl w:val="true"/>
        </w:rPr>
        <w:t xml:space="preserve">هدف آيه </w:t>
      </w:r>
      <w:r>
        <w:rPr/>
        <w:t>92</w:t>
      </w:r>
      <w:r>
        <w:rPr>
          <w:rtl w:val="true"/>
        </w:rPr>
        <w:t xml:space="preserve"> </w:t>
      </w:r>
      <w:r>
        <w:rPr>
          <w:rtl w:val="true"/>
        </w:rPr>
        <w:t xml:space="preserve">تا </w:t>
      </w:r>
      <w:r>
        <w:rPr/>
        <w:t>112</w:t>
      </w:r>
      <w:r>
        <w:rPr>
          <w:rtl w:val="true"/>
        </w:rPr>
        <w:t xml:space="preserve"> </w:t>
      </w:r>
      <w:r>
        <w:rPr>
          <w:rtl w:val="true"/>
        </w:rPr>
        <w:t>سوره انبياء</w:t>
      </w:r>
      <w:bookmarkEnd w:id="1503"/>
    </w:p>
    <w:p>
      <w:pPr>
        <w:pStyle w:val="BookText"/>
        <w:rPr/>
      </w:pPr>
      <w:r>
        <w:rPr>
          <w:rStyle w:val="FootnoteAnchor"/>
          <w:rtl w:val="true"/>
        </w:rPr>
        <w:footnoteReference w:id="322"/>
      </w:r>
    </w:p>
    <w:p>
      <w:pPr>
        <w:pStyle w:val="Heading3"/>
        <w:numPr>
          <w:ilvl w:val="2"/>
          <w:numId w:val="1"/>
        </w:numPr>
        <w:rPr/>
      </w:pPr>
      <w:bookmarkStart w:id="1504" w:name="__RefHeading___Toc2172532_3224264995"/>
      <w:bookmarkStart w:id="1505" w:name="_Toc662"/>
      <w:bookmarkEnd w:id="1504"/>
      <w:r>
        <w:rPr>
          <w:rtl w:val="true"/>
        </w:rPr>
        <w:t>بيان امت واحده بودن بشر و انحصار پرستش رب واحد</w:t>
      </w:r>
      <w:bookmarkEnd w:id="1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وَحِدَةً وَ أَنَا رَبُّكمْ فَاعْبُدُونِ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به مضمون اول سوره برگشت شده، زيرا در آن آيات بيان مى‌فرمود كه براى بشر معبودى است واحد و آن معبود همان كسى است كه آسمانها و زمين را خلق فرموده و لذا بايد او را از طريق نبوت و پذيرفتن دعوت انبيا بپرستند و با پرستش وى آماده حساب يوم الحساب شوند و نبوت جز به يك دين دعوت نمى‌كند و آن دين توحيد است ، همچنانكه موسى و قبل از او ابراهيم و قبل از وى نوح و همچنين انبيا قبل از نوح و بعد از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ايوب و ادريس و غير آن دو از پيامبرانى كه اساميشان و پاره‌اى از انعامهايى كه خدا به ايشان كرده و در قرآن كريم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آن دعوت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بشر امتى است واحده و داراى ربى واحد و آن خداى عز اسمه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دين واحد و آن دين توحيد است كه در آن تنها خدا عبادت مى‌شود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6" w:name="__RefHeading___Toc2172534_3224264995"/>
      <w:bookmarkStart w:id="1507" w:name="_Toc663"/>
      <w:bookmarkEnd w:id="1506"/>
      <w:r>
        <w:rPr>
          <w:rtl w:val="true"/>
        </w:rPr>
        <w:t>هدف و فلسفه نزول سوره حج</w:t>
      </w:r>
      <w:bookmarkStart w:id="1508" w:name="pg16899_184161"/>
      <w:bookmarkEnd w:id="1507"/>
    </w:p>
    <w:p>
      <w:pPr>
        <w:pStyle w:val="BookText"/>
        <w:rPr/>
      </w:pPr>
      <w:bookmarkEnd w:id="1508"/>
      <w:r>
        <w:rPr>
          <w:rStyle w:val="FootnoteAnchor"/>
          <w:rtl w:val="true"/>
        </w:rPr>
        <w:footnoteReference w:id="323"/>
      </w:r>
    </w:p>
    <w:p>
      <w:pPr>
        <w:pStyle w:val="Heading3"/>
        <w:numPr>
          <w:ilvl w:val="2"/>
          <w:numId w:val="1"/>
        </w:numPr>
        <w:rPr/>
      </w:pPr>
      <w:bookmarkStart w:id="1509" w:name="__RefHeading___Toc2172536_3224264995"/>
      <w:bookmarkStart w:id="1510" w:name="_Toc664"/>
      <w:bookmarkEnd w:id="1509"/>
      <w:r>
        <w:rPr>
          <w:rtl w:val="true"/>
        </w:rPr>
        <w:t>بيان مشروح اصول دين، اجمال فروع دين و انذار از قيامت</w:t>
      </w:r>
      <w:bookmarkEnd w:id="1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اتَّقُوا رَبَّكمْ إِنَّ زَلْزَلَةَ الساعَةِ شىْ‌ءٌ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سكَرَى وَ مَا هُم بِسكَرَى وَ لَكِنَّ عَذَاب اللَّهِ شدِيدٌ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مشركين را مخاطب قرار داده، اصول دين و انذار و تخويف را به ايشان خاطر نشان مى‌سازد، همچنانكه در سوره‌هاى نازل شده قبل از هجرت مشركين مورد خطابند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سياقى دارد كه از آن بر مى‌آيد مشركين هنوز شوكت و نيرويى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سوره مؤمنين را به امثال نماز ، حج ، عمل خير ، اذن در قتال و جهاد مخاطب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سوره حج داراى سياقى است كه مى‌فهماند مؤمنين جمعيتى بوده‌اند كه اجتماعشان تازه تشكيل شده و روى پاى خود ايستاده و مختصرى عده و عده و شوكت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به طور قطع بايد گفت كه اين سوره در مدينه نازل شده، چيزى كه هست نزول آن در اوايل هجرت و قبل از جنگ بدر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غرض سوره بيان اصول دين است، البته با بيانى تفصيلى كه مشرك و موحد هر دو از آن بهره‌مند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فروع آن، ولى بيانش در فروع به طور اجمال است و تنها مؤمنين موحد از آن استفاده مى‌كنند، چون تفاصيل احكام فرعى در روزگارى كه اين سوره نازل مى‌شده هنوز تشريع نشده بود و به همين جهت در اين سوره كليات فروع دين از قبيل نماز و حج را بيان كرده است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دعوت مشركين به اصول دين توحيد از طريق انذار صورت مى‌گرفته و نيز وادارى مؤمنين به اجمال فروع دين به لسان امر به تقوى بوده و قهرا سخن از روز قيامت به ميان آمده، لذا گفتار را در آن فراز بسط داده و در آغاز سوره ،</w:t>
      </w:r>
      <w:bookmarkStart w:id="1511" w:name="pg16899_184162"/>
    </w:p>
    <w:p>
      <w:pPr>
        <w:pStyle w:val="BookText"/>
        <w:rPr/>
      </w:pPr>
      <w:bookmarkEnd w:id="1511"/>
      <w:r>
        <w:rPr>
          <w:rFonts w:ascii="Amiri" w:hAnsi="Amiri" w:eastAsia="Amiri" w:cs="Amiri"/>
          <w:color w:val="111111"/>
          <w:sz w:val="28"/>
          <w:sz w:val="28"/>
          <w:szCs w:val="28"/>
          <w:rtl w:val="true"/>
          <w:lang w:bidi="ar-SA"/>
        </w:rPr>
        <w:t xml:space="preserve">زلزله روز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علامتهاى آن است و به وسيله آن زمين ويران شده و كوهها فرو مى‌ريزد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خاطر نشان ساخته است</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2172538_3224264995"/>
      <w:bookmarkStart w:id="1513" w:name="_Toc665"/>
      <w:bookmarkEnd w:id="1512"/>
      <w:r>
        <w:rPr>
          <w:rtl w:val="true"/>
        </w:rPr>
        <w:t xml:space="preserve">هدف آيه </w:t>
      </w:r>
      <w:r>
        <w:rPr/>
        <w:t>3</w:t>
      </w:r>
      <w:r>
        <w:rPr>
          <w:rtl w:val="true"/>
        </w:rPr>
        <w:t xml:space="preserve"> </w:t>
      </w:r>
      <w:r>
        <w:rPr>
          <w:rtl w:val="true"/>
        </w:rPr>
        <w:t xml:space="preserve">تا </w:t>
      </w:r>
      <w:r>
        <w:rPr/>
        <w:t>16</w:t>
      </w:r>
      <w:r>
        <w:rPr>
          <w:rtl w:val="true"/>
        </w:rPr>
        <w:t xml:space="preserve"> </w:t>
      </w:r>
      <w:r>
        <w:rPr>
          <w:rtl w:val="true"/>
        </w:rPr>
        <w:t>سوره حج</w:t>
      </w:r>
      <w:bookmarkEnd w:id="1513"/>
    </w:p>
    <w:p>
      <w:pPr>
        <w:pStyle w:val="BookText"/>
        <w:rPr/>
      </w:pPr>
      <w:r>
        <w:rPr>
          <w:rStyle w:val="FootnoteAnchor"/>
          <w:rtl w:val="true"/>
        </w:rPr>
        <w:footnoteReference w:id="324"/>
      </w:r>
    </w:p>
    <w:p>
      <w:pPr>
        <w:pStyle w:val="Heading3"/>
        <w:numPr>
          <w:ilvl w:val="2"/>
          <w:numId w:val="1"/>
        </w:numPr>
        <w:rPr/>
      </w:pPr>
      <w:bookmarkStart w:id="1514" w:name="__RefHeading___Toc2172540_3224264995"/>
      <w:bookmarkStart w:id="1515" w:name="_Toc666"/>
      <w:bookmarkEnd w:id="1514"/>
      <w:r>
        <w:rPr>
          <w:rtl w:val="true"/>
        </w:rPr>
        <w:t>بيان گمراهي و هدايت اصناف مختلف مردم</w:t>
      </w:r>
      <w:bookmarkEnd w:id="1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يجَدِلُ فى اللَّهِ بِغَيرِ عِلْمٍ وَ يَتَّبِعُ كلَّ شيْطنٍ مَّرِيدٍ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اصنافى از مردم را معرفى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مصّر بر باطل و مجادله كننده در برابر حقند و بعضى در باره حق متزلزلند و بعضى ديگر مؤمنند و در باره هر صنفى وصف الحالى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و دوم را گمراه دانسته و گمراهيشان را بيان مى‌كند و از بدى سرانجامشان خبر مى‌دهد و صنف سوم را راه يافته در دنيا و متنعم در آخرت مى‌داند</w:t>
      </w:r>
      <w:r>
        <w:rPr>
          <w:rFonts w:eastAsia="IRNazanin" w:cs="IRNazanin"/>
          <w:color w:val="111111"/>
          <w:sz w:val="28"/>
          <w:szCs w:val="28"/>
          <w:rtl w:val="true"/>
          <w:lang w:bidi="fa-IR"/>
        </w:rPr>
        <w:t>!</w:t>
      </w:r>
    </w:p>
    <w:p>
      <w:pPr>
        <w:pStyle w:val="Heading3"/>
        <w:numPr>
          <w:ilvl w:val="2"/>
          <w:numId w:val="1"/>
        </w:numPr>
        <w:rPr/>
      </w:pPr>
      <w:bookmarkStart w:id="1516" w:name="__RefHeading___Toc2172542_3224264995"/>
      <w:bookmarkStart w:id="1517" w:name="_Toc667"/>
      <w:bookmarkEnd w:id="1516"/>
      <w:r>
        <w:rPr>
          <w:rtl w:val="true"/>
        </w:rPr>
        <w:t xml:space="preserve">هدف آيه </w:t>
      </w:r>
      <w:r>
        <w:rPr/>
        <w:t>17</w:t>
      </w:r>
      <w:r>
        <w:rPr>
          <w:rtl w:val="true"/>
        </w:rPr>
        <w:t xml:space="preserve"> </w:t>
      </w:r>
      <w:r>
        <w:rPr>
          <w:rtl w:val="true"/>
        </w:rPr>
        <w:t xml:space="preserve">تا </w:t>
      </w:r>
      <w:r>
        <w:rPr/>
        <w:t>24</w:t>
      </w:r>
      <w:r>
        <w:rPr>
          <w:rtl w:val="true"/>
        </w:rPr>
        <w:t xml:space="preserve"> </w:t>
      </w:r>
      <w:r>
        <w:rPr>
          <w:rtl w:val="true"/>
        </w:rPr>
        <w:t>سوره حج</w:t>
      </w:r>
      <w:bookmarkEnd w:id="1517"/>
    </w:p>
    <w:p>
      <w:pPr>
        <w:pStyle w:val="BookText"/>
        <w:rPr/>
      </w:pPr>
      <w:r>
        <w:rPr>
          <w:rStyle w:val="FootnoteAnchor"/>
          <w:rtl w:val="true"/>
        </w:rPr>
        <w:footnoteReference w:id="325"/>
      </w:r>
    </w:p>
    <w:p>
      <w:pPr>
        <w:pStyle w:val="Heading3"/>
        <w:numPr>
          <w:ilvl w:val="2"/>
          <w:numId w:val="1"/>
        </w:numPr>
        <w:rPr/>
      </w:pPr>
      <w:bookmarkStart w:id="1518" w:name="__RefHeading___Toc2172544_3224264995"/>
      <w:bookmarkStart w:id="1519" w:name="_Toc668"/>
      <w:bookmarkEnd w:id="1518"/>
      <w:r>
        <w:rPr>
          <w:rtl w:val="true"/>
        </w:rPr>
        <w:t>بيان داوري و حكم الهي درقيامت درباره مومنين و غير مومنين</w:t>
      </w:r>
      <w:bookmarkEnd w:id="15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الَّذِينَ هَادُوا وَ الصبِئِينَ وَ النَّصرَى وَ الْمَجُوس وَ الَّذِينَ أَشرَكوا إِنَّ اللَّهَ يَفْصِلُ بَيْنَهُمْ يَوْمَ الْقِيَمَةِ إِنَّ اللَّهَ عَلى كلّ‌ِ شىْ‌ءٍ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در آيات سابق اختلاف مردم و خصومت آنان را در باره خداى سبحان نقل كرد كه يكى تابع پيشوايى گمراه كننده است و ديگرى پيشوايى است گمراه كننده كه بدون علم در باره خدا جدال مى‌كند و يكى ديگر مذبذب و سرگردانى است كه خدا را در يك صورت مى‌پرستد و در ساير صور به شرك قبلى خود بر مى‌گردد و ديگرى به خداى سبحان ايمان دارد و عمل صالح مى‌كند، اينك در اين آيات مى‌فرمايد كه خدا عليه ايشان شهادت مى‌دهد و به زودى در روز قيامت ميان آنان داورى مى‌كند در حالى كه همه خاضع و مقهور او هستند و در برابر عظمت و كبرياى او به سجده در مى‌آيند، سجده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اينكه بعضى از اينان يعنى آنهائى كه عذاب بر آنان حتمى شده بر حسب ظاهر از سجده امتناع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اجر مؤمنين و كيفر غير مؤمنين را بعد از فصل قضاء در قيامت بيان مى‌كند </w:t>
      </w:r>
      <w:r>
        <w:rPr>
          <w:rFonts w:eastAsia="IRNazanin" w:cs="IRNazanin"/>
          <w:color w:val="111111"/>
          <w:sz w:val="28"/>
          <w:szCs w:val="28"/>
          <w:rtl w:val="true"/>
          <w:lang w:bidi="fa-IR"/>
        </w:rPr>
        <w:t>.</w:t>
      </w:r>
    </w:p>
    <w:p>
      <w:pPr>
        <w:pStyle w:val="Heading3"/>
        <w:numPr>
          <w:ilvl w:val="2"/>
          <w:numId w:val="1"/>
        </w:numPr>
        <w:rPr/>
      </w:pPr>
      <w:bookmarkStart w:id="1520" w:name="__RefHeading___Toc2172546_3224264995"/>
      <w:bookmarkStart w:id="1521" w:name="_Toc669"/>
      <w:bookmarkEnd w:id="1520"/>
      <w:r>
        <w:rPr>
          <w:rtl w:val="true"/>
        </w:rPr>
        <w:t xml:space="preserve">هدف آيه </w:t>
      </w:r>
      <w:r>
        <w:rPr/>
        <w:t>25</w:t>
      </w:r>
      <w:r>
        <w:rPr>
          <w:rtl w:val="true"/>
        </w:rPr>
        <w:t xml:space="preserve"> </w:t>
      </w:r>
      <w:r>
        <w:rPr>
          <w:rtl w:val="true"/>
        </w:rPr>
        <w:t xml:space="preserve">تا </w:t>
      </w:r>
      <w:r>
        <w:rPr/>
        <w:t>37</w:t>
      </w:r>
      <w:r>
        <w:rPr>
          <w:rtl w:val="true"/>
        </w:rPr>
        <w:t xml:space="preserve"> </w:t>
      </w:r>
      <w:r>
        <w:rPr>
          <w:rtl w:val="true"/>
        </w:rPr>
        <w:t>سوره حج</w:t>
      </w:r>
      <w:bookmarkEnd w:id="1521"/>
    </w:p>
    <w:p>
      <w:pPr>
        <w:pStyle w:val="BookText"/>
        <w:rPr/>
      </w:pPr>
      <w:r>
        <w:rPr>
          <w:rStyle w:val="FootnoteAnchor"/>
          <w:rtl w:val="true"/>
        </w:rPr>
        <w:footnoteReference w:id="326"/>
      </w:r>
    </w:p>
    <w:p>
      <w:pPr>
        <w:pStyle w:val="Heading3"/>
        <w:numPr>
          <w:ilvl w:val="2"/>
          <w:numId w:val="1"/>
        </w:numPr>
        <w:rPr/>
      </w:pPr>
      <w:bookmarkStart w:id="1522" w:name="__RefHeading___Toc2172548_3224264995"/>
      <w:bookmarkStart w:id="1523" w:name="_Toc670"/>
      <w:bookmarkEnd w:id="1522"/>
      <w:r>
        <w:rPr>
          <w:rtl w:val="true"/>
        </w:rPr>
        <w:t>بيان تشريع حج ابراهيمي و برخي از آداب و احكام حج</w:t>
      </w:r>
      <w:bookmarkEnd w:id="15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يَصدُّونَ عَن سبِيلِ اللَّهِ وَ الْمَسجِدِ الْحَرَامِ الَّذِى جَعَلْنَهُ لِلنَّاسِ سوَاءً الْعَكِف فِيهِ وَ الْبَادِ وَ مَن يُرِدْ فِيهِ بِإِلْحَادِ بِظلْمٍ نُّذِقْهُ مِنْ عَذَابٍ أَلِيمٍ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مزاحمت و جلوگيرى كفار مشرك از ورود مؤمنين به مسجد الحرام را ذكر مى‌كند و تهديدى كه به ايشان نموده نقل مى‌كند و اشاره‌اى دارد به تشريع</w:t>
      </w:r>
      <w:bookmarkStart w:id="1524" w:name="pg16899_184163"/>
    </w:p>
    <w:p>
      <w:pPr>
        <w:pStyle w:val="BookText"/>
        <w:rPr/>
      </w:pPr>
      <w:bookmarkEnd w:id="1524"/>
      <w:r>
        <w:rPr>
          <w:rFonts w:ascii="IRNazanin" w:hAnsi="IRNazanin" w:eastAsia="IRNazanin"/>
          <w:color w:val="111111"/>
          <w:sz w:val="28"/>
          <w:sz w:val="28"/>
          <w:szCs w:val="28"/>
          <w:rtl w:val="true"/>
          <w:lang w:bidi="fa-IR"/>
        </w:rPr>
        <w:t>حج خانه خدا براى اولين بار در عهد ابراهيم و ماموريت او به اينكه حج را در ميان مردم اعلام بدارد و نيز پاره‌اى از احكام حج را بيان مى‌كند</w:t>
      </w:r>
      <w:r>
        <w:rPr>
          <w:rFonts w:eastAsia="IRNazanin" w:cs="IRNazanin"/>
          <w:color w:val="111111"/>
          <w:sz w:val="28"/>
          <w:szCs w:val="28"/>
          <w:rtl w:val="true"/>
          <w:lang w:bidi="fa-IR"/>
        </w:rPr>
        <w:t>.</w:t>
      </w:r>
    </w:p>
    <w:p>
      <w:pPr>
        <w:pStyle w:val="Heading3"/>
        <w:numPr>
          <w:ilvl w:val="2"/>
          <w:numId w:val="1"/>
        </w:numPr>
        <w:rPr/>
      </w:pPr>
      <w:bookmarkStart w:id="1525" w:name="__RefHeading___Toc2172550_3224264995"/>
      <w:bookmarkStart w:id="1526" w:name="_Toc671"/>
      <w:bookmarkEnd w:id="1525"/>
      <w:r>
        <w:rPr>
          <w:rtl w:val="true"/>
        </w:rPr>
        <w:t xml:space="preserve">هدف آيه </w:t>
      </w:r>
      <w:r>
        <w:rPr/>
        <w:t>38</w:t>
      </w:r>
      <w:r>
        <w:rPr>
          <w:rtl w:val="true"/>
        </w:rPr>
        <w:t xml:space="preserve"> </w:t>
      </w:r>
      <w:r>
        <w:rPr>
          <w:rtl w:val="true"/>
        </w:rPr>
        <w:t xml:space="preserve">تا </w:t>
      </w:r>
      <w:r>
        <w:rPr/>
        <w:t>57</w:t>
      </w:r>
      <w:r>
        <w:rPr>
          <w:rtl w:val="true"/>
        </w:rPr>
        <w:t xml:space="preserve"> </w:t>
      </w:r>
      <w:r>
        <w:rPr>
          <w:rtl w:val="true"/>
        </w:rPr>
        <w:t>سوره حج</w:t>
      </w:r>
      <w:bookmarkEnd w:id="1526"/>
    </w:p>
    <w:p>
      <w:pPr>
        <w:pStyle w:val="BookText"/>
        <w:rPr/>
      </w:pPr>
      <w:r>
        <w:rPr>
          <w:rStyle w:val="FootnoteAnchor"/>
          <w:rtl w:val="true"/>
        </w:rPr>
        <w:footnoteReference w:id="327"/>
      </w:r>
    </w:p>
    <w:p>
      <w:pPr>
        <w:pStyle w:val="Heading3"/>
        <w:numPr>
          <w:ilvl w:val="2"/>
          <w:numId w:val="1"/>
        </w:numPr>
        <w:rPr/>
      </w:pPr>
      <w:bookmarkStart w:id="1527" w:name="__RefHeading___Toc2172552_3224264995"/>
      <w:bookmarkStart w:id="1528" w:name="_Toc672"/>
      <w:bookmarkEnd w:id="1527"/>
      <w:r>
        <w:rPr>
          <w:rtl w:val="true"/>
        </w:rPr>
        <w:t>بيان اولين اذن جهاد و آماده سازي افكار مسلمانان براي مبارزه</w:t>
      </w:r>
      <w:bookmarkEnd w:id="1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عَنِ الَّذِينَ ءَامَنُوا إِنَّ اللَّهَ لا يحِب كلَّ خَوَّانٍ كَفُورٍ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متضمن اذن مؤمنين به قتال با كفار است و به طورى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آيه‌اى است كه در باره جهاد نازل شده، چون مسلمانان مدتها بود از رسول خدا صلى‌الله‌عليه‌وآله‌وسلّم درخواست اجازه مى‌كردند كه با مشركين قتال كنند و حضرت به ايشان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مامور به قتال نشده‌ام و در اين باب هيچ دستورى نرسيده است و تا در مكه بود همه روزه عده‌اى از مسلمانان نزدش مى‌آمدند كه يا كتك خورده بودند و يا زخمى شده بودند و يا شكنجه ديده بودند و در محضر آن جناب از وضع خود و ستمهايى كه از مشركين مكه و گردن‌كلفت‌هاى آنان مى‌ديدند شكوه مى‌كردند، حضرت هم ايشان را تسليت داده، امر به صبر و انتظار فرج مى‌كرد تا آنكه اين آيات نازل شد كه در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للذين يقاتلون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صريحا كلمه اجازه آمده و علاوه در آن زمينه‌چينى شده و مردم را بر جهاد تهييج و دلها را تقويت و با وعده نصرت به طور اشاره و تصريح آنان را ثابت قدم نموده و رفتارى را كه خدا با اقوام ستمگر گذشته نموده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از لوازم تشريع احكام مهم و بيان و ابلاغ براى اولين بار آن است، آن هم حكم جهاد كه بناى آن بر اساس فداكارى و جانبازى است و از دشوارترين احكام اجتماعى اسلام و مؤثرترين آنها در حفظ اجتماع دينى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ابلاغ چنين حكمى براى اولين بار بسيار احتياج دارد به زمينه‌چينى و بسط كلام و بيدار كردن افكار، همچنانكه در همين آيات اين روش به كار رفته است، چونكه اولا كلام را با اين نكته كه خدا مولاى مؤمنين و مدافع ايشان است افتتاح نموده، سپس به طور صريح اجازه قتال داده 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تاكنون مظلوم بوديد و قتال تنها راه حفظ اجتماع صالح از ظلم ستمگران است و در اين جمله ايشان را به وصف صلاحيت ستوده و آنان را شايسته و قابل براى تشكيل يك مجتمع دينى كه در آن اعمال صالح عملى مى‌شود دانسته، آنگاه رفتار خداى را نسبت به اقوام ستمگر گذشته حكايت كرده و وعده داده كه به زودى انتقام ايشان را از ستمگران معاصرشان خواهد گرفت ، همانطور كه از گذشتگان 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9" w:name="__RefHeading___Toc2172554_3224264995"/>
      <w:bookmarkStart w:id="1530" w:name="_Toc673"/>
      <w:bookmarkEnd w:id="1529"/>
      <w:r>
        <w:rPr>
          <w:rtl w:val="true"/>
        </w:rPr>
        <w:t xml:space="preserve">هدف آيه </w:t>
      </w:r>
      <w:r>
        <w:rPr/>
        <w:t>58</w:t>
      </w:r>
      <w:r>
        <w:rPr>
          <w:rtl w:val="true"/>
        </w:rPr>
        <w:t xml:space="preserve"> </w:t>
      </w:r>
      <w:r>
        <w:rPr>
          <w:rtl w:val="true"/>
        </w:rPr>
        <w:t xml:space="preserve">تا </w:t>
      </w:r>
      <w:r>
        <w:rPr/>
        <w:t>66</w:t>
      </w:r>
      <w:r>
        <w:rPr>
          <w:rtl w:val="true"/>
        </w:rPr>
        <w:t xml:space="preserve"> </w:t>
      </w:r>
      <w:r>
        <w:rPr>
          <w:rtl w:val="true"/>
        </w:rPr>
        <w:t>سوره حج</w:t>
      </w:r>
      <w:bookmarkStart w:id="1531" w:name="pg16899_184164"/>
      <w:bookmarkEnd w:id="1530"/>
    </w:p>
    <w:p>
      <w:pPr>
        <w:pStyle w:val="BookText"/>
        <w:rPr/>
      </w:pPr>
      <w:bookmarkEnd w:id="1531"/>
      <w:r>
        <w:rPr>
          <w:rStyle w:val="FootnoteAnchor"/>
          <w:rtl w:val="true"/>
        </w:rPr>
        <w:footnoteReference w:id="328"/>
      </w:r>
    </w:p>
    <w:p>
      <w:pPr>
        <w:pStyle w:val="Heading3"/>
        <w:numPr>
          <w:ilvl w:val="2"/>
          <w:numId w:val="1"/>
        </w:numPr>
        <w:rPr/>
      </w:pPr>
      <w:bookmarkStart w:id="1532" w:name="__RefHeading___Toc2172556_3224264995"/>
      <w:bookmarkStart w:id="1533" w:name="_Toc674"/>
      <w:bookmarkEnd w:id="1532"/>
      <w:r>
        <w:rPr>
          <w:rtl w:val="true"/>
        </w:rPr>
        <w:t>بيان ثواب هجرت و جهاد و شهادت در راه خدا</w:t>
      </w:r>
      <w:bookmarkEnd w:id="1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فى سبِيلِ اللَّهِ ثُمَّ قُتِلُوا أَوْ مَاتُوا لَيَرْزُقَنَّهُمُ اللَّهُ رِزْقاً حَسناً وَ إِنَّ اللَّهَ لَهُوَ خَيرُ الرَّزِقِينَ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غرض سابق را تعقيب نموده ، ثواب كسانى را كه هجرت كرده و سپس در جهاد در راه خدا كشته شدند و يا مردند بيان مى‌كند، البته در خلال اين بيان جملاتى هم در تحريك و تشويق به جهاد و در وعده نصرت آمده، مانند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 من عاقب بمثل ما عوقب به ثم بغى عليه لينصرنه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خصوصيتى دارند كه در هيچ جاى قرآن كريم اين خصوصيت نيست و آن اين است كه اين هشت آيه كه پشت سر هم قرار دارند هر يك با دو اسم از اسماى حسناى الهى ختم مى‌شوند مگر اسم جلاله كه آن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اگر ضمير هو را هم اسم بدانيم، شانزده اسم در اين هشت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خير الرازقين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سميع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لطيف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رؤوف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نهم آمده كه او زنده مى‌كند و مى‌ميراند و نيز او حق است و ملك آسمان و زمين از او است و اين در معناى چهار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 مميت ، حق و مالك يا ملك كه با اين چهار اسم بيست اسم از اسماى خداى تعالى كه با لطيف‌ترين و بى‌سابقه‌ترين وجهى در اين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كار رفته است</w:t>
      </w:r>
      <w:r>
        <w:rPr>
          <w:rFonts w:eastAsia="IRNazanin" w:cs="IRNazanin"/>
          <w:color w:val="111111"/>
          <w:sz w:val="28"/>
          <w:szCs w:val="28"/>
          <w:rtl w:val="true"/>
          <w:lang w:bidi="fa-IR"/>
        </w:rPr>
        <w:t>.</w:t>
      </w:r>
    </w:p>
    <w:p>
      <w:pPr>
        <w:pStyle w:val="Heading3"/>
        <w:numPr>
          <w:ilvl w:val="2"/>
          <w:numId w:val="1"/>
        </w:numPr>
        <w:rPr/>
      </w:pPr>
      <w:bookmarkStart w:id="1534" w:name="__RefHeading___Toc2172558_3224264995"/>
      <w:bookmarkStart w:id="1535" w:name="_Toc675"/>
      <w:bookmarkEnd w:id="1534"/>
      <w:r>
        <w:rPr>
          <w:rtl w:val="true"/>
        </w:rPr>
        <w:t xml:space="preserve">هدف آيه </w:t>
      </w:r>
      <w:r>
        <w:rPr/>
        <w:t>67</w:t>
      </w:r>
      <w:r>
        <w:rPr>
          <w:rtl w:val="true"/>
        </w:rPr>
        <w:t xml:space="preserve"> </w:t>
      </w:r>
      <w:r>
        <w:rPr>
          <w:rtl w:val="true"/>
        </w:rPr>
        <w:t xml:space="preserve">تا </w:t>
      </w:r>
      <w:r>
        <w:rPr/>
        <w:t>78</w:t>
      </w:r>
      <w:r>
        <w:rPr>
          <w:rtl w:val="true"/>
        </w:rPr>
        <w:t xml:space="preserve"> </w:t>
      </w:r>
      <w:r>
        <w:rPr>
          <w:rtl w:val="true"/>
        </w:rPr>
        <w:t>سوره حج</w:t>
      </w:r>
      <w:bookmarkEnd w:id="1535"/>
    </w:p>
    <w:p>
      <w:pPr>
        <w:pStyle w:val="BookText"/>
        <w:rPr/>
      </w:pPr>
      <w:r>
        <w:rPr>
          <w:rStyle w:val="FootnoteAnchor"/>
          <w:rtl w:val="true"/>
        </w:rPr>
        <w:footnoteReference w:id="329"/>
      </w:r>
    </w:p>
    <w:p>
      <w:pPr>
        <w:pStyle w:val="Heading3"/>
        <w:numPr>
          <w:ilvl w:val="2"/>
          <w:numId w:val="1"/>
        </w:numPr>
        <w:rPr/>
      </w:pPr>
      <w:bookmarkStart w:id="1536" w:name="__RefHeading___Toc2172560_3224264995"/>
      <w:bookmarkStart w:id="1537" w:name="_Toc676"/>
      <w:bookmarkEnd w:id="1536"/>
      <w:r>
        <w:rPr>
          <w:rtl w:val="true"/>
        </w:rPr>
        <w:t>دعوت مومنين به بندگي خدا، انجام عمل خير و جهاد في سبيل الله</w:t>
      </w:r>
      <w:bookmarkEnd w:id="1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أُمَّةٍ جَعَلْنَا مَنسكاً هُمْ نَاسِكوهُ فَلا يُنَزِعُنَّك فى الأَمْرِ وَ ادْعُ إِلى رَبِّك إِنَّك لَعَلى هُدًى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رسول خدا صلى‌الله‌عليه‌وآله‌وسلّم را دستور مى‌دهد به دعوت و اينكه حقايقى از دعوت خود و اباطيل شرك را بيان كند، آنگاه مؤمنين را دستور مى‌دهد به فعل خير كه خلاصه شريعت است و مراد از آن اين است كه خدا را بندگى نموده، عمل خير انجام دهند و در آخر امر به جهاد در راه خدا مى‌كند و با همين دستور سوره را ختم مى‌نمايد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8" w:name="__RefHeading___Toc2172562_3224264995"/>
      <w:bookmarkStart w:id="1539" w:name="_Toc677"/>
      <w:bookmarkEnd w:id="1538"/>
      <w:r>
        <w:rPr>
          <w:rtl w:val="true"/>
        </w:rPr>
        <w:t>هدف و فلسفه نزول سوره مؤمنون</w:t>
      </w:r>
      <w:bookmarkStart w:id="1540" w:name="pg16899_184165"/>
      <w:bookmarkEnd w:id="1539"/>
    </w:p>
    <w:p>
      <w:pPr>
        <w:pStyle w:val="BookText"/>
        <w:rPr/>
      </w:pPr>
      <w:bookmarkEnd w:id="1540"/>
      <w:r>
        <w:rPr>
          <w:rStyle w:val="FootnoteAnchor"/>
          <w:rtl w:val="true"/>
        </w:rPr>
        <w:footnoteReference w:id="330"/>
      </w:r>
    </w:p>
    <w:p>
      <w:pPr>
        <w:pStyle w:val="Heading3"/>
        <w:numPr>
          <w:ilvl w:val="2"/>
          <w:numId w:val="1"/>
        </w:numPr>
        <w:rPr/>
      </w:pPr>
      <w:bookmarkStart w:id="1541" w:name="__RefHeading___Toc2172564_3224264995"/>
      <w:bookmarkStart w:id="1542" w:name="_Toc678"/>
      <w:bookmarkEnd w:id="1541"/>
      <w:r>
        <w:rPr>
          <w:rtl w:val="true"/>
        </w:rPr>
        <w:t>دعوت به ايمان به خدا و روز قيامت</w:t>
      </w:r>
      <w:bookmarkEnd w:id="1542"/>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خَشِعُونَ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سوره بر ايمان به خدا و روز قيامت دعوت شده و فرقهايى كه ميان مؤمنين و كفار هست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پسنديده و فضائلى كه در مؤمنان و رذائل اخلاقى و اعمال زشتى كه در كفار هست ذكر شده و به دنبالش مژده‌ها و بيم‌ها داده كه بيمهاى آن متضمن ذكر عذاب آخرت و بلاهاى دنيايى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بلاهايى كه امتهاى گذشته را به خاطر تكذيب دعوت حق از بين برد و منقرض ساخت و از دوران نوح عليه‌السلام گرفته از هر امتى نمونه‌اى ذكر كرده، تا به عيسى عليه‌السلام رسيده است</w:t>
      </w:r>
      <w:r>
        <w:rPr>
          <w:rFonts w:eastAsia="IRNazanin" w:cs="IRNazanin"/>
          <w:color w:val="111111"/>
          <w:sz w:val="28"/>
          <w:szCs w:val="28"/>
          <w:rtl w:val="true"/>
          <w:lang w:bidi="fa-IR"/>
        </w:rPr>
        <w:t>.</w:t>
      </w:r>
    </w:p>
    <w:p>
      <w:pPr>
        <w:pStyle w:val="Heading3"/>
        <w:numPr>
          <w:ilvl w:val="2"/>
          <w:numId w:val="1"/>
        </w:numPr>
        <w:rPr/>
      </w:pPr>
      <w:bookmarkStart w:id="1543" w:name="__RefHeading___Toc2172566_3224264995"/>
      <w:bookmarkStart w:id="1544" w:name="_Toc679"/>
      <w:bookmarkEnd w:id="1543"/>
      <w:r>
        <w:rPr>
          <w:rtl w:val="true"/>
        </w:rPr>
        <w:t xml:space="preserve">هدف آيه </w:t>
      </w:r>
      <w:r>
        <w:rPr/>
        <w:t>12</w:t>
      </w:r>
      <w:r>
        <w:rPr>
          <w:rtl w:val="true"/>
        </w:rPr>
        <w:t xml:space="preserve"> </w:t>
      </w:r>
      <w:r>
        <w:rPr>
          <w:rtl w:val="true"/>
        </w:rPr>
        <w:t xml:space="preserve">تا </w:t>
      </w:r>
      <w:r>
        <w:rPr/>
        <w:t>22</w:t>
      </w:r>
      <w:r>
        <w:rPr>
          <w:rtl w:val="true"/>
        </w:rPr>
        <w:t xml:space="preserve"> </w:t>
      </w:r>
      <w:r>
        <w:rPr>
          <w:rtl w:val="true"/>
        </w:rPr>
        <w:t>سوره مؤمنون</w:t>
      </w:r>
      <w:bookmarkEnd w:id="1544"/>
    </w:p>
    <w:p>
      <w:pPr>
        <w:pStyle w:val="BookText"/>
        <w:rPr/>
      </w:pPr>
      <w:r>
        <w:rPr>
          <w:rStyle w:val="FootnoteAnchor"/>
          <w:rtl w:val="true"/>
        </w:rPr>
        <w:footnoteReference w:id="331"/>
      </w:r>
    </w:p>
    <w:p>
      <w:pPr>
        <w:pStyle w:val="Heading3"/>
        <w:numPr>
          <w:ilvl w:val="2"/>
          <w:numId w:val="1"/>
        </w:numPr>
        <w:rPr/>
      </w:pPr>
      <w:bookmarkStart w:id="1545" w:name="__RefHeading___Toc2172568_3224264995"/>
      <w:bookmarkStart w:id="1546" w:name="_Toc680"/>
      <w:bookmarkEnd w:id="1545"/>
      <w:r>
        <w:rPr>
          <w:rtl w:val="true"/>
        </w:rPr>
        <w:t>شرح خلقت و تدبيرامورانسان و نعمت هاي اعطائي خدا به او</w:t>
      </w:r>
      <w:bookmarkEnd w:id="1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الانسنَ مِن سلَلَةٍ مِّن 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خداى سبحان رستگارى مؤمنين را به خاطر اوصافى كه دارند بيان فرمود، به شرح خلقتشان و نعمت‌هايى كه به آنان ارزانى داشته كه چگونه تدبير امورشان را كرده و تدبير خود را با خلقت خود توأم ساخته، مى‌پردازد تا معلوم شود اوست رب انسان و رب هر موجود ديگر و بر همه واجب است كه تنها او را بپرستند و شريكى برايش نگيرند</w:t>
      </w:r>
      <w:r>
        <w:rPr>
          <w:rFonts w:eastAsia="IRNazanin" w:cs="IRNazanin"/>
          <w:color w:val="111111"/>
          <w:sz w:val="28"/>
          <w:szCs w:val="28"/>
          <w:rtl w:val="true"/>
          <w:lang w:bidi="fa-IR"/>
        </w:rPr>
        <w:t>!</w:t>
      </w:r>
    </w:p>
    <w:p>
      <w:pPr>
        <w:pStyle w:val="Heading3"/>
        <w:numPr>
          <w:ilvl w:val="2"/>
          <w:numId w:val="1"/>
        </w:numPr>
        <w:rPr/>
      </w:pPr>
      <w:bookmarkStart w:id="1547" w:name="__RefHeading___Toc2172570_3224264995"/>
      <w:bookmarkStart w:id="1548" w:name="_Toc681"/>
      <w:bookmarkEnd w:id="1547"/>
      <w:r>
        <w:rPr>
          <w:rtl w:val="true"/>
        </w:rPr>
        <w:t xml:space="preserve">هدف آيه </w:t>
      </w:r>
      <w:r>
        <w:rPr/>
        <w:t>23</w:t>
      </w:r>
      <w:r>
        <w:rPr>
          <w:rtl w:val="true"/>
        </w:rPr>
        <w:t xml:space="preserve"> </w:t>
      </w:r>
      <w:r>
        <w:rPr>
          <w:rtl w:val="true"/>
        </w:rPr>
        <w:t xml:space="preserve">تا </w:t>
      </w:r>
      <w:r>
        <w:rPr/>
        <w:t>54</w:t>
      </w:r>
      <w:r>
        <w:rPr>
          <w:rtl w:val="true"/>
        </w:rPr>
        <w:t xml:space="preserve"> </w:t>
      </w:r>
      <w:r>
        <w:rPr>
          <w:rtl w:val="true"/>
        </w:rPr>
        <w:t>سوره مؤمنون</w:t>
      </w:r>
      <w:bookmarkEnd w:id="1548"/>
    </w:p>
    <w:p>
      <w:pPr>
        <w:pStyle w:val="BookText"/>
        <w:rPr/>
      </w:pPr>
      <w:r>
        <w:rPr>
          <w:rStyle w:val="FootnoteAnchor"/>
          <w:rtl w:val="true"/>
        </w:rPr>
        <w:footnoteReference w:id="332"/>
      </w:r>
    </w:p>
    <w:p>
      <w:pPr>
        <w:pStyle w:val="Heading3"/>
        <w:numPr>
          <w:ilvl w:val="2"/>
          <w:numId w:val="1"/>
        </w:numPr>
        <w:rPr/>
      </w:pPr>
      <w:bookmarkStart w:id="1549" w:name="__RefHeading___Toc2172572_3224264995"/>
      <w:bookmarkStart w:id="1550" w:name="_Toc682"/>
      <w:bookmarkEnd w:id="1549"/>
      <w:r>
        <w:rPr>
          <w:rtl w:val="true"/>
        </w:rPr>
        <w:t>دعوت بشر به توحيد در عبادت از طريق رسالت</w:t>
      </w:r>
      <w:bookmarkEnd w:id="1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إِلى قَوْمِهِ فَقَالَ يَقَوْمِ اعْبُدُوا اللَّهَ مَا لَكم مِّنْ إِلَهٍ غَيرُهُ أَ فَلا تَتَّقُونَ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بعد از آنكه نعمتهاى بزرگ خود را براى مردم برمى‌شمارد به دنبال آن در اين آيات بشر را دعوت مى‌كند به توحيد در عبادت ، آنهم از طريق رسالت و در ضمن اجمالى از طرز دعوت انبياء از زمان نوح تا عيسى بن مريم</w:t>
      </w:r>
      <w:bookmarkStart w:id="1551" w:name="pg16899_184166"/>
    </w:p>
    <w:p>
      <w:pPr>
        <w:pStyle w:val="BookText"/>
        <w:rPr/>
      </w:pPr>
      <w:bookmarkEnd w:id="1551"/>
      <w:r>
        <w:rPr>
          <w:rFonts w:ascii="IRNazanin" w:hAnsi="IRNazanin" w:eastAsia="IRNazanin"/>
          <w:color w:val="111111"/>
          <w:sz w:val="28"/>
          <w:sz w:val="28"/>
          <w:szCs w:val="28"/>
          <w:rtl w:val="true"/>
          <w:lang w:bidi="fa-IR"/>
        </w:rPr>
        <w:t>عليهماالسلام را نقل كرده، ولى نام يك يك آنان را نبرده ، تنها نام نوح كه اولين قيام كننده بود دعوت به توحيد است و نام موسى و عيسى عليهماالسلام را كه آخرين ايشانند برده و نام بقيه را مبهم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خاطرنشان كرده كه دعوت انبيا متصل به هم بوده و پشت سر هم قرار داشته و نيز فرموده كه مردم جز به كفر اجابت نكردند و جز به انكار آيات خدا و كفران نعمت‌هاى او عكس العمل نشان ندادند</w:t>
      </w:r>
      <w:r>
        <w:rPr>
          <w:rFonts w:eastAsia="IRNazanin" w:cs="IRNazanin"/>
          <w:color w:val="111111"/>
          <w:sz w:val="28"/>
          <w:szCs w:val="28"/>
          <w:rtl w:val="true"/>
          <w:lang w:bidi="fa-IR"/>
        </w:rPr>
        <w:t>!</w:t>
      </w:r>
    </w:p>
    <w:p>
      <w:pPr>
        <w:pStyle w:val="Heading3"/>
        <w:numPr>
          <w:ilvl w:val="2"/>
          <w:numId w:val="1"/>
        </w:numPr>
        <w:rPr/>
      </w:pPr>
      <w:bookmarkStart w:id="1552" w:name="__RefHeading___Toc2172574_3224264995"/>
      <w:bookmarkStart w:id="1553" w:name="_Toc683"/>
      <w:bookmarkEnd w:id="1552"/>
      <w:r>
        <w:rPr>
          <w:rtl w:val="true"/>
        </w:rPr>
        <w:t xml:space="preserve">هدف آيه </w:t>
      </w:r>
      <w:r>
        <w:rPr/>
        <w:t>55</w:t>
      </w:r>
      <w:r>
        <w:rPr>
          <w:rtl w:val="true"/>
        </w:rPr>
        <w:t xml:space="preserve"> </w:t>
      </w:r>
      <w:r>
        <w:rPr>
          <w:rtl w:val="true"/>
        </w:rPr>
        <w:t xml:space="preserve">تا </w:t>
      </w:r>
      <w:r>
        <w:rPr/>
        <w:t>77</w:t>
      </w:r>
      <w:r>
        <w:rPr>
          <w:rtl w:val="true"/>
        </w:rPr>
        <w:t xml:space="preserve"> </w:t>
      </w:r>
      <w:r>
        <w:rPr>
          <w:rtl w:val="true"/>
        </w:rPr>
        <w:t>سوره مؤمنون</w:t>
      </w:r>
      <w:bookmarkEnd w:id="1553"/>
    </w:p>
    <w:p>
      <w:pPr>
        <w:pStyle w:val="BookText"/>
        <w:rPr/>
      </w:pPr>
      <w:r>
        <w:rPr>
          <w:rStyle w:val="FootnoteAnchor"/>
          <w:rtl w:val="true"/>
        </w:rPr>
        <w:footnoteReference w:id="333"/>
      </w:r>
    </w:p>
    <w:p>
      <w:pPr>
        <w:pStyle w:val="Heading3"/>
        <w:numPr>
          <w:ilvl w:val="2"/>
          <w:numId w:val="1"/>
        </w:numPr>
        <w:rPr/>
      </w:pPr>
      <w:bookmarkStart w:id="1554" w:name="__RefHeading___Toc2172576_3224264995"/>
      <w:bookmarkStart w:id="1555" w:name="_Toc684"/>
      <w:bookmarkEnd w:id="1554"/>
      <w:r>
        <w:rPr>
          <w:rtl w:val="true"/>
        </w:rPr>
        <w:t>بيان مكر الهي در متنعم ساختن توانگران مترف و نزول ناگهاني عذاب</w:t>
      </w:r>
      <w:bookmarkEnd w:id="1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يحْسبُونَ أَنَّمَا نُمِدُّهُم بِهِ مِن مَّالٍ وَ 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متصل به جمله‌اى است كه در آخر آيات قبل بود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فى غمرتهم حتى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اتصال اين است كه بعد از آنكه در دنباله داستان انبياء فرمود دين خدا يكى بود و مردم آن را پاره پاره نموده و هر جمعيتى به داشتن يك قسمت از آن خوشحال شدند و آنگاه ايشان را تهديد به عذاب معينى كرد كه پس از رسيدن آن مدت معين هيچ گريزى از آن نيست و اخطار فرمود كه در همان غمرات جهل خود ، به هر طور كه مى‌خواهند خود را آماده عذاب بكنند ، كه به زودى آنان را از همه اطراف فرا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اين آيات ايشان را به اشتباهى كه داشته‌اند متنبه نموده و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مال و اولاد به ايشان توسعه داديم، خيال نكنند كه خواسته‌ايم خير ايشان را زودتر به ايشان برسانيم، چون اگر خير بود ، توانگران و مترفين ايشان را به عذاب خود دچار نمى‌كرديم ، بلكه اين عمل ما ، براى بيشتر عذاب كردن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مقابل آنها مومنون هستند و مسارعت در خيرات آن اعمال صالحى است كه خداوند به مؤمنين توفيق انجام آن را داده است و نيز ثمرات آن است كه همان اجر جزيل و ثواب عظيم در دنيا و آخرت است در نتيجه مؤمنين در اعمال صالح سرعت مى‌گيرند و خدا هم در فراهم نمودن اسباب براى آنان سرعت مى‌گيرد </w:t>
      </w:r>
      <w:r>
        <w:rPr>
          <w:rFonts w:eastAsia="IRNazanin" w:cs="IRNazanin"/>
          <w:color w:val="111111"/>
          <w:sz w:val="28"/>
          <w:szCs w:val="28"/>
          <w:rtl w:val="true"/>
          <w:lang w:bidi="fa-IR"/>
        </w:rPr>
        <w:t>.</w:t>
      </w:r>
    </w:p>
    <w:p>
      <w:pPr>
        <w:pStyle w:val="Heading3"/>
        <w:numPr>
          <w:ilvl w:val="2"/>
          <w:numId w:val="1"/>
        </w:numPr>
        <w:rPr/>
      </w:pPr>
      <w:bookmarkStart w:id="1556" w:name="__RefHeading___Toc2172578_3224264995"/>
      <w:bookmarkStart w:id="1557" w:name="_Toc685"/>
      <w:bookmarkEnd w:id="1556"/>
      <w:r>
        <w:rPr>
          <w:rtl w:val="true"/>
        </w:rPr>
        <w:t xml:space="preserve">هدف آيه </w:t>
      </w:r>
      <w:r>
        <w:rPr/>
        <w:t>78</w:t>
      </w:r>
      <w:r>
        <w:rPr>
          <w:rtl w:val="true"/>
        </w:rPr>
        <w:t xml:space="preserve"> </w:t>
      </w:r>
      <w:r>
        <w:rPr>
          <w:rtl w:val="true"/>
        </w:rPr>
        <w:t xml:space="preserve">تا </w:t>
      </w:r>
      <w:r>
        <w:rPr/>
        <w:t>98</w:t>
      </w:r>
      <w:r>
        <w:rPr>
          <w:rtl w:val="true"/>
        </w:rPr>
        <w:t xml:space="preserve"> </w:t>
      </w:r>
      <w:r>
        <w:rPr>
          <w:rtl w:val="true"/>
        </w:rPr>
        <w:t>سوره مؤمنون</w:t>
      </w:r>
      <w:bookmarkEnd w:id="1557"/>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58" w:name="__RefHeading___Toc2172580_3224264995"/>
      <w:bookmarkStart w:id="1559" w:name="_Toc686"/>
      <w:bookmarkEnd w:id="1558"/>
      <w:r>
        <w:rPr>
          <w:rtl w:val="true"/>
        </w:rPr>
        <w:t>اقامه حجت بر توحيد خدا در ربوبيت و بازگشت خلق بسوي او</w:t>
      </w:r>
      <w:bookmarkEnd w:id="1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أَنشأَ لَكمُ السمْعَ وَ الأَبْصرَ وَ الأَفْئِدَةَ قَلِيلاً مَّا تَشكُرُونَ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كفار را به عذاب شديدى بيم داد كه مفرى از آن نيست و همه عذرهاى آنان را كه ممكن بود بدان اعتذار جويند رد نمود و بيان نمود كه تنها سبب</w:t>
      </w:r>
      <w:bookmarkStart w:id="1560" w:name="pg16899_184167"/>
    </w:p>
    <w:p>
      <w:pPr>
        <w:pStyle w:val="BookText"/>
        <w:rPr/>
      </w:pPr>
      <w:bookmarkEnd w:id="1560"/>
      <w:r>
        <w:rPr>
          <w:rFonts w:ascii="IRNazanin" w:hAnsi="IRNazanin" w:eastAsia="IRNazanin"/>
          <w:color w:val="111111"/>
          <w:sz w:val="28"/>
          <w:sz w:val="28"/>
          <w:szCs w:val="28"/>
          <w:rtl w:val="true"/>
          <w:lang w:bidi="fa-IR"/>
        </w:rPr>
        <w:t xml:space="preserve">كفر ايشان به خدا و روز قيامت پيروى هواى نفس و كراهت پيروى از حق است، اينك در اين فصل از آيات همان بيان را با اقامه حجت بر توحيد خدا در ربوبيت و بر بازگشت خلق به سوى او و ارائه آياتى روشن و غير قابل انكار تتميم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رسولش اعلام مى‌دارد كه به خدا پناه ببرد از اينكه مشمول آن عذاب‌هايى گردد كه كفار از آن بيم داده شده‌اند و نيز از وساوس شيطانها و اينكه به سر وقت او آيند همانطور كه به سر وقت كفار رفتند، به خدا پناه برد</w:t>
      </w:r>
      <w:r>
        <w:rPr>
          <w:rFonts w:eastAsia="IRNazanin" w:cs="IRNazanin"/>
          <w:color w:val="111111"/>
          <w:sz w:val="28"/>
          <w:szCs w:val="28"/>
          <w:rtl w:val="true"/>
          <w:lang w:bidi="fa-IR"/>
        </w:rPr>
        <w:t>!</w:t>
      </w:r>
    </w:p>
    <w:p>
      <w:pPr>
        <w:pStyle w:val="Heading3"/>
        <w:numPr>
          <w:ilvl w:val="2"/>
          <w:numId w:val="1"/>
        </w:numPr>
        <w:rPr/>
      </w:pPr>
      <w:bookmarkStart w:id="1561" w:name="__RefHeading___Toc2172582_3224264995"/>
      <w:bookmarkStart w:id="1562" w:name="_Toc687"/>
      <w:bookmarkEnd w:id="1561"/>
      <w:r>
        <w:rPr>
          <w:rtl w:val="true"/>
        </w:rPr>
        <w:t xml:space="preserve">هدف آيه </w:t>
      </w:r>
      <w:r>
        <w:rPr/>
        <w:t>99</w:t>
      </w:r>
      <w:r>
        <w:rPr>
          <w:rtl w:val="true"/>
        </w:rPr>
        <w:t xml:space="preserve"> </w:t>
      </w:r>
      <w:r>
        <w:rPr>
          <w:rtl w:val="true"/>
        </w:rPr>
        <w:t xml:space="preserve">تا </w:t>
      </w:r>
      <w:r>
        <w:rPr/>
        <w:t>118</w:t>
      </w:r>
      <w:r>
        <w:rPr>
          <w:rtl w:val="true"/>
        </w:rPr>
        <w:t xml:space="preserve"> </w:t>
      </w:r>
      <w:r>
        <w:rPr>
          <w:rtl w:val="true"/>
        </w:rPr>
        <w:t>سوره مؤمنون</w:t>
      </w:r>
      <w:bookmarkEnd w:id="1562"/>
    </w:p>
    <w:p>
      <w:pPr>
        <w:pStyle w:val="BookText"/>
        <w:rPr/>
      </w:pPr>
      <w:r>
        <w:rPr>
          <w:rStyle w:val="FootnoteAnchor"/>
          <w:rtl w:val="true"/>
        </w:rPr>
        <w:footnoteReference w:id="334"/>
      </w:r>
    </w:p>
    <w:p>
      <w:pPr>
        <w:pStyle w:val="Heading3"/>
        <w:numPr>
          <w:ilvl w:val="2"/>
          <w:numId w:val="1"/>
        </w:numPr>
        <w:rPr/>
      </w:pPr>
      <w:bookmarkStart w:id="1563" w:name="__RefHeading___Toc2172584_3224264995"/>
      <w:bookmarkStart w:id="1564" w:name="_Toc688"/>
      <w:bookmarkEnd w:id="1563"/>
      <w:r>
        <w:rPr>
          <w:rtl w:val="true"/>
        </w:rPr>
        <w:t>بيان تفصيلي عذاب آخرتي مشركين و رستگاري وارثان بهشت</w:t>
      </w:r>
      <w:bookmarkEnd w:id="1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عذاب آخرتى را كه در خلال آيات قبل به مشركين وعده داد به طور مفصل بيان مى‌كند و آغاز آن را از روز مرگ تا قيامت و از قيامت تا ابديت معرفى مى‌كند و اين معنا را خاطر نشان مى‌سازد كه زندگى دنيا كه ايشان را مغرور كرده و از آخرت باز داشته، بسيار ناچيز 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 آيات كه آخر سوره است سوره را با خطابى به رسول خدا صلى‌الله‌عليه‌وآله وسلّم ختم مى‌كند و در آن خطاب به وى دستور مى‌دهد كه از او درخواست كند همان چيزى را كه خودش از بندگان مؤمن خود و رستگاران در آخرت حكايت كرده بود و آن اين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و ارحم و انت خير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بيامرز و رحم كن كه تو بهترين رحم كنندگان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سوره را هم با مساله رستگارى همين طائفه افتتاح كرده و فرموده بود كه اينها وارث بهشتند</w:t>
      </w:r>
      <w:r>
        <w:rPr>
          <w:rFonts w:eastAsia="IRNazanin" w:cs="IRNazanin"/>
          <w:color w:val="111111"/>
          <w:sz w:val="28"/>
          <w:szCs w:val="28"/>
          <w:rtl w:val="true"/>
          <w:lang w:bidi="fa-IR"/>
        </w:rPr>
        <w:t>!</w:t>
      </w:r>
    </w:p>
    <w:p>
      <w:pPr>
        <w:pStyle w:val="Heading3"/>
        <w:numPr>
          <w:ilvl w:val="2"/>
          <w:numId w:val="1"/>
        </w:numPr>
        <w:rPr/>
      </w:pPr>
      <w:bookmarkStart w:id="1565" w:name="__RefHeading___Toc2172586_3224264995"/>
      <w:bookmarkStart w:id="1566" w:name="_Toc689"/>
      <w:bookmarkEnd w:id="1565"/>
      <w:r>
        <w:rPr>
          <w:rtl w:val="true"/>
        </w:rPr>
        <w:t>هدف و فلسفه نزول سوره نور</w:t>
      </w:r>
      <w:bookmarkEnd w:id="1566"/>
    </w:p>
    <w:p>
      <w:pPr>
        <w:pStyle w:val="BookText"/>
        <w:rPr/>
      </w:pPr>
      <w:r>
        <w:rPr>
          <w:rStyle w:val="FootnoteAnchor"/>
          <w:rtl w:val="true"/>
        </w:rPr>
        <w:footnoteReference w:id="335"/>
      </w:r>
    </w:p>
    <w:p>
      <w:pPr>
        <w:pStyle w:val="Heading3"/>
        <w:numPr>
          <w:ilvl w:val="2"/>
          <w:numId w:val="1"/>
        </w:numPr>
        <w:rPr/>
      </w:pPr>
      <w:bookmarkStart w:id="1567" w:name="__RefHeading___Toc2172588_3224264995"/>
      <w:bookmarkStart w:id="1568" w:name="_Toc690"/>
      <w:bookmarkEnd w:id="1567"/>
      <w:r>
        <w:rPr>
          <w:rtl w:val="true"/>
        </w:rPr>
        <w:t>بيان پاره اي از احكام تشريع شده و معارف الهي مناسب با آنها</w:t>
      </w:r>
      <w:bookmarkEnd w:id="1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أَنزَلْنَهَا وَ فَرَضنَهَا وَ أَنزَلْنَا فِيهَا ءَايَتِ بَيِّنَتٍ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سوره همان است كه سوره با آن افتتاح شده و آن بيان پاره‌اى از احكام تشريع شده و سپس پاره‌اى از معارف الهى مناسب با آن احكام است، معارفى</w:t>
      </w:r>
      <w:bookmarkStart w:id="1569" w:name="pg16899_184168"/>
    </w:p>
    <w:p>
      <w:pPr>
        <w:pStyle w:val="BookText"/>
        <w:rPr/>
      </w:pPr>
      <w:bookmarkEnd w:id="1569"/>
      <w:r>
        <w:rPr>
          <w:rFonts w:ascii="Amiri" w:hAnsi="Amiri" w:eastAsia="Amiri" w:cs="Amiri"/>
          <w:color w:val="111111"/>
          <w:sz w:val="28"/>
          <w:sz w:val="28"/>
          <w:szCs w:val="28"/>
          <w:rtl w:val="true"/>
          <w:lang w:bidi="ar-SA"/>
        </w:rPr>
        <w:t xml:space="preserve">كه مايه تذكر مؤمنين مى‌شود </w:t>
      </w:r>
      <w:r>
        <w:rPr>
          <w:rFonts w:eastAsia="Amiri" w:cs="Amiri" w:ascii="Amiri" w:hAnsi="Amiri"/>
          <w:color w:val="111111"/>
          <w:sz w:val="28"/>
          <w:szCs w:val="28"/>
          <w:rtl w:val="true"/>
          <w:lang w:bidi="ar-SA"/>
        </w:rPr>
        <w:t>.</w:t>
      </w:r>
    </w:p>
    <w:p>
      <w:pPr>
        <w:pStyle w:val="Heading3"/>
        <w:numPr>
          <w:ilvl w:val="2"/>
          <w:numId w:val="1"/>
        </w:numPr>
        <w:rPr/>
      </w:pPr>
      <w:bookmarkStart w:id="1570" w:name="__RefHeading___Toc2172590_3224264995"/>
      <w:bookmarkStart w:id="1571" w:name="_Toc691"/>
      <w:bookmarkEnd w:id="1570"/>
      <w:r>
        <w:rPr>
          <w:rtl w:val="true"/>
        </w:rPr>
        <w:t xml:space="preserve">هدف آيه </w:t>
      </w:r>
      <w:r>
        <w:rPr/>
        <w:t>11</w:t>
      </w:r>
      <w:r>
        <w:rPr>
          <w:rtl w:val="true"/>
        </w:rPr>
        <w:t xml:space="preserve"> </w:t>
      </w:r>
      <w:r>
        <w:rPr>
          <w:rtl w:val="true"/>
        </w:rPr>
        <w:t xml:space="preserve">تا </w:t>
      </w:r>
      <w:r>
        <w:rPr/>
        <w:t>26</w:t>
      </w:r>
      <w:r>
        <w:rPr>
          <w:rtl w:val="true"/>
        </w:rPr>
        <w:t xml:space="preserve"> </w:t>
      </w:r>
      <w:r>
        <w:rPr>
          <w:rtl w:val="true"/>
        </w:rPr>
        <w:t>سوره نور</w:t>
      </w:r>
      <w:bookmarkEnd w:id="1571"/>
    </w:p>
    <w:p>
      <w:pPr>
        <w:pStyle w:val="BookText"/>
        <w:rPr/>
      </w:pPr>
      <w:r>
        <w:rPr>
          <w:rStyle w:val="FootnoteAnchor"/>
          <w:rtl w:val="true"/>
        </w:rPr>
        <w:footnoteReference w:id="336"/>
      </w:r>
    </w:p>
    <w:p>
      <w:pPr>
        <w:pStyle w:val="Heading3"/>
        <w:numPr>
          <w:ilvl w:val="2"/>
          <w:numId w:val="1"/>
        </w:numPr>
        <w:rPr/>
      </w:pPr>
      <w:bookmarkStart w:id="1572" w:name="__RefHeading___Toc2172592_3224264995"/>
      <w:bookmarkStart w:id="1573" w:name="_Toc692"/>
      <w:bookmarkEnd w:id="1572"/>
      <w:r>
        <w:rPr>
          <w:rtl w:val="true"/>
        </w:rPr>
        <w:t xml:space="preserve">بيان ماجراي افك </w:t>
      </w:r>
      <w:r>
        <w:rPr>
          <w:rtl w:val="true"/>
        </w:rPr>
        <w:t xml:space="preserve">: </w:t>
      </w:r>
      <w:r>
        <w:rPr>
          <w:rtl w:val="true"/>
        </w:rPr>
        <w:t>تهمت به خانواده پيامبر</w:t>
      </w:r>
      <w:bookmarkEnd w:id="1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 بِالافْكِ عُصبَةٌ مِّنكمْ لا تحْسبُوهُ شرًّا لَّكُم بَلْ هُوَ خَيرٌ لَّكمْ لِكلّ‌ِ امْرِىٍ مِّنهُم مَّا اكْتَسب مِنَ الاثْمِ وَ الَّذِى تَوَلى كِبرَهُ مِنهُمْ لَهُ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داستان افك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آيات بر مى‌آيد كه به بعضى از خانواده رسول خدا صلى‌الله‌عليه‌وآله وسلّم نسبت فحشاء دادند و نسبت دهندگان چند نفر بوده و داستان را در ميان مردم منتشر كرده و دست به دست گردانده‌اند و نيز به دست مى‌آيد كه بعضى از منافقين يا بيماردلان در اشاعه اين داستان كمك كرده‌اند ، چون به طور كلى اشاعه فحشاء در ميان مؤمنين را دوست مى‌داشتند و لذا خدا اين آيات را نازل كرده و از رسول خدا صلى‌الله‌عليه‌وآله‌وسلّم دفاع فرمود </w:t>
      </w:r>
      <w:r>
        <w:rPr>
          <w:rFonts w:eastAsia="IRNazanin" w:cs="IRNazanin"/>
          <w:color w:val="111111"/>
          <w:sz w:val="28"/>
          <w:szCs w:val="28"/>
          <w:rtl w:val="true"/>
          <w:lang w:bidi="fa-IR"/>
        </w:rPr>
        <w:t>.</w:t>
      </w:r>
    </w:p>
    <w:p>
      <w:pPr>
        <w:pStyle w:val="Heading3"/>
        <w:numPr>
          <w:ilvl w:val="2"/>
          <w:numId w:val="1"/>
        </w:numPr>
        <w:rPr/>
      </w:pPr>
      <w:bookmarkStart w:id="1574" w:name="__RefHeading___Toc2172594_3224264995"/>
      <w:bookmarkStart w:id="1575" w:name="_Toc693"/>
      <w:bookmarkEnd w:id="1574"/>
      <w:r>
        <w:rPr>
          <w:rtl w:val="true"/>
        </w:rPr>
        <w:t xml:space="preserve">هدف آيه </w:t>
      </w:r>
      <w:r>
        <w:rPr/>
        <w:t>27</w:t>
      </w:r>
      <w:r>
        <w:rPr>
          <w:rtl w:val="true"/>
        </w:rPr>
        <w:t xml:space="preserve"> </w:t>
      </w:r>
      <w:r>
        <w:rPr>
          <w:rtl w:val="true"/>
        </w:rPr>
        <w:t xml:space="preserve">تا </w:t>
      </w:r>
      <w:r>
        <w:rPr/>
        <w:t>34</w:t>
      </w:r>
      <w:r>
        <w:rPr>
          <w:rtl w:val="true"/>
        </w:rPr>
        <w:t xml:space="preserve"> </w:t>
      </w:r>
      <w:r>
        <w:rPr>
          <w:rtl w:val="true"/>
        </w:rPr>
        <w:t>سوره نور</w:t>
      </w:r>
      <w:bookmarkEnd w:id="1575"/>
    </w:p>
    <w:p>
      <w:pPr>
        <w:pStyle w:val="BookText"/>
        <w:rPr/>
      </w:pPr>
      <w:r>
        <w:rPr>
          <w:rStyle w:val="FootnoteAnchor"/>
          <w:rtl w:val="true"/>
        </w:rPr>
        <w:footnoteReference w:id="337"/>
      </w:r>
    </w:p>
    <w:p>
      <w:pPr>
        <w:pStyle w:val="Heading3"/>
        <w:numPr>
          <w:ilvl w:val="2"/>
          <w:numId w:val="1"/>
        </w:numPr>
        <w:rPr/>
      </w:pPr>
      <w:bookmarkStart w:id="1576" w:name="__RefHeading___Toc2172596_3224264995"/>
      <w:bookmarkStart w:id="1577" w:name="_Toc694"/>
      <w:bookmarkEnd w:id="1576"/>
      <w:r>
        <w:rPr>
          <w:rtl w:val="true"/>
        </w:rPr>
        <w:t>بيان برخي روابط و قوانين خانواده</w:t>
      </w:r>
      <w:bookmarkEnd w:id="1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احكام و شرايعى كه متناسب و مناسب با مطالب گذشته است تشريع شده است</w:t>
      </w:r>
      <w:r>
        <w:rPr>
          <w:rFonts w:eastAsia="IRNazanin" w:cs="IRNazanin"/>
          <w:color w:val="111111"/>
          <w:sz w:val="28"/>
          <w:szCs w:val="28"/>
          <w:rtl w:val="true"/>
          <w:lang w:bidi="fa-IR"/>
        </w:rPr>
        <w:t>.</w:t>
      </w:r>
    </w:p>
    <w:p>
      <w:pPr>
        <w:pStyle w:val="Heading3"/>
        <w:numPr>
          <w:ilvl w:val="2"/>
          <w:numId w:val="1"/>
        </w:numPr>
        <w:rPr/>
      </w:pPr>
      <w:bookmarkStart w:id="1578" w:name="__RefHeading___Toc2172598_3224264995"/>
      <w:bookmarkStart w:id="1579" w:name="_Toc695"/>
      <w:bookmarkEnd w:id="1578"/>
      <w:r>
        <w:rPr>
          <w:rtl w:val="true"/>
        </w:rPr>
        <w:t xml:space="preserve">هدف آيه </w:t>
      </w:r>
      <w:r>
        <w:rPr/>
        <w:t>35</w:t>
      </w:r>
      <w:r>
        <w:rPr>
          <w:rtl w:val="true"/>
        </w:rPr>
        <w:t xml:space="preserve"> </w:t>
      </w:r>
      <w:r>
        <w:rPr>
          <w:rtl w:val="true"/>
        </w:rPr>
        <w:t xml:space="preserve">تا </w:t>
      </w:r>
      <w:r>
        <w:rPr/>
        <w:t>46</w:t>
      </w:r>
      <w:r>
        <w:rPr>
          <w:rtl w:val="true"/>
        </w:rPr>
        <w:t xml:space="preserve"> </w:t>
      </w:r>
      <w:r>
        <w:rPr>
          <w:rtl w:val="true"/>
        </w:rPr>
        <w:t>سوره نور</w:t>
      </w:r>
      <w:bookmarkEnd w:id="1579"/>
    </w:p>
    <w:p>
      <w:pPr>
        <w:pStyle w:val="BookText"/>
        <w:rPr/>
      </w:pPr>
      <w:r>
        <w:rPr>
          <w:rStyle w:val="FootnoteAnchor"/>
          <w:rtl w:val="true"/>
        </w:rPr>
        <w:footnoteReference w:id="338"/>
      </w:r>
    </w:p>
    <w:p>
      <w:pPr>
        <w:pStyle w:val="Heading3"/>
        <w:numPr>
          <w:ilvl w:val="2"/>
          <w:numId w:val="1"/>
        </w:numPr>
        <w:rPr/>
      </w:pPr>
      <w:bookmarkStart w:id="1580" w:name="__RefHeading___Toc2172600_3224264995"/>
      <w:bookmarkStart w:id="1581" w:name="_Toc696"/>
      <w:bookmarkEnd w:id="1580"/>
      <w:r>
        <w:rPr>
          <w:rtl w:val="true"/>
        </w:rPr>
        <w:t>بيان نور الهي و نور معرفت خاص مومنين</w:t>
      </w:r>
      <w:bookmarkEnd w:id="1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السمَوَتِ وَ الأَرْضِ مَثَلُ نُورِهِ كَمِشكَوةٍ فِيهَا مِصبَاحٌ الْمِصبَاحُ فى زُجَاجَةٍ الزُّجَاجَةُ كَأَنهَا كَوْكَبٌ دُرِّىٌّ يُوقَدُ مِن شجَرَةٍ مُّبَرَكةٍ زَيْتُونَةٍ لا شرْقِيَّةٍ وَ لا غَرْبِيَّةٍ يَكادُ زَيْتهَا يُضى‌ءُ وَ لَوْ لَمْ تَمْسسهُ نَارٌ نُّورٌ عَلى نُورٍ يهْدِى اللَّهُ لِنُورِهِ مَن يَشاءُ وَ يَضرِب اللَّهُ الأَمْثَلَ لِلنَّاسِ وَ اللَّهُ بِكلّ‌ِ شىْ‌ءٍ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متضمن مقايسه مؤمنين به حقيقت ايمان با كفار است، مؤمنين را به داشتن اين امتيازات معرفى مى‌كند كه به وسيله اعمال صالح هدايت يافته و به نورى از ناحيه پروردگارشان راه يافته‌اند كه ثمره‌اش معرفت خداى سبحان و سلوك و راه‌يابى به بهترين پاداش و نيز به فضل خداى تعالى است، در روزى كه پرده از روى دلها و ديده‌هايشان كنار مى‌رود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كفار كه اعمالشان ايشان را جز به سرابي بدون حقيقت راه نمى‌نمايد و در ظلماتى چند طبقه و بعضى روى بعض قرار دارند و خدا براى آنان</w:t>
      </w:r>
    </w:p>
    <w:p>
      <w:pPr>
        <w:pStyle w:val="BookText"/>
        <w:rPr/>
      </w:pPr>
      <w:r>
        <w:rPr>
          <w:rFonts w:ascii="IRNazanin" w:hAnsi="IRNazanin" w:eastAsia="IRNazanin"/>
          <w:color w:val="111111"/>
          <w:sz w:val="28"/>
          <w:sz w:val="28"/>
          <w:szCs w:val="28"/>
          <w:rtl w:val="true"/>
          <w:lang w:bidi="fa-IR"/>
        </w:rPr>
        <w:t xml:space="preserve">نورى قرار نداده، نور ديگرى هم نيست كه با آن روشن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 را به اين بيان ارائه داده كه خداى تعالى داراى نورى است عمومى ، كه با آن آسمان و زمين نورانى شده و در نتيجه به وسيله آن نور ، در عالم وجود ، حقايقى ظهور نموده كه ظاهر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بايد هم اين چنين باشد، چون ظهور هر چيز اگر به وسيله چيز ديگرى باشد بايد آن وسيله خودش به خودى خود ظاهر باشد، تا ديگران را ظهور دهد و تنها چيزى كه در عالم به ذات خود ظاهر و براى غير خود مظهر باشد همان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تعالى نورى است كه آسمانها و زمين با اشراق او بر آنها ظهور يافته‌اند، همچنان كه انوار حسى نيز اين طورند، يعنى خود آنها ظاهرند و با تابيدن به اجسام ظلمانى و كدر، آنها را روشن مى‌كنند، با اين تفاوت كه ظهور اشياء به نور الهى عين وجود يافتن آنها است، ولى ظهور اجسام كثيف به وسيله انوار حسى غير از اصل وجود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نور خاصى هست كه تنها مؤمنين با آن روشن مى‌شوند و به وسيله آن به سوى اعمال صالح راه مى‌يابند و آن نور معرفت است كه دلها و ديده‌هاى مؤمنين در روزى كه دلها و ديده‌ها زير و رو مى‌شود، به آن روشن مى‌گردد و در نتيجه به سوى سعادت جاودانه خود هدايت مى‌شوند و آنچه در دنيا برايشان غيب بود در آن روز برايشان عيان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اين نور را به چراغى مثل زده كه در شيشه‌اى قرار داشته باشد و با روغن زيتونى در غايت صفا بسوزد و چون شيشه چراغ نيز صاف است، مانند كوكب درى بدرخشد و صفاى اين با صفاى آن، نور على نور تشكيل دهد و اين چراغ در خانه‌هاى عبادت آويخته باشد، خانه‌هايى كه در آنها مردانى مؤمن، خداى را تسبيح كنند، مردانى كه تجارت و بيع ايشان را از ياد پروردگارشان و از عبادت خدا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مثال، صفت نور معرفتى است كه خداى تعالى مؤمنين را با آن گرامى داشته، نورى كه دنبالش سعادت هميشگى است و كفار را از آن محروم كرده و ايشان را در ظلماتى قرار داده كه هيچ نمى‌بينند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چنان نيست كه به كلى با آيات قبلى اجنبى باشد، بلكه وجه اتصالى با آنها دارد، چون آيات قبل كه احكام و شرايع را بيان مى‌كرد بدينجا خاتمه يافت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انزلنا اليكم آيات مبينات و مثلا من الذين خلوا من قبلكم و موعظة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گفتگو از بيان شد و معلوم است كه بيان به معناى اظهار حقايق</w:t>
      </w:r>
      <w:bookmarkStart w:id="1582" w:name="pg16899_184170"/>
    </w:p>
    <w:p>
      <w:pPr>
        <w:pStyle w:val="BookText"/>
        <w:rPr/>
      </w:pPr>
      <w:bookmarkEnd w:id="1582"/>
      <w:r>
        <w:rPr>
          <w:rFonts w:ascii="Amiri" w:hAnsi="Amiri" w:eastAsia="Amiri" w:cs="Amiri"/>
          <w:color w:val="111111"/>
          <w:sz w:val="28"/>
          <w:sz w:val="28"/>
          <w:szCs w:val="28"/>
          <w:rtl w:val="true"/>
          <w:lang w:bidi="ar-SA"/>
        </w:rPr>
        <w:t xml:space="preserve">معارف و در نتيجه تنويرى است الهى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در آيه مذكور كلمه آيات آمده بود و آيات همان قرآن است كه خداى تعالى در چند جا آن را نور خوانده،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اليكم نورا مبينا</w:t>
      </w:r>
      <w:r>
        <w:rPr>
          <w:rFonts w:eastAsia="IRNazanin" w:cs="IRNazanin"/>
          <w:color w:val="111111"/>
          <w:sz w:val="28"/>
          <w:szCs w:val="28"/>
          <w:rtl w:val="true"/>
          <w:lang w:bidi="fa-IR"/>
        </w:rPr>
        <w:t>!»</w:t>
      </w:r>
    </w:p>
    <w:p>
      <w:pPr>
        <w:pStyle w:val="Heading3"/>
        <w:numPr>
          <w:ilvl w:val="2"/>
          <w:numId w:val="1"/>
        </w:numPr>
        <w:rPr/>
      </w:pPr>
      <w:bookmarkStart w:id="1583" w:name="__RefHeading___Toc2172602_3224264995"/>
      <w:bookmarkStart w:id="1584" w:name="_Toc697"/>
      <w:bookmarkEnd w:id="1583"/>
      <w:r>
        <w:rPr>
          <w:rtl w:val="true"/>
        </w:rPr>
        <w:t xml:space="preserve">هدف آيه </w:t>
      </w:r>
      <w:r>
        <w:rPr/>
        <w:t>47</w:t>
      </w:r>
      <w:r>
        <w:rPr>
          <w:rtl w:val="true"/>
        </w:rPr>
        <w:t xml:space="preserve"> </w:t>
      </w:r>
      <w:r>
        <w:rPr>
          <w:rtl w:val="true"/>
        </w:rPr>
        <w:t xml:space="preserve">تا </w:t>
      </w:r>
      <w:r>
        <w:rPr/>
        <w:t>57</w:t>
      </w:r>
      <w:r>
        <w:rPr>
          <w:rtl w:val="true"/>
        </w:rPr>
        <w:t xml:space="preserve"> </w:t>
      </w:r>
      <w:r>
        <w:rPr>
          <w:rtl w:val="true"/>
        </w:rPr>
        <w:t>سوره نور</w:t>
      </w:r>
      <w:bookmarkEnd w:id="1584"/>
    </w:p>
    <w:p>
      <w:pPr>
        <w:pStyle w:val="BookText"/>
        <w:rPr/>
      </w:pPr>
      <w:r>
        <w:rPr>
          <w:rStyle w:val="FootnoteAnchor"/>
          <w:rtl w:val="true"/>
        </w:rPr>
        <w:footnoteReference w:id="339"/>
      </w:r>
    </w:p>
    <w:p>
      <w:pPr>
        <w:pStyle w:val="Heading3"/>
        <w:numPr>
          <w:ilvl w:val="2"/>
          <w:numId w:val="1"/>
        </w:numPr>
        <w:rPr/>
      </w:pPr>
      <w:bookmarkStart w:id="1585" w:name="__RefHeading___Toc2172604_3224264995"/>
      <w:bookmarkStart w:id="1586" w:name="_Toc698"/>
      <w:bookmarkEnd w:id="1585"/>
      <w:r>
        <w:rPr>
          <w:rtl w:val="true"/>
        </w:rPr>
        <w:t>بيان وجوب اطاعت خدا و اطاعت رسول الله</w:t>
      </w:r>
      <w:r>
        <w:rPr>
          <w:rtl w:val="true"/>
        </w:rPr>
        <w:t>«</w:t>
      </w:r>
      <w:r>
        <w:rPr>
          <w:rtl w:val="true"/>
        </w:rPr>
        <w:t>ص</w:t>
      </w:r>
      <w:r>
        <w:rPr>
          <w:rtl w:val="true"/>
        </w:rPr>
        <w:t>»</w:t>
      </w:r>
      <w:bookmarkEnd w:id="15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ءَامَنَّا بِاللَّهِ وَ بِالرَّسولِ وَ أَطعْنَا ثُمَّ يَتَوَلى فَرِيقٌ مِّنهُم مِّن بَعْدِ ذَلِك وَ مَا أُولَئك بِالْمُؤْمِنِينَ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وجوب اطاعت خدا و رسولش صلى‌الله‌عليه‌وآله‌وسلّم را بيان مى‌كند و مى‌فهماند كه اطاعت رسول صلى‌الله‌عليه‌وآله‌وسلّم از اطاعت خدا جدا نيست و بر هر مسلمان واجب است كه به حكم و قضاى او تن در دهد، كه روگردانى از حكم و قضاى او نفاق است و در آخر صالحان از مؤمنين را وعده جميل و كفار را تهديد و بيم مى‌دهد </w:t>
      </w:r>
      <w:r>
        <w:rPr>
          <w:rFonts w:eastAsia="IRNazanin" w:cs="IRNazanin"/>
          <w:color w:val="111111"/>
          <w:sz w:val="28"/>
          <w:szCs w:val="28"/>
          <w:rtl w:val="true"/>
          <w:lang w:bidi="fa-IR"/>
        </w:rPr>
        <w:t>.</w:t>
      </w:r>
    </w:p>
    <w:p>
      <w:pPr>
        <w:pStyle w:val="Heading3"/>
        <w:numPr>
          <w:ilvl w:val="2"/>
          <w:numId w:val="1"/>
        </w:numPr>
        <w:rPr/>
      </w:pPr>
      <w:bookmarkStart w:id="1587" w:name="__RefHeading___Toc2172606_3224264995"/>
      <w:bookmarkStart w:id="1588" w:name="_Toc699"/>
      <w:bookmarkEnd w:id="1587"/>
      <w:r>
        <w:rPr>
          <w:rtl w:val="true"/>
        </w:rPr>
        <w:t xml:space="preserve">هدف آيه </w:t>
      </w:r>
      <w:r>
        <w:rPr/>
        <w:t>58</w:t>
      </w:r>
      <w:r>
        <w:rPr>
          <w:rtl w:val="true"/>
        </w:rPr>
        <w:t xml:space="preserve"> </w:t>
      </w:r>
      <w:r>
        <w:rPr>
          <w:rtl w:val="true"/>
        </w:rPr>
        <w:t xml:space="preserve">تا </w:t>
      </w:r>
      <w:r>
        <w:rPr/>
        <w:t>64</w:t>
      </w:r>
      <w:r>
        <w:rPr>
          <w:rtl w:val="true"/>
        </w:rPr>
        <w:t xml:space="preserve"> </w:t>
      </w:r>
      <w:r>
        <w:rPr>
          <w:rtl w:val="true"/>
        </w:rPr>
        <w:t>سوره نور</w:t>
      </w:r>
      <w:bookmarkEnd w:id="1588"/>
    </w:p>
    <w:p>
      <w:pPr>
        <w:pStyle w:val="BookText"/>
        <w:rPr/>
      </w:pPr>
      <w:r>
        <w:rPr>
          <w:rStyle w:val="FootnoteAnchor"/>
          <w:rtl w:val="true"/>
        </w:rPr>
        <w:footnoteReference w:id="340"/>
      </w:r>
    </w:p>
    <w:p>
      <w:pPr>
        <w:pStyle w:val="Heading3"/>
        <w:numPr>
          <w:ilvl w:val="2"/>
          <w:numId w:val="1"/>
        </w:numPr>
        <w:rPr/>
      </w:pPr>
      <w:bookmarkStart w:id="1589" w:name="__RefHeading___Toc2172608_3224264995"/>
      <w:bookmarkStart w:id="1590" w:name="_Toc700"/>
      <w:bookmarkEnd w:id="1589"/>
      <w:r>
        <w:rPr>
          <w:rtl w:val="true"/>
        </w:rPr>
        <w:t>بيان احكام رفتاردر خانواده و اجتماع و با رسول خدا</w:t>
      </w:r>
      <w:r>
        <w:rPr>
          <w:rtl w:val="true"/>
        </w:rPr>
        <w:t>«</w:t>
      </w:r>
      <w:r>
        <w:rPr>
          <w:rtl w:val="true"/>
        </w:rPr>
        <w:t>ص</w:t>
      </w:r>
      <w:r>
        <w:rPr>
          <w:rtl w:val="true"/>
        </w:rPr>
        <w:t>»</w:t>
      </w:r>
      <w:bookmarkEnd w:id="1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لِيَستَئْذِنكُمُ الَّذِينَ مَلَكَت أَيْمَنُكمْ وَ الَّذِينَ لَمْ يَبْلُغُوا الحُْلُمَ مِنكمْ ثَلَث مَرَّتٍ مِّن قَبْلِ صلَوةِ الْفَجْرِ وَ حِينَ تَضعُونَ ثِيَابَكُم مِّنَ الظهِيرَةِ وَ مِن بَعْدِ صلَوةِ الْعِشاءِ ثَلَث عَوْرَتٍ لَّكُمْ لَيْس عَلَيْكمْ وَ لا عَلَيْهِمْ جُنَاحُ بَعْدَهُنَّ طوَّفُونَ عَلَيْكم بَعْضكمْ عَلى بَعْضٍ كَذَلِك يُبَينُ اللَّهُ لَكُمُ الاَيَتِ وَ اللَّهُ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بقيه احكامى كه گفتيم در اين سوره آمده بيان مى‌كند و سوره با همين آيات ختم مى‌شود و در آن اشاره است به اينكه خداى سبحان آنچه تشريع مى‌كند به علم خود مى‌كند و به زودى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مصالح واقعى احكامش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در روزى كه به سويش باز مى‌گردند روشن مى‌شود</w:t>
      </w:r>
      <w:r>
        <w:rPr>
          <w:rFonts w:eastAsia="IRNazanin" w:cs="IRNazanin"/>
          <w:color w:val="111111"/>
          <w:sz w:val="28"/>
          <w:szCs w:val="28"/>
          <w:rtl w:val="true"/>
          <w:lang w:bidi="fa-IR"/>
        </w:rPr>
        <w:t>!</w:t>
      </w:r>
    </w:p>
    <w:p>
      <w:pPr>
        <w:pStyle w:val="Heading3"/>
        <w:numPr>
          <w:ilvl w:val="2"/>
          <w:numId w:val="1"/>
        </w:numPr>
        <w:rPr/>
      </w:pPr>
      <w:bookmarkStart w:id="1591" w:name="__RefHeading___Toc2172610_3224264995"/>
      <w:bookmarkStart w:id="1592" w:name="_Toc701"/>
      <w:bookmarkEnd w:id="1591"/>
      <w:r>
        <w:rPr>
          <w:rtl w:val="true"/>
        </w:rPr>
        <w:t>هدف و فلسفه نزول سوره فرقان</w:t>
      </w:r>
      <w:bookmarkEnd w:id="1592"/>
    </w:p>
    <w:p>
      <w:pPr>
        <w:pStyle w:val="BookText"/>
        <w:rPr/>
      </w:pPr>
      <w:r>
        <w:rPr>
          <w:rStyle w:val="FootnoteAnchor"/>
          <w:rtl w:val="true"/>
        </w:rPr>
        <w:footnoteReference w:id="341"/>
      </w:r>
    </w:p>
    <w:p>
      <w:pPr>
        <w:pStyle w:val="Heading3"/>
        <w:numPr>
          <w:ilvl w:val="2"/>
          <w:numId w:val="1"/>
        </w:numPr>
        <w:rPr/>
      </w:pPr>
      <w:bookmarkStart w:id="1593" w:name="__RefHeading___Toc2172612_3224264995"/>
      <w:bookmarkStart w:id="1594" w:name="_Toc702"/>
      <w:bookmarkEnd w:id="1593"/>
      <w:r>
        <w:rPr>
          <w:rtl w:val="true"/>
        </w:rPr>
        <w:t>بيان حق بودن دعوت رسول الله و فرقان نازل شده بر او</w:t>
      </w:r>
      <w:bookmarkEnd w:id="159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نَزَّلَ الْفُرْقَانَ عَلى عَبْدِهِ لِيَكُونَ لِلْعَلَمِينَ</w:t>
      </w:r>
      <w:bookmarkStart w:id="1595" w:name="pg16899_184171"/>
    </w:p>
    <w:p>
      <w:pPr>
        <w:pStyle w:val="BookText"/>
        <w:rPr/>
      </w:pPr>
      <w:bookmarkEnd w:id="1595"/>
      <w:r>
        <w:rPr>
          <w:rFonts w:ascii="Amiri" w:hAnsi="Amiri" w:eastAsia="Amiri" w:cs="Amiri"/>
          <w:color w:val="111111"/>
          <w:sz w:val="28"/>
          <w:sz w:val="28"/>
          <w:szCs w:val="28"/>
          <w:rtl w:val="true"/>
          <w:lang w:bidi="ar-SA"/>
        </w:rPr>
        <w:t xml:space="preserve">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لَهُ مُلْك السمَوَتِ وَ الأَرْضِ وَ لَمْ يَتَّخِذْ وَلَداً وَ لَمْ يَكُن لَّهُ شرِيكٌ فى الْمُلْكِ وَ خَلَقَ كلَّ شىْ‌ءٍ فَقَدَّرَهُ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ءَالِهَةً لا يخْلُقُونَ شيْئاً وَ هُمْ يخْلَقُونَ وَ لا يَمْلِكُونَ لأَنفُسِهِمْ ضرًّا وَ لا نَفْعاً وَ لا يَمْلِكُونَ مَوْتاً وَ لا حَيَوةً وَ لا نُشوراً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بيان اين حقيقت است كه دعوت رسول خدا صلى‌الله‌عليه وآله‌وسلّم دعوتى است حق و ناشى از رسالتى از جانب خداى تعالى و كتابى نازل شده از ناحيه او و نيز در اين سوره چند نوبت پشت سر هم ايرادهايى كه كفار بر نبوت آن جناب از ناحيه خدا و بر نازل بودن كتابش از جانب خدا كرده‌اند ، دفع شده و در اين دفع عنايتى بالغ به 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بيان اين غرض مستلزم احتجاج بر مساله توحيد و نفى شريك و بيان پاره‌اى از اوصاف قيامت و صفات پسنديده‌اى از مؤمنين بود، لذا به اين مسائل نيز پرداخته، ولى همه اين بيانات را با لحن انذار و تخويف ايفاء نمود، نه تبشير و تشويق </w:t>
      </w:r>
      <w:r>
        <w:rPr>
          <w:rFonts w:eastAsia="IRNazanin" w:cs="IRNazanin"/>
          <w:color w:val="111111"/>
          <w:sz w:val="28"/>
          <w:szCs w:val="28"/>
          <w:rtl w:val="true"/>
          <w:lang w:bidi="fa-IR"/>
        </w:rPr>
        <w:t>.</w:t>
      </w:r>
    </w:p>
    <w:p>
      <w:pPr>
        <w:pStyle w:val="Heading3"/>
        <w:numPr>
          <w:ilvl w:val="2"/>
          <w:numId w:val="1"/>
        </w:numPr>
        <w:rPr/>
      </w:pPr>
      <w:bookmarkStart w:id="1596" w:name="__RefHeading___Toc2172614_3224264995"/>
      <w:bookmarkStart w:id="1597" w:name="_Toc703"/>
      <w:bookmarkEnd w:id="1596"/>
      <w:r>
        <w:rPr>
          <w:rtl w:val="true"/>
        </w:rPr>
        <w:t xml:space="preserve">هدف آيه </w:t>
      </w:r>
      <w:r>
        <w:rPr/>
        <w:t>4</w:t>
      </w:r>
      <w:r>
        <w:rPr>
          <w:rtl w:val="true"/>
        </w:rPr>
        <w:t xml:space="preserve"> </w:t>
      </w:r>
      <w:r>
        <w:rPr>
          <w:rtl w:val="true"/>
        </w:rPr>
        <w:t xml:space="preserve">تا </w:t>
      </w:r>
      <w:r>
        <w:rPr/>
        <w:t>20</w:t>
      </w:r>
      <w:r>
        <w:rPr>
          <w:rtl w:val="true"/>
        </w:rPr>
        <w:t xml:space="preserve"> </w:t>
      </w:r>
      <w:r>
        <w:rPr>
          <w:rtl w:val="true"/>
        </w:rPr>
        <w:t>سوره فرقان</w:t>
      </w:r>
      <w:bookmarkEnd w:id="1597"/>
    </w:p>
    <w:p>
      <w:pPr>
        <w:pStyle w:val="BookText"/>
        <w:rPr/>
      </w:pPr>
      <w:r>
        <w:rPr>
          <w:rStyle w:val="FootnoteAnchor"/>
          <w:rtl w:val="true"/>
        </w:rPr>
        <w:footnoteReference w:id="342"/>
      </w:r>
    </w:p>
    <w:p>
      <w:pPr>
        <w:pStyle w:val="Heading3"/>
        <w:numPr>
          <w:ilvl w:val="2"/>
          <w:numId w:val="1"/>
        </w:numPr>
        <w:rPr/>
      </w:pPr>
      <w:bookmarkStart w:id="1598" w:name="__RefHeading___Toc2172616_3224264995"/>
      <w:bookmarkStart w:id="1599" w:name="_Toc704"/>
      <w:bookmarkEnd w:id="1598"/>
      <w:r>
        <w:rPr>
          <w:rtl w:val="true"/>
        </w:rPr>
        <w:t>بيان طعنه هاي مشركين به رسول الله درباره قرآن و پاسخ آنها</w:t>
      </w:r>
      <w:bookmarkEnd w:id="1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إِنْ هَذَا إِلا إِفْكٌ افْترَاهُ وَ أَعَانَهُ عَلَيْهِ قَوْمٌ ءَاخَرُونَ فَقَدْ جَاءُو ظلْماً وَ زُوراً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طعنه‌هايى را كه مشركين به رسول خدا صلى‌الله‌عليه‌وآله‌وسلّم و درباره قرآن كريم زده‌اند حكايت نموده، جواب مى‌دهد</w:t>
      </w:r>
      <w:r>
        <w:rPr>
          <w:rFonts w:eastAsia="Amiri" w:cs="Amiri" w:ascii="Amiri" w:hAnsi="Amiri"/>
          <w:color w:val="111111"/>
          <w:sz w:val="28"/>
          <w:szCs w:val="28"/>
          <w:rtl w:val="true"/>
          <w:lang w:bidi="ar-SA"/>
        </w:rPr>
        <w:t>.</w:t>
      </w:r>
    </w:p>
    <w:p>
      <w:pPr>
        <w:pStyle w:val="Heading3"/>
        <w:numPr>
          <w:ilvl w:val="2"/>
          <w:numId w:val="1"/>
        </w:numPr>
        <w:rPr/>
      </w:pPr>
      <w:bookmarkStart w:id="1600" w:name="__RefHeading___Toc2172618_3224264995"/>
      <w:bookmarkStart w:id="1601" w:name="_Toc705"/>
      <w:bookmarkEnd w:id="1600"/>
      <w:r>
        <w:rPr>
          <w:rtl w:val="true"/>
        </w:rPr>
        <w:t xml:space="preserve">هدف آيه </w:t>
      </w:r>
      <w:r>
        <w:rPr/>
        <w:t>21</w:t>
      </w:r>
      <w:r>
        <w:rPr>
          <w:rtl w:val="true"/>
        </w:rPr>
        <w:t xml:space="preserve"> </w:t>
      </w:r>
      <w:r>
        <w:rPr>
          <w:rtl w:val="true"/>
        </w:rPr>
        <w:t xml:space="preserve">تا </w:t>
      </w:r>
      <w:r>
        <w:rPr/>
        <w:t>31</w:t>
      </w:r>
      <w:r>
        <w:rPr>
          <w:rtl w:val="true"/>
        </w:rPr>
        <w:t xml:space="preserve"> </w:t>
      </w:r>
      <w:r>
        <w:rPr>
          <w:rtl w:val="true"/>
        </w:rPr>
        <w:t>سوره فرقان</w:t>
      </w:r>
      <w:bookmarkEnd w:id="1601"/>
    </w:p>
    <w:p>
      <w:pPr>
        <w:pStyle w:val="BookText"/>
        <w:rPr/>
      </w:pPr>
      <w:r>
        <w:rPr>
          <w:rStyle w:val="FootnoteAnchor"/>
          <w:rtl w:val="true"/>
        </w:rPr>
        <w:footnoteReference w:id="343"/>
      </w:r>
    </w:p>
    <w:p>
      <w:pPr>
        <w:pStyle w:val="Heading3"/>
        <w:numPr>
          <w:ilvl w:val="2"/>
          <w:numId w:val="1"/>
        </w:numPr>
        <w:rPr/>
      </w:pPr>
      <w:bookmarkStart w:id="1602" w:name="__RefHeading___Toc2172620_3224264995"/>
      <w:bookmarkStart w:id="1603" w:name="_Toc706"/>
      <w:bookmarkEnd w:id="1602"/>
      <w:r>
        <w:rPr>
          <w:rtl w:val="true"/>
        </w:rPr>
        <w:t>رد اعتراضات مشركين به رسالت رسول الله و ارتباطش با فرشته وحي</w:t>
      </w:r>
      <w:bookmarkEnd w:id="1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لا يَرْجُونَ لِقَاءَنَا لَوْ لا أُنزِلَ عَلَيْنَا الْمَلَئكَةُ أَوْ نَرَى رَبَّنَا لَقَدِ استَكْبرُوا فى أَنفُسِهِمْ وَ عَتَوْ عُتُوًّا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اعتراض ديگرى را از مشركين بر رسالت رسول حكايت نموده كه خواسته‌اند با آن اعتراض، رسالت وى را رد كنند و حاصل اعتراضشان اين است كه اگر ممكن باشد كه از جنس بشر بدان جهت كه بشر است شخصى رسول شود و ملائكه بر او وحى خداى سبحان بياورد و رسول خدا را ببيند و با او از راه وحى سخن بگويد، بايد ساير افراد بشر نيز بدان جهت كه بشرند داراى اين خصايص بگردند، پس اگر آنچه او ادعاء مى‌كند حق باشد بايد ما و يا بعضى از ما نيز مانند او باشيم، آنچه را او مدعى ديدنش است ببينيم و آنچه او درك مى‌كند ما نيز درك بكنيم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چنين پاسخ داده كه به زودى ملائكه را خواهند ديد، ولى نه</w:t>
      </w:r>
      <w:bookmarkStart w:id="1604" w:name="pg16899_184172"/>
    </w:p>
    <w:p>
      <w:pPr>
        <w:pStyle w:val="BookText"/>
        <w:rPr/>
      </w:pPr>
      <w:bookmarkEnd w:id="1604"/>
      <w:r>
        <w:rPr>
          <w:rFonts w:ascii="IRNazanin" w:hAnsi="IRNazanin" w:eastAsia="IRNazanin"/>
          <w:color w:val="111111"/>
          <w:sz w:val="28"/>
          <w:sz w:val="28"/>
          <w:szCs w:val="28"/>
          <w:rtl w:val="true"/>
          <w:lang w:bidi="fa-IR"/>
        </w:rPr>
        <w:t>در اين نشاه بلكه در نشاه‌اى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جواب در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ننزل الملائكة الا بالحق و ما كانوا اذا منظرين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در اين آيات اشاره به مابعد از مرگ و به روز قيامت است</w:t>
      </w:r>
      <w:r>
        <w:rPr>
          <w:rFonts w:eastAsia="IRNazanin" w:cs="IRNazanin"/>
          <w:color w:val="111111"/>
          <w:sz w:val="28"/>
          <w:szCs w:val="28"/>
          <w:rtl w:val="true"/>
          <w:lang w:bidi="fa-IR"/>
        </w:rPr>
        <w:t>.</w:t>
      </w:r>
    </w:p>
    <w:p>
      <w:pPr>
        <w:pStyle w:val="Heading3"/>
        <w:numPr>
          <w:ilvl w:val="2"/>
          <w:numId w:val="1"/>
        </w:numPr>
        <w:rPr/>
      </w:pPr>
      <w:bookmarkStart w:id="1605" w:name="__RefHeading___Toc2172622_3224264995"/>
      <w:bookmarkStart w:id="1606" w:name="_Toc707"/>
      <w:bookmarkEnd w:id="1605"/>
      <w:r>
        <w:rPr>
          <w:rtl w:val="true"/>
        </w:rPr>
        <w:t xml:space="preserve">هدف آيه </w:t>
      </w:r>
      <w:r>
        <w:rPr/>
        <w:t>32</w:t>
      </w:r>
      <w:r>
        <w:rPr>
          <w:rtl w:val="true"/>
        </w:rPr>
        <w:t xml:space="preserve"> </w:t>
      </w:r>
      <w:r>
        <w:rPr>
          <w:rtl w:val="true"/>
        </w:rPr>
        <w:t xml:space="preserve">تا </w:t>
      </w:r>
      <w:r>
        <w:rPr/>
        <w:t>40</w:t>
      </w:r>
      <w:r>
        <w:rPr>
          <w:rtl w:val="true"/>
        </w:rPr>
        <w:t xml:space="preserve"> </w:t>
      </w:r>
      <w:r>
        <w:rPr>
          <w:rtl w:val="true"/>
        </w:rPr>
        <w:t>سوره فرقان</w:t>
      </w:r>
      <w:bookmarkEnd w:id="1606"/>
    </w:p>
    <w:p>
      <w:pPr>
        <w:pStyle w:val="BookText"/>
        <w:rPr/>
      </w:pPr>
      <w:r>
        <w:rPr>
          <w:rStyle w:val="FootnoteAnchor"/>
          <w:rtl w:val="true"/>
        </w:rPr>
        <w:footnoteReference w:id="344"/>
      </w:r>
    </w:p>
    <w:p>
      <w:pPr>
        <w:pStyle w:val="Heading3"/>
        <w:numPr>
          <w:ilvl w:val="2"/>
          <w:numId w:val="1"/>
        </w:numPr>
        <w:rPr/>
      </w:pPr>
      <w:bookmarkStart w:id="1607" w:name="__RefHeading___Toc2172624_3224264995"/>
      <w:bookmarkStart w:id="1608" w:name="_Toc708"/>
      <w:bookmarkEnd w:id="1607"/>
      <w:r>
        <w:rPr>
          <w:rtl w:val="true"/>
        </w:rPr>
        <w:t>رد اعتراض كفار بر نزول تدريجي قرآن</w:t>
      </w:r>
      <w:bookmarkEnd w:id="1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الْقُرْءَانُ جُمْلَةً وَحِدَةً كذَلِك لِنُثَبِّت بِهِ فُؤَادَك وَ رَتَّلْنَهُ تَرْتِيلاً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طعنه ديگرى كه كفار به قرآن كريم زده‌اند نقل شده و آن اين است كه چرا قرآن يكباره نازل نشد؟ و از آن پاسخ داده شده است</w:t>
      </w:r>
      <w:r>
        <w:rPr>
          <w:rFonts w:eastAsia="IRNazanin" w:cs="IRNazanin"/>
          <w:color w:val="111111"/>
          <w:sz w:val="28"/>
          <w:szCs w:val="28"/>
          <w:rtl w:val="true"/>
          <w:lang w:bidi="fa-IR"/>
        </w:rPr>
        <w:t>.</w:t>
      </w:r>
    </w:p>
    <w:p>
      <w:pPr>
        <w:pStyle w:val="Heading3"/>
        <w:numPr>
          <w:ilvl w:val="2"/>
          <w:numId w:val="1"/>
        </w:numPr>
        <w:rPr/>
      </w:pPr>
      <w:bookmarkStart w:id="1609" w:name="__RefHeading___Toc2172626_3224264995"/>
      <w:bookmarkStart w:id="1610" w:name="_Toc709"/>
      <w:bookmarkEnd w:id="1609"/>
      <w:r>
        <w:rPr>
          <w:rtl w:val="true"/>
        </w:rPr>
        <w:t xml:space="preserve">هدف آيه </w:t>
      </w:r>
      <w:r>
        <w:rPr/>
        <w:t>41</w:t>
      </w:r>
      <w:r>
        <w:rPr>
          <w:rtl w:val="true"/>
        </w:rPr>
        <w:t xml:space="preserve"> </w:t>
      </w:r>
      <w:r>
        <w:rPr>
          <w:rtl w:val="true"/>
        </w:rPr>
        <w:t xml:space="preserve">تا </w:t>
      </w:r>
      <w:r>
        <w:rPr/>
        <w:t>62</w:t>
      </w:r>
      <w:r>
        <w:rPr>
          <w:rtl w:val="true"/>
        </w:rPr>
        <w:t xml:space="preserve"> </w:t>
      </w:r>
      <w:r>
        <w:rPr>
          <w:rtl w:val="true"/>
        </w:rPr>
        <w:t>سوره فرقان</w:t>
      </w:r>
      <w:bookmarkEnd w:id="1610"/>
    </w:p>
    <w:p>
      <w:pPr>
        <w:pStyle w:val="BookText"/>
        <w:rPr/>
      </w:pPr>
      <w:r>
        <w:rPr>
          <w:rStyle w:val="FootnoteAnchor"/>
          <w:rtl w:val="true"/>
        </w:rPr>
        <w:footnoteReference w:id="345"/>
      </w:r>
    </w:p>
    <w:p>
      <w:pPr>
        <w:pStyle w:val="Heading3"/>
        <w:numPr>
          <w:ilvl w:val="2"/>
          <w:numId w:val="1"/>
        </w:numPr>
        <w:rPr/>
      </w:pPr>
      <w:bookmarkStart w:id="1611" w:name="__RefHeading___Toc2172628_3224264995"/>
      <w:bookmarkStart w:id="1612" w:name="_Toc710"/>
      <w:bookmarkEnd w:id="1611"/>
      <w:r>
        <w:rPr>
          <w:rtl w:val="true"/>
        </w:rPr>
        <w:t xml:space="preserve">بيان صفات كفار معترض به كتاب و رسالت رسول الله </w:t>
      </w:r>
      <w:r>
        <w:rPr>
          <w:rtl w:val="true"/>
        </w:rPr>
        <w:t>«</w:t>
      </w:r>
      <w:r>
        <w:rPr>
          <w:rtl w:val="true"/>
        </w:rPr>
        <w:t>ص</w:t>
      </w:r>
      <w:r>
        <w:rPr>
          <w:rtl w:val="true"/>
        </w:rPr>
        <w:t>»</w:t>
      </w:r>
      <w:bookmarkEnd w:id="1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رَأَوْك إِن يَتَّخِذُونَك إِلا هُزُواً أَ هَذَا الَّذِى بَعَث اللَّهُ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پاره‌اى از صفات كفار نامبرده را كه به كتاب و رسالت طعنه مى‌زدند و منكر توحيد و معاد بودند بر مى‌شمارد، البته آن صفاتى كه با سنخ اعتراضات و بى انديشه سخن گفتن آنها تناسب دارد، مانند استهزاء به رسول و پيروى از هواى نفس و پرستش چيزهايى كه سود و زيانى برايشان نداشت و نيز استكبارشان از سجده براى خداى سبحان </w:t>
      </w:r>
      <w:r>
        <w:rPr>
          <w:rFonts w:eastAsia="IRNazanin" w:cs="IRNazanin"/>
          <w:color w:val="111111"/>
          <w:sz w:val="28"/>
          <w:szCs w:val="28"/>
          <w:rtl w:val="true"/>
          <w:lang w:bidi="fa-IR"/>
        </w:rPr>
        <w:t>.</w:t>
      </w:r>
    </w:p>
    <w:p>
      <w:pPr>
        <w:pStyle w:val="Heading3"/>
        <w:numPr>
          <w:ilvl w:val="2"/>
          <w:numId w:val="1"/>
        </w:numPr>
        <w:rPr/>
      </w:pPr>
      <w:bookmarkStart w:id="1613" w:name="__RefHeading___Toc2172630_3224264995"/>
      <w:bookmarkStart w:id="1614" w:name="_Toc711"/>
      <w:bookmarkEnd w:id="1613"/>
      <w:r>
        <w:rPr>
          <w:rtl w:val="true"/>
        </w:rPr>
        <w:t xml:space="preserve">هدف آيه </w:t>
      </w:r>
      <w:r>
        <w:rPr/>
        <w:t>63</w:t>
      </w:r>
      <w:r>
        <w:rPr>
          <w:rtl w:val="true"/>
        </w:rPr>
        <w:t xml:space="preserve"> </w:t>
      </w:r>
      <w:r>
        <w:rPr>
          <w:rtl w:val="true"/>
        </w:rPr>
        <w:t xml:space="preserve">تا </w:t>
      </w:r>
      <w:r>
        <w:rPr/>
        <w:t>77</w:t>
      </w:r>
      <w:r>
        <w:rPr>
          <w:rtl w:val="true"/>
        </w:rPr>
        <w:t xml:space="preserve"> </w:t>
      </w:r>
      <w:r>
        <w:rPr>
          <w:rtl w:val="true"/>
        </w:rPr>
        <w:t>سوره فرقان</w:t>
      </w:r>
      <w:bookmarkEnd w:id="1614"/>
    </w:p>
    <w:p>
      <w:pPr>
        <w:pStyle w:val="BookText"/>
        <w:rPr/>
      </w:pPr>
      <w:r>
        <w:rPr>
          <w:rStyle w:val="FootnoteAnchor"/>
          <w:rtl w:val="true"/>
        </w:rPr>
        <w:footnoteReference w:id="346"/>
      </w:r>
    </w:p>
    <w:p>
      <w:pPr>
        <w:pStyle w:val="Heading3"/>
        <w:numPr>
          <w:ilvl w:val="2"/>
          <w:numId w:val="1"/>
        </w:numPr>
        <w:rPr/>
      </w:pPr>
      <w:bookmarkStart w:id="1615" w:name="__RefHeading___Toc2172632_3224264995"/>
      <w:bookmarkStart w:id="1616" w:name="_Toc712"/>
      <w:bookmarkEnd w:id="1615"/>
      <w:r>
        <w:rPr>
          <w:rtl w:val="true"/>
        </w:rPr>
        <w:t>ارائه شرحي از صفات برجسته عباد الرحمن</w:t>
      </w:r>
      <w:bookmarkEnd w:id="1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الَّذِينَ يَمْشونَ عَلى الأَرْضِ هَوْناً وَ إِذَا خَاطبَهُمُ الْجَهِلُونَ قَالُوا 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صفات بر جسته و ستوده‌اى از مؤمنين را در مقابل صفات ناستوده‌اى كه براى كفار شمرده بر مى‌شمارد، كه جامع آن صفات در مؤمنين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پروردگار خود را مى‌خوانند و پيامبر او و كتابى را كه او بر آن پيامبر نازل كرده تصديق مى‌نمايند و خلاف آن صفات در كفار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رسالت پيامبر خداى را تكذيب مى‌كنند و از دعوت او اعراض مى‌نمايند و پيرو هواى نفس مى‌شوند و به همين مناسبت آيات مورد بحث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يعبؤا بكم ربى لو لا دعاؤكم فقد كذبتم فسوف يكون لزاما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مى‌شود كه ختم سوره نيز هست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7" w:name="__RefHeading___Toc2172634_3224264995"/>
      <w:bookmarkStart w:id="1618" w:name="_Toc713"/>
      <w:bookmarkEnd w:id="1617"/>
      <w:r>
        <w:rPr>
          <w:rtl w:val="true"/>
        </w:rPr>
        <w:t>هدف و فلسفه نزول سوره شعراء</w:t>
      </w:r>
      <w:bookmarkStart w:id="1619" w:name="pg16899_184173"/>
      <w:bookmarkEnd w:id="1618"/>
    </w:p>
    <w:p>
      <w:pPr>
        <w:pStyle w:val="BookText"/>
        <w:rPr/>
      </w:pPr>
      <w:bookmarkEnd w:id="1619"/>
      <w:r>
        <w:rPr>
          <w:rStyle w:val="FootnoteAnchor"/>
          <w:rtl w:val="true"/>
        </w:rPr>
        <w:footnoteReference w:id="347"/>
      </w:r>
    </w:p>
    <w:p>
      <w:pPr>
        <w:pStyle w:val="Heading3"/>
        <w:numPr>
          <w:ilvl w:val="2"/>
          <w:numId w:val="1"/>
        </w:numPr>
        <w:rPr/>
      </w:pPr>
      <w:bookmarkStart w:id="1620" w:name="__RefHeading___Toc2172636_3224264995"/>
      <w:bookmarkStart w:id="1621" w:name="_Toc714"/>
      <w:bookmarkEnd w:id="1620"/>
      <w:r>
        <w:rPr>
          <w:rtl w:val="true"/>
        </w:rPr>
        <w:t>دلداري رسول الله و بيان عاقبت تكذيب كنندگان آنحضرت</w:t>
      </w:r>
      <w:bookmarkEnd w:id="1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بَخِعٌ نَّفْسك أَلا يَكُونُوا مُؤْمِنِينَ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غرض از اين سوره، تسليت خاطر رسول خدا صلى‌الله‌عليه‌وآله‌وسلّم است از اينكه قومش او را و قرآن نازل بر او را تكذيب كرده بودند و او آزرده شده بود و همين معنا از اولين آيه آن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مى‌آيد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كفار قريش يك بار او را مجنون خواندند، بار ديگر شاعر و اين آيات علاوه بر تسليت خاطر آن جناب، مشركين را تهديد مى‌كند به سرنوشت اقوام گذشته و به اين منظور چند داستان از اقوام انبياى گذشته يعنى موسى و ابراهيم و نوح و هود و صالح و لوط و شعيب عليهماالسلام و سرنوشتى كه با آن روبرو شدند و كيفرى كه در برابر تكذيب خود ديدند نقل كرده است تا آن جناب از تكذيب قوم خود دل سرد و غمناك نگردد و نيز قوم آن جناب از شنيدن سرگذشت اقوام گذشته عبرت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از سوره‌هاى پيشين مكى است، يعنى از آنهايى است كه در اوايل بعثت نازل شده به شهادت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مى‌دانيم مشتمل بر ماموريت آن جناب در اول بعثت است و در اين سوره واقع است و چه بسا از قرار گرفتن آيه مزبور در اين سوره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و مقايسه مضمون آن دو با يكديگر تخمين زده شود كه اين سوره جلوتر از سوره حجر نازل شده است </w:t>
      </w:r>
      <w:r>
        <w:rPr>
          <w:rFonts w:eastAsia="IRNazanin" w:cs="IRNazanin"/>
          <w:color w:val="111111"/>
          <w:sz w:val="28"/>
          <w:szCs w:val="28"/>
          <w:rtl w:val="true"/>
          <w:lang w:bidi="fa-IR"/>
        </w:rPr>
        <w:t>.</w:t>
      </w:r>
    </w:p>
    <w:p>
      <w:pPr>
        <w:pStyle w:val="Heading3"/>
        <w:numPr>
          <w:ilvl w:val="2"/>
          <w:numId w:val="1"/>
        </w:numPr>
        <w:rPr/>
      </w:pPr>
      <w:bookmarkStart w:id="1622" w:name="__RefHeading___Toc2172638_3224264995"/>
      <w:bookmarkStart w:id="1623" w:name="_Toc715"/>
      <w:bookmarkEnd w:id="1622"/>
      <w:r>
        <w:rPr>
          <w:rtl w:val="true"/>
        </w:rPr>
        <w:t xml:space="preserve">هدف آيه </w:t>
      </w:r>
      <w:r>
        <w:rPr/>
        <w:t>10</w:t>
      </w:r>
      <w:r>
        <w:rPr>
          <w:rtl w:val="true"/>
        </w:rPr>
        <w:t xml:space="preserve"> </w:t>
      </w:r>
      <w:r>
        <w:rPr>
          <w:rtl w:val="true"/>
        </w:rPr>
        <w:t xml:space="preserve">تا </w:t>
      </w:r>
      <w:r>
        <w:rPr/>
        <w:t>68</w:t>
      </w:r>
      <w:r>
        <w:rPr>
          <w:rtl w:val="true"/>
        </w:rPr>
        <w:t xml:space="preserve"> </w:t>
      </w:r>
      <w:r>
        <w:rPr>
          <w:rtl w:val="true"/>
        </w:rPr>
        <w:t>سوره شعرا</w:t>
      </w:r>
      <w:bookmarkEnd w:id="1623"/>
    </w:p>
    <w:p>
      <w:pPr>
        <w:pStyle w:val="BookText"/>
        <w:rPr/>
      </w:pPr>
      <w:r>
        <w:rPr>
          <w:rStyle w:val="FootnoteAnchor"/>
          <w:rtl w:val="true"/>
        </w:rPr>
        <w:footnoteReference w:id="348"/>
      </w:r>
    </w:p>
    <w:p>
      <w:pPr>
        <w:pStyle w:val="Heading3"/>
        <w:numPr>
          <w:ilvl w:val="2"/>
          <w:numId w:val="1"/>
        </w:numPr>
        <w:rPr/>
      </w:pPr>
      <w:bookmarkStart w:id="1624" w:name="__RefHeading___Toc2172640_3224264995"/>
      <w:bookmarkStart w:id="1625" w:name="_Toc716"/>
      <w:bookmarkEnd w:id="1624"/>
      <w:r>
        <w:rPr>
          <w:rtl w:val="true"/>
        </w:rPr>
        <w:t>بيان سرانجام اقوام انبياء گذشته براي تقويت روحي رسول الله</w:t>
      </w:r>
      <w:r>
        <w:rPr>
          <w:rtl w:val="true"/>
        </w:rPr>
        <w:t>«</w:t>
      </w:r>
      <w:r>
        <w:rPr>
          <w:rtl w:val="true"/>
        </w:rPr>
        <w:t>ص</w:t>
      </w:r>
      <w:r>
        <w:rPr>
          <w:rtl w:val="true"/>
        </w:rPr>
        <w:t>»</w:t>
      </w:r>
      <w:bookmarkEnd w:id="1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نَادَى رَبُّك مُوسى أَنِ ائْتِ الْقَوْمَ الظلِمِينَ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به داستانهايى از اقوام انبياى گذشته شروع كرده تا روشن شود</w:t>
      </w:r>
      <w:bookmarkStart w:id="1626" w:name="pg16899_184174"/>
    </w:p>
    <w:p>
      <w:pPr>
        <w:pStyle w:val="BookText"/>
        <w:rPr/>
      </w:pPr>
      <w:bookmarkEnd w:id="1626"/>
      <w:r>
        <w:rPr>
          <w:rFonts w:ascii="IRNazanin" w:hAnsi="IRNazanin" w:eastAsia="IRNazanin"/>
          <w:color w:val="111111"/>
          <w:sz w:val="28"/>
          <w:sz w:val="28"/>
          <w:szCs w:val="28"/>
          <w:rtl w:val="true"/>
          <w:lang w:bidi="fa-IR"/>
        </w:rPr>
        <w:t xml:space="preserve">كه قوم خاتم الانبياء صلى‌الله‌عليه‌وآله‌وسلّم نيز همان راهى را مى‌روند كه قوم موسى و هارون و ابراهيم و نوح و هود و صالح و لوط و شعيب رفته بودند و به زودى راه اينان نيز به همان سرنوشتى منتهى مى‌شود كه آن اقوام ديگر بدان مبتلا شدند، يعنى بيشترشان ايمان نمى‌آورند و خدا ايشان را به عقوبت دنيايى و آخرتى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آيات در مقام به دست دادن چنين نتيجه‌اى است اين است كه در آخر هر داستانى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اكثرهم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ربك لهو العزيز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داستان خاتم الأنبياء صلى‌الله‌عليه‌وآله‌وسلّم بعد از ختم كلام و حكايت اعراض قومش در آغاز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آيات در مقام تطبيق داستانى بر داستان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براى اين است كه خاطر رسول خدا صلى‌الله‌عليه‌وآله‌وسلّم تسليت يافته، حوصله‌اش از تكذيب قومش سر نرود و بداند كه تكذيب قوم او امرى نو ظهور و تازه نيست بلكه همه اقوام انبياى گذشته نيز همين رفتار را داشتند و از قوم خود انتظارى جز آنچه امتهاى گذشته در مقابل انبياى خود داشتند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قوم آن جناب را هم تهديد مى‌كند به سرنوشتى كه امتهاى گذشته به خاطر تكذيب پيغمبرشان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معنا اين است كه در آغاز نقل داستان ابراهيم عليه‌السلام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اتل عليهم نبا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ابراهيم را بر ايشان بخوان</w:t>
      </w:r>
      <w:r>
        <w:rPr>
          <w:rFonts w:eastAsia="IRNazanin" w:cs="IRNazanin"/>
          <w:color w:val="111111"/>
          <w:sz w:val="28"/>
          <w:szCs w:val="28"/>
          <w:rtl w:val="true"/>
          <w:lang w:bidi="fa-IR"/>
        </w:rPr>
        <w:t>!»</w:t>
      </w:r>
    </w:p>
    <w:p>
      <w:pPr>
        <w:pStyle w:val="Heading3"/>
        <w:numPr>
          <w:ilvl w:val="2"/>
          <w:numId w:val="1"/>
        </w:numPr>
        <w:rPr/>
      </w:pPr>
      <w:bookmarkStart w:id="1627" w:name="__RefHeading___Toc2172642_3224264995"/>
      <w:bookmarkStart w:id="1628" w:name="_Toc717"/>
      <w:bookmarkEnd w:id="1627"/>
      <w:r>
        <w:rPr>
          <w:rtl w:val="true"/>
        </w:rPr>
        <w:t xml:space="preserve">هدف آيه </w:t>
      </w:r>
      <w:r>
        <w:rPr/>
        <w:t>69</w:t>
      </w:r>
      <w:r>
        <w:rPr>
          <w:rtl w:val="true"/>
        </w:rPr>
        <w:t xml:space="preserve"> </w:t>
      </w:r>
      <w:r>
        <w:rPr>
          <w:rtl w:val="true"/>
        </w:rPr>
        <w:t xml:space="preserve">تا </w:t>
      </w:r>
      <w:r>
        <w:rPr/>
        <w:t>104</w:t>
      </w:r>
      <w:r>
        <w:rPr>
          <w:rtl w:val="true"/>
        </w:rPr>
        <w:t xml:space="preserve"> </w:t>
      </w:r>
      <w:r>
        <w:rPr>
          <w:rtl w:val="true"/>
        </w:rPr>
        <w:t>سوره شعرا</w:t>
      </w:r>
      <w:bookmarkEnd w:id="1628"/>
    </w:p>
    <w:p>
      <w:pPr>
        <w:pStyle w:val="BookText"/>
        <w:rPr/>
      </w:pPr>
      <w:r>
        <w:rPr>
          <w:rStyle w:val="FootnoteAnchor"/>
          <w:rtl w:val="true"/>
        </w:rPr>
        <w:footnoteReference w:id="349"/>
      </w:r>
    </w:p>
    <w:p>
      <w:pPr>
        <w:pStyle w:val="Heading3"/>
        <w:numPr>
          <w:ilvl w:val="2"/>
          <w:numId w:val="1"/>
        </w:numPr>
        <w:rPr/>
      </w:pPr>
      <w:bookmarkStart w:id="1629" w:name="__RefHeading___Toc2172644_3224264995"/>
      <w:bookmarkStart w:id="1630" w:name="_Toc718"/>
      <w:bookmarkEnd w:id="1629"/>
      <w:r>
        <w:rPr>
          <w:rtl w:val="true"/>
        </w:rPr>
        <w:t xml:space="preserve">بيان قيام و دعوت ابراهيم </w:t>
      </w:r>
      <w:r>
        <w:rPr>
          <w:rtl w:val="true"/>
        </w:rPr>
        <w:t>«</w:t>
      </w:r>
      <w:r>
        <w:rPr>
          <w:rtl w:val="true"/>
        </w:rPr>
        <w:t>ع</w:t>
      </w:r>
      <w:r>
        <w:rPr>
          <w:rtl w:val="true"/>
        </w:rPr>
        <w:t xml:space="preserve">» </w:t>
      </w:r>
      <w:r>
        <w:rPr>
          <w:rtl w:val="true"/>
        </w:rPr>
        <w:t>و تكذيب قومش</w:t>
      </w:r>
      <w:bookmarkEnd w:id="1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إِبْرَهِيمَ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بعد از پايان دادن به داستان موسى عليه‌السلام به مهمترين خبر مربوط به ابراهيم عليه‌السلام اشاره مى‌كند، كه با فطرت سالم و پاك خود عليه قومش كه همگى به اتفاق كلمه بت مى‌پرستيدند، به حمايت از دين توحيد و پرستش خداى سبحان قيام نموده، از مردم وطنش بيزارى جست و از دين حق دفاع نمود و گذشت بر او آنچه كه گذشت، كه همه آيت و معجزه بود، ولى بيشتر قوم او نيز ايمان نياوردند، كه در آخر آيات مورد بحث بدان اشاره مى‌فرمايد </w:t>
      </w:r>
      <w:r>
        <w:rPr>
          <w:rFonts w:eastAsia="IRNazanin" w:cs="IRNazanin"/>
          <w:color w:val="111111"/>
          <w:sz w:val="28"/>
          <w:szCs w:val="28"/>
          <w:rtl w:val="true"/>
          <w:lang w:bidi="fa-IR"/>
        </w:rPr>
        <w:t>.</w:t>
      </w:r>
    </w:p>
    <w:p>
      <w:pPr>
        <w:pStyle w:val="Heading3"/>
        <w:numPr>
          <w:ilvl w:val="2"/>
          <w:numId w:val="1"/>
        </w:numPr>
        <w:rPr/>
      </w:pPr>
      <w:bookmarkStart w:id="1631" w:name="__RefHeading___Toc2172646_3224264995"/>
      <w:bookmarkStart w:id="1632" w:name="_Toc719"/>
      <w:bookmarkEnd w:id="1631"/>
      <w:r>
        <w:rPr>
          <w:rtl w:val="true"/>
        </w:rPr>
        <w:t xml:space="preserve">هدف آيه </w:t>
      </w:r>
      <w:r>
        <w:rPr/>
        <w:t>105</w:t>
      </w:r>
      <w:r>
        <w:rPr>
          <w:rtl w:val="true"/>
        </w:rPr>
        <w:t xml:space="preserve"> </w:t>
      </w:r>
      <w:r>
        <w:rPr>
          <w:rtl w:val="true"/>
        </w:rPr>
        <w:t xml:space="preserve">تا </w:t>
      </w:r>
      <w:r>
        <w:rPr/>
        <w:t>122</w:t>
      </w:r>
      <w:r>
        <w:rPr>
          <w:rtl w:val="true"/>
        </w:rPr>
        <w:t xml:space="preserve"> </w:t>
      </w:r>
      <w:r>
        <w:rPr>
          <w:rtl w:val="true"/>
        </w:rPr>
        <w:t>سوره شعرا</w:t>
      </w:r>
      <w:bookmarkEnd w:id="1632"/>
    </w:p>
    <w:p>
      <w:pPr>
        <w:pStyle w:val="BookText"/>
        <w:rPr/>
      </w:pPr>
      <w:r>
        <w:rPr>
          <w:rStyle w:val="FootnoteAnchor"/>
          <w:rtl w:val="true"/>
        </w:rPr>
        <w:footnoteReference w:id="350"/>
      </w:r>
    </w:p>
    <w:p>
      <w:pPr>
        <w:pStyle w:val="Heading3"/>
        <w:numPr>
          <w:ilvl w:val="2"/>
          <w:numId w:val="1"/>
        </w:numPr>
        <w:rPr/>
      </w:pPr>
      <w:bookmarkStart w:id="1633" w:name="__RefHeading___Toc2172648_3224264995"/>
      <w:bookmarkStart w:id="1634" w:name="_Toc720"/>
      <w:bookmarkEnd w:id="1633"/>
      <w:r>
        <w:rPr>
          <w:rtl w:val="true"/>
        </w:rPr>
        <w:t>بيان اجمالي از دعوت و مبارزات نوح</w:t>
      </w:r>
      <w:r>
        <w:rPr>
          <w:rtl w:val="true"/>
        </w:rPr>
        <w:t>«</w:t>
      </w:r>
      <w:r>
        <w:rPr>
          <w:rtl w:val="true"/>
        </w:rPr>
        <w:t>ع</w:t>
      </w:r>
      <w:r>
        <w:rPr>
          <w:rtl w:val="true"/>
        </w:rPr>
        <w:t xml:space="preserve">» </w:t>
      </w:r>
      <w:r>
        <w:rPr>
          <w:rtl w:val="true"/>
        </w:rPr>
        <w:t>و انجام كار قوم او</w:t>
      </w:r>
      <w:bookmarkEnd w:id="1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نُوحٍ الْمُرْسلِينَ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بعد از داستان موسى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نفر از پيامبران اولو العزم</w:t>
      </w:r>
      <w:bookmarkStart w:id="1635" w:name="pg16899_184175"/>
    </w:p>
    <w:p>
      <w:pPr>
        <w:pStyle w:val="BookText"/>
        <w:rPr/>
      </w:pPr>
      <w:bookmarkEnd w:id="1635"/>
      <w:r>
        <w:rPr>
          <w:rFonts w:ascii="IRNazanin" w:hAnsi="IRNazanin" w:eastAsia="IRNazanin"/>
          <w:color w:val="111111"/>
          <w:sz w:val="28"/>
          <w:sz w:val="28"/>
          <w:szCs w:val="28"/>
          <w:rtl w:val="true"/>
          <w:lang w:bidi="fa-IR"/>
        </w:rPr>
        <w:t>بودند، شروع مى‌كند به داستان نوح كه اولين پيامبر اولو العزم و از بزرگان انبياء است و اجمال آنچه بين آن جناب و قومش گذشته ، نقل مى‌كند كه در آخر به نجات نوح و همراهانش و غرق اكثر مردم انجاميده است</w:t>
      </w:r>
      <w:r>
        <w:rPr>
          <w:rFonts w:eastAsia="IRNazanin" w:cs="IRNazanin"/>
          <w:color w:val="111111"/>
          <w:sz w:val="28"/>
          <w:szCs w:val="28"/>
          <w:rtl w:val="true"/>
          <w:lang w:bidi="fa-IR"/>
        </w:rPr>
        <w:t>!</w:t>
      </w:r>
    </w:p>
    <w:p>
      <w:pPr>
        <w:pStyle w:val="Heading3"/>
        <w:numPr>
          <w:ilvl w:val="2"/>
          <w:numId w:val="1"/>
        </w:numPr>
        <w:rPr/>
      </w:pPr>
      <w:bookmarkStart w:id="1636" w:name="__RefHeading___Toc2172650_3224264995"/>
      <w:bookmarkStart w:id="1637" w:name="_Toc721"/>
      <w:bookmarkEnd w:id="1636"/>
      <w:r>
        <w:rPr>
          <w:rtl w:val="true"/>
        </w:rPr>
        <w:t xml:space="preserve">هدف آيه </w:t>
      </w:r>
      <w:r>
        <w:rPr/>
        <w:t>123</w:t>
      </w:r>
      <w:r>
        <w:rPr>
          <w:rtl w:val="true"/>
        </w:rPr>
        <w:t xml:space="preserve"> </w:t>
      </w:r>
      <w:r>
        <w:rPr>
          <w:rtl w:val="true"/>
        </w:rPr>
        <w:t xml:space="preserve">تا </w:t>
      </w:r>
      <w:r>
        <w:rPr/>
        <w:t>140</w:t>
      </w:r>
      <w:r>
        <w:rPr>
          <w:rtl w:val="true"/>
        </w:rPr>
        <w:t xml:space="preserve"> </w:t>
      </w:r>
      <w:r>
        <w:rPr>
          <w:rtl w:val="true"/>
        </w:rPr>
        <w:t>سوره شعرا</w:t>
      </w:r>
      <w:bookmarkEnd w:id="1637"/>
    </w:p>
    <w:p>
      <w:pPr>
        <w:pStyle w:val="BookText"/>
        <w:rPr/>
      </w:pPr>
      <w:r>
        <w:rPr>
          <w:rStyle w:val="FootnoteAnchor"/>
          <w:rtl w:val="true"/>
        </w:rPr>
        <w:footnoteReference w:id="351"/>
      </w:r>
    </w:p>
    <w:p>
      <w:pPr>
        <w:pStyle w:val="Heading3"/>
        <w:numPr>
          <w:ilvl w:val="2"/>
          <w:numId w:val="1"/>
        </w:numPr>
        <w:rPr/>
      </w:pPr>
      <w:bookmarkStart w:id="1638" w:name="__RefHeading___Toc2172652_3224264995"/>
      <w:bookmarkStart w:id="1639" w:name="_Toc722"/>
      <w:bookmarkEnd w:id="1638"/>
      <w:r>
        <w:rPr>
          <w:rtl w:val="true"/>
        </w:rPr>
        <w:t>بيان انجام كار قوم عاد و كيفر تكذيب انبياء</w:t>
      </w:r>
      <w:bookmarkEnd w:id="16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داستان هود عليه‌السلام و قومش كه همان قوم عاد بودند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مردمى از عرب بسيار قديم و عرب 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اوائل پيدايش اين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احقاف از جزيرة العرب زندگى مى‌كردند و داراى تمدنى مترقى و سرزمينهايى خرم و ديارى معمور بودند، به جرم اينكه پيامبران را تكذيب كرده، به نعمتهاى الهى كفران ورزيده و طغيان كردند، خداى تعالى به وسيله بادى عقيم هلاكشان ساخته و ديارشان را ويران و دودمانشان را خراب كرد </w:t>
      </w:r>
      <w:r>
        <w:rPr>
          <w:rFonts w:eastAsia="IRNazanin" w:cs="IRNazanin"/>
          <w:color w:val="111111"/>
          <w:sz w:val="28"/>
          <w:szCs w:val="28"/>
          <w:rtl w:val="true"/>
          <w:lang w:bidi="fa-IR"/>
        </w:rPr>
        <w:t>.</w:t>
      </w:r>
    </w:p>
    <w:p>
      <w:pPr>
        <w:pStyle w:val="Heading3"/>
        <w:numPr>
          <w:ilvl w:val="2"/>
          <w:numId w:val="1"/>
        </w:numPr>
        <w:rPr/>
      </w:pPr>
      <w:bookmarkStart w:id="1640" w:name="__RefHeading___Toc2172654_3224264995"/>
      <w:bookmarkStart w:id="1641" w:name="_Toc723"/>
      <w:bookmarkEnd w:id="1640"/>
      <w:r>
        <w:rPr>
          <w:rtl w:val="true"/>
        </w:rPr>
        <w:t xml:space="preserve">هدف آيه </w:t>
      </w:r>
      <w:r>
        <w:rPr/>
        <w:t>141</w:t>
      </w:r>
      <w:r>
        <w:rPr>
          <w:rtl w:val="true"/>
        </w:rPr>
        <w:t xml:space="preserve"> </w:t>
      </w:r>
      <w:r>
        <w:rPr>
          <w:rtl w:val="true"/>
        </w:rPr>
        <w:t xml:space="preserve">تا </w:t>
      </w:r>
      <w:r>
        <w:rPr/>
        <w:t>159</w:t>
      </w:r>
      <w:r>
        <w:rPr>
          <w:rtl w:val="true"/>
        </w:rPr>
        <w:t xml:space="preserve"> </w:t>
      </w:r>
      <w:r>
        <w:rPr>
          <w:rtl w:val="true"/>
        </w:rPr>
        <w:t>سوره شعرا</w:t>
      </w:r>
      <w:bookmarkEnd w:id="1641"/>
    </w:p>
    <w:p>
      <w:pPr>
        <w:pStyle w:val="BookText"/>
        <w:rPr/>
      </w:pPr>
      <w:r>
        <w:rPr>
          <w:rStyle w:val="FootnoteAnchor"/>
          <w:rtl w:val="true"/>
        </w:rPr>
        <w:footnoteReference w:id="352"/>
      </w:r>
    </w:p>
    <w:p>
      <w:pPr>
        <w:pStyle w:val="Heading3"/>
        <w:numPr>
          <w:ilvl w:val="2"/>
          <w:numId w:val="1"/>
        </w:numPr>
        <w:rPr/>
      </w:pPr>
      <w:bookmarkStart w:id="1642" w:name="__RefHeading___Toc2172656_3224264995"/>
      <w:bookmarkStart w:id="1643" w:name="_Toc724"/>
      <w:bookmarkEnd w:id="1642"/>
      <w:r>
        <w:rPr>
          <w:rtl w:val="true"/>
        </w:rPr>
        <w:t>بيان اجمالي از سرگذشت قوم ثمود و نابودي آنان</w:t>
      </w:r>
      <w:bookmarkEnd w:id="1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به اجمال به داستان صالح عليه‌السلام و قومش اشاره مى‌كند و صالح نيز يكى از انبياى عرب است، كه قرآن كريم تاريخ او را بعد از هود مى‌داند</w:t>
      </w:r>
      <w:r>
        <w:rPr>
          <w:rFonts w:eastAsia="Amiri" w:cs="Amiri" w:ascii="Amiri" w:hAnsi="Amiri"/>
          <w:color w:val="111111"/>
          <w:sz w:val="28"/>
          <w:szCs w:val="28"/>
          <w:rtl w:val="true"/>
          <w:lang w:bidi="ar-SA"/>
        </w:rPr>
        <w:t>.</w:t>
      </w:r>
    </w:p>
    <w:p>
      <w:pPr>
        <w:pStyle w:val="Heading3"/>
        <w:numPr>
          <w:ilvl w:val="2"/>
          <w:numId w:val="1"/>
        </w:numPr>
        <w:rPr/>
      </w:pPr>
      <w:bookmarkStart w:id="1644" w:name="__RefHeading___Toc2172658_3224264995"/>
      <w:bookmarkStart w:id="1645" w:name="_Toc725"/>
      <w:bookmarkEnd w:id="1644"/>
      <w:r>
        <w:rPr>
          <w:rtl w:val="true"/>
        </w:rPr>
        <w:t xml:space="preserve">هدف آيه </w:t>
      </w:r>
      <w:r>
        <w:rPr/>
        <w:t>160</w:t>
      </w:r>
      <w:r>
        <w:rPr>
          <w:rtl w:val="true"/>
        </w:rPr>
        <w:t xml:space="preserve"> </w:t>
      </w:r>
      <w:r>
        <w:rPr>
          <w:rtl w:val="true"/>
        </w:rPr>
        <w:t xml:space="preserve">تا </w:t>
      </w:r>
      <w:r>
        <w:rPr/>
        <w:t>175</w:t>
      </w:r>
      <w:r>
        <w:rPr>
          <w:rtl w:val="true"/>
        </w:rPr>
        <w:t xml:space="preserve"> </w:t>
      </w:r>
      <w:r>
        <w:rPr>
          <w:rtl w:val="true"/>
        </w:rPr>
        <w:t>سوره شعرا</w:t>
      </w:r>
      <w:bookmarkEnd w:id="1645"/>
    </w:p>
    <w:p>
      <w:pPr>
        <w:pStyle w:val="BookText"/>
        <w:rPr/>
      </w:pPr>
      <w:r>
        <w:rPr>
          <w:rStyle w:val="FootnoteAnchor"/>
          <w:rtl w:val="true"/>
        </w:rPr>
        <w:footnoteReference w:id="353"/>
      </w:r>
    </w:p>
    <w:p>
      <w:pPr>
        <w:pStyle w:val="Heading3"/>
        <w:numPr>
          <w:ilvl w:val="2"/>
          <w:numId w:val="1"/>
        </w:numPr>
        <w:rPr/>
      </w:pPr>
      <w:bookmarkStart w:id="1646" w:name="__RefHeading___Toc2172660_3224264995"/>
      <w:bookmarkStart w:id="1647" w:name="_Toc726"/>
      <w:bookmarkEnd w:id="1646"/>
      <w:r>
        <w:rPr>
          <w:rtl w:val="true"/>
        </w:rPr>
        <w:t>بيان نابودي قوم لوط</w:t>
      </w:r>
      <w:bookmarkEnd w:id="1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داستان لوط پيغمبر عليه‌السلام كه بعد از صالح عليه‌السلام مى‌زيسته اشاره مى‌كند</w:t>
      </w:r>
      <w:r>
        <w:rPr>
          <w:rFonts w:eastAsia="IRNazanin" w:cs="IRNazanin"/>
          <w:color w:val="111111"/>
          <w:sz w:val="28"/>
          <w:szCs w:val="28"/>
          <w:rtl w:val="true"/>
          <w:lang w:bidi="fa-IR"/>
        </w:rPr>
        <w:t>.</w:t>
      </w:r>
    </w:p>
    <w:p>
      <w:pPr>
        <w:pStyle w:val="Heading3"/>
        <w:numPr>
          <w:ilvl w:val="2"/>
          <w:numId w:val="1"/>
        </w:numPr>
        <w:rPr/>
      </w:pPr>
      <w:bookmarkStart w:id="1648" w:name="__RefHeading___Toc2172662_3224264995"/>
      <w:bookmarkStart w:id="1649" w:name="_Toc727"/>
      <w:bookmarkEnd w:id="1648"/>
      <w:r>
        <w:rPr>
          <w:rtl w:val="true"/>
        </w:rPr>
        <w:t xml:space="preserve">هدف آيه </w:t>
      </w:r>
      <w:r>
        <w:rPr/>
        <w:t>176</w:t>
      </w:r>
      <w:r>
        <w:rPr>
          <w:rtl w:val="true"/>
        </w:rPr>
        <w:t xml:space="preserve"> </w:t>
      </w:r>
      <w:r>
        <w:rPr>
          <w:rtl w:val="true"/>
        </w:rPr>
        <w:t xml:space="preserve">تا </w:t>
      </w:r>
      <w:r>
        <w:rPr/>
        <w:t>191</w:t>
      </w:r>
      <w:r>
        <w:rPr>
          <w:rtl w:val="true"/>
        </w:rPr>
        <w:t xml:space="preserve"> </w:t>
      </w:r>
      <w:r>
        <w:rPr>
          <w:rtl w:val="true"/>
        </w:rPr>
        <w:t>سوره شعرا</w:t>
      </w:r>
      <w:bookmarkEnd w:id="1649"/>
    </w:p>
    <w:p>
      <w:pPr>
        <w:pStyle w:val="BookText"/>
        <w:rPr/>
      </w:pPr>
      <w:r>
        <w:rPr>
          <w:rStyle w:val="FootnoteAnchor"/>
          <w:rtl w:val="true"/>
        </w:rPr>
        <w:footnoteReference w:id="354"/>
      </w:r>
    </w:p>
    <w:p>
      <w:pPr>
        <w:pStyle w:val="Heading3"/>
        <w:numPr>
          <w:ilvl w:val="2"/>
          <w:numId w:val="1"/>
        </w:numPr>
        <w:rPr/>
      </w:pPr>
      <w:bookmarkStart w:id="1650" w:name="__RefHeading___Toc2172664_3224264995"/>
      <w:bookmarkStart w:id="1651" w:name="_Toc728"/>
      <w:bookmarkEnd w:id="1650"/>
      <w:r>
        <w:rPr>
          <w:rtl w:val="true"/>
        </w:rPr>
        <w:t xml:space="preserve">بيان دعوت حضرت شعيب و انجام كارقوم او </w:t>
      </w:r>
      <w:r>
        <w:rPr>
          <w:rtl w:val="true"/>
        </w:rPr>
        <w:t xml:space="preserve">( </w:t>
      </w:r>
      <w:r>
        <w:rPr>
          <w:rtl w:val="true"/>
        </w:rPr>
        <w:t xml:space="preserve">اصحاب ايكه </w:t>
      </w:r>
      <w:r>
        <w:rPr>
          <w:rtl w:val="true"/>
        </w:rPr>
        <w:t>)</w:t>
      </w:r>
      <w:bookmarkEnd w:id="1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أَصحَب لْئَيْكَةِ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اجمالى از داستان شعيب عليه‌السلام كه يكى از پيامبران عرب است ذكر كرده و اين داستان آخرى از هفت داستانى است كه در اين سوره آمده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2" w:name="__RefHeading___Toc2172666_3224264995"/>
      <w:bookmarkStart w:id="1653" w:name="_Toc729"/>
      <w:bookmarkEnd w:id="1652"/>
      <w:r>
        <w:rPr>
          <w:rtl w:val="true"/>
        </w:rPr>
        <w:t xml:space="preserve">هدف آيه </w:t>
      </w:r>
      <w:r>
        <w:rPr/>
        <w:t>192</w:t>
      </w:r>
      <w:r>
        <w:rPr>
          <w:rtl w:val="true"/>
        </w:rPr>
        <w:t xml:space="preserve"> </w:t>
      </w:r>
      <w:r>
        <w:rPr>
          <w:rtl w:val="true"/>
        </w:rPr>
        <w:t xml:space="preserve">تا </w:t>
      </w:r>
      <w:r>
        <w:rPr/>
        <w:t>227</w:t>
      </w:r>
      <w:r>
        <w:rPr>
          <w:rtl w:val="true"/>
        </w:rPr>
        <w:t xml:space="preserve"> </w:t>
      </w:r>
      <w:r>
        <w:rPr>
          <w:rtl w:val="true"/>
        </w:rPr>
        <w:t>سوره شعرا</w:t>
      </w:r>
      <w:bookmarkStart w:id="1654" w:name="pg16899_184176"/>
      <w:bookmarkEnd w:id="1653"/>
    </w:p>
    <w:p>
      <w:pPr>
        <w:pStyle w:val="BookText"/>
        <w:rPr/>
      </w:pPr>
      <w:bookmarkEnd w:id="1654"/>
      <w:r>
        <w:rPr>
          <w:rStyle w:val="FootnoteAnchor"/>
          <w:rtl w:val="true"/>
        </w:rPr>
        <w:footnoteReference w:id="355"/>
      </w:r>
    </w:p>
    <w:p>
      <w:pPr>
        <w:pStyle w:val="Heading3"/>
        <w:numPr>
          <w:ilvl w:val="2"/>
          <w:numId w:val="1"/>
        </w:numPr>
        <w:rPr/>
      </w:pPr>
      <w:bookmarkStart w:id="1655" w:name="__RefHeading___Toc2172668_3224264995"/>
      <w:bookmarkStart w:id="1656" w:name="_Toc730"/>
      <w:bookmarkEnd w:id="1655"/>
      <w:r>
        <w:rPr>
          <w:rtl w:val="true"/>
        </w:rPr>
        <w:t>نتيجه گيري از سرگذشت اقوام گذشته و دفاع از كتاب و پيامبر خدا</w:t>
      </w:r>
      <w:bookmarkEnd w:id="1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لَتَنزِيلُ رَب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مطالبى اشاره مى‌كند كه به منزله نتيجه‌اى است كه از داستانهاى هفتگانه استخراج شود و هم توبيخ و تهديدى است براى كفار عصر رسول خدا صلى‌الله‌عليه‌وآله‌وسلّم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آيات از نبوت رسول خدا صلى‌الله‌عليه‌وآله‌وسلّم دفاع شده و احتجاج شده به اينكه نام او در كتابهاى آسمانى گذشتگان برده شده و علماى بنى اسرائيل از آن پيشگوئيها اطلاع دارند و نيز از كتاب آسمانى آن جناب، يعنى قرآن كريم دفاع شده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القاآت شيطانها و اقاويل شعراء نيست </w:t>
      </w:r>
      <w:r>
        <w:rPr>
          <w:rFonts w:eastAsia="IRNazanin" w:cs="IRNazanin"/>
          <w:color w:val="111111"/>
          <w:sz w:val="28"/>
          <w:szCs w:val="28"/>
          <w:rtl w:val="true"/>
          <w:lang w:bidi="fa-IR"/>
        </w:rPr>
        <w:t>.</w:t>
      </w:r>
    </w:p>
    <w:p>
      <w:pPr>
        <w:pStyle w:val="Heading3"/>
        <w:numPr>
          <w:ilvl w:val="2"/>
          <w:numId w:val="1"/>
        </w:numPr>
        <w:rPr/>
      </w:pPr>
      <w:bookmarkStart w:id="1657" w:name="__RefHeading___Toc2172670_3224264995"/>
      <w:bookmarkStart w:id="1658" w:name="_Toc731"/>
      <w:bookmarkEnd w:id="1657"/>
      <w:r>
        <w:rPr>
          <w:rtl w:val="true"/>
        </w:rPr>
        <w:t>هدف و فلسفه نزول سوره نمل</w:t>
      </w:r>
      <w:bookmarkEnd w:id="1658"/>
    </w:p>
    <w:p>
      <w:pPr>
        <w:pStyle w:val="BookText"/>
        <w:rPr/>
      </w:pPr>
      <w:r>
        <w:rPr>
          <w:rStyle w:val="FootnoteAnchor"/>
          <w:rtl w:val="true"/>
        </w:rPr>
        <w:footnoteReference w:id="356"/>
      </w:r>
    </w:p>
    <w:p>
      <w:pPr>
        <w:pStyle w:val="Heading3"/>
        <w:numPr>
          <w:ilvl w:val="2"/>
          <w:numId w:val="1"/>
        </w:numPr>
        <w:rPr/>
      </w:pPr>
      <w:bookmarkStart w:id="1659" w:name="__RefHeading___Toc2172672_3224264995"/>
      <w:bookmarkStart w:id="1660" w:name="_Toc732"/>
      <w:bookmarkEnd w:id="1659"/>
      <w:r>
        <w:rPr>
          <w:rtl w:val="true"/>
        </w:rPr>
        <w:t>بشارت و انذار مردم با ذكر داستانهاي انبياء</w:t>
      </w:r>
      <w:bookmarkEnd w:id="1660"/>
    </w:p>
    <w:p>
      <w:pPr>
        <w:pStyle w:val="BookText"/>
        <w:rPr/>
      </w:pPr>
      <w:r>
        <w:rPr>
          <w:rFonts w:ascii="Amiri" w:hAnsi="Amiri" w:eastAsia="Amiri" w:cs="Amiri"/>
          <w:color w:val="111111"/>
          <w:sz w:val="28"/>
          <w:sz w:val="28"/>
          <w:szCs w:val="28"/>
          <w:rtl w:val="true"/>
          <w:lang w:bidi="ar-SA"/>
        </w:rPr>
        <w:t>ذكر معارف مربوط به توحيد در ربوبيت و معاد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الْقُرْءَانِ وَ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بُشرَى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بطورى كه از آيات صدر سوره و پنج آيه آخر آن بر مى‌آيد غرض اين سوره اين است كه مردم را بشارت و انذار دهد و به همين منظور ، مختصرى از داستان‌هاى موسى ، داود ، سليمان ، صالح و لوط عليهماالسلام را به عنوان شاهد ذكر نموده و در دنبال آن پاره‌اى از اصول معارف مانند وحدانيت خداى تعالى در ربوبيت و مانند معاد را ذكر نموده است </w:t>
      </w:r>
      <w:r>
        <w:rPr>
          <w:rFonts w:eastAsia="IRNazanin" w:cs="IRNazanin"/>
          <w:color w:val="111111"/>
          <w:sz w:val="28"/>
          <w:szCs w:val="28"/>
          <w:rtl w:val="true"/>
          <w:lang w:bidi="fa-IR"/>
        </w:rPr>
        <w:t>.</w:t>
      </w:r>
    </w:p>
    <w:p>
      <w:pPr>
        <w:pStyle w:val="Heading3"/>
        <w:numPr>
          <w:ilvl w:val="2"/>
          <w:numId w:val="1"/>
        </w:numPr>
        <w:rPr/>
      </w:pPr>
      <w:bookmarkStart w:id="1661" w:name="__RefHeading___Toc2172674_3224264995"/>
      <w:bookmarkStart w:id="1662" w:name="_Toc733"/>
      <w:bookmarkEnd w:id="1661"/>
      <w:r>
        <w:rPr>
          <w:rtl w:val="true"/>
        </w:rPr>
        <w:t xml:space="preserve">هدف آيه </w:t>
      </w:r>
      <w:r>
        <w:rPr/>
        <w:t>7</w:t>
      </w:r>
      <w:r>
        <w:rPr>
          <w:rtl w:val="true"/>
        </w:rPr>
        <w:t xml:space="preserve"> </w:t>
      </w:r>
      <w:r>
        <w:rPr>
          <w:rtl w:val="true"/>
        </w:rPr>
        <w:t xml:space="preserve">تا </w:t>
      </w:r>
      <w:r>
        <w:rPr/>
        <w:t>14</w:t>
      </w:r>
      <w:r>
        <w:rPr>
          <w:rtl w:val="true"/>
        </w:rPr>
        <w:t xml:space="preserve"> </w:t>
      </w:r>
      <w:r>
        <w:rPr>
          <w:rtl w:val="true"/>
        </w:rPr>
        <w:t>سوره نمل</w:t>
      </w:r>
      <w:bookmarkEnd w:id="1662"/>
    </w:p>
    <w:p>
      <w:pPr>
        <w:pStyle w:val="BookText"/>
        <w:rPr/>
      </w:pPr>
      <w:r>
        <w:rPr>
          <w:rStyle w:val="FootnoteAnchor"/>
          <w:rtl w:val="true"/>
        </w:rPr>
        <w:footnoteReference w:id="357"/>
      </w:r>
    </w:p>
    <w:p>
      <w:pPr>
        <w:pStyle w:val="Heading3"/>
        <w:numPr>
          <w:ilvl w:val="2"/>
          <w:numId w:val="1"/>
        </w:numPr>
        <w:rPr/>
      </w:pPr>
      <w:bookmarkStart w:id="1663" w:name="__RefHeading___Toc2172676_3224264995"/>
      <w:bookmarkStart w:id="1664" w:name="_Toc734"/>
      <w:bookmarkEnd w:id="1663"/>
      <w:r>
        <w:rPr>
          <w:rtl w:val="true"/>
        </w:rPr>
        <w:t>بيان آغاز رسالت موسي و اعزام او به سوي فرعون</w:t>
      </w:r>
      <w:bookmarkEnd w:id="166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مُوسى لأَهْلِهِ إِنى ءَانَست نَاراً سئَاتِيكم مِّنهَا بخَبرٍ أَوْ ءَاتِيكُم بِشهَابٍ قَبَسٍ لَّعَلَّكمْ تَصطلُونَ</w:t>
      </w:r>
      <w:r>
        <w:rPr>
          <w:rFonts w:eastAsia="Amiri" w:cs="Amiri" w:ascii="Amiri" w:hAnsi="Amiri"/>
          <w:color w:val="111111"/>
          <w:sz w:val="28"/>
          <w:szCs w:val="28"/>
          <w:rtl w:val="true"/>
          <w:lang w:bidi="ar-SA"/>
        </w:rPr>
        <w:t>...!»</w:t>
      </w:r>
      <w:bookmarkStart w:id="1665" w:name="pg16899_184177"/>
    </w:p>
    <w:p>
      <w:pPr>
        <w:pStyle w:val="BookText"/>
        <w:rPr/>
      </w:pPr>
      <w:bookmarkEnd w:id="1665"/>
      <w:r>
        <w:rPr>
          <w:rFonts w:ascii="IRNazanin" w:hAnsi="IRNazanin" w:eastAsia="IRNazanin"/>
          <w:color w:val="111111"/>
          <w:sz w:val="28"/>
          <w:sz w:val="28"/>
          <w:szCs w:val="28"/>
          <w:rtl w:val="true"/>
          <w:lang w:bidi="fa-IR"/>
        </w:rPr>
        <w:t>اين آيات، ابتداى داستانهاى پنجگانه‌اى است كه گفتيم در اين سوره به عنوان استشهاد براى مطالب صدر سوره از قبيل تبشير و انذارى كه در آنها ذكر مى‌كند مى‌باشد و در سه داستان اول از آن پنج داستان يعنى در داستان موسى و داوود و سليمان، جهت وعده را بر جهت وعيد غلبه داده و در دوتاى ديگر جانب وعيد، بيشتر رعايت شده است</w:t>
      </w:r>
      <w:r>
        <w:rPr>
          <w:rFonts w:eastAsia="IRNazanin" w:cs="IRNazanin"/>
          <w:color w:val="111111"/>
          <w:sz w:val="28"/>
          <w:szCs w:val="28"/>
          <w:rtl w:val="true"/>
          <w:lang w:bidi="fa-IR"/>
        </w:rPr>
        <w:t>.</w:t>
      </w:r>
    </w:p>
    <w:p>
      <w:pPr>
        <w:pStyle w:val="Heading3"/>
        <w:numPr>
          <w:ilvl w:val="2"/>
          <w:numId w:val="1"/>
        </w:numPr>
        <w:rPr/>
      </w:pPr>
      <w:bookmarkStart w:id="1666" w:name="__RefHeading___Toc2172678_3224264995"/>
      <w:bookmarkStart w:id="1667" w:name="_Toc735"/>
      <w:bookmarkEnd w:id="1666"/>
      <w:r>
        <w:rPr>
          <w:rtl w:val="true"/>
        </w:rPr>
        <w:t xml:space="preserve">هدف آيه </w:t>
      </w:r>
      <w:r>
        <w:rPr/>
        <w:t>15</w:t>
      </w:r>
      <w:r>
        <w:rPr>
          <w:rtl w:val="true"/>
        </w:rPr>
        <w:t xml:space="preserve"> </w:t>
      </w:r>
      <w:r>
        <w:rPr>
          <w:rtl w:val="true"/>
        </w:rPr>
        <w:t xml:space="preserve">تا </w:t>
      </w:r>
      <w:r>
        <w:rPr/>
        <w:t>44</w:t>
      </w:r>
      <w:r>
        <w:rPr>
          <w:rtl w:val="true"/>
        </w:rPr>
        <w:t xml:space="preserve"> </w:t>
      </w:r>
      <w:r>
        <w:rPr>
          <w:rtl w:val="true"/>
        </w:rPr>
        <w:t>سوره نمل</w:t>
      </w:r>
      <w:bookmarkEnd w:id="1667"/>
    </w:p>
    <w:p>
      <w:pPr>
        <w:pStyle w:val="BookText"/>
        <w:rPr/>
      </w:pPr>
      <w:r>
        <w:rPr>
          <w:rStyle w:val="FootnoteAnchor"/>
          <w:rtl w:val="true"/>
        </w:rPr>
        <w:footnoteReference w:id="358"/>
      </w:r>
    </w:p>
    <w:p>
      <w:pPr>
        <w:pStyle w:val="Heading3"/>
        <w:numPr>
          <w:ilvl w:val="2"/>
          <w:numId w:val="1"/>
        </w:numPr>
        <w:rPr/>
      </w:pPr>
      <w:bookmarkStart w:id="1668" w:name="__RefHeading___Toc2172680_3224264995"/>
      <w:bookmarkStart w:id="1669" w:name="_Toc736"/>
      <w:bookmarkEnd w:id="1668"/>
      <w:r>
        <w:rPr>
          <w:rtl w:val="true"/>
        </w:rPr>
        <w:t>بيان نبوت داود و سليمان و عجايب سلطنت سليمان</w:t>
      </w:r>
      <w:bookmarkEnd w:id="1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دَاوُدَ وَ سلَيْمَنَ عِلْماً وَ قَالا الحَْمْدُ للَّهِ الَّذِى فَضلَنَا عَلى كَثِيرٍ مِّنْ عِبَادِهِ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پاره‌اى از داستانهاى داوود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مى‌نمايد و عجايبى از اخبار سليمان و سلطنتى كه خدا به وى داده بود نيز ذكر مى‌كند</w:t>
      </w:r>
      <w:r>
        <w:rPr>
          <w:rFonts w:eastAsia="IRNazanin" w:cs="IRNazanin"/>
          <w:color w:val="111111"/>
          <w:sz w:val="28"/>
          <w:szCs w:val="28"/>
          <w:rtl w:val="true"/>
          <w:lang w:bidi="fa-IR"/>
        </w:rPr>
        <w:t>.</w:t>
      </w:r>
    </w:p>
    <w:p>
      <w:pPr>
        <w:pStyle w:val="Heading3"/>
        <w:numPr>
          <w:ilvl w:val="2"/>
          <w:numId w:val="1"/>
        </w:numPr>
        <w:rPr/>
      </w:pPr>
      <w:bookmarkStart w:id="1670" w:name="__RefHeading___Toc2172682_3224264995"/>
      <w:bookmarkStart w:id="1671" w:name="_Toc737"/>
      <w:bookmarkEnd w:id="1670"/>
      <w:r>
        <w:rPr>
          <w:rtl w:val="true"/>
        </w:rPr>
        <w:t xml:space="preserve">هدف آيه </w:t>
      </w:r>
      <w:r>
        <w:rPr/>
        <w:t>45</w:t>
      </w:r>
      <w:r>
        <w:rPr>
          <w:rtl w:val="true"/>
        </w:rPr>
        <w:t xml:space="preserve"> </w:t>
      </w:r>
      <w:r>
        <w:rPr>
          <w:rtl w:val="true"/>
        </w:rPr>
        <w:t xml:space="preserve">تا </w:t>
      </w:r>
      <w:r>
        <w:rPr/>
        <w:t>53</w:t>
      </w:r>
      <w:r>
        <w:rPr>
          <w:rtl w:val="true"/>
        </w:rPr>
        <w:t xml:space="preserve"> </w:t>
      </w:r>
      <w:r>
        <w:rPr>
          <w:rtl w:val="true"/>
        </w:rPr>
        <w:t>سوره نمل</w:t>
      </w:r>
      <w:bookmarkEnd w:id="1671"/>
    </w:p>
    <w:p>
      <w:pPr>
        <w:pStyle w:val="BookText"/>
        <w:rPr/>
      </w:pPr>
      <w:r>
        <w:rPr>
          <w:rStyle w:val="FootnoteAnchor"/>
          <w:rtl w:val="true"/>
        </w:rPr>
        <w:footnoteReference w:id="359"/>
      </w:r>
    </w:p>
    <w:p>
      <w:pPr>
        <w:pStyle w:val="Heading3"/>
        <w:numPr>
          <w:ilvl w:val="2"/>
          <w:numId w:val="1"/>
        </w:numPr>
        <w:rPr/>
      </w:pPr>
      <w:bookmarkStart w:id="1672" w:name="__RefHeading___Toc2172684_3224264995"/>
      <w:bookmarkStart w:id="1673" w:name="_Toc738"/>
      <w:bookmarkEnd w:id="1672"/>
      <w:r>
        <w:rPr>
          <w:rtl w:val="true"/>
        </w:rPr>
        <w:t>يادآوري نابودي قوم ثمود</w:t>
      </w:r>
      <w:bookmarkEnd w:id="1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ثَمُودَ أَخَاهُمْ صلِحاً أَنِ اعْبُدُوا اللَّهَ فَإِذَا هُمْ فَرِيقَانِ يخْتَصِمُونَ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آيه، اجمالى از داستان صالح پيغمبر و قومش را آورده و در آن جانب تهديد و انذار بر جانب بشارت و نويد غلبه دارد و اين معنا را در سابق نيز ، خاطرنشان كرديم</w:t>
      </w:r>
      <w:r>
        <w:rPr>
          <w:rFonts w:eastAsia="IRNazanin" w:cs="IRNazanin"/>
          <w:color w:val="111111"/>
          <w:sz w:val="28"/>
          <w:szCs w:val="28"/>
          <w:rtl w:val="true"/>
          <w:lang w:bidi="fa-IR"/>
        </w:rPr>
        <w:t>.</w:t>
      </w:r>
    </w:p>
    <w:p>
      <w:pPr>
        <w:pStyle w:val="Heading3"/>
        <w:numPr>
          <w:ilvl w:val="2"/>
          <w:numId w:val="1"/>
        </w:numPr>
        <w:rPr/>
      </w:pPr>
      <w:bookmarkStart w:id="1674" w:name="__RefHeading___Toc2172686_3224264995"/>
      <w:bookmarkStart w:id="1675" w:name="_Toc739"/>
      <w:bookmarkEnd w:id="1674"/>
      <w:r>
        <w:rPr>
          <w:rtl w:val="true"/>
        </w:rPr>
        <w:t xml:space="preserve">هدف آيه </w:t>
      </w:r>
      <w:r>
        <w:rPr/>
        <w:t>59</w:t>
      </w:r>
      <w:r>
        <w:rPr>
          <w:rtl w:val="true"/>
        </w:rPr>
        <w:t xml:space="preserve"> </w:t>
      </w:r>
      <w:r>
        <w:rPr>
          <w:rtl w:val="true"/>
        </w:rPr>
        <w:t xml:space="preserve">تا </w:t>
      </w:r>
      <w:r>
        <w:rPr/>
        <w:t>81</w:t>
      </w:r>
      <w:r>
        <w:rPr>
          <w:rtl w:val="true"/>
        </w:rPr>
        <w:t xml:space="preserve"> </w:t>
      </w:r>
      <w:r>
        <w:rPr>
          <w:rtl w:val="true"/>
        </w:rPr>
        <w:t>سوره نمل</w:t>
      </w:r>
      <w:bookmarkEnd w:id="1675"/>
    </w:p>
    <w:p>
      <w:pPr>
        <w:pStyle w:val="BookText"/>
        <w:rPr/>
      </w:pPr>
      <w:r>
        <w:rPr>
          <w:rStyle w:val="FootnoteAnchor"/>
          <w:rtl w:val="true"/>
        </w:rPr>
        <w:footnoteReference w:id="360"/>
      </w:r>
    </w:p>
    <w:p>
      <w:pPr>
        <w:pStyle w:val="Heading3"/>
        <w:numPr>
          <w:ilvl w:val="2"/>
          <w:numId w:val="1"/>
        </w:numPr>
        <w:rPr/>
      </w:pPr>
      <w:bookmarkStart w:id="1676" w:name="__RefHeading___Toc2172688_3224264995"/>
      <w:bookmarkStart w:id="1677" w:name="_Toc740"/>
      <w:bookmarkEnd w:id="1676"/>
      <w:r>
        <w:rPr>
          <w:rtl w:val="true"/>
        </w:rPr>
        <w:t>بيان اكرام بندگان برگزيده الهي و حق ربوبيت خداي تعالي</w:t>
      </w:r>
      <w:bookmarkEnd w:id="1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وَ سلَمٌ عَلى عِبَادِهِ الَّذِينَ اصطفَى ءَاللَّهُ خَيرٌ أَمَّا يُشرِكُونَ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از داستانهايى كه خداى سبحان به منظور ارائه نمونه‌اى از سنت جارى و رايج خود در نوع بشر از نظر هدايت قبلا ذكر كرده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سعادت را به ايشان نشان مى‌داده و راه يافتگان از ايشان به سوى صراط مستقيم را با رساندن به مقام اصطفاء و با نعمتهايى عظيم ، گرامى مى‌داشته و آنان را كه به وى شرك مى‌ورزيدند و از ياد او اعراض مى‌كردند به عذاب انقراض و بلاهايى الم انگيز مبتلا مى‌كرده است، منتقل شده به حمد و سلام بر بندگان مصطفايش ، آن بندگان كه به مقام اصطفاء رسيدند ، منتقل است به بيان اين نكته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ذات اقدس او مستحق عبوديت است ، نه غير او از خدايانى كه شريكش كردند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دنباله كلام را به مساله توحيد و اثبات معاد و آنچه مناسب آن از معارف</w:t>
      </w:r>
      <w:bookmarkStart w:id="1678" w:name="pg16899_184178"/>
    </w:p>
    <w:p>
      <w:pPr>
        <w:pStyle w:val="BookText"/>
        <w:rPr/>
      </w:pPr>
      <w:bookmarkEnd w:id="1678"/>
      <w:r>
        <w:rPr>
          <w:rFonts w:ascii="IRNazanin" w:hAnsi="IRNazanin" w:eastAsia="IRNazanin"/>
          <w:color w:val="111111"/>
          <w:sz w:val="28"/>
          <w:sz w:val="28"/>
          <w:szCs w:val="28"/>
          <w:rtl w:val="true"/>
          <w:lang w:bidi="fa-IR"/>
        </w:rPr>
        <w:t>حقه گوناگون است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آيات اين سوره، شبيه به سياق آيات سوره مريم است ، كه بيانش در همانجا آمده است</w:t>
      </w:r>
      <w:r>
        <w:rPr>
          <w:rFonts w:eastAsia="IRNazanin" w:cs="IRNazanin"/>
          <w:color w:val="111111"/>
          <w:sz w:val="28"/>
          <w:szCs w:val="28"/>
          <w:rtl w:val="true"/>
          <w:lang w:bidi="fa-IR"/>
        </w:rPr>
        <w:t>.</w:t>
      </w:r>
    </w:p>
    <w:p>
      <w:pPr>
        <w:pStyle w:val="Heading3"/>
        <w:numPr>
          <w:ilvl w:val="2"/>
          <w:numId w:val="1"/>
        </w:numPr>
        <w:rPr/>
      </w:pPr>
      <w:bookmarkStart w:id="1679" w:name="__RefHeading___Toc2172690_3224264995"/>
      <w:bookmarkStart w:id="1680" w:name="_Toc741"/>
      <w:bookmarkEnd w:id="1679"/>
      <w:r>
        <w:rPr>
          <w:rtl w:val="true"/>
        </w:rPr>
        <w:t xml:space="preserve">هدف آيه </w:t>
      </w:r>
      <w:r>
        <w:rPr/>
        <w:t>82</w:t>
      </w:r>
      <w:r>
        <w:rPr>
          <w:rtl w:val="true"/>
        </w:rPr>
        <w:t xml:space="preserve"> </w:t>
      </w:r>
      <w:r>
        <w:rPr>
          <w:rtl w:val="true"/>
        </w:rPr>
        <w:t xml:space="preserve">تا </w:t>
      </w:r>
      <w:r>
        <w:rPr/>
        <w:t>93</w:t>
      </w:r>
      <w:r>
        <w:rPr>
          <w:rtl w:val="true"/>
        </w:rPr>
        <w:t xml:space="preserve"> </w:t>
      </w:r>
      <w:r>
        <w:rPr>
          <w:rtl w:val="true"/>
        </w:rPr>
        <w:t>سوره نمل</w:t>
      </w:r>
      <w:bookmarkEnd w:id="1680"/>
    </w:p>
    <w:p>
      <w:pPr>
        <w:pStyle w:val="BookText"/>
        <w:rPr/>
      </w:pPr>
      <w:r>
        <w:rPr>
          <w:rStyle w:val="FootnoteAnchor"/>
          <w:rtl w:val="true"/>
        </w:rPr>
        <w:footnoteReference w:id="361"/>
      </w:r>
    </w:p>
    <w:p>
      <w:pPr>
        <w:pStyle w:val="Heading3"/>
        <w:numPr>
          <w:ilvl w:val="2"/>
          <w:numId w:val="1"/>
        </w:numPr>
        <w:rPr/>
      </w:pPr>
      <w:bookmarkStart w:id="1681" w:name="__RefHeading___Toc2172692_3224264995"/>
      <w:bookmarkStart w:id="1682" w:name="_Toc742"/>
      <w:bookmarkEnd w:id="1681"/>
      <w:r>
        <w:rPr>
          <w:rtl w:val="true"/>
        </w:rPr>
        <w:t>بيان مسئله بعث و وقايع قيامت و حوادث قبل از قيامت</w:t>
      </w:r>
      <w:bookmarkEnd w:id="1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بِئَايَتِنَا لا يُوقِنُونَ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سابق را تمام مى‌كند و به مساله بعث و پاره‌اى از ملحقات به آن ، از قبيل امورى كه در قيامت و قبل از قيامت رخ مى‌دهد اشاره مى‌كند و سوره را با همان مطلبى ختم مى‌نمايد كه با آن آغاز شده بود و آن مساله انذار و بشارت است</w:t>
      </w:r>
      <w:r>
        <w:rPr>
          <w:rFonts w:eastAsia="IRNazanin" w:cs="IRNazanin"/>
          <w:color w:val="111111"/>
          <w:sz w:val="28"/>
          <w:szCs w:val="28"/>
          <w:rtl w:val="true"/>
          <w:lang w:bidi="fa-IR"/>
        </w:rPr>
        <w:t>!</w:t>
      </w:r>
    </w:p>
    <w:p>
      <w:pPr>
        <w:pStyle w:val="Heading3"/>
        <w:numPr>
          <w:ilvl w:val="2"/>
          <w:numId w:val="1"/>
        </w:numPr>
        <w:rPr/>
      </w:pPr>
      <w:bookmarkStart w:id="1683" w:name="__RefHeading___Toc2172694_3224264995"/>
      <w:bookmarkStart w:id="1684" w:name="_Toc743"/>
      <w:bookmarkEnd w:id="1683"/>
      <w:r>
        <w:rPr>
          <w:rtl w:val="true"/>
        </w:rPr>
        <w:t>هدف و فلسفه نزول سوره قصص</w:t>
      </w:r>
      <w:bookmarkEnd w:id="1684"/>
    </w:p>
    <w:p>
      <w:pPr>
        <w:pStyle w:val="BookText"/>
        <w:rPr/>
      </w:pPr>
      <w:r>
        <w:rPr>
          <w:rStyle w:val="FootnoteAnchor"/>
          <w:rtl w:val="true"/>
        </w:rPr>
        <w:footnoteReference w:id="362"/>
      </w:r>
    </w:p>
    <w:p>
      <w:pPr>
        <w:pStyle w:val="Heading3"/>
        <w:numPr>
          <w:ilvl w:val="2"/>
          <w:numId w:val="1"/>
        </w:numPr>
        <w:rPr/>
      </w:pPr>
      <w:bookmarkStart w:id="1685" w:name="__RefHeading___Toc2172696_3224264995"/>
      <w:bookmarkStart w:id="1686" w:name="_Toc744"/>
      <w:bookmarkEnd w:id="1685"/>
      <w:r>
        <w:rPr>
          <w:rtl w:val="true"/>
        </w:rPr>
        <w:t>بيان جانشين كردن مستضعفين زمين به جاي مستكبرين</w:t>
      </w:r>
      <w:bookmarkEnd w:id="1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عَلَيْك مِن نَّبَإِ مُوسى وَ فِرْعَوْنَ بِالْحَقّ‌ِ لِقَوْمٍ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اين سوره وعده جميل به مؤمنين است، مؤمنينى كه در مكه قبل از هجرت به مدينه عده اندكى بودند كه مشركين و فراعنه قريش ايشان را ضعيف و ناچيز مى‌شمردند و اقليتى كه در مكه در بين اين طاغيان در سخت‌ترين شرايط به سرمى‌بردند و فتنه‌ها و شدايد سختى را پشت سر مى‌گذاشتند، خداى تعالى در اين سوره به ايشان وعده مى‌دهد كه به زودى بر آنان منت نهاده و پيشوايان مردم قرارشان مى‌دهد و آنان را وارث همين فراعنه مى‌كند و در زمين مكنتشان مى‌دهد و به طاغيان قومشان آنچه را كه از آن بيم داشتند نشان مى‌دهد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منظور براى اين مؤمنين اين قسمت از داستان موسى و فرعون را خاطرنشان مى‌سازد كه موسى را در شرايطى خلق كرد كه فرعون در اوج قدرت بود و بنى اسرائيل را خوار و زيردست كرده بود كه پسر بچه‌هايشان را مى‌كشت و زنانشان را زنده مى‌گذاشت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خداوند در چنين شرايطى موسى را آفريد و مهم‌تر آنكه او را در دامن دشمنش يعنى خود فرعون پرورش داد، تا وقتى كه به حد رشد رسيد، آنگاه او</w:t>
      </w:r>
      <w:bookmarkStart w:id="1687" w:name="pg16899_184179"/>
    </w:p>
    <w:p>
      <w:pPr>
        <w:pStyle w:val="BookText"/>
        <w:rPr/>
      </w:pPr>
      <w:bookmarkEnd w:id="1687"/>
      <w:r>
        <w:rPr>
          <w:rFonts w:ascii="IRNazanin" w:hAnsi="IRNazanin" w:eastAsia="IRNazanin"/>
          <w:color w:val="111111"/>
          <w:sz w:val="28"/>
          <w:sz w:val="28"/>
          <w:szCs w:val="28"/>
          <w:rtl w:val="true"/>
          <w:lang w:bidi="fa-IR"/>
        </w:rPr>
        <w:t xml:space="preserve">را از شر فرعون نجات داد و از بين فرعونيان به سوى مدين روانه‌اش نمود و پس از مدتى به عنوان رسالت دوباره به سوى ايشان بر گردانيد، با معجزاتى آشكار تا آنكه فرعون و لشكريانش تا آخرين نفر را غرق كرده و بنى اسرائيل را وارث آنان نمود و تورات را بر موسى نازل فرمود ، تا هدايت و بصيرت براى مؤمنين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عين همين سنت را در ميان مؤمنين به اسلام جارى خواهد كرد و ايشان را به ملك و عزت و سلطنت خواهد رسانيد و رسول خدا صلى‌الله‌عليه‌وآله‌وسلّم را دوباره به وطن باز خواهد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اين داستان منتقل مى‌شود به بيان اين كه در حكمت خدا لازم است كه از جانب خودش كتابى نازل كند، تا دعوت حق آن جناب نيز كتاب داشته باشد</w:t>
      </w:r>
      <w:r>
        <w:rPr>
          <w:rFonts w:eastAsia="IRNazanin" w:cs="IRNazanin"/>
          <w:color w:val="111111"/>
          <w:sz w:val="28"/>
          <w:szCs w:val="28"/>
          <w:rtl w:val="true"/>
          <w:lang w:bidi="fa-IR"/>
        </w:rPr>
        <w:t>!</w:t>
      </w:r>
    </w:p>
    <w:p>
      <w:pPr>
        <w:pStyle w:val="Heading3"/>
        <w:numPr>
          <w:ilvl w:val="2"/>
          <w:numId w:val="1"/>
        </w:numPr>
        <w:rPr/>
      </w:pPr>
      <w:bookmarkStart w:id="1688" w:name="__RefHeading___Toc2172698_3224264995"/>
      <w:bookmarkStart w:id="1689" w:name="_Toc745"/>
      <w:bookmarkEnd w:id="1688"/>
      <w:r>
        <w:rPr>
          <w:rtl w:val="true"/>
        </w:rPr>
        <w:t xml:space="preserve">هدف آيه </w:t>
      </w:r>
      <w:r>
        <w:rPr/>
        <w:t>15</w:t>
      </w:r>
      <w:r>
        <w:rPr>
          <w:rtl w:val="true"/>
        </w:rPr>
        <w:t xml:space="preserve"> </w:t>
      </w:r>
      <w:r>
        <w:rPr>
          <w:rtl w:val="true"/>
        </w:rPr>
        <w:t xml:space="preserve">تا </w:t>
      </w:r>
      <w:r>
        <w:rPr/>
        <w:t>21</w:t>
      </w:r>
      <w:r>
        <w:rPr>
          <w:rtl w:val="true"/>
        </w:rPr>
        <w:t xml:space="preserve"> </w:t>
      </w:r>
      <w:r>
        <w:rPr>
          <w:rtl w:val="true"/>
        </w:rPr>
        <w:t>سوره قصص</w:t>
      </w:r>
      <w:bookmarkEnd w:id="1689"/>
    </w:p>
    <w:p>
      <w:pPr>
        <w:pStyle w:val="BookText"/>
        <w:rPr/>
      </w:pPr>
      <w:r>
        <w:rPr>
          <w:rStyle w:val="FootnoteAnchor"/>
          <w:rtl w:val="true"/>
        </w:rPr>
        <w:footnoteReference w:id="363"/>
      </w:r>
    </w:p>
    <w:p>
      <w:pPr>
        <w:pStyle w:val="Heading3"/>
        <w:numPr>
          <w:ilvl w:val="2"/>
          <w:numId w:val="1"/>
        </w:numPr>
        <w:rPr/>
      </w:pPr>
      <w:bookmarkStart w:id="1690" w:name="__RefHeading___Toc2172700_3224264995"/>
      <w:bookmarkStart w:id="1691" w:name="_Toc746"/>
      <w:bookmarkEnd w:id="1690"/>
      <w:r>
        <w:rPr>
          <w:rtl w:val="true"/>
        </w:rPr>
        <w:t xml:space="preserve">بيان آمدن موسي </w:t>
      </w:r>
      <w:r>
        <w:rPr>
          <w:rtl w:val="true"/>
        </w:rPr>
        <w:t>«</w:t>
      </w:r>
      <w:r>
        <w:rPr>
          <w:rtl w:val="true"/>
        </w:rPr>
        <w:t>ع</w:t>
      </w:r>
      <w:r>
        <w:rPr>
          <w:rtl w:val="true"/>
        </w:rPr>
        <w:t xml:space="preserve">» </w:t>
      </w:r>
      <w:r>
        <w:rPr>
          <w:rtl w:val="true"/>
        </w:rPr>
        <w:t>از قصر فرعون به شهر و اتفاقات منجر به فرار او</w:t>
      </w:r>
      <w:bookmarkEnd w:id="1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الْمَدِينَةَ عَلى حِينِ غَفْلَةٍ مِّنْ أَهْلِهَا فَوَجَدَ فِيهَا رَجُلَينِ يَقْتَتِلانِ هَذَا مِن شِيعَتِهِ وَ هَذَا مِنْ عَدُوِّهِ فَاستَغَثَهُ الَّذِى مِن شِيعَتِهِ عَلى الَّذِى مِنْ عَدُوِّهِ فَوَكَزَهُ مُوسى فَقَضى عَلَيْهِ قَالَ هَذَا مِنْ عَمَلِ الشيْطنِ إِنَّهُ عَدُوٌّ مُّضِلٌّ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دوم از داستان موسى عليه‌السلام را بيان مى‌كند و در آن، قسمتى از حوادث را كه بعد از رسيدنش به حد بلوغ پيش آمده و به بيرون شدنش از مصر و رفتنش به سوى مدين انجاميد ، ذكر مى‌فرمايد</w:t>
      </w:r>
      <w:r>
        <w:rPr>
          <w:rFonts w:eastAsia="IRNazanin" w:cs="IRNazanin"/>
          <w:color w:val="111111"/>
          <w:sz w:val="28"/>
          <w:szCs w:val="28"/>
          <w:rtl w:val="true"/>
          <w:lang w:bidi="fa-IR"/>
        </w:rPr>
        <w:t>.</w:t>
      </w:r>
    </w:p>
    <w:p>
      <w:pPr>
        <w:pStyle w:val="Heading3"/>
        <w:numPr>
          <w:ilvl w:val="2"/>
          <w:numId w:val="1"/>
        </w:numPr>
        <w:rPr/>
      </w:pPr>
      <w:bookmarkStart w:id="1692" w:name="__RefHeading___Toc2172702_3224264995"/>
      <w:bookmarkStart w:id="1693" w:name="_Toc747"/>
      <w:bookmarkEnd w:id="1692"/>
      <w:r>
        <w:rPr>
          <w:rtl w:val="true"/>
        </w:rPr>
        <w:t xml:space="preserve">هدف آيه </w:t>
      </w:r>
      <w:r>
        <w:rPr/>
        <w:t>22</w:t>
      </w:r>
      <w:r>
        <w:rPr>
          <w:rtl w:val="true"/>
        </w:rPr>
        <w:t xml:space="preserve"> </w:t>
      </w:r>
      <w:r>
        <w:rPr>
          <w:rtl w:val="true"/>
        </w:rPr>
        <w:t xml:space="preserve">تا </w:t>
      </w:r>
      <w:r>
        <w:rPr/>
        <w:t>28</w:t>
      </w:r>
      <w:r>
        <w:rPr>
          <w:rtl w:val="true"/>
        </w:rPr>
        <w:t xml:space="preserve"> </w:t>
      </w:r>
      <w:r>
        <w:rPr>
          <w:rtl w:val="true"/>
        </w:rPr>
        <w:t>سوره قصص</w:t>
      </w:r>
      <w:bookmarkEnd w:id="1693"/>
    </w:p>
    <w:p>
      <w:pPr>
        <w:pStyle w:val="BookText"/>
        <w:rPr/>
      </w:pPr>
      <w:r>
        <w:rPr>
          <w:rStyle w:val="FootnoteAnchor"/>
          <w:rtl w:val="true"/>
        </w:rPr>
        <w:footnoteReference w:id="364"/>
      </w:r>
    </w:p>
    <w:p>
      <w:pPr>
        <w:pStyle w:val="Heading3"/>
        <w:numPr>
          <w:ilvl w:val="2"/>
          <w:numId w:val="1"/>
        </w:numPr>
        <w:rPr/>
      </w:pPr>
      <w:bookmarkStart w:id="1694" w:name="__RefHeading___Toc2172704_3224264995"/>
      <w:bookmarkStart w:id="1695" w:name="_Toc748"/>
      <w:bookmarkEnd w:id="1694"/>
      <w:r>
        <w:rPr>
          <w:rtl w:val="true"/>
        </w:rPr>
        <w:t xml:space="preserve">بيان خروج موسي </w:t>
      </w:r>
      <w:r>
        <w:rPr>
          <w:rtl w:val="true"/>
        </w:rPr>
        <w:t>«</w:t>
      </w:r>
      <w:r>
        <w:rPr>
          <w:rtl w:val="true"/>
        </w:rPr>
        <w:t>ع</w:t>
      </w:r>
      <w:r>
        <w:rPr>
          <w:rtl w:val="true"/>
        </w:rPr>
        <w:t xml:space="preserve">» </w:t>
      </w:r>
      <w:r>
        <w:rPr>
          <w:rtl w:val="true"/>
        </w:rPr>
        <w:t xml:space="preserve">از مصر تا ازدواج با دختر شعيب </w:t>
      </w:r>
      <w:r>
        <w:rPr>
          <w:rtl w:val="true"/>
        </w:rPr>
        <w:t>«</w:t>
      </w:r>
      <w:r>
        <w:rPr>
          <w:rtl w:val="true"/>
        </w:rPr>
        <w:t>ع</w:t>
      </w:r>
      <w:r>
        <w:rPr>
          <w:rtl w:val="true"/>
        </w:rPr>
        <w:t>»</w:t>
      </w:r>
      <w:bookmarkEnd w:id="16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تَوَجَّهَ تِلْقَاءَ مَدْيَنَ قَالَ عَسى رَبى أَن يَهْدِيَنى سوَاءَ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سوم از داستان موسى عليه‌السلام است، در اين داستان بيرون شدنش از مصر به طرف مدين را آورده كه بعد از كشتن قبطى از ترس فرعون رهسپار آنجا شد و در آنجا با دختر پيرمردى كهن سال ازدواج كرد و در قرآن كريم نام آن پيرمرد نيامده، ليكن در روايات امامان اهل بيت عليهم‌السلام و پاره‌اى از روايات اهل سنت آمده كه او شعيب ، پيغمبر مدين بوده است</w:t>
      </w:r>
      <w:r>
        <w:rPr>
          <w:rFonts w:eastAsia="IRNazanin" w:cs="IRNazanin"/>
          <w:color w:val="111111"/>
          <w:sz w:val="28"/>
          <w:szCs w:val="28"/>
          <w:rtl w:val="true"/>
          <w:lang w:bidi="fa-IR"/>
        </w:rPr>
        <w:t>.</w:t>
      </w:r>
    </w:p>
    <w:p>
      <w:pPr>
        <w:pStyle w:val="Heading3"/>
        <w:numPr>
          <w:ilvl w:val="2"/>
          <w:numId w:val="1"/>
        </w:numPr>
        <w:rPr/>
      </w:pPr>
      <w:bookmarkStart w:id="1696" w:name="__RefHeading___Toc2172706_3224264995"/>
      <w:bookmarkStart w:id="1697" w:name="_Toc749"/>
      <w:bookmarkEnd w:id="1696"/>
      <w:r>
        <w:rPr>
          <w:rtl w:val="true"/>
        </w:rPr>
        <w:t xml:space="preserve">هدف آيه </w:t>
      </w:r>
      <w:r>
        <w:rPr/>
        <w:t>29</w:t>
      </w:r>
      <w:r>
        <w:rPr>
          <w:rtl w:val="true"/>
        </w:rPr>
        <w:t xml:space="preserve"> </w:t>
      </w:r>
      <w:r>
        <w:rPr>
          <w:rtl w:val="true"/>
        </w:rPr>
        <w:t xml:space="preserve">تا </w:t>
      </w:r>
      <w:r>
        <w:rPr/>
        <w:t>42</w:t>
      </w:r>
      <w:r>
        <w:rPr>
          <w:rtl w:val="true"/>
        </w:rPr>
        <w:t xml:space="preserve"> </w:t>
      </w:r>
      <w:r>
        <w:rPr>
          <w:rtl w:val="true"/>
        </w:rPr>
        <w:t>سوره قصص</w:t>
      </w:r>
      <w:bookmarkEnd w:id="1697"/>
    </w:p>
    <w:p>
      <w:pPr>
        <w:pStyle w:val="BookText"/>
        <w:rPr/>
      </w:pPr>
      <w:r>
        <w:rPr>
          <w:rStyle w:val="FootnoteAnchor"/>
          <w:rtl w:val="true"/>
        </w:rPr>
        <w:footnoteReference w:id="365"/>
      </w:r>
    </w:p>
    <w:p>
      <w:pPr>
        <w:pStyle w:val="Heading3"/>
        <w:numPr>
          <w:ilvl w:val="2"/>
          <w:numId w:val="1"/>
        </w:numPr>
        <w:rPr/>
      </w:pPr>
      <w:bookmarkStart w:id="1698" w:name="__RefHeading___Toc2172708_3224264995"/>
      <w:bookmarkStart w:id="1699" w:name="_Toc750"/>
      <w:bookmarkEnd w:id="1698"/>
      <w:r>
        <w:rPr>
          <w:rtl w:val="true"/>
        </w:rPr>
        <w:t>بيان بعثت موسي</w:t>
      </w:r>
      <w:r>
        <w:rPr>
          <w:rtl w:val="true"/>
        </w:rPr>
        <w:t>«</w:t>
      </w:r>
      <w:r>
        <w:rPr>
          <w:rtl w:val="true"/>
        </w:rPr>
        <w:t>ع</w:t>
      </w:r>
      <w:r>
        <w:rPr>
          <w:rtl w:val="true"/>
        </w:rPr>
        <w:t xml:space="preserve">» </w:t>
      </w:r>
      <w:r>
        <w:rPr>
          <w:rtl w:val="true"/>
        </w:rPr>
        <w:t>و مبارزه او با فرعون ونزول تورات</w:t>
      </w:r>
      <w:bookmarkEnd w:id="169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مُوسى الأَجَلَ وَ سارَ بِأَهْلِهِ ءَانَس مِن جَانِبِ الطورِ نَاراً قَالَ لأَهْلِهِ امْكُثُوا إِنى ءَانَست نَاراً لَّعَلى ءَاتِيكُم مِّنْهَا بخَبرٍ أَوْ جَذْوَةٍ مِّنَ النَّارِ لَعَلَّكُمْ تَصطلُونَ</w:t>
      </w:r>
      <w:r>
        <w:rPr>
          <w:rFonts w:eastAsia="Amiri" w:cs="Amiri" w:ascii="Amiri" w:hAnsi="Amiri"/>
          <w:color w:val="111111"/>
          <w:sz w:val="28"/>
          <w:szCs w:val="28"/>
          <w:rtl w:val="true"/>
          <w:lang w:bidi="ar-SA"/>
        </w:rPr>
        <w:t>...!»</w:t>
      </w:r>
      <w:bookmarkStart w:id="1700" w:name="pg16899_184180"/>
    </w:p>
    <w:p>
      <w:pPr>
        <w:pStyle w:val="BookText"/>
        <w:rPr/>
      </w:pPr>
      <w:bookmarkEnd w:id="1700"/>
      <w:r>
        <w:rPr>
          <w:rFonts w:ascii="IRNazanin" w:hAnsi="IRNazanin" w:eastAsia="IRNazanin"/>
          <w:color w:val="111111"/>
          <w:sz w:val="28"/>
          <w:sz w:val="28"/>
          <w:szCs w:val="28"/>
          <w:rtl w:val="true"/>
          <w:lang w:bidi="fa-IR"/>
        </w:rPr>
        <w:t>آيات فصل ديگرى از داستان موسى عليه‌السلام است كه در آن، اجمالى از حركت آن جناب با خانواده‌اش از مدين به طرف مصر و مبعوث شدنش به رسالت به سوى فرعون و قوم او، براى نجات دادن بنى اسرائيل و تكذيب آنان رسالت وى را و سرانجام غرق شدنشان را در دريا آورده، تا آنكه در آخر داستانش منتهى مى‌شود به نزول تورات، كه گويا منظور از بيان قصه همين قسمت آخر است</w:t>
      </w:r>
      <w:r>
        <w:rPr>
          <w:rFonts w:eastAsia="IRNazanin" w:cs="IRNazanin"/>
          <w:color w:val="111111"/>
          <w:sz w:val="28"/>
          <w:szCs w:val="28"/>
          <w:rtl w:val="true"/>
          <w:lang w:bidi="fa-IR"/>
        </w:rPr>
        <w:t>.</w:t>
      </w:r>
    </w:p>
    <w:p>
      <w:pPr>
        <w:pStyle w:val="Heading3"/>
        <w:numPr>
          <w:ilvl w:val="2"/>
          <w:numId w:val="1"/>
        </w:numPr>
        <w:rPr/>
      </w:pPr>
      <w:bookmarkStart w:id="1701" w:name="__RefHeading___Toc2172710_3224264995"/>
      <w:bookmarkStart w:id="1702" w:name="_Toc751"/>
      <w:bookmarkEnd w:id="1701"/>
      <w:r>
        <w:rPr>
          <w:rtl w:val="true"/>
        </w:rPr>
        <w:t xml:space="preserve">هدف آيه </w:t>
      </w:r>
      <w:r>
        <w:rPr/>
        <w:t>43</w:t>
      </w:r>
      <w:r>
        <w:rPr>
          <w:rtl w:val="true"/>
        </w:rPr>
        <w:t xml:space="preserve"> </w:t>
      </w:r>
      <w:r>
        <w:rPr>
          <w:rtl w:val="true"/>
        </w:rPr>
        <w:t xml:space="preserve">تا </w:t>
      </w:r>
      <w:r>
        <w:rPr/>
        <w:t>56</w:t>
      </w:r>
      <w:r>
        <w:rPr>
          <w:rtl w:val="true"/>
        </w:rPr>
        <w:t xml:space="preserve"> </w:t>
      </w:r>
      <w:r>
        <w:rPr>
          <w:rtl w:val="true"/>
        </w:rPr>
        <w:t>سوره قصص</w:t>
      </w:r>
      <w:bookmarkEnd w:id="1702"/>
    </w:p>
    <w:p>
      <w:pPr>
        <w:pStyle w:val="BookText"/>
        <w:rPr/>
      </w:pPr>
      <w:r>
        <w:rPr>
          <w:rStyle w:val="FootnoteAnchor"/>
          <w:rtl w:val="true"/>
        </w:rPr>
        <w:footnoteReference w:id="366"/>
      </w:r>
    </w:p>
    <w:p>
      <w:pPr>
        <w:pStyle w:val="Heading3"/>
        <w:numPr>
          <w:ilvl w:val="2"/>
          <w:numId w:val="1"/>
        </w:numPr>
        <w:rPr/>
      </w:pPr>
      <w:bookmarkStart w:id="1703" w:name="__RefHeading___Toc2172712_3224264995"/>
      <w:bookmarkStart w:id="1704" w:name="_Toc752"/>
      <w:bookmarkEnd w:id="1703"/>
      <w:r>
        <w:rPr>
          <w:rtl w:val="true"/>
        </w:rPr>
        <w:t>بيان آسماني بودن قرآن و تورات</w:t>
      </w:r>
      <w:bookmarkEnd w:id="1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مُوسى الْكتَب مِن بَعْدِ مَا أَهْلَكْنَا الْقُرُونَ الأُولى بَصائرَ لِلنَّاسِ وَ هُدًى وَ رَحْمَةً لَّعَلَّهُمْ يَتَذَكَّرُونَ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وقتى داستان موسى را بيان كرده خبر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مردمى زير دست و برده و ضعيف و زير شكنجه فرعونيان را بر آن ياغيان خونخوار و طاغيان تبهكار پيروز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بعد از ذكر اين ماجرا، روى سخن را متوجه كتابهاى آسمانى – كه متضمن دعوت به دين توحيد است و بدان وسيله حجت بر خلق تمام مى‌شود و هم حامل تذكرهايى براى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تورات را كه در آن بصيرتها و هدايت و رحمت براى مردم بود، بر موسى نازل كرد تا شايد از يادآورى قرون گذشته و هلاكت امت‌هاى گذشته به جرم نافرمانى‌ها، متذكر شوند و از نافرمانى خدا دست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قرآن را بر رسول خدا صلى‌الله‌عليه‌وآله‌وسلّم نازل كرد و در آن داستانها از موسى بياورد، تا با نقل كردن آن انذار كند مردمى را كه قبل از او نذير نداشتند، چون به خاطر كفرشان و فسوقشان در معرض نزول عذاب و گرفتار شدن به مصيبت قرار گرفته بودند و اگر اين كتاب را نازل نمى‌كرد و دعوت را ابلاغ نمى‌كرد، هر آينه آن وقت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 چرا رسولى به سوى ما نفرستادى ، تا آيات تو را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ايشان عليه خدا تمام بود </w:t>
      </w:r>
      <w:r>
        <w:rPr>
          <w:rFonts w:eastAsia="IRNazanin" w:cs="IRNazanin"/>
          <w:color w:val="111111"/>
          <w:sz w:val="28"/>
          <w:szCs w:val="28"/>
          <w:rtl w:val="true"/>
          <w:lang w:bidi="fa-IR"/>
        </w:rPr>
        <w:t>.</w:t>
      </w:r>
    </w:p>
    <w:p>
      <w:pPr>
        <w:pStyle w:val="Heading3"/>
        <w:numPr>
          <w:ilvl w:val="2"/>
          <w:numId w:val="1"/>
        </w:numPr>
        <w:rPr/>
      </w:pPr>
      <w:bookmarkStart w:id="1705" w:name="__RefHeading___Toc2172714_3224264995"/>
      <w:bookmarkStart w:id="1706" w:name="_Toc753"/>
      <w:bookmarkEnd w:id="1705"/>
      <w:r>
        <w:rPr>
          <w:rtl w:val="true"/>
        </w:rPr>
        <w:t xml:space="preserve">هدف آيه </w:t>
      </w:r>
      <w:r>
        <w:rPr/>
        <w:t>57</w:t>
      </w:r>
      <w:r>
        <w:rPr>
          <w:rtl w:val="true"/>
        </w:rPr>
        <w:t xml:space="preserve"> </w:t>
      </w:r>
      <w:r>
        <w:rPr>
          <w:rtl w:val="true"/>
        </w:rPr>
        <w:t xml:space="preserve">تا </w:t>
      </w:r>
      <w:r>
        <w:rPr/>
        <w:t>75</w:t>
      </w:r>
      <w:r>
        <w:rPr>
          <w:rtl w:val="true"/>
        </w:rPr>
        <w:t xml:space="preserve"> </w:t>
      </w:r>
      <w:r>
        <w:rPr>
          <w:rtl w:val="true"/>
        </w:rPr>
        <w:t>سوره قصص</w:t>
      </w:r>
      <w:bookmarkEnd w:id="1706"/>
    </w:p>
    <w:p>
      <w:pPr>
        <w:pStyle w:val="BookText"/>
        <w:rPr/>
      </w:pPr>
      <w:r>
        <w:rPr>
          <w:rStyle w:val="FootnoteAnchor"/>
          <w:rtl w:val="true"/>
        </w:rPr>
        <w:footnoteReference w:id="367"/>
      </w:r>
    </w:p>
    <w:p>
      <w:pPr>
        <w:pStyle w:val="Heading3"/>
        <w:numPr>
          <w:ilvl w:val="2"/>
          <w:numId w:val="1"/>
        </w:numPr>
        <w:rPr/>
      </w:pPr>
      <w:bookmarkStart w:id="1707" w:name="__RefHeading___Toc2172716_3224264995"/>
      <w:bookmarkStart w:id="1708" w:name="_Toc754"/>
      <w:bookmarkEnd w:id="1707"/>
      <w:r>
        <w:rPr>
          <w:rtl w:val="true"/>
        </w:rPr>
        <w:t>رد عذرهاي مشركين در ايمان نياوردن به قرآن</w:t>
      </w:r>
      <w:bookmarkEnd w:id="1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إِن نَّتَّبِع الهُْدَى مَعَك نُتَخَطف مِنْ أَرْضِنَا أَ وَ لَمْ نُمَكِّن لَّهُمْ حَرَماً ءَامِناً يجْبى إِلَيْهِ ثَمَرَت كلّ‌ِ شىْ‌ءٍ رِّزْقاً مِّن لَّدُنَّا وَ لَكِنَّ أَكثرَهُمْ لا يَعْلَمُونَ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عذر ديگر از بهانه‌هاى مشركين مكه را در ايمان نياوردن به كتاب خدا بيان مى‌كند</w:t>
      </w:r>
      <w:r>
        <w:rPr>
          <w:rFonts w:eastAsia="IRNazanin" w:cs="IRNazanin"/>
          <w:color w:val="111111"/>
          <w:sz w:val="28"/>
          <w:szCs w:val="28"/>
          <w:rtl w:val="true"/>
          <w:lang w:bidi="fa-IR"/>
        </w:rPr>
        <w:t>!</w:t>
      </w:r>
      <w:bookmarkStart w:id="1709" w:name="pg16899_184181"/>
    </w:p>
    <w:p>
      <w:pPr>
        <w:pStyle w:val="BookText"/>
        <w:rPr/>
      </w:pPr>
      <w:bookmarkEnd w:id="1709"/>
      <w:r>
        <w:rPr>
          <w:rFonts w:ascii="IRNazanin" w:hAnsi="IRNazanin" w:eastAsia="IRNazanin"/>
          <w:color w:val="111111"/>
          <w:sz w:val="28"/>
          <w:sz w:val="28"/>
          <w:szCs w:val="28"/>
          <w:rtl w:val="true"/>
          <w:lang w:bidi="fa-IR"/>
        </w:rPr>
        <w:t xml:space="preserve">خداى تعالى بعد از چند جواب در رد بهانه هاي مشركين به داستان قارون اشاره مى‌كند كه زمين او را با خانه‌اش در خود فرو برد </w:t>
      </w:r>
      <w:r>
        <w:rPr>
          <w:rFonts w:eastAsia="IRNazanin" w:cs="IRNazanin"/>
          <w:color w:val="111111"/>
          <w:sz w:val="28"/>
          <w:szCs w:val="28"/>
          <w:rtl w:val="true"/>
          <w:lang w:bidi="fa-IR"/>
        </w:rPr>
        <w:t>.</w:t>
      </w:r>
    </w:p>
    <w:p>
      <w:pPr>
        <w:pStyle w:val="Heading3"/>
        <w:numPr>
          <w:ilvl w:val="2"/>
          <w:numId w:val="1"/>
        </w:numPr>
        <w:rPr/>
      </w:pPr>
      <w:bookmarkStart w:id="1710" w:name="__RefHeading___Toc2172718_3224264995"/>
      <w:bookmarkStart w:id="1711" w:name="_Toc755"/>
      <w:bookmarkEnd w:id="1710"/>
      <w:r>
        <w:rPr>
          <w:rtl w:val="true"/>
        </w:rPr>
        <w:t xml:space="preserve">هدف آيه </w:t>
      </w:r>
      <w:r>
        <w:rPr/>
        <w:t>76</w:t>
      </w:r>
      <w:r>
        <w:rPr>
          <w:rtl w:val="true"/>
        </w:rPr>
        <w:t xml:space="preserve"> </w:t>
      </w:r>
      <w:r>
        <w:rPr>
          <w:rtl w:val="true"/>
        </w:rPr>
        <w:t xml:space="preserve">تا </w:t>
      </w:r>
      <w:r>
        <w:rPr/>
        <w:t>84</w:t>
      </w:r>
      <w:r>
        <w:rPr>
          <w:rtl w:val="true"/>
        </w:rPr>
        <w:t xml:space="preserve"> </w:t>
      </w:r>
      <w:r>
        <w:rPr>
          <w:rtl w:val="true"/>
        </w:rPr>
        <w:t>سوره قصص</w:t>
      </w:r>
      <w:bookmarkEnd w:id="1711"/>
    </w:p>
    <w:p>
      <w:pPr>
        <w:pStyle w:val="BookText"/>
        <w:rPr/>
      </w:pPr>
      <w:r>
        <w:rPr>
          <w:rStyle w:val="FootnoteAnchor"/>
          <w:rtl w:val="true"/>
        </w:rPr>
        <w:footnoteReference w:id="368"/>
      </w:r>
    </w:p>
    <w:p>
      <w:pPr>
        <w:pStyle w:val="Heading3"/>
        <w:numPr>
          <w:ilvl w:val="2"/>
          <w:numId w:val="1"/>
        </w:numPr>
        <w:rPr/>
      </w:pPr>
      <w:bookmarkStart w:id="1712" w:name="__RefHeading___Toc2172720_3224264995"/>
      <w:bookmarkStart w:id="1713" w:name="_Toc756"/>
      <w:bookmarkEnd w:id="1712"/>
      <w:r>
        <w:rPr>
          <w:rtl w:val="true"/>
        </w:rPr>
        <w:t>بيان نابودي قارون و فرو بردن او به زمين</w:t>
      </w:r>
      <w:bookmarkEnd w:id="17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قَرُونَ كانَ مِن قَوْمِ مُوسى فَبَغَى عَلَيْهِمْ وَ ءَاتَيْنَهُ مِنَ الْكُنُوزِ مَا إِنَّ مَفَاتحَهُ لَتَنُوأُ بِالْعُصبَةِ أُولى الْقُوَّةِ إِذْ قَالَ لَهُ قَوْمُهُ لا تَفْرَحْ إِنَّ اللَّهَ لا يحِب الْفَرِحِينَ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و وضع قارون درست حال و روز مشركين را مجسم مى‌كند و چون كفر او ، كارش را به آن عاقبت زشت كشانيد، پس مشركين نيز بترسند از اينكه مثل آنچه كه بر سر قارون آمد، بر سرشان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مال دنيا آن قدر به او روزى داده بود كه سنگينى كليد گنجينه‌هايش مردان نيرومند را هم خسته مى‌كرد و در اثر داشتن چنين ثروتى خيال مى‌كرد كه او خودش اين ثروت را جمع‌آورى كرده، چون راه جمع‌آورى آن را مى‌دانسته و خودش فكر بوده و حسن تدبير داشته، اين فكر او را مغرور نمود، پس از عذاب الهى ايمن و خاطر جمع شد و زندگى دنيا را بر آخرت ترجيح داده و در زمين فساد برانگيخت، خداى تعالى هم او و خانه او را در زمين فرو برد، نه آن خوش فكرى و حسن تدبيرش ، مانع از هلاكت او شد و نه آن جمعى كه دورش بودند</w:t>
      </w:r>
      <w:r>
        <w:rPr>
          <w:rFonts w:eastAsia="IRNazanin" w:cs="IRNazanin"/>
          <w:color w:val="111111"/>
          <w:sz w:val="28"/>
          <w:szCs w:val="28"/>
          <w:rtl w:val="true"/>
          <w:lang w:bidi="fa-IR"/>
        </w:rPr>
        <w:t>!</w:t>
      </w:r>
    </w:p>
    <w:p>
      <w:pPr>
        <w:pStyle w:val="Heading3"/>
        <w:numPr>
          <w:ilvl w:val="2"/>
          <w:numId w:val="1"/>
        </w:numPr>
        <w:rPr/>
      </w:pPr>
      <w:bookmarkStart w:id="1714" w:name="__RefHeading___Toc2172722_3224264995"/>
      <w:bookmarkStart w:id="1715" w:name="_Toc757"/>
      <w:bookmarkEnd w:id="1714"/>
      <w:r>
        <w:rPr>
          <w:rtl w:val="true"/>
        </w:rPr>
        <w:t xml:space="preserve">هدف آيه </w:t>
      </w:r>
      <w:r>
        <w:rPr/>
        <w:t>85</w:t>
      </w:r>
      <w:r>
        <w:rPr>
          <w:rtl w:val="true"/>
        </w:rPr>
        <w:t xml:space="preserve"> </w:t>
      </w:r>
      <w:r>
        <w:rPr>
          <w:rtl w:val="true"/>
        </w:rPr>
        <w:t xml:space="preserve">تا </w:t>
      </w:r>
      <w:r>
        <w:rPr/>
        <w:t>88</w:t>
      </w:r>
      <w:r>
        <w:rPr>
          <w:rtl w:val="true"/>
        </w:rPr>
        <w:t xml:space="preserve"> </w:t>
      </w:r>
      <w:r>
        <w:rPr>
          <w:rtl w:val="true"/>
        </w:rPr>
        <w:t>سوره قصص</w:t>
      </w:r>
      <w:bookmarkEnd w:id="1715"/>
    </w:p>
    <w:p>
      <w:pPr>
        <w:pStyle w:val="BookText"/>
        <w:rPr/>
      </w:pPr>
      <w:r>
        <w:rPr>
          <w:rStyle w:val="FootnoteAnchor"/>
          <w:rtl w:val="true"/>
        </w:rPr>
        <w:footnoteReference w:id="369"/>
      </w:r>
    </w:p>
    <w:p>
      <w:pPr>
        <w:pStyle w:val="Heading3"/>
        <w:numPr>
          <w:ilvl w:val="2"/>
          <w:numId w:val="1"/>
        </w:numPr>
        <w:rPr/>
      </w:pPr>
      <w:bookmarkStart w:id="1716" w:name="__RefHeading___Toc2172724_3224264995"/>
      <w:bookmarkStart w:id="1717" w:name="_Toc758"/>
      <w:bookmarkEnd w:id="1716"/>
      <w:r>
        <w:rPr>
          <w:rtl w:val="true"/>
        </w:rPr>
        <w:t>وعده بازگشت رسول الله به مكه و پيروزي اسلام</w:t>
      </w:r>
      <w:bookmarkEnd w:id="17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الَّذِى فَرَض عَلَيْك الْقُرْءَانَ لَرَادُّك إِلى مَعَادٍ قُل رَّبى أَعْلَمُ مَن جَاءَ بِالهُْدَى وَ مَنْ هُوَ فى ضلَلٍ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آيه، آيات آخر اين سوره است و در آن به رسول خدا صلى‌الله‌عليه وآله‌وسلّم وعده جميل مى‌دهد كه به زودى بر او منت نهاده و قدر و منزلتش را بلند مى‌كند و نفوذ كلمه‌اش مى‌دهد و دينش را بر ساير اديان برترى مى‌بخشد و امنيت و سلامتى را بر او و مؤمنين به او گسترش مى‌دهد، همان طور كه اين كار را در باره موسى و بنى اسرائيل كرد و در حقيقت آيات قبل هم كه داستان موسى عليه‌السلام را بيان مى‌كرد براى بيان همين نكته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8" w:name="__RefHeading___Toc2172726_3224264995"/>
      <w:bookmarkStart w:id="1719" w:name="_Toc759"/>
      <w:bookmarkEnd w:id="1718"/>
      <w:r>
        <w:rPr>
          <w:rtl w:val="true"/>
        </w:rPr>
        <w:t>هدف و فلسفه نزول سوره عنكبوت</w:t>
      </w:r>
      <w:bookmarkStart w:id="1720" w:name="pg16899_184182"/>
      <w:bookmarkEnd w:id="1719"/>
    </w:p>
    <w:p>
      <w:pPr>
        <w:pStyle w:val="BookText"/>
        <w:rPr/>
      </w:pPr>
      <w:bookmarkEnd w:id="1720"/>
      <w:r>
        <w:rPr>
          <w:rStyle w:val="FootnoteAnchor"/>
          <w:rtl w:val="true"/>
        </w:rPr>
        <w:footnoteReference w:id="370"/>
      </w:r>
    </w:p>
    <w:p>
      <w:pPr>
        <w:pStyle w:val="Heading3"/>
        <w:numPr>
          <w:ilvl w:val="2"/>
          <w:numId w:val="1"/>
        </w:numPr>
        <w:rPr/>
      </w:pPr>
      <w:bookmarkStart w:id="1721" w:name="__RefHeading___Toc2172728_3224264995"/>
      <w:bookmarkStart w:id="1722" w:name="_Toc760"/>
      <w:bookmarkEnd w:id="1721"/>
      <w:r>
        <w:rPr>
          <w:rtl w:val="true"/>
        </w:rPr>
        <w:t>هدف حقيقت ايمان است</w:t>
      </w:r>
      <w:r>
        <w:rPr>
          <w:rtl w:val="true"/>
        </w:rPr>
        <w:t>!</w:t>
      </w:r>
      <w:bookmarkEnd w:id="1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ءَامَنَّا وَ هُمْ لا يُفْتَنُونَ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سوره عنكبوت به طورى كه از اول و آخرش و سياق جارى در سراسرش استفاده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خداى تعالى از ايمان مردم تنها اين نيست كه به زبان بگويند ايمان آورديم، بلكه غرض، حقيقت ايمان است كه تندباد فتنه‌ها آن را تكان نمى‌دهد و دگرگونى حوادث، دگرگونش نمى‌سازد، بلكه هر چه فتنه‌ها بيشتر فشار بياورد، پا بر جا و ريشه‌دارتر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سوره اعلام اين معنا است كه مردم خيال نكنند به صرف اينكه بگويند ايمان آورديم دست از سرشان برمى‌دارند و در بوته آزمايش قرار نمى‌گيرند، نه، بلكه حتما امتحان مى‌شوند، تا آنچه در دل نهان دارند ظاهر شود و معلوم شود ايمان است يا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حتما بايد معلوم كند آن كسانى را كه در دعوى ايمان راست مى‌گويند و آنهايى كه در اين دعوى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فتنه و محنت يكى از سنت‌هاى الهى است كه به هيچ وجه و در باره هيچ كس از آن گذشت نمى‌شود، همان طور كه در امت‌هاى گذشته از قبيل قوم نوح ، عاد ، ثمود ، قوم ابراهيم ، لوط ، شعيب و موسى جريان يافت و جمعى استقامت ورزيده و جمعى ديگر هلاك شدند و در امت‌هاى حاضر و آينده نيز جريان خواهد داشت و خدا به كسى ظلم نكرده و نمى‌كند ، اين خود امت‌ها و اشخاصند كه به خود ظلم مى‌كنند</w:t>
      </w:r>
      <w:r>
        <w:rPr>
          <w:rFonts w:eastAsia="IRNazanin" w:cs="IRNazanin"/>
          <w:color w:val="111111"/>
          <w:sz w:val="28"/>
          <w:szCs w:val="28"/>
          <w:rtl w:val="true"/>
          <w:lang w:bidi="fa-IR"/>
        </w:rPr>
        <w:t>.</w:t>
      </w:r>
    </w:p>
    <w:p>
      <w:pPr>
        <w:pStyle w:val="Heading3"/>
        <w:numPr>
          <w:ilvl w:val="2"/>
          <w:numId w:val="1"/>
        </w:numPr>
        <w:rPr/>
      </w:pPr>
      <w:bookmarkStart w:id="1723" w:name="__RefHeading___Toc2172730_3224264995"/>
      <w:bookmarkStart w:id="1724" w:name="_Toc761"/>
      <w:bookmarkEnd w:id="1723"/>
      <w:r>
        <w:rPr>
          <w:rtl w:val="true"/>
        </w:rPr>
        <w:t xml:space="preserve">هدف آيه </w:t>
      </w:r>
      <w:r>
        <w:rPr/>
        <w:t>14</w:t>
      </w:r>
      <w:r>
        <w:rPr>
          <w:rtl w:val="true"/>
        </w:rPr>
        <w:t xml:space="preserve"> </w:t>
      </w:r>
      <w:r>
        <w:rPr>
          <w:rtl w:val="true"/>
        </w:rPr>
        <w:t xml:space="preserve">تا </w:t>
      </w:r>
      <w:r>
        <w:rPr/>
        <w:t>40</w:t>
      </w:r>
      <w:r>
        <w:rPr>
          <w:rtl w:val="true"/>
        </w:rPr>
        <w:t xml:space="preserve"> </w:t>
      </w:r>
      <w:r>
        <w:rPr>
          <w:rtl w:val="true"/>
        </w:rPr>
        <w:t>سوره عنكبوت</w:t>
      </w:r>
      <w:bookmarkEnd w:id="1724"/>
    </w:p>
    <w:p>
      <w:pPr>
        <w:pStyle w:val="BookText"/>
        <w:rPr/>
      </w:pPr>
      <w:r>
        <w:rPr>
          <w:rStyle w:val="FootnoteAnchor"/>
          <w:rtl w:val="true"/>
        </w:rPr>
        <w:footnoteReference w:id="371"/>
      </w:r>
    </w:p>
    <w:p>
      <w:pPr>
        <w:pStyle w:val="Heading3"/>
        <w:numPr>
          <w:ilvl w:val="2"/>
          <w:numId w:val="1"/>
        </w:numPr>
        <w:rPr/>
      </w:pPr>
      <w:bookmarkStart w:id="1725" w:name="__RefHeading___Toc2172732_3224264995"/>
      <w:bookmarkStart w:id="1726" w:name="_Toc762"/>
      <w:bookmarkEnd w:id="1725"/>
      <w:r>
        <w:rPr>
          <w:rtl w:val="true"/>
        </w:rPr>
        <w:t>بيان اجراي سنت الهي در نابودي امتها و جوامع فاسد</w:t>
      </w:r>
      <w:bookmarkEnd w:id="17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ظلِمُونَ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به هفت داستان از انبياى گذشته و امت‌هاى آنان اشاره مى‌كند كه ايشان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 ابراهيم ، لوط ، شعيب ، هود ، صالح و موسى عليه‌السلام</w:t>
      </w:r>
      <w:bookmarkStart w:id="1727" w:name="pg16899_184183"/>
    </w:p>
    <w:p>
      <w:pPr>
        <w:pStyle w:val="BookText"/>
        <w:rPr/>
      </w:pPr>
      <w:bookmarkEnd w:id="1727"/>
      <w:r>
        <w:rPr>
          <w:rFonts w:ascii="IRNazanin" w:hAnsi="IRNazanin" w:eastAsia="IRNazanin"/>
          <w:color w:val="111111"/>
          <w:sz w:val="28"/>
          <w:sz w:val="28"/>
          <w:szCs w:val="28"/>
          <w:rtl w:val="true"/>
          <w:lang w:bidi="fa-IR"/>
        </w:rPr>
        <w:t>كه خداى تعالى همه امت‌هاى آنان را با فتنه‌هايى كه برايشان پيش آورد، بيازمود، جمعى از آنان نجات يافته و جمعى ديگر هلاك شدند، چيزى كه هست در باره سه امت اول، هم نجات را ذكر كرده و هم هلاكت را و در باره چهار امت آخرى تنها هلاكت را ذكر فرموده است</w:t>
      </w:r>
      <w:r>
        <w:rPr>
          <w:rFonts w:eastAsia="IRNazanin" w:cs="IRNazanin"/>
          <w:color w:val="111111"/>
          <w:sz w:val="28"/>
          <w:szCs w:val="28"/>
          <w:rtl w:val="true"/>
          <w:lang w:bidi="fa-IR"/>
        </w:rPr>
        <w:t>.</w:t>
      </w:r>
    </w:p>
    <w:p>
      <w:pPr>
        <w:pStyle w:val="Heading3"/>
        <w:numPr>
          <w:ilvl w:val="2"/>
          <w:numId w:val="1"/>
        </w:numPr>
        <w:rPr/>
      </w:pPr>
      <w:bookmarkStart w:id="1728" w:name="__RefHeading___Toc2172734_3224264995"/>
      <w:bookmarkStart w:id="1729" w:name="_Toc763"/>
      <w:bookmarkEnd w:id="1728"/>
      <w:r>
        <w:rPr>
          <w:rtl w:val="true"/>
        </w:rPr>
        <w:t xml:space="preserve">هدف آيه </w:t>
      </w:r>
      <w:r>
        <w:rPr/>
        <w:t>41</w:t>
      </w:r>
      <w:r>
        <w:rPr>
          <w:rtl w:val="true"/>
        </w:rPr>
        <w:t xml:space="preserve"> </w:t>
      </w:r>
      <w:r>
        <w:rPr>
          <w:rtl w:val="true"/>
        </w:rPr>
        <w:t xml:space="preserve">تا </w:t>
      </w:r>
      <w:r>
        <w:rPr/>
        <w:t>55</w:t>
      </w:r>
      <w:r>
        <w:rPr>
          <w:rtl w:val="true"/>
        </w:rPr>
        <w:t xml:space="preserve"> </w:t>
      </w:r>
      <w:r>
        <w:rPr>
          <w:rtl w:val="true"/>
        </w:rPr>
        <w:t>سوره عنكبوت</w:t>
      </w:r>
      <w:bookmarkEnd w:id="1729"/>
    </w:p>
    <w:p>
      <w:pPr>
        <w:pStyle w:val="BookText"/>
        <w:rPr/>
      </w:pPr>
      <w:r>
        <w:rPr>
          <w:rStyle w:val="FootnoteAnchor"/>
          <w:rtl w:val="true"/>
        </w:rPr>
        <w:footnoteReference w:id="372"/>
      </w:r>
    </w:p>
    <w:p>
      <w:pPr>
        <w:pStyle w:val="Heading3"/>
        <w:numPr>
          <w:ilvl w:val="2"/>
          <w:numId w:val="1"/>
        </w:numPr>
        <w:rPr/>
      </w:pPr>
      <w:bookmarkStart w:id="1730" w:name="__RefHeading___Toc2172736_3224264995"/>
      <w:bookmarkStart w:id="1731" w:name="_Toc764"/>
      <w:bookmarkEnd w:id="1730"/>
      <w:r>
        <w:rPr>
          <w:rtl w:val="true"/>
        </w:rPr>
        <w:t>نتيجه گيري از بيان سرگذشت امتهاي هلاك شده تاريخ</w:t>
      </w:r>
      <w:bookmarkEnd w:id="17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 إِنَّ أَوْهَنَ الْبُيُوتِ لَبَيْت الْعَنكبُوتِ لَوْ كانُوا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متضمن دنباله‌اى است براى داستانهايى كه از امت‌هاى سابق نقل فرمود و آن مثلى است كه خداى سبحان براى معبودهاى موهوم آنان آورده،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اعتقادات خرافى آنان آن قدر بى اساس و سست بنياد است كه خلقت آسمانها و زمين به بانگ بلند به فساد آن فرياد مى‌زنند و اعلام مى‌كنند كه بغير از خدا ولى و سرپرستى ندارند و اين اعلام عالم خلقت همان است كه اين كتاب كريم اعلام مى‌دارد </w:t>
      </w:r>
      <w:r>
        <w:rPr>
          <w:rFonts w:eastAsia="IRNazanin" w:cs="IRNazanin"/>
          <w:color w:val="111111"/>
          <w:sz w:val="28"/>
          <w:szCs w:val="28"/>
          <w:rtl w:val="true"/>
          <w:lang w:bidi="fa-IR"/>
        </w:rPr>
        <w:t>.</w:t>
      </w:r>
    </w:p>
    <w:p>
      <w:pPr>
        <w:pStyle w:val="Heading3"/>
        <w:numPr>
          <w:ilvl w:val="2"/>
          <w:numId w:val="1"/>
        </w:numPr>
        <w:rPr/>
      </w:pPr>
      <w:bookmarkStart w:id="1732" w:name="__RefHeading___Toc2172738_3224264995"/>
      <w:bookmarkStart w:id="1733" w:name="_Toc765"/>
      <w:bookmarkEnd w:id="1732"/>
      <w:r>
        <w:rPr>
          <w:rtl w:val="true"/>
        </w:rPr>
        <w:t xml:space="preserve">هدف آيه </w:t>
      </w:r>
      <w:r>
        <w:rPr/>
        <w:t>56</w:t>
      </w:r>
      <w:r>
        <w:rPr>
          <w:rtl w:val="true"/>
        </w:rPr>
        <w:t xml:space="preserve"> </w:t>
      </w:r>
      <w:r>
        <w:rPr>
          <w:rtl w:val="true"/>
        </w:rPr>
        <w:t xml:space="preserve">تا </w:t>
      </w:r>
      <w:r>
        <w:rPr/>
        <w:t>60</w:t>
      </w:r>
      <w:r>
        <w:rPr>
          <w:rtl w:val="true"/>
        </w:rPr>
        <w:t xml:space="preserve"> </w:t>
      </w:r>
      <w:r>
        <w:rPr>
          <w:rtl w:val="true"/>
        </w:rPr>
        <w:t>سوره عنكبوت</w:t>
      </w:r>
      <w:bookmarkEnd w:id="1733"/>
    </w:p>
    <w:p>
      <w:pPr>
        <w:pStyle w:val="BookText"/>
        <w:rPr/>
      </w:pPr>
      <w:r>
        <w:rPr>
          <w:rStyle w:val="FootnoteAnchor"/>
          <w:rtl w:val="true"/>
        </w:rPr>
        <w:footnoteReference w:id="373"/>
      </w:r>
    </w:p>
    <w:p>
      <w:pPr>
        <w:pStyle w:val="Heading3"/>
        <w:numPr>
          <w:ilvl w:val="2"/>
          <w:numId w:val="1"/>
        </w:numPr>
        <w:rPr/>
      </w:pPr>
      <w:bookmarkStart w:id="1734" w:name="__RefHeading___Toc2172740_3224264995"/>
      <w:bookmarkStart w:id="1735" w:name="_Toc766"/>
      <w:bookmarkEnd w:id="1734"/>
      <w:r>
        <w:rPr>
          <w:rtl w:val="true"/>
        </w:rPr>
        <w:t>بيان حفظ دين با مهاجرت و اعتماد به روزي رساني خدا</w:t>
      </w:r>
      <w:bookmarkEnd w:id="17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يَعِبَادِى الَّذِينَ ءَامَنُوا إِنَّ أَرْضى وَسِعَةٌ فَإِيَّىَ فَاعْبُدُونِ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روى سخن را متوجه مؤمنان نمود كه مشركين آنان را در مكه ناتوان كردند و تهديد به فتنه و عذابشان نمودند، ايشان را دستور مى‌دهد صبر كنند و بر خداى تعالى توكل كنند و اگر امر دين‌دارى بر ايشان مشكل شد و نتوانستند در وطن واجبات دينى را اقامه كنند، از وطن چشم پوشيده مهاجرت نمايند و درباره معيشت خود نگرانى نداشته باشند، زيرا رزق همه بندگان به عهده خدا است و او روزيشان را مى‌دهد، اگر مهاجرت بكنند، همچنان كه در وطن روزيشان مى‌داد،روزي شان را مي دهد </w:t>
      </w:r>
      <w:r>
        <w:rPr>
          <w:rFonts w:eastAsia="IRNazanin" w:cs="IRNazanin"/>
          <w:color w:val="111111"/>
          <w:sz w:val="28"/>
          <w:szCs w:val="28"/>
          <w:rtl w:val="true"/>
          <w:lang w:bidi="fa-IR"/>
        </w:rPr>
        <w:t>.</w:t>
      </w:r>
    </w:p>
    <w:p>
      <w:pPr>
        <w:pStyle w:val="Heading3"/>
        <w:numPr>
          <w:ilvl w:val="2"/>
          <w:numId w:val="1"/>
        </w:numPr>
        <w:rPr/>
      </w:pPr>
      <w:bookmarkStart w:id="1736" w:name="__RefHeading___Toc2172742_3224264995"/>
      <w:bookmarkStart w:id="1737" w:name="_Toc767"/>
      <w:bookmarkEnd w:id="1736"/>
      <w:r>
        <w:rPr>
          <w:rtl w:val="true"/>
        </w:rPr>
        <w:t xml:space="preserve">هدف آيه </w:t>
      </w:r>
      <w:r>
        <w:rPr/>
        <w:t>61</w:t>
      </w:r>
      <w:r>
        <w:rPr>
          <w:rtl w:val="true"/>
        </w:rPr>
        <w:t xml:space="preserve"> </w:t>
      </w:r>
      <w:r>
        <w:rPr>
          <w:rtl w:val="true"/>
        </w:rPr>
        <w:t xml:space="preserve">تا </w:t>
      </w:r>
      <w:r>
        <w:rPr/>
        <w:t>69</w:t>
      </w:r>
      <w:r>
        <w:rPr>
          <w:rtl w:val="true"/>
        </w:rPr>
        <w:t xml:space="preserve"> </w:t>
      </w:r>
      <w:r>
        <w:rPr>
          <w:rtl w:val="true"/>
        </w:rPr>
        <w:t>سوره عنكبوت</w:t>
      </w:r>
      <w:bookmarkEnd w:id="1737"/>
    </w:p>
    <w:p>
      <w:pPr>
        <w:pStyle w:val="BookText"/>
        <w:rPr/>
      </w:pPr>
      <w:r>
        <w:rPr>
          <w:rStyle w:val="FootnoteAnchor"/>
          <w:rtl w:val="true"/>
        </w:rPr>
        <w:footnoteReference w:id="374"/>
      </w:r>
    </w:p>
    <w:p>
      <w:pPr>
        <w:pStyle w:val="Heading3"/>
        <w:numPr>
          <w:ilvl w:val="2"/>
          <w:numId w:val="1"/>
        </w:numPr>
        <w:rPr/>
      </w:pPr>
      <w:bookmarkStart w:id="1738" w:name="__RefHeading___Toc2172744_3224264995"/>
      <w:bookmarkStart w:id="1739" w:name="_Toc768"/>
      <w:bookmarkEnd w:id="1738"/>
      <w:r>
        <w:rPr>
          <w:rtl w:val="true"/>
        </w:rPr>
        <w:t>بيان حجت هائي عليه ضد و نقيض گوئي هاي مشركين</w:t>
      </w:r>
      <w:bookmarkEnd w:id="17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السمَوَتِ وَ الأَرْض وَ سخَّرَ الشمْس وَ الْقَمَرَ لَيَقُولُنَّ اللَّهُ فَأَنى يُؤْفَكُونَ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ضد و نقيض گويى‌هاى مشركين را كه در عقايد دارند و در فصل سابق صحيح آن عقايد به مؤمنين عرضه شد و به آن ايمان آورده‌اند، ذكر مى‌كند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0" w:name="__RefHeading___Toc2172746_3224264995"/>
      <w:bookmarkStart w:id="1741" w:name="_Toc769"/>
      <w:bookmarkEnd w:id="1740"/>
      <w:r>
        <w:rPr>
          <w:rtl w:val="true"/>
        </w:rPr>
        <w:t>هدف و فلسفه نزول سوره روم</w:t>
      </w:r>
      <w:bookmarkStart w:id="1742" w:name="pg16899_184184"/>
      <w:bookmarkEnd w:id="1741"/>
    </w:p>
    <w:p>
      <w:pPr>
        <w:pStyle w:val="BookText"/>
        <w:rPr/>
      </w:pPr>
      <w:bookmarkEnd w:id="1742"/>
      <w:r>
        <w:rPr>
          <w:rStyle w:val="FootnoteAnchor"/>
          <w:rtl w:val="true"/>
        </w:rPr>
        <w:footnoteReference w:id="375"/>
      </w:r>
    </w:p>
    <w:p>
      <w:pPr>
        <w:pStyle w:val="Heading3"/>
        <w:numPr>
          <w:ilvl w:val="2"/>
          <w:numId w:val="1"/>
        </w:numPr>
        <w:rPr/>
      </w:pPr>
      <w:bookmarkStart w:id="1743" w:name="__RefHeading___Toc2172748_3224264995"/>
      <w:bookmarkStart w:id="1744" w:name="_Toc770"/>
      <w:bookmarkEnd w:id="1743"/>
      <w:r>
        <w:rPr>
          <w:rtl w:val="true"/>
        </w:rPr>
        <w:t>وعده دادن قطعي خدا به ياري دين و نصر مومنين</w:t>
      </w:r>
      <w:bookmarkEnd w:id="1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با وعده‌اى از خدا آغاز شده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امپراطورى روم كه در ايام نزول اين سوره از امپراطورى ايران شكست خورد، بعد از چند سال بر آن امپراطورى غلبه خواهد كرد و بعد از ذكر اين وعده ، منتقل مى‌شود به وعده‌گاه اكبر كه قيامت و يوم الوعدش گويند، روزى كه تمامى افراد و اقوام در آن روز به سوى خدا بازمى‌گردند ، آنگاه به استدلال بر مساله معاد پرداخته ، سپس كلام را به آيات ربوبيت معطوف مى‌دارد و صفات خاصه خدا را برمى‌شمارد و در آخر، سوره را با وعده نصرت به رسول گرامى‌اش ختم مى‌كند و در فرا رسيدن اين وعده تاكيد بليغ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وعده خدا حق است و كسانى كه يقين ندارند تو را در كارت سست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آيه قبل نيز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حقا علينا نصر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ما براى مؤمنين حقى است بر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غرض سوره وعده دادن قطعى خدا به يارى دين است ، و اگر قبل از بيان اين غرض ، مساله وعده غلبه روم را در چند سال بعد ذكر كرد ، براى اين است كه مؤمنين وقتى ديدند كه وعده غلبه روم عملى شد ، يقين كنند كه وعده ديگر خدا نيز عملى خواهد شد و نيز يقين كنند كه وعده آمدن قيامت هم ، مانند ساير وعده‌هايش عملى مى‌شود ، آرى عقل هر عاقلى حكم مى‌كند كه وقتى خداى تعالى دو تا از وعده‌هايش را عملى كرد ساير وعده‌هايش نيز عملى مى‌شود و بايد از خطرهايى كه وعده آن را مى‌دهد بر حذر بود</w:t>
      </w:r>
      <w:r>
        <w:rPr>
          <w:rFonts w:eastAsia="IRNazanin" w:cs="IRNazanin"/>
          <w:color w:val="111111"/>
          <w:sz w:val="28"/>
          <w:szCs w:val="28"/>
          <w:rtl w:val="true"/>
          <w:lang w:bidi="fa-IR"/>
        </w:rPr>
        <w:t>.</w:t>
      </w:r>
    </w:p>
    <w:p>
      <w:pPr>
        <w:pStyle w:val="Heading3"/>
        <w:numPr>
          <w:ilvl w:val="2"/>
          <w:numId w:val="1"/>
        </w:numPr>
        <w:rPr/>
      </w:pPr>
      <w:bookmarkStart w:id="1745" w:name="__RefHeading___Toc2172750_3224264995"/>
      <w:bookmarkStart w:id="1746" w:name="_Toc771"/>
      <w:bookmarkEnd w:id="1745"/>
      <w:r>
        <w:rPr>
          <w:rtl w:val="true"/>
        </w:rPr>
        <w:t xml:space="preserve">هدف آيه </w:t>
      </w:r>
      <w:r>
        <w:rPr/>
        <w:t>20</w:t>
      </w:r>
      <w:r>
        <w:rPr>
          <w:rtl w:val="true"/>
        </w:rPr>
        <w:t xml:space="preserve"> </w:t>
      </w:r>
      <w:r>
        <w:rPr>
          <w:rtl w:val="true"/>
        </w:rPr>
        <w:t xml:space="preserve">تا </w:t>
      </w:r>
      <w:r>
        <w:rPr/>
        <w:t>26</w:t>
      </w:r>
      <w:r>
        <w:rPr>
          <w:rtl w:val="true"/>
        </w:rPr>
        <w:t xml:space="preserve"> </w:t>
      </w:r>
      <w:r>
        <w:rPr>
          <w:rtl w:val="true"/>
        </w:rPr>
        <w:t>سوره روم</w:t>
      </w:r>
      <w:bookmarkEnd w:id="1746"/>
    </w:p>
    <w:p>
      <w:pPr>
        <w:pStyle w:val="BookText"/>
        <w:rPr/>
      </w:pPr>
      <w:r>
        <w:rPr>
          <w:rStyle w:val="FootnoteAnchor"/>
          <w:rtl w:val="true"/>
        </w:rPr>
        <w:footnoteReference w:id="376"/>
      </w:r>
    </w:p>
    <w:p>
      <w:pPr>
        <w:pStyle w:val="Heading3"/>
        <w:numPr>
          <w:ilvl w:val="2"/>
          <w:numId w:val="1"/>
        </w:numPr>
        <w:rPr/>
      </w:pPr>
      <w:bookmarkStart w:id="1747" w:name="__RefHeading___Toc2172752_3224264995"/>
      <w:bookmarkStart w:id="1748" w:name="_Toc772"/>
      <w:bookmarkEnd w:id="1747"/>
      <w:r>
        <w:rPr>
          <w:rtl w:val="true"/>
        </w:rPr>
        <w:t>آيات دال بر وحدانيت خدا در ربوبيت و الوهيت</w:t>
      </w:r>
      <w:bookmarkEnd w:id="17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ءَايَتِهِ أَنْ خَلَقَكُم مِّن تُرَابٍ ثُمَّ إِذَا أَنتُم بَشرٌ تَنتَشِرُونَ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عده‌اى از آيات را كه بر وحدانيت خداى تعالى در ربوبيت و الوهيت دلالت مى‌كند ، ذكر فرموده و در آن به امتزاج و آميختگى خلقت با تدبير، نيز</w:t>
      </w:r>
      <w:bookmarkStart w:id="1749" w:name="pg16899_184185"/>
    </w:p>
    <w:p>
      <w:pPr>
        <w:pStyle w:val="BookText"/>
        <w:rPr/>
      </w:pPr>
      <w:bookmarkEnd w:id="1749"/>
      <w:r>
        <w:rPr>
          <w:rFonts w:ascii="IRNazanin" w:hAnsi="IRNazanin" w:eastAsia="IRNazanin"/>
          <w:color w:val="111111"/>
          <w:sz w:val="28"/>
          <w:sz w:val="28"/>
          <w:szCs w:val="28"/>
          <w:rtl w:val="true"/>
          <w:lang w:bidi="fa-IR"/>
        </w:rPr>
        <w:t>اشاره شده، تا بدين وسيله روشن گردد كه ربوبيت به معناى مالكيت تدبير و الوهيت به معناى معبود بودن به حق، مخصوص خدا است و كسى جز خدا مستحق آن نيست</w:t>
      </w:r>
      <w:r>
        <w:rPr>
          <w:rFonts w:eastAsia="IRNazanin" w:cs="IRNazanin"/>
          <w:color w:val="111111"/>
          <w:sz w:val="28"/>
          <w:szCs w:val="28"/>
          <w:rtl w:val="true"/>
          <w:lang w:bidi="fa-IR"/>
        </w:rPr>
        <w:t>!</w:t>
      </w:r>
    </w:p>
    <w:p>
      <w:pPr>
        <w:pStyle w:val="Heading3"/>
        <w:numPr>
          <w:ilvl w:val="2"/>
          <w:numId w:val="1"/>
        </w:numPr>
        <w:rPr/>
      </w:pPr>
      <w:bookmarkStart w:id="1750" w:name="__RefHeading___Toc2172754_3224264995"/>
      <w:bookmarkStart w:id="1751" w:name="_Toc773"/>
      <w:bookmarkEnd w:id="1750"/>
      <w:r>
        <w:rPr>
          <w:rtl w:val="true"/>
        </w:rPr>
        <w:t xml:space="preserve">هدف آيه </w:t>
      </w:r>
      <w:r>
        <w:rPr/>
        <w:t>27</w:t>
      </w:r>
      <w:r>
        <w:rPr>
          <w:rtl w:val="true"/>
        </w:rPr>
        <w:t xml:space="preserve"> </w:t>
      </w:r>
      <w:r>
        <w:rPr>
          <w:rtl w:val="true"/>
        </w:rPr>
        <w:t xml:space="preserve">تا </w:t>
      </w:r>
      <w:r>
        <w:rPr/>
        <w:t>39</w:t>
      </w:r>
      <w:r>
        <w:rPr>
          <w:rtl w:val="true"/>
        </w:rPr>
        <w:t xml:space="preserve"> </w:t>
      </w:r>
      <w:r>
        <w:rPr>
          <w:rtl w:val="true"/>
        </w:rPr>
        <w:t>سوره روم</w:t>
      </w:r>
      <w:bookmarkEnd w:id="1751"/>
    </w:p>
    <w:p>
      <w:pPr>
        <w:pStyle w:val="BookText"/>
        <w:rPr/>
      </w:pPr>
      <w:r>
        <w:rPr>
          <w:rStyle w:val="FootnoteAnchor"/>
          <w:rtl w:val="true"/>
        </w:rPr>
        <w:footnoteReference w:id="377"/>
      </w:r>
    </w:p>
    <w:p>
      <w:pPr>
        <w:pStyle w:val="Heading3"/>
        <w:numPr>
          <w:ilvl w:val="2"/>
          <w:numId w:val="1"/>
        </w:numPr>
        <w:rPr/>
      </w:pPr>
      <w:bookmarkStart w:id="1752" w:name="__RefHeading___Toc2172756_3224264995"/>
      <w:bookmarkStart w:id="1753" w:name="_Toc774"/>
      <w:bookmarkEnd w:id="1752"/>
      <w:r>
        <w:rPr>
          <w:rtl w:val="true"/>
        </w:rPr>
        <w:t>تعليم روش استدلال با آيات الهي</w:t>
      </w:r>
      <w:bookmarkEnd w:id="1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يَبْدَؤُا الْخَلْقَ ثُمَّ يُعِيدُهُ وَ هُوَ أَهْوَنُ عَلَيْهِ وَ لَهُ الْمَثَلُ الأَعْلى فى السمَوَتِ وَ الأَرْضِ وَ 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روش استدلال را از راه شمردن آيات به استدلال به صفات فعلى خدا تغيير داد، كه آنها را تا آخر سوره در چهار فصل بيان مى‌فرمايد، در هر فصل چند صفت از صفات فعل كه مستلزم وحدانيت خدا و معاد است ، ذكر مى‌كند</w:t>
      </w:r>
      <w:r>
        <w:rPr>
          <w:rFonts w:eastAsia="IRNazanin" w:cs="IRNazanin"/>
          <w:color w:val="111111"/>
          <w:sz w:val="28"/>
          <w:szCs w:val="28"/>
          <w:rtl w:val="true"/>
          <w:lang w:bidi="fa-IR"/>
        </w:rPr>
        <w:t>.</w:t>
      </w:r>
    </w:p>
    <w:p>
      <w:pPr>
        <w:pStyle w:val="Heading3"/>
        <w:numPr>
          <w:ilvl w:val="2"/>
          <w:numId w:val="1"/>
        </w:numPr>
        <w:rPr/>
      </w:pPr>
      <w:bookmarkStart w:id="1754" w:name="__RefHeading___Toc2172758_3224264995"/>
      <w:bookmarkStart w:id="1755" w:name="_Toc775"/>
      <w:bookmarkEnd w:id="1754"/>
      <w:r>
        <w:rPr>
          <w:rtl w:val="true"/>
        </w:rPr>
        <w:t xml:space="preserve">هدف آيه </w:t>
      </w:r>
      <w:r>
        <w:rPr/>
        <w:t>40</w:t>
      </w:r>
      <w:r>
        <w:rPr>
          <w:rtl w:val="true"/>
        </w:rPr>
        <w:t xml:space="preserve"> </w:t>
      </w:r>
      <w:r>
        <w:rPr>
          <w:rtl w:val="true"/>
        </w:rPr>
        <w:t xml:space="preserve">تا </w:t>
      </w:r>
      <w:r>
        <w:rPr/>
        <w:t>47</w:t>
      </w:r>
      <w:r>
        <w:rPr>
          <w:rtl w:val="true"/>
        </w:rPr>
        <w:t xml:space="preserve"> </w:t>
      </w:r>
      <w:r>
        <w:rPr>
          <w:rtl w:val="true"/>
        </w:rPr>
        <w:t>سوره روم</w:t>
      </w:r>
      <w:bookmarkEnd w:id="1755"/>
    </w:p>
    <w:p>
      <w:pPr>
        <w:pStyle w:val="BookText"/>
        <w:rPr/>
      </w:pPr>
      <w:r>
        <w:rPr>
          <w:rStyle w:val="FootnoteAnchor"/>
          <w:rtl w:val="true"/>
        </w:rPr>
        <w:footnoteReference w:id="378"/>
      </w:r>
    </w:p>
    <w:p>
      <w:pPr>
        <w:pStyle w:val="Heading3"/>
        <w:numPr>
          <w:ilvl w:val="2"/>
          <w:numId w:val="1"/>
        </w:numPr>
        <w:rPr/>
      </w:pPr>
      <w:bookmarkStart w:id="1756" w:name="__RefHeading___Toc2172760_3224264995"/>
      <w:bookmarkStart w:id="1757" w:name="_Toc776"/>
      <w:bookmarkEnd w:id="1756"/>
      <w:r>
        <w:rPr>
          <w:rtl w:val="true"/>
        </w:rPr>
        <w:t>تعليم استدلال با افعال خاص به خدا</w:t>
      </w:r>
      <w:bookmarkEnd w:id="17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ثُمَّ رَزَقَكُمْ ثُمَّ يُمِيتُكمْ ثُمَّ يحْيِيكُمْ هَلْ مِن شرَكائكُم مَّن يَفْعَلُ مِن ذَلِكُم مِّن شىْ‌ءٍ سبْحَنَهُ وَ تَعَلى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با افعال خاص به خدا و به عبارتى با اسماى افعال خدا استدلال كرده بر بطلان شركاء و نفى ربوبيت و الوهيت آنها و نيز استدلال كرده است بر مساله معاد</w:t>
      </w:r>
      <w:r>
        <w:rPr>
          <w:rFonts w:eastAsia="Amiri" w:cs="Amiri" w:ascii="Amiri" w:hAnsi="Amiri"/>
          <w:color w:val="111111"/>
          <w:sz w:val="28"/>
          <w:szCs w:val="28"/>
          <w:rtl w:val="true"/>
          <w:lang w:bidi="ar-SA"/>
        </w:rPr>
        <w:t>.</w:t>
      </w:r>
    </w:p>
    <w:p>
      <w:pPr>
        <w:pStyle w:val="Heading3"/>
        <w:numPr>
          <w:ilvl w:val="2"/>
          <w:numId w:val="1"/>
        </w:numPr>
        <w:rPr/>
      </w:pPr>
      <w:bookmarkStart w:id="1758" w:name="__RefHeading___Toc2172762_3224264995"/>
      <w:bookmarkStart w:id="1759" w:name="_Toc777"/>
      <w:bookmarkEnd w:id="1758"/>
      <w:r>
        <w:rPr>
          <w:rtl w:val="true"/>
        </w:rPr>
        <w:t xml:space="preserve">هدف آيه </w:t>
      </w:r>
      <w:r>
        <w:rPr/>
        <w:t>48</w:t>
      </w:r>
      <w:r>
        <w:rPr>
          <w:rtl w:val="true"/>
        </w:rPr>
        <w:t xml:space="preserve"> </w:t>
      </w:r>
      <w:r>
        <w:rPr>
          <w:rtl w:val="true"/>
        </w:rPr>
        <w:t xml:space="preserve">تا </w:t>
      </w:r>
      <w:r>
        <w:rPr/>
        <w:t>53</w:t>
      </w:r>
      <w:r>
        <w:rPr>
          <w:rtl w:val="true"/>
        </w:rPr>
        <w:t xml:space="preserve"> </w:t>
      </w:r>
      <w:r>
        <w:rPr>
          <w:rtl w:val="true"/>
        </w:rPr>
        <w:t>سوره روم</w:t>
      </w:r>
      <w:bookmarkEnd w:id="1759"/>
    </w:p>
    <w:p>
      <w:pPr>
        <w:pStyle w:val="BookText"/>
        <w:rPr/>
      </w:pPr>
      <w:r>
        <w:rPr>
          <w:rStyle w:val="FootnoteAnchor"/>
          <w:rtl w:val="true"/>
        </w:rPr>
        <w:footnoteReference w:id="379"/>
      </w:r>
    </w:p>
    <w:p>
      <w:pPr>
        <w:pStyle w:val="Heading3"/>
        <w:numPr>
          <w:ilvl w:val="2"/>
          <w:numId w:val="1"/>
        </w:numPr>
        <w:rPr/>
      </w:pPr>
      <w:bookmarkStart w:id="1760" w:name="__RefHeading___Toc2172764_3224264995"/>
      <w:bookmarkStart w:id="1761" w:name="_Toc778"/>
      <w:bookmarkEnd w:id="1760"/>
      <w:r>
        <w:rPr>
          <w:rtl w:val="true"/>
        </w:rPr>
        <w:t>تعليم استدلال به اصول عقايد از راه افعال الهي</w:t>
      </w:r>
      <w:bookmarkEnd w:id="17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يُرْسِلُ الرِّيَحَ فَتُثِيرُ سحَاباً فَيَبْسطهُ فى السمَاءِ كَيْف يَشاءُ وَ يجْعَلُهُ كِسفاً فَترَى الْوَدْقَ يخْرُجُ مِنْ خِلَلِهِ فَإِذَا أَصاب بِهِ مَن يَشاءُ مِنْ عِبَادِهِ إِذَا هُمْ يَستَبْشِرُونَ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سومين فصل از سوره است كه از راه افعال خداى تعالى ، بر اصول عقايد استدلال مى‌كند و يا به عبارتى ديگر اسامى افعال خدا را مى‌شمارد و غرض عمده از آن ، احتجاج بر مساله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كه عمده انكار و لجاجت مشركين متوجه به معاد است و انكار آن مايه لغويت احكام و شرايع است و در نتيجه مساله توحيد هم لغو مى‌شود، لذا دنبال احتجاج بر مساله معاد، رسول گرامى‌اش را از تاثير دعوتش در آنان مايوس نموده و دستور مى‌دهد تنها به دعوت كسانى بپردازد كه در نفسشان استعداد ايمان و صلاحيت اسلام و تسليم شدن در برابر حق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2" w:name="__RefHeading___Toc2172766_3224264995"/>
      <w:bookmarkStart w:id="1763" w:name="_Toc779"/>
      <w:bookmarkEnd w:id="1762"/>
      <w:r>
        <w:rPr>
          <w:rtl w:val="true"/>
        </w:rPr>
        <w:t xml:space="preserve">هدف آيه </w:t>
      </w:r>
      <w:r>
        <w:rPr/>
        <w:t>54</w:t>
      </w:r>
      <w:r>
        <w:rPr>
          <w:rtl w:val="true"/>
        </w:rPr>
        <w:t xml:space="preserve"> </w:t>
      </w:r>
      <w:r>
        <w:rPr>
          <w:rtl w:val="true"/>
        </w:rPr>
        <w:t xml:space="preserve">تا </w:t>
      </w:r>
      <w:r>
        <w:rPr/>
        <w:t>60</w:t>
      </w:r>
      <w:r>
        <w:rPr>
          <w:rtl w:val="true"/>
        </w:rPr>
        <w:t xml:space="preserve"> </w:t>
      </w:r>
      <w:r>
        <w:rPr>
          <w:rtl w:val="true"/>
        </w:rPr>
        <w:t>سوره روم</w:t>
      </w:r>
      <w:bookmarkStart w:id="1764" w:name="pg16899_184186"/>
      <w:bookmarkEnd w:id="1763"/>
    </w:p>
    <w:p>
      <w:pPr>
        <w:pStyle w:val="BookText"/>
        <w:rPr/>
      </w:pPr>
      <w:bookmarkEnd w:id="1764"/>
      <w:r>
        <w:rPr>
          <w:rStyle w:val="FootnoteAnchor"/>
          <w:rtl w:val="true"/>
        </w:rPr>
        <w:footnoteReference w:id="380"/>
      </w:r>
    </w:p>
    <w:p>
      <w:pPr>
        <w:pStyle w:val="Heading3"/>
        <w:numPr>
          <w:ilvl w:val="2"/>
          <w:numId w:val="1"/>
        </w:numPr>
        <w:rPr/>
      </w:pPr>
      <w:bookmarkStart w:id="1765" w:name="__RefHeading___Toc2172768_3224264995"/>
      <w:bookmarkStart w:id="1766" w:name="_Toc780"/>
      <w:bookmarkEnd w:id="1765"/>
      <w:r>
        <w:rPr>
          <w:rtl w:val="true"/>
        </w:rPr>
        <w:t>تعليم استدلال به اصول عقايد از طريق افعال الهي</w:t>
      </w:r>
      <w:bookmarkEnd w:id="1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خَلَقَكُم مِّن ضعْفٍ ثُمَّ جَعَلَ مِن بَعْدِ ضعْفٍ قُوَّةً ثُمَّ جَعَلَ مِن بَعْدِ قُوَّةٍ ضعْفاً وَ شيْبَةً يخْلُقُ مَا يَشاءُ وَ هُوَ الْعَلِيمُ الْقَدِيرُ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فصل چهارم از آيات سوره است كه از نظر مضمون نظير آيات قبل است و سوره با آن خاتمه مى‌يابد </w:t>
      </w:r>
      <w:r>
        <w:rPr>
          <w:rFonts w:eastAsia="IRNazanin" w:cs="IRNazanin"/>
          <w:color w:val="111111"/>
          <w:sz w:val="28"/>
          <w:szCs w:val="28"/>
          <w:rtl w:val="true"/>
          <w:lang w:bidi="fa-IR"/>
        </w:rPr>
        <w:t>.</w:t>
      </w:r>
    </w:p>
    <w:p>
      <w:pPr>
        <w:pStyle w:val="Heading3"/>
        <w:numPr>
          <w:ilvl w:val="2"/>
          <w:numId w:val="1"/>
        </w:numPr>
        <w:rPr/>
      </w:pPr>
      <w:bookmarkStart w:id="1767" w:name="__RefHeading___Toc2172770_3224264995"/>
      <w:bookmarkStart w:id="1768" w:name="_Toc781"/>
      <w:bookmarkEnd w:id="1767"/>
      <w:r>
        <w:rPr>
          <w:rtl w:val="true"/>
        </w:rPr>
        <w:t>هدف و فلسفه نزول سوره لقمان</w:t>
      </w:r>
      <w:bookmarkEnd w:id="1768"/>
    </w:p>
    <w:p>
      <w:pPr>
        <w:pStyle w:val="BookText"/>
        <w:rPr/>
      </w:pPr>
      <w:r>
        <w:rPr>
          <w:rStyle w:val="FootnoteAnchor"/>
          <w:rtl w:val="true"/>
        </w:rPr>
        <w:footnoteReference w:id="381"/>
      </w:r>
    </w:p>
    <w:p>
      <w:pPr>
        <w:pStyle w:val="Heading3"/>
        <w:numPr>
          <w:ilvl w:val="2"/>
          <w:numId w:val="1"/>
        </w:numPr>
        <w:rPr/>
      </w:pPr>
      <w:bookmarkStart w:id="1769" w:name="__RefHeading___Toc2172772_3224264995"/>
      <w:bookmarkStart w:id="1770" w:name="_Toc782"/>
      <w:bookmarkEnd w:id="1769"/>
      <w:r>
        <w:rPr>
          <w:rtl w:val="true"/>
        </w:rPr>
        <w:t>دعوت به توحيد و يقين به معاد و عمل به كليات شرايع دين</w:t>
      </w:r>
      <w:bookmarkEnd w:id="1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ءَايَت الْكِتَبِ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رَحْمَةً لِّلْمُحْسِنِينَ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اين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آغاز و انجام آن و نيز سياق تمامى آيات آن اشاره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توحيد و ايقان و ايمان به معاد و عمل به كليات شرايع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ابتداى سوره پيداست كه در باره بعضى از مشركين نازل شده، كه مردم را از راه خدا و شنيدن قرآن، به وسيله تبليغاتى دروغ جلوگيرى نموده، مى‌خواستند مساله خدا و دين را از ياد مردم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سوره نازل شد تا اصول عقايد و كليات شرايع حق را بيان نمايد و در برابر احاديث سرگرم كننده آنان مقدارى از داستان لقمان و مواعظش را ايراد كرده است</w:t>
      </w:r>
      <w:r>
        <w:rPr>
          <w:rFonts w:eastAsia="IRNazanin" w:cs="IRNazanin"/>
          <w:color w:val="111111"/>
          <w:sz w:val="28"/>
          <w:szCs w:val="28"/>
          <w:rtl w:val="true"/>
          <w:lang w:bidi="fa-IR"/>
        </w:rPr>
        <w:t>.</w:t>
      </w:r>
    </w:p>
    <w:p>
      <w:pPr>
        <w:pStyle w:val="Heading3"/>
        <w:numPr>
          <w:ilvl w:val="2"/>
          <w:numId w:val="1"/>
        </w:numPr>
        <w:rPr/>
      </w:pPr>
      <w:bookmarkStart w:id="1771" w:name="__RefHeading___Toc2172774_3224264995"/>
      <w:bookmarkStart w:id="1772" w:name="_Toc783"/>
      <w:bookmarkEnd w:id="1771"/>
      <w:r>
        <w:rPr>
          <w:rtl w:val="true"/>
        </w:rPr>
        <w:t xml:space="preserve">هدف آيه </w:t>
      </w:r>
      <w:r>
        <w:rPr/>
        <w:t>12</w:t>
      </w:r>
      <w:r>
        <w:rPr>
          <w:rtl w:val="true"/>
        </w:rPr>
        <w:t xml:space="preserve"> </w:t>
      </w:r>
      <w:r>
        <w:rPr>
          <w:rtl w:val="true"/>
        </w:rPr>
        <w:t xml:space="preserve">تا </w:t>
      </w:r>
      <w:r>
        <w:rPr/>
        <w:t>19</w:t>
      </w:r>
      <w:r>
        <w:rPr>
          <w:rtl w:val="true"/>
        </w:rPr>
        <w:t xml:space="preserve"> </w:t>
      </w:r>
      <w:r>
        <w:rPr>
          <w:rtl w:val="true"/>
        </w:rPr>
        <w:t>سوره لقمان</w:t>
      </w:r>
      <w:bookmarkEnd w:id="1772"/>
    </w:p>
    <w:p>
      <w:pPr>
        <w:pStyle w:val="BookText"/>
        <w:rPr/>
      </w:pPr>
      <w:r>
        <w:rPr>
          <w:rStyle w:val="FootnoteAnchor"/>
          <w:rtl w:val="true"/>
        </w:rPr>
        <w:footnoteReference w:id="382"/>
      </w:r>
    </w:p>
    <w:p>
      <w:pPr>
        <w:pStyle w:val="Heading3"/>
        <w:numPr>
          <w:ilvl w:val="2"/>
          <w:numId w:val="1"/>
        </w:numPr>
        <w:rPr/>
      </w:pPr>
      <w:bookmarkStart w:id="1773" w:name="__RefHeading___Toc2172776_3224264995"/>
      <w:bookmarkStart w:id="1774" w:name="_Toc784"/>
      <w:bookmarkEnd w:id="1773"/>
      <w:r>
        <w:rPr>
          <w:rtl w:val="true"/>
        </w:rPr>
        <w:t>بيان حكمت داده شده به لقمان</w:t>
      </w:r>
      <w:bookmarkEnd w:id="17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لُقْمَنَ الحِْكْمَةَ أَنِ اشكُرْ للَّهِ وَ مَن يَشكرْ فَإِنَّمَا يَشكُرُ لِنَفْسِهِ وَ مَن كَفَرَ فَإِنَّ اللَّهَ غَنىٌّ حَمِيدٌ</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اشاره شده به اينكه به لقمان حكمت داده شد و چند حكمت نيز از او در اندرز به فرزندش نقل شده و در قرآن كريم جز در اين سوره نامى از لقمان نيامده و اگر در اين سوره آمده، به خاطر تناسبى است كه داستان سراسر حكمت او با داستان خريدار لهو الحديث داشته، چون اين دو نفر در دو نقطه مقابل هم قرار دارند،</w:t>
      </w:r>
      <w:bookmarkStart w:id="1775" w:name="pg16899_184187"/>
    </w:p>
    <w:p>
      <w:pPr>
        <w:pStyle w:val="BookText"/>
        <w:rPr/>
      </w:pPr>
      <w:bookmarkEnd w:id="1775"/>
      <w:r>
        <w:rPr>
          <w:rFonts w:ascii="IRNazanin" w:hAnsi="IRNazanin" w:eastAsia="IRNazanin"/>
          <w:color w:val="111111"/>
          <w:sz w:val="28"/>
          <w:sz w:val="28"/>
          <w:szCs w:val="28"/>
          <w:rtl w:val="true"/>
          <w:lang w:bidi="fa-IR"/>
        </w:rPr>
        <w:t>يك فرد انسان آن قدر دانا و حكيم است كه كلماتش راهنماى همه مى‌شود و در مقابل ، فرد ديگرى يافت مى‌شود كه راه خدا را مسخره مى‌كند و براى گمراه كردن مردم اين در و آن در مى‌زند، تا لهو الحديثى جمع آورى نمايد</w:t>
      </w:r>
      <w:r>
        <w:rPr>
          <w:rFonts w:eastAsia="IRNazanin" w:cs="IRNazanin"/>
          <w:color w:val="111111"/>
          <w:sz w:val="28"/>
          <w:szCs w:val="28"/>
          <w:rtl w:val="true"/>
          <w:lang w:bidi="fa-IR"/>
        </w:rPr>
        <w:t>!</w:t>
      </w:r>
    </w:p>
    <w:p>
      <w:pPr>
        <w:pStyle w:val="Heading3"/>
        <w:numPr>
          <w:ilvl w:val="2"/>
          <w:numId w:val="1"/>
        </w:numPr>
        <w:rPr/>
      </w:pPr>
      <w:bookmarkStart w:id="1776" w:name="__RefHeading___Toc2172778_3224264995"/>
      <w:bookmarkStart w:id="1777" w:name="_Toc785"/>
      <w:bookmarkEnd w:id="1776"/>
      <w:r>
        <w:rPr>
          <w:rtl w:val="true"/>
        </w:rPr>
        <w:t xml:space="preserve">هدف آيه </w:t>
      </w:r>
      <w:r>
        <w:rPr/>
        <w:t>20</w:t>
      </w:r>
      <w:r>
        <w:rPr>
          <w:rtl w:val="true"/>
        </w:rPr>
        <w:t xml:space="preserve"> </w:t>
      </w:r>
      <w:r>
        <w:rPr>
          <w:rtl w:val="true"/>
        </w:rPr>
        <w:t xml:space="preserve">تا </w:t>
      </w:r>
      <w:r>
        <w:rPr/>
        <w:t>34</w:t>
      </w:r>
      <w:r>
        <w:rPr>
          <w:rtl w:val="true"/>
        </w:rPr>
        <w:t xml:space="preserve"> </w:t>
      </w:r>
      <w:r>
        <w:rPr>
          <w:rtl w:val="true"/>
        </w:rPr>
        <w:t>سوره لقمان</w:t>
      </w:r>
      <w:bookmarkEnd w:id="1777"/>
    </w:p>
    <w:p>
      <w:pPr>
        <w:pStyle w:val="BookText"/>
        <w:rPr/>
      </w:pPr>
      <w:r>
        <w:rPr>
          <w:rStyle w:val="FootnoteAnchor"/>
          <w:rtl w:val="true"/>
        </w:rPr>
        <w:footnoteReference w:id="383"/>
      </w:r>
    </w:p>
    <w:p>
      <w:pPr>
        <w:pStyle w:val="Heading3"/>
        <w:numPr>
          <w:ilvl w:val="2"/>
          <w:numId w:val="1"/>
        </w:numPr>
        <w:rPr/>
      </w:pPr>
      <w:bookmarkStart w:id="1778" w:name="__RefHeading___Toc2172780_3224264995"/>
      <w:bookmarkStart w:id="1779" w:name="_Toc786"/>
      <w:bookmarkEnd w:id="1778"/>
      <w:r>
        <w:rPr>
          <w:rtl w:val="true"/>
        </w:rPr>
        <w:t>بيان آيات وحدانيت خدا</w:t>
      </w:r>
      <w:bookmarkEnd w:id="17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أَنَّ اللَّهَ سخَّرَ لَكُم مَّا فى السمَوَتِ وَ مَا فى الأَرْضِ وَ أَسبَغَ عَلَيْكُمْ نِعَمَهُ ظهِرَةً وَ بَاطِنَةً وَ مِنَ النَّاسِ مَن يجَدِلُ فى اللَّهِ بِغَيرِ عِلْمٍ وَ لا هُدًى وَ لا كِتَبٍ مُّنِيرٍ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ما قبل داستان لقمان برگشته كه آيات وحدانيت خدا و نداشتن شريك و ادله آن را ذكر نمود و بدين جا منتهى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خلق الله فارونى ما ذا خلق الذين من دونه بل الظالمون فى ضلال مبين</w:t>
      </w:r>
      <w:r>
        <w:rPr>
          <w:rFonts w:eastAsia="IRNazanin" w:cs="IRNazanin"/>
          <w:color w:val="111111"/>
          <w:sz w:val="28"/>
          <w:szCs w:val="28"/>
          <w:rtl w:val="true"/>
          <w:lang w:bidi="fa-IR"/>
        </w:rPr>
        <w:t>!»</w:t>
      </w:r>
    </w:p>
    <w:p>
      <w:pPr>
        <w:pStyle w:val="Heading3"/>
        <w:numPr>
          <w:ilvl w:val="2"/>
          <w:numId w:val="1"/>
        </w:numPr>
        <w:rPr/>
      </w:pPr>
      <w:bookmarkStart w:id="1780" w:name="__RefHeading___Toc2172782_3224264995"/>
      <w:bookmarkStart w:id="1781" w:name="_Toc787"/>
      <w:bookmarkEnd w:id="1780"/>
      <w:r>
        <w:rPr>
          <w:rtl w:val="true"/>
        </w:rPr>
        <w:t>هدف و فلسفه نزول سوره سجده</w:t>
      </w:r>
      <w:bookmarkEnd w:id="1781"/>
    </w:p>
    <w:p>
      <w:pPr>
        <w:pStyle w:val="BookText"/>
        <w:rPr/>
      </w:pPr>
      <w:r>
        <w:rPr>
          <w:rStyle w:val="FootnoteAnchor"/>
          <w:rtl w:val="true"/>
        </w:rPr>
        <w:footnoteReference w:id="384"/>
      </w:r>
    </w:p>
    <w:p>
      <w:pPr>
        <w:pStyle w:val="Heading3"/>
        <w:numPr>
          <w:ilvl w:val="2"/>
          <w:numId w:val="1"/>
        </w:numPr>
        <w:rPr/>
      </w:pPr>
      <w:bookmarkStart w:id="1782" w:name="__RefHeading___Toc2172784_3224264995"/>
      <w:bookmarkStart w:id="1783" w:name="_Toc788"/>
      <w:bookmarkEnd w:id="1782"/>
      <w:r>
        <w:rPr>
          <w:rtl w:val="true"/>
        </w:rPr>
        <w:t>بيان مبدا و معاد، اقامه برهان و دفع شبهات درباره آن</w:t>
      </w:r>
      <w:bookmarkEnd w:id="17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 لا رَيْب فِيهِ مِن رَّب الْعَلَمِينَ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اين سوره بيان مبدأ و معاد و اقامه برهان بر اين مساله است و نيز دفع شبهه‌هايى كه در باره اين دو مساله در دلها خلجان مى‌كند و در ضمن به مساله نبوت و كتاب نيز اشاره مى‌نمايد و امتيازى كه دو گروه مؤمنين حقيقى به آيات خدا و فاسقان خارج از زى عبوديت، از يكديگر دارند بيان مى‌كند و نيز به دسته اول وعده ثوابى مى‌دهد كه از تصور هر متصور بيرون است و به دسته دوم وعيدى مى‌دهد و به انتقام شديدى تهديد مى‌كند كه عبارت است از عذاب اليم و ابدى در قيامت و عذابى كوچك‌تر از آن كه در دنيا به زودى خواهند چشيد و در آخر ، سوره را با تاكيد آن وعيد و دستور به رسول خدا صلى‌الله‌عليه‌وآله‌وسلّم كه تو نيز منتظر باش آنچنان كه آنان منتظرند ، ختم مى‌كند </w:t>
      </w:r>
      <w:r>
        <w:rPr>
          <w:rFonts w:eastAsia="IRNazanin" w:cs="IRNazanin"/>
          <w:color w:val="111111"/>
          <w:sz w:val="28"/>
          <w:szCs w:val="28"/>
          <w:rtl w:val="true"/>
          <w:lang w:bidi="fa-IR"/>
        </w:rPr>
        <w:t>.</w:t>
      </w:r>
    </w:p>
    <w:p>
      <w:pPr>
        <w:pStyle w:val="Heading3"/>
        <w:numPr>
          <w:ilvl w:val="2"/>
          <w:numId w:val="1"/>
        </w:numPr>
        <w:rPr/>
      </w:pPr>
      <w:bookmarkStart w:id="1784" w:name="__RefHeading___Toc2172786_3224264995"/>
      <w:bookmarkStart w:id="1785" w:name="_Toc789"/>
      <w:bookmarkEnd w:id="1784"/>
      <w:r>
        <w:rPr>
          <w:rtl w:val="true"/>
        </w:rPr>
        <w:t xml:space="preserve">هدف آيه </w:t>
      </w:r>
      <w:r>
        <w:rPr/>
        <w:t>15</w:t>
      </w:r>
      <w:r>
        <w:rPr>
          <w:rtl w:val="true"/>
        </w:rPr>
        <w:t xml:space="preserve"> </w:t>
      </w:r>
      <w:r>
        <w:rPr>
          <w:rtl w:val="true"/>
        </w:rPr>
        <w:t xml:space="preserve">تا </w:t>
      </w:r>
      <w:r>
        <w:rPr/>
        <w:t>30</w:t>
      </w:r>
      <w:r>
        <w:rPr>
          <w:rtl w:val="true"/>
        </w:rPr>
        <w:t xml:space="preserve"> </w:t>
      </w:r>
      <w:r>
        <w:rPr>
          <w:rtl w:val="true"/>
        </w:rPr>
        <w:t>سوره سجده</w:t>
      </w:r>
      <w:bookmarkEnd w:id="1785"/>
    </w:p>
    <w:p>
      <w:pPr>
        <w:pStyle w:val="BookText"/>
        <w:rPr/>
      </w:pPr>
      <w:r>
        <w:rPr>
          <w:rStyle w:val="FootnoteAnchor"/>
          <w:rtl w:val="true"/>
        </w:rPr>
        <w:footnoteReference w:id="385"/>
      </w:r>
    </w:p>
    <w:p>
      <w:pPr>
        <w:pStyle w:val="Heading3"/>
        <w:numPr>
          <w:ilvl w:val="2"/>
          <w:numId w:val="1"/>
        </w:numPr>
        <w:rPr/>
      </w:pPr>
      <w:bookmarkStart w:id="1786" w:name="__RefHeading___Toc2172788_3224264995"/>
      <w:bookmarkStart w:id="1787" w:name="_Toc790"/>
      <w:bookmarkEnd w:id="1786"/>
      <w:r>
        <w:rPr>
          <w:rtl w:val="true"/>
        </w:rPr>
        <w:t>بيان فرق بين مومن واقعي و فاسقان</w:t>
      </w:r>
      <w:bookmarkEnd w:id="178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يُؤْمِنُ بِئَايَتِنَا الَّذِينَ إِذَا ذُكرُوا بهَا خَرُّوا سجَّداً وَ سبَّحُوا بحَمْدِ رَبِّهِمْ وَ هُمْ لا</w:t>
      </w:r>
      <w:bookmarkStart w:id="1788" w:name="pg16899_184188"/>
    </w:p>
    <w:p>
      <w:pPr>
        <w:pStyle w:val="BookText"/>
        <w:rPr/>
      </w:pPr>
      <w:bookmarkEnd w:id="1788"/>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اين آيات بين مؤمنين واقعى و به حقيقت معناى ايمان و بين فاسقان و ظالمان فرق مى‌گذارد و آثار و لوازم هر يك را بيان نموده سپس ظالمان را به عذاب دنيا تهديد مى‌كند و رسول گرامى‌اش را دستور مى‌دهد كه منتظر باشد تا فتح و پيروزى فرا رسد، آنگاه سوره مورد بحث ختم مى‌شود </w:t>
      </w:r>
      <w:r>
        <w:rPr>
          <w:rFonts w:eastAsia="IRNazanin" w:cs="IRNazanin"/>
          <w:color w:val="111111"/>
          <w:sz w:val="28"/>
          <w:szCs w:val="28"/>
          <w:rtl w:val="true"/>
          <w:lang w:bidi="fa-IR"/>
        </w:rPr>
        <w:t>.</w:t>
      </w:r>
    </w:p>
    <w:p>
      <w:pPr>
        <w:pStyle w:val="Heading3"/>
        <w:numPr>
          <w:ilvl w:val="2"/>
          <w:numId w:val="1"/>
        </w:numPr>
        <w:rPr/>
      </w:pPr>
      <w:bookmarkStart w:id="1789" w:name="__RefHeading___Toc2172790_3224264995"/>
      <w:bookmarkStart w:id="1790" w:name="_Toc791"/>
      <w:bookmarkEnd w:id="1789"/>
      <w:r>
        <w:rPr>
          <w:rtl w:val="true"/>
        </w:rPr>
        <w:t>هدف و فلسفه نزول سوره احزاب</w:t>
      </w:r>
      <w:bookmarkEnd w:id="1790"/>
    </w:p>
    <w:p>
      <w:pPr>
        <w:pStyle w:val="BookText"/>
        <w:rPr/>
      </w:pPr>
      <w:r>
        <w:rPr>
          <w:rStyle w:val="FootnoteAnchor"/>
          <w:rtl w:val="true"/>
        </w:rPr>
        <w:footnoteReference w:id="386"/>
      </w:r>
    </w:p>
    <w:p>
      <w:pPr>
        <w:pStyle w:val="Heading3"/>
        <w:numPr>
          <w:ilvl w:val="2"/>
          <w:numId w:val="1"/>
        </w:numPr>
        <w:rPr/>
      </w:pPr>
      <w:bookmarkStart w:id="1791" w:name="__RefHeading___Toc2172792_3224264995"/>
      <w:bookmarkStart w:id="1792" w:name="_Toc792"/>
      <w:bookmarkEnd w:id="1791"/>
      <w:r>
        <w:rPr>
          <w:rtl w:val="true"/>
        </w:rPr>
        <w:t>بيان معارف و احكام دين و شرح جنگهاي صدراسلام</w:t>
      </w:r>
      <w:bookmarkEnd w:id="17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اتَّقِ اللَّهَ وَ لا تُطِع الْكَفِرِينَ وَ الْمُنَفِقِينَ إِنَّ اللَّهَ كانَ عَلِيماً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مشتمل است بر معارف، احكام، قصص، عبرتها و مواعظى چند و از آن جمله مشتمل است بر داستان جنگ خندق و اشاره‌اى هم به داستان يهوديان بنى قريظه دارد</w:t>
      </w:r>
      <w:r>
        <w:rPr>
          <w:rFonts w:eastAsia="IRNazanin" w:cs="IRNazanin"/>
          <w:color w:val="111111"/>
          <w:sz w:val="28"/>
          <w:szCs w:val="28"/>
          <w:rtl w:val="true"/>
          <w:lang w:bidi="fa-IR"/>
        </w:rPr>
        <w:t>.</w:t>
      </w:r>
    </w:p>
    <w:p>
      <w:pPr>
        <w:pStyle w:val="Heading3"/>
        <w:numPr>
          <w:ilvl w:val="2"/>
          <w:numId w:val="1"/>
        </w:numPr>
        <w:rPr/>
      </w:pPr>
      <w:bookmarkStart w:id="1793" w:name="__RefHeading___Toc2172794_3224264995"/>
      <w:bookmarkStart w:id="1794" w:name="_Toc793"/>
      <w:bookmarkEnd w:id="1793"/>
      <w:r>
        <w:rPr>
          <w:rtl w:val="true"/>
        </w:rPr>
        <w:t xml:space="preserve">هدف آيه </w:t>
      </w:r>
      <w:r>
        <w:rPr/>
        <w:t>9</w:t>
      </w:r>
      <w:r>
        <w:rPr>
          <w:rtl w:val="true"/>
        </w:rPr>
        <w:t xml:space="preserve"> </w:t>
      </w:r>
      <w:r>
        <w:rPr>
          <w:rtl w:val="true"/>
        </w:rPr>
        <w:t xml:space="preserve">تا </w:t>
      </w:r>
      <w:r>
        <w:rPr/>
        <w:t>27</w:t>
      </w:r>
      <w:r>
        <w:rPr>
          <w:rtl w:val="true"/>
        </w:rPr>
        <w:t xml:space="preserve"> </w:t>
      </w:r>
      <w:r>
        <w:rPr>
          <w:rtl w:val="true"/>
        </w:rPr>
        <w:t>سوره احزاب</w:t>
      </w:r>
      <w:bookmarkEnd w:id="1794"/>
    </w:p>
    <w:p>
      <w:pPr>
        <w:pStyle w:val="BookText"/>
        <w:rPr/>
      </w:pPr>
      <w:r>
        <w:rPr>
          <w:rStyle w:val="FootnoteAnchor"/>
          <w:rtl w:val="true"/>
        </w:rPr>
        <w:footnoteReference w:id="387"/>
      </w:r>
    </w:p>
    <w:p>
      <w:pPr>
        <w:pStyle w:val="Heading3"/>
        <w:numPr>
          <w:ilvl w:val="2"/>
          <w:numId w:val="1"/>
        </w:numPr>
        <w:rPr/>
      </w:pPr>
      <w:bookmarkStart w:id="1795" w:name="__RefHeading___Toc2172796_3224264995"/>
      <w:bookmarkStart w:id="1796" w:name="_Toc794"/>
      <w:bookmarkEnd w:id="1795"/>
      <w:r>
        <w:rPr>
          <w:rtl w:val="true"/>
        </w:rPr>
        <w:t>شرح جنگ خندق و مقابله با يهود بني قريظه</w:t>
      </w:r>
      <w:bookmarkEnd w:id="17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اذْكُرُوا نِعْمَةَ اللَّهِ عَلَيْكمْ إِذْ جَاءَتْكُمْ جُنُودٌ فَأَرْسلْنَا عَلَيهِمْ رِيحاً وَ جُنُوداً لَّمْ تَرَوْهَا وَ كانَ اللَّهُ بِمَا تَعْمَلُونَ بَصِيراً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داستان جنگ خندق و به دنبالش سرگذشت بنى قريظه را آورده و وجه اتصالش به ماقبل اين است كه در اين آيات نيز در باره حفظ عهد و پيمان‌شكنى گفتگو شده است</w:t>
      </w:r>
      <w:r>
        <w:rPr>
          <w:rFonts w:eastAsia="IRNazanin" w:cs="IRNazanin"/>
          <w:color w:val="111111"/>
          <w:sz w:val="28"/>
          <w:szCs w:val="28"/>
          <w:rtl w:val="true"/>
          <w:lang w:bidi="fa-IR"/>
        </w:rPr>
        <w:t>.</w:t>
      </w:r>
    </w:p>
    <w:p>
      <w:pPr>
        <w:pStyle w:val="Heading3"/>
        <w:numPr>
          <w:ilvl w:val="2"/>
          <w:numId w:val="1"/>
        </w:numPr>
        <w:rPr/>
      </w:pPr>
      <w:bookmarkStart w:id="1797" w:name="__RefHeading___Toc2172798_3224264995"/>
      <w:bookmarkStart w:id="1798" w:name="_Toc795"/>
      <w:bookmarkEnd w:id="1797"/>
      <w:r>
        <w:rPr>
          <w:rtl w:val="true"/>
        </w:rPr>
        <w:t xml:space="preserve">هدف آيه </w:t>
      </w:r>
      <w:r>
        <w:rPr/>
        <w:t>28</w:t>
      </w:r>
      <w:r>
        <w:rPr>
          <w:rtl w:val="true"/>
        </w:rPr>
        <w:t xml:space="preserve"> </w:t>
      </w:r>
      <w:r>
        <w:rPr>
          <w:rtl w:val="true"/>
        </w:rPr>
        <w:t xml:space="preserve">تا </w:t>
      </w:r>
      <w:r>
        <w:rPr/>
        <w:t>35</w:t>
      </w:r>
      <w:r>
        <w:rPr>
          <w:rtl w:val="true"/>
        </w:rPr>
        <w:t xml:space="preserve"> </w:t>
      </w:r>
      <w:r>
        <w:rPr>
          <w:rtl w:val="true"/>
        </w:rPr>
        <w:t>سوره احزاب</w:t>
      </w:r>
      <w:bookmarkEnd w:id="1798"/>
    </w:p>
    <w:p>
      <w:pPr>
        <w:pStyle w:val="BookText"/>
        <w:rPr/>
      </w:pPr>
      <w:r>
        <w:rPr>
          <w:rStyle w:val="FootnoteAnchor"/>
          <w:rtl w:val="true"/>
        </w:rPr>
        <w:footnoteReference w:id="388"/>
      </w:r>
    </w:p>
    <w:p>
      <w:pPr>
        <w:pStyle w:val="Heading3"/>
        <w:numPr>
          <w:ilvl w:val="2"/>
          <w:numId w:val="1"/>
        </w:numPr>
        <w:rPr/>
      </w:pPr>
      <w:bookmarkStart w:id="1799" w:name="__RefHeading___Toc2172800_3224264995"/>
      <w:bookmarkStart w:id="1800" w:name="_Toc796"/>
      <w:bookmarkEnd w:id="1799"/>
      <w:r>
        <w:rPr>
          <w:rtl w:val="true"/>
        </w:rPr>
        <w:t xml:space="preserve">شرح امتيازها و تنگناهاي خانواده رسول الله </w:t>
      </w:r>
      <w:r>
        <w:rPr>
          <w:rtl w:val="true"/>
        </w:rPr>
        <w:t>«</w:t>
      </w:r>
      <w:r>
        <w:rPr>
          <w:rtl w:val="true"/>
        </w:rPr>
        <w:t>ص</w:t>
      </w:r>
      <w:r>
        <w:rPr>
          <w:rtl w:val="true"/>
        </w:rPr>
        <w:t>»</w:t>
      </w:r>
      <w:bookmarkEnd w:id="18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قُل لأَزْوَجِك إِن كُنتُنَّ تُرِدْنَ الْحَيَوةَ الدُّنْيَا وَ زِينَتَهَا فَتَعَالَينَ أُمَتِّعْكُنَّ وَ أُسرِّحْكُنَّ سرَاحاً جَمِيلاً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مربوط به همسران رسول خدا صلى‌الله‌عليه‌وآله‌وسلّم است كه اولا به ايشان تذكر دهد كه از دنيا و زينت آن جز عفت و رزق كفاف بهره‌اى ندارند، البته اين در صورتى است كه بخواهند همسر او باشند و گرنه مانند ساير مردمند و سپس ايشان</w:t>
      </w:r>
      <w:bookmarkStart w:id="1801" w:name="pg16899_184189"/>
    </w:p>
    <w:p>
      <w:pPr>
        <w:pStyle w:val="BookText"/>
        <w:rPr/>
      </w:pPr>
      <w:bookmarkEnd w:id="1801"/>
      <w:r>
        <w:rPr>
          <w:rFonts w:ascii="IRNazanin" w:hAnsi="IRNazanin" w:eastAsia="IRNazanin"/>
          <w:color w:val="111111"/>
          <w:sz w:val="28"/>
          <w:sz w:val="28"/>
          <w:szCs w:val="28"/>
          <w:rtl w:val="true"/>
          <w:lang w:bidi="fa-IR"/>
        </w:rPr>
        <w:t xml:space="preserve">را خطاب كند كه متوجه باشند در چه موقفى دشوار قرار گرفته‌اند و به خاطر افتخارى كه نصيبشان شده چه شدايدى را بايد تحمل كنند، پس اگر از خدا بترسند، خداوند اجر دو چندانشان مى‌دهد و اگر هم عمل زشتى كنند ، عذابشان نزد خدا دو چندان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ايشان را امر مى‌كند به عفت و اينكه ملازم خانه خود باشند و چون ساير زنان خود را به نامحرم نشان ندهند و نماز بگزارند و زكات دهند و از آنچه در خانه‌هايشان نازل و تلاوت مى‌شود از آيات قرآنى و حكمت آسمانى ياد كنند و در آخر، عموم صالحان از مردان و زنان را وعده مغفرت و اجر عظيم مى‌دهد </w:t>
      </w:r>
      <w:r>
        <w:rPr>
          <w:rFonts w:eastAsia="IRNazanin" w:cs="IRNazanin"/>
          <w:color w:val="111111"/>
          <w:sz w:val="28"/>
          <w:szCs w:val="28"/>
          <w:rtl w:val="true"/>
          <w:lang w:bidi="fa-IR"/>
        </w:rPr>
        <w:t>.</w:t>
      </w:r>
    </w:p>
    <w:p>
      <w:pPr>
        <w:pStyle w:val="Heading3"/>
        <w:numPr>
          <w:ilvl w:val="2"/>
          <w:numId w:val="1"/>
        </w:numPr>
        <w:rPr/>
      </w:pPr>
      <w:bookmarkStart w:id="1802" w:name="__RefHeading___Toc2172802_3224264995"/>
      <w:bookmarkStart w:id="1803" w:name="_Toc797"/>
      <w:bookmarkEnd w:id="1802"/>
      <w:r>
        <w:rPr>
          <w:rtl w:val="true"/>
        </w:rPr>
        <w:t xml:space="preserve">هدف آيه </w:t>
      </w:r>
      <w:r>
        <w:rPr/>
        <w:t>36</w:t>
      </w:r>
      <w:r>
        <w:rPr>
          <w:rtl w:val="true"/>
        </w:rPr>
        <w:t xml:space="preserve"> </w:t>
      </w:r>
      <w:r>
        <w:rPr>
          <w:rtl w:val="true"/>
        </w:rPr>
        <w:t xml:space="preserve">تا </w:t>
      </w:r>
      <w:r>
        <w:rPr/>
        <w:t>40</w:t>
      </w:r>
      <w:r>
        <w:rPr>
          <w:rtl w:val="true"/>
        </w:rPr>
        <w:t xml:space="preserve"> </w:t>
      </w:r>
      <w:r>
        <w:rPr>
          <w:rtl w:val="true"/>
        </w:rPr>
        <w:t>سوره احزاب</w:t>
      </w:r>
      <w:bookmarkEnd w:id="1803"/>
    </w:p>
    <w:p>
      <w:pPr>
        <w:pStyle w:val="BookText"/>
        <w:rPr/>
      </w:pPr>
      <w:r>
        <w:rPr>
          <w:rStyle w:val="FootnoteAnchor"/>
          <w:rtl w:val="true"/>
        </w:rPr>
        <w:footnoteReference w:id="389"/>
      </w:r>
    </w:p>
    <w:p>
      <w:pPr>
        <w:pStyle w:val="Heading3"/>
        <w:numPr>
          <w:ilvl w:val="2"/>
          <w:numId w:val="1"/>
        </w:numPr>
        <w:rPr/>
      </w:pPr>
      <w:bookmarkStart w:id="1804" w:name="__RefHeading___Toc2172804_3224264995"/>
      <w:bookmarkStart w:id="1805" w:name="_Toc798"/>
      <w:bookmarkEnd w:id="1804"/>
      <w:r>
        <w:rPr>
          <w:rtl w:val="true"/>
        </w:rPr>
        <w:t>حكم ازدواج با مطلقه پسرخوانده</w:t>
      </w:r>
      <w:bookmarkEnd w:id="18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مِنْ أَمْرِهِمْ وَ مَن يَعْصِ اللَّهَ وَ رَسولَهُ فَقَدْ ضلَّ ضلَلاً مُّبِيناً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قسمتي از اين آيات در باره داستان ازدواج رسول خدا صلى‌الله‌عليه‌وآله وسلّم با همسر زيد است همان زيدى كه رسول خدا صلى‌الله‌عليه‌وآله‌وسلّم او را به عنوان فرزند خود پذيرفته بود و بعيد نيست كه آيه اولى هم از باب مقدمه و توطئه براى آيات بعدش باشد </w:t>
      </w:r>
      <w:r>
        <w:rPr>
          <w:rFonts w:eastAsia="IRNazanin" w:cs="IRNazanin"/>
          <w:color w:val="111111"/>
          <w:sz w:val="28"/>
          <w:szCs w:val="28"/>
          <w:rtl w:val="true"/>
          <w:lang w:bidi="fa-IR"/>
        </w:rPr>
        <w:t>.</w:t>
      </w:r>
    </w:p>
    <w:p>
      <w:pPr>
        <w:pStyle w:val="Heading3"/>
        <w:numPr>
          <w:ilvl w:val="2"/>
          <w:numId w:val="1"/>
        </w:numPr>
        <w:rPr/>
      </w:pPr>
      <w:bookmarkStart w:id="1806" w:name="__RefHeading___Toc2172806_3224264995"/>
      <w:bookmarkStart w:id="1807" w:name="_Toc799"/>
      <w:bookmarkEnd w:id="1806"/>
      <w:r>
        <w:rPr>
          <w:rtl w:val="true"/>
        </w:rPr>
        <w:t xml:space="preserve">هدف آيه </w:t>
      </w:r>
      <w:r>
        <w:rPr/>
        <w:t>41</w:t>
      </w:r>
      <w:r>
        <w:rPr>
          <w:rtl w:val="true"/>
        </w:rPr>
        <w:t xml:space="preserve"> </w:t>
      </w:r>
      <w:r>
        <w:rPr>
          <w:rtl w:val="true"/>
        </w:rPr>
        <w:t xml:space="preserve">تا </w:t>
      </w:r>
      <w:r>
        <w:rPr/>
        <w:t>48</w:t>
      </w:r>
      <w:r>
        <w:rPr>
          <w:rtl w:val="true"/>
        </w:rPr>
        <w:t xml:space="preserve"> </w:t>
      </w:r>
      <w:r>
        <w:rPr>
          <w:rtl w:val="true"/>
        </w:rPr>
        <w:t>سوره احزاب</w:t>
      </w:r>
      <w:bookmarkEnd w:id="1807"/>
    </w:p>
    <w:p>
      <w:pPr>
        <w:pStyle w:val="BookText"/>
        <w:rPr/>
      </w:pPr>
      <w:r>
        <w:rPr>
          <w:rStyle w:val="FootnoteAnchor"/>
          <w:rtl w:val="true"/>
        </w:rPr>
        <w:footnoteReference w:id="390"/>
      </w:r>
    </w:p>
    <w:p>
      <w:pPr>
        <w:pStyle w:val="Heading3"/>
        <w:numPr>
          <w:ilvl w:val="2"/>
          <w:numId w:val="1"/>
        </w:numPr>
        <w:rPr/>
      </w:pPr>
      <w:bookmarkStart w:id="1808" w:name="__RefHeading___Toc2172808_3224264995"/>
      <w:bookmarkStart w:id="1809" w:name="_Toc800"/>
      <w:bookmarkEnd w:id="1808"/>
      <w:r>
        <w:rPr>
          <w:rtl w:val="true"/>
        </w:rPr>
        <w:t>دعوت مومنين به ذكر و تسبيح</w:t>
      </w:r>
      <w:bookmarkEnd w:id="18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مؤمنين را به ذكر و تسبيح دعوت نموده و به ايشان بشارت و وعده جميل مى‌دهد و رسول خدا صلى‌الله‌عليه‌وآله‌وسلّم را با صفات كريم خود خطاب نموده و به او دستور مى‌دهد كه به مؤمنين بشارت دهد و كفار و منافقين را اطاعت نكند</w:t>
      </w:r>
      <w:r>
        <w:rPr>
          <w:rFonts w:eastAsia="Amiri" w:cs="Amiri" w:ascii="Amiri" w:hAnsi="Amiri"/>
          <w:color w:val="111111"/>
          <w:sz w:val="28"/>
          <w:szCs w:val="28"/>
          <w:rtl w:val="true"/>
          <w:lang w:bidi="ar-SA"/>
        </w:rPr>
        <w:t>.</w:t>
      </w:r>
    </w:p>
    <w:p>
      <w:pPr>
        <w:pStyle w:val="Heading3"/>
        <w:numPr>
          <w:ilvl w:val="2"/>
          <w:numId w:val="1"/>
        </w:numPr>
        <w:rPr/>
      </w:pPr>
      <w:bookmarkStart w:id="1810" w:name="__RefHeading___Toc2172810_3224264995"/>
      <w:bookmarkStart w:id="1811" w:name="_Toc801"/>
      <w:bookmarkEnd w:id="1810"/>
      <w:r>
        <w:rPr>
          <w:rtl w:val="true"/>
        </w:rPr>
        <w:t xml:space="preserve">هدف آيه </w:t>
      </w:r>
      <w:r>
        <w:rPr/>
        <w:t>49</w:t>
      </w:r>
      <w:r>
        <w:rPr>
          <w:rtl w:val="true"/>
        </w:rPr>
        <w:t xml:space="preserve"> </w:t>
      </w:r>
      <w:r>
        <w:rPr>
          <w:rtl w:val="true"/>
        </w:rPr>
        <w:t xml:space="preserve">تا </w:t>
      </w:r>
      <w:r>
        <w:rPr/>
        <w:t>62</w:t>
      </w:r>
      <w:r>
        <w:rPr>
          <w:rtl w:val="true"/>
        </w:rPr>
        <w:t xml:space="preserve"> </w:t>
      </w:r>
      <w:r>
        <w:rPr>
          <w:rtl w:val="true"/>
        </w:rPr>
        <w:t>سوره احزاب</w:t>
      </w:r>
      <w:bookmarkEnd w:id="1811"/>
    </w:p>
    <w:p>
      <w:pPr>
        <w:pStyle w:val="BookText"/>
        <w:rPr/>
      </w:pPr>
      <w:r>
        <w:rPr>
          <w:rStyle w:val="FootnoteAnchor"/>
          <w:rtl w:val="true"/>
        </w:rPr>
        <w:footnoteReference w:id="391"/>
      </w:r>
    </w:p>
    <w:p>
      <w:pPr>
        <w:pStyle w:val="Heading3"/>
        <w:numPr>
          <w:ilvl w:val="2"/>
          <w:numId w:val="1"/>
        </w:numPr>
        <w:rPr/>
      </w:pPr>
      <w:bookmarkStart w:id="1812" w:name="__RefHeading___Toc2172812_3224264995"/>
      <w:bookmarkStart w:id="1813" w:name="_Toc802"/>
      <w:bookmarkEnd w:id="1812"/>
      <w:r>
        <w:rPr>
          <w:rtl w:val="true"/>
        </w:rPr>
        <w:t>بيان برخي قوانين خانواده و احكام خاص خانواده رسول الله</w:t>
      </w:r>
      <w:r>
        <w:rPr>
          <w:rtl w:val="true"/>
        </w:rPr>
        <w:t>«</w:t>
      </w:r>
      <w:r>
        <w:rPr>
          <w:rtl w:val="true"/>
        </w:rPr>
        <w:t>ص</w:t>
      </w:r>
      <w:r>
        <w:rPr>
          <w:rtl w:val="true"/>
        </w:rPr>
        <w:t>»</w:t>
      </w:r>
      <w:bookmarkEnd w:id="18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نَكَحْتُمُ الْمُؤْمِنَتِ ثُمَّ طلَّقْتُمُوهُنَّ مِن قَبْلِ أَن تَمَسوهُنَّ فَمَا لَكُمْ عَلَيْهِنَّ مِنْ عِدَّةٍ تَعْتَدُّونهَا فَمَتِّعُوهُنَّ وَ سرِّحُوهُنَّ سرَاحاً جَمِيلاً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احكام متفرقى را متضمن است كه بعضى از آنها مخصوص رسول خدا صلى‌الله‌عليه‌وآله‌وسلّم و همسرانش و بعضى ديگر مربوط به عموم مسلمانان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14" w:name="__RefHeading___Toc2172814_3224264995"/>
      <w:bookmarkStart w:id="1815" w:name="_Toc803"/>
      <w:bookmarkEnd w:id="1814"/>
      <w:r>
        <w:rPr>
          <w:rtl w:val="true"/>
        </w:rPr>
        <w:t xml:space="preserve">هدف آيه </w:t>
      </w:r>
      <w:r>
        <w:rPr/>
        <w:t>63</w:t>
      </w:r>
      <w:r>
        <w:rPr>
          <w:rtl w:val="true"/>
        </w:rPr>
        <w:t xml:space="preserve"> </w:t>
      </w:r>
      <w:r>
        <w:rPr>
          <w:rtl w:val="true"/>
        </w:rPr>
        <w:t xml:space="preserve">تا </w:t>
      </w:r>
      <w:r>
        <w:rPr/>
        <w:t>73</w:t>
      </w:r>
      <w:r>
        <w:rPr>
          <w:rtl w:val="true"/>
        </w:rPr>
        <w:t xml:space="preserve"> </w:t>
      </w:r>
      <w:r>
        <w:rPr>
          <w:rtl w:val="true"/>
        </w:rPr>
        <w:t>سوره احزاب</w:t>
      </w:r>
      <w:bookmarkStart w:id="1816" w:name="pg16899_184190"/>
      <w:bookmarkEnd w:id="1815"/>
    </w:p>
    <w:p>
      <w:pPr>
        <w:pStyle w:val="BookText"/>
        <w:rPr/>
      </w:pPr>
      <w:bookmarkEnd w:id="1816"/>
      <w:r>
        <w:rPr>
          <w:rStyle w:val="FootnoteAnchor"/>
          <w:rtl w:val="true"/>
        </w:rPr>
        <w:footnoteReference w:id="392"/>
      </w:r>
    </w:p>
    <w:p>
      <w:pPr>
        <w:pStyle w:val="Heading3"/>
        <w:numPr>
          <w:ilvl w:val="2"/>
          <w:numId w:val="1"/>
        </w:numPr>
        <w:rPr/>
      </w:pPr>
      <w:bookmarkStart w:id="1817" w:name="__RefHeading___Toc2172816_3224264995"/>
      <w:bookmarkStart w:id="1818" w:name="_Toc804"/>
      <w:bookmarkEnd w:id="1817"/>
      <w:r>
        <w:rPr>
          <w:rtl w:val="true"/>
        </w:rPr>
        <w:t>بيان برخي وقايع قيامت</w:t>
      </w:r>
      <w:bookmarkEnd w:id="18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النَّاس عَنِ الساعَةِ قُلْ إِنَّمَا عِلْمُهَا عِندَ اللَّهِ وَ مَا يُدْرِيك لَعَلَّ الساعَةَ تَكُونُ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در باره ساعت، يعنى قيامت، سخن مى‌گويد و پاره‌اى از آنچه بر سر كفار خواهد آمد و عذابهايى كه خواهند ديد، بيان مى‌كند و مؤمنين را دستور مى‌دهد به اينكه سخن سنجيده و منطقى بگويند و وعده‌شان مى‌دهد به وعده‌هايى جميل و در آخر ، سوره را با ذكر مساله امانت ختم مى‌كند </w:t>
      </w:r>
      <w:r>
        <w:rPr>
          <w:rFonts w:eastAsia="IRNazanin" w:cs="IRNazanin"/>
          <w:color w:val="111111"/>
          <w:sz w:val="28"/>
          <w:szCs w:val="28"/>
          <w:rtl w:val="true"/>
          <w:lang w:bidi="fa-IR"/>
        </w:rPr>
        <w:t>.</w:t>
      </w:r>
    </w:p>
    <w:p>
      <w:pPr>
        <w:pStyle w:val="Heading3"/>
        <w:numPr>
          <w:ilvl w:val="2"/>
          <w:numId w:val="1"/>
        </w:numPr>
        <w:rPr/>
      </w:pPr>
      <w:bookmarkStart w:id="1819" w:name="__RefHeading___Toc2172818_3224264995"/>
      <w:bookmarkStart w:id="1820" w:name="_Toc805"/>
      <w:bookmarkEnd w:id="1819"/>
      <w:r>
        <w:rPr>
          <w:rtl w:val="true"/>
        </w:rPr>
        <w:t>هدف و فلسفه نزول سوره سبا</w:t>
      </w:r>
      <w:bookmarkEnd w:id="1820"/>
    </w:p>
    <w:p>
      <w:pPr>
        <w:pStyle w:val="BookText"/>
        <w:rPr/>
      </w:pPr>
      <w:r>
        <w:rPr>
          <w:rStyle w:val="FootnoteAnchor"/>
          <w:rtl w:val="true"/>
        </w:rPr>
        <w:footnoteReference w:id="393"/>
      </w:r>
    </w:p>
    <w:p>
      <w:pPr>
        <w:pStyle w:val="Heading3"/>
        <w:numPr>
          <w:ilvl w:val="2"/>
          <w:numId w:val="1"/>
        </w:numPr>
        <w:rPr/>
      </w:pPr>
      <w:bookmarkStart w:id="1821" w:name="__RefHeading___Toc2172820_3224264995"/>
      <w:bookmarkStart w:id="1822" w:name="_Toc806"/>
      <w:bookmarkEnd w:id="1821"/>
      <w:r>
        <w:rPr>
          <w:rtl w:val="true"/>
        </w:rPr>
        <w:t>بيان اصول سه گانه اعتقادات – توحيد، نبوت و معاد</w:t>
      </w:r>
      <w:bookmarkEnd w:id="1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لَهُ مَا فى السمَوَتِ وَ مَا فى الأَرْضِ وَ لَهُ الحَْمْدُ فى الاَخِرَةِ وَ هُوَ الحَْكِيمُ الْخَبِيرُ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پيرامون اصول سه‌گانه اعتقادات، يعنى توحيد و نبوت و قيامت بحث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آنها كيفر كسانى را كه منكر آنهايند و يا القاى شبهه در باره آنها مى‌كنند، بيان نموده، آن گاه از راه‌هاى مختلف آن شبهه‌ها را دفع مى‌كند، يك بار از راه حكمت و موعظه، بار ديگر از راه مجادله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بين اين سه اصول بيشتر به مساله قيامت اهتمام مى‌ورزد، هم در اول كلام آن را ذكر مى‌كند و تا آخر سوره چند بار ديگر هم متعرض آن مى‌شود</w:t>
      </w:r>
      <w:r>
        <w:rPr>
          <w:rFonts w:eastAsia="IRNazanin" w:cs="IRNazanin"/>
          <w:color w:val="111111"/>
          <w:sz w:val="28"/>
          <w:szCs w:val="28"/>
          <w:rtl w:val="true"/>
          <w:lang w:bidi="fa-IR"/>
        </w:rPr>
        <w:t>.</w:t>
      </w:r>
    </w:p>
    <w:p>
      <w:pPr>
        <w:pStyle w:val="Heading3"/>
        <w:numPr>
          <w:ilvl w:val="2"/>
          <w:numId w:val="1"/>
        </w:numPr>
        <w:rPr/>
      </w:pPr>
      <w:bookmarkStart w:id="1823" w:name="__RefHeading___Toc2172822_3224264995"/>
      <w:bookmarkStart w:id="1824" w:name="_Toc807"/>
      <w:bookmarkEnd w:id="1823"/>
      <w:r>
        <w:rPr>
          <w:rtl w:val="true"/>
        </w:rPr>
        <w:t xml:space="preserve">هدف آيه </w:t>
      </w:r>
      <w:r>
        <w:rPr/>
        <w:t>10</w:t>
      </w:r>
      <w:r>
        <w:rPr>
          <w:rtl w:val="true"/>
        </w:rPr>
        <w:t xml:space="preserve"> </w:t>
      </w:r>
      <w:r>
        <w:rPr>
          <w:rtl w:val="true"/>
        </w:rPr>
        <w:t xml:space="preserve">تا </w:t>
      </w:r>
      <w:r>
        <w:rPr/>
        <w:t>21</w:t>
      </w:r>
      <w:r>
        <w:rPr>
          <w:rtl w:val="true"/>
        </w:rPr>
        <w:t xml:space="preserve"> </w:t>
      </w:r>
      <w:r>
        <w:rPr>
          <w:rtl w:val="true"/>
        </w:rPr>
        <w:t>سوره سبا</w:t>
      </w:r>
      <w:bookmarkEnd w:id="1824"/>
    </w:p>
    <w:p>
      <w:pPr>
        <w:pStyle w:val="BookText"/>
        <w:rPr/>
      </w:pPr>
      <w:r>
        <w:rPr>
          <w:rStyle w:val="FootnoteAnchor"/>
          <w:rtl w:val="true"/>
        </w:rPr>
        <w:footnoteReference w:id="394"/>
      </w:r>
    </w:p>
    <w:p>
      <w:pPr>
        <w:pStyle w:val="Heading3"/>
        <w:numPr>
          <w:ilvl w:val="2"/>
          <w:numId w:val="1"/>
        </w:numPr>
        <w:rPr/>
      </w:pPr>
      <w:bookmarkStart w:id="1825" w:name="__RefHeading___Toc2172824_3224264995"/>
      <w:bookmarkStart w:id="1826" w:name="_Toc808"/>
      <w:bookmarkEnd w:id="1825"/>
      <w:r>
        <w:rPr>
          <w:rtl w:val="true"/>
        </w:rPr>
        <w:t>بيان داستان داود و سليمان عليمها السلام و تاريخ شهر سبا</w:t>
      </w:r>
      <w:bookmarkEnd w:id="1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دَاوُدَ مِنَّا فَضلاً يَجِبَالُ أَوِّبى مَعَهُ وَ الطيرَ وَ أَلَنَّا لَهُ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پاره‌اى از داستانهاى داوود و سليمان و نعمت‌هايى كه به ايشان موهبت فرموده بود، اشاره مى‌كند، سپس به داستان سباء اشاره مى‌كند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اتصال اين داستانها به آيات قبل ، كه در باره معاد بحث مى‌كرد ، اين است كه خدا مدبر امور بندگان خويش است ، ولى از آنجايى كه بندگان او در دنيا فرو رفته در انواع نعمتهاى مادى هستند ، لذا معلوم نمى‌شود كه كدام يك شكر منعم خود را بجا آوردند و كدام يك كفران نمودند و چون در نشاه دنيا امتيازى بين اين دو</w:t>
      </w:r>
      <w:bookmarkStart w:id="1827" w:name="pg16899_184191"/>
    </w:p>
    <w:p>
      <w:pPr>
        <w:pStyle w:val="BookText"/>
        <w:rPr/>
      </w:pPr>
      <w:bookmarkEnd w:id="1827"/>
      <w:r>
        <w:rPr>
          <w:rFonts w:ascii="IRNazanin" w:hAnsi="IRNazanin" w:eastAsia="IRNazanin"/>
          <w:color w:val="111111"/>
          <w:sz w:val="28"/>
          <w:sz w:val="28"/>
          <w:szCs w:val="28"/>
          <w:rtl w:val="true"/>
          <w:lang w:bidi="fa-IR"/>
        </w:rPr>
        <w:t xml:space="preserve">طائفه نيست ، پس بايد حتما نشاه ديگر باشد ، تا در آنجا كفور از شكور ممتاز گردد </w:t>
      </w:r>
      <w:r>
        <w:rPr>
          <w:rFonts w:eastAsia="IRNazanin" w:cs="IRNazanin"/>
          <w:color w:val="111111"/>
          <w:sz w:val="28"/>
          <w:szCs w:val="28"/>
          <w:rtl w:val="true"/>
          <w:lang w:bidi="fa-IR"/>
        </w:rPr>
        <w:t>.</w:t>
      </w:r>
    </w:p>
    <w:p>
      <w:pPr>
        <w:pStyle w:val="Heading3"/>
        <w:numPr>
          <w:ilvl w:val="2"/>
          <w:numId w:val="1"/>
        </w:numPr>
        <w:rPr/>
      </w:pPr>
      <w:bookmarkStart w:id="1828" w:name="__RefHeading___Toc2172826_3224264995"/>
      <w:bookmarkStart w:id="1829" w:name="_Toc809"/>
      <w:bookmarkEnd w:id="1828"/>
      <w:r>
        <w:rPr>
          <w:rtl w:val="true"/>
        </w:rPr>
        <w:t xml:space="preserve">هدف آيه </w:t>
      </w:r>
      <w:r>
        <w:rPr/>
        <w:t>22</w:t>
      </w:r>
      <w:r>
        <w:rPr>
          <w:rtl w:val="true"/>
        </w:rPr>
        <w:t xml:space="preserve"> </w:t>
      </w:r>
      <w:r>
        <w:rPr>
          <w:rtl w:val="true"/>
        </w:rPr>
        <w:t xml:space="preserve">تا </w:t>
      </w:r>
      <w:r>
        <w:rPr/>
        <w:t>30</w:t>
      </w:r>
      <w:r>
        <w:rPr>
          <w:rtl w:val="true"/>
        </w:rPr>
        <w:t xml:space="preserve"> </w:t>
      </w:r>
      <w:r>
        <w:rPr>
          <w:rtl w:val="true"/>
        </w:rPr>
        <w:t>سوره سبا</w:t>
      </w:r>
      <w:bookmarkEnd w:id="1829"/>
    </w:p>
    <w:p>
      <w:pPr>
        <w:pStyle w:val="BookText"/>
        <w:rPr/>
      </w:pPr>
      <w:r>
        <w:rPr>
          <w:rStyle w:val="FootnoteAnchor"/>
          <w:rtl w:val="true"/>
        </w:rPr>
        <w:footnoteReference w:id="395"/>
      </w:r>
    </w:p>
    <w:p>
      <w:pPr>
        <w:pStyle w:val="Heading3"/>
        <w:numPr>
          <w:ilvl w:val="2"/>
          <w:numId w:val="1"/>
        </w:numPr>
        <w:rPr/>
      </w:pPr>
      <w:bookmarkStart w:id="1830" w:name="__RefHeading___Toc2172828_3224264995"/>
      <w:bookmarkStart w:id="1831" w:name="_Toc810"/>
      <w:bookmarkEnd w:id="1830"/>
      <w:r>
        <w:rPr>
          <w:rtl w:val="true"/>
        </w:rPr>
        <w:t>بيان مساله توحيد</w:t>
      </w:r>
      <w:bookmarkEnd w:id="18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 اللَّهِ لا يَمْلِكونَ مِثْقَالَ ذَرَّةٍ فى السمَوَتِ وَ لا فى الأَرْضِ وَ مَا لهَُمْ فِيهِمَا مِن شِرْكٍ وَ مَا لَهُ مِنهُم مِّن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بيانگر مساله توحيد است و پيرامون آن احتجاج مى‌كند</w:t>
      </w:r>
      <w:r>
        <w:rPr>
          <w:rFonts w:eastAsia="IRNazanin" w:cs="IRNazanin"/>
          <w:color w:val="111111"/>
          <w:sz w:val="28"/>
          <w:szCs w:val="28"/>
          <w:rtl w:val="true"/>
          <w:lang w:bidi="fa-IR"/>
        </w:rPr>
        <w:t>.</w:t>
      </w:r>
    </w:p>
    <w:p>
      <w:pPr>
        <w:pStyle w:val="Heading3"/>
        <w:numPr>
          <w:ilvl w:val="2"/>
          <w:numId w:val="1"/>
        </w:numPr>
        <w:rPr/>
      </w:pPr>
      <w:bookmarkStart w:id="1832" w:name="__RefHeading___Toc2172830_3224264995"/>
      <w:bookmarkStart w:id="1833" w:name="_Toc811"/>
      <w:bookmarkEnd w:id="1832"/>
      <w:r>
        <w:rPr>
          <w:rtl w:val="true"/>
        </w:rPr>
        <w:t xml:space="preserve">هدف آيه </w:t>
      </w:r>
      <w:r>
        <w:rPr/>
        <w:t>31</w:t>
      </w:r>
      <w:r>
        <w:rPr>
          <w:rtl w:val="true"/>
        </w:rPr>
        <w:t xml:space="preserve"> </w:t>
      </w:r>
      <w:r>
        <w:rPr>
          <w:rtl w:val="true"/>
        </w:rPr>
        <w:t xml:space="preserve">تا </w:t>
      </w:r>
      <w:r>
        <w:rPr/>
        <w:t>54</w:t>
      </w:r>
      <w:r>
        <w:rPr>
          <w:rtl w:val="true"/>
        </w:rPr>
        <w:t xml:space="preserve"> </w:t>
      </w:r>
      <w:r>
        <w:rPr>
          <w:rtl w:val="true"/>
        </w:rPr>
        <w:t>سوره سبا</w:t>
      </w:r>
      <w:bookmarkEnd w:id="1833"/>
    </w:p>
    <w:p>
      <w:pPr>
        <w:pStyle w:val="BookText"/>
        <w:rPr/>
      </w:pPr>
      <w:r>
        <w:rPr>
          <w:rStyle w:val="FootnoteAnchor"/>
          <w:rtl w:val="true"/>
        </w:rPr>
        <w:footnoteReference w:id="396"/>
      </w:r>
    </w:p>
    <w:p>
      <w:pPr>
        <w:pStyle w:val="Heading3"/>
        <w:numPr>
          <w:ilvl w:val="2"/>
          <w:numId w:val="1"/>
        </w:numPr>
        <w:rPr/>
      </w:pPr>
      <w:bookmarkStart w:id="1834" w:name="__RefHeading___Toc2172832_3224264995"/>
      <w:bookmarkStart w:id="1835" w:name="_Toc812"/>
      <w:bookmarkEnd w:id="1834"/>
      <w:r>
        <w:rPr>
          <w:rtl w:val="true"/>
        </w:rPr>
        <w:t>بيان مساله نبوت و فروعات آن</w:t>
      </w:r>
      <w:bookmarkEnd w:id="18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لَن نُّؤْمِنَ بِهَذَا الْقُرْءَانِ وَ لا بِالَّذِى بَينَ يَدَيْهِ وَ لَوْ تَرَى إِذِ الظلِمُونَ مَوْقُوفُونَ عِندَ رَبهِمْ يَرْجِعُ بَعْضهُمْ إِلى بَعْضٍ الْقَوْلَ يَقُولُ الَّذِينَ استُضعِفُوا لِلَّذِينَ استَكْبرُوا لَوْ لا أَنتُمْ لَكُنَّا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ديگرى است از سوره ، كه در باره مساله نبوت و فروعات آن سخن مى‌گويد و سخنانى را كه مشركين در باره اين مساله گفته‌اند نقل مى‌كند و در خلال آن آنچه در روز مرگ و يا روز قيامت بر سر آنان مى‌آيد، خاطر نشان مى‌سازد</w:t>
      </w:r>
      <w:r>
        <w:rPr>
          <w:rFonts w:eastAsia="IRNazanin" w:cs="IRNazanin"/>
          <w:color w:val="111111"/>
          <w:sz w:val="28"/>
          <w:szCs w:val="28"/>
          <w:rtl w:val="true"/>
          <w:lang w:bidi="fa-IR"/>
        </w:rPr>
        <w:t>.</w:t>
      </w:r>
    </w:p>
    <w:p>
      <w:pPr>
        <w:pStyle w:val="Heading3"/>
        <w:numPr>
          <w:ilvl w:val="2"/>
          <w:numId w:val="1"/>
        </w:numPr>
        <w:rPr/>
      </w:pPr>
      <w:bookmarkStart w:id="1836" w:name="__RefHeading___Toc2172834_3224264995"/>
      <w:bookmarkStart w:id="1837" w:name="_Toc813"/>
      <w:bookmarkEnd w:id="1836"/>
      <w:r>
        <w:rPr>
          <w:rtl w:val="true"/>
        </w:rPr>
        <w:t>هدف و فلسفه نزول سوره فاطر</w:t>
      </w:r>
      <w:bookmarkEnd w:id="1837"/>
    </w:p>
    <w:p>
      <w:pPr>
        <w:pStyle w:val="BookText"/>
        <w:rPr/>
      </w:pPr>
      <w:r>
        <w:rPr>
          <w:rStyle w:val="FootnoteAnchor"/>
          <w:rtl w:val="true"/>
        </w:rPr>
        <w:footnoteReference w:id="397"/>
      </w:r>
    </w:p>
    <w:p>
      <w:pPr>
        <w:pStyle w:val="Heading3"/>
        <w:numPr>
          <w:ilvl w:val="2"/>
          <w:numId w:val="1"/>
        </w:numPr>
        <w:rPr/>
      </w:pPr>
      <w:bookmarkStart w:id="1838" w:name="__RefHeading___Toc2172836_3224264995"/>
      <w:bookmarkStart w:id="1839" w:name="_Toc814"/>
      <w:bookmarkEnd w:id="1838"/>
      <w:r>
        <w:rPr>
          <w:rtl w:val="true"/>
        </w:rPr>
        <w:t>بيان اصول سه گانه دين، بيان رزق رساني خدا و چگونگي عملكرد ملائكه</w:t>
      </w:r>
      <w:bookmarkEnd w:id="18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فَاطِرِ السمَوَتِ وَ الأَرْضِ جَاعِلِ الْمَلَئكَةِ رُسلاً أُولى أَجْنِحَةٍ مَّثْنى وَ ثُلَث وَ رُبَعَ يَزِيدُ فى الخَْلْقِ مَا يَشاءُ إِنَّ اللَّهَ عَلى كلّ‌ِ شىْ‌ءٍ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اين سوره بيان اصول سه‌گانه دين است ، يعنى يگانگى خداى تعالى در ربوبيت و رسالت رسول خدا و معاد و برگشتن به سوى او ، كه در اين سوره بر اين سه مساله استدلال شده و خداى تعالى براى اين منظور عده‌اى از نعمت‌هاى بزرگ آسمانى و زمينى را مى‌شمارد و تدبير متقن امر عالم را به طور عموم و امر انسانها را به طور خصوص به رخ مى‌كشد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از شمردن اين نعمت‌ها و شروع به استدلال ، اشاره‌اى اجمالى به اين معنا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در رحمت و بستن آن و افاضه نعمت و امساك آن منحصرا</w:t>
      </w:r>
      <w:bookmarkStart w:id="1840" w:name="pg16899_184192"/>
    </w:p>
    <w:p>
      <w:pPr>
        <w:pStyle w:val="BookText"/>
        <w:rPr/>
      </w:pPr>
      <w:bookmarkEnd w:id="1840"/>
      <w:r>
        <w:rPr>
          <w:rFonts w:ascii="Amiri" w:hAnsi="Amiri" w:eastAsia="Amiri" w:cs="Amiri"/>
          <w:color w:val="111111"/>
          <w:sz w:val="28"/>
          <w:sz w:val="28"/>
          <w:szCs w:val="28"/>
          <w:rtl w:val="true"/>
          <w:lang w:bidi="ar-SA"/>
        </w:rPr>
        <w:t>كار خداى تعالى است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يفتح الله للناس من رحمة فلا ممسك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هر رحمتى را كه به سوى مردم باز كند كسى نيست كه آن را ببندد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قبل از اينكه اين اشاره اجمالى را بكند ، به واسطه‌هايى اشاره مى‌كند كه رحمت و نعمت را از خداى تعالى گرفته، به خلق مى‌رسانند و آنان ملائكه هستند، كه واسطه‌هاى بين خدا و خلقند و به همين جهت مى‌بينيم سوره فاطر با يادآورى اين وسائط شروع مى‌شود</w:t>
      </w:r>
      <w:r>
        <w:rPr>
          <w:rFonts w:eastAsia="IRNazanin" w:cs="IRNazanin"/>
          <w:color w:val="111111"/>
          <w:sz w:val="28"/>
          <w:szCs w:val="28"/>
          <w:rtl w:val="true"/>
          <w:lang w:bidi="fa-IR"/>
        </w:rPr>
        <w:t>.</w:t>
      </w:r>
    </w:p>
    <w:p>
      <w:pPr>
        <w:pStyle w:val="Heading3"/>
        <w:numPr>
          <w:ilvl w:val="2"/>
          <w:numId w:val="1"/>
        </w:numPr>
        <w:rPr/>
      </w:pPr>
      <w:bookmarkStart w:id="1841" w:name="__RefHeading___Toc2172838_3224264995"/>
      <w:bookmarkStart w:id="1842" w:name="_Toc815"/>
      <w:bookmarkEnd w:id="1841"/>
      <w:r>
        <w:rPr>
          <w:rtl w:val="true"/>
        </w:rPr>
        <w:t xml:space="preserve">هدف آيه </w:t>
      </w:r>
      <w:r>
        <w:rPr/>
        <w:t>2</w:t>
      </w:r>
      <w:r>
        <w:rPr>
          <w:rtl w:val="true"/>
        </w:rPr>
        <w:t xml:space="preserve"> </w:t>
      </w:r>
      <w:r>
        <w:rPr>
          <w:rtl w:val="true"/>
        </w:rPr>
        <w:t xml:space="preserve">تا </w:t>
      </w:r>
      <w:r>
        <w:rPr/>
        <w:t>8</w:t>
      </w:r>
      <w:r>
        <w:rPr>
          <w:rtl w:val="true"/>
        </w:rPr>
        <w:t xml:space="preserve"> </w:t>
      </w:r>
      <w:r>
        <w:rPr>
          <w:rtl w:val="true"/>
        </w:rPr>
        <w:t>سوره فاطر</w:t>
      </w:r>
      <w:bookmarkEnd w:id="1842"/>
    </w:p>
    <w:p>
      <w:pPr>
        <w:pStyle w:val="BookText"/>
        <w:rPr/>
      </w:pPr>
      <w:r>
        <w:rPr>
          <w:rStyle w:val="FootnoteAnchor"/>
          <w:rtl w:val="true"/>
        </w:rPr>
        <w:footnoteReference w:id="398"/>
      </w:r>
    </w:p>
    <w:p>
      <w:pPr>
        <w:pStyle w:val="Heading3"/>
        <w:numPr>
          <w:ilvl w:val="2"/>
          <w:numId w:val="1"/>
        </w:numPr>
        <w:rPr/>
      </w:pPr>
      <w:bookmarkStart w:id="1843" w:name="__RefHeading___Toc2172840_3224264995"/>
      <w:bookmarkStart w:id="1844" w:name="_Toc816"/>
      <w:bookmarkEnd w:id="1843"/>
      <w:r>
        <w:rPr>
          <w:rtl w:val="true"/>
        </w:rPr>
        <w:t>بيان رزق رساني خدا</w:t>
      </w:r>
      <w:bookmarkEnd w:id="18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وَ مَا يُمْسِك فَلا مُرْسِلَ لَهُ مِن بَعْدِهِ وَ هُوَ الْعَزِيزُ الحَْكِيمُ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بعد از آنكه در آيه قبلى به وضع ملائكه، كه واسطه‌هايى بين خالق و خلقند در رساندن نعمت به خلق اشاره‌اى فرمود، اينك در اين آيات به خود نعمت‌ها اشاره كلى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نعمت‌ها از خداى سبحان است ، نه غير او ، پس تنها رازق خدا است و احدى در رازقيت ، شريك او نيست ، آن گاه از طريق رازقيت استدلال كرده بر ربوبيت و سپس بر مساله معاد و اينكه وعده خدا ، به بعث و عذاب دادن كفار و آمرزش مؤمنين صالح ،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آيات ، تسليتى هم براى رسول خدا صلى‌الله‌عليه‌وآله‌وسلّم هست</w:t>
      </w:r>
      <w:r>
        <w:rPr>
          <w:rFonts w:eastAsia="IRNazanin" w:cs="IRNazanin"/>
          <w:color w:val="111111"/>
          <w:sz w:val="28"/>
          <w:szCs w:val="28"/>
          <w:rtl w:val="true"/>
          <w:lang w:bidi="fa-IR"/>
        </w:rPr>
        <w:t>!</w:t>
      </w:r>
    </w:p>
    <w:p>
      <w:pPr>
        <w:pStyle w:val="Heading3"/>
        <w:numPr>
          <w:ilvl w:val="2"/>
          <w:numId w:val="1"/>
        </w:numPr>
        <w:rPr/>
      </w:pPr>
      <w:bookmarkStart w:id="1845" w:name="__RefHeading___Toc2172842_3224264995"/>
      <w:bookmarkStart w:id="1846" w:name="_Toc817"/>
      <w:bookmarkEnd w:id="1845"/>
      <w:r>
        <w:rPr>
          <w:rtl w:val="true"/>
        </w:rPr>
        <w:t xml:space="preserve">هدف آيه </w:t>
      </w:r>
      <w:r>
        <w:rPr/>
        <w:t>9</w:t>
      </w:r>
      <w:r>
        <w:rPr>
          <w:rtl w:val="true"/>
        </w:rPr>
        <w:t xml:space="preserve"> </w:t>
      </w:r>
      <w:r>
        <w:rPr>
          <w:rtl w:val="true"/>
        </w:rPr>
        <w:t xml:space="preserve">تا </w:t>
      </w:r>
      <w:r>
        <w:rPr/>
        <w:t>14</w:t>
      </w:r>
      <w:r>
        <w:rPr>
          <w:rtl w:val="true"/>
        </w:rPr>
        <w:t xml:space="preserve"> </w:t>
      </w:r>
      <w:r>
        <w:rPr>
          <w:rtl w:val="true"/>
        </w:rPr>
        <w:t>سوره فاطر</w:t>
      </w:r>
      <w:bookmarkEnd w:id="1846"/>
    </w:p>
    <w:p>
      <w:pPr>
        <w:pStyle w:val="BookText"/>
        <w:rPr/>
      </w:pPr>
      <w:r>
        <w:rPr>
          <w:rStyle w:val="FootnoteAnchor"/>
          <w:rtl w:val="true"/>
        </w:rPr>
        <w:footnoteReference w:id="399"/>
      </w:r>
    </w:p>
    <w:p>
      <w:pPr>
        <w:pStyle w:val="Heading3"/>
        <w:numPr>
          <w:ilvl w:val="2"/>
          <w:numId w:val="1"/>
        </w:numPr>
        <w:rPr/>
      </w:pPr>
      <w:bookmarkStart w:id="1847" w:name="__RefHeading___Toc2172844_3224264995"/>
      <w:bookmarkStart w:id="1848" w:name="_Toc818"/>
      <w:bookmarkEnd w:id="1847"/>
      <w:r>
        <w:rPr>
          <w:rtl w:val="true"/>
        </w:rPr>
        <w:t>احتجاج بر وحدانيت خدا در الوهيت از طريق رزق رساني</w:t>
      </w:r>
      <w:bookmarkEnd w:id="18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الَّذِى أَرْسلَ الرِّيَحَ فَتُثِيرُ سحَاباً فَسقْنَهُ إِلى بَلَدٍ مَّيِّتٍ فَأَحْيَيْنَا بِهِ الأَرْض بَعْدَ مَوْتهَا كَذَلِك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چندين احتجاج است بر وحدانيت خداى تعالى در الوهيت و اين احتجاج‌ها را بعد از شمردن چند نعمت آسمانى و زمينى كه انسان از آن‌ها متنعم است و جز خدا كسى خالق و مدبر امر آن نعمت‌ها نيست، بيان نموده، در خلال بحث اشاره‌اى هم به مساله قيامت دارد</w:t>
      </w:r>
      <w:r>
        <w:rPr>
          <w:rFonts w:eastAsia="IRNazanin" w:cs="IRNazanin"/>
          <w:color w:val="111111"/>
          <w:sz w:val="28"/>
          <w:szCs w:val="28"/>
          <w:rtl w:val="true"/>
          <w:lang w:bidi="fa-IR"/>
        </w:rPr>
        <w:t>.</w:t>
      </w:r>
    </w:p>
    <w:p>
      <w:pPr>
        <w:pStyle w:val="Heading3"/>
        <w:numPr>
          <w:ilvl w:val="2"/>
          <w:numId w:val="1"/>
        </w:numPr>
        <w:rPr/>
      </w:pPr>
      <w:bookmarkStart w:id="1849" w:name="__RefHeading___Toc2172846_3224264995"/>
      <w:bookmarkStart w:id="1850" w:name="_Toc819"/>
      <w:bookmarkEnd w:id="1849"/>
      <w:r>
        <w:rPr>
          <w:rtl w:val="true"/>
        </w:rPr>
        <w:t xml:space="preserve">هدف آيه </w:t>
      </w:r>
      <w:r>
        <w:rPr/>
        <w:t>15</w:t>
      </w:r>
      <w:r>
        <w:rPr>
          <w:rtl w:val="true"/>
        </w:rPr>
        <w:t xml:space="preserve"> </w:t>
      </w:r>
      <w:r>
        <w:rPr>
          <w:rtl w:val="true"/>
        </w:rPr>
        <w:t xml:space="preserve">تا </w:t>
      </w:r>
      <w:r>
        <w:rPr/>
        <w:t>26</w:t>
      </w:r>
      <w:r>
        <w:rPr>
          <w:rtl w:val="true"/>
        </w:rPr>
        <w:t xml:space="preserve"> </w:t>
      </w:r>
      <w:r>
        <w:rPr>
          <w:rtl w:val="true"/>
        </w:rPr>
        <w:t>سوره فاطر</w:t>
      </w:r>
      <w:bookmarkEnd w:id="1850"/>
    </w:p>
    <w:p>
      <w:pPr>
        <w:pStyle w:val="BookText"/>
        <w:rPr/>
      </w:pPr>
      <w:r>
        <w:rPr>
          <w:rStyle w:val="FootnoteAnchor"/>
          <w:rtl w:val="true"/>
        </w:rPr>
        <w:footnoteReference w:id="400"/>
      </w:r>
    </w:p>
    <w:p>
      <w:pPr>
        <w:pStyle w:val="Heading3"/>
        <w:numPr>
          <w:ilvl w:val="2"/>
          <w:numId w:val="1"/>
        </w:numPr>
        <w:rPr/>
      </w:pPr>
      <w:bookmarkStart w:id="1851" w:name="__RefHeading___Toc2172848_3224264995"/>
      <w:bookmarkStart w:id="1852" w:name="_Toc820"/>
      <w:bookmarkEnd w:id="1851"/>
      <w:r>
        <w:rPr>
          <w:rtl w:val="true"/>
        </w:rPr>
        <w:t>بيان انحصارربوبيت و الوهيت در خداي تعالي</w:t>
      </w:r>
      <w:bookmarkEnd w:id="18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أَنتُمُ الْفُقَرَاءُ إِلى اللَّهِ وَ اللَّهُ هُوَ الْغَنىُّ الْحَمِيدُ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آنكه براى مشركين بيان كرد كه خلقت و تدبير مستند به خداى تعالى</w:t>
      </w:r>
      <w:bookmarkStart w:id="1853" w:name="pg16899_184193"/>
    </w:p>
    <w:p>
      <w:pPr>
        <w:pStyle w:val="BookText"/>
        <w:rPr/>
      </w:pPr>
      <w:bookmarkEnd w:id="1853"/>
      <w:r>
        <w:rPr>
          <w:rFonts w:ascii="IRNazanin" w:hAnsi="IRNazanin" w:eastAsia="IRNazanin"/>
          <w:color w:val="111111"/>
          <w:sz w:val="28"/>
          <w:sz w:val="28"/>
          <w:szCs w:val="28"/>
          <w:rtl w:val="true"/>
          <w:lang w:bidi="fa-IR"/>
        </w:rPr>
        <w:t>است و نتيجه گرفت كه رب ايشان همان خدا است و تنها مالك اوست، نه آلهه‌اى كه به جاى او مى‌پرستند، پس آلهه، مالك چيزى نيستند تا آنكه مدبر آن چيز باشند، اينك در اين آيات ، شروع كرده همان مطلب را با بيانى آميخته با وعده و وعيد افاده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خلاصه‌اش اين است كه خدا از ايشان بى‌نياز و ايشان محتاج خدايند، پس او مى‌تواند ايشان را به كيفر اعمالى كه كردند از بين ببرد و اگر خواست خلقى جديد بياورد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خطاب را متوجه رسول گرامى خود مى‌كند، خطابى كه حاصلش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مؤاخذه و نابود كردن ما ، شامل نمى‌شود مگر تنها همين‌هايى را كه تكذيب مى‌كنند و اما مؤمنين كه انذار تو در آنان اثر مى‌كند، با مشركين فرقى روشن دارند و پيامبر نذيرى است مانند نذيران گذشته و حال آنان را دارد، بنا بر اين اگر او را تكذيب مى‌كنند، انبياى گذشته را تكذيب كردند و همانطورى كه خداى تعالى تكذيب كنندگان از امت آنان را به اخذ شديدى بگرفت، مكذبين اين امت را هم خواهد گرفت</w:t>
      </w:r>
      <w:r>
        <w:rPr>
          <w:rFonts w:eastAsia="IRNazanin" w:cs="IRNazanin"/>
          <w:color w:val="111111"/>
          <w:sz w:val="28"/>
          <w:szCs w:val="28"/>
          <w:rtl w:val="true"/>
          <w:lang w:bidi="fa-IR"/>
        </w:rPr>
        <w:t>!</w:t>
      </w:r>
    </w:p>
    <w:p>
      <w:pPr>
        <w:pStyle w:val="Heading3"/>
        <w:numPr>
          <w:ilvl w:val="2"/>
          <w:numId w:val="1"/>
        </w:numPr>
        <w:rPr/>
      </w:pPr>
      <w:bookmarkStart w:id="1854" w:name="__RefHeading___Toc2172850_3224264995"/>
      <w:bookmarkStart w:id="1855" w:name="_Toc821"/>
      <w:bookmarkEnd w:id="1854"/>
      <w:r>
        <w:rPr>
          <w:rtl w:val="true"/>
        </w:rPr>
        <w:t xml:space="preserve">هدف آيه </w:t>
      </w:r>
      <w:r>
        <w:rPr/>
        <w:t>27</w:t>
      </w:r>
      <w:r>
        <w:rPr>
          <w:rtl w:val="true"/>
        </w:rPr>
        <w:t xml:space="preserve"> </w:t>
      </w:r>
      <w:r>
        <w:rPr>
          <w:rtl w:val="true"/>
        </w:rPr>
        <w:t xml:space="preserve">تا </w:t>
      </w:r>
      <w:r>
        <w:rPr/>
        <w:t>38</w:t>
      </w:r>
      <w:r>
        <w:rPr>
          <w:rtl w:val="true"/>
        </w:rPr>
        <w:t xml:space="preserve"> </w:t>
      </w:r>
      <w:r>
        <w:rPr>
          <w:rtl w:val="true"/>
        </w:rPr>
        <w:t>سوره فاطر</w:t>
      </w:r>
      <w:bookmarkEnd w:id="1855"/>
    </w:p>
    <w:p>
      <w:pPr>
        <w:pStyle w:val="BookText"/>
        <w:rPr/>
      </w:pPr>
      <w:r>
        <w:rPr>
          <w:rStyle w:val="FootnoteAnchor"/>
          <w:rtl w:val="true"/>
        </w:rPr>
        <w:footnoteReference w:id="401"/>
      </w:r>
    </w:p>
    <w:p>
      <w:pPr>
        <w:pStyle w:val="Heading3"/>
        <w:numPr>
          <w:ilvl w:val="2"/>
          <w:numId w:val="1"/>
        </w:numPr>
        <w:rPr/>
      </w:pPr>
      <w:bookmarkStart w:id="1856" w:name="__RefHeading___Toc2172852_3224264995"/>
      <w:bookmarkStart w:id="1857" w:name="_Toc822"/>
      <w:bookmarkEnd w:id="1856"/>
      <w:r>
        <w:rPr>
          <w:rtl w:val="true"/>
        </w:rPr>
        <w:t>بيان حجتي بر انحصار ربوبيت الهي از طريق رنگ آميزي ميوه ها</w:t>
      </w:r>
      <w:bookmarkEnd w:id="18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فَأَخْرَجْنَا بِهِ ثَمَرَتٍ مخْتَلِفاً أَلْوَنهَا وَ مِنَ الْجِبَالِ جُدَدُ بِيضٌ وَ حُمْرٌ مخْتَلِفٌ أَلْوَنهَا وَ غَرَابِيب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آيت‌هايى ديگر كه دلالت بر توحيد مى‌كند برمى‌شمارد و در ضمن به داستان كتاب منتقل شده، در باره حقانيت آن و اينكه از ناحيه خدا نازل شده،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حجت ديگرى است بر مساله توحيد، به اين بيان كه خداى سبحان آب را بوسيله بارانها از آسمان نازل مى‌كند و اين خود قوى‌ترين عامل براى روييدن نباتات و ميوه‌هاست و اگر بيرون آمدن ميوه‌ها از مقتضاى همين آمدن باران بود، بايد همه ميوه‌ها به يكرنگ باشند، چون آب باران يكى است و حال اينكه مى‌بينيم الوان مختلفى دارند، پس همين اختلاف الوان دلالت مى‌كند بر اينكه تدبير الهى دست اندر كار اين رنگ‌آميزى است</w:t>
      </w:r>
      <w:r>
        <w:rPr>
          <w:rFonts w:eastAsia="IRNazanin" w:cs="IRNazanin"/>
          <w:color w:val="111111"/>
          <w:sz w:val="28"/>
          <w:szCs w:val="28"/>
          <w:rtl w:val="true"/>
          <w:lang w:bidi="fa-IR"/>
        </w:rPr>
        <w:t>.</w:t>
      </w:r>
    </w:p>
    <w:p>
      <w:pPr>
        <w:pStyle w:val="Heading3"/>
        <w:numPr>
          <w:ilvl w:val="2"/>
          <w:numId w:val="1"/>
        </w:numPr>
        <w:rPr/>
      </w:pPr>
      <w:bookmarkStart w:id="1858" w:name="__RefHeading___Toc2172854_3224264995"/>
      <w:bookmarkStart w:id="1859" w:name="_Toc823"/>
      <w:bookmarkEnd w:id="1858"/>
      <w:r>
        <w:rPr>
          <w:rtl w:val="true"/>
        </w:rPr>
        <w:t xml:space="preserve">هدف آيه </w:t>
      </w:r>
      <w:r>
        <w:rPr/>
        <w:t>39</w:t>
      </w:r>
      <w:r>
        <w:rPr>
          <w:rtl w:val="true"/>
        </w:rPr>
        <w:t xml:space="preserve"> </w:t>
      </w:r>
      <w:r>
        <w:rPr>
          <w:rtl w:val="true"/>
        </w:rPr>
        <w:t xml:space="preserve">تا </w:t>
      </w:r>
      <w:r>
        <w:rPr/>
        <w:t>45</w:t>
      </w:r>
      <w:r>
        <w:rPr>
          <w:rtl w:val="true"/>
        </w:rPr>
        <w:t xml:space="preserve"> </w:t>
      </w:r>
      <w:r>
        <w:rPr>
          <w:rtl w:val="true"/>
        </w:rPr>
        <w:t>سوره فاطر</w:t>
      </w:r>
      <w:bookmarkEnd w:id="1859"/>
    </w:p>
    <w:p>
      <w:pPr>
        <w:pStyle w:val="BookText"/>
        <w:rPr/>
      </w:pPr>
      <w:r>
        <w:rPr>
          <w:rStyle w:val="FootnoteAnchor"/>
          <w:rtl w:val="true"/>
        </w:rPr>
        <w:footnoteReference w:id="402"/>
      </w:r>
    </w:p>
    <w:p>
      <w:pPr>
        <w:pStyle w:val="Heading3"/>
        <w:numPr>
          <w:ilvl w:val="2"/>
          <w:numId w:val="1"/>
        </w:numPr>
        <w:rPr/>
      </w:pPr>
      <w:bookmarkStart w:id="1860" w:name="__RefHeading___Toc2172856_3224264995"/>
      <w:bookmarkStart w:id="1861" w:name="_Toc824"/>
      <w:bookmarkEnd w:id="1860"/>
      <w:r>
        <w:rPr>
          <w:rtl w:val="true"/>
        </w:rPr>
        <w:t>توحيد خدا در ربوبيت</w:t>
      </w:r>
      <w:bookmarkEnd w:id="18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جَعَلَكمْ خَلَئف فى الأَرْضِ فَمَن كَفَرَ فَعَلَيْهِ كُفْرُهُ وَ لا يَزِيدُ الْكَفِرِينَ كُفْرُهُمْ عِندَ رَبهِمْ إِلا مَقْتاً وَ لا يَزِيدُ الْكَفِرِينَ كُفْرُهُمْ إِلا خَساراً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نخست بر مساله توحيد خدا در ربوبيت احتجاج مى‌كند و سپس بر</w:t>
      </w:r>
      <w:bookmarkStart w:id="1862" w:name="pg16899_184194"/>
    </w:p>
    <w:p>
      <w:pPr>
        <w:pStyle w:val="BookText"/>
        <w:rPr/>
      </w:pPr>
      <w:bookmarkEnd w:id="1862"/>
      <w:r>
        <w:rPr>
          <w:rFonts w:ascii="IRNazanin" w:hAnsi="IRNazanin" w:eastAsia="IRNazanin"/>
          <w:color w:val="111111"/>
          <w:sz w:val="28"/>
          <w:sz w:val="28"/>
          <w:szCs w:val="28"/>
          <w:rtl w:val="true"/>
          <w:lang w:bidi="fa-IR"/>
        </w:rPr>
        <w:t>نبودن شريكى براى خدا در ربوبيت احتجاج مى‌كند و آنگاه مشركين را بر نقض عهد و سوگند و كارهاى زشتى كه مرتكب مى‌شدند سرزنش مى‌كند و در آخر اين معنا را مسجل مى‌سازد كه هيچ كس و هيچ چيز نمى‌تواند خدا را عاجز كند و اگر خدا به افرادى از اين ستمكاران مهلت مى‌دهد، براى مدتى معين است، همين كه مدتشان سرآمد به آنچه مستحقند جزا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سوره خاتمه مى‌يابد</w:t>
      </w:r>
      <w:r>
        <w:rPr>
          <w:rFonts w:eastAsia="IRNazanin" w:cs="IRNazanin"/>
          <w:color w:val="111111"/>
          <w:sz w:val="28"/>
          <w:szCs w:val="28"/>
          <w:rtl w:val="true"/>
          <w:lang w:bidi="fa-IR"/>
        </w:rPr>
        <w:t>.</w:t>
      </w:r>
    </w:p>
    <w:p>
      <w:pPr>
        <w:pStyle w:val="Heading3"/>
        <w:numPr>
          <w:ilvl w:val="2"/>
          <w:numId w:val="1"/>
        </w:numPr>
        <w:rPr/>
      </w:pPr>
      <w:bookmarkStart w:id="1863" w:name="__RefHeading___Toc2172858_3224264995"/>
      <w:bookmarkStart w:id="1864" w:name="_Toc825"/>
      <w:bookmarkEnd w:id="1863"/>
      <w:r>
        <w:rPr>
          <w:rtl w:val="true"/>
        </w:rPr>
        <w:t>هدف و فلسفه نزول سوره يس</w:t>
      </w:r>
      <w:bookmarkEnd w:id="1864"/>
    </w:p>
    <w:p>
      <w:pPr>
        <w:pStyle w:val="BookText"/>
        <w:rPr/>
      </w:pPr>
      <w:r>
        <w:rPr>
          <w:rStyle w:val="FootnoteAnchor"/>
          <w:rtl w:val="true"/>
        </w:rPr>
        <w:footnoteReference w:id="403"/>
      </w:r>
    </w:p>
    <w:p>
      <w:pPr>
        <w:pStyle w:val="Heading3"/>
        <w:numPr>
          <w:ilvl w:val="2"/>
          <w:numId w:val="1"/>
        </w:numPr>
        <w:rPr/>
      </w:pPr>
      <w:bookmarkStart w:id="1865" w:name="__RefHeading___Toc2172860_3224264995"/>
      <w:bookmarkStart w:id="1866" w:name="_Toc826"/>
      <w:bookmarkEnd w:id="1865"/>
      <w:r>
        <w:rPr>
          <w:rtl w:val="true"/>
        </w:rPr>
        <w:t>بيان اصول سه گانه اعتقادات اسلامي</w:t>
      </w:r>
      <w:bookmarkEnd w:id="1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صِرَطٍ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بيان اصول سه‌گانه دين است ، چيزى كه هست نخست از مساله نبوت شروع كرده، حال مردم را در قبول و رد دعوت انبيا بيان مى‌كند و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دعوت حق انبياء، احياى مردم است و اينكه آنان در راه سعادت واقع شوند و حجت را بر مخالفين تمام كند و به عبارت ديگر تكميل هر دو دسته مردم است، عده‌اى را در طريق سعادت و جمعى را در طريق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اين سوره بعد از بيان مساله نبوت، منتقل مى‌شود به مساله توحيد و آياتى چند از نشانه‌هاى وحدانيت خدا را برمى‌شمارد و سپس به مساله معاد منتقل شده، زنده شدن مردم را در قيامت براى گرفتن جزا و جداسازى مجرمين از متقين را بيان نموده سپس سرانجام حال هر يك از اين دو طايفه را توصيف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دوباره به همان مطلبى كه آغاز كرده بود برگشته ، خلاصه‌اى از اصول سه‌گانه را بيان و بر آنها استدلال مى‌كند و سوره را ختم مى‌نمايد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آيات برجسته و بسيار علمى اين سوره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امره اذا اراد شيئا ان يقول له 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الذى بيده ملكوت كل شى‌ء و اليه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اين سوره شانى عظيم دارد، چون هم متعرض اصول سه‌گانه است و هم شاخه‌هايى كه از آن اصول منشعب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هم از طريق شيعه و سنى آمده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قلبى است و قلب قرآن سوره يس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7" w:name="__RefHeading___Toc2172862_3224264995"/>
      <w:bookmarkStart w:id="1868" w:name="_Toc827"/>
      <w:bookmarkEnd w:id="1867"/>
      <w:r>
        <w:rPr>
          <w:rtl w:val="true"/>
        </w:rPr>
        <w:t xml:space="preserve">هدف آيه </w:t>
      </w:r>
      <w:r>
        <w:rPr/>
        <w:t>13</w:t>
      </w:r>
      <w:r>
        <w:rPr>
          <w:rtl w:val="true"/>
        </w:rPr>
        <w:t xml:space="preserve"> </w:t>
      </w:r>
      <w:r>
        <w:rPr>
          <w:rtl w:val="true"/>
        </w:rPr>
        <w:t xml:space="preserve">تا </w:t>
      </w:r>
      <w:r>
        <w:rPr/>
        <w:t>32</w:t>
      </w:r>
      <w:r>
        <w:rPr>
          <w:rtl w:val="true"/>
        </w:rPr>
        <w:t xml:space="preserve"> </w:t>
      </w:r>
      <w:r>
        <w:rPr>
          <w:rtl w:val="true"/>
        </w:rPr>
        <w:t>سوره يس</w:t>
      </w:r>
      <w:bookmarkStart w:id="1869" w:name="pg16899_184195"/>
      <w:bookmarkEnd w:id="1868"/>
    </w:p>
    <w:p>
      <w:pPr>
        <w:pStyle w:val="BookText"/>
        <w:rPr/>
      </w:pPr>
      <w:bookmarkEnd w:id="1869"/>
      <w:r>
        <w:rPr>
          <w:rStyle w:val="FootnoteAnchor"/>
          <w:rtl w:val="true"/>
        </w:rPr>
        <w:footnoteReference w:id="404"/>
      </w:r>
    </w:p>
    <w:p>
      <w:pPr>
        <w:pStyle w:val="Heading3"/>
        <w:numPr>
          <w:ilvl w:val="2"/>
          <w:numId w:val="1"/>
        </w:numPr>
        <w:rPr/>
      </w:pPr>
      <w:bookmarkStart w:id="1870" w:name="__RefHeading___Toc2172864_3224264995"/>
      <w:bookmarkStart w:id="1871" w:name="_Toc828"/>
      <w:bookmarkEnd w:id="1870"/>
      <w:r>
        <w:rPr>
          <w:rtl w:val="true"/>
        </w:rPr>
        <w:t>انذار و تبشير</w:t>
      </w:r>
      <w:bookmarkEnd w:id="18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اضرِب لهَُم مَّثَلاً أَصحَب الْقَرْيَةِ إِذْ جَاءَهَا الْمُرْسلُونَ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مثلى است مشتمل بر انذار و تبشير كه خداى سبحان آن را براى عموم مردم آورده كه در آن به رسالت الهى و تبعات و آثار دعوت به حق اشاره مى‌كند كه عبارت است از مغفرت و اجر كريم براى هر كس كه ايمان آورد و پيروى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از رحمان بغيب خشيت داشته باشد و نيز عبارت است از عذاب اليم براى هر كس كه كفر بورزد و آن دعوت را تكذيب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به وحدانيت خداى تعالى و مساله معاد و برگشت همه مردم به سوى او اشاره مى‌نمايد </w:t>
      </w:r>
      <w:r>
        <w:rPr>
          <w:rFonts w:eastAsia="IRNazanin" w:cs="IRNazanin"/>
          <w:color w:val="111111"/>
          <w:sz w:val="28"/>
          <w:szCs w:val="28"/>
          <w:rtl w:val="true"/>
          <w:lang w:bidi="fa-IR"/>
        </w:rPr>
        <w:t>.</w:t>
      </w:r>
    </w:p>
    <w:p>
      <w:pPr>
        <w:pStyle w:val="Heading3"/>
        <w:numPr>
          <w:ilvl w:val="2"/>
          <w:numId w:val="1"/>
        </w:numPr>
        <w:rPr/>
      </w:pPr>
      <w:bookmarkStart w:id="1872" w:name="__RefHeading___Toc2172866_3224264995"/>
      <w:bookmarkStart w:id="1873" w:name="_Toc829"/>
      <w:bookmarkEnd w:id="1872"/>
      <w:r>
        <w:rPr>
          <w:rtl w:val="true"/>
        </w:rPr>
        <w:t xml:space="preserve">هدف آيه </w:t>
      </w:r>
      <w:r>
        <w:rPr/>
        <w:t>33</w:t>
      </w:r>
      <w:r>
        <w:rPr>
          <w:rtl w:val="true"/>
        </w:rPr>
        <w:t xml:space="preserve"> </w:t>
      </w:r>
      <w:r>
        <w:rPr>
          <w:rtl w:val="true"/>
        </w:rPr>
        <w:t xml:space="preserve">تا </w:t>
      </w:r>
      <w:r>
        <w:rPr/>
        <w:t>47</w:t>
      </w:r>
      <w:r>
        <w:rPr>
          <w:rtl w:val="true"/>
        </w:rPr>
        <w:t xml:space="preserve"> </w:t>
      </w:r>
      <w:r>
        <w:rPr>
          <w:rtl w:val="true"/>
        </w:rPr>
        <w:t>سوره يس</w:t>
      </w:r>
      <w:bookmarkEnd w:id="1873"/>
    </w:p>
    <w:p>
      <w:pPr>
        <w:pStyle w:val="BookText"/>
        <w:rPr/>
      </w:pPr>
      <w:r>
        <w:rPr>
          <w:rStyle w:val="FootnoteAnchor"/>
          <w:rtl w:val="true"/>
        </w:rPr>
        <w:footnoteReference w:id="405"/>
      </w:r>
    </w:p>
    <w:p>
      <w:pPr>
        <w:pStyle w:val="Heading3"/>
        <w:numPr>
          <w:ilvl w:val="2"/>
          <w:numId w:val="1"/>
        </w:numPr>
        <w:rPr/>
      </w:pPr>
      <w:bookmarkStart w:id="1874" w:name="__RefHeading___Toc2172868_3224264995"/>
      <w:bookmarkStart w:id="1875" w:name="_Toc830"/>
      <w:bookmarkEnd w:id="1874"/>
      <w:r>
        <w:rPr>
          <w:rtl w:val="true"/>
        </w:rPr>
        <w:t>توبيخ اعراض كنندگان از آيات و ادله وحدانيت الهي</w:t>
      </w:r>
      <w:bookmarkEnd w:id="18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ءَايَةٌ لهَُّمُ الأَرْض الْمَيْتَةُ أَحْيَيْنَهَا وَ أَخْرَجْنَا مِنهَا حَبًّا فَمِنْهُ يَأْكلُونَ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داستان اهل 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امرشان را در شرك و تكذيب رسولان الهى بيان كرد و آنان را در برابر بى‌اعتنايى به مساله رسالت توبيخ نموده و به نزول عذاب بر آنان تهديد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عذاب بر تكذيب كنندگان از امتهاى گذشته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خاطرنشان ساخت كه همگى حاضر خواهند شد و به حسابشان رسيدگى شده جزا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آيت از آيات خلق و تدبير الهى را به رخشان مى‌كشد، آياتى كه بر ربوبيت و الوهيت خداى تعالى دلالت دارد و به روشنى دلالت مى‌كند بر اينكه خدا، يگانه است و هيچ كس در ربوبيت و الوهيت با او شريك نيست، آنگاه مجددا ايشان را در اينكه به آيات و ادله وحدانيت خدا و به معاد نظر نمى‌كنند و از آن روى گردانند و حق را استهزاء نموده و به فقرا و مساكين انفاق نمى‌كنند، توبيخ مى‌نمايد</w:t>
      </w:r>
      <w:r>
        <w:rPr>
          <w:rFonts w:eastAsia="IRNazanin" w:cs="IRNazanin"/>
          <w:color w:val="111111"/>
          <w:sz w:val="28"/>
          <w:szCs w:val="28"/>
          <w:rtl w:val="true"/>
          <w:lang w:bidi="fa-IR"/>
        </w:rPr>
        <w:t>!</w:t>
      </w:r>
    </w:p>
    <w:p>
      <w:pPr>
        <w:pStyle w:val="Heading3"/>
        <w:numPr>
          <w:ilvl w:val="2"/>
          <w:numId w:val="1"/>
        </w:numPr>
        <w:rPr/>
      </w:pPr>
      <w:bookmarkStart w:id="1876" w:name="__RefHeading___Toc2172870_3224264995"/>
      <w:bookmarkStart w:id="1877" w:name="_Toc831"/>
      <w:bookmarkEnd w:id="1876"/>
      <w:r>
        <w:rPr>
          <w:rtl w:val="true"/>
        </w:rPr>
        <w:t xml:space="preserve">هدف آيه </w:t>
      </w:r>
      <w:r>
        <w:rPr/>
        <w:t>48</w:t>
      </w:r>
      <w:r>
        <w:rPr>
          <w:rtl w:val="true"/>
        </w:rPr>
        <w:t xml:space="preserve"> </w:t>
      </w:r>
      <w:r>
        <w:rPr>
          <w:rtl w:val="true"/>
        </w:rPr>
        <w:t xml:space="preserve">تا </w:t>
      </w:r>
      <w:r>
        <w:rPr/>
        <w:t>65</w:t>
      </w:r>
      <w:r>
        <w:rPr>
          <w:rtl w:val="true"/>
        </w:rPr>
        <w:t xml:space="preserve"> </w:t>
      </w:r>
      <w:r>
        <w:rPr>
          <w:rtl w:val="true"/>
        </w:rPr>
        <w:t>سوره يس</w:t>
      </w:r>
      <w:bookmarkEnd w:id="1877"/>
    </w:p>
    <w:p>
      <w:pPr>
        <w:pStyle w:val="BookText"/>
        <w:rPr/>
      </w:pPr>
      <w:r>
        <w:rPr>
          <w:rStyle w:val="FootnoteAnchor"/>
          <w:rtl w:val="true"/>
        </w:rPr>
        <w:footnoteReference w:id="406"/>
      </w:r>
    </w:p>
    <w:p>
      <w:pPr>
        <w:pStyle w:val="Heading3"/>
        <w:numPr>
          <w:ilvl w:val="2"/>
          <w:numId w:val="1"/>
        </w:numPr>
        <w:rPr/>
      </w:pPr>
      <w:bookmarkStart w:id="1878" w:name="__RefHeading___Toc2172872_3224264995"/>
      <w:bookmarkStart w:id="1879" w:name="_Toc832"/>
      <w:bookmarkEnd w:id="1878"/>
      <w:r>
        <w:rPr>
          <w:rtl w:val="true"/>
        </w:rPr>
        <w:t>بيان تفصيل آيات مريوط به قيامت و حساب و جزا</w:t>
      </w:r>
      <w:bookmarkEnd w:id="18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صدِقِينَ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بطور تفصيل كيفيت قيام قيامت و احضار خلق براى حساب و جزا و پاداشى كه به اصحاب جنت مى‌دهد و كيفرى را كه به مجرمين مى‌دهد ، شرح</w:t>
      </w:r>
      <w:bookmarkStart w:id="1880" w:name="pg16899_184196"/>
    </w:p>
    <w:p>
      <w:pPr>
        <w:pStyle w:val="BookText"/>
        <w:rPr/>
      </w:pPr>
      <w:bookmarkEnd w:id="1880"/>
      <w:r>
        <w:rPr>
          <w:rFonts w:ascii="IRNazanin" w:hAnsi="IRNazanin" w:eastAsia="IRNazanin"/>
          <w:color w:val="111111"/>
          <w:sz w:val="28"/>
          <w:sz w:val="28"/>
          <w:szCs w:val="28"/>
          <w:rtl w:val="true"/>
          <w:lang w:bidi="fa-IR"/>
        </w:rPr>
        <w:t>مى‌دهد</w:t>
      </w:r>
      <w:r>
        <w:rPr>
          <w:rFonts w:eastAsia="IRNazanin" w:cs="IRNazanin"/>
          <w:color w:val="111111"/>
          <w:sz w:val="28"/>
          <w:szCs w:val="28"/>
          <w:rtl w:val="true"/>
          <w:lang w:bidi="fa-IR"/>
        </w:rPr>
        <w:t>.</w:t>
      </w:r>
    </w:p>
    <w:p>
      <w:pPr>
        <w:pStyle w:val="Heading3"/>
        <w:numPr>
          <w:ilvl w:val="2"/>
          <w:numId w:val="1"/>
        </w:numPr>
        <w:rPr/>
      </w:pPr>
      <w:bookmarkStart w:id="1881" w:name="__RefHeading___Toc2172874_3224264995"/>
      <w:bookmarkStart w:id="1882" w:name="_Toc833"/>
      <w:bookmarkEnd w:id="1881"/>
      <w:r>
        <w:rPr>
          <w:rtl w:val="true"/>
        </w:rPr>
        <w:t xml:space="preserve">هدف آيه </w:t>
      </w:r>
      <w:r>
        <w:rPr/>
        <w:t>66</w:t>
      </w:r>
      <w:r>
        <w:rPr>
          <w:rtl w:val="true"/>
        </w:rPr>
        <w:t xml:space="preserve"> </w:t>
      </w:r>
      <w:r>
        <w:rPr>
          <w:rtl w:val="true"/>
        </w:rPr>
        <w:t xml:space="preserve">تا </w:t>
      </w:r>
      <w:r>
        <w:rPr/>
        <w:t>83</w:t>
      </w:r>
      <w:r>
        <w:rPr>
          <w:rtl w:val="true"/>
        </w:rPr>
        <w:t xml:space="preserve"> </w:t>
      </w:r>
      <w:r>
        <w:rPr>
          <w:rtl w:val="true"/>
        </w:rPr>
        <w:t>سوره يس</w:t>
      </w:r>
      <w:bookmarkEnd w:id="1882"/>
    </w:p>
    <w:p>
      <w:pPr>
        <w:pStyle w:val="BookText"/>
        <w:rPr/>
      </w:pPr>
      <w:r>
        <w:rPr>
          <w:rStyle w:val="FootnoteAnchor"/>
          <w:rtl w:val="true"/>
        </w:rPr>
        <w:footnoteReference w:id="407"/>
      </w:r>
    </w:p>
    <w:p>
      <w:pPr>
        <w:pStyle w:val="Heading3"/>
        <w:numPr>
          <w:ilvl w:val="2"/>
          <w:numId w:val="1"/>
        </w:numPr>
        <w:rPr/>
      </w:pPr>
      <w:bookmarkStart w:id="1883" w:name="__RefHeading___Toc2172876_3224264995"/>
      <w:bookmarkStart w:id="1884" w:name="_Toc834"/>
      <w:bookmarkEnd w:id="1883"/>
      <w:r>
        <w:rPr>
          <w:rtl w:val="true"/>
        </w:rPr>
        <w:t>تهديد كفار به عذاب و تأئيد رسالت رسول الله</w:t>
      </w:r>
      <w:r>
        <w:rPr>
          <w:rtl w:val="true"/>
        </w:rPr>
        <w:t>«</w:t>
      </w:r>
      <w:r>
        <w:rPr>
          <w:rtl w:val="true"/>
        </w:rPr>
        <w:t>ص</w:t>
      </w:r>
      <w:r>
        <w:rPr>
          <w:rtl w:val="true"/>
        </w:rPr>
        <w:t>»</w:t>
      </w:r>
      <w:bookmarkEnd w:id="18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لَطمَسنَا عَلى أَعْيُنهِمْ فَاستَبَقُوا الصرَط فَأَنى يُبْصِرُونَ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خلاصه‌اى از معانى سابق است كه در سياقى ديگر بيان شده‌اند و در ضمن كفار را به عذاب تهديد نموده و به اين نكته نيز اشاره مى‌كند كه پيامبر اسلام صلى‌الله‌عليه‌وآله‌وسلّم فرستاده خداست و كتاب او ذكر و قرآن است ، نه او شاعر است و نه كتابش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به خلقت چارپايان اشاره نموده و با آن بر مساله توحيد و معاد احتجاج مى‌كند</w:t>
      </w:r>
      <w:r>
        <w:rPr>
          <w:rFonts w:eastAsia="IRNazanin" w:cs="IRNazanin"/>
          <w:color w:val="111111"/>
          <w:sz w:val="28"/>
          <w:szCs w:val="28"/>
          <w:rtl w:val="true"/>
          <w:lang w:bidi="fa-IR"/>
        </w:rPr>
        <w:t>.</w:t>
      </w:r>
    </w:p>
    <w:p>
      <w:pPr>
        <w:pStyle w:val="Heading3"/>
        <w:numPr>
          <w:ilvl w:val="2"/>
          <w:numId w:val="1"/>
        </w:numPr>
        <w:rPr/>
      </w:pPr>
      <w:bookmarkStart w:id="1885" w:name="__RefHeading___Toc2172878_3224264995"/>
      <w:bookmarkStart w:id="1886" w:name="_Toc835"/>
      <w:bookmarkEnd w:id="1885"/>
      <w:r>
        <w:rPr>
          <w:rtl w:val="true"/>
        </w:rPr>
        <w:t>هدف و فلسفه نزول سوره صافات</w:t>
      </w:r>
      <w:bookmarkEnd w:id="1886"/>
    </w:p>
    <w:p>
      <w:pPr>
        <w:pStyle w:val="BookText"/>
        <w:rPr/>
      </w:pPr>
      <w:r>
        <w:rPr>
          <w:rStyle w:val="FootnoteAnchor"/>
          <w:rtl w:val="true"/>
        </w:rPr>
        <w:footnoteReference w:id="408"/>
      </w:r>
    </w:p>
    <w:p>
      <w:pPr>
        <w:pStyle w:val="Heading3"/>
        <w:numPr>
          <w:ilvl w:val="2"/>
          <w:numId w:val="1"/>
        </w:numPr>
        <w:rPr/>
      </w:pPr>
      <w:bookmarkStart w:id="1887" w:name="__RefHeading___Toc2172880_3224264995"/>
      <w:bookmarkStart w:id="1888" w:name="_Toc836"/>
      <w:bookmarkEnd w:id="1887"/>
      <w:r>
        <w:rPr>
          <w:rtl w:val="true"/>
        </w:rPr>
        <w:t>احتجاج بر مساله توحيد و بيان مبارزات تعدادي از رسولان</w:t>
      </w:r>
      <w:bookmarkEnd w:id="18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فَالزَّجِرَتِ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فَالتَّلِيَتِ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إِلَهَكمْ لَوَحِدٌ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بر مساله توحيد احتجاج شده و مشركين مخالف توحيد را تهديد نموده و مؤمنين خالص را بشارت مى‌دهد و سرانجام كار هر يك از دو طايفه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 عده‌اى از بندگان مؤمن خود را كه بر آنان منت نهاده و وعده داده كه بر دشمنانشان غالب و پيروز كند ، ذكر مى‌كند و در خاتمه سوره بيانى ايراد مى‌فرمايد كه به منزله خلاصه‌گيرى از غرض سوره است ، يعنى تنزيه خدا و سلام بر بندگان مرسل و حمد خداى تعالى در برابر رفتار نيكى كه با ايشان كرده است</w:t>
      </w:r>
      <w:r>
        <w:rPr>
          <w:rFonts w:eastAsia="IRNazanin" w:cs="IRNazanin"/>
          <w:color w:val="111111"/>
          <w:sz w:val="28"/>
          <w:szCs w:val="28"/>
          <w:rtl w:val="true"/>
          <w:lang w:bidi="fa-IR"/>
        </w:rPr>
        <w:t>.</w:t>
      </w:r>
    </w:p>
    <w:p>
      <w:pPr>
        <w:pStyle w:val="Heading3"/>
        <w:numPr>
          <w:ilvl w:val="2"/>
          <w:numId w:val="1"/>
        </w:numPr>
        <w:rPr/>
      </w:pPr>
      <w:bookmarkStart w:id="1889" w:name="__RefHeading___Toc2172882_3224264995"/>
      <w:bookmarkStart w:id="1890" w:name="_Toc837"/>
      <w:bookmarkEnd w:id="1889"/>
      <w:r>
        <w:rPr>
          <w:rtl w:val="true"/>
        </w:rPr>
        <w:t xml:space="preserve">هدف آيه </w:t>
      </w:r>
      <w:r>
        <w:rPr/>
        <w:t>12</w:t>
      </w:r>
      <w:r>
        <w:rPr>
          <w:rtl w:val="true"/>
        </w:rPr>
        <w:t xml:space="preserve"> </w:t>
      </w:r>
      <w:r>
        <w:rPr>
          <w:rtl w:val="true"/>
        </w:rPr>
        <w:t xml:space="preserve">تا </w:t>
      </w:r>
      <w:r>
        <w:rPr/>
        <w:t>70</w:t>
      </w:r>
      <w:r>
        <w:rPr>
          <w:rtl w:val="true"/>
        </w:rPr>
        <w:t xml:space="preserve"> </w:t>
      </w:r>
      <w:r>
        <w:rPr>
          <w:rtl w:val="true"/>
        </w:rPr>
        <w:t>سوره صافات</w:t>
      </w:r>
      <w:bookmarkEnd w:id="1890"/>
    </w:p>
    <w:p>
      <w:pPr>
        <w:pStyle w:val="BookText"/>
        <w:rPr/>
      </w:pPr>
      <w:r>
        <w:rPr>
          <w:rStyle w:val="FootnoteAnchor"/>
          <w:rtl w:val="true"/>
        </w:rPr>
        <w:footnoteReference w:id="409"/>
      </w:r>
    </w:p>
    <w:p>
      <w:pPr>
        <w:pStyle w:val="Heading3"/>
        <w:numPr>
          <w:ilvl w:val="2"/>
          <w:numId w:val="1"/>
        </w:numPr>
        <w:rPr/>
      </w:pPr>
      <w:bookmarkStart w:id="1891" w:name="__RefHeading___Toc2172884_3224264995"/>
      <w:bookmarkStart w:id="1892" w:name="_Toc838"/>
      <w:bookmarkEnd w:id="1891"/>
      <w:r>
        <w:rPr>
          <w:rtl w:val="true"/>
        </w:rPr>
        <w:t>بيان مخاصمات اهل بهشت و دوزخ</w:t>
      </w:r>
      <w:bookmarkEnd w:id="1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عَجِبْت وَ يَسخَرُونَ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استهزايى كه كفار به آيات خدا مى‌كردند و پاره‌اى از سخنان ايشان كه بر اساس كفر و انكار معاد مى‌گفته‌اند و ردى كه از سخنان ايشان شده، حكايت شده است و در رد آنان به تقرير مساله بعث پرداخته و بيان كرده كه كفار در آن روز چه</w:t>
      </w:r>
      <w:bookmarkStart w:id="1893" w:name="pg16899_184197"/>
    </w:p>
    <w:p>
      <w:pPr>
        <w:pStyle w:val="BookText"/>
        <w:rPr/>
      </w:pPr>
      <w:bookmarkEnd w:id="1893"/>
      <w:r>
        <w:rPr>
          <w:rFonts w:ascii="IRNazanin" w:hAnsi="IRNazanin" w:eastAsia="IRNazanin"/>
          <w:color w:val="111111"/>
          <w:sz w:val="28"/>
          <w:sz w:val="28"/>
          <w:szCs w:val="28"/>
          <w:rtl w:val="true"/>
          <w:lang w:bidi="fa-IR"/>
        </w:rPr>
        <w:t xml:space="preserve">شدتى و چه عذابهاى گوناگونى دارند و خداوند چگونه بندگان مخلص خود را با نعمت‌ها و كرامتهاى خود گرامى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چگونگى بحث و جدال دوزخيان با يكديگر را نقل مى‌كند كه در روز قيامت چه سخنانى بين آنان رد و بدل مى‌شود و سخنانى را هم كه بين اهل بهشت با خودشان و يا با بعضى از اهل آتش رد و بدل مى‌شود ذكر كرده است</w:t>
      </w:r>
      <w:r>
        <w:rPr>
          <w:rFonts w:eastAsia="IRNazanin" w:cs="IRNazanin"/>
          <w:color w:val="111111"/>
          <w:sz w:val="28"/>
          <w:szCs w:val="28"/>
          <w:rtl w:val="true"/>
          <w:lang w:bidi="fa-IR"/>
        </w:rPr>
        <w:t>.</w:t>
      </w:r>
    </w:p>
    <w:p>
      <w:pPr>
        <w:pStyle w:val="Heading3"/>
        <w:numPr>
          <w:ilvl w:val="2"/>
          <w:numId w:val="1"/>
        </w:numPr>
        <w:rPr/>
      </w:pPr>
      <w:bookmarkStart w:id="1894" w:name="__RefHeading___Toc2172886_3224264995"/>
      <w:bookmarkStart w:id="1895" w:name="_Toc839"/>
      <w:bookmarkEnd w:id="1894"/>
      <w:r>
        <w:rPr>
          <w:rtl w:val="true"/>
        </w:rPr>
        <w:t xml:space="preserve">هدف آيه </w:t>
      </w:r>
      <w:r>
        <w:rPr/>
        <w:t>71</w:t>
      </w:r>
      <w:r>
        <w:rPr>
          <w:rtl w:val="true"/>
        </w:rPr>
        <w:t xml:space="preserve"> </w:t>
      </w:r>
      <w:r>
        <w:rPr>
          <w:rtl w:val="true"/>
        </w:rPr>
        <w:t xml:space="preserve">تا </w:t>
      </w:r>
      <w:r>
        <w:rPr/>
        <w:t>113</w:t>
      </w:r>
      <w:r>
        <w:rPr>
          <w:rtl w:val="true"/>
        </w:rPr>
        <w:t xml:space="preserve"> </w:t>
      </w:r>
      <w:r>
        <w:rPr>
          <w:rtl w:val="true"/>
        </w:rPr>
        <w:t>سوره صافات</w:t>
      </w:r>
      <w:bookmarkEnd w:id="1895"/>
    </w:p>
    <w:p>
      <w:pPr>
        <w:pStyle w:val="BookText"/>
        <w:rPr/>
      </w:pPr>
      <w:r>
        <w:rPr>
          <w:rStyle w:val="FootnoteAnchor"/>
          <w:rtl w:val="true"/>
        </w:rPr>
        <w:footnoteReference w:id="410"/>
      </w:r>
    </w:p>
    <w:p>
      <w:pPr>
        <w:pStyle w:val="Heading3"/>
        <w:numPr>
          <w:ilvl w:val="2"/>
          <w:numId w:val="1"/>
        </w:numPr>
        <w:rPr/>
      </w:pPr>
      <w:bookmarkStart w:id="1896" w:name="__RefHeading___Toc2172888_3224264995"/>
      <w:bookmarkStart w:id="1897" w:name="_Toc840"/>
      <w:bookmarkEnd w:id="1896"/>
      <w:r>
        <w:rPr>
          <w:rtl w:val="true"/>
        </w:rPr>
        <w:t>بيان داستان برخي از انبيا براي نشان دادن عاقبت شوم كفر به آيات خدا</w:t>
      </w:r>
      <w:bookmarkEnd w:id="1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أَكثرُ الأَوَّلِينَ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غرض سياق سابق را كه متعرض شرك و تكذيب كفار به آيات خدا بود و ايشان را به عذابى اليم تهديد مى‌كرد تعقيب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امت‌هاى گذشته نيز ضلالتى شبيه ضلالت اينان را داشتند، رسولان خدا را كه ايشان را انذار مى‌كردند تكذيب نمودند، همانطورى كه اينان تكذيب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شاهد داستانهايى از نوح، ابراهيم، موسى، هارون، الياس، لوط و يونس عليهماالسلام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در آيات مورد بحث آمده داستان نوح و خلاصه داستان ابراهيم عليه‌السلام است </w:t>
      </w:r>
      <w:r>
        <w:rPr>
          <w:rFonts w:eastAsia="IRNazanin" w:cs="IRNazanin"/>
          <w:color w:val="111111"/>
          <w:sz w:val="28"/>
          <w:szCs w:val="28"/>
          <w:rtl w:val="true"/>
          <w:lang w:bidi="fa-IR"/>
        </w:rPr>
        <w:t>.</w:t>
      </w:r>
    </w:p>
    <w:p>
      <w:pPr>
        <w:pStyle w:val="Heading3"/>
        <w:numPr>
          <w:ilvl w:val="2"/>
          <w:numId w:val="1"/>
        </w:numPr>
        <w:rPr/>
      </w:pPr>
      <w:bookmarkStart w:id="1898" w:name="__RefHeading___Toc2172890_3224264995"/>
      <w:bookmarkStart w:id="1899" w:name="_Toc841"/>
      <w:bookmarkEnd w:id="1898"/>
      <w:r>
        <w:rPr>
          <w:rtl w:val="true"/>
        </w:rPr>
        <w:t xml:space="preserve">هدف آيه </w:t>
      </w:r>
      <w:r>
        <w:rPr/>
        <w:t>114</w:t>
      </w:r>
      <w:r>
        <w:rPr>
          <w:rtl w:val="true"/>
        </w:rPr>
        <w:t xml:space="preserve"> </w:t>
      </w:r>
      <w:r>
        <w:rPr>
          <w:rtl w:val="true"/>
        </w:rPr>
        <w:t xml:space="preserve">تا </w:t>
      </w:r>
      <w:r>
        <w:rPr/>
        <w:t>132</w:t>
      </w:r>
      <w:r>
        <w:rPr>
          <w:rtl w:val="true"/>
        </w:rPr>
        <w:t xml:space="preserve"> </w:t>
      </w:r>
      <w:r>
        <w:rPr>
          <w:rtl w:val="true"/>
        </w:rPr>
        <w:t>سوره صافات</w:t>
      </w:r>
      <w:bookmarkEnd w:id="1899"/>
    </w:p>
    <w:p>
      <w:pPr>
        <w:pStyle w:val="BookText"/>
        <w:rPr/>
      </w:pPr>
      <w:r>
        <w:rPr>
          <w:rStyle w:val="FootnoteAnchor"/>
          <w:rtl w:val="true"/>
        </w:rPr>
        <w:footnoteReference w:id="411"/>
      </w:r>
    </w:p>
    <w:p>
      <w:pPr>
        <w:pStyle w:val="Heading3"/>
        <w:numPr>
          <w:ilvl w:val="2"/>
          <w:numId w:val="1"/>
        </w:numPr>
        <w:rPr/>
      </w:pPr>
      <w:bookmarkStart w:id="1900" w:name="__RefHeading___Toc2172892_3224264995"/>
      <w:bookmarkStart w:id="1901" w:name="_Toc842"/>
      <w:bookmarkEnd w:id="1900"/>
      <w:r>
        <w:rPr>
          <w:rtl w:val="true"/>
        </w:rPr>
        <w:t>بيان نعمتهاي الهي برموسي و هارون و الياس پيامبر</w:t>
      </w:r>
      <w:bookmarkEnd w:id="19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عَلى مُوسى وَ 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خلاصه‌اى است از داستان موسى و هارون عليهماالسلام، البته اشاره‌اى هم به داستان الياس عليه‌السلام دارد و نعمت‌ها و منت‌هايى را كه خداى تعالى بر آنان ارزانى داشته، برمى‌شمارد و نيز بيان مى‌كند كه چگونه دشمنان تكذيب‌گر آنان را عذاب كرد، چيزى كه هست در اين آيات جانب رحمت و بشارت بر جانب عذاب و انذار غلبه دارد </w:t>
      </w:r>
      <w:r>
        <w:rPr>
          <w:rFonts w:eastAsia="IRNazanin" w:cs="IRNazanin"/>
          <w:color w:val="111111"/>
          <w:sz w:val="28"/>
          <w:szCs w:val="28"/>
          <w:rtl w:val="true"/>
          <w:lang w:bidi="fa-IR"/>
        </w:rPr>
        <w:t>.</w:t>
      </w:r>
    </w:p>
    <w:p>
      <w:pPr>
        <w:pStyle w:val="Heading3"/>
        <w:numPr>
          <w:ilvl w:val="2"/>
          <w:numId w:val="1"/>
        </w:numPr>
        <w:rPr/>
      </w:pPr>
      <w:bookmarkStart w:id="1902" w:name="__RefHeading___Toc2172894_3224264995"/>
      <w:bookmarkStart w:id="1903" w:name="_Toc843"/>
      <w:bookmarkEnd w:id="1902"/>
      <w:r>
        <w:rPr>
          <w:rtl w:val="true"/>
        </w:rPr>
        <w:t xml:space="preserve">هدف آيه </w:t>
      </w:r>
      <w:r>
        <w:rPr/>
        <w:t>133</w:t>
      </w:r>
      <w:r>
        <w:rPr>
          <w:rtl w:val="true"/>
        </w:rPr>
        <w:t xml:space="preserve"> </w:t>
      </w:r>
      <w:r>
        <w:rPr>
          <w:rtl w:val="true"/>
        </w:rPr>
        <w:t xml:space="preserve">تا </w:t>
      </w:r>
      <w:r>
        <w:rPr/>
        <w:t>1148</w:t>
      </w:r>
      <w:r>
        <w:rPr>
          <w:rtl w:val="true"/>
        </w:rPr>
        <w:t xml:space="preserve"> </w:t>
      </w:r>
      <w:r>
        <w:rPr>
          <w:rtl w:val="true"/>
        </w:rPr>
        <w:t>سوره صافات</w:t>
      </w:r>
      <w:bookmarkEnd w:id="1903"/>
    </w:p>
    <w:p>
      <w:pPr>
        <w:pStyle w:val="BookText"/>
        <w:rPr/>
      </w:pPr>
      <w:r>
        <w:rPr>
          <w:rStyle w:val="FootnoteAnchor"/>
          <w:rtl w:val="true"/>
        </w:rPr>
        <w:footnoteReference w:id="412"/>
      </w:r>
    </w:p>
    <w:p>
      <w:pPr>
        <w:pStyle w:val="Heading3"/>
        <w:numPr>
          <w:ilvl w:val="2"/>
          <w:numId w:val="1"/>
        </w:numPr>
        <w:rPr/>
      </w:pPr>
      <w:bookmarkStart w:id="1904" w:name="__RefHeading___Toc2172896_3224264995"/>
      <w:bookmarkStart w:id="1905" w:name="_Toc844"/>
      <w:bookmarkEnd w:id="1904"/>
      <w:r>
        <w:rPr>
          <w:rtl w:val="true"/>
        </w:rPr>
        <w:t xml:space="preserve">بيان خلاصه داستان لوط </w:t>
      </w:r>
      <w:r>
        <w:rPr>
          <w:rtl w:val="true"/>
        </w:rPr>
        <w:t>«</w:t>
      </w:r>
      <w:r>
        <w:rPr>
          <w:rtl w:val="true"/>
        </w:rPr>
        <w:t>ع</w:t>
      </w:r>
      <w:r>
        <w:rPr>
          <w:rtl w:val="true"/>
        </w:rPr>
        <w:t xml:space="preserve">» </w:t>
      </w:r>
      <w:r>
        <w:rPr>
          <w:rtl w:val="true"/>
        </w:rPr>
        <w:t xml:space="preserve">و شرح رهائي يونس </w:t>
      </w:r>
      <w:r>
        <w:rPr>
          <w:rtl w:val="true"/>
        </w:rPr>
        <w:t>«</w:t>
      </w:r>
      <w:r>
        <w:rPr>
          <w:rtl w:val="true"/>
        </w:rPr>
        <w:t>ع</w:t>
      </w:r>
      <w:r>
        <w:rPr>
          <w:rtl w:val="true"/>
        </w:rPr>
        <w:t xml:space="preserve">» </w:t>
      </w:r>
      <w:r>
        <w:rPr>
          <w:rtl w:val="true"/>
        </w:rPr>
        <w:t>از شكم ماهي</w:t>
      </w:r>
      <w:bookmarkEnd w:id="1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لُوطاً لَّمِنَ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خلاصه‌اى است از داستان لوط عليه‌السلام و سپس يونس عليه‌السلام كه خدا او را مبتلا كرد به شكم ماهى، به كيفر اينكه در هنگام مرتفع شدن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مقدمات نزولش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خود اعراض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6" w:name="__RefHeading___Toc2172898_3224264995"/>
      <w:bookmarkStart w:id="1907" w:name="_Toc845"/>
      <w:bookmarkEnd w:id="1906"/>
      <w:r>
        <w:rPr>
          <w:rtl w:val="true"/>
        </w:rPr>
        <w:t xml:space="preserve">هدف آيه </w:t>
      </w:r>
      <w:r>
        <w:rPr/>
        <w:t>149</w:t>
      </w:r>
      <w:r>
        <w:rPr>
          <w:rtl w:val="true"/>
        </w:rPr>
        <w:t xml:space="preserve"> </w:t>
      </w:r>
      <w:r>
        <w:rPr>
          <w:rtl w:val="true"/>
        </w:rPr>
        <w:t xml:space="preserve">تا </w:t>
      </w:r>
      <w:r>
        <w:rPr/>
        <w:t>182</w:t>
      </w:r>
      <w:r>
        <w:rPr>
          <w:rtl w:val="true"/>
        </w:rPr>
        <w:t xml:space="preserve"> </w:t>
      </w:r>
      <w:r>
        <w:rPr>
          <w:rtl w:val="true"/>
        </w:rPr>
        <w:t>سوره صافات</w:t>
      </w:r>
      <w:bookmarkStart w:id="1908" w:name="pg16899_184198"/>
      <w:bookmarkEnd w:id="1907"/>
    </w:p>
    <w:p>
      <w:pPr>
        <w:pStyle w:val="BookText"/>
        <w:rPr/>
      </w:pPr>
      <w:bookmarkEnd w:id="1908"/>
      <w:r>
        <w:rPr>
          <w:rStyle w:val="FootnoteAnchor"/>
          <w:rtl w:val="true"/>
        </w:rPr>
        <w:footnoteReference w:id="413"/>
      </w:r>
    </w:p>
    <w:p>
      <w:pPr>
        <w:pStyle w:val="Heading3"/>
        <w:numPr>
          <w:ilvl w:val="2"/>
          <w:numId w:val="1"/>
        </w:numPr>
        <w:rPr/>
      </w:pPr>
      <w:bookmarkStart w:id="1909" w:name="__RefHeading___Toc2172900_3224264995"/>
      <w:bookmarkStart w:id="1910" w:name="_Toc846"/>
      <w:bookmarkEnd w:id="1909"/>
      <w:r>
        <w:rPr>
          <w:rtl w:val="true"/>
        </w:rPr>
        <w:t>رد عقايد قائلين به ارباب متفرقه از جن و انس</w:t>
      </w:r>
      <w:bookmarkEnd w:id="19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 لِرَبِّك الْبَنَات وَ لَهُمُ الْبَنُونَ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متعرض عقايد كفار شده كه در باره خدايان خود كه يا ملائكه و يا جن بودند، چه عقايدى داشتند و چگونه ملائكه را دختران خدا ناميده و براى جن قائل به نسبت و خويشاوندى با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آيات به فساد عقيده ، آنان اشاره نموده ، سپس رسول گرامى خود را بشارت مى‌دهد به اينكه به زودى او را يارى مى‌كند و مشركين را تهديد مى‌كند به اينكه به عذاب مبتلايشان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مورد بحث را با تقديس و منزه بودن خدا از داشتن شريك و نيز با سلام بر همه رسولان و حمد خدا كه رب العالمين است، ختم مى‌نمايد</w:t>
      </w:r>
      <w:r>
        <w:rPr>
          <w:rFonts w:eastAsia="IRNazanin" w:cs="IRNazanin"/>
          <w:color w:val="111111"/>
          <w:sz w:val="28"/>
          <w:szCs w:val="28"/>
          <w:rtl w:val="true"/>
          <w:lang w:bidi="fa-IR"/>
        </w:rPr>
        <w:t>!</w:t>
      </w:r>
    </w:p>
    <w:p>
      <w:pPr>
        <w:pStyle w:val="Heading3"/>
        <w:numPr>
          <w:ilvl w:val="2"/>
          <w:numId w:val="1"/>
        </w:numPr>
        <w:rPr/>
      </w:pPr>
      <w:bookmarkStart w:id="1911" w:name="__RefHeading___Toc2172902_3224264995"/>
      <w:bookmarkStart w:id="1912" w:name="_Toc847"/>
      <w:bookmarkEnd w:id="1911"/>
      <w:r>
        <w:rPr>
          <w:rtl w:val="true"/>
        </w:rPr>
        <w:t>هدف و فلسفه نزول سوره ص</w:t>
      </w:r>
      <w:bookmarkEnd w:id="1912"/>
    </w:p>
    <w:p>
      <w:pPr>
        <w:pStyle w:val="BookText"/>
        <w:rPr/>
      </w:pPr>
      <w:r>
        <w:rPr>
          <w:rStyle w:val="FootnoteAnchor"/>
          <w:rtl w:val="true"/>
        </w:rPr>
        <w:footnoteReference w:id="414"/>
      </w:r>
    </w:p>
    <w:p>
      <w:pPr>
        <w:pStyle w:val="Heading3"/>
        <w:numPr>
          <w:ilvl w:val="2"/>
          <w:numId w:val="1"/>
        </w:numPr>
        <w:rPr/>
      </w:pPr>
      <w:bookmarkStart w:id="1913" w:name="__RefHeading___Toc2172904_3224264995"/>
      <w:bookmarkStart w:id="1914" w:name="_Toc848"/>
      <w:bookmarkEnd w:id="1913"/>
      <w:r>
        <w:rPr>
          <w:rtl w:val="true"/>
        </w:rPr>
        <w:t>دستور دعوت به قرآن و بيان وظايفي از ملائكه</w:t>
      </w:r>
      <w:bookmarkEnd w:id="19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ذِى الذِّكْرِ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گفتار پيرامون رسول خدا صلى‌الله‌عليه‌وآله‌وسلّم دور مى‌زند و اينكه آن جناب با ذكرى از ناحيه خدا كه بر او نازل شده مردم را انذار مى‌كند و به سوى توحيد و اخلاص در بندگى خداى تعالى دعوت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خود را امر به صبر نموده و سرگذشت بندگان اواب خود را در يك فصل به يادش مى‌آورد و آنگاه عاقبت كار مردم با تقوى و سرانجام طاغيان را در فصلى خاطرنشان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جناب را دستور مى‌دهد به اينكه ماموريت خود را در انذار انجام دهد و مردم را به سوى توحيد دعوت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فصلى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از همان روز نخست كه به ملائكه امر كرد تا براى آدم سجده كنند و شيطان امتناع كرد ، اين قضاى حتمى را راند كه سرانجام پيروان شيطان و خود او به آتش منتهى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15" w:name="__RefHeading___Toc2172906_3224264995"/>
      <w:bookmarkStart w:id="1916" w:name="_Toc849"/>
      <w:bookmarkEnd w:id="1915"/>
      <w:r>
        <w:rPr>
          <w:rtl w:val="true"/>
        </w:rPr>
        <w:t xml:space="preserve">هدف آيه </w:t>
      </w:r>
      <w:r>
        <w:rPr/>
        <w:t>17</w:t>
      </w:r>
      <w:r>
        <w:rPr>
          <w:rtl w:val="true"/>
        </w:rPr>
        <w:t xml:space="preserve"> </w:t>
      </w:r>
      <w:r>
        <w:rPr>
          <w:rtl w:val="true"/>
        </w:rPr>
        <w:t xml:space="preserve">تا </w:t>
      </w:r>
      <w:r>
        <w:rPr/>
        <w:t>29</w:t>
      </w:r>
      <w:r>
        <w:rPr>
          <w:rtl w:val="true"/>
        </w:rPr>
        <w:t xml:space="preserve"> </w:t>
      </w:r>
      <w:r>
        <w:rPr>
          <w:rtl w:val="true"/>
        </w:rPr>
        <w:t>سوره ص</w:t>
      </w:r>
      <w:bookmarkStart w:id="1917" w:name="pg16899_184199"/>
      <w:bookmarkEnd w:id="1916"/>
    </w:p>
    <w:p>
      <w:pPr>
        <w:pStyle w:val="BookText"/>
        <w:rPr/>
      </w:pPr>
      <w:bookmarkEnd w:id="1917"/>
      <w:r>
        <w:rPr>
          <w:rStyle w:val="FootnoteAnchor"/>
          <w:rtl w:val="true"/>
        </w:rPr>
        <w:footnoteReference w:id="415"/>
      </w:r>
    </w:p>
    <w:p>
      <w:pPr>
        <w:pStyle w:val="Heading3"/>
        <w:numPr>
          <w:ilvl w:val="2"/>
          <w:numId w:val="1"/>
        </w:numPr>
        <w:rPr/>
      </w:pPr>
      <w:bookmarkStart w:id="1918" w:name="__RefHeading___Toc2172908_3224264995"/>
      <w:bookmarkStart w:id="1919" w:name="_Toc850"/>
      <w:bookmarkEnd w:id="1918"/>
      <w:r>
        <w:rPr>
          <w:rtl w:val="true"/>
        </w:rPr>
        <w:t>رد اعتراضات كفار و اشاره به تبليغ و فعاليت چند پيامبرالهي</w:t>
      </w:r>
      <w:bookmarkEnd w:id="19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عَلى مَا يَقُولُونَ وَ اذْكُرْ عَبْدَنَا دَاوُدَ ذَا الأَيْدِ إِنَّهُ أَوَّابٌ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در اين آيات رسول گرامى خود را امر به صبر مى‌كند وسفارش مى‌فرمايد ياوه‌گويى‌هاى كفار او را متزلزل نكند و عزم او را سست نسازد و نيز سرگذشت جمعى از بندگان اواب خدا را به ياد آورد كه همواره در هنگام هجوم حوادث ناملايم ، به خدا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عده نام نه نفر از انبياى گرامى خود را ذكر كرده كه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سليمان، ايوب، ابراهيم، اسحاق، يعقوب، اسماعيل، اليسع و ذو الكفل عليهماالسلام كه ابتدا نام داوود را آورده و به قسمتى از داستانهاى او اشاره مى‌فرمايد</w:t>
      </w:r>
      <w:r>
        <w:rPr>
          <w:rFonts w:eastAsia="IRNazanin" w:cs="IRNazanin"/>
          <w:color w:val="111111"/>
          <w:sz w:val="28"/>
          <w:szCs w:val="28"/>
          <w:rtl w:val="true"/>
          <w:lang w:bidi="fa-IR"/>
        </w:rPr>
        <w:t>.</w:t>
      </w:r>
    </w:p>
    <w:p>
      <w:pPr>
        <w:pStyle w:val="Heading3"/>
        <w:numPr>
          <w:ilvl w:val="2"/>
          <w:numId w:val="1"/>
        </w:numPr>
        <w:rPr/>
      </w:pPr>
      <w:bookmarkStart w:id="1920" w:name="__RefHeading___Toc2172910_3224264995"/>
      <w:bookmarkStart w:id="1921" w:name="_Toc851"/>
      <w:bookmarkEnd w:id="1920"/>
      <w:r>
        <w:rPr>
          <w:rtl w:val="true"/>
        </w:rPr>
        <w:t xml:space="preserve">هدف آيه </w:t>
      </w:r>
      <w:r>
        <w:rPr/>
        <w:t>30</w:t>
      </w:r>
      <w:r>
        <w:rPr>
          <w:rtl w:val="true"/>
        </w:rPr>
        <w:t xml:space="preserve"> </w:t>
      </w:r>
      <w:r>
        <w:rPr>
          <w:rtl w:val="true"/>
        </w:rPr>
        <w:t xml:space="preserve">تا </w:t>
      </w:r>
      <w:r>
        <w:rPr/>
        <w:t>40</w:t>
      </w:r>
      <w:r>
        <w:rPr>
          <w:rtl w:val="true"/>
        </w:rPr>
        <w:t xml:space="preserve"> </w:t>
      </w:r>
      <w:r>
        <w:rPr>
          <w:rtl w:val="true"/>
        </w:rPr>
        <w:t>سوره ص</w:t>
      </w:r>
      <w:bookmarkEnd w:id="1921"/>
    </w:p>
    <w:p>
      <w:pPr>
        <w:pStyle w:val="BookText"/>
        <w:rPr/>
      </w:pPr>
      <w:r>
        <w:rPr>
          <w:rStyle w:val="FootnoteAnchor"/>
          <w:rtl w:val="true"/>
        </w:rPr>
        <w:footnoteReference w:id="416"/>
      </w:r>
    </w:p>
    <w:p>
      <w:pPr>
        <w:pStyle w:val="Heading3"/>
        <w:numPr>
          <w:ilvl w:val="2"/>
          <w:numId w:val="1"/>
        </w:numPr>
        <w:rPr/>
      </w:pPr>
      <w:bookmarkStart w:id="1922" w:name="__RefHeading___Toc2172912_3224264995"/>
      <w:bookmarkStart w:id="1923" w:name="_Toc852"/>
      <w:bookmarkEnd w:id="1922"/>
      <w:r>
        <w:rPr>
          <w:rtl w:val="true"/>
        </w:rPr>
        <w:t>بيان دومين داستان از بندگان اواب – سليمان نبي</w:t>
      </w:r>
      <w:bookmarkEnd w:id="19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سلَيْمَنَ نِعْمَ الْعَبْدُ إِنَّهُ أَوَّابٌ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راجع به دومين داستان از قصص بندگان اواب است كه خداى تعالى آن را براى پيغمبرش بيان نموده و دستورش مى‌دهد به اينكه صبر پيشه سازد و در هنگام سختى به ياد اين داستان بيفتد</w:t>
      </w:r>
      <w:r>
        <w:rPr>
          <w:rFonts w:eastAsia="IRNazanin" w:cs="IRNazanin"/>
          <w:color w:val="111111"/>
          <w:sz w:val="28"/>
          <w:szCs w:val="28"/>
          <w:rtl w:val="true"/>
          <w:lang w:bidi="fa-IR"/>
        </w:rPr>
        <w:t>!</w:t>
      </w:r>
    </w:p>
    <w:p>
      <w:pPr>
        <w:pStyle w:val="Heading3"/>
        <w:numPr>
          <w:ilvl w:val="2"/>
          <w:numId w:val="1"/>
        </w:numPr>
        <w:rPr/>
      </w:pPr>
      <w:bookmarkStart w:id="1924" w:name="__RefHeading___Toc2172914_3224264995"/>
      <w:bookmarkStart w:id="1925" w:name="_Toc853"/>
      <w:bookmarkEnd w:id="1924"/>
      <w:r>
        <w:rPr>
          <w:rtl w:val="true"/>
        </w:rPr>
        <w:t xml:space="preserve">هدف آيه </w:t>
      </w:r>
      <w:r>
        <w:rPr/>
        <w:t>41</w:t>
      </w:r>
      <w:r>
        <w:rPr>
          <w:rtl w:val="true"/>
        </w:rPr>
        <w:t xml:space="preserve"> </w:t>
      </w:r>
      <w:r>
        <w:rPr>
          <w:rtl w:val="true"/>
        </w:rPr>
        <w:t xml:space="preserve">تا </w:t>
      </w:r>
      <w:r>
        <w:rPr/>
        <w:t>48</w:t>
      </w:r>
      <w:r>
        <w:rPr>
          <w:rtl w:val="true"/>
        </w:rPr>
        <w:t xml:space="preserve"> </w:t>
      </w:r>
      <w:r>
        <w:rPr>
          <w:rtl w:val="true"/>
        </w:rPr>
        <w:t>سوره ص</w:t>
      </w:r>
      <w:bookmarkEnd w:id="1925"/>
    </w:p>
    <w:p>
      <w:pPr>
        <w:pStyle w:val="BookText"/>
        <w:rPr/>
      </w:pPr>
      <w:r>
        <w:rPr>
          <w:rStyle w:val="FootnoteAnchor"/>
          <w:rtl w:val="true"/>
        </w:rPr>
        <w:footnoteReference w:id="417"/>
      </w:r>
    </w:p>
    <w:p>
      <w:pPr>
        <w:pStyle w:val="Heading3"/>
        <w:numPr>
          <w:ilvl w:val="2"/>
          <w:numId w:val="1"/>
        </w:numPr>
        <w:rPr/>
      </w:pPr>
      <w:bookmarkStart w:id="1926" w:name="__RefHeading___Toc2172916_3224264995"/>
      <w:bookmarkStart w:id="1927" w:name="_Toc854"/>
      <w:bookmarkEnd w:id="1926"/>
      <w:r>
        <w:rPr>
          <w:rtl w:val="true"/>
        </w:rPr>
        <w:t>بيان سرگذشت ايوب پيامبر و گرفتاري ها و نجات او</w:t>
      </w:r>
      <w:bookmarkEnd w:id="19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أَيُّوب إِذْ نَادَى رَبَّهُ أَنى مَسنىَ الشيْطنُ بِنُصبٍ وَ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متعرض سومين داستانى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شده به ياد آنها باشد و در نتيجه صبر كند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ايوب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محنت و گرفتاريهايى كه خدا برايش پيش آورد تا او را بيازمايد و سپس رفع آن گرفتاريها و عافيت خدا و عطاى او را ذكر كرده و سپس دستور مى‌دهد تا ابراهيم و پنج نفر از ذريه او از انبيا را به ياد آورد</w:t>
      </w:r>
      <w:r>
        <w:rPr>
          <w:rFonts w:eastAsia="IRNazanin" w:cs="IRNazanin"/>
          <w:color w:val="111111"/>
          <w:sz w:val="28"/>
          <w:szCs w:val="28"/>
          <w:rtl w:val="true"/>
          <w:lang w:bidi="fa-IR"/>
        </w:rPr>
        <w:t>!</w:t>
      </w:r>
    </w:p>
    <w:p>
      <w:pPr>
        <w:pStyle w:val="Heading3"/>
        <w:numPr>
          <w:ilvl w:val="2"/>
          <w:numId w:val="1"/>
        </w:numPr>
        <w:rPr/>
      </w:pPr>
      <w:bookmarkStart w:id="1928" w:name="__RefHeading___Toc2172918_3224264995"/>
      <w:bookmarkStart w:id="1929" w:name="_Toc855"/>
      <w:bookmarkEnd w:id="1928"/>
      <w:r>
        <w:rPr>
          <w:rtl w:val="true"/>
        </w:rPr>
        <w:t xml:space="preserve">هدف آيه </w:t>
      </w:r>
      <w:r>
        <w:rPr/>
        <w:t>49</w:t>
      </w:r>
      <w:r>
        <w:rPr>
          <w:rtl w:val="true"/>
        </w:rPr>
        <w:t xml:space="preserve"> </w:t>
      </w:r>
      <w:r>
        <w:rPr>
          <w:rtl w:val="true"/>
        </w:rPr>
        <w:t xml:space="preserve">تا </w:t>
      </w:r>
      <w:r>
        <w:rPr/>
        <w:t>64</w:t>
      </w:r>
      <w:r>
        <w:rPr>
          <w:rtl w:val="true"/>
        </w:rPr>
        <w:t xml:space="preserve"> </w:t>
      </w:r>
      <w:r>
        <w:rPr>
          <w:rtl w:val="true"/>
        </w:rPr>
        <w:t>سوره ص</w:t>
      </w:r>
      <w:bookmarkEnd w:id="1929"/>
    </w:p>
    <w:p>
      <w:pPr>
        <w:pStyle w:val="BookText"/>
        <w:rPr/>
      </w:pPr>
      <w:r>
        <w:rPr>
          <w:rStyle w:val="FootnoteAnchor"/>
          <w:rtl w:val="true"/>
        </w:rPr>
        <w:footnoteReference w:id="418"/>
      </w:r>
    </w:p>
    <w:p>
      <w:pPr>
        <w:pStyle w:val="Heading3"/>
        <w:numPr>
          <w:ilvl w:val="2"/>
          <w:numId w:val="1"/>
        </w:numPr>
        <w:rPr/>
      </w:pPr>
      <w:bookmarkStart w:id="1930" w:name="__RefHeading___Toc2172920_3224264995"/>
      <w:bookmarkStart w:id="1931" w:name="_Toc856"/>
      <w:bookmarkEnd w:id="1930"/>
      <w:r>
        <w:rPr>
          <w:rtl w:val="true"/>
        </w:rPr>
        <w:t>ذكر سرانجام كار متقيان و طاغيان</w:t>
      </w:r>
      <w:bookmarkEnd w:id="19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وَ إِنَّ لِلْمُتَّقِينَ لَحُسنَ مَئَابٍ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ديگرى است از كلام كه در آن سرانجام كار متقين و طاغيان را بيان نموده متقين را بشارت داده و كفار را انذار و تهديد مى‌كند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2" w:name="__RefHeading___Toc2172922_3224264995"/>
      <w:bookmarkStart w:id="1933" w:name="_Toc857"/>
      <w:bookmarkEnd w:id="1932"/>
      <w:r>
        <w:rPr>
          <w:rtl w:val="true"/>
        </w:rPr>
        <w:t xml:space="preserve">هدف آيه </w:t>
      </w:r>
      <w:r>
        <w:rPr/>
        <w:t>65</w:t>
      </w:r>
      <w:r>
        <w:rPr>
          <w:rtl w:val="true"/>
        </w:rPr>
        <w:t xml:space="preserve"> </w:t>
      </w:r>
      <w:r>
        <w:rPr>
          <w:rtl w:val="true"/>
        </w:rPr>
        <w:t xml:space="preserve">تا </w:t>
      </w:r>
      <w:r>
        <w:rPr/>
        <w:t>88</w:t>
      </w:r>
      <w:r>
        <w:rPr>
          <w:rtl w:val="true"/>
        </w:rPr>
        <w:t xml:space="preserve"> </w:t>
      </w:r>
      <w:r>
        <w:rPr>
          <w:rtl w:val="true"/>
        </w:rPr>
        <w:t>سوره ص</w:t>
      </w:r>
      <w:bookmarkStart w:id="1934" w:name="pg16899_184200"/>
      <w:bookmarkEnd w:id="1933"/>
    </w:p>
    <w:p>
      <w:pPr>
        <w:pStyle w:val="BookText"/>
        <w:rPr/>
      </w:pPr>
      <w:bookmarkEnd w:id="1934"/>
      <w:r>
        <w:rPr>
          <w:rStyle w:val="FootnoteAnchor"/>
          <w:rtl w:val="true"/>
        </w:rPr>
        <w:footnoteReference w:id="419"/>
      </w:r>
    </w:p>
    <w:p>
      <w:pPr>
        <w:pStyle w:val="Heading3"/>
        <w:numPr>
          <w:ilvl w:val="2"/>
          <w:numId w:val="1"/>
        </w:numPr>
        <w:rPr/>
      </w:pPr>
      <w:bookmarkStart w:id="1935" w:name="__RefHeading___Toc2172924_3224264995"/>
      <w:bookmarkStart w:id="1936" w:name="_Toc858"/>
      <w:bookmarkEnd w:id="1935"/>
      <w:r>
        <w:rPr>
          <w:rtl w:val="true"/>
        </w:rPr>
        <w:t>دستور ابلاغ انذارها و بيان عاقبت جهنمي پيروي از شيطان</w:t>
      </w:r>
      <w:bookmarkEnd w:id="19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مُنذِرٌ وَ مَا مِنْ إِلَهٍ إِلا اللَّهُ الْوَحِدُ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آخرين فصل از فصول سوره ص است كه مشتمل بر چند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 كه انذارهاى خود را و دعوت به سوى توحيد را به مردم ابلاغ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 كه ابلاغ كند كه اعراض از حق و پيروى شيطان كار آدمى را به عذاب دوزخ منتهى مى‌سازد، عذابى كه خداوند قضايش را در حق شيطان و پيروان او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جاست كه اين سوره خاتمه مى‌يابد</w:t>
      </w:r>
      <w:r>
        <w:rPr>
          <w:rFonts w:eastAsia="IRNazanin" w:cs="IRNazanin"/>
          <w:color w:val="111111"/>
          <w:sz w:val="28"/>
          <w:szCs w:val="28"/>
          <w:rtl w:val="true"/>
          <w:lang w:bidi="fa-IR"/>
        </w:rPr>
        <w:t>.</w:t>
      </w:r>
    </w:p>
    <w:p>
      <w:pPr>
        <w:pStyle w:val="Heading3"/>
        <w:numPr>
          <w:ilvl w:val="2"/>
          <w:numId w:val="1"/>
        </w:numPr>
        <w:rPr/>
      </w:pPr>
      <w:bookmarkStart w:id="1937" w:name="__RefHeading___Toc2172926_3224264995"/>
      <w:bookmarkStart w:id="1938" w:name="_Toc859"/>
      <w:bookmarkEnd w:id="1937"/>
      <w:r>
        <w:rPr>
          <w:rtl w:val="true"/>
        </w:rPr>
        <w:t>هدف و فلسفه نزول سوره زمر</w:t>
      </w:r>
      <w:bookmarkEnd w:id="1938"/>
    </w:p>
    <w:p>
      <w:pPr>
        <w:pStyle w:val="BookText"/>
        <w:rPr/>
      </w:pPr>
      <w:r>
        <w:rPr>
          <w:rStyle w:val="FootnoteAnchor"/>
          <w:rtl w:val="true"/>
        </w:rPr>
        <w:footnoteReference w:id="420"/>
      </w:r>
    </w:p>
    <w:p>
      <w:pPr>
        <w:pStyle w:val="Heading3"/>
        <w:numPr>
          <w:ilvl w:val="2"/>
          <w:numId w:val="1"/>
        </w:numPr>
        <w:rPr/>
      </w:pPr>
      <w:bookmarkStart w:id="1939" w:name="__RefHeading___Toc2172928_3224264995"/>
      <w:bookmarkStart w:id="1940" w:name="_Toc860"/>
      <w:bookmarkEnd w:id="1939"/>
      <w:r>
        <w:rPr>
          <w:rtl w:val="true"/>
        </w:rPr>
        <w:t>دعوت به دين خالص و بي اعتنائي به معتقدات دوران جهالت</w:t>
      </w:r>
      <w:bookmarkEnd w:id="19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خلال آيات اين سوره برمى‌آيد كه مشركين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درخواست كرده‌اند كه از دعوتش به سوى توحيد و از تعرض به خدايان ايشان صرف نظر كند و گر نه نفرين خدايان گريبانش را خواهد گرفت، در پاسخ آنان اين سوره كه به وجهى قرين سوره ص است ، نازل شده و به آن جناب تاكيد كرده كه دين خود را خالص براى خداى سبحان كند و اعتنايى به خدايان مشركين نكند و علاوه بر آن به مشركين اعلام نمايد كه مامور به توحيد و اخلاص دين است ، توحيد و اخلاصى كه آيات و ادله وحى و عقل همه بر آن تواتر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در خلال سوره چند نوبت كلام را متوجه اين مساله مى‌سازد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استدلال بر يكتايى خدا در ربوبيت و الوهيت پرداخته ، هم از طريق وحى و هم از طريق برهان عقلى و هم از راه مقايسه بين مؤمنين و مشركين ، آن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مزبور مقايسه‌اى لطيف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نوبت مؤمنين را به بهترين اوصاف ستوده و به پاداشهايى كه به زودى در آخرت دارند بشارت مى‌دهد و هر جا سخن از مشركين به ميان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وبال اعمالشان، كه در دنيا گريبانشان را مى‌گيرد، وبالى نظير آن وبالها كه به ساير امت‌هاى گذشته به كيفر تكذيب آيات خدا</w:t>
      </w:r>
      <w:bookmarkStart w:id="1941" w:name="pg16899_184201"/>
    </w:p>
    <w:p>
      <w:pPr>
        <w:pStyle w:val="BookText"/>
        <w:rPr/>
      </w:pPr>
      <w:bookmarkEnd w:id="1941"/>
      <w:r>
        <w:rPr>
          <w:rFonts w:ascii="Amiri" w:hAnsi="Amiri" w:eastAsia="Amiri" w:cs="Amiri"/>
          <w:color w:val="111111"/>
          <w:sz w:val="28"/>
          <w:sz w:val="28"/>
          <w:szCs w:val="28"/>
          <w:rtl w:val="true"/>
          <w:lang w:bidi="ar-SA"/>
        </w:rPr>
        <w:t xml:space="preserve">رسيد و آن عبارت بود از خوارى در دنيا كه البته عذاب آخرت قابل مقايسه با آن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را به خسران و عذاب آخرت بشارت مى‌دهد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همين منظور در اين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مخصوصا در آخرش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را به روشن‌ترين اوصافش وصف كرده است</w:t>
      </w:r>
      <w:r>
        <w:rPr>
          <w:rFonts w:eastAsia="Amiri" w:cs="Amiri" w:ascii="Amiri" w:hAnsi="Amiri"/>
          <w:color w:val="111111"/>
          <w:sz w:val="28"/>
          <w:szCs w:val="28"/>
          <w:rtl w:val="true"/>
          <w:lang w:bidi="ar-SA"/>
        </w:rPr>
        <w:t>.</w:t>
      </w:r>
    </w:p>
    <w:p>
      <w:pPr>
        <w:pStyle w:val="Heading3"/>
        <w:numPr>
          <w:ilvl w:val="2"/>
          <w:numId w:val="1"/>
        </w:numPr>
        <w:rPr/>
      </w:pPr>
      <w:bookmarkStart w:id="1942" w:name="__RefHeading___Toc2172930_3224264995"/>
      <w:bookmarkStart w:id="1943" w:name="_Toc861"/>
      <w:bookmarkEnd w:id="1942"/>
      <w:r>
        <w:rPr>
          <w:rtl w:val="true"/>
        </w:rPr>
        <w:t xml:space="preserve">هدف آيه </w:t>
      </w:r>
      <w:r>
        <w:rPr/>
        <w:t>11</w:t>
      </w:r>
      <w:r>
        <w:rPr>
          <w:rtl w:val="true"/>
        </w:rPr>
        <w:t xml:space="preserve"> </w:t>
      </w:r>
      <w:r>
        <w:rPr>
          <w:rtl w:val="true"/>
        </w:rPr>
        <w:t xml:space="preserve">تا </w:t>
      </w:r>
      <w:r>
        <w:rPr/>
        <w:t>20</w:t>
      </w:r>
      <w:r>
        <w:rPr>
          <w:rtl w:val="true"/>
        </w:rPr>
        <w:t xml:space="preserve"> </w:t>
      </w:r>
      <w:r>
        <w:rPr>
          <w:rtl w:val="true"/>
        </w:rPr>
        <w:t>سوره زمر</w:t>
      </w:r>
      <w:bookmarkEnd w:id="1943"/>
    </w:p>
    <w:p>
      <w:pPr>
        <w:pStyle w:val="BookText"/>
        <w:rPr/>
      </w:pPr>
      <w:r>
        <w:rPr>
          <w:rStyle w:val="FootnoteAnchor"/>
          <w:rtl w:val="true"/>
        </w:rPr>
        <w:footnoteReference w:id="421"/>
      </w:r>
    </w:p>
    <w:p>
      <w:pPr>
        <w:pStyle w:val="Heading3"/>
        <w:numPr>
          <w:ilvl w:val="2"/>
          <w:numId w:val="1"/>
        </w:numPr>
        <w:rPr/>
      </w:pPr>
      <w:bookmarkStart w:id="1944" w:name="__RefHeading___Toc2172932_3224264995"/>
      <w:bookmarkStart w:id="1945" w:name="_Toc862"/>
      <w:bookmarkEnd w:id="1944"/>
      <w:r>
        <w:rPr>
          <w:rtl w:val="true"/>
        </w:rPr>
        <w:t>دعوت به اخلاص و دين خالص براي خدا</w:t>
      </w:r>
      <w:bookmarkEnd w:id="19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أُمِرْت أَنْ أَعْبُدَ اللَّهَ مخْلِصاً لَّهُ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به نوعى به آغاز كلام برگشت شده،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مى‌دهد به مردم ابلاغ كند كه اگر ايشان را به توحيد و اخلاص دين براى خدا مى‌خواند ، بدان جهت است كه او مامور از طرف خداست ، و نيز مامور شده است كه خود او هم مانند سايرين به اين دعوت پاسخ مثبت دهد ، چيزى كه هست اين فرق را با سايرين دارد كه او بايد اولين كس باشد به اسلام آوردن و تسليم در برابر آنچه به سويش دعوت مى‌كند و خلاصه به چيزى دعوت كند كه خودش قبل از دعوت ديگران به آن ايمان داشته باشد حال چه اينكه مردم دعوتش را بپذيرند و يا آن را رد كنند</w:t>
      </w:r>
      <w:r>
        <w:rPr>
          <w:rFonts w:eastAsia="IRNazanin" w:cs="IRNazanin"/>
          <w:color w:val="111111"/>
          <w:sz w:val="28"/>
          <w:szCs w:val="28"/>
          <w:rtl w:val="true"/>
          <w:lang w:bidi="fa-IR"/>
        </w:rPr>
        <w:t>!</w:t>
      </w:r>
    </w:p>
    <w:p>
      <w:pPr>
        <w:pStyle w:val="Heading3"/>
        <w:numPr>
          <w:ilvl w:val="2"/>
          <w:numId w:val="1"/>
        </w:numPr>
        <w:rPr/>
      </w:pPr>
      <w:bookmarkStart w:id="1946" w:name="__RefHeading___Toc2172934_3224264995"/>
      <w:bookmarkStart w:id="1947" w:name="_Toc863"/>
      <w:bookmarkEnd w:id="1946"/>
      <w:r>
        <w:rPr>
          <w:rtl w:val="true"/>
        </w:rPr>
        <w:t xml:space="preserve">هدف آيه </w:t>
      </w:r>
      <w:r>
        <w:rPr/>
        <w:t>21</w:t>
      </w:r>
      <w:r>
        <w:rPr>
          <w:rtl w:val="true"/>
        </w:rPr>
        <w:t xml:space="preserve"> </w:t>
      </w:r>
      <w:r>
        <w:rPr>
          <w:rtl w:val="true"/>
        </w:rPr>
        <w:t xml:space="preserve">تا </w:t>
      </w:r>
      <w:r>
        <w:rPr/>
        <w:t>37</w:t>
      </w:r>
      <w:r>
        <w:rPr>
          <w:rtl w:val="true"/>
        </w:rPr>
        <w:t xml:space="preserve"> </w:t>
      </w:r>
      <w:r>
        <w:rPr>
          <w:rtl w:val="true"/>
        </w:rPr>
        <w:t>سوره زمر</w:t>
      </w:r>
      <w:bookmarkEnd w:id="1947"/>
    </w:p>
    <w:p>
      <w:pPr>
        <w:pStyle w:val="BookText"/>
        <w:rPr/>
      </w:pPr>
      <w:r>
        <w:rPr>
          <w:rStyle w:val="FootnoteAnchor"/>
          <w:rtl w:val="true"/>
        </w:rPr>
        <w:footnoteReference w:id="422"/>
      </w:r>
    </w:p>
    <w:p>
      <w:pPr>
        <w:pStyle w:val="Heading3"/>
        <w:numPr>
          <w:ilvl w:val="2"/>
          <w:numId w:val="1"/>
        </w:numPr>
        <w:rPr/>
      </w:pPr>
      <w:bookmarkStart w:id="1948" w:name="__RefHeading___Toc2172936_3224264995"/>
      <w:bookmarkStart w:id="1949" w:name="_Toc864"/>
      <w:bookmarkEnd w:id="1948"/>
      <w:r>
        <w:rPr>
          <w:rtl w:val="true"/>
        </w:rPr>
        <w:t>احتجاج به ربوبيت خداي تعالي و بيان مفهوم هدايت قرآن</w:t>
      </w:r>
      <w:bookmarkEnd w:id="19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فَسلَكَهُ يَنَبِيعَ فى الأَرْضِ ثُمَّ يخْرِجُ بِهِ زَرْعاً مخْتَلِفاً أَلْوَنُهُ ثمَّ يَهِيجُ فَترَاهُ مُصفَرًّا ثُمَّ يجْعَلُهُ حُطماً إِنَّ فى ذَلِك لَذِكْرَى لأُولى الأَلْبَبِ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همان احتجاجى كه در آغاز سوره بر ربوبيت خداى تعالى مى‌شد، برگشت شده و نيز پيرامون هدايت راه يافتگان و ضلالت گمراهان و مقايسه بين اين دو گروه و سرانجام كار هر يك از آن دو، سخن مى‌رود و نيز بيان مى‌شود كه هدايت قرآن به چه معنا است</w:t>
      </w:r>
      <w:r>
        <w:rPr>
          <w:rFonts w:eastAsia="IRNazanin" w:cs="IRNazanin"/>
          <w:color w:val="111111"/>
          <w:sz w:val="28"/>
          <w:szCs w:val="28"/>
          <w:rtl w:val="true"/>
          <w:lang w:bidi="fa-IR"/>
        </w:rPr>
        <w:t>!</w:t>
      </w:r>
    </w:p>
    <w:p>
      <w:pPr>
        <w:pStyle w:val="Heading3"/>
        <w:numPr>
          <w:ilvl w:val="2"/>
          <w:numId w:val="1"/>
        </w:numPr>
        <w:rPr/>
      </w:pPr>
      <w:bookmarkStart w:id="1950" w:name="__RefHeading___Toc2172938_3224264995"/>
      <w:bookmarkStart w:id="1951" w:name="_Toc865"/>
      <w:bookmarkEnd w:id="1950"/>
      <w:r>
        <w:rPr>
          <w:rtl w:val="true"/>
        </w:rPr>
        <w:t xml:space="preserve">هدف آيه </w:t>
      </w:r>
      <w:r>
        <w:rPr/>
        <w:t>38</w:t>
      </w:r>
      <w:r>
        <w:rPr>
          <w:rtl w:val="true"/>
        </w:rPr>
        <w:t xml:space="preserve"> </w:t>
      </w:r>
      <w:r>
        <w:rPr>
          <w:rtl w:val="true"/>
        </w:rPr>
        <w:t xml:space="preserve">تا </w:t>
      </w:r>
      <w:r>
        <w:rPr/>
        <w:t>52</w:t>
      </w:r>
      <w:r>
        <w:rPr>
          <w:rtl w:val="true"/>
        </w:rPr>
        <w:t xml:space="preserve"> </w:t>
      </w:r>
      <w:r>
        <w:rPr>
          <w:rtl w:val="true"/>
        </w:rPr>
        <w:t>سوره زمر</w:t>
      </w:r>
      <w:bookmarkEnd w:id="1951"/>
    </w:p>
    <w:p>
      <w:pPr>
        <w:pStyle w:val="BookText"/>
        <w:rPr/>
      </w:pPr>
      <w:r>
        <w:rPr>
          <w:rStyle w:val="FootnoteAnchor"/>
          <w:rtl w:val="true"/>
        </w:rPr>
        <w:footnoteReference w:id="423"/>
      </w:r>
    </w:p>
    <w:p>
      <w:pPr>
        <w:pStyle w:val="Heading3"/>
        <w:numPr>
          <w:ilvl w:val="2"/>
          <w:numId w:val="1"/>
        </w:numPr>
        <w:rPr/>
      </w:pPr>
      <w:bookmarkStart w:id="1952" w:name="__RefHeading___Toc2172940_3224264995"/>
      <w:bookmarkStart w:id="1953" w:name="_Toc866"/>
      <w:bookmarkEnd w:id="1952"/>
      <w:r>
        <w:rPr>
          <w:rtl w:val="true"/>
        </w:rPr>
        <w:t>احتجاج بر يگانگي خدا در ربوبيت و نفي شركاء مشركين</w:t>
      </w:r>
      <w:bookmarkEnd w:id="19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السمَوَتِ وَ الأَرْض لَيَقُولُنَّ اللَّهُ قُلْ أَ فَرَءَيْتُم مَّا تَدْعُونَ مِن دُونِ اللَّهِ إِنْ أَرَادَنىَ اللَّهُ بِضرٍ هَلْ هُنَّ كشِفَت ضرِّهِ أَوْ أَرَادَنى بِرَحْمَةٍ هَلْ هُنَّ مُمْسِكَت رَحْمَتِهِ قُلْ حَسبىَ اللَّهُ عَلَيْهِ يَتَوَكلُ الْمُتَوَكلُونَ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حمله ديگرى به مشركين شده و بر يگانگى خداى تعالى در ربوبيت و عدم صلاحيت شركاء براى ربوبيت احتجاج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معنا خاطرنشان گشته كه شفاعتى كه مشركين براى شركاى خود قائلند و كسى به جز</w:t>
      </w:r>
      <w:bookmarkStart w:id="1954" w:name="pg16899_184202"/>
    </w:p>
    <w:p>
      <w:pPr>
        <w:pStyle w:val="BookText"/>
        <w:rPr/>
      </w:pPr>
      <w:bookmarkEnd w:id="1954"/>
      <w:r>
        <w:rPr>
          <w:rFonts w:ascii="IRNazanin" w:hAnsi="IRNazanin" w:eastAsia="IRNazanin"/>
          <w:color w:val="111111"/>
          <w:sz w:val="28"/>
          <w:sz w:val="28"/>
          <w:szCs w:val="28"/>
          <w:rtl w:val="true"/>
          <w:lang w:bidi="fa-IR"/>
        </w:rPr>
        <w:t>خدا مالك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امور ديگرى مربوط به دعوت به توحيد از قبيل موعظه و انذار و تبشير نيز آمده است</w:t>
      </w:r>
      <w:r>
        <w:rPr>
          <w:rFonts w:eastAsia="IRNazanin" w:cs="IRNazanin"/>
          <w:color w:val="111111"/>
          <w:sz w:val="28"/>
          <w:szCs w:val="28"/>
          <w:rtl w:val="true"/>
          <w:lang w:bidi="fa-IR"/>
        </w:rPr>
        <w:t>.</w:t>
      </w:r>
    </w:p>
    <w:p>
      <w:pPr>
        <w:pStyle w:val="Heading3"/>
        <w:numPr>
          <w:ilvl w:val="2"/>
          <w:numId w:val="1"/>
        </w:numPr>
        <w:rPr/>
      </w:pPr>
      <w:bookmarkStart w:id="1955" w:name="__RefHeading___Toc2172942_3224264995"/>
      <w:bookmarkStart w:id="1956" w:name="_Toc867"/>
      <w:bookmarkEnd w:id="1955"/>
      <w:r>
        <w:rPr>
          <w:rtl w:val="true"/>
        </w:rPr>
        <w:t xml:space="preserve">هدف آيه </w:t>
      </w:r>
      <w:r>
        <w:rPr/>
        <w:t>53</w:t>
      </w:r>
      <w:r>
        <w:rPr>
          <w:rtl w:val="true"/>
        </w:rPr>
        <w:t xml:space="preserve"> </w:t>
      </w:r>
      <w:r>
        <w:rPr>
          <w:rtl w:val="true"/>
        </w:rPr>
        <w:t xml:space="preserve">تا </w:t>
      </w:r>
      <w:r>
        <w:rPr/>
        <w:t>61</w:t>
      </w:r>
      <w:r>
        <w:rPr>
          <w:rtl w:val="true"/>
        </w:rPr>
        <w:t xml:space="preserve"> </w:t>
      </w:r>
      <w:r>
        <w:rPr>
          <w:rtl w:val="true"/>
        </w:rPr>
        <w:t>سوره زمر</w:t>
      </w:r>
      <w:bookmarkEnd w:id="1956"/>
    </w:p>
    <w:p>
      <w:pPr>
        <w:pStyle w:val="BookText"/>
        <w:rPr/>
      </w:pPr>
      <w:r>
        <w:rPr>
          <w:rStyle w:val="FootnoteAnchor"/>
          <w:rtl w:val="true"/>
        </w:rPr>
        <w:footnoteReference w:id="424"/>
      </w:r>
    </w:p>
    <w:p>
      <w:pPr>
        <w:pStyle w:val="Heading3"/>
        <w:numPr>
          <w:ilvl w:val="2"/>
          <w:numId w:val="1"/>
        </w:numPr>
        <w:rPr/>
      </w:pPr>
      <w:bookmarkStart w:id="1957" w:name="__RefHeading___Toc2172944_3224264995"/>
      <w:bookmarkStart w:id="1958" w:name="_Toc868"/>
      <w:bookmarkEnd w:id="1957"/>
      <w:r>
        <w:rPr>
          <w:rtl w:val="true"/>
        </w:rPr>
        <w:t>بشارت رافت و رحمت الهي و تحذيراز زياده روي و طغيان نفس</w:t>
      </w:r>
      <w:bookmarkEnd w:id="19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يَعِبَادِى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مى‌دهد كه مشركين را به اسلام و به پيروى از آنچه خدا نازل كرده دعوت كند و از عواقب اسرافشان بر نفس خود، يعنى از حسرت و ندامت روزى كه حسرت و ندامت سود نمى‌دهد برحذر دارد ، آرى چگونه سود مى‌دهد با اينكه در دنيا از پذيرفتن حق ، استكبار 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يادشان بياورد كه در آن روز متقين رستگارى و نجات و كفار خسران و آتش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اين آيات لحن رأفت و رحمت به خوبى مشاهده مى‌شود</w:t>
      </w:r>
      <w:r>
        <w:rPr>
          <w:rFonts w:eastAsia="IRNazanin" w:cs="IRNazanin"/>
          <w:color w:val="111111"/>
          <w:sz w:val="28"/>
          <w:szCs w:val="28"/>
          <w:rtl w:val="true"/>
          <w:lang w:bidi="fa-IR"/>
        </w:rPr>
        <w:t>!</w:t>
      </w:r>
    </w:p>
    <w:p>
      <w:pPr>
        <w:pStyle w:val="Heading3"/>
        <w:numPr>
          <w:ilvl w:val="2"/>
          <w:numId w:val="1"/>
        </w:numPr>
        <w:rPr/>
      </w:pPr>
      <w:bookmarkStart w:id="1959" w:name="__RefHeading___Toc2172946_3224264995"/>
      <w:bookmarkStart w:id="1960" w:name="_Toc869"/>
      <w:bookmarkEnd w:id="1959"/>
      <w:r>
        <w:rPr>
          <w:rtl w:val="true"/>
        </w:rPr>
        <w:t xml:space="preserve">هدف آيه </w:t>
      </w:r>
      <w:r>
        <w:rPr/>
        <w:t>62</w:t>
      </w:r>
      <w:r>
        <w:rPr>
          <w:rtl w:val="true"/>
        </w:rPr>
        <w:t xml:space="preserve"> </w:t>
      </w:r>
      <w:r>
        <w:rPr>
          <w:rtl w:val="true"/>
        </w:rPr>
        <w:t xml:space="preserve">تا </w:t>
      </w:r>
      <w:r>
        <w:rPr/>
        <w:t>75</w:t>
      </w:r>
      <w:r>
        <w:rPr>
          <w:rtl w:val="true"/>
        </w:rPr>
        <w:t xml:space="preserve"> </w:t>
      </w:r>
      <w:r>
        <w:rPr>
          <w:rtl w:val="true"/>
        </w:rPr>
        <w:t>سوره زمر</w:t>
      </w:r>
      <w:bookmarkEnd w:id="1960"/>
    </w:p>
    <w:p>
      <w:pPr>
        <w:pStyle w:val="BookText"/>
        <w:rPr/>
      </w:pPr>
      <w:r>
        <w:rPr>
          <w:rStyle w:val="FootnoteAnchor"/>
          <w:rtl w:val="true"/>
        </w:rPr>
        <w:footnoteReference w:id="425"/>
      </w:r>
    </w:p>
    <w:p>
      <w:pPr>
        <w:pStyle w:val="Heading3"/>
        <w:numPr>
          <w:ilvl w:val="2"/>
          <w:numId w:val="1"/>
        </w:numPr>
        <w:rPr/>
      </w:pPr>
      <w:bookmarkStart w:id="1961" w:name="__RefHeading___Toc2172948_3224264995"/>
      <w:bookmarkStart w:id="1962" w:name="_Toc870"/>
      <w:bookmarkEnd w:id="1961"/>
      <w:r>
        <w:rPr>
          <w:rtl w:val="true"/>
        </w:rPr>
        <w:t>بيان تدبير معاد انسانها و نظام بازگشت به خدا</w:t>
      </w:r>
      <w:bookmarkEnd w:id="19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خَلِقُ كلّ‌ِ شىْ‌ءٍ وَ هُوَ عَلى كلّ‌ِ شىْ‌ءٍ 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فصلى است از آيات سوره زمر كه سوره با آن ختم مى‌شود و در آن خلاصه‌اى از آنچه از ادله مزبور در سوره استنتاج مى‌شود بيان كرده 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مى‌كند كه مشركين را مخاطب قرار دهد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پيشنهادى كه عليه او كردند مبنى بر اين كه آن جناب هم خدايان ايشان را بپرستد ، جز جهل به مقام خداى تعالى منشاى نداشته و تذكرشان دهد كه هم به او و هم به ساير انبياى قبل از او وحى شده كه اگر شرك بورزند ، اعمالشان بى‌نتيجه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خداى تعالى نظام بازگشت به سوى خود را كه همان تدبير معاد خلق است ، ذكر نموده و با بيانى جامع و كافى كه بيش از آن تصور ندارد ، توضيح داده و سوره را با حمد خود ختم مى‌كند </w:t>
      </w:r>
      <w:r>
        <w:rPr>
          <w:rFonts w:eastAsia="IRNazanin" w:cs="IRNazanin"/>
          <w:color w:val="111111"/>
          <w:sz w:val="28"/>
          <w:szCs w:val="28"/>
          <w:rtl w:val="true"/>
          <w:lang w:bidi="fa-IR"/>
        </w:rPr>
        <w:t>.</w:t>
      </w:r>
    </w:p>
    <w:p>
      <w:pPr>
        <w:pStyle w:val="Heading3"/>
        <w:numPr>
          <w:ilvl w:val="2"/>
          <w:numId w:val="1"/>
        </w:numPr>
        <w:rPr/>
      </w:pPr>
      <w:bookmarkStart w:id="1963" w:name="__RefHeading___Toc2172950_3224264995"/>
      <w:bookmarkStart w:id="1964" w:name="_Toc871"/>
      <w:bookmarkEnd w:id="1963"/>
      <w:r>
        <w:rPr>
          <w:rtl w:val="true"/>
        </w:rPr>
        <w:t>هدف و فلسفه نزول سوره مومن</w:t>
      </w:r>
      <w:bookmarkEnd w:id="1964"/>
    </w:p>
    <w:p>
      <w:pPr>
        <w:pStyle w:val="BookText"/>
        <w:rPr/>
      </w:pPr>
      <w:r>
        <w:rPr>
          <w:rStyle w:val="FootnoteAnchor"/>
          <w:rtl w:val="true"/>
        </w:rPr>
        <w:footnoteReference w:id="426"/>
      </w:r>
    </w:p>
    <w:p>
      <w:pPr>
        <w:pStyle w:val="Heading3"/>
        <w:numPr>
          <w:ilvl w:val="2"/>
          <w:numId w:val="1"/>
        </w:numPr>
        <w:rPr/>
      </w:pPr>
      <w:bookmarkStart w:id="1965" w:name="__RefHeading___Toc2172952_3224264995"/>
      <w:bookmarkStart w:id="1966" w:name="_Toc872"/>
      <w:bookmarkEnd w:id="1965"/>
      <w:r>
        <w:rPr>
          <w:rtl w:val="true"/>
        </w:rPr>
        <w:t>پاسخ به جدال هاي باطل مشركان</w:t>
      </w:r>
      <w:bookmarkEnd w:id="196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 مِنَ اللَّهِ الْعَزِيزِ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bookmarkStart w:id="1967" w:name="pg16899_184203"/>
    </w:p>
    <w:p>
      <w:pPr>
        <w:pStyle w:val="BookText"/>
        <w:rPr/>
      </w:pPr>
      <w:bookmarkEnd w:id="1967"/>
      <w:r>
        <w:rPr>
          <w:rFonts w:ascii="IRNazanin" w:hAnsi="IRNazanin" w:eastAsia="IRNazanin"/>
          <w:color w:val="111111"/>
          <w:sz w:val="28"/>
          <w:sz w:val="28"/>
          <w:szCs w:val="28"/>
          <w:rtl w:val="true"/>
          <w:lang w:bidi="fa-IR"/>
        </w:rPr>
        <w:t>اين سوره پيرامون بلندپروازيهاى كفار و جدالشان به باطل به منظور از بين بردن حقى كه بر آنان نازل شده ، سخن مى‌گويد و لذا مى‌بينيم كه آيات آن يكى پس از ديگرى متعرض جدال آنان و پاسخ دادن به جدالشان مى‌شود و با اين تكرار، سورت استكبار و جدال آنان را از راه به رخ كشيدن عذابى كه امم گذشته به جرم تكذيب گرفتار آن شدند مى‌شكند و به همين منظور عذاب‌هاى خوار كننده‌اى را كه خدا به ايشان وعده داده، با ذكر نمونه‌اى از آنچه در آخرت بر سرشان مى‌آيد خاطر نشان مى‌كند و سخنان باطلشان را با حجت‌هايى كه گوياى وحدانيت خدا در ربوبيت و الوهيت است ، به كلى مردود مى‌سازد و رسول گرامى خود را امر به صبر نموده هم آن جناب و هم همه مؤمنين را وعده نصرت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آن جناب را امر مى‌كند به اينكه به كفار اعلام كند كه تسليم پروردگار خويش است و دست از پرستش او برنخواهد داشت ، تا به كلى از آن جناب مايوس گردند </w:t>
      </w:r>
      <w:r>
        <w:rPr>
          <w:rFonts w:eastAsia="IRNazanin" w:cs="IRNazanin"/>
          <w:color w:val="111111"/>
          <w:sz w:val="28"/>
          <w:szCs w:val="28"/>
          <w:rtl w:val="true"/>
          <w:lang w:bidi="fa-IR"/>
        </w:rPr>
        <w:t>.</w:t>
      </w:r>
    </w:p>
    <w:p>
      <w:pPr>
        <w:pStyle w:val="Heading3"/>
        <w:numPr>
          <w:ilvl w:val="2"/>
          <w:numId w:val="1"/>
        </w:numPr>
        <w:rPr/>
      </w:pPr>
      <w:bookmarkStart w:id="1968" w:name="__RefHeading___Toc2172954_3224264995"/>
      <w:bookmarkStart w:id="1969" w:name="_Toc873"/>
      <w:bookmarkEnd w:id="1968"/>
      <w:r>
        <w:rPr>
          <w:rtl w:val="true"/>
        </w:rPr>
        <w:t xml:space="preserve">هدف آيه </w:t>
      </w:r>
      <w:r>
        <w:rPr/>
        <w:t>7</w:t>
      </w:r>
      <w:r>
        <w:rPr>
          <w:rtl w:val="true"/>
        </w:rPr>
        <w:t xml:space="preserve"> </w:t>
      </w:r>
      <w:r>
        <w:rPr>
          <w:rtl w:val="true"/>
        </w:rPr>
        <w:t xml:space="preserve">تا </w:t>
      </w:r>
      <w:r>
        <w:rPr/>
        <w:t>12</w:t>
      </w:r>
      <w:r>
        <w:rPr>
          <w:rtl w:val="true"/>
        </w:rPr>
        <w:t xml:space="preserve"> </w:t>
      </w:r>
      <w:r>
        <w:rPr>
          <w:rtl w:val="true"/>
        </w:rPr>
        <w:t xml:space="preserve">سوره مومن </w:t>
      </w:r>
      <w:r>
        <w:rPr>
          <w:rtl w:val="true"/>
        </w:rPr>
        <w:t>(</w:t>
      </w:r>
      <w:r>
        <w:rPr>
          <w:rtl w:val="true"/>
        </w:rPr>
        <w:t>غافر</w:t>
      </w:r>
      <w:r>
        <w:rPr>
          <w:rtl w:val="true"/>
        </w:rPr>
        <w:t>)</w:t>
      </w:r>
      <w:bookmarkEnd w:id="1969"/>
    </w:p>
    <w:p>
      <w:pPr>
        <w:pStyle w:val="BookText"/>
        <w:rPr/>
      </w:pPr>
      <w:r>
        <w:rPr>
          <w:rStyle w:val="FootnoteAnchor"/>
          <w:rtl w:val="true"/>
        </w:rPr>
        <w:footnoteReference w:id="427"/>
      </w:r>
    </w:p>
    <w:p>
      <w:pPr>
        <w:pStyle w:val="Heading3"/>
        <w:numPr>
          <w:ilvl w:val="2"/>
          <w:numId w:val="1"/>
        </w:numPr>
        <w:rPr/>
      </w:pPr>
      <w:bookmarkStart w:id="1970" w:name="__RefHeading___Toc2172956_3224264995"/>
      <w:bookmarkStart w:id="1971" w:name="_Toc874"/>
      <w:bookmarkEnd w:id="1970"/>
      <w:r>
        <w:rPr>
          <w:rtl w:val="true"/>
        </w:rPr>
        <w:t>بيان استغفار ملائكه بر توابين، و كيفر كفر به توحيد الهي</w:t>
      </w:r>
      <w:bookmarkEnd w:id="19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ءَامَنُوا رَبَّنَا وَسِعْت كلَّ شىْ‌ءٍ رَّحْمَةً وَ عِلْماً فَاغْفِرْ لِلَّذِينَ تَابُوا وَ اتَّبَعُوا سبِيلَك وَ قِهِمْ عَذَاب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آغاز كلام برگشت كرده ، به آنجا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كردن كتاب و به پا خاستن دعوت به منظور مغفرت و قبول توبه جمعى و عقاب جمعى ديگر است، در اين آيات خاطر نشان مى‌سازد كه مردم در مقابل اين دعوت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طايفه آنهايند كه ملائكه حامل عرش خدا و طواف كنندگان پيرامون آن برايشان استغفار مى‌كنند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كنندگان كه به سوى خدا بر مى‌گردند و راه او را پيروى مى‌كنند و نيز صلحا از پدران و همسران و ذريه ايشانند و دسته دوم عبارتند از كسانى كه به جرم كفر ورزيدن به توحيد ، اهل عذابند </w:t>
      </w:r>
      <w:r>
        <w:rPr>
          <w:rFonts w:eastAsia="IRNazanin" w:cs="IRNazanin"/>
          <w:color w:val="111111"/>
          <w:sz w:val="28"/>
          <w:szCs w:val="28"/>
          <w:rtl w:val="true"/>
          <w:lang w:bidi="fa-IR"/>
        </w:rPr>
        <w:t>.</w:t>
      </w:r>
    </w:p>
    <w:p>
      <w:pPr>
        <w:pStyle w:val="Heading3"/>
        <w:numPr>
          <w:ilvl w:val="2"/>
          <w:numId w:val="1"/>
        </w:numPr>
        <w:rPr/>
      </w:pPr>
      <w:bookmarkStart w:id="1972" w:name="__RefHeading___Toc2172958_3224264995"/>
      <w:bookmarkStart w:id="1973" w:name="_Toc875"/>
      <w:bookmarkEnd w:id="1972"/>
      <w:r>
        <w:rPr>
          <w:rtl w:val="true"/>
        </w:rPr>
        <w:t xml:space="preserve">هدف آيه </w:t>
      </w:r>
      <w:r>
        <w:rPr/>
        <w:t>13</w:t>
      </w:r>
      <w:r>
        <w:rPr>
          <w:rtl w:val="true"/>
        </w:rPr>
        <w:t xml:space="preserve"> </w:t>
      </w:r>
      <w:r>
        <w:rPr>
          <w:rtl w:val="true"/>
        </w:rPr>
        <w:t xml:space="preserve">تا </w:t>
      </w:r>
      <w:r>
        <w:rPr/>
        <w:t>20</w:t>
      </w:r>
      <w:r>
        <w:rPr>
          <w:rtl w:val="true"/>
        </w:rPr>
        <w:t xml:space="preserve"> </w:t>
      </w:r>
      <w:r>
        <w:rPr>
          <w:rtl w:val="true"/>
        </w:rPr>
        <w:t xml:space="preserve">سوره مومن </w:t>
      </w:r>
      <w:r>
        <w:rPr>
          <w:rtl w:val="true"/>
        </w:rPr>
        <w:t>(</w:t>
      </w:r>
      <w:r>
        <w:rPr>
          <w:rtl w:val="true"/>
        </w:rPr>
        <w:t>غافر</w:t>
      </w:r>
      <w:r>
        <w:rPr>
          <w:rtl w:val="true"/>
        </w:rPr>
        <w:t>)</w:t>
      </w:r>
      <w:bookmarkEnd w:id="1973"/>
    </w:p>
    <w:p>
      <w:pPr>
        <w:pStyle w:val="BookText"/>
        <w:rPr/>
      </w:pPr>
      <w:r>
        <w:rPr>
          <w:rStyle w:val="FootnoteAnchor"/>
          <w:rtl w:val="true"/>
        </w:rPr>
        <w:footnoteReference w:id="428"/>
      </w:r>
    </w:p>
    <w:p>
      <w:pPr>
        <w:pStyle w:val="Heading3"/>
        <w:numPr>
          <w:ilvl w:val="2"/>
          <w:numId w:val="1"/>
        </w:numPr>
        <w:rPr/>
      </w:pPr>
      <w:bookmarkStart w:id="1974" w:name="__RefHeading___Toc2172960_3224264995"/>
      <w:bookmarkStart w:id="1975" w:name="_Toc876"/>
      <w:bookmarkEnd w:id="1974"/>
      <w:r>
        <w:rPr>
          <w:rtl w:val="true"/>
        </w:rPr>
        <w:t>احتجاج بر مسئله توحيد و انذار تكذيب كنندگان آيات خدا</w:t>
      </w:r>
      <w:bookmarkEnd w:id="19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يُرِيكُمْ ءَايَتِهِ وَ يُنزِّلُ لَكُم مِّنَ السمَاءِ رِزْقاً وَ مَا يَتَذَكرُ إِلا مَن يُنِيب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بر مساله توحيد احتجاج شده و بعد از آنكه مردم را به دو دسته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آنهايى كه به سوى خدا رجوع مى‌كنند و راه او را پيروى مى‌نمايند و يكى هم آنهايى كه آيات او را تكذيب نموده و در مقابل آن به باطل جدال</w:t>
      </w:r>
      <w:bookmarkStart w:id="1976" w:name="pg16899_184204"/>
    </w:p>
    <w:p>
      <w:pPr>
        <w:pStyle w:val="BookText"/>
        <w:rPr/>
      </w:pPr>
      <w:bookmarkEnd w:id="1976"/>
      <w:r>
        <w:rPr>
          <w:rFonts w:ascii="IRNazanin" w:hAnsi="IRNazanin" w:eastAsia="IRNazanin"/>
          <w:color w:val="111111"/>
          <w:sz w:val="28"/>
          <w:sz w:val="28"/>
          <w:szCs w:val="28"/>
          <w:rtl w:val="true"/>
          <w:lang w:bidi="fa-IR"/>
        </w:rPr>
        <w:t xml:space="preserve">مى‌كنند ، آنگاه اين طايفه را انذار مى‌فرمايد </w:t>
      </w:r>
      <w:r>
        <w:rPr>
          <w:rFonts w:eastAsia="IRNazanin" w:cs="IRNazanin"/>
          <w:color w:val="111111"/>
          <w:sz w:val="28"/>
          <w:szCs w:val="28"/>
          <w:rtl w:val="true"/>
          <w:lang w:bidi="fa-IR"/>
        </w:rPr>
        <w:t>.</w:t>
      </w:r>
    </w:p>
    <w:p>
      <w:pPr>
        <w:pStyle w:val="Heading3"/>
        <w:numPr>
          <w:ilvl w:val="2"/>
          <w:numId w:val="1"/>
        </w:numPr>
        <w:rPr/>
      </w:pPr>
      <w:bookmarkStart w:id="1977" w:name="__RefHeading___Toc2172962_3224264995"/>
      <w:bookmarkStart w:id="1978" w:name="_Toc877"/>
      <w:bookmarkEnd w:id="1977"/>
      <w:r>
        <w:rPr>
          <w:rtl w:val="true"/>
        </w:rPr>
        <w:t xml:space="preserve">هدف آيه </w:t>
      </w:r>
      <w:r>
        <w:rPr/>
        <w:t>21</w:t>
      </w:r>
      <w:r>
        <w:rPr>
          <w:rtl w:val="true"/>
        </w:rPr>
        <w:t>تا</w:t>
      </w:r>
      <w:r>
        <w:rPr/>
        <w:t>54</w:t>
      </w:r>
      <w:r>
        <w:rPr>
          <w:rtl w:val="true"/>
        </w:rPr>
        <w:t xml:space="preserve"> </w:t>
      </w:r>
      <w:r>
        <w:rPr>
          <w:rtl w:val="true"/>
        </w:rPr>
        <w:t xml:space="preserve">سوره مومن </w:t>
      </w:r>
      <w:r>
        <w:rPr>
          <w:rtl w:val="true"/>
        </w:rPr>
        <w:t>(</w:t>
      </w:r>
      <w:r>
        <w:rPr>
          <w:rtl w:val="true"/>
        </w:rPr>
        <w:t>غافر</w:t>
      </w:r>
      <w:r>
        <w:rPr>
          <w:rtl w:val="true"/>
        </w:rPr>
        <w:t>)</w:t>
      </w:r>
      <w:bookmarkEnd w:id="1978"/>
    </w:p>
    <w:p>
      <w:pPr>
        <w:pStyle w:val="BookText"/>
        <w:rPr/>
      </w:pPr>
      <w:r>
        <w:rPr>
          <w:rStyle w:val="FootnoteAnchor"/>
          <w:rtl w:val="true"/>
        </w:rPr>
        <w:footnoteReference w:id="429"/>
      </w:r>
    </w:p>
    <w:p>
      <w:pPr>
        <w:pStyle w:val="Heading3"/>
        <w:numPr>
          <w:ilvl w:val="2"/>
          <w:numId w:val="1"/>
        </w:numPr>
        <w:rPr/>
      </w:pPr>
      <w:bookmarkStart w:id="1979" w:name="__RefHeading___Toc2172964_3224264995"/>
      <w:bookmarkStart w:id="1980" w:name="_Toc878"/>
      <w:bookmarkEnd w:id="1979"/>
      <w:r>
        <w:rPr>
          <w:rtl w:val="true"/>
        </w:rPr>
        <w:t>موعظه كفار براي عبرت گرفتن از سرنوشت اقوام نابود شده تاريخ</w:t>
      </w:r>
      <w:bookmarkEnd w:id="19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يَسِيرُوا فى الأَرْضِ فَيَنظرُوا كَيْف كانَ عَقِبَةُ الَّذِينَ كانُوا مِن قَبْلِهِمْ كانُوا هُمْ أَشدَّ مِنهُمْ قُوَّةً وَ ءَاثَاراً فى الأَرْضِ فَأَخَذَهُمُ اللَّهُ بِذُنُوبهِمْ وَ مَا كانَ لَهُم مِّنَ اللَّهِ مِن 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كفار را موعظه مى‌فرمايد كه به آثار امت‌هاى گذشته و داستانهاى ايشان مراجعه كنند و در آنها نظر نموده و عبرت بگيرند و بدانند كه قوت اقوياء و استكبار مستكبران روزگار و مكر مكاران ، خدا را عاجز نمى‌كند و به همين منظور از باب نمونه پاره‌اى از قصص موسى و فرعون را ذكر مى‌كند و در آن قصه مؤمن آل فرعون را مى‌آورد</w:t>
      </w:r>
      <w:r>
        <w:rPr>
          <w:rFonts w:eastAsia="IRNazanin" w:cs="IRNazanin"/>
          <w:color w:val="111111"/>
          <w:sz w:val="28"/>
          <w:szCs w:val="28"/>
          <w:rtl w:val="true"/>
          <w:lang w:bidi="fa-IR"/>
        </w:rPr>
        <w:t>.</w:t>
      </w:r>
    </w:p>
    <w:p>
      <w:pPr>
        <w:pStyle w:val="Heading3"/>
        <w:numPr>
          <w:ilvl w:val="2"/>
          <w:numId w:val="1"/>
        </w:numPr>
        <w:rPr/>
      </w:pPr>
      <w:bookmarkStart w:id="1981" w:name="__RefHeading___Toc2172966_3224264995"/>
      <w:bookmarkStart w:id="1982" w:name="_Toc879"/>
      <w:bookmarkEnd w:id="1981"/>
      <w:r>
        <w:rPr>
          <w:rtl w:val="true"/>
        </w:rPr>
        <w:t xml:space="preserve">هدف آيه </w:t>
      </w:r>
      <w:r>
        <w:rPr/>
        <w:t>55</w:t>
      </w:r>
      <w:r>
        <w:rPr>
          <w:rtl w:val="true"/>
        </w:rPr>
        <w:t xml:space="preserve"> </w:t>
      </w:r>
      <w:r>
        <w:rPr>
          <w:rtl w:val="true"/>
        </w:rPr>
        <w:t xml:space="preserve">تا </w:t>
      </w:r>
      <w:r>
        <w:rPr/>
        <w:t>60</w:t>
      </w:r>
      <w:r>
        <w:rPr>
          <w:rtl w:val="true"/>
        </w:rPr>
        <w:t xml:space="preserve"> </w:t>
      </w:r>
      <w:r>
        <w:rPr>
          <w:rtl w:val="true"/>
        </w:rPr>
        <w:t xml:space="preserve">سوره مومن </w:t>
      </w:r>
      <w:r>
        <w:rPr>
          <w:rtl w:val="true"/>
        </w:rPr>
        <w:t>(</w:t>
      </w:r>
      <w:r>
        <w:rPr>
          <w:rtl w:val="true"/>
        </w:rPr>
        <w:t>غافر</w:t>
      </w:r>
      <w:r>
        <w:rPr>
          <w:rtl w:val="true"/>
        </w:rPr>
        <w:t>)</w:t>
      </w:r>
      <w:bookmarkEnd w:id="1982"/>
    </w:p>
    <w:p>
      <w:pPr>
        <w:pStyle w:val="BookText"/>
        <w:rPr/>
      </w:pPr>
      <w:r>
        <w:rPr>
          <w:rStyle w:val="FootnoteAnchor"/>
          <w:rtl w:val="true"/>
        </w:rPr>
        <w:footnoteReference w:id="430"/>
      </w:r>
    </w:p>
    <w:p>
      <w:pPr>
        <w:pStyle w:val="Heading3"/>
        <w:numPr>
          <w:ilvl w:val="2"/>
          <w:numId w:val="1"/>
        </w:numPr>
        <w:rPr/>
      </w:pPr>
      <w:bookmarkStart w:id="1983" w:name="__RefHeading___Toc2172968_3224264995"/>
      <w:bookmarkStart w:id="1984" w:name="_Toc880"/>
      <w:bookmarkEnd w:id="1983"/>
      <w:r>
        <w:rPr>
          <w:rtl w:val="true"/>
        </w:rPr>
        <w:t>دعوت رسول الله</w:t>
      </w:r>
      <w:r>
        <w:rPr>
          <w:rtl w:val="true"/>
        </w:rPr>
        <w:t>«</w:t>
      </w:r>
      <w:r>
        <w:rPr>
          <w:rtl w:val="true"/>
        </w:rPr>
        <w:t>ص</w:t>
      </w:r>
      <w:r>
        <w:rPr>
          <w:rtl w:val="true"/>
        </w:rPr>
        <w:t xml:space="preserve">» </w:t>
      </w:r>
      <w:r>
        <w:rPr>
          <w:rtl w:val="true"/>
        </w:rPr>
        <w:t>به صبر در مقابل دسايس كفار و وعده نصرت</w:t>
      </w:r>
      <w:bookmarkEnd w:id="19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إِنَّ وَعْدَ اللَّهِ حَقٌّ وَ استَغْفِرْ لِذَنبِك وَ سبِّحْ بحَمْدِ رَبِّك بِالْعَشىّ‌ِ وَ الابْكرِ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عنوان نتيجه گيري از جدال موسي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پيامبر گرامى خود را دستور مى‌دهد كه صبر پيشه خود كند و هشدار مى‌دهد كه وعده خدا به نصرت او حق و نيرنگ‌ها و جدال به باطل مردم و استكبارشان از قبول دعوت او به زودى باطل گشته، تمامى تلاشهايشان جز عليه خودشان، نتيجه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كفار نمى‌توانند خدا را عاجز سازند و به زودى قيامت موعود بپا گشته ، با ذلت و خوارى بدرون جهنم در مى‌آيند </w:t>
      </w:r>
      <w:r>
        <w:rPr>
          <w:rFonts w:eastAsia="IRNazanin" w:cs="IRNazanin"/>
          <w:color w:val="111111"/>
          <w:sz w:val="28"/>
          <w:szCs w:val="28"/>
          <w:rtl w:val="true"/>
          <w:lang w:bidi="fa-IR"/>
        </w:rPr>
        <w:t>.</w:t>
      </w:r>
    </w:p>
    <w:p>
      <w:pPr>
        <w:pStyle w:val="Heading3"/>
        <w:numPr>
          <w:ilvl w:val="2"/>
          <w:numId w:val="1"/>
        </w:numPr>
        <w:rPr/>
      </w:pPr>
      <w:bookmarkStart w:id="1985" w:name="__RefHeading___Toc2172970_3224264995"/>
      <w:bookmarkStart w:id="1986" w:name="_Toc881"/>
      <w:bookmarkEnd w:id="1985"/>
      <w:r>
        <w:rPr>
          <w:rtl w:val="true"/>
        </w:rPr>
        <w:t xml:space="preserve">هدف آيه </w:t>
      </w:r>
      <w:r>
        <w:rPr/>
        <w:t>61</w:t>
      </w:r>
      <w:r>
        <w:rPr>
          <w:rtl w:val="true"/>
        </w:rPr>
        <w:t xml:space="preserve"> </w:t>
      </w:r>
      <w:r>
        <w:rPr>
          <w:rtl w:val="true"/>
        </w:rPr>
        <w:t xml:space="preserve">تا </w:t>
      </w:r>
      <w:r>
        <w:rPr/>
        <w:t>68</w:t>
      </w:r>
      <w:r>
        <w:rPr>
          <w:rtl w:val="true"/>
        </w:rPr>
        <w:t xml:space="preserve"> </w:t>
      </w:r>
      <w:r>
        <w:rPr>
          <w:rtl w:val="true"/>
        </w:rPr>
        <w:t xml:space="preserve">سوره مومن </w:t>
      </w:r>
      <w:r>
        <w:rPr>
          <w:rtl w:val="true"/>
        </w:rPr>
        <w:t>(</w:t>
      </w:r>
      <w:r>
        <w:rPr>
          <w:rtl w:val="true"/>
        </w:rPr>
        <w:t>غافر</w:t>
      </w:r>
      <w:r>
        <w:rPr>
          <w:rtl w:val="true"/>
        </w:rPr>
        <w:t>)</w:t>
      </w:r>
      <w:bookmarkEnd w:id="1986"/>
    </w:p>
    <w:p>
      <w:pPr>
        <w:pStyle w:val="BookText"/>
        <w:rPr/>
      </w:pPr>
      <w:r>
        <w:rPr>
          <w:rStyle w:val="FootnoteAnchor"/>
          <w:rtl w:val="true"/>
        </w:rPr>
        <w:footnoteReference w:id="431"/>
      </w:r>
    </w:p>
    <w:p>
      <w:pPr>
        <w:pStyle w:val="Heading3"/>
        <w:numPr>
          <w:ilvl w:val="2"/>
          <w:numId w:val="1"/>
        </w:numPr>
        <w:rPr/>
      </w:pPr>
      <w:bookmarkStart w:id="1987" w:name="__RefHeading___Toc2172972_3224264995"/>
      <w:bookmarkStart w:id="1988" w:name="_Toc882"/>
      <w:bookmarkEnd w:id="1987"/>
      <w:r>
        <w:rPr>
          <w:rtl w:val="true"/>
        </w:rPr>
        <w:t>بيان يگانگي خداي تعالي در الوهيت و ربوبيت</w:t>
      </w:r>
      <w:bookmarkEnd w:id="19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الَّيْلَ لِتَسكُنُوا فِيهِ وَ النَّهَارَ مُبْصِراً إِنَّ اللَّهَ لَذُو فَضلٍ عَلى النَّاسِ وَ لَكِنَّ أَكثرَ النَّاسِ لا يَشكُرُونَ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براى بار دوم به آيات توحيد كه در اول سوره بود و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يريكم 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مى‌شد و يگانگى خداى تعالى در ربوبيت و الوهيت را اثبات مى‌كرد ، برگشت شده است </w:t>
      </w:r>
      <w:r>
        <w:rPr>
          <w:rFonts w:eastAsia="IRNazanin" w:cs="IRNazanin"/>
          <w:color w:val="111111"/>
          <w:sz w:val="28"/>
          <w:szCs w:val="28"/>
          <w:rtl w:val="true"/>
          <w:lang w:bidi="fa-IR"/>
        </w:rPr>
        <w:t>.</w:t>
      </w:r>
    </w:p>
    <w:p>
      <w:pPr>
        <w:pStyle w:val="Heading3"/>
        <w:numPr>
          <w:ilvl w:val="2"/>
          <w:numId w:val="1"/>
        </w:numPr>
        <w:rPr/>
      </w:pPr>
      <w:bookmarkStart w:id="1989" w:name="__RefHeading___Toc2172974_3224264995"/>
      <w:bookmarkStart w:id="1990" w:name="_Toc883"/>
      <w:bookmarkEnd w:id="1989"/>
      <w:r>
        <w:rPr>
          <w:rtl w:val="true"/>
        </w:rPr>
        <w:t xml:space="preserve">هدف آيه </w:t>
      </w:r>
      <w:r>
        <w:rPr/>
        <w:t>69</w:t>
      </w:r>
      <w:r>
        <w:rPr>
          <w:rtl w:val="true"/>
        </w:rPr>
        <w:t xml:space="preserve"> </w:t>
      </w:r>
      <w:r>
        <w:rPr>
          <w:rtl w:val="true"/>
        </w:rPr>
        <w:t xml:space="preserve">تا </w:t>
      </w:r>
      <w:r>
        <w:rPr/>
        <w:t>78</w:t>
      </w:r>
      <w:r>
        <w:rPr>
          <w:rtl w:val="true"/>
        </w:rPr>
        <w:t xml:space="preserve"> </w:t>
      </w:r>
      <w:r>
        <w:rPr>
          <w:rtl w:val="true"/>
        </w:rPr>
        <w:t xml:space="preserve">سوره مومن </w:t>
      </w:r>
      <w:r>
        <w:rPr>
          <w:rtl w:val="true"/>
        </w:rPr>
        <w:t>(</w:t>
      </w:r>
      <w:r>
        <w:rPr>
          <w:rtl w:val="true"/>
        </w:rPr>
        <w:t>غافر</w:t>
      </w:r>
      <w:r>
        <w:rPr>
          <w:rtl w:val="true"/>
        </w:rPr>
        <w:t>)</w:t>
      </w:r>
      <w:bookmarkEnd w:id="1990"/>
    </w:p>
    <w:p>
      <w:pPr>
        <w:pStyle w:val="BookText"/>
        <w:rPr/>
      </w:pPr>
      <w:r>
        <w:rPr>
          <w:rStyle w:val="FootnoteAnchor"/>
          <w:rtl w:val="true"/>
        </w:rPr>
        <w:footnoteReference w:id="432"/>
      </w:r>
    </w:p>
    <w:p>
      <w:pPr>
        <w:pStyle w:val="Heading3"/>
        <w:numPr>
          <w:ilvl w:val="2"/>
          <w:numId w:val="1"/>
        </w:numPr>
        <w:rPr/>
      </w:pPr>
      <w:bookmarkStart w:id="1991" w:name="__RefHeading___Toc2172976_3224264995"/>
      <w:bookmarkStart w:id="1992" w:name="_Toc884"/>
      <w:bookmarkEnd w:id="1991"/>
      <w:r>
        <w:rPr>
          <w:rtl w:val="true"/>
        </w:rPr>
        <w:t>بيان سرانجام كار مجادله كنندگان در آيات خدا</w:t>
      </w:r>
      <w:bookmarkEnd w:id="199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يجَدِلُونَ فى ءَايَتِ اللَّهِ أَنى يُصرَفُونَ</w:t>
      </w:r>
      <w:r>
        <w:rPr>
          <w:rFonts w:eastAsia="Amiri" w:cs="Amiri" w:ascii="Amiri" w:hAnsi="Amiri"/>
          <w:color w:val="111111"/>
          <w:sz w:val="28"/>
          <w:szCs w:val="28"/>
          <w:rtl w:val="true"/>
          <w:lang w:bidi="ar-SA"/>
        </w:rPr>
        <w:t>...!»</w:t>
      </w:r>
      <w:bookmarkStart w:id="1993" w:name="pg16899_184205"/>
    </w:p>
    <w:p>
      <w:pPr>
        <w:pStyle w:val="BookText"/>
        <w:rPr/>
      </w:pPr>
      <w:bookmarkEnd w:id="1993"/>
      <w:r>
        <w:rPr>
          <w:rFonts w:ascii="IRNazanin" w:hAnsi="IRNazanin" w:eastAsia="IRNazanin"/>
          <w:color w:val="111111"/>
          <w:sz w:val="28"/>
          <w:sz w:val="28"/>
          <w:szCs w:val="28"/>
          <w:rtl w:val="true"/>
          <w:lang w:bidi="fa-IR"/>
        </w:rPr>
        <w:t xml:space="preserve">در اين آيات براى بار پنجم به مساله آنهايى كه در آيات خدا مجادله مى‌كنند برگشت شده و متعرض سرانجام كار آنان مى‌شود، آنگاه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مى‌فرمايد كه صبر كند و وعده‌اش مى‌دهد كه يارى‌اش خواهد كرد و دلگرمش مى‌كند به اينكه وعده خدا حق است</w:t>
      </w:r>
      <w:r>
        <w:rPr>
          <w:rFonts w:eastAsia="IRNazanin" w:cs="IRNazanin"/>
          <w:color w:val="111111"/>
          <w:sz w:val="28"/>
          <w:szCs w:val="28"/>
          <w:rtl w:val="true"/>
          <w:lang w:bidi="fa-IR"/>
        </w:rPr>
        <w:t>!</w:t>
      </w:r>
    </w:p>
    <w:p>
      <w:pPr>
        <w:pStyle w:val="Heading3"/>
        <w:numPr>
          <w:ilvl w:val="2"/>
          <w:numId w:val="1"/>
        </w:numPr>
        <w:rPr/>
      </w:pPr>
      <w:bookmarkStart w:id="1994" w:name="__RefHeading___Toc2172978_3224264995"/>
      <w:bookmarkStart w:id="1995" w:name="_Toc885"/>
      <w:bookmarkEnd w:id="1994"/>
      <w:r>
        <w:rPr>
          <w:rtl w:val="true"/>
        </w:rPr>
        <w:t xml:space="preserve">هدف آيه </w:t>
      </w:r>
      <w:r>
        <w:rPr/>
        <w:t>79</w:t>
      </w:r>
      <w:r>
        <w:rPr>
          <w:rtl w:val="true"/>
        </w:rPr>
        <w:t xml:space="preserve"> </w:t>
      </w:r>
      <w:r>
        <w:rPr>
          <w:rtl w:val="true"/>
        </w:rPr>
        <w:t xml:space="preserve">تا </w:t>
      </w:r>
      <w:r>
        <w:rPr/>
        <w:t>85</w:t>
      </w:r>
      <w:r>
        <w:rPr>
          <w:rtl w:val="true"/>
        </w:rPr>
        <w:t xml:space="preserve"> </w:t>
      </w:r>
      <w:r>
        <w:rPr>
          <w:rtl w:val="true"/>
        </w:rPr>
        <w:t xml:space="preserve">سوره مومن </w:t>
      </w:r>
      <w:r>
        <w:rPr>
          <w:rtl w:val="true"/>
        </w:rPr>
        <w:t>(</w:t>
      </w:r>
      <w:r>
        <w:rPr>
          <w:rtl w:val="true"/>
        </w:rPr>
        <w:t>غافر</w:t>
      </w:r>
      <w:r>
        <w:rPr>
          <w:rtl w:val="true"/>
        </w:rPr>
        <w:t>)</w:t>
      </w:r>
      <w:bookmarkEnd w:id="1995"/>
    </w:p>
    <w:p>
      <w:pPr>
        <w:pStyle w:val="BookText"/>
        <w:rPr/>
      </w:pPr>
      <w:r>
        <w:rPr>
          <w:rStyle w:val="FootnoteAnchor"/>
          <w:rtl w:val="true"/>
        </w:rPr>
        <w:footnoteReference w:id="433"/>
      </w:r>
    </w:p>
    <w:p>
      <w:pPr>
        <w:pStyle w:val="Heading3"/>
        <w:numPr>
          <w:ilvl w:val="2"/>
          <w:numId w:val="1"/>
        </w:numPr>
        <w:rPr/>
      </w:pPr>
      <w:bookmarkStart w:id="1996" w:name="__RefHeading___Toc2172980_3224264995"/>
      <w:bookmarkStart w:id="1997" w:name="_Toc886"/>
      <w:bookmarkEnd w:id="1996"/>
      <w:r>
        <w:rPr>
          <w:rtl w:val="true"/>
        </w:rPr>
        <w:t>بيان آيات و دلايل توحيد و سنت ارسال رسل و نابودي امت ها</w:t>
      </w:r>
      <w:bookmarkEnd w:id="19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جَعَلَ لَكُمُ الأَنْعَمَ لِترْكبُوا مِنهَا وَ مِنهَا تَأْكلُونَ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براى چندمين بار به ذكر پاره‌اى از آيات و ادله توحيد برگشت نموده مردم را به عبرت‌گيرى از حال امت‌هاى گذشته ، كه هلاك شده‌اند و از سنتى كه در بين آنها جارى ساخته ، ارجاع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سنت اين است كه نخست در بين هر امتى رسولى مبعوث مى‌كند و سپس بين آن رسول و امتش قضاء مى‌راند و آن قضاء بالاخره به خسران كفار از آنان منجر مى‌شود و در اينجا سوره خاتمه مى‌يابد</w:t>
      </w:r>
      <w:r>
        <w:rPr>
          <w:rFonts w:eastAsia="IRNazanin" w:cs="IRNazanin"/>
          <w:color w:val="111111"/>
          <w:sz w:val="28"/>
          <w:szCs w:val="28"/>
          <w:rtl w:val="true"/>
          <w:lang w:bidi="fa-IR"/>
        </w:rPr>
        <w:t>.</w:t>
      </w:r>
    </w:p>
    <w:p>
      <w:pPr>
        <w:pStyle w:val="Heading3"/>
        <w:numPr>
          <w:ilvl w:val="2"/>
          <w:numId w:val="1"/>
        </w:numPr>
        <w:rPr/>
      </w:pPr>
      <w:bookmarkStart w:id="1998" w:name="__RefHeading___Toc2172982_3224264995"/>
      <w:bookmarkStart w:id="1999" w:name="_Toc887"/>
      <w:bookmarkEnd w:id="1998"/>
      <w:r>
        <w:rPr>
          <w:rtl w:val="true"/>
        </w:rPr>
        <w:t>هدف و فلسفه نزول سوره فصلت</w:t>
      </w:r>
      <w:bookmarkEnd w:id="1999"/>
    </w:p>
    <w:p>
      <w:pPr>
        <w:pStyle w:val="BookText"/>
        <w:rPr/>
      </w:pPr>
      <w:r>
        <w:rPr>
          <w:rStyle w:val="FootnoteAnchor"/>
          <w:rtl w:val="true"/>
        </w:rPr>
        <w:footnoteReference w:id="434"/>
      </w:r>
    </w:p>
    <w:p>
      <w:pPr>
        <w:pStyle w:val="Heading3"/>
        <w:numPr>
          <w:ilvl w:val="2"/>
          <w:numId w:val="1"/>
        </w:numPr>
        <w:rPr/>
      </w:pPr>
      <w:bookmarkStart w:id="2000" w:name="__RefHeading___Toc2172984_3224264995"/>
      <w:bookmarkStart w:id="2001" w:name="_Toc888"/>
      <w:bookmarkEnd w:id="2000"/>
      <w:r>
        <w:rPr>
          <w:rtl w:val="true"/>
        </w:rPr>
        <w:t>پاسخ اعراض مشركين از قرآن</w:t>
      </w:r>
      <w:bookmarkEnd w:id="20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پيرامون اعراض كفار از كتابى كه بر آنان نازل شده ، يعنى از قرآن كريم ،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اصلى سوره اين است و به همين جهت ملاحظه مى‌كنيد كه يك قسمت از اين سوره در باره همين مساله است و از همان ابتداى سوره اين معنا را خاطرنشان مى‌سازد و بعد از هر چند آيه يك بار همان را متعرض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اعراض مشركين از كتاب خدا انكار اصول سه‌گانه دين است كه اساس دعوت حقه اسلام را تشكيل مى‌دهد و آن عبارت است از وحدانيت خدا ، نبوت خاتم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چنين لازمه‌اى در كار بود ، لذا در باره اين سه اصل مفصل سخن مى‌گويد و در ضمن بشارت و انذار مى‌دهد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02" w:name="__RefHeading___Toc2172986_3224264995"/>
      <w:bookmarkStart w:id="2003" w:name="_Toc889"/>
      <w:bookmarkEnd w:id="2002"/>
      <w:r>
        <w:rPr>
          <w:rtl w:val="true"/>
        </w:rPr>
        <w:t xml:space="preserve">هدف آيه </w:t>
      </w:r>
      <w:r>
        <w:rPr/>
        <w:t>13</w:t>
      </w:r>
      <w:r>
        <w:rPr>
          <w:rtl w:val="true"/>
        </w:rPr>
        <w:t xml:space="preserve"> </w:t>
      </w:r>
      <w:r>
        <w:rPr>
          <w:rtl w:val="true"/>
        </w:rPr>
        <w:t xml:space="preserve">تا </w:t>
      </w:r>
      <w:r>
        <w:rPr/>
        <w:t>25</w:t>
      </w:r>
      <w:r>
        <w:rPr>
          <w:rtl w:val="true"/>
        </w:rPr>
        <w:t xml:space="preserve"> </w:t>
      </w:r>
      <w:r>
        <w:rPr>
          <w:rtl w:val="true"/>
        </w:rPr>
        <w:t>سوره فصلت</w:t>
      </w:r>
      <w:bookmarkStart w:id="2004" w:name="pg16899_184206"/>
      <w:bookmarkEnd w:id="2003"/>
    </w:p>
    <w:p>
      <w:pPr>
        <w:pStyle w:val="BookText"/>
        <w:rPr/>
      </w:pPr>
      <w:bookmarkEnd w:id="2004"/>
      <w:r>
        <w:rPr>
          <w:rStyle w:val="FootnoteAnchor"/>
          <w:rtl w:val="true"/>
        </w:rPr>
        <w:footnoteReference w:id="435"/>
      </w:r>
    </w:p>
    <w:p>
      <w:pPr>
        <w:pStyle w:val="Heading3"/>
        <w:numPr>
          <w:ilvl w:val="2"/>
          <w:numId w:val="1"/>
        </w:numPr>
        <w:rPr/>
      </w:pPr>
      <w:bookmarkStart w:id="2005" w:name="__RefHeading___Toc2172988_3224264995"/>
      <w:bookmarkStart w:id="2006" w:name="_Toc890"/>
      <w:bookmarkEnd w:id="2005"/>
      <w:r>
        <w:rPr>
          <w:rtl w:val="true"/>
        </w:rPr>
        <w:t>عبرت از ذلت و عذاب دنيوي و اخروي اقوام هلاك شده</w:t>
      </w:r>
      <w:bookmarkEnd w:id="20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أَنذَرْتُكمْ صعِقَةً مِّثْلَ صعِقَةِ عَادٍ وَ 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هم متضمن انذار به عذاب دنيوى است كه قوم عاد و ثمود به كيفر كفرشان به پيغمبران و انكارشان به آيات خدا به آن مبتلا شدند و هم عذاب اخروى كه به زودى دشمنان خدا از اهل جحود كه كلمه عذاب در حقشان محقق شده به آن مبتلا مى‌شوند و در آن اشاره‌اى هم به اين معنا هست كه چگونه خداوند در دنيا گمراهشان كرد و چگونه در آخرت اعضاى بدنشان را به زبان مى‌آورد </w:t>
      </w:r>
      <w:r>
        <w:rPr>
          <w:rFonts w:eastAsia="IRNazanin" w:cs="IRNazanin"/>
          <w:color w:val="111111"/>
          <w:sz w:val="28"/>
          <w:szCs w:val="28"/>
          <w:rtl w:val="true"/>
          <w:lang w:bidi="fa-IR"/>
        </w:rPr>
        <w:t>.</w:t>
      </w:r>
    </w:p>
    <w:p>
      <w:pPr>
        <w:pStyle w:val="Heading3"/>
        <w:numPr>
          <w:ilvl w:val="2"/>
          <w:numId w:val="1"/>
        </w:numPr>
        <w:rPr/>
      </w:pPr>
      <w:bookmarkStart w:id="2007" w:name="__RefHeading___Toc2172990_3224264995"/>
      <w:bookmarkStart w:id="2008" w:name="_Toc891"/>
      <w:bookmarkEnd w:id="2007"/>
      <w:r>
        <w:rPr>
          <w:rtl w:val="true"/>
        </w:rPr>
        <w:t xml:space="preserve">هدف آيه </w:t>
      </w:r>
      <w:r>
        <w:rPr/>
        <w:t>26</w:t>
      </w:r>
      <w:r>
        <w:rPr>
          <w:rtl w:val="true"/>
        </w:rPr>
        <w:t xml:space="preserve"> </w:t>
      </w:r>
      <w:r>
        <w:rPr>
          <w:rtl w:val="true"/>
        </w:rPr>
        <w:t xml:space="preserve">تا </w:t>
      </w:r>
      <w:r>
        <w:rPr/>
        <w:t>39</w:t>
      </w:r>
      <w:r>
        <w:rPr>
          <w:rtl w:val="true"/>
        </w:rPr>
        <w:t xml:space="preserve"> </w:t>
      </w:r>
      <w:r>
        <w:rPr>
          <w:rtl w:val="true"/>
        </w:rPr>
        <w:t>سوره فصلت</w:t>
      </w:r>
      <w:bookmarkEnd w:id="2008"/>
    </w:p>
    <w:p>
      <w:pPr>
        <w:pStyle w:val="BookText"/>
        <w:rPr/>
      </w:pPr>
      <w:r>
        <w:rPr>
          <w:rStyle w:val="FootnoteAnchor"/>
          <w:rtl w:val="true"/>
        </w:rPr>
        <w:footnoteReference w:id="436"/>
      </w:r>
    </w:p>
    <w:p>
      <w:pPr>
        <w:pStyle w:val="Heading3"/>
        <w:numPr>
          <w:ilvl w:val="2"/>
          <w:numId w:val="1"/>
        </w:numPr>
        <w:rPr/>
      </w:pPr>
      <w:bookmarkStart w:id="2009" w:name="__RefHeading___Toc2172992_3224264995"/>
      <w:bookmarkStart w:id="2010" w:name="_Toc892"/>
      <w:bookmarkEnd w:id="2009"/>
      <w:r>
        <w:rPr>
          <w:rtl w:val="true"/>
        </w:rPr>
        <w:t>افشاي نقشه هاي كفار براي ابطال حجت قرآن</w:t>
      </w:r>
      <w:bookmarkEnd w:id="20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لا تَسمَعُوا لهَِذَا الْقُرْءَانِ وَ الْغَوْا فِيهِ لَعَلَّكمْ تَغْلِبُونَ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ايمان نياوردن كفار به قرآن كريم كه در صدر سوره آمده بود ، برگشت شده و متعرض نقشه‌هايى شده كه آنان به منظور ابطال حجت قرآن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بين كفار و مؤمنين با استقامت مقابله شده ، كفار و پاره‌اى از عواقب ضلالت آنان را ، از يكسو و مؤمنين با استقامت و پاره‌اى از پاداشهاى آخرتى ايشان را ، از سوى ديگر آورده و نيز متعرض مطالب متفرقه ديگرى مى‌شود</w:t>
      </w:r>
      <w:r>
        <w:rPr>
          <w:rFonts w:eastAsia="IRNazanin" w:cs="IRNazanin"/>
          <w:color w:val="111111"/>
          <w:sz w:val="28"/>
          <w:szCs w:val="28"/>
          <w:rtl w:val="true"/>
          <w:lang w:bidi="fa-IR"/>
        </w:rPr>
        <w:t>.</w:t>
      </w:r>
    </w:p>
    <w:p>
      <w:pPr>
        <w:pStyle w:val="Heading3"/>
        <w:numPr>
          <w:ilvl w:val="2"/>
          <w:numId w:val="1"/>
        </w:numPr>
        <w:rPr/>
      </w:pPr>
      <w:bookmarkStart w:id="2011" w:name="__RefHeading___Toc2172994_3224264995"/>
      <w:bookmarkStart w:id="2012" w:name="_Toc893"/>
      <w:bookmarkEnd w:id="2011"/>
      <w:r>
        <w:rPr>
          <w:rtl w:val="true"/>
        </w:rPr>
        <w:t xml:space="preserve">هدف آيه </w:t>
      </w:r>
      <w:r>
        <w:rPr/>
        <w:t>40</w:t>
      </w:r>
      <w:r>
        <w:rPr>
          <w:rtl w:val="true"/>
        </w:rPr>
        <w:t xml:space="preserve"> </w:t>
      </w:r>
      <w:r>
        <w:rPr>
          <w:rtl w:val="true"/>
        </w:rPr>
        <w:t xml:space="preserve">تا </w:t>
      </w:r>
      <w:r>
        <w:rPr/>
        <w:t>54</w:t>
      </w:r>
      <w:r>
        <w:rPr>
          <w:rtl w:val="true"/>
        </w:rPr>
        <w:t xml:space="preserve"> </w:t>
      </w:r>
      <w:r>
        <w:rPr>
          <w:rtl w:val="true"/>
        </w:rPr>
        <w:t>سوره فصلت</w:t>
      </w:r>
      <w:bookmarkEnd w:id="2012"/>
    </w:p>
    <w:p>
      <w:pPr>
        <w:pStyle w:val="BookText"/>
        <w:rPr/>
      </w:pPr>
      <w:r>
        <w:rPr>
          <w:rStyle w:val="FootnoteAnchor"/>
          <w:rtl w:val="true"/>
        </w:rPr>
        <w:footnoteReference w:id="437"/>
      </w:r>
    </w:p>
    <w:p>
      <w:pPr>
        <w:pStyle w:val="Heading3"/>
        <w:numPr>
          <w:ilvl w:val="2"/>
          <w:numId w:val="1"/>
        </w:numPr>
        <w:rPr/>
      </w:pPr>
      <w:bookmarkStart w:id="2013" w:name="__RefHeading___Toc2172996_3224264995"/>
      <w:bookmarkStart w:id="2014" w:name="_Toc894"/>
      <w:bookmarkEnd w:id="2013"/>
      <w:r>
        <w:rPr>
          <w:rtl w:val="true"/>
        </w:rPr>
        <w:t>بيان تهمتها و بي انصافي هاي مشركين عليه قرآن عزيز</w:t>
      </w:r>
      <w:bookmarkEnd w:id="2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فى ءَايَتِنَا لا يخْفَوْنَ عَلَيْنَا أَ فَمَن يُلْقَى فى النَّارِ خَيرٌ أَم مَّن يَأْتى ءَامِناً يَوْمَ الْقِيَمَةِ اعْمَلُوا مَا شِئْتُمْ إِنَّهُ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بار ديگر به مساله قرآن و كفر مشركين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آياتش روشن و مقامش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شده و بى‌انصافى‌ها و كوتاهى‌هايى كه در باره آن كردند و تهمت‌هايى كه به آورنده‌اش زدند و لجبازيهايى كه در برابر حق نموده و كفرى كه نسبت به آيات آن ورزيدند و آثار و توابعى كه اين رفتارهايشان داشت، برشمرده و سوره را پايان مى‌دهد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5" w:name="__RefHeading___Toc2172998_3224264995"/>
      <w:bookmarkStart w:id="2016" w:name="_Toc895"/>
      <w:bookmarkEnd w:id="2015"/>
      <w:r>
        <w:rPr>
          <w:rtl w:val="true"/>
        </w:rPr>
        <w:t>هدف و فلسفه نزول سوره شوري</w:t>
      </w:r>
      <w:bookmarkStart w:id="2017" w:name="pg16899_184207"/>
      <w:bookmarkEnd w:id="2016"/>
    </w:p>
    <w:p>
      <w:pPr>
        <w:pStyle w:val="BookText"/>
        <w:rPr/>
      </w:pPr>
      <w:bookmarkEnd w:id="2017"/>
      <w:r>
        <w:rPr>
          <w:rStyle w:val="FootnoteAnchor"/>
          <w:rtl w:val="true"/>
        </w:rPr>
        <w:footnoteReference w:id="438"/>
      </w:r>
    </w:p>
    <w:p>
      <w:pPr>
        <w:pStyle w:val="Heading3"/>
        <w:numPr>
          <w:ilvl w:val="2"/>
          <w:numId w:val="1"/>
        </w:numPr>
        <w:rPr/>
      </w:pPr>
      <w:bookmarkStart w:id="2018" w:name="__RefHeading___Toc2173000_3224264995"/>
      <w:bookmarkStart w:id="2019" w:name="_Toc896"/>
      <w:bookmarkEnd w:id="2018"/>
      <w:r>
        <w:rPr>
          <w:rtl w:val="true"/>
        </w:rPr>
        <w:t>شرح مساله وحي و چگونگي تكلم خدا با رسولان گرامي خود</w:t>
      </w:r>
      <w:bookmarkEnd w:id="2019"/>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يُوحِى إِلَيْك وَ إِلى الَّذِينَ مِن قَبْلِك اللَّهُ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پيرامون مساله وحى سخن مى‌گويد كه خود نوعى تكلم از ناحيه خداى سبحان با انبياء و رسل او است، مساله وحى موضوعى است كه در اين سوره محور كلام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مطالب ديگر از قبيل آيات توحيد و صفات مؤمنين و كفار و سرانجامى كه هر يك از اين دو فريق دارند و بازگشتشان به خداى سبحان در روز قيامت نيز در اين سوره آمده ليكن منظور اولى سوره نيست </w:t>
      </w:r>
      <w:r>
        <w:rPr>
          <w:rFonts w:eastAsia="IRNazanin" w:cs="IRNazanin"/>
          <w:color w:val="111111"/>
          <w:sz w:val="28"/>
          <w:szCs w:val="28"/>
          <w:rtl w:val="true"/>
          <w:lang w:bidi="fa-IR"/>
        </w:rPr>
        <w:t>.</w:t>
      </w:r>
    </w:p>
    <w:p>
      <w:pPr>
        <w:pStyle w:val="Heading3"/>
        <w:numPr>
          <w:ilvl w:val="2"/>
          <w:numId w:val="1"/>
        </w:numPr>
        <w:rPr/>
      </w:pPr>
      <w:bookmarkStart w:id="2020" w:name="__RefHeading___Toc2173002_3224264995"/>
      <w:bookmarkStart w:id="2021" w:name="_Toc897"/>
      <w:bookmarkEnd w:id="2020"/>
      <w:r>
        <w:rPr>
          <w:rtl w:val="true"/>
        </w:rPr>
        <w:t xml:space="preserve">هدف آيه </w:t>
      </w:r>
      <w:r>
        <w:rPr/>
        <w:t>7</w:t>
      </w:r>
      <w:r>
        <w:rPr>
          <w:rtl w:val="true"/>
        </w:rPr>
        <w:t xml:space="preserve"> </w:t>
      </w:r>
      <w:r>
        <w:rPr>
          <w:rtl w:val="true"/>
        </w:rPr>
        <w:t xml:space="preserve">تا </w:t>
      </w:r>
      <w:r>
        <w:rPr/>
        <w:t>12</w:t>
      </w:r>
      <w:r>
        <w:rPr>
          <w:rtl w:val="true"/>
        </w:rPr>
        <w:t xml:space="preserve"> </w:t>
      </w:r>
      <w:r>
        <w:rPr>
          <w:rtl w:val="true"/>
        </w:rPr>
        <w:t>سوره شوري</w:t>
      </w:r>
      <w:bookmarkEnd w:id="2021"/>
    </w:p>
    <w:p>
      <w:pPr>
        <w:pStyle w:val="BookText"/>
        <w:rPr/>
      </w:pPr>
      <w:r>
        <w:rPr>
          <w:rStyle w:val="FootnoteAnchor"/>
          <w:rtl w:val="true"/>
        </w:rPr>
        <w:footnoteReference w:id="439"/>
      </w:r>
    </w:p>
    <w:p>
      <w:pPr>
        <w:pStyle w:val="Heading3"/>
        <w:numPr>
          <w:ilvl w:val="2"/>
          <w:numId w:val="1"/>
        </w:numPr>
        <w:rPr/>
      </w:pPr>
      <w:bookmarkStart w:id="2022" w:name="__RefHeading___Toc2173004_3224264995"/>
      <w:bookmarkStart w:id="2023" w:name="_Toc898"/>
      <w:bookmarkEnd w:id="2022"/>
      <w:r>
        <w:rPr>
          <w:rtl w:val="true"/>
        </w:rPr>
        <w:t>بيان هدف و نتايج وحي و اهميت انذار به روز قيامت</w:t>
      </w:r>
      <w:bookmarkEnd w:id="20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قُرْءَاناً عَرَبِيًّا لِّتُنذِرَ أُمَّ الْقُرَى وَ مَنْ حَوْلهََا وَ تُنذِرَ يَوْمَ الجَْمْع لا رَيْب فِيهِ فَرِيقٌ فى الجَْنَّةِ وَ فَرِيقٌ فى السعِيرِ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دوم از آيات اين سوره است كه در آن نيز مساله وحى را معرفى مى‌كند، چيزى كه هست در اين آيات وحى را از نظر نتائجى كه مترتب بر آن است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وحى انذار مردم است و مخصوصا انذارى كه مربوط به روز قيامت است ، روزى كه همه مردم در آن جمع مى‌شوند و گروهى به سوى بهشت و گروهى ديگر به سوى آتش مى‌روند، چون اگر مردم به چنين روزى تهديد و انذار نشوند ، دعوت دينى به نتيجه نمى‌رسد و تبليغ دينى سودى نمى‌بخشد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نكته را بيان مى‌كند كه دو دسته شدن مردم چيزى است كه مشيت خداى سبحان به آن تعلق گرفته و به همين منظور دين را براى مردم تشريع كرده و از راه وحى مردم را از روز جمع انذار نموده ، چون او ولى مردم است و آنها را بعد از مردن زنده مى‌كند و بين آنان در آنچه اختلاف مى‌كردند حكم مى‌فرمايد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رشته كلام به مساله توحيد ربوبيت كشيده مى‌شود و اينكه به جز</w:t>
      </w:r>
      <w:bookmarkStart w:id="2024" w:name="pg16899_184208"/>
    </w:p>
    <w:p>
      <w:pPr>
        <w:pStyle w:val="BookText"/>
        <w:rPr/>
      </w:pPr>
      <w:bookmarkEnd w:id="2024"/>
      <w:r>
        <w:rPr>
          <w:rFonts w:ascii="IRNazanin" w:hAnsi="IRNazanin" w:eastAsia="IRNazanin"/>
          <w:color w:val="111111"/>
          <w:sz w:val="28"/>
          <w:sz w:val="28"/>
          <w:szCs w:val="28"/>
          <w:rtl w:val="true"/>
          <w:lang w:bidi="fa-IR"/>
        </w:rPr>
        <w:t>خداى تعالى ربى نيست، چون صفاتى كه رب بايد داشته باشد مختص به خداست</w:t>
      </w:r>
      <w:r>
        <w:rPr>
          <w:rFonts w:eastAsia="IRNazanin" w:cs="IRNazanin"/>
          <w:color w:val="111111"/>
          <w:sz w:val="28"/>
          <w:szCs w:val="28"/>
          <w:rtl w:val="true"/>
          <w:lang w:bidi="fa-IR"/>
        </w:rPr>
        <w:t>!</w:t>
      </w:r>
    </w:p>
    <w:p>
      <w:pPr>
        <w:pStyle w:val="Heading3"/>
        <w:numPr>
          <w:ilvl w:val="2"/>
          <w:numId w:val="1"/>
        </w:numPr>
        <w:rPr/>
      </w:pPr>
      <w:bookmarkStart w:id="2025" w:name="__RefHeading___Toc2173006_3224264995"/>
      <w:bookmarkStart w:id="2026" w:name="_Toc899"/>
      <w:bookmarkEnd w:id="2025"/>
      <w:r>
        <w:rPr>
          <w:rtl w:val="true"/>
        </w:rPr>
        <w:t xml:space="preserve">هدف آيه </w:t>
      </w:r>
      <w:r>
        <w:rPr/>
        <w:t>13</w:t>
      </w:r>
      <w:r>
        <w:rPr>
          <w:rtl w:val="true"/>
        </w:rPr>
        <w:t xml:space="preserve"> </w:t>
      </w:r>
      <w:r>
        <w:rPr>
          <w:rtl w:val="true"/>
        </w:rPr>
        <w:t xml:space="preserve">تا </w:t>
      </w:r>
      <w:r>
        <w:rPr/>
        <w:t>16</w:t>
      </w:r>
      <w:r>
        <w:rPr>
          <w:rtl w:val="true"/>
        </w:rPr>
        <w:t xml:space="preserve"> </w:t>
      </w:r>
      <w:r>
        <w:rPr>
          <w:rtl w:val="true"/>
        </w:rPr>
        <w:t>سوره شوري</w:t>
      </w:r>
      <w:bookmarkEnd w:id="2026"/>
    </w:p>
    <w:p>
      <w:pPr>
        <w:pStyle w:val="BookText"/>
        <w:rPr/>
      </w:pPr>
      <w:r>
        <w:rPr>
          <w:rStyle w:val="FootnoteAnchor"/>
          <w:rtl w:val="true"/>
        </w:rPr>
        <w:footnoteReference w:id="440"/>
      </w:r>
    </w:p>
    <w:p>
      <w:pPr>
        <w:pStyle w:val="Heading3"/>
        <w:numPr>
          <w:ilvl w:val="2"/>
          <w:numId w:val="1"/>
        </w:numPr>
        <w:rPr/>
      </w:pPr>
      <w:bookmarkStart w:id="2027" w:name="__RefHeading___Toc2173008_3224264995"/>
      <w:bookmarkStart w:id="2028" w:name="_Toc900"/>
      <w:bookmarkEnd w:id="2027"/>
      <w:r>
        <w:rPr>
          <w:rtl w:val="true"/>
        </w:rPr>
        <w:t>بيان مفاد و محتواي وحي به عنوان دين الهي واحد و عالمگير</w:t>
      </w:r>
      <w:bookmarkEnd w:id="20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أَوْحَيْنَا إِلَيْك وَ مَا وَصيْنَا بِهِ إِبْرَهِيمَ وَ مُوسى وَ عِيسى أَنْ أَقِيمُوا الدِّينَ وَ لا تَتَفَرَّقُوا فِيهِ كَبرَ عَلى الْمُشرِكِينَ مَا تَدْعُوهُمْ إِلَيْهِ اللَّهُ يجْتَبى إِلَيْهِ مَن يَشاءُ وَ يهْدِى إِلَيْهِ مَن يُنِيب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فصل سوم از آياتى است كه وحى الهى را تعريف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اول در باره خود وحى بود و فصل دوم در باره اثرش و اين فصل آن را از نظر مفاد و محتوى تعريف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محتواى وحى عبارت است از دين الهى واحدى كه بايد تمامى ابناء بشر به آن يك دين بگروند و آن را سنت و روش زندگى خود و راه به سوى سعادت خود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فصل به مناسبت ، اين را نيز بيان مى‌كند كه شريعت محمدى جامع‌ترين شرايعى است كه از ناحيه خدا نازل شده و نيز اختلافهايى كه در اين دين واحد پيدا شده از ناحيه وحى آسمانى نيست، بلكه از ناحيه ستمكارى و ياغى‌گريهايى است كه عده‌اى با علم و اطلاع در دين خدا به راه انداختند و نيز در آيات اين فصل فوائد ديگرى است كه بطور ضمني به آنها اشاره شده است</w:t>
      </w:r>
      <w:r>
        <w:rPr>
          <w:rFonts w:eastAsia="IRNazanin" w:cs="IRNazanin"/>
          <w:color w:val="111111"/>
          <w:sz w:val="28"/>
          <w:szCs w:val="28"/>
          <w:rtl w:val="true"/>
          <w:lang w:bidi="fa-IR"/>
        </w:rPr>
        <w:t>.</w:t>
      </w:r>
    </w:p>
    <w:p>
      <w:pPr>
        <w:pStyle w:val="Heading3"/>
        <w:numPr>
          <w:ilvl w:val="2"/>
          <w:numId w:val="1"/>
        </w:numPr>
        <w:rPr/>
      </w:pPr>
      <w:bookmarkStart w:id="2029" w:name="__RefHeading___Toc2173010_3224264995"/>
      <w:bookmarkStart w:id="2030" w:name="_Toc901"/>
      <w:bookmarkEnd w:id="2029"/>
      <w:r>
        <w:rPr>
          <w:rtl w:val="true"/>
        </w:rPr>
        <w:t xml:space="preserve">هدف آيه </w:t>
      </w:r>
      <w:r>
        <w:rPr/>
        <w:t>17</w:t>
      </w:r>
      <w:r>
        <w:rPr>
          <w:rtl w:val="true"/>
        </w:rPr>
        <w:t xml:space="preserve"> </w:t>
      </w:r>
      <w:r>
        <w:rPr>
          <w:rtl w:val="true"/>
        </w:rPr>
        <w:t xml:space="preserve">تا </w:t>
      </w:r>
      <w:r>
        <w:rPr/>
        <w:t>26</w:t>
      </w:r>
      <w:r>
        <w:rPr>
          <w:rtl w:val="true"/>
        </w:rPr>
        <w:t xml:space="preserve"> </w:t>
      </w:r>
      <w:r>
        <w:rPr>
          <w:rtl w:val="true"/>
        </w:rPr>
        <w:t>سوره شوري</w:t>
      </w:r>
      <w:bookmarkEnd w:id="2030"/>
    </w:p>
    <w:p>
      <w:pPr>
        <w:pStyle w:val="BookText"/>
        <w:rPr/>
      </w:pPr>
      <w:r>
        <w:rPr>
          <w:rStyle w:val="FootnoteAnchor"/>
          <w:rtl w:val="true"/>
        </w:rPr>
        <w:footnoteReference w:id="441"/>
      </w:r>
    </w:p>
    <w:p>
      <w:pPr>
        <w:pStyle w:val="Heading3"/>
        <w:numPr>
          <w:ilvl w:val="2"/>
          <w:numId w:val="1"/>
        </w:numPr>
        <w:rPr/>
      </w:pPr>
      <w:bookmarkStart w:id="2031" w:name="__RefHeading___Toc2173012_3224264995"/>
      <w:bookmarkStart w:id="2032" w:name="_Toc902"/>
      <w:bookmarkEnd w:id="2031"/>
      <w:r>
        <w:rPr>
          <w:rtl w:val="true"/>
        </w:rPr>
        <w:t>بيان كتاب آسماني نازل شده بوسيله وحي</w:t>
      </w:r>
      <w:bookmarkEnd w:id="20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أَنزَلَ الْكِتَب بِالحَْقّ‌ِ وَ الْمِيزَانَ وَ مَا يُدْرِيك لَعَلَّ الساعَةَ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فصل چهارمى است از آيات سوره، كه وحى را تعريف مى‌كند به اينكه آن دينى كه به وسيله وحى نازل شده به صورت كتابى است كه براى مردم نوشته شده و ميزانى است كه در قيامت با آن، اعمالشان سنجيده مى‌شود و بر طبق آن جزاء داده مى‌شوند و جزاء حسن خود نوعى رزق است، آنگاه رشته سخن به ثواب و عقابى كه روز قيامت دارند كشيده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آيه مودت و آياتى مناسب با آن نيز آمده است</w:t>
      </w:r>
      <w:r>
        <w:rPr>
          <w:rFonts w:eastAsia="IRNazanin" w:cs="IRNazanin"/>
          <w:color w:val="111111"/>
          <w:sz w:val="28"/>
          <w:szCs w:val="28"/>
          <w:rtl w:val="true"/>
          <w:lang w:bidi="fa-IR"/>
        </w:rPr>
        <w:t>.</w:t>
      </w:r>
    </w:p>
    <w:p>
      <w:pPr>
        <w:pStyle w:val="Heading3"/>
        <w:numPr>
          <w:ilvl w:val="2"/>
          <w:numId w:val="1"/>
        </w:numPr>
        <w:rPr/>
      </w:pPr>
      <w:bookmarkStart w:id="2033" w:name="__RefHeading___Toc2173014_3224264995"/>
      <w:bookmarkStart w:id="2034" w:name="_Toc903"/>
      <w:bookmarkEnd w:id="2033"/>
      <w:r>
        <w:rPr>
          <w:rtl w:val="true"/>
        </w:rPr>
        <w:t xml:space="preserve">هدف آيه </w:t>
      </w:r>
      <w:r>
        <w:rPr/>
        <w:t>27</w:t>
      </w:r>
      <w:r>
        <w:rPr>
          <w:rtl w:val="true"/>
        </w:rPr>
        <w:t xml:space="preserve"> </w:t>
      </w:r>
      <w:r>
        <w:rPr>
          <w:rtl w:val="true"/>
        </w:rPr>
        <w:t xml:space="preserve">تا </w:t>
      </w:r>
      <w:r>
        <w:rPr/>
        <w:t>50</w:t>
      </w:r>
      <w:r>
        <w:rPr>
          <w:rtl w:val="true"/>
        </w:rPr>
        <w:t xml:space="preserve"> </w:t>
      </w:r>
      <w:r>
        <w:rPr>
          <w:rtl w:val="true"/>
        </w:rPr>
        <w:t>سوره شوري</w:t>
      </w:r>
      <w:bookmarkEnd w:id="2034"/>
    </w:p>
    <w:p>
      <w:pPr>
        <w:pStyle w:val="BookText"/>
        <w:rPr/>
      </w:pPr>
      <w:r>
        <w:rPr>
          <w:rStyle w:val="FootnoteAnchor"/>
          <w:rtl w:val="true"/>
        </w:rPr>
        <w:footnoteReference w:id="442"/>
      </w:r>
    </w:p>
    <w:p>
      <w:pPr>
        <w:pStyle w:val="Heading3"/>
        <w:numPr>
          <w:ilvl w:val="2"/>
          <w:numId w:val="1"/>
        </w:numPr>
        <w:rPr/>
      </w:pPr>
      <w:bookmarkStart w:id="2035" w:name="__RefHeading___Toc2173016_3224264995"/>
      <w:bookmarkStart w:id="2036" w:name="_Toc904"/>
      <w:bookmarkEnd w:id="2035"/>
      <w:r>
        <w:rPr>
          <w:rtl w:val="true"/>
        </w:rPr>
        <w:t>تعريف دين به عنوان رزق از جانب خدا</w:t>
      </w:r>
      <w:bookmarkEnd w:id="20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فى الأَرْضِ وَ لَكِن يُنزِّلُ بِقَدَرٍ مَّا يَشاءُ إِنَّهُ بِعِبَادِهِ خَبِيرُ بَصِيرٌ</w:t>
      </w:r>
      <w:r>
        <w:rPr>
          <w:rFonts w:eastAsia="Amiri" w:cs="Amiri" w:ascii="Amiri" w:hAnsi="Amiri"/>
          <w:color w:val="111111"/>
          <w:sz w:val="28"/>
          <w:szCs w:val="28"/>
          <w:rtl w:val="true"/>
          <w:lang w:bidi="ar-SA"/>
        </w:rPr>
        <w:t>...!»</w:t>
      </w:r>
      <w:bookmarkStart w:id="2037" w:name="pg16899_184209"/>
    </w:p>
    <w:p>
      <w:pPr>
        <w:pStyle w:val="BookText"/>
        <w:rPr/>
      </w:pPr>
      <w:bookmarkEnd w:id="2037"/>
      <w:r>
        <w:rPr>
          <w:rFonts w:ascii="IRNazanin" w:hAnsi="IRNazanin" w:eastAsia="IRNazanin"/>
          <w:color w:val="111111"/>
          <w:sz w:val="28"/>
          <w:sz w:val="28"/>
          <w:szCs w:val="28"/>
          <w:rtl w:val="true"/>
          <w:lang w:bidi="fa-IR"/>
        </w:rPr>
        <w:t>صدر اين آيات متصل است به داستان رزق دادن خدا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بزرگترين رزقها ، دينى است كه خداى سبحان در اختيار بندگانش گذاشته و با در نظر داشتن اين نكته گفتار اين فصل داخل در گفتار فصل گذشته مى‌شود كه در باره وحى سخن مى‌گفت و به طور كلى آيات اين سوره براى بيان آن ريخته شده ، بعد از هر چند آيه يكبار برگشته به همان غرض اشاره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پاره‌اى از آيات و دلائل توحيد را كه مربوط به رزق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خلقت آسمانها و زمين، منتشر كردن جنبندگان در آسمان و زمين، خلقت كشتى‌ها كه در دريا در حركتند، دادن فرزندان ذكور و اناث، يا يكى از آنها را به هر كه بخواهد و ندادن هيچ يك از آنها را به هر كه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مى‌فرمايد بعضى از رزق‌ها هست كه تنها در دنيا مى‌دهد و به همه مى‌دهد و آن رزقى است كه با فناى دنيا فانى مى‌شود و بعضى ديگرش مخصوص مؤمنين است كه در آخرت مى‌دهد و آن بهترين رزق و پايدارترين رزق است، از همين جا به مناسبت ، به ذكر صفات مؤمنين منتقل شده ، حسن عاقبت آنان را بيان مى‌كند و نيز به اوصاف قيامت و عاقبت ستمكاران منتقل مى‌شود و شرح مى‌دهد كه در قيامت با چه هولها و وحشت‌ها و عذابها روبرو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در خلال آيات، اجمالى از پاره‌اى احكام را بيان نموده، انذار و تخويفى هم مى‌كند و به حق دعوت نموده و به حقايق و معارف بسيارى اشاره مى‌نمايد</w:t>
      </w:r>
      <w:r>
        <w:rPr>
          <w:rFonts w:eastAsia="IRNazanin" w:cs="IRNazanin"/>
          <w:color w:val="111111"/>
          <w:sz w:val="28"/>
          <w:szCs w:val="28"/>
          <w:rtl w:val="true"/>
          <w:lang w:bidi="fa-IR"/>
        </w:rPr>
        <w:t>.</w:t>
      </w:r>
    </w:p>
    <w:p>
      <w:pPr>
        <w:pStyle w:val="Heading3"/>
        <w:numPr>
          <w:ilvl w:val="2"/>
          <w:numId w:val="1"/>
        </w:numPr>
        <w:rPr/>
      </w:pPr>
      <w:bookmarkStart w:id="2038" w:name="__RefHeading___Toc2173018_3224264995"/>
      <w:bookmarkStart w:id="2039" w:name="_Toc905"/>
      <w:bookmarkEnd w:id="2038"/>
      <w:r>
        <w:rPr>
          <w:rtl w:val="true"/>
        </w:rPr>
        <w:t xml:space="preserve">هدف آيه </w:t>
      </w:r>
      <w:r>
        <w:rPr/>
        <w:t>51</w:t>
      </w:r>
      <w:r>
        <w:rPr>
          <w:rtl w:val="true"/>
        </w:rPr>
        <w:t xml:space="preserve"> </w:t>
      </w:r>
      <w:r>
        <w:rPr>
          <w:rtl w:val="true"/>
        </w:rPr>
        <w:t xml:space="preserve">تا </w:t>
      </w:r>
      <w:r>
        <w:rPr/>
        <w:t>53</w:t>
      </w:r>
      <w:r>
        <w:rPr>
          <w:rtl w:val="true"/>
        </w:rPr>
        <w:t xml:space="preserve"> </w:t>
      </w:r>
      <w:r>
        <w:rPr>
          <w:rtl w:val="true"/>
        </w:rPr>
        <w:t>سوره شوري</w:t>
      </w:r>
      <w:bookmarkEnd w:id="2039"/>
    </w:p>
    <w:p>
      <w:pPr>
        <w:pStyle w:val="BookText"/>
        <w:rPr/>
      </w:pPr>
      <w:r>
        <w:rPr>
          <w:rStyle w:val="FootnoteAnchor"/>
          <w:rtl w:val="true"/>
        </w:rPr>
        <w:footnoteReference w:id="443"/>
      </w:r>
    </w:p>
    <w:p>
      <w:pPr>
        <w:pStyle w:val="Heading3"/>
        <w:numPr>
          <w:ilvl w:val="2"/>
          <w:numId w:val="1"/>
        </w:numPr>
        <w:rPr/>
      </w:pPr>
      <w:bookmarkStart w:id="2040" w:name="__RefHeading___Toc2173020_3224264995"/>
      <w:bookmarkStart w:id="2041" w:name="_Toc906"/>
      <w:bookmarkEnd w:id="2040"/>
      <w:r>
        <w:rPr>
          <w:rtl w:val="true"/>
        </w:rPr>
        <w:t>تعريف وحي از نظر ارتباط بين خدا و رسولان</w:t>
      </w:r>
      <w:bookmarkEnd w:id="20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أَن يُكلِّمَهُ اللَّهُ إِلا وَحْياً أَوْ مِن وَرَاى حِجَابٍ أَوْ يُرْسِلَ رَسولاً فَيُوحِىَ بِإِذْنِهِ مَا يَشاءُ إِنَّهُ عَلىٌّ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آخرين فصلى است كه خداى سبحان در اين سوره در باره وحى و تعريف آن بيان نموده و در اين فصل وحى و سخن گفتن خدا با بندگانش را به سه قسمت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وحى يا از پس پرده و حجاب و يا به وسيله ارسال رسول كه به اذن خود هر چه بخواهد به آن رسول وحى مى‌كند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پيامهاى خود را به اين طريق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مى‌كند و آنچه از ناحيه خداى تعالى به آن جناب وحى شده قبل از وحى در نفس آن جناب سابقه نداشته، يعنى آن جناب به هيچ يك از معارفى كه به وى وحى شده قبلا آگاهى نداشت و اين وحى است كه نورى است الهى و خداى تعالى هر يك از بندگان</w:t>
      </w:r>
      <w:bookmarkStart w:id="2042" w:name="pg16899_184210"/>
    </w:p>
    <w:p>
      <w:pPr>
        <w:pStyle w:val="BookText"/>
        <w:rPr/>
      </w:pPr>
      <w:bookmarkEnd w:id="2042"/>
      <w:r>
        <w:rPr>
          <w:rFonts w:ascii="IRNazanin" w:hAnsi="IRNazanin" w:eastAsia="IRNazanin"/>
          <w:color w:val="111111"/>
          <w:sz w:val="28"/>
          <w:sz w:val="28"/>
          <w:szCs w:val="28"/>
          <w:rtl w:val="true"/>
          <w:lang w:bidi="fa-IR"/>
        </w:rPr>
        <w:t>خود را بخواهد به اين هدايت اختصاص مى‌دهد و او را مورد وحى خود قرار مى‌دهد و به دنبالش هر يك از بندگان را بخواهد به وسيله پيامبرش و به اذن خود هدايت مى‌فرمايد</w:t>
      </w:r>
      <w:r>
        <w:rPr>
          <w:rFonts w:eastAsia="IRNazanin" w:cs="IRNazanin"/>
          <w:color w:val="111111"/>
          <w:sz w:val="28"/>
          <w:szCs w:val="28"/>
          <w:rtl w:val="true"/>
          <w:lang w:bidi="fa-IR"/>
        </w:rPr>
        <w:t>!</w:t>
      </w:r>
    </w:p>
    <w:p>
      <w:pPr>
        <w:pStyle w:val="Heading3"/>
        <w:numPr>
          <w:ilvl w:val="2"/>
          <w:numId w:val="1"/>
        </w:numPr>
        <w:rPr/>
      </w:pPr>
      <w:bookmarkStart w:id="2043" w:name="__RefHeading___Toc2173022_3224264995"/>
      <w:bookmarkStart w:id="2044" w:name="_Toc907"/>
      <w:bookmarkEnd w:id="2043"/>
      <w:r>
        <w:rPr>
          <w:rtl w:val="true"/>
        </w:rPr>
        <w:t>هدف و فلسفه نزول سوره زخرف</w:t>
      </w:r>
      <w:bookmarkEnd w:id="2044"/>
    </w:p>
    <w:p>
      <w:pPr>
        <w:pStyle w:val="BookText"/>
        <w:rPr/>
      </w:pPr>
      <w:r>
        <w:rPr>
          <w:rStyle w:val="FootnoteAnchor"/>
          <w:rtl w:val="true"/>
        </w:rPr>
        <w:footnoteReference w:id="444"/>
      </w:r>
    </w:p>
    <w:p>
      <w:pPr>
        <w:pStyle w:val="Heading3"/>
        <w:numPr>
          <w:ilvl w:val="2"/>
          <w:numId w:val="1"/>
        </w:numPr>
        <w:rPr/>
      </w:pPr>
      <w:bookmarkStart w:id="2045" w:name="__RefHeading___Toc2173024_3224264995"/>
      <w:bookmarkStart w:id="2046" w:name="_Toc908"/>
      <w:bookmarkEnd w:id="2045"/>
      <w:r>
        <w:rPr>
          <w:rtl w:val="true"/>
        </w:rPr>
        <w:t>انذار معتقدين به فرزندخدائي و كيفر استهزا كنندگان رسولان</w:t>
      </w:r>
      <w:bookmarkEnd w:id="20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جَعَلْنَهُ قُرْءَناً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فى أُمّ‌ِ الْكِتَبِ لَدَيْنَا لَعَلىٌّ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بطورى كه آغاز و انجام آن و نيز مطالبى كه بين اين آغاز و انجام فاصله شده، جز چند آيه، شهادت مى‌دهد، در مقام انذار و هشدار دادن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اين معنا را خاطر نشان مى‌سازد كه سنت الهى بر اين جريان يافته كه انبياء و رسولانى برگزيند و كتاب و ذكرى بر آنان نازل كند و هيچگاه اسراف و افراط مردم در قول و فعلشان او را از اين كار باز نمى‌دارد ، بلكه همواره رسولان و انبيايى فرستاده و استهزاء كنندگان و تكذيب كنندگان ايشان را هلاك نموده و سپس به سوى آتشى جاودانه سوق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نخست مساله ارسال رسل را به طور اجمال ذكر مى‌كند و سپس از بين آنان ابراهيم و سپس موسى و آنگاه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و مطالبى از اسراف كفار نقل نموده، از آن جمله يكى از مهمترين گفتار آنان را كه مى‌گفتند خداى سبحان فرزند گرفته و ملائكه دختران او هستند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بدان جهت است كه نسبت به خصوص اين عقيده و رد آن عنايت داشته و به همين جهت آن را مكرر نقل مى‌كند و جواب مى‌گويد و گويندگان آن را به عذاب تهديد مى‌كند ، البته در اين سوره حقايق متفرق ديگرى نيز هست </w:t>
      </w:r>
      <w:r>
        <w:rPr>
          <w:rFonts w:eastAsia="IRNazanin" w:cs="IRNazanin"/>
          <w:color w:val="111111"/>
          <w:sz w:val="28"/>
          <w:szCs w:val="28"/>
          <w:rtl w:val="true"/>
          <w:lang w:bidi="fa-IR"/>
        </w:rPr>
        <w:t>.</w:t>
      </w:r>
    </w:p>
    <w:p>
      <w:pPr>
        <w:pStyle w:val="Heading3"/>
        <w:numPr>
          <w:ilvl w:val="2"/>
          <w:numId w:val="1"/>
        </w:numPr>
        <w:rPr/>
      </w:pPr>
      <w:bookmarkStart w:id="2047" w:name="__RefHeading___Toc2173026_3224264995"/>
      <w:bookmarkStart w:id="2048" w:name="_Toc909"/>
      <w:bookmarkEnd w:id="2047"/>
      <w:r>
        <w:rPr>
          <w:rtl w:val="true"/>
        </w:rPr>
        <w:t xml:space="preserve">هدف آيه </w:t>
      </w:r>
      <w:r>
        <w:rPr/>
        <w:t>15</w:t>
      </w:r>
      <w:r>
        <w:rPr>
          <w:rtl w:val="true"/>
        </w:rPr>
        <w:t xml:space="preserve"> </w:t>
      </w:r>
      <w:r>
        <w:rPr>
          <w:rtl w:val="true"/>
        </w:rPr>
        <w:t xml:space="preserve">تا </w:t>
      </w:r>
      <w:r>
        <w:rPr/>
        <w:t>25</w:t>
      </w:r>
      <w:r>
        <w:rPr>
          <w:rtl w:val="true"/>
        </w:rPr>
        <w:t xml:space="preserve"> </w:t>
      </w:r>
      <w:r>
        <w:rPr>
          <w:rtl w:val="true"/>
        </w:rPr>
        <w:t>سوره زخرف</w:t>
      </w:r>
      <w:bookmarkEnd w:id="2048"/>
    </w:p>
    <w:p>
      <w:pPr>
        <w:pStyle w:val="BookText"/>
        <w:rPr/>
      </w:pPr>
      <w:r>
        <w:rPr>
          <w:rStyle w:val="FootnoteAnchor"/>
          <w:rtl w:val="true"/>
        </w:rPr>
        <w:footnoteReference w:id="445"/>
      </w:r>
    </w:p>
    <w:p>
      <w:pPr>
        <w:pStyle w:val="Heading3"/>
        <w:numPr>
          <w:ilvl w:val="2"/>
          <w:numId w:val="1"/>
        </w:numPr>
        <w:rPr/>
      </w:pPr>
      <w:bookmarkStart w:id="2049" w:name="__RefHeading___Toc2173028_3224264995"/>
      <w:bookmarkStart w:id="2050" w:name="_Toc910"/>
      <w:bookmarkEnd w:id="2049"/>
      <w:r>
        <w:rPr>
          <w:rtl w:val="true"/>
        </w:rPr>
        <w:t>رد عقايد و اقوال ملائكه پرستي كفار</w:t>
      </w:r>
      <w:bookmarkEnd w:id="20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مِنْ عِبَادِهِ جُزْءاً إِنَّ الانسنَ لَكَفُورٌ مُّبِينٌ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دسته از آيات، قسمتى از اقوال و عقايد كفار را كه اسراف و كفر به نعمت منشا آن بود حكايت مى‌كند ، مثل اينكه مى‌گفتند خدا فرزند دارد و ملائكه دختران خدايند و اين را دليل بر ملائكه‌پرستى خود مى‌گرفتند و آيات مورد بحث بعد از</w:t>
      </w:r>
      <w:bookmarkStart w:id="2051" w:name="pg16899_184211"/>
    </w:p>
    <w:p>
      <w:pPr>
        <w:pStyle w:val="BookText"/>
        <w:rPr/>
      </w:pPr>
      <w:bookmarkEnd w:id="2051"/>
      <w:r>
        <w:rPr>
          <w:rFonts w:ascii="Amiri" w:hAnsi="Amiri" w:eastAsia="Amiri" w:cs="Amiri"/>
          <w:color w:val="111111"/>
          <w:sz w:val="28"/>
          <w:sz w:val="28"/>
          <w:szCs w:val="28"/>
          <w:rtl w:val="true"/>
          <w:lang w:bidi="ar-SA"/>
        </w:rPr>
        <w:t xml:space="preserve">حكايت اين اقوال آن را رد مى‌كند </w:t>
      </w:r>
      <w:r>
        <w:rPr>
          <w:rFonts w:eastAsia="Amiri" w:cs="Amiri" w:ascii="Amiri" w:hAnsi="Amiri"/>
          <w:color w:val="111111"/>
          <w:sz w:val="28"/>
          <w:szCs w:val="28"/>
          <w:rtl w:val="true"/>
          <w:lang w:bidi="ar-SA"/>
        </w:rPr>
        <w:t>.</w:t>
      </w:r>
    </w:p>
    <w:p>
      <w:pPr>
        <w:pStyle w:val="Heading3"/>
        <w:numPr>
          <w:ilvl w:val="2"/>
          <w:numId w:val="1"/>
        </w:numPr>
        <w:rPr/>
      </w:pPr>
      <w:bookmarkStart w:id="2052" w:name="__RefHeading___Toc2173030_3224264995"/>
      <w:bookmarkStart w:id="2053" w:name="_Toc911"/>
      <w:bookmarkEnd w:id="2052"/>
      <w:r>
        <w:rPr>
          <w:rtl w:val="true"/>
        </w:rPr>
        <w:t xml:space="preserve">هدف آيه </w:t>
      </w:r>
      <w:r>
        <w:rPr/>
        <w:t>26</w:t>
      </w:r>
      <w:r>
        <w:rPr>
          <w:rtl w:val="true"/>
        </w:rPr>
        <w:t xml:space="preserve"> </w:t>
      </w:r>
      <w:r>
        <w:rPr>
          <w:rtl w:val="true"/>
        </w:rPr>
        <w:t xml:space="preserve">تا </w:t>
      </w:r>
      <w:r>
        <w:rPr/>
        <w:t>45</w:t>
      </w:r>
      <w:r>
        <w:rPr>
          <w:rtl w:val="true"/>
        </w:rPr>
        <w:t xml:space="preserve"> </w:t>
      </w:r>
      <w:r>
        <w:rPr>
          <w:rtl w:val="true"/>
        </w:rPr>
        <w:t>سوره زخرف</w:t>
      </w:r>
      <w:bookmarkEnd w:id="2053"/>
    </w:p>
    <w:p>
      <w:pPr>
        <w:pStyle w:val="BookText"/>
        <w:rPr/>
      </w:pPr>
      <w:r>
        <w:rPr>
          <w:rStyle w:val="FootnoteAnchor"/>
          <w:rtl w:val="true"/>
        </w:rPr>
        <w:footnoteReference w:id="446"/>
      </w:r>
    </w:p>
    <w:p>
      <w:pPr>
        <w:pStyle w:val="Heading3"/>
        <w:numPr>
          <w:ilvl w:val="2"/>
          <w:numId w:val="1"/>
        </w:numPr>
        <w:rPr/>
      </w:pPr>
      <w:bookmarkStart w:id="2054" w:name="__RefHeading___Toc2173032_3224264995"/>
      <w:bookmarkStart w:id="2055" w:name="_Toc912"/>
      <w:bookmarkEnd w:id="2054"/>
      <w:r>
        <w:rPr>
          <w:rtl w:val="true"/>
        </w:rPr>
        <w:t>بيان كيفر كفران نعمتهاي خدا و كفر به رسولان وآيات و كتاب الهي</w:t>
      </w:r>
      <w:bookmarkEnd w:id="20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لأَبِيهِ وَ قَوْمِهِ إِنَّنى بَرَاءٌ مِّمَّا تَعْبُدُونَ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رشته كلام از رسالت رسول و كفر مشركين به رسالت و تشبث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ذيل تقليد از پدران و بدون هيچ دليل ديگر انجاميد، دنبالش داستان ابراهيم عليه‌السلام را ذكر مى‌كند كه تقليد كردن از پدر و قومش را دور انداخته، از آنچه آنان به جاى خداى سبحان مى‌پرستيدند بيزارى جست و از پروردگارش طلب هدايتى كرد كه از فطرتش سرچشمه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داستان ابراهيم اين مسائل را خاطر نشان مى‌فرمايد كه از چه نعمت‌هايى برخوردارشان كرد و آنها چگونه آن نعمت‌ها را كفران كردند و به كتاب خدا كافر شدند و در آن خرده‌گيريها نمودند و به فرستاده خدا طعنه‌ها زدند، طعنه‌هايى كه به خودشان بر مى‌گردد و سپس آثار اعراض از ياد خدا را ذكر مى‌كند و عاقبت اين كار را كه همان شقاوت و خسران است تذكر مى‌دهد و آنگاه عطف مى‌كند بر آن اين را كه پيامبر بايد براى هميشه از ايمان آوردن ايشان مايوس باشد و سپس تهديدشان مى‌كند به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پيامبر عزيزش تاكيد مى‌كند كه به قرآن تمسك جويد، چون قرآن ذكر او و ذكر قوم او است و به زودى از آن بازخواست مى‌شوند و آنچه در قرآن است دين توحيد است كه همه انبياء گذشته بر آن دين بودند</w:t>
      </w:r>
      <w:r>
        <w:rPr>
          <w:rFonts w:eastAsia="IRNazanin" w:cs="IRNazanin"/>
          <w:color w:val="111111"/>
          <w:sz w:val="28"/>
          <w:szCs w:val="28"/>
          <w:rtl w:val="true"/>
          <w:lang w:bidi="fa-IR"/>
        </w:rPr>
        <w:t>!</w:t>
      </w:r>
    </w:p>
    <w:p>
      <w:pPr>
        <w:pStyle w:val="Heading3"/>
        <w:numPr>
          <w:ilvl w:val="2"/>
          <w:numId w:val="1"/>
        </w:numPr>
        <w:rPr/>
      </w:pPr>
      <w:bookmarkStart w:id="2056" w:name="__RefHeading___Toc2173034_3224264995"/>
      <w:bookmarkStart w:id="2057" w:name="_Toc913"/>
      <w:bookmarkEnd w:id="2056"/>
      <w:r>
        <w:rPr>
          <w:rtl w:val="true"/>
        </w:rPr>
        <w:t xml:space="preserve">هدف آيه </w:t>
      </w:r>
      <w:r>
        <w:rPr/>
        <w:t>46</w:t>
      </w:r>
      <w:r>
        <w:rPr>
          <w:rtl w:val="true"/>
        </w:rPr>
        <w:t xml:space="preserve"> </w:t>
      </w:r>
      <w:r>
        <w:rPr>
          <w:rtl w:val="true"/>
        </w:rPr>
        <w:t xml:space="preserve">تا </w:t>
      </w:r>
      <w:r>
        <w:rPr/>
        <w:t>56</w:t>
      </w:r>
      <w:r>
        <w:rPr>
          <w:rtl w:val="true"/>
        </w:rPr>
        <w:t xml:space="preserve"> </w:t>
      </w:r>
      <w:r>
        <w:rPr>
          <w:rtl w:val="true"/>
        </w:rPr>
        <w:t>سوره زخرف</w:t>
      </w:r>
      <w:bookmarkEnd w:id="2057"/>
    </w:p>
    <w:p>
      <w:pPr>
        <w:pStyle w:val="BookText"/>
        <w:rPr/>
      </w:pPr>
      <w:r>
        <w:rPr>
          <w:rStyle w:val="FootnoteAnchor"/>
          <w:rtl w:val="true"/>
        </w:rPr>
        <w:footnoteReference w:id="447"/>
      </w:r>
    </w:p>
    <w:p>
      <w:pPr>
        <w:pStyle w:val="Heading3"/>
        <w:numPr>
          <w:ilvl w:val="2"/>
          <w:numId w:val="1"/>
        </w:numPr>
        <w:rPr/>
      </w:pPr>
      <w:bookmarkStart w:id="2058" w:name="__RefHeading___Toc2173036_3224264995"/>
      <w:bookmarkStart w:id="2059" w:name="_Toc914"/>
      <w:bookmarkEnd w:id="2058"/>
      <w:r>
        <w:rPr>
          <w:rtl w:val="true"/>
        </w:rPr>
        <w:t>عبرت گرفتن كفار از سرنوشت فرعون و قوم او</w:t>
      </w:r>
      <w:bookmarkEnd w:id="20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بِئَايَتِنَا إِلى فِرْعَوْنَ وَ مَلايهِ فَقَالَ إِنى رَسولُ رَب الْعَلَمِينَ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برايشان مثلى از داستانهاى موسى عليه‌السلام و فرعون و قومش آورده كه خدا او را با معجزات و آيات باهره‌اش به سوى ايشان گسيل داشت و آنان بر آن آيات خنديدند و مسخره كردند و فرعون براى قومش احتجاج كرد و به آنان خطاب نمود كه من بهتر از موسى هستم، براى اينكه ملك مصر از آن من است كه اين نهرها از دامنه آن جارى است، با اين حرفها عقل مردم را دزديد و آنان اطاعتش كردند و سرانجام كارشان و استكبارشان بدينجا كشيد كه خدا از ايشان انتقام گرفته غرقشان كرد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0" w:name="__RefHeading___Toc2173038_3224264995"/>
      <w:bookmarkStart w:id="2061" w:name="_Toc915"/>
      <w:bookmarkEnd w:id="2060"/>
      <w:r>
        <w:rPr>
          <w:rtl w:val="true"/>
        </w:rPr>
        <w:t xml:space="preserve">هدف آيه </w:t>
      </w:r>
      <w:r>
        <w:rPr/>
        <w:t>57</w:t>
      </w:r>
      <w:r>
        <w:rPr>
          <w:rtl w:val="true"/>
        </w:rPr>
        <w:t xml:space="preserve"> </w:t>
      </w:r>
      <w:r>
        <w:rPr>
          <w:rtl w:val="true"/>
        </w:rPr>
        <w:t xml:space="preserve">تا </w:t>
      </w:r>
      <w:r>
        <w:rPr/>
        <w:t>65</w:t>
      </w:r>
      <w:r>
        <w:rPr>
          <w:rtl w:val="true"/>
        </w:rPr>
        <w:t xml:space="preserve"> </w:t>
      </w:r>
      <w:r>
        <w:rPr>
          <w:rtl w:val="true"/>
        </w:rPr>
        <w:t>سوره زخرف</w:t>
      </w:r>
      <w:bookmarkStart w:id="2062" w:name="pg16899_184212"/>
      <w:bookmarkEnd w:id="2061"/>
    </w:p>
    <w:p>
      <w:pPr>
        <w:pStyle w:val="BookText"/>
        <w:rPr/>
      </w:pPr>
      <w:bookmarkEnd w:id="2062"/>
      <w:r>
        <w:rPr>
          <w:rStyle w:val="FootnoteAnchor"/>
          <w:rtl w:val="true"/>
        </w:rPr>
        <w:footnoteReference w:id="448"/>
      </w:r>
    </w:p>
    <w:p>
      <w:pPr>
        <w:pStyle w:val="Heading3"/>
        <w:numPr>
          <w:ilvl w:val="2"/>
          <w:numId w:val="1"/>
        </w:numPr>
        <w:rPr/>
      </w:pPr>
      <w:bookmarkStart w:id="2063" w:name="__RefHeading___Toc2173040_3224264995"/>
      <w:bookmarkStart w:id="2064" w:name="_Toc916"/>
      <w:bookmarkEnd w:id="2063"/>
      <w:r>
        <w:rPr>
          <w:rtl w:val="true"/>
        </w:rPr>
        <w:t xml:space="preserve">بيان مجادله كفار با رسول الله </w:t>
      </w:r>
      <w:r>
        <w:rPr>
          <w:rtl w:val="true"/>
        </w:rPr>
        <w:t>«</w:t>
      </w:r>
      <w:r>
        <w:rPr>
          <w:rtl w:val="true"/>
        </w:rPr>
        <w:t>ص</w:t>
      </w:r>
      <w:r>
        <w:rPr>
          <w:rtl w:val="true"/>
        </w:rPr>
        <w:t xml:space="preserve">» </w:t>
      </w:r>
      <w:r>
        <w:rPr>
          <w:rtl w:val="true"/>
        </w:rPr>
        <w:t xml:space="preserve">درباره عيسي </w:t>
      </w:r>
      <w:r>
        <w:rPr>
          <w:rtl w:val="true"/>
        </w:rPr>
        <w:t>«</w:t>
      </w:r>
      <w:r>
        <w:rPr>
          <w:rtl w:val="true"/>
        </w:rPr>
        <w:t>ع</w:t>
      </w:r>
      <w:r>
        <w:rPr>
          <w:rtl w:val="true"/>
        </w:rPr>
        <w:t>»</w:t>
      </w:r>
      <w:bookmarkEnd w:id="20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در آيات قبل از اشاره به داستان موسى عليه‌السلام فارغ شد، اينك در اين آيات به داستان عيسى عليه‌السلام اشاره مى‌كند و قبل از هر چيز مجادله مردم با رسول خدا صلى‌الله‌عليه‌وآله‌وسلّم در باره عيسى عليه‌السلام را ذكر نموده سپس از آن پاسخ مى‌دهد</w:t>
      </w:r>
      <w:r>
        <w:rPr>
          <w:rFonts w:eastAsia="IRNazanin" w:cs="IRNazanin"/>
          <w:color w:val="111111"/>
          <w:sz w:val="28"/>
          <w:szCs w:val="28"/>
          <w:rtl w:val="true"/>
          <w:lang w:bidi="fa-IR"/>
        </w:rPr>
        <w:t>.</w:t>
      </w:r>
    </w:p>
    <w:p>
      <w:pPr>
        <w:pStyle w:val="Heading3"/>
        <w:numPr>
          <w:ilvl w:val="2"/>
          <w:numId w:val="1"/>
        </w:numPr>
        <w:rPr/>
      </w:pPr>
      <w:bookmarkStart w:id="2065" w:name="__RefHeading___Toc2173042_3224264995"/>
      <w:bookmarkStart w:id="2066" w:name="_Toc917"/>
      <w:bookmarkEnd w:id="2065"/>
      <w:r>
        <w:rPr>
          <w:rtl w:val="true"/>
        </w:rPr>
        <w:t xml:space="preserve">هدف آيه </w:t>
      </w:r>
      <w:r>
        <w:rPr/>
        <w:t>66</w:t>
      </w:r>
      <w:r>
        <w:rPr>
          <w:rtl w:val="true"/>
        </w:rPr>
        <w:t xml:space="preserve"> </w:t>
      </w:r>
      <w:r>
        <w:rPr>
          <w:rtl w:val="true"/>
        </w:rPr>
        <w:t xml:space="preserve">تا </w:t>
      </w:r>
      <w:r>
        <w:rPr/>
        <w:t>78</w:t>
      </w:r>
      <w:r>
        <w:rPr>
          <w:rtl w:val="true"/>
        </w:rPr>
        <w:t xml:space="preserve"> </w:t>
      </w:r>
      <w:r>
        <w:rPr>
          <w:rtl w:val="true"/>
        </w:rPr>
        <w:t>سوره زخرف</w:t>
      </w:r>
      <w:bookmarkEnd w:id="2066"/>
    </w:p>
    <w:p>
      <w:pPr>
        <w:pStyle w:val="BookText"/>
        <w:rPr/>
      </w:pPr>
      <w:r>
        <w:rPr>
          <w:rStyle w:val="FootnoteAnchor"/>
          <w:rtl w:val="true"/>
        </w:rPr>
        <w:footnoteReference w:id="449"/>
      </w:r>
    </w:p>
    <w:p>
      <w:pPr>
        <w:pStyle w:val="Heading3"/>
        <w:numPr>
          <w:ilvl w:val="2"/>
          <w:numId w:val="1"/>
        </w:numPr>
        <w:rPr/>
      </w:pPr>
      <w:bookmarkStart w:id="2067" w:name="__RefHeading___Toc2173044_3224264995"/>
      <w:bookmarkStart w:id="2068" w:name="_Toc918"/>
      <w:bookmarkEnd w:id="2067"/>
      <w:r>
        <w:rPr>
          <w:rtl w:val="true"/>
        </w:rPr>
        <w:t>انذار از قيامت</w:t>
      </w:r>
      <w:bookmarkEnd w:id="20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الساعَةَ أَن تَأْتِيَهُم بَغْتَةً وَ هُمْ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دو باره به انذار قوم برگشته ، از قيامت تخويفشان مى‌كند و نيز به مآل حال پرهيزكاران و مجرمين و ثواب و عقابشان در قيامت اشاره مى‌فرمايد</w:t>
      </w:r>
      <w:r>
        <w:rPr>
          <w:rFonts w:eastAsia="IRNazanin" w:cs="IRNazanin"/>
          <w:color w:val="111111"/>
          <w:sz w:val="28"/>
          <w:szCs w:val="28"/>
          <w:rtl w:val="true"/>
          <w:lang w:bidi="fa-IR"/>
        </w:rPr>
        <w:t>.</w:t>
      </w:r>
    </w:p>
    <w:p>
      <w:pPr>
        <w:pStyle w:val="Heading3"/>
        <w:numPr>
          <w:ilvl w:val="2"/>
          <w:numId w:val="1"/>
        </w:numPr>
        <w:rPr/>
      </w:pPr>
      <w:bookmarkStart w:id="2069" w:name="__RefHeading___Toc2173046_3224264995"/>
      <w:bookmarkStart w:id="2070" w:name="_Toc919"/>
      <w:bookmarkEnd w:id="2069"/>
      <w:r>
        <w:rPr>
          <w:rtl w:val="true"/>
        </w:rPr>
        <w:t xml:space="preserve">هدف آيه </w:t>
      </w:r>
      <w:r>
        <w:rPr/>
        <w:t>79</w:t>
      </w:r>
      <w:r>
        <w:rPr>
          <w:rtl w:val="true"/>
        </w:rPr>
        <w:t xml:space="preserve"> </w:t>
      </w:r>
      <w:r>
        <w:rPr>
          <w:rtl w:val="true"/>
        </w:rPr>
        <w:t xml:space="preserve">تا </w:t>
      </w:r>
      <w:r>
        <w:rPr/>
        <w:t>89</w:t>
      </w:r>
      <w:r>
        <w:rPr>
          <w:rtl w:val="true"/>
        </w:rPr>
        <w:t xml:space="preserve"> </w:t>
      </w:r>
      <w:r>
        <w:rPr>
          <w:rtl w:val="true"/>
        </w:rPr>
        <w:t>سوره زخرف</w:t>
      </w:r>
      <w:bookmarkEnd w:id="2070"/>
    </w:p>
    <w:p>
      <w:pPr>
        <w:pStyle w:val="BookText"/>
        <w:rPr/>
      </w:pPr>
      <w:r>
        <w:rPr>
          <w:rStyle w:val="FootnoteAnchor"/>
          <w:rtl w:val="true"/>
        </w:rPr>
        <w:footnoteReference w:id="450"/>
      </w:r>
    </w:p>
    <w:p>
      <w:pPr>
        <w:pStyle w:val="Heading3"/>
        <w:numPr>
          <w:ilvl w:val="2"/>
          <w:numId w:val="1"/>
        </w:numPr>
        <w:rPr/>
      </w:pPr>
      <w:bookmarkStart w:id="2071" w:name="__RefHeading___Toc2173048_3224264995"/>
      <w:bookmarkStart w:id="2072" w:name="_Toc920"/>
      <w:bookmarkEnd w:id="2071"/>
      <w:r>
        <w:rPr>
          <w:rtl w:val="true"/>
        </w:rPr>
        <w:t>بيان خنثي شدن توطئه عليه رسول الله</w:t>
      </w:r>
      <w:r>
        <w:rPr>
          <w:rtl w:val="true"/>
        </w:rPr>
        <w:t>«</w:t>
      </w:r>
      <w:r>
        <w:rPr>
          <w:rtl w:val="true"/>
        </w:rPr>
        <w:t>ص</w:t>
      </w:r>
      <w:r>
        <w:rPr>
          <w:rtl w:val="true"/>
        </w:rPr>
        <w:t xml:space="preserve">» </w:t>
      </w:r>
      <w:r>
        <w:rPr>
          <w:rtl w:val="true"/>
        </w:rPr>
        <w:t>و نفي اعتقادات شرك آميز</w:t>
      </w:r>
      <w:bookmarkEnd w:id="20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به سخنان قبل برگشت شده و در آن كفار را در برابر اينكه عليه رسول خدا صلى‌الله‌عليه‌وآله‌وسلّم نقشه مى‌كشند توبيخ نموده تهديدشان مى‌كند به اينكه خداى تعالى هم عليه ايشان كيد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اين آيات اعتقاد مشركين را بر اينكه خدا فرزند دارد نفى نموده و بطور كلى شريك داشتن خدا را رد و ربوبيت مطلقه خدا را به تنهايى اثبات مى‌كند و در آخر ، سوره را با تهديد و وعيد ختم مى‌كند</w:t>
      </w:r>
      <w:r>
        <w:rPr>
          <w:rFonts w:eastAsia="Amiri" w:cs="Amiri" w:ascii="Amiri" w:hAnsi="Amiri"/>
          <w:color w:val="111111"/>
          <w:sz w:val="28"/>
          <w:szCs w:val="28"/>
          <w:rtl w:val="true"/>
          <w:lang w:bidi="ar-SA"/>
        </w:rPr>
        <w:t>!</w:t>
      </w:r>
    </w:p>
    <w:p>
      <w:pPr>
        <w:pStyle w:val="Heading3"/>
        <w:numPr>
          <w:ilvl w:val="2"/>
          <w:numId w:val="1"/>
        </w:numPr>
        <w:rPr/>
      </w:pPr>
      <w:bookmarkStart w:id="2073" w:name="__RefHeading___Toc2173050_3224264995"/>
      <w:bookmarkStart w:id="2074" w:name="_Toc921"/>
      <w:bookmarkEnd w:id="2073"/>
      <w:r>
        <w:rPr>
          <w:rtl w:val="true"/>
        </w:rPr>
        <w:t>هدف و فلسفه نزول سوره دخان</w:t>
      </w:r>
      <w:bookmarkEnd w:id="2074"/>
    </w:p>
    <w:p>
      <w:pPr>
        <w:pStyle w:val="BookText"/>
        <w:rPr/>
      </w:pPr>
      <w:r>
        <w:rPr>
          <w:rStyle w:val="FootnoteAnchor"/>
          <w:rtl w:val="true"/>
        </w:rPr>
        <w:footnoteReference w:id="451"/>
      </w:r>
    </w:p>
    <w:p>
      <w:pPr>
        <w:pStyle w:val="Heading3"/>
        <w:numPr>
          <w:ilvl w:val="2"/>
          <w:numId w:val="1"/>
        </w:numPr>
        <w:rPr/>
      </w:pPr>
      <w:bookmarkStart w:id="2075" w:name="__RefHeading___Toc2173052_3224264995"/>
      <w:bookmarkStart w:id="2076" w:name="_Toc922"/>
      <w:bookmarkEnd w:id="2075"/>
      <w:r>
        <w:rPr>
          <w:rtl w:val="true"/>
        </w:rPr>
        <w:t>بيان كيفر شك در قرآن، رحمت بودن آن و نزولش در شب قدر</w:t>
      </w:r>
      <w:bookmarkEnd w:id="20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أَنزَلْنَهُ فى لَيْلَةٍ مُّبَرَكَةٍ إِنَّا كُنَّا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 سوره در يك كلمه خلاصه مى‌شود و آن اين است كه مى‌خواهد كسانى</w:t>
      </w:r>
      <w:bookmarkStart w:id="2077" w:name="pg16899_184213"/>
    </w:p>
    <w:p>
      <w:pPr>
        <w:pStyle w:val="BookText"/>
        <w:rPr/>
      </w:pPr>
      <w:bookmarkEnd w:id="2077"/>
      <w:r>
        <w:rPr>
          <w:rFonts w:ascii="IRNazanin" w:hAnsi="IRNazanin" w:eastAsia="IRNazanin"/>
          <w:color w:val="111111"/>
          <w:sz w:val="28"/>
          <w:sz w:val="28"/>
          <w:szCs w:val="28"/>
          <w:rtl w:val="true"/>
          <w:lang w:bidi="fa-IR"/>
        </w:rPr>
        <w:t>را كه به كتاب خدا شك دارند از عذاب دنيا و عذاب آخرت انذار كند و اين غرض را در اين سياق بيان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روشن كه از ناحيه خدا نازل شده بر كسى كه او به سوى مردم گسيل داشته ، تا انذارشان كند و به اين منظور نازل كرده تا رحمتى از او به بندگانش باشد و در بهترين شب نازل كرده ، شب قدر كه در آن شب هر امرى بطور خلل‌ناپذيرى تقدير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آن خود را به شك مى‌اندازند و با هوى و هوس خود بازى مى‌كنند و به زودى عذابى دردناك در دنيا از هر سو ايشان را احاطه مى‌كند، آنگاه به سوى پروردگار خود برمى‌گردند و خداوند بعد از فصل قضاء و محاسبه دقيق با عذابى جاودانه از ايشان انتقام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آنان مثالى در خصوص عذاب دنيوى مى‌آورد و آن داستان موسى عليه‌السلام است كه به سوى قوم فرعون و براى نجات بنى اسرائيل گسيل شد و فرعونيان او را تكذيب كردند و خداوند به همين جرم در دريا غرقشان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عذاب دومشان كه آن را انكار مى‌كردند ، يعنى بازگشت به خدا در روز فصل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اقامه حجت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آمدنى است ، چه بخواهند و چه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پاره‌اى از اخبار قيامت را و آنچه بر سر مجرمين مى‌آيد و آنچه از انواع عذاب به آنها مى‌رسد، برشمرده، قسمتى هم از ثوابهايى را كه به متقين مى‌رسد كه حاصل جمعش عبارت است از حياتى طيب و مقامى كريم ، بيان مى‌كند</w:t>
      </w:r>
      <w:r>
        <w:rPr>
          <w:rFonts w:eastAsia="IRNazanin" w:cs="IRNazanin"/>
          <w:color w:val="111111"/>
          <w:sz w:val="28"/>
          <w:szCs w:val="28"/>
          <w:rtl w:val="true"/>
          <w:lang w:bidi="fa-IR"/>
        </w:rPr>
        <w:t>!</w:t>
      </w:r>
    </w:p>
    <w:p>
      <w:pPr>
        <w:pStyle w:val="Heading3"/>
        <w:numPr>
          <w:ilvl w:val="2"/>
          <w:numId w:val="1"/>
        </w:numPr>
        <w:rPr/>
      </w:pPr>
      <w:bookmarkStart w:id="2078" w:name="__RefHeading___Toc2173054_3224264995"/>
      <w:bookmarkStart w:id="2079" w:name="_Toc923"/>
      <w:bookmarkEnd w:id="2078"/>
      <w:r>
        <w:rPr>
          <w:rtl w:val="true"/>
        </w:rPr>
        <w:t xml:space="preserve">هدف آيه </w:t>
      </w:r>
      <w:r>
        <w:rPr/>
        <w:t>9</w:t>
      </w:r>
      <w:r>
        <w:rPr>
          <w:rtl w:val="true"/>
        </w:rPr>
        <w:t xml:space="preserve"> </w:t>
      </w:r>
      <w:r>
        <w:rPr>
          <w:rtl w:val="true"/>
        </w:rPr>
        <w:t xml:space="preserve">تا </w:t>
      </w:r>
      <w:r>
        <w:rPr/>
        <w:t>33</w:t>
      </w:r>
      <w:r>
        <w:rPr>
          <w:rtl w:val="true"/>
        </w:rPr>
        <w:t xml:space="preserve"> </w:t>
      </w:r>
      <w:r>
        <w:rPr>
          <w:rtl w:val="true"/>
        </w:rPr>
        <w:t>سوره دخان</w:t>
      </w:r>
      <w:bookmarkEnd w:id="2079"/>
    </w:p>
    <w:p>
      <w:pPr>
        <w:pStyle w:val="BookText"/>
        <w:rPr/>
      </w:pPr>
      <w:r>
        <w:rPr>
          <w:rStyle w:val="FootnoteAnchor"/>
          <w:rtl w:val="true"/>
        </w:rPr>
        <w:footnoteReference w:id="452"/>
      </w:r>
    </w:p>
    <w:p>
      <w:pPr>
        <w:pStyle w:val="Heading3"/>
        <w:numPr>
          <w:ilvl w:val="2"/>
          <w:numId w:val="1"/>
        </w:numPr>
        <w:rPr/>
      </w:pPr>
      <w:bookmarkStart w:id="2080" w:name="__RefHeading___Toc2173056_3224264995"/>
      <w:bookmarkStart w:id="2081" w:name="_Toc924"/>
      <w:bookmarkEnd w:id="2080"/>
      <w:r>
        <w:rPr>
          <w:rtl w:val="true"/>
        </w:rPr>
        <w:t>انذار مشركين از شك در قرآن و از سرنوشت مشابه هلاكت و غرق فرعونيان</w:t>
      </w:r>
      <w:bookmarkEnd w:id="20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فى شكٍ يَلْعَبُونَ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آنكه در آيات قبل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كتابى است مبين كه در بهترين شب 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تا رحمت خدا و انذارى از سوى وى باشد ، اينك در اين آيات ترديد مشركين را در حقانيت قرآن يادآور شده تهديدشان مى‌كند به عذاب دنيا و عذاب روز قيامت و به همين منظور داستان فرستادن موسى به سوى فرعون را برايشان مثل مى‌آورد كه فرعون و قومش او را تكذيب كردند و خداى تعالى غرقشان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قصه خالى از اين اشاره نيست كه خداى تعالى به زودى با بيرون كردن ياغيان قريش از مكه، رسولش و مؤمنين را از شر آنها نجات مى‌دهد و سپس سران قريش را كه به تعقيب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برمى‌خيزند هلاك مى‌نمايد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2" w:name="__RefHeading___Toc2173058_3224264995"/>
      <w:bookmarkStart w:id="2083" w:name="_Toc925"/>
      <w:bookmarkEnd w:id="2082"/>
      <w:r>
        <w:rPr>
          <w:rtl w:val="true"/>
        </w:rPr>
        <w:t xml:space="preserve">هدف آيه </w:t>
      </w:r>
      <w:r>
        <w:rPr/>
        <w:t>34</w:t>
      </w:r>
      <w:r>
        <w:rPr>
          <w:rtl w:val="true"/>
        </w:rPr>
        <w:t xml:space="preserve"> </w:t>
      </w:r>
      <w:r>
        <w:rPr>
          <w:rtl w:val="true"/>
        </w:rPr>
        <w:t xml:space="preserve">تا </w:t>
      </w:r>
      <w:r>
        <w:rPr/>
        <w:t>59</w:t>
      </w:r>
      <w:r>
        <w:rPr>
          <w:rtl w:val="true"/>
        </w:rPr>
        <w:t xml:space="preserve"> </w:t>
      </w:r>
      <w:r>
        <w:rPr>
          <w:rtl w:val="true"/>
        </w:rPr>
        <w:t>سوره دخان</w:t>
      </w:r>
      <w:bookmarkStart w:id="2084" w:name="pg16899_184214"/>
      <w:bookmarkEnd w:id="2083"/>
    </w:p>
    <w:p>
      <w:pPr>
        <w:pStyle w:val="BookText"/>
        <w:rPr/>
      </w:pPr>
      <w:bookmarkEnd w:id="2084"/>
      <w:r>
        <w:rPr>
          <w:rStyle w:val="FootnoteAnchor"/>
          <w:rtl w:val="true"/>
        </w:rPr>
        <w:footnoteReference w:id="453"/>
      </w:r>
    </w:p>
    <w:p>
      <w:pPr>
        <w:pStyle w:val="Heading3"/>
        <w:numPr>
          <w:ilvl w:val="2"/>
          <w:numId w:val="1"/>
        </w:numPr>
        <w:rPr/>
      </w:pPr>
      <w:bookmarkStart w:id="2085" w:name="__RefHeading___Toc2173060_3224264995"/>
      <w:bookmarkStart w:id="2086" w:name="_Toc926"/>
      <w:bookmarkEnd w:id="2085"/>
      <w:r>
        <w:rPr>
          <w:rtl w:val="true"/>
        </w:rPr>
        <w:t>عذاب اخروي منكرين معاد</w:t>
      </w:r>
      <w:bookmarkEnd w:id="20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كفار را به عذاب دنيوى و سپس به عذاب اخروى انذار و تهديد كرد و در عذاب دنيوى به ماجراى قوم فرعون تمثل جست كه موسى از طرف پروردگارش به رسالت به سويشان گسيل شد و مردم او را تكذيب كردند و در نتيجه غرق گشته و منقرض شدند ، اينك در اين آيات به عذاب اخروى آنان پرداخته و انكار معاد را از ايشان حكايت مى‌كند كه معتقد بودند به اينكه بعد از مرگ اولى ديگر حياتى نيست و آنگاه بر اثبات معاد احتجاج مى‌كند و برهان اقامه مى‌نمايد و سپس به پاره‌اى از عذابهاى آخرت كه به زودى مجرمين بدان مبتلا مى‌شوند و نيز به پاره‌اى از نعمت‌هاى دائمى كه متقين به آن مى‌رسند اشاره مى‌كند ، و در اينجاست كه سوره با تذكر همان مطلبى كه با آن آغاز شده بود يعنى نزول كتاب به منظور تذكر خلق و دستور به انتظار كشيدن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مى‌يابد </w:t>
      </w:r>
      <w:r>
        <w:rPr>
          <w:rFonts w:eastAsia="IRNazanin" w:cs="IRNazanin"/>
          <w:color w:val="111111"/>
          <w:sz w:val="28"/>
          <w:szCs w:val="28"/>
          <w:rtl w:val="true"/>
          <w:lang w:bidi="fa-IR"/>
        </w:rPr>
        <w:t>.</w:t>
      </w:r>
    </w:p>
    <w:p>
      <w:pPr>
        <w:pStyle w:val="Heading3"/>
        <w:numPr>
          <w:ilvl w:val="2"/>
          <w:numId w:val="1"/>
        </w:numPr>
        <w:rPr/>
      </w:pPr>
      <w:bookmarkStart w:id="2087" w:name="__RefHeading___Toc2173062_3224264995"/>
      <w:bookmarkStart w:id="2088" w:name="_Toc927"/>
      <w:bookmarkEnd w:id="2087"/>
      <w:r>
        <w:rPr>
          <w:rtl w:val="true"/>
        </w:rPr>
        <w:t>هدف و فلسفه نزول سوره جاثيه</w:t>
      </w:r>
      <w:bookmarkEnd w:id="2088"/>
    </w:p>
    <w:p>
      <w:pPr>
        <w:pStyle w:val="BookText"/>
        <w:rPr/>
      </w:pPr>
      <w:r>
        <w:rPr>
          <w:rStyle w:val="FootnoteAnchor"/>
          <w:rtl w:val="true"/>
        </w:rPr>
        <w:footnoteReference w:id="454"/>
      </w:r>
    </w:p>
    <w:p>
      <w:pPr>
        <w:pStyle w:val="Heading3"/>
        <w:numPr>
          <w:ilvl w:val="2"/>
          <w:numId w:val="1"/>
        </w:numPr>
        <w:rPr/>
      </w:pPr>
      <w:bookmarkStart w:id="2089" w:name="__RefHeading___Toc2173064_3224264995"/>
      <w:bookmarkStart w:id="2090" w:name="_Toc928"/>
      <w:bookmarkEnd w:id="2089"/>
      <w:r>
        <w:rPr>
          <w:rtl w:val="true"/>
        </w:rPr>
        <w:t>دعوت عموم بشر به دين توحيد</w:t>
      </w:r>
      <w:bookmarkEnd w:id="20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اين سوره دعوت عموم بشر است به دين توحيد ، و پرهيز از عذابى كه از آن انذار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نخست با مساله توحيد آغاز مى‌شود و سپس به تشريع شريعت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بر آن جناب و بر عامه بشر لازم است از آن پيروى كنند اشاره نموده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پيش روى خود روزى را دارند كه در آن روز بر طبق اعمال صالحى كه انجام داده‌اند از ايمان و پيروى شريعت و بر طبق گناهانى كه كرده‌اند از اعراض از دين و غيره محاسبه خواهند شد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پيشامدهايى را كه هر يك از اين دو طايفه در قيامت دارند ذكر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خلال اين بيانات انذار شديد و تهديد سختى به مستكبرين دارد كه از آيات خدا اعراض مى‌كنند و نيز به كسانى كه هواى نفس خود را معبود خود گرفته‌اند و</w:t>
      </w:r>
      <w:bookmarkStart w:id="2091" w:name="pg16899_184215"/>
    </w:p>
    <w:p>
      <w:pPr>
        <w:pStyle w:val="BookText"/>
        <w:rPr/>
      </w:pPr>
      <w:bookmarkEnd w:id="2091"/>
      <w:r>
        <w:rPr>
          <w:rFonts w:ascii="IRNazanin" w:hAnsi="IRNazanin" w:eastAsia="IRNazanin"/>
          <w:color w:val="111111"/>
          <w:sz w:val="28"/>
          <w:sz w:val="28"/>
          <w:szCs w:val="28"/>
          <w:rtl w:val="true"/>
          <w:lang w:bidi="fa-IR"/>
        </w:rPr>
        <w:t xml:space="preserve">خدا آنان را گمراه كرد در عين اينكه به گمراهى خود عالم بودند ، هشدار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لطائفى كه در اين سوره آمده بيان معناى نوشتن نامه اعمال و استنساخ آن است</w:t>
      </w:r>
      <w:r>
        <w:rPr>
          <w:rFonts w:eastAsia="Amiri" w:cs="Amiri" w:ascii="Amiri" w:hAnsi="Amiri"/>
          <w:color w:val="111111"/>
          <w:sz w:val="28"/>
          <w:szCs w:val="28"/>
          <w:rtl w:val="true"/>
          <w:lang w:bidi="ar-SA"/>
        </w:rPr>
        <w:t>!</w:t>
      </w:r>
    </w:p>
    <w:p>
      <w:pPr>
        <w:pStyle w:val="Heading3"/>
        <w:numPr>
          <w:ilvl w:val="2"/>
          <w:numId w:val="1"/>
        </w:numPr>
        <w:rPr/>
      </w:pPr>
      <w:bookmarkStart w:id="2092" w:name="__RefHeading___Toc2173066_3224264995"/>
      <w:bookmarkStart w:id="2093" w:name="_Toc929"/>
      <w:bookmarkEnd w:id="2092"/>
      <w:r>
        <w:rPr>
          <w:rtl w:val="true"/>
        </w:rPr>
        <w:t xml:space="preserve">هدف آيه </w:t>
      </w:r>
      <w:r>
        <w:rPr/>
        <w:t>14</w:t>
      </w:r>
      <w:r>
        <w:rPr>
          <w:rtl w:val="true"/>
        </w:rPr>
        <w:t xml:space="preserve"> </w:t>
      </w:r>
      <w:r>
        <w:rPr>
          <w:rtl w:val="true"/>
        </w:rPr>
        <w:t xml:space="preserve">تا </w:t>
      </w:r>
      <w:r>
        <w:rPr/>
        <w:t>19</w:t>
      </w:r>
      <w:r>
        <w:rPr>
          <w:rtl w:val="true"/>
        </w:rPr>
        <w:t xml:space="preserve"> </w:t>
      </w:r>
      <w:r>
        <w:rPr>
          <w:rtl w:val="true"/>
        </w:rPr>
        <w:t>سوره جاثيه</w:t>
      </w:r>
      <w:bookmarkEnd w:id="2093"/>
    </w:p>
    <w:p>
      <w:pPr>
        <w:pStyle w:val="BookText"/>
        <w:rPr/>
      </w:pPr>
      <w:r>
        <w:rPr>
          <w:rStyle w:val="FootnoteAnchor"/>
          <w:rtl w:val="true"/>
        </w:rPr>
        <w:footnoteReference w:id="455"/>
      </w:r>
    </w:p>
    <w:p>
      <w:pPr>
        <w:pStyle w:val="Heading3"/>
        <w:numPr>
          <w:ilvl w:val="2"/>
          <w:numId w:val="1"/>
        </w:numPr>
        <w:rPr/>
      </w:pPr>
      <w:bookmarkStart w:id="2094" w:name="__RefHeading___Toc2173068_3224264995"/>
      <w:bookmarkStart w:id="2095" w:name="_Toc930"/>
      <w:bookmarkEnd w:id="2094"/>
      <w:r>
        <w:rPr>
          <w:rtl w:val="true"/>
        </w:rPr>
        <w:t xml:space="preserve">بيان تشريع شريعت براي رسول الله </w:t>
      </w:r>
      <w:r>
        <w:rPr>
          <w:rtl w:val="true"/>
        </w:rPr>
        <w:t>«</w:t>
      </w:r>
      <w:r>
        <w:rPr>
          <w:rtl w:val="true"/>
        </w:rPr>
        <w:t>ص</w:t>
      </w:r>
      <w:r>
        <w:rPr>
          <w:rtl w:val="true"/>
        </w:rPr>
        <w:t xml:space="preserve">» </w:t>
      </w:r>
      <w:r>
        <w:rPr>
          <w:rtl w:val="true"/>
        </w:rPr>
        <w:t>و پيروي از آن</w:t>
      </w:r>
      <w:bookmarkEnd w:id="20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ءَامَنُوا يَغْفِرُوا لِلَّذِينَ لا يَرْجُونَ أَيَّامَ اللَّهِ لِيَجْزِى قَوْمَا بِمَا كانُوا يَكْسِبُونَ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آيات و دلايل وحدانيت خداى تعالى را ذكر نمود و در ضمن آنها تا اندازه‌اى به مساله معاد اشاره نمود و نيز مساله نبوت را در خلال ذكر تنزيل كتاب و تهديد استهزاء كنندگان ذكر فرمود ، اينك در اين آيات تشريع شريعت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مى‌كند و براى اينكه مطلب مربوط به ما قبل شود، دو مقدمه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اينكه مؤمنين بايد متعرض حال كفار منكر معاد نشوند، زيرا خداى تعالى خودش ايشان را مجازات خواهد فرمود، چون اعمال چه خوب و چه بدش مورد بازپرسى قرار خواهد گرفت و علت تشريع شريعت هم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اينكه انزال كتاب و حكم و نبوت امرى نوظهور نيست، چون خداى تعالى به بنى اسرائيل نيز كتاب و حكم و نبوت داد و معجزات روشنى برايشان اظهار كرد ، كه با آن معجزات ديگر جاى شكى در دين خدا باقى نماند ، چيزى كه هست علماى بنى اسرائيل از راه ستم و ياغى‌گرى در آن دين اختلاف راه انداختند كه به زودى خداى تعالى بين آنان داورى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 از ذكر اين دو مقدمه مساله تشريع شريعت براى رسول خدا صلى‌الله‌عليه‌وآله‌وسلّم را بيان نموده و آن جناب را دستور مى‌دهد تا از شريعت خود پيروى كند و از پيروى هوى و هوسهاى مردم جاهل دورى نمايد </w:t>
      </w:r>
      <w:r>
        <w:rPr>
          <w:rFonts w:eastAsia="IRNazanin" w:cs="IRNazanin"/>
          <w:color w:val="111111"/>
          <w:sz w:val="28"/>
          <w:szCs w:val="28"/>
          <w:rtl w:val="true"/>
          <w:lang w:bidi="fa-IR"/>
        </w:rPr>
        <w:t>.</w:t>
      </w:r>
    </w:p>
    <w:p>
      <w:pPr>
        <w:pStyle w:val="Heading3"/>
        <w:numPr>
          <w:ilvl w:val="2"/>
          <w:numId w:val="1"/>
        </w:numPr>
        <w:rPr/>
      </w:pPr>
      <w:bookmarkStart w:id="2096" w:name="__RefHeading___Toc2173070_3224264995"/>
      <w:bookmarkStart w:id="2097" w:name="_Toc931"/>
      <w:bookmarkEnd w:id="2096"/>
      <w:r>
        <w:rPr>
          <w:rtl w:val="true"/>
        </w:rPr>
        <w:t xml:space="preserve">هدف آيه </w:t>
      </w:r>
      <w:r>
        <w:rPr/>
        <w:t>20</w:t>
      </w:r>
      <w:r>
        <w:rPr>
          <w:rtl w:val="true"/>
        </w:rPr>
        <w:t xml:space="preserve"> </w:t>
      </w:r>
      <w:r>
        <w:rPr>
          <w:rtl w:val="true"/>
        </w:rPr>
        <w:t xml:space="preserve">تا </w:t>
      </w:r>
      <w:r>
        <w:rPr/>
        <w:t>37</w:t>
      </w:r>
      <w:r>
        <w:rPr>
          <w:rtl w:val="true"/>
        </w:rPr>
        <w:t xml:space="preserve"> </w:t>
      </w:r>
      <w:r>
        <w:rPr>
          <w:rtl w:val="true"/>
        </w:rPr>
        <w:t>سوره جاثيه</w:t>
      </w:r>
      <w:bookmarkEnd w:id="2097"/>
    </w:p>
    <w:p>
      <w:pPr>
        <w:pStyle w:val="BookText"/>
        <w:rPr/>
      </w:pPr>
      <w:r>
        <w:rPr>
          <w:rStyle w:val="FootnoteAnchor"/>
          <w:rtl w:val="true"/>
        </w:rPr>
        <w:footnoteReference w:id="456"/>
      </w:r>
    </w:p>
    <w:p>
      <w:pPr>
        <w:pStyle w:val="Heading3"/>
        <w:numPr>
          <w:ilvl w:val="2"/>
          <w:numId w:val="1"/>
        </w:numPr>
        <w:rPr/>
      </w:pPr>
      <w:bookmarkStart w:id="2098" w:name="__RefHeading___Toc2173072_3224264995"/>
      <w:bookmarkStart w:id="2099" w:name="_Toc932"/>
      <w:bookmarkEnd w:id="2098"/>
      <w:r>
        <w:rPr>
          <w:rtl w:val="true"/>
        </w:rPr>
        <w:t>بيان بصيرت بودن شريعت اسلام براي مردم</w:t>
      </w:r>
      <w:bookmarkEnd w:id="20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بَصئرُ لِلنَّاسِ وَ هُدًى وَ رَحْمَةٌ لِّقَوْمٍ يُوقِنُونَ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به مساله تشريع شريعت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و فرمود كه آن جناب را بر شريعتى از أمر يعنى شريعت اسلام قرار داديم ، اينك در اين آيات به اين معنا اشاره مى‌كند كه شريعت اسلام بصيرتهايى براى مردم است ، كه با آن تشخيص مى‌دهند كه چه راهى از راه‌هاى زندگى را طى كنند تا به حيات طيب در</w:t>
      </w:r>
      <w:bookmarkStart w:id="2100" w:name="pg16899_184216"/>
    </w:p>
    <w:p>
      <w:pPr>
        <w:pStyle w:val="BookText"/>
        <w:rPr/>
      </w:pPr>
      <w:bookmarkEnd w:id="2100"/>
      <w:r>
        <w:rPr>
          <w:rFonts w:ascii="IRNazanin" w:hAnsi="IRNazanin" w:eastAsia="IRNazanin"/>
          <w:color w:val="111111"/>
          <w:sz w:val="28"/>
          <w:sz w:val="28"/>
          <w:szCs w:val="28"/>
          <w:rtl w:val="true"/>
          <w:lang w:bidi="fa-IR"/>
        </w:rPr>
        <w:t xml:space="preserve">دنيا و سعادت زندگى آخرت برسند و نيز شريعت اسلام هدايت و رحمتى است براى مردمى كه به آيات خدا يقين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اين نكته اشاره مى‌كند كه آنچه مرتكبين گناهان را وادار مى‌كند كه از پيروى شريعت سرباز زنند ، انكار معاد است ، آنها خيال مى‌كنند كه با افراد متشرعى كه پابند به دين خدا هستند ، در زندگى و مرگ يكسانند و براى پايبندى به شريعت هيچ اثرى قائل نيستند ، لذا فكر مى‌كنند چرا به خاطر پيروى از شريعت خود را به زحمت اندازيم و بدون جهت مقيد نموده ، بار سنگين اعمال صالح را به دوش بكشيم؟ به همين جهت خداى تعالى بر بطلان پندار آنان و اثبات معاد اقامه برهان مى‌كند و سپس به شرح جزئيات پرداخته شمه‌اى از پاداشهاى صالحان و عقابهاى طالحان و منكرين و مجرمين را بيان نموده و سوره را با حمد و تسبيح خدا ختم مى‌كند</w:t>
      </w:r>
      <w:r>
        <w:rPr>
          <w:rFonts w:eastAsia="IRNazanin" w:cs="IRNazanin"/>
          <w:color w:val="111111"/>
          <w:sz w:val="28"/>
          <w:szCs w:val="28"/>
          <w:rtl w:val="true"/>
          <w:lang w:bidi="fa-IR"/>
        </w:rPr>
        <w:t>!</w:t>
      </w:r>
    </w:p>
    <w:p>
      <w:pPr>
        <w:pStyle w:val="Heading3"/>
        <w:numPr>
          <w:ilvl w:val="2"/>
          <w:numId w:val="1"/>
        </w:numPr>
        <w:rPr/>
      </w:pPr>
      <w:bookmarkStart w:id="2101" w:name="__RefHeading___Toc2173074_3224264995"/>
      <w:bookmarkStart w:id="2102" w:name="_Toc933"/>
      <w:bookmarkEnd w:id="2101"/>
      <w:r>
        <w:rPr>
          <w:rtl w:val="true"/>
        </w:rPr>
        <w:t>هدف و فلسفه نزول سوره احقاف</w:t>
      </w:r>
      <w:bookmarkEnd w:id="2102"/>
    </w:p>
    <w:p>
      <w:pPr>
        <w:pStyle w:val="BookText"/>
        <w:rPr/>
      </w:pPr>
      <w:r>
        <w:rPr>
          <w:rStyle w:val="FootnoteAnchor"/>
          <w:rtl w:val="true"/>
        </w:rPr>
        <w:footnoteReference w:id="457"/>
      </w:r>
    </w:p>
    <w:p>
      <w:pPr>
        <w:pStyle w:val="Heading3"/>
        <w:numPr>
          <w:ilvl w:val="2"/>
          <w:numId w:val="1"/>
        </w:numPr>
        <w:rPr/>
      </w:pPr>
      <w:bookmarkStart w:id="2103" w:name="__RefHeading___Toc2173076_3224264995"/>
      <w:bookmarkStart w:id="2104" w:name="_Toc934"/>
      <w:bookmarkEnd w:id="2103"/>
      <w:r>
        <w:rPr>
          <w:rtl w:val="true"/>
        </w:rPr>
        <w:t>انذار منكرين به توحيد و نبوت و معاد</w:t>
      </w:r>
      <w:bookmarkEnd w:id="2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الْكِتَبِ مِنَ اللَّهِ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اين سوره انذار مشركينى است كه دعوت به ايمان به خدا و رسول و معاد را رد مى‌كردند و اين انذار مشتمل است بر عذاب اليم براى كسانى كه آن را انكار نموده، از آن اعراض كنند و به همين جهت اين سوره با اثبات معاد آغاز شده و در اين آيات احتجاج بر يگانگى خدا و بر نبوت نيز شده و اشاره‌اى هم به هلاكت قوم هود و قريه‌هاى پيرامون مكه رفته است و به اين وسيله مردم را انذار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از آمدن چند نفر از طائفه جن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مى‌دهد كه بعد از شنيدن آياتى از قرآن به آن جناب ايمان آورده ، به نزد قوم خود بازگشتند ، تا ايشان را انذار كنند </w:t>
      </w:r>
      <w:r>
        <w:rPr>
          <w:rFonts w:eastAsia="IRNazanin" w:cs="IRNazanin"/>
          <w:color w:val="111111"/>
          <w:sz w:val="28"/>
          <w:szCs w:val="28"/>
          <w:rtl w:val="true"/>
          <w:lang w:bidi="fa-IR"/>
        </w:rPr>
        <w:t>.</w:t>
      </w:r>
    </w:p>
    <w:p>
      <w:pPr>
        <w:pStyle w:val="Heading3"/>
        <w:numPr>
          <w:ilvl w:val="2"/>
          <w:numId w:val="1"/>
        </w:numPr>
        <w:rPr/>
      </w:pPr>
      <w:bookmarkStart w:id="2105" w:name="__RefHeading___Toc2173078_3224264995"/>
      <w:bookmarkStart w:id="2106" w:name="_Toc935"/>
      <w:bookmarkEnd w:id="2105"/>
      <w:r>
        <w:rPr>
          <w:rtl w:val="true"/>
        </w:rPr>
        <w:t xml:space="preserve">هدف آيه </w:t>
      </w:r>
      <w:r>
        <w:rPr/>
        <w:t>15</w:t>
      </w:r>
      <w:r>
        <w:rPr>
          <w:rtl w:val="true"/>
        </w:rPr>
        <w:t xml:space="preserve"> </w:t>
      </w:r>
      <w:r>
        <w:rPr>
          <w:rtl w:val="true"/>
        </w:rPr>
        <w:t xml:space="preserve">تا </w:t>
      </w:r>
      <w:r>
        <w:rPr/>
        <w:t>20</w:t>
      </w:r>
      <w:r>
        <w:rPr>
          <w:rtl w:val="true"/>
        </w:rPr>
        <w:t xml:space="preserve"> </w:t>
      </w:r>
      <w:r>
        <w:rPr>
          <w:rtl w:val="true"/>
        </w:rPr>
        <w:t>سوره احقاف</w:t>
      </w:r>
      <w:bookmarkEnd w:id="2106"/>
    </w:p>
    <w:p>
      <w:pPr>
        <w:pStyle w:val="BookText"/>
        <w:rPr/>
      </w:pPr>
      <w:r>
        <w:rPr>
          <w:rStyle w:val="FootnoteAnchor"/>
          <w:rtl w:val="true"/>
        </w:rPr>
        <w:footnoteReference w:id="458"/>
      </w:r>
    </w:p>
    <w:p>
      <w:pPr>
        <w:pStyle w:val="Heading3"/>
        <w:numPr>
          <w:ilvl w:val="2"/>
          <w:numId w:val="1"/>
        </w:numPr>
        <w:rPr/>
      </w:pPr>
      <w:bookmarkStart w:id="2107" w:name="__RefHeading___Toc2173080_3224264995"/>
      <w:bookmarkStart w:id="2108" w:name="_Toc936"/>
      <w:bookmarkEnd w:id="2107"/>
      <w:r>
        <w:rPr>
          <w:rtl w:val="true"/>
        </w:rPr>
        <w:t xml:space="preserve">بيان تقسيم مردم به دو دسته </w:t>
      </w:r>
      <w:r>
        <w:rPr>
          <w:rtl w:val="true"/>
        </w:rPr>
        <w:t xml:space="preserve">: </w:t>
      </w:r>
      <w:r>
        <w:rPr>
          <w:rtl w:val="true"/>
        </w:rPr>
        <w:t>تائبين و خاسرين، و بيان عملكرد آنان</w:t>
      </w:r>
      <w:bookmarkEnd w:id="21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الانسنَ بِوَلِدَيْهِ إِحْسناً حَمَلَتْهُ أُمُّهُ كُرْهاً وَ وَضعَتْهُ كُرْهاً وَ حَمْلُهُ وَ فِصلُهُ ثَلَثُونَ شهْراً حَتى إِذَا بَلَغَ أَشدَّهُ وَ بَلَغَ أَرْبَعِينَ سنَةً قَالَ رَب أَوْزِعْنى أَنْ أَشكُرَ</w:t>
      </w:r>
      <w:bookmarkStart w:id="2109" w:name="pg16899_184217"/>
    </w:p>
    <w:p>
      <w:pPr>
        <w:pStyle w:val="BookText"/>
        <w:rPr/>
      </w:pPr>
      <w:bookmarkEnd w:id="2109"/>
      <w:r>
        <w:rPr>
          <w:rFonts w:ascii="Amiri" w:hAnsi="Amiri" w:eastAsia="Amiri" w:cs="Amiri"/>
          <w:color w:val="111111"/>
          <w:sz w:val="28"/>
          <w:sz w:val="28"/>
          <w:szCs w:val="28"/>
          <w:rtl w:val="true"/>
          <w:lang w:bidi="ar-SA"/>
        </w:rPr>
        <w:t>نِعْمَتَك الَّتى أَنْعَمْت عَلىَّ وَ عَلى وَلِدَى وَ أَنْ أَعْمَلَ صلِحاً تَرْضاهُ وَ أَصلِحْ لى فى ذُرِّيَّتى إِنى تُبْت إِلَيْك وَ إِنى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فصل از آيات به طور مفصل شرح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تائبين هستند كه همواره به سوى خدا رجوع دارند و در برابر او تسليمند و ايشان كسانى‌اند كه اعمال نيكترشان قبول مى‌شود و از گناهانشان در مى‌گذرند و جزو اصحاب جنتند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ديگر خاسران و زيانكارانند كه همان سرنوشتى كه امت‌هاى گذشته از جن و انس بدان گرفتار شدند در باره اينان نيز حتمى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طائفه اول را به كسى مثل زده كه ايمان به خدا دارد و تسليم او و نيكوكار به والدين خويش است و همواره از خدا مى‌خواهد تا شكر بر نعمتهايش را به او الهام كند ، نعمتهايى كه به خودش داده و نعمتهايى كه به پدر و مادرش ارزانى داشته و نيز مى‌خواهد كه عمل صالح و اصلاح ذريه‌اش را به وى الهام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طائفه دوم را به كسى مثل زده كه عاق پدر و مادرش باشد ، وقتى او را به سوى ايمان به خدا و روز جزاء مى‌خوانند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جزو خرافات كهنه و قديمى است و به اين اكتفاء ننموده پدر و مادر را تهديد مى‌كند كه ديگر از اين حرفها نزنند </w:t>
      </w:r>
      <w:r>
        <w:rPr>
          <w:rFonts w:eastAsia="IRNazanin" w:cs="IRNazanin"/>
          <w:color w:val="111111"/>
          <w:sz w:val="28"/>
          <w:szCs w:val="28"/>
          <w:rtl w:val="true"/>
          <w:lang w:bidi="fa-IR"/>
        </w:rPr>
        <w:t>.</w:t>
      </w:r>
    </w:p>
    <w:p>
      <w:pPr>
        <w:pStyle w:val="Heading3"/>
        <w:numPr>
          <w:ilvl w:val="2"/>
          <w:numId w:val="1"/>
        </w:numPr>
        <w:rPr/>
      </w:pPr>
      <w:bookmarkStart w:id="2110" w:name="__RefHeading___Toc2173082_3224264995"/>
      <w:bookmarkStart w:id="2111" w:name="_Toc937"/>
      <w:bookmarkEnd w:id="2110"/>
      <w:r>
        <w:rPr>
          <w:rtl w:val="true"/>
        </w:rPr>
        <w:t xml:space="preserve">هدف آيه </w:t>
      </w:r>
      <w:r>
        <w:rPr/>
        <w:t>21</w:t>
      </w:r>
      <w:r>
        <w:rPr>
          <w:rtl w:val="true"/>
        </w:rPr>
        <w:t xml:space="preserve"> </w:t>
      </w:r>
      <w:r>
        <w:rPr>
          <w:rtl w:val="true"/>
        </w:rPr>
        <w:t xml:space="preserve">تا </w:t>
      </w:r>
      <w:r>
        <w:rPr/>
        <w:t>28</w:t>
      </w:r>
      <w:r>
        <w:rPr>
          <w:rtl w:val="true"/>
        </w:rPr>
        <w:t xml:space="preserve"> </w:t>
      </w:r>
      <w:r>
        <w:rPr>
          <w:rtl w:val="true"/>
        </w:rPr>
        <w:t>سوره احقاف</w:t>
      </w:r>
      <w:bookmarkEnd w:id="2111"/>
    </w:p>
    <w:p>
      <w:pPr>
        <w:pStyle w:val="BookText"/>
        <w:rPr/>
      </w:pPr>
      <w:r>
        <w:rPr>
          <w:rStyle w:val="FootnoteAnchor"/>
          <w:rtl w:val="true"/>
        </w:rPr>
        <w:footnoteReference w:id="459"/>
      </w:r>
    </w:p>
    <w:p>
      <w:pPr>
        <w:pStyle w:val="Heading3"/>
        <w:numPr>
          <w:ilvl w:val="2"/>
          <w:numId w:val="1"/>
        </w:numPr>
        <w:rPr/>
      </w:pPr>
      <w:bookmarkStart w:id="2112" w:name="__RefHeading___Toc2173084_3224264995"/>
      <w:bookmarkStart w:id="2113" w:name="_Toc938"/>
      <w:bookmarkEnd w:id="2112"/>
      <w:r>
        <w:rPr>
          <w:rtl w:val="true"/>
        </w:rPr>
        <w:t>بيان نابودي قوم عاد و بيان ايمان آوردن جنيان به قرآن</w:t>
      </w:r>
      <w:bookmarkEnd w:id="21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أَخَا عَادٍ إِذْ أَنذَرَ قَوْمَهُ بِالأَحْقَافِ وَ قَدْ خَلَتِ النُّذُرُ مِن بَينِ يَدَيْهِ وَ مِنْ خَلْفِهِ أَلا تَعْبُدُوا إِلا اللَّهَ إِنى أَخَاف عَلَيْكمْ عَذَاب يَوْمٍ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دو داستان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قوم عاد و هلاكت ايشان و در ضمن اشاره به هلاكت قراى پيرامون مكه و يكى هم از ايمان آوردن قومى از جن ، كه خداى تعالى به 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متوجهشان كرد و با شنيدن قرآن ايمان آوردند و براى انذار به سوى قوم خود برگشتند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نقل اين دو داستان اين است كه هر كس بخواهد از سرگذشت آنان عبرت بگيرد و آيات فوق تنها مربوط به داستان اول است</w:t>
      </w:r>
      <w:r>
        <w:rPr>
          <w:rFonts w:eastAsia="IRNazanin" w:cs="IRNazanin"/>
          <w:color w:val="111111"/>
          <w:sz w:val="28"/>
          <w:szCs w:val="28"/>
          <w:rtl w:val="true"/>
          <w:lang w:bidi="fa-IR"/>
        </w:rPr>
        <w:t>.</w:t>
      </w:r>
    </w:p>
    <w:p>
      <w:pPr>
        <w:pStyle w:val="Heading3"/>
        <w:numPr>
          <w:ilvl w:val="2"/>
          <w:numId w:val="1"/>
        </w:numPr>
        <w:rPr/>
      </w:pPr>
      <w:bookmarkStart w:id="2114" w:name="__RefHeading___Toc2173086_3224264995"/>
      <w:bookmarkStart w:id="2115" w:name="_Toc939"/>
      <w:bookmarkEnd w:id="2114"/>
      <w:r>
        <w:rPr>
          <w:rtl w:val="true"/>
        </w:rPr>
        <w:t xml:space="preserve">هدف آيه </w:t>
      </w:r>
      <w:r>
        <w:rPr/>
        <w:t>29</w:t>
      </w:r>
      <w:r>
        <w:rPr>
          <w:rtl w:val="true"/>
        </w:rPr>
        <w:t xml:space="preserve"> </w:t>
      </w:r>
      <w:r>
        <w:rPr>
          <w:rtl w:val="true"/>
        </w:rPr>
        <w:t xml:space="preserve">تا </w:t>
      </w:r>
      <w:r>
        <w:rPr/>
        <w:t>35</w:t>
      </w:r>
      <w:r>
        <w:rPr>
          <w:rtl w:val="true"/>
        </w:rPr>
        <w:t xml:space="preserve"> </w:t>
      </w:r>
      <w:r>
        <w:rPr>
          <w:rtl w:val="true"/>
        </w:rPr>
        <w:t>سوره احقاف</w:t>
      </w:r>
      <w:bookmarkEnd w:id="2115"/>
    </w:p>
    <w:p>
      <w:pPr>
        <w:pStyle w:val="BookText"/>
        <w:rPr/>
      </w:pPr>
      <w:r>
        <w:rPr>
          <w:rStyle w:val="FootnoteAnchor"/>
          <w:rtl w:val="true"/>
        </w:rPr>
        <w:footnoteReference w:id="460"/>
      </w:r>
    </w:p>
    <w:p>
      <w:pPr>
        <w:pStyle w:val="Heading3"/>
        <w:numPr>
          <w:ilvl w:val="2"/>
          <w:numId w:val="1"/>
        </w:numPr>
        <w:rPr/>
      </w:pPr>
      <w:bookmarkStart w:id="2116" w:name="__RefHeading___Toc2173088_3224264995"/>
      <w:bookmarkStart w:id="2117" w:name="_Toc940"/>
      <w:bookmarkEnd w:id="2116"/>
      <w:r>
        <w:rPr>
          <w:rtl w:val="true"/>
        </w:rPr>
        <w:t>مقايسه ايمان آوردن جن به قرآن با انكار كردن آن بوسيله كافران</w:t>
      </w:r>
      <w:bookmarkEnd w:id="211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إِلَيْك نَفَراً مِّنَ الْجِنّ‌ِ يَستَمِعُونَ الْقُرْءَانَ فَلَمَّا حَضرُوهُ قَالُوا أَنصِتُوا</w:t>
      </w:r>
      <w:bookmarkStart w:id="2118" w:name="pg16899_184218"/>
    </w:p>
    <w:p>
      <w:pPr>
        <w:pStyle w:val="BookText"/>
        <w:rPr/>
      </w:pPr>
      <w:bookmarkEnd w:id="2118"/>
      <w:r>
        <w:rPr>
          <w:rFonts w:ascii="Amiri" w:hAnsi="Amiri" w:eastAsia="Amiri" w:cs="Amiri"/>
          <w:color w:val="111111"/>
          <w:sz w:val="28"/>
          <w:sz w:val="28"/>
          <w:szCs w:val="28"/>
          <w:rtl w:val="true"/>
          <w:lang w:bidi="ar-SA"/>
        </w:rPr>
        <w:t>فَلَمَّا قُضىَ وَلَّوْا إِلى قَوْمِهِم مُّنذِرِينَ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داستان دومى را بعد از داستان قوم عاد بيان مى‌كند تا امت اسلام از آن عبرت گيرد، اگر بگيرد و در اين آيات به مشركين طعنه مى‌زند كه چگونه به آن جناب و به كتابى كه بر او نازل شده كفر ورزيدند با اينكه كتاب مزبور به زبان خود آنان نازل شده و خوب مى‌دانند آيتى معجزه است و با اين حال آن را از نوع كتابهاى بشرى معرفى مى‌كنند و به آن كتابها تشبيه مى‌نمايند و با اينكه جن وقتى بدان گوش فرا دادند ايمان آوردند و به سوى قوم خود برگشتند تا آنان را هم انذار كنند </w:t>
      </w:r>
      <w:r>
        <w:rPr>
          <w:rFonts w:eastAsia="IRNazanin" w:cs="IRNazanin"/>
          <w:color w:val="111111"/>
          <w:sz w:val="28"/>
          <w:szCs w:val="28"/>
          <w:rtl w:val="true"/>
          <w:lang w:bidi="fa-IR"/>
        </w:rPr>
        <w:t>.</w:t>
      </w:r>
    </w:p>
    <w:p>
      <w:pPr>
        <w:pStyle w:val="Heading3"/>
        <w:numPr>
          <w:ilvl w:val="2"/>
          <w:numId w:val="1"/>
        </w:numPr>
        <w:rPr/>
      </w:pPr>
      <w:bookmarkStart w:id="2119" w:name="__RefHeading___Toc2173090_3224264995"/>
      <w:bookmarkStart w:id="2120" w:name="_Toc941"/>
      <w:bookmarkEnd w:id="2119"/>
      <w:r>
        <w:rPr>
          <w:rtl w:val="true"/>
        </w:rPr>
        <w:t>هدف و فلسفه نزول سوره محمد</w:t>
      </w:r>
      <w:r>
        <w:rPr>
          <w:rtl w:val="true"/>
        </w:rPr>
        <w:t>«</w:t>
      </w:r>
      <w:r>
        <w:rPr>
          <w:rtl w:val="true"/>
        </w:rPr>
        <w:t>ص</w:t>
      </w:r>
      <w:r>
        <w:rPr>
          <w:rtl w:val="true"/>
        </w:rPr>
        <w:t>»</w:t>
      </w:r>
      <w:bookmarkEnd w:id="2120"/>
    </w:p>
    <w:p>
      <w:pPr>
        <w:pStyle w:val="BookText"/>
        <w:rPr/>
      </w:pPr>
      <w:r>
        <w:rPr>
          <w:rStyle w:val="FootnoteAnchor"/>
          <w:rtl w:val="true"/>
        </w:rPr>
        <w:footnoteReference w:id="461"/>
      </w:r>
    </w:p>
    <w:p>
      <w:pPr>
        <w:pStyle w:val="Heading3"/>
        <w:numPr>
          <w:ilvl w:val="2"/>
          <w:numId w:val="1"/>
        </w:numPr>
        <w:rPr/>
      </w:pPr>
      <w:bookmarkStart w:id="2121" w:name="__RefHeading___Toc2173092_3224264995"/>
      <w:bookmarkStart w:id="2122" w:name="_Toc942"/>
      <w:bookmarkEnd w:id="2121"/>
      <w:r>
        <w:rPr>
          <w:rtl w:val="true"/>
        </w:rPr>
        <w:t>مقايسه بين صفات و آثار صفات مومنين و كافرين، و بيان احكام جهاد</w:t>
      </w:r>
      <w:bookmarkEnd w:id="2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عَن سبِيلِ اللَّهِ أَضلَّ أَعْمَلَهُمْ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كفار را به اوصاف خبيثه و اعمال زشتى كه از خصائص ايشان است توصيف مى‌كند و مؤمنين را با صفات طيب و اعمال نيكى كه دارند مى‌ستايد ، آنگاه آثار صفات مؤمنين را كه نعمت و كرامت است و آثار صفات كفار را كه نقمت و خوارى است، بر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خلاصه در اين سوره بين دو طائفه مقايسه شده، هم بين صفات و اعمالى كه در دنيا دارند و هم بين آثارى كه در آخرت مترتب بر اعمال آنان مى‌شود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اين ميان بعضى از احكام جهاد و قتال را بيان مى‌كند</w:t>
      </w:r>
      <w:r>
        <w:rPr>
          <w:rFonts w:eastAsia="Amiri" w:cs="Amiri" w:ascii="Amiri" w:hAnsi="Amiri"/>
          <w:color w:val="111111"/>
          <w:sz w:val="28"/>
          <w:szCs w:val="28"/>
          <w:rtl w:val="true"/>
          <w:lang w:bidi="ar-SA"/>
        </w:rPr>
        <w:t>.</w:t>
      </w:r>
    </w:p>
    <w:p>
      <w:pPr>
        <w:pStyle w:val="Heading3"/>
        <w:numPr>
          <w:ilvl w:val="2"/>
          <w:numId w:val="1"/>
        </w:numPr>
        <w:rPr/>
      </w:pPr>
      <w:bookmarkStart w:id="2123" w:name="__RefHeading___Toc2173094_3224264995"/>
      <w:bookmarkStart w:id="2124" w:name="_Toc943"/>
      <w:bookmarkEnd w:id="2123"/>
      <w:r>
        <w:rPr>
          <w:rtl w:val="true"/>
        </w:rPr>
        <w:t xml:space="preserve">هدف آيه </w:t>
      </w:r>
      <w:r>
        <w:rPr/>
        <w:t>7</w:t>
      </w:r>
      <w:r>
        <w:rPr>
          <w:rtl w:val="true"/>
        </w:rPr>
        <w:t xml:space="preserve"> </w:t>
      </w:r>
      <w:r>
        <w:rPr>
          <w:rtl w:val="true"/>
        </w:rPr>
        <w:t xml:space="preserve">تا </w:t>
      </w:r>
      <w:r>
        <w:rPr/>
        <w:t>15</w:t>
      </w:r>
      <w:r>
        <w:rPr>
          <w:rtl w:val="true"/>
        </w:rPr>
        <w:t xml:space="preserve"> </w:t>
      </w:r>
      <w:r>
        <w:rPr>
          <w:rtl w:val="true"/>
        </w:rPr>
        <w:t>سوره محمد</w:t>
      </w:r>
      <w:bookmarkEnd w:id="2124"/>
    </w:p>
    <w:p>
      <w:pPr>
        <w:pStyle w:val="BookText"/>
        <w:rPr/>
      </w:pPr>
      <w:r>
        <w:rPr>
          <w:rStyle w:val="FootnoteAnchor"/>
          <w:rtl w:val="true"/>
        </w:rPr>
        <w:footnoteReference w:id="462"/>
      </w:r>
    </w:p>
    <w:p>
      <w:pPr>
        <w:pStyle w:val="Heading3"/>
        <w:numPr>
          <w:ilvl w:val="2"/>
          <w:numId w:val="1"/>
        </w:numPr>
        <w:rPr/>
      </w:pPr>
      <w:bookmarkStart w:id="2125" w:name="__RefHeading___Toc2173096_3224264995"/>
      <w:bookmarkStart w:id="2126" w:name="_Toc944"/>
      <w:bookmarkEnd w:id="2125"/>
      <w:r>
        <w:rPr>
          <w:rtl w:val="true"/>
        </w:rPr>
        <w:t>وعده نصرت در جهاد</w:t>
      </w:r>
      <w:bookmarkEnd w:id="21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إِن تَنصرُوا اللَّهَ يَنصرْكُمْ وَ يُثَبِّت أَقْدَامَكمْ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اين آيات همان سياقى است كه آيات قبل داشتند</w:t>
      </w:r>
      <w:r>
        <w:rPr>
          <w:rFonts w:eastAsia="Amiri" w:cs="Amiri" w:ascii="Amiri" w:hAnsi="Amiri"/>
          <w:color w:val="111111"/>
          <w:sz w:val="28"/>
          <w:szCs w:val="28"/>
          <w:rtl w:val="true"/>
          <w:lang w:bidi="ar-SA"/>
        </w:rPr>
        <w:t>.</w:t>
      </w:r>
    </w:p>
    <w:p>
      <w:pPr>
        <w:pStyle w:val="Heading3"/>
        <w:numPr>
          <w:ilvl w:val="2"/>
          <w:numId w:val="1"/>
        </w:numPr>
        <w:rPr/>
      </w:pPr>
      <w:bookmarkStart w:id="2127" w:name="__RefHeading___Toc2173098_3224264995"/>
      <w:bookmarkStart w:id="2128" w:name="_Toc945"/>
      <w:bookmarkEnd w:id="2127"/>
      <w:r>
        <w:rPr>
          <w:rtl w:val="true"/>
        </w:rPr>
        <w:t xml:space="preserve">هدف آيه </w:t>
      </w:r>
      <w:r>
        <w:rPr/>
        <w:t>16</w:t>
      </w:r>
      <w:r>
        <w:rPr>
          <w:rtl w:val="true"/>
        </w:rPr>
        <w:t xml:space="preserve"> </w:t>
      </w:r>
      <w:r>
        <w:rPr>
          <w:rtl w:val="true"/>
        </w:rPr>
        <w:t xml:space="preserve">تا </w:t>
      </w:r>
      <w:r>
        <w:rPr/>
        <w:t>32</w:t>
      </w:r>
      <w:r>
        <w:rPr>
          <w:rtl w:val="true"/>
        </w:rPr>
        <w:t xml:space="preserve"> </w:t>
      </w:r>
      <w:r>
        <w:rPr>
          <w:rtl w:val="true"/>
        </w:rPr>
        <w:t>سوره محمد</w:t>
      </w:r>
      <w:bookmarkEnd w:id="2128"/>
    </w:p>
    <w:p>
      <w:pPr>
        <w:pStyle w:val="BookText"/>
        <w:rPr/>
      </w:pPr>
      <w:r>
        <w:rPr>
          <w:rStyle w:val="FootnoteAnchor"/>
          <w:rtl w:val="true"/>
        </w:rPr>
        <w:footnoteReference w:id="463"/>
      </w:r>
    </w:p>
    <w:p>
      <w:pPr>
        <w:pStyle w:val="Heading3"/>
        <w:numPr>
          <w:ilvl w:val="2"/>
          <w:numId w:val="1"/>
        </w:numPr>
        <w:rPr/>
      </w:pPr>
      <w:bookmarkStart w:id="2129" w:name="__RefHeading___Toc2173100_3224264995"/>
      <w:bookmarkStart w:id="2130" w:name="_Toc946"/>
      <w:bookmarkEnd w:id="2129"/>
      <w:r>
        <w:rPr>
          <w:rtl w:val="true"/>
        </w:rPr>
        <w:t>بيان وصف منافقان و بيماردلان</w:t>
      </w:r>
      <w:bookmarkEnd w:id="2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يَستَمِعُ إِلَيْك حَتى إِذَا خَرَجُوا مِنْ عِندِك قَالُوا لِلَّذِينَ أُوتُوا الْعِلْمَ مَا ذَا قَالَ ءَانِفاً أُولَئك الَّذِينَ طبَعَ اللَّهُ عَلى قُلُوبهِمْ وَ اتَّبَعُوا أَهْوَاءَهُمْ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اين آيات طبق سياق آيات قبلى جريان يافته و در آن متعرض حال كسانى</w:t>
      </w:r>
      <w:bookmarkStart w:id="2131" w:name="pg16899_184219"/>
    </w:p>
    <w:p>
      <w:pPr>
        <w:pStyle w:val="BookText"/>
        <w:rPr/>
      </w:pPr>
      <w:bookmarkEnd w:id="2131"/>
      <w:r>
        <w:rPr>
          <w:rFonts w:ascii="IRNazanin" w:hAnsi="IRNazanin" w:eastAsia="IRNazanin"/>
          <w:color w:val="111111"/>
          <w:sz w:val="28"/>
          <w:sz w:val="28"/>
          <w:szCs w:val="28"/>
          <w:rtl w:val="true"/>
          <w:lang w:bidi="fa-IR"/>
        </w:rPr>
        <w:t xml:space="preserve">شده كه منافق و بيمار دلند و بعد از ايمان به كفر برمى‌گردند </w:t>
      </w:r>
      <w:r>
        <w:rPr>
          <w:rFonts w:eastAsia="IRNazanin" w:cs="IRNazanin"/>
          <w:color w:val="111111"/>
          <w:sz w:val="28"/>
          <w:szCs w:val="28"/>
          <w:rtl w:val="true"/>
          <w:lang w:bidi="fa-IR"/>
        </w:rPr>
        <w:t>.</w:t>
      </w:r>
    </w:p>
    <w:p>
      <w:pPr>
        <w:pStyle w:val="Heading3"/>
        <w:numPr>
          <w:ilvl w:val="2"/>
          <w:numId w:val="1"/>
        </w:numPr>
        <w:rPr/>
      </w:pPr>
      <w:bookmarkStart w:id="2132" w:name="__RefHeading___Toc2173102_3224264995"/>
      <w:bookmarkStart w:id="2133" w:name="_Toc947"/>
      <w:bookmarkEnd w:id="2132"/>
      <w:r>
        <w:rPr>
          <w:rtl w:val="true"/>
        </w:rPr>
        <w:t xml:space="preserve">هدف آيه </w:t>
      </w:r>
      <w:r>
        <w:rPr/>
        <w:t>33</w:t>
      </w:r>
      <w:r>
        <w:rPr>
          <w:rtl w:val="true"/>
        </w:rPr>
        <w:t xml:space="preserve"> </w:t>
      </w:r>
      <w:r>
        <w:rPr>
          <w:rtl w:val="true"/>
        </w:rPr>
        <w:t xml:space="preserve">تا </w:t>
      </w:r>
      <w:r>
        <w:rPr/>
        <w:t>38</w:t>
      </w:r>
      <w:r>
        <w:rPr>
          <w:rtl w:val="true"/>
        </w:rPr>
        <w:t xml:space="preserve"> </w:t>
      </w:r>
      <w:r>
        <w:rPr>
          <w:rtl w:val="true"/>
        </w:rPr>
        <w:t>سوره محمد</w:t>
      </w:r>
      <w:bookmarkEnd w:id="2133"/>
    </w:p>
    <w:p>
      <w:pPr>
        <w:pStyle w:val="BookText"/>
        <w:rPr/>
      </w:pPr>
      <w:r>
        <w:rPr>
          <w:rStyle w:val="FootnoteAnchor"/>
          <w:rtl w:val="true"/>
        </w:rPr>
        <w:footnoteReference w:id="464"/>
      </w:r>
    </w:p>
    <w:p>
      <w:pPr>
        <w:pStyle w:val="Heading3"/>
        <w:numPr>
          <w:ilvl w:val="2"/>
          <w:numId w:val="1"/>
        </w:numPr>
        <w:rPr/>
      </w:pPr>
      <w:bookmarkStart w:id="2134" w:name="__RefHeading___Toc2173104_3224264995"/>
      <w:bookmarkStart w:id="2135" w:name="_Toc948"/>
      <w:bookmarkEnd w:id="2134"/>
      <w:r>
        <w:rPr>
          <w:rtl w:val="true"/>
        </w:rPr>
        <w:t>هشدار به مومنين از تمايل به مشركين و حبط اعمال خود</w:t>
      </w:r>
      <w:bookmarkEnd w:id="21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أَطِيعُوا اللَّهَ وَ أَطِيعُوا الرَّسولَ وَ لا تُبْطِلُوا أَعْمَلَكمْ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بعد از آنكه حال كفار را بيان كرد و بيان حال بيماردلان و تثاقل آنان در امر قتال و حال مرتدين ايشان را بر آن بيان اضافه كرد، اينك در اين آيات روى سخن را به مؤمنين برگردانده و بر حذرشان مى‌دارد از اينكه مثل آن كفار و آن منافقين و آن مرتدين باشند و با مشركين سازش نموده به سوى آنان متمايل شوند، در نتيجه تابع روشى شوند كه خدا را به خشم مى‌آورد و يا همانند منافقان از خوشنودى خدا كراهت داشته باشند و در نتيجه عملشان حبط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اين آيات ايشان را با ترغيب و ترهيب و تطميع و تخويف ، موعظه هم مى‌كند و با اين بيانات سوره خاتمه مى‌يابد</w:t>
      </w:r>
      <w:r>
        <w:rPr>
          <w:rFonts w:eastAsia="Amiri" w:cs="Amiri" w:ascii="Amiri" w:hAnsi="Amiri"/>
          <w:color w:val="111111"/>
          <w:sz w:val="28"/>
          <w:szCs w:val="28"/>
          <w:rtl w:val="true"/>
          <w:lang w:bidi="ar-SA"/>
        </w:rPr>
        <w:t>.</w:t>
      </w:r>
    </w:p>
    <w:p>
      <w:pPr>
        <w:pStyle w:val="Heading3"/>
        <w:numPr>
          <w:ilvl w:val="2"/>
          <w:numId w:val="1"/>
        </w:numPr>
        <w:rPr/>
      </w:pPr>
      <w:bookmarkStart w:id="2136" w:name="__RefHeading___Toc2173106_3224264995"/>
      <w:bookmarkStart w:id="2137" w:name="_Toc949"/>
      <w:bookmarkEnd w:id="2136"/>
      <w:r>
        <w:rPr>
          <w:rtl w:val="true"/>
        </w:rPr>
        <w:t>هدف و فلسفه نزول سوره فتح</w:t>
      </w:r>
      <w:bookmarkEnd w:id="2137"/>
    </w:p>
    <w:p>
      <w:pPr>
        <w:pStyle w:val="BookText"/>
        <w:rPr/>
      </w:pPr>
      <w:r>
        <w:rPr>
          <w:rStyle w:val="FootnoteAnchor"/>
          <w:rtl w:val="true"/>
        </w:rPr>
        <w:footnoteReference w:id="465"/>
      </w:r>
    </w:p>
    <w:p>
      <w:pPr>
        <w:pStyle w:val="Heading3"/>
        <w:numPr>
          <w:ilvl w:val="2"/>
          <w:numId w:val="1"/>
        </w:numPr>
        <w:rPr/>
      </w:pPr>
      <w:bookmarkStart w:id="2138" w:name="__RefHeading___Toc2173108_3224264995"/>
      <w:bookmarkStart w:id="2139" w:name="_Toc950"/>
      <w:bookmarkEnd w:id="2138"/>
      <w:r>
        <w:rPr>
          <w:rtl w:val="true"/>
        </w:rPr>
        <w:t>وعده فتح مبين، و بيان شرح سفر رسول الله</w:t>
      </w:r>
      <w:r>
        <w:rPr>
          <w:rtl w:val="true"/>
        </w:rPr>
        <w:t>«</w:t>
      </w:r>
      <w:r>
        <w:rPr>
          <w:rtl w:val="true"/>
        </w:rPr>
        <w:t>ص</w:t>
      </w:r>
      <w:r>
        <w:rPr>
          <w:rtl w:val="true"/>
        </w:rPr>
        <w:t xml:space="preserve">» </w:t>
      </w:r>
      <w:r>
        <w:rPr>
          <w:rtl w:val="true"/>
        </w:rPr>
        <w:t>منجر به صلح حديبيه</w:t>
      </w:r>
      <w:bookmarkEnd w:id="2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مضامين آيات اين سوره با فصول مختلفى كه دارد انطباقش بر قصه صلح حديبيه كه در سال ششم از هجرت اتفاق افتاد روشن است و همچنين با ساير وقايعى كه پيرامون اين قصه اتفاق افتاد، مانند داستان تخلف اعراب از شركت در اين جنگ و نيز جلوگيرى مشركين از ورود مسلمانان به مكه و نيز بيعتى كه بعضى از مسلمانان در زير درختى انجام دادند كه تاريخ و روايات، تفصيل آنها را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سوره بيان منتى است كه خداى تعالى به رسول خدا نهاده و در اين سفر فتحى آشكار نصيبش فرموده و نيز منتى كه بر مؤمنين همراه وى نهاده و مدح شايانى است كه از آنان كرده و وعده جميلى است كه به همه كسانى از ايشان داده كه ايمان آورده و عمل صالح كرده‌اند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40" w:name="__RefHeading___Toc2173110_3224264995"/>
      <w:bookmarkStart w:id="2141" w:name="_Toc951"/>
      <w:bookmarkEnd w:id="2140"/>
      <w:r>
        <w:rPr>
          <w:rtl w:val="true"/>
        </w:rPr>
        <w:t xml:space="preserve">هدف آيه </w:t>
      </w:r>
      <w:r>
        <w:rPr/>
        <w:t>8</w:t>
      </w:r>
      <w:r>
        <w:rPr>
          <w:rtl w:val="true"/>
        </w:rPr>
        <w:t xml:space="preserve"> </w:t>
      </w:r>
      <w:r>
        <w:rPr>
          <w:rtl w:val="true"/>
        </w:rPr>
        <w:t xml:space="preserve">تا </w:t>
      </w:r>
      <w:r>
        <w:rPr/>
        <w:t>10</w:t>
      </w:r>
      <w:r>
        <w:rPr>
          <w:rtl w:val="true"/>
        </w:rPr>
        <w:t xml:space="preserve"> </w:t>
      </w:r>
      <w:r>
        <w:rPr>
          <w:rtl w:val="true"/>
        </w:rPr>
        <w:t>سوره فتح</w:t>
      </w:r>
      <w:bookmarkStart w:id="2142" w:name="pg16899_184220"/>
      <w:bookmarkEnd w:id="2141"/>
    </w:p>
    <w:p>
      <w:pPr>
        <w:pStyle w:val="BookText"/>
        <w:rPr/>
      </w:pPr>
      <w:bookmarkEnd w:id="2142"/>
      <w:r>
        <w:rPr>
          <w:rStyle w:val="FootnoteAnchor"/>
          <w:rtl w:val="true"/>
        </w:rPr>
        <w:footnoteReference w:id="466"/>
      </w:r>
    </w:p>
    <w:p>
      <w:pPr>
        <w:pStyle w:val="Heading3"/>
        <w:numPr>
          <w:ilvl w:val="2"/>
          <w:numId w:val="1"/>
        </w:numPr>
        <w:rPr/>
      </w:pPr>
      <w:bookmarkStart w:id="2143" w:name="__RefHeading___Toc2173112_3224264995"/>
      <w:bookmarkStart w:id="2144" w:name="_Toc952"/>
      <w:bookmarkEnd w:id="2143"/>
      <w:r>
        <w:rPr>
          <w:rtl w:val="true"/>
        </w:rPr>
        <w:t>تعظيم و تكريم رسول الله</w:t>
      </w:r>
      <w:r>
        <w:rPr>
          <w:rtl w:val="true"/>
        </w:rPr>
        <w:t>«</w:t>
      </w:r>
      <w:r>
        <w:rPr>
          <w:rtl w:val="true"/>
        </w:rPr>
        <w:t>ص</w:t>
      </w:r>
      <w:r>
        <w:rPr>
          <w:rtl w:val="true"/>
        </w:rPr>
        <w:t xml:space="preserve">» </w:t>
      </w:r>
      <w:r>
        <w:rPr>
          <w:rtl w:val="true"/>
        </w:rPr>
        <w:t>و معرفي او به عنوان شاهد و مبشر و نذير</w:t>
      </w:r>
      <w:bookmarkEnd w:id="21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أَرْسلْنَك شهِداً وَ مُبَشراً وَ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چند آيه، فصل دوم از آيات سوره است كه در آن خداى سبحان پيامبر خود را از در تعظيم و تكريم چنين معرفى مى‌كند كه او را به عنوان شاهد و مبشر و نذير فرستاده ، اطاعت او اطاعت خدا و بيعت با او بيعت با خدا است</w:t>
      </w:r>
      <w:r>
        <w:rPr>
          <w:rFonts w:eastAsia="IRNazanin" w:cs="IRNazanin"/>
          <w:color w:val="111111"/>
          <w:sz w:val="28"/>
          <w:szCs w:val="28"/>
          <w:rtl w:val="true"/>
          <w:lang w:bidi="fa-IR"/>
        </w:rPr>
        <w:t>!</w:t>
      </w:r>
    </w:p>
    <w:p>
      <w:pPr>
        <w:pStyle w:val="Heading3"/>
        <w:numPr>
          <w:ilvl w:val="2"/>
          <w:numId w:val="1"/>
        </w:numPr>
        <w:rPr/>
      </w:pPr>
      <w:bookmarkStart w:id="2145" w:name="__RefHeading___Toc2173114_3224264995"/>
      <w:bookmarkStart w:id="2146" w:name="_Toc953"/>
      <w:bookmarkEnd w:id="2145"/>
      <w:r>
        <w:rPr>
          <w:rtl w:val="true"/>
        </w:rPr>
        <w:t xml:space="preserve">هدف آيه </w:t>
      </w:r>
      <w:r>
        <w:rPr/>
        <w:t>11</w:t>
      </w:r>
      <w:r>
        <w:rPr>
          <w:rtl w:val="true"/>
        </w:rPr>
        <w:t xml:space="preserve"> </w:t>
      </w:r>
      <w:r>
        <w:rPr>
          <w:rtl w:val="true"/>
        </w:rPr>
        <w:t xml:space="preserve">تا </w:t>
      </w:r>
      <w:r>
        <w:rPr/>
        <w:t>17</w:t>
      </w:r>
      <w:r>
        <w:rPr>
          <w:rtl w:val="true"/>
        </w:rPr>
        <w:t xml:space="preserve"> </w:t>
      </w:r>
      <w:r>
        <w:rPr>
          <w:rtl w:val="true"/>
        </w:rPr>
        <w:t>سوره فتح</w:t>
      </w:r>
      <w:bookmarkEnd w:id="2146"/>
    </w:p>
    <w:p>
      <w:pPr>
        <w:pStyle w:val="BookText"/>
        <w:rPr/>
      </w:pPr>
      <w:r>
        <w:rPr>
          <w:rStyle w:val="FootnoteAnchor"/>
          <w:rtl w:val="true"/>
        </w:rPr>
        <w:footnoteReference w:id="467"/>
      </w:r>
    </w:p>
    <w:p>
      <w:pPr>
        <w:pStyle w:val="Heading3"/>
        <w:numPr>
          <w:ilvl w:val="2"/>
          <w:numId w:val="1"/>
        </w:numPr>
        <w:rPr/>
      </w:pPr>
      <w:bookmarkStart w:id="2147" w:name="__RefHeading___Toc2173116_3224264995"/>
      <w:bookmarkStart w:id="2148" w:name="_Toc954"/>
      <w:bookmarkEnd w:id="2147"/>
      <w:r>
        <w:rPr>
          <w:rtl w:val="true"/>
        </w:rPr>
        <w:t>بيان بهانه عربهاي بدوي از عدم همراهي رسول الله در جنگ حديبيه</w:t>
      </w:r>
      <w:bookmarkEnd w:id="2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سيَقُولُ لَك الْمُخَلَّفُونَ مِنَ الأَعْرَابِ شغَلَتْنَا أَمْوَلُنَا وَ أَهْلُونَا فَاستَغْفِرْ لَنَا يَقُولُونَ بِأَلْسِنَتِهِم مَّا لَيْس فى قُلُوبِهِمْ قُلْ فَمَن يَمْلِك لَكُم مِّنَ اللَّهِ شيْئاً إِنْ أَرَادَ بِكُمْ ضراًّ أَوْ أَرَادَ بِكُمْ نَفْعَا بَلْ كانَ اللَّهُ بِمَا تَعْمَلُونَ خَبِيرَا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فصل سومى است از آيات سوره و در آن متعرض حال عربهايى است كه از يارى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تقاعد ورزيدند و در سفر حديبيه شركت نكردند و به طورى كه گفته‌اند آنها اعراب و قبائل اطراف مدينه بودند، يعنى جهينه، مزينه، غفار، اشجع، اسلم و دئل كه از امر آن جناب تخلف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طرفدارانش به جنگ مردمى مى‌روند كه ديروز در كنج خانه خود به دست ايشان كشته دادند و بطور قطع از اين سفر برنمى‌گردند و ديگر ديار و زن و فرزند خود را نخواهند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آيات به رسول گرامى‌اش خبر داد كه اينان به زودى تو را مى‌بينند و از نيامدنشان اعتذار مى‌جويند كه سرگرم كارهاى شخصى و رسيدگى به اهل و به مالها بوديم و از تو مى‌خواهند برايشان طلب مغفرت كنى، ولى خدا آنان را در آنچه مى‌گويند تكذيب مى‌كند و تذكر مى‌دهد كه سبب نيامدنشان، چيزى است غير از آنچه كه اظهار مى‌كنند و آن سوء ظنشان است و خبر مى‌دهد كه به زودى درخواست مى‌كنند تا دوباره به تو بپيوندند و تو نبايد بپذيرى، چيزى كه هست به زودى دعوتشان خواهى كرد به جنگ قومى ديگر، اگر اطاعت كردند كه اجرى جزيل دارند و گر نه عذابى دردناك در انتظارشان هست</w:t>
      </w:r>
      <w:r>
        <w:rPr>
          <w:rFonts w:eastAsia="IRNazanin" w:cs="IRNazanin"/>
          <w:color w:val="111111"/>
          <w:sz w:val="28"/>
          <w:szCs w:val="28"/>
          <w:rtl w:val="true"/>
          <w:lang w:bidi="fa-IR"/>
        </w:rPr>
        <w:t>!</w:t>
      </w:r>
    </w:p>
    <w:p>
      <w:pPr>
        <w:pStyle w:val="Heading3"/>
        <w:numPr>
          <w:ilvl w:val="2"/>
          <w:numId w:val="1"/>
        </w:numPr>
        <w:rPr/>
      </w:pPr>
      <w:bookmarkStart w:id="2149" w:name="__RefHeading___Toc2173118_3224264995"/>
      <w:bookmarkStart w:id="2150" w:name="_Toc955"/>
      <w:bookmarkEnd w:id="2149"/>
      <w:r>
        <w:rPr>
          <w:rtl w:val="true"/>
        </w:rPr>
        <w:t xml:space="preserve">هدف آيه </w:t>
      </w:r>
      <w:r>
        <w:rPr/>
        <w:t>18</w:t>
      </w:r>
      <w:r>
        <w:rPr>
          <w:rtl w:val="true"/>
        </w:rPr>
        <w:t xml:space="preserve"> </w:t>
      </w:r>
      <w:r>
        <w:rPr>
          <w:rtl w:val="true"/>
        </w:rPr>
        <w:t xml:space="preserve">تا </w:t>
      </w:r>
      <w:r>
        <w:rPr/>
        <w:t>28</w:t>
      </w:r>
      <w:r>
        <w:rPr>
          <w:rtl w:val="true"/>
        </w:rPr>
        <w:t xml:space="preserve"> </w:t>
      </w:r>
      <w:r>
        <w:rPr>
          <w:rtl w:val="true"/>
        </w:rPr>
        <w:t>سوره فتح</w:t>
      </w:r>
      <w:bookmarkEnd w:id="2150"/>
    </w:p>
    <w:p>
      <w:pPr>
        <w:pStyle w:val="BookText"/>
        <w:rPr/>
      </w:pPr>
      <w:r>
        <w:rPr>
          <w:rStyle w:val="FootnoteAnchor"/>
          <w:rtl w:val="true"/>
        </w:rPr>
        <w:footnoteReference w:id="468"/>
      </w:r>
    </w:p>
    <w:p>
      <w:pPr>
        <w:pStyle w:val="Heading3"/>
        <w:numPr>
          <w:ilvl w:val="2"/>
          <w:numId w:val="1"/>
        </w:numPr>
        <w:rPr/>
      </w:pPr>
      <w:bookmarkStart w:id="2151" w:name="__RefHeading___Toc2173120_3224264995"/>
      <w:bookmarkStart w:id="2152" w:name="_Toc956"/>
      <w:bookmarkEnd w:id="2151"/>
      <w:r>
        <w:rPr>
          <w:rtl w:val="true"/>
        </w:rPr>
        <w:t>بيان رضايت خدا از بيعت كنندگان بعد ازصلح حديبيه و وعده پيروزي آتي</w:t>
      </w:r>
      <w:bookmarkEnd w:id="215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رَضىَ اللَّهُ عَنِ الْمُؤْمِنِينَ إِذْ يُبَايِعُونَك تحْت الشجَرَةِ فَعَلِمَ مَا فى قُلُوبهِمْ فَأَنزَلَ السكِينَةَ عَلَيهِمْ وَ أَثَبَهُمْ فَتْحاً قَرِيباً</w:t>
      </w:r>
      <w:r>
        <w:rPr>
          <w:rFonts w:eastAsia="Amiri" w:cs="Amiri" w:ascii="Amiri" w:hAnsi="Amiri"/>
          <w:color w:val="111111"/>
          <w:sz w:val="28"/>
          <w:szCs w:val="28"/>
          <w:rtl w:val="true"/>
          <w:lang w:bidi="ar-SA"/>
        </w:rPr>
        <w:t>...!»</w:t>
      </w:r>
      <w:bookmarkStart w:id="2153" w:name="pg16899_184221"/>
    </w:p>
    <w:p>
      <w:pPr>
        <w:pStyle w:val="BookText"/>
        <w:rPr/>
      </w:pPr>
      <w:bookmarkEnd w:id="2153"/>
      <w:r>
        <w:rPr>
          <w:rFonts w:ascii="IRNazanin" w:hAnsi="IRNazanin" w:eastAsia="IRNazanin"/>
          <w:color w:val="111111"/>
          <w:sz w:val="28"/>
          <w:sz w:val="28"/>
          <w:szCs w:val="28"/>
          <w:rtl w:val="true"/>
          <w:lang w:bidi="fa-IR"/>
        </w:rPr>
        <w:t xml:space="preserve">اين آيات فصل چهارم از آيات سوره است كه در آن شرحى از مؤمنين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حديبيه رفتند ذكر نموده و رضايت خود را از آنان كه با آن جناب در زير درخت بيعت كردند اعلام مى‌دارد آنگاه بر آنان منت مى‌گذارد كه سكينت را بر قلبشان نازل كرده و به فتحى قريب و غنيمت‌هايى بسيار نويدشان مى‌دهد و نيز خبرى كه در حقيقت نويدى ديگر است مى‌دهد كه مشركين اگر با شما جنگ كنند فرار خواهند كرد، به طورى كه پشت سر خود را نگاه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مى‌فرمايد آن رؤيايى كه در خواب به پيامبرش نشان داد رؤياى صادقه بود و بر حسب آن ، به زودى داخل مسجد الحرام خواهند شد، در حالى كه ايمن باشند و سر خود را بتراشند، بدون اينكه از كسى واهمه‌اى كنند، چون خدا رسول خود را به هدايت و دين حق فرستاده تا دين حق را بر همه اديان غلبه دهد ، هر چند كه مشركين كراهت داشته باشند</w:t>
      </w:r>
      <w:r>
        <w:rPr>
          <w:rFonts w:eastAsia="IRNazanin" w:cs="IRNazanin"/>
          <w:color w:val="111111"/>
          <w:sz w:val="28"/>
          <w:szCs w:val="28"/>
          <w:rtl w:val="true"/>
          <w:lang w:bidi="fa-IR"/>
        </w:rPr>
        <w:t>!</w:t>
      </w:r>
    </w:p>
    <w:p>
      <w:pPr>
        <w:pStyle w:val="Heading3"/>
        <w:numPr>
          <w:ilvl w:val="2"/>
          <w:numId w:val="1"/>
        </w:numPr>
        <w:rPr/>
      </w:pPr>
      <w:bookmarkStart w:id="2154" w:name="__RefHeading___Toc2173122_3224264995"/>
      <w:bookmarkStart w:id="2155" w:name="_Toc957"/>
      <w:bookmarkEnd w:id="2154"/>
      <w:r>
        <w:rPr>
          <w:rtl w:val="true"/>
        </w:rPr>
        <w:t xml:space="preserve">هدف آيه </w:t>
      </w:r>
      <w:r>
        <w:rPr/>
        <w:t>29</w:t>
      </w:r>
      <w:r>
        <w:rPr>
          <w:rtl w:val="true"/>
        </w:rPr>
        <w:t xml:space="preserve"> </w:t>
      </w:r>
      <w:r>
        <w:rPr>
          <w:rtl w:val="true"/>
        </w:rPr>
        <w:t>سوره فتح</w:t>
      </w:r>
      <w:bookmarkEnd w:id="2155"/>
    </w:p>
    <w:p>
      <w:pPr>
        <w:pStyle w:val="BookText"/>
        <w:rPr/>
      </w:pPr>
      <w:r>
        <w:rPr>
          <w:rStyle w:val="FootnoteAnchor"/>
          <w:rtl w:val="true"/>
        </w:rPr>
        <w:footnoteReference w:id="469"/>
      </w:r>
    </w:p>
    <w:p>
      <w:pPr>
        <w:pStyle w:val="Heading3"/>
        <w:numPr>
          <w:ilvl w:val="2"/>
          <w:numId w:val="1"/>
        </w:numPr>
        <w:rPr/>
      </w:pPr>
      <w:bookmarkStart w:id="2156" w:name="__RefHeading___Toc2173124_3224264995"/>
      <w:bookmarkStart w:id="2157" w:name="_Toc958"/>
      <w:bookmarkEnd w:id="2156"/>
      <w:r>
        <w:rPr>
          <w:rtl w:val="true"/>
        </w:rPr>
        <w:t>توصيف رسول الله و مومنين به</w:t>
      </w:r>
      <w:r>
        <w:rPr>
          <w:rtl w:val="true"/>
        </w:rPr>
        <w:t xml:space="preserve">« </w:t>
      </w:r>
      <w:r>
        <w:rPr>
          <w:rtl w:val="true"/>
        </w:rPr>
        <w:t>اشداء علي الكفار و رحماء بينهم</w:t>
      </w:r>
      <w:r>
        <w:rPr>
          <w:rtl w:val="true"/>
        </w:rPr>
        <w:t>!»</w:t>
      </w:r>
      <w:bookmarkEnd w:id="2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رِضوَناً سِيمَاهُمْ فى وُجُوهِهِم مِّنْ أَثَرِ السجُودِ ذَلِك مَثَلُهُمْ فى التَّوْرَاةِ وَ مَثَلُهُمْ فى الانجِيلِ كَزَرْعٍ أَخْرَجَ شطئَهُ فَئَازَرَهُ فَاستَغْلَظ فَاستَوَى عَلى سوقِهِ يُعْجِب الزُّرَّاعَ لِيَغِيظ بهِمُ الْكُفَّارَ وَعَدَ اللَّهُ الَّذِينَ ءَامَنُوا وَ عَمِلُوا الصلِحَتِ مِنهُم مَّغْفِرَةً وَ 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خاتمه سوره است و پيامبر را توصيف مى‌كند و نيز آنهايى را كه با اويند به اوصافى مى‌ستايد كه در تورات و انجيل ستوده و مؤمنين را كه عمل صالح انجام داده‌اند وعده جميل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متصل به آيه قبل است، چون در آن آيه مى‌فرمود كه او رسول خود را به هدايت و دين حق فرستاده است</w:t>
      </w:r>
      <w:r>
        <w:rPr>
          <w:rFonts w:eastAsia="IRNazanin" w:cs="IRNazanin"/>
          <w:color w:val="111111"/>
          <w:sz w:val="28"/>
          <w:szCs w:val="28"/>
          <w:rtl w:val="true"/>
          <w:lang w:bidi="fa-IR"/>
        </w:rPr>
        <w:t>.</w:t>
      </w:r>
    </w:p>
    <w:p>
      <w:pPr>
        <w:pStyle w:val="Heading3"/>
        <w:numPr>
          <w:ilvl w:val="2"/>
          <w:numId w:val="1"/>
        </w:numPr>
        <w:rPr/>
      </w:pPr>
      <w:bookmarkStart w:id="2158" w:name="__RefHeading___Toc2173126_3224264995"/>
      <w:bookmarkStart w:id="2159" w:name="_Toc959"/>
      <w:bookmarkEnd w:id="2158"/>
      <w:r>
        <w:rPr>
          <w:rtl w:val="true"/>
        </w:rPr>
        <w:t>هدف و فلسفه نزول سوره حجرات</w:t>
      </w:r>
      <w:bookmarkEnd w:id="2159"/>
    </w:p>
    <w:p>
      <w:pPr>
        <w:pStyle w:val="BookText"/>
        <w:rPr/>
      </w:pPr>
      <w:r>
        <w:rPr>
          <w:rStyle w:val="FootnoteAnchor"/>
          <w:rtl w:val="true"/>
        </w:rPr>
        <w:footnoteReference w:id="470"/>
      </w:r>
    </w:p>
    <w:p>
      <w:pPr>
        <w:pStyle w:val="Heading3"/>
        <w:numPr>
          <w:ilvl w:val="2"/>
          <w:numId w:val="1"/>
        </w:numPr>
        <w:rPr/>
      </w:pPr>
      <w:bookmarkStart w:id="2160" w:name="__RefHeading___Toc2173128_3224264995"/>
      <w:bookmarkStart w:id="2161" w:name="_Toc960"/>
      <w:bookmarkEnd w:id="2160"/>
      <w:r>
        <w:rPr>
          <w:rtl w:val="true"/>
        </w:rPr>
        <w:t>بيان برخي احكام مهم دين و وظيفه فرد در مقابل خدا و رسول و اجتماع</w:t>
      </w:r>
      <w:bookmarkEnd w:id="216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يَأَيهَا الَّذِينَ ءَامَنُوا لا تُقَدِّمُوا بَينَ يَدَىِ اللَّهِ وَ رَسولِهِ وَ اتَّقُوا اللَّهَ إِنَّ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w:t>
      </w:r>
      <w:bookmarkStart w:id="2162" w:name="pg16899_184222"/>
    </w:p>
    <w:p>
      <w:pPr>
        <w:pStyle w:val="BookText"/>
        <w:rPr/>
      </w:pPr>
      <w:bookmarkEnd w:id="2162"/>
      <w:r>
        <w:rPr>
          <w:rFonts w:ascii="IRNazanin" w:hAnsi="IRNazanin" w:eastAsia="IRNazanin"/>
          <w:color w:val="111111"/>
          <w:sz w:val="28"/>
          <w:sz w:val="28"/>
          <w:szCs w:val="28"/>
          <w:rtl w:val="true"/>
          <w:lang w:bidi="fa-IR"/>
        </w:rPr>
        <w:t xml:space="preserve">اين سوره مشتمل بر مسائلى از احكام دين است ، احكامى كه با آن سعادت زندگى فردى انسان تكميل مى‌شود و نظام صالح و طيب در مجتمع او مستقر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آن مسائل ادب جميلى است كه بايد بين بنده و خداى سبحان رعايت شود و پاره‌اى آدابى است كه بندگان خدا بايد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كنند ، كه در پنج آيه اول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آن، احكام مربوط به مسائلى است كه مردم در برخورد با يكديگر در مجتمع زندگى خود بايد آن را رعايت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ديگر مربوط به برترى‌هايى است كه بعضى افراد بر بعض ديگر دارند و تفاضل و برترى افراد از اهم امورى است كه جامعه مدنى انسان با آن منتظم مى‌شود و انسان را به سوى زندگى توأم با سعادت و عيش پاك و گوارا هدايت مى‌كند و با آن بين دين حق و باطل فرق مى‌گذارد و مى‌فهمد كدام دين حق است و كدام از سنن اجتماعى قومى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سوره را با اشاره به حقيقت ايمان و اسلام ختم نموده ، بر بشريت منت مى‌گذارد كه نور ايمان را به او افاضه فرموده است </w:t>
      </w:r>
      <w:r>
        <w:rPr>
          <w:rFonts w:eastAsia="IRNazanin" w:cs="IRNazanin"/>
          <w:color w:val="111111"/>
          <w:sz w:val="28"/>
          <w:szCs w:val="28"/>
          <w:rtl w:val="true"/>
          <w:lang w:bidi="fa-IR"/>
        </w:rPr>
        <w:t>.</w:t>
      </w:r>
    </w:p>
    <w:p>
      <w:pPr>
        <w:pStyle w:val="Heading3"/>
        <w:numPr>
          <w:ilvl w:val="2"/>
          <w:numId w:val="1"/>
        </w:numPr>
        <w:rPr/>
      </w:pPr>
      <w:bookmarkStart w:id="2163" w:name="__RefHeading___Toc2173130_3224264995"/>
      <w:bookmarkStart w:id="2164" w:name="_Toc961"/>
      <w:bookmarkEnd w:id="2163"/>
      <w:r>
        <w:rPr>
          <w:rtl w:val="true"/>
        </w:rPr>
        <w:t xml:space="preserve">هدف آيه </w:t>
      </w:r>
      <w:r>
        <w:rPr/>
        <w:t>11</w:t>
      </w:r>
      <w:r>
        <w:rPr>
          <w:rtl w:val="true"/>
        </w:rPr>
        <w:t xml:space="preserve"> </w:t>
      </w:r>
      <w:r>
        <w:rPr>
          <w:rtl w:val="true"/>
        </w:rPr>
        <w:t xml:space="preserve">تا </w:t>
      </w:r>
      <w:r>
        <w:rPr/>
        <w:t>18</w:t>
      </w:r>
      <w:r>
        <w:rPr>
          <w:rtl w:val="true"/>
        </w:rPr>
        <w:t xml:space="preserve"> </w:t>
      </w:r>
      <w:r>
        <w:rPr>
          <w:rtl w:val="true"/>
        </w:rPr>
        <w:t>سوره حجرات</w:t>
      </w:r>
      <w:bookmarkEnd w:id="2164"/>
    </w:p>
    <w:p>
      <w:pPr>
        <w:pStyle w:val="BookText"/>
        <w:rPr/>
      </w:pPr>
      <w:r>
        <w:rPr>
          <w:rStyle w:val="FootnoteAnchor"/>
          <w:rtl w:val="true"/>
        </w:rPr>
        <w:footnoteReference w:id="471"/>
      </w:r>
    </w:p>
    <w:p>
      <w:pPr>
        <w:pStyle w:val="Heading3"/>
        <w:numPr>
          <w:ilvl w:val="2"/>
          <w:numId w:val="1"/>
        </w:numPr>
        <w:rPr/>
      </w:pPr>
      <w:bookmarkStart w:id="2165" w:name="__RefHeading___Toc2173132_3224264995"/>
      <w:bookmarkStart w:id="2166" w:name="_Toc962"/>
      <w:bookmarkEnd w:id="2165"/>
      <w:r>
        <w:rPr>
          <w:rtl w:val="true"/>
        </w:rPr>
        <w:t>بيان برخي احكام اجتماعي و اخلاقي اسلام</w:t>
      </w:r>
      <w:bookmarkEnd w:id="2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يَسخَرْ قَوْمٌ مِّن قَوْمٍ عَسى أَن يَكُونُوا خَيراً مِّنهُمْ وَ لا نِساءٌ مِّن نِّساءٍ عَسى أَن يَكُنَّ خَيراً مِّنهُنَّ وَ لا تَلْمِزُوا أَنفُسكمْ وَ لا تَنَابَزُوا بِالأَلْقَبِ بِئْس الاسمُ الْفُسوقُ بَعْدَ الايمَنِ وَ مَن لَّمْ يَتُب فَأُولَئك هُمُ الظلِمُونَ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احكام مربوط به روابط اجتماعي و اخلاقي اسلام از قبيل نفي استهزا و دشنام و غيره</w:t>
      </w:r>
      <w:r>
        <w:rPr>
          <w:rFonts w:eastAsia="Amiri" w:cs="Amiri" w:ascii="Amiri" w:hAnsi="Amiri"/>
          <w:color w:val="111111"/>
          <w:sz w:val="28"/>
          <w:szCs w:val="28"/>
          <w:rtl w:val="true"/>
          <w:lang w:bidi="ar-SA"/>
        </w:rPr>
        <w:t>.</w:t>
      </w:r>
    </w:p>
    <w:p>
      <w:pPr>
        <w:pStyle w:val="Heading3"/>
        <w:numPr>
          <w:ilvl w:val="2"/>
          <w:numId w:val="1"/>
        </w:numPr>
        <w:rPr/>
      </w:pPr>
      <w:bookmarkStart w:id="2167" w:name="__RefHeading___Toc2173134_3224264995"/>
      <w:bookmarkStart w:id="2168" w:name="_Toc963"/>
      <w:bookmarkEnd w:id="2167"/>
      <w:r>
        <w:rPr>
          <w:rtl w:val="true"/>
        </w:rPr>
        <w:t>هدف و فلسفه نزول سوره ق</w:t>
      </w:r>
      <w:bookmarkEnd w:id="2168"/>
    </w:p>
    <w:p>
      <w:pPr>
        <w:pStyle w:val="BookText"/>
        <w:rPr/>
      </w:pPr>
      <w:r>
        <w:rPr>
          <w:rStyle w:val="FootnoteAnchor"/>
          <w:rtl w:val="true"/>
        </w:rPr>
        <w:footnoteReference w:id="472"/>
      </w:r>
    </w:p>
    <w:p>
      <w:pPr>
        <w:pStyle w:val="Heading3"/>
        <w:numPr>
          <w:ilvl w:val="2"/>
          <w:numId w:val="1"/>
        </w:numPr>
        <w:rPr/>
      </w:pPr>
      <w:bookmarkStart w:id="2169" w:name="__RefHeading___Toc2173136_3224264995"/>
      <w:bookmarkStart w:id="2170" w:name="_Toc964"/>
      <w:bookmarkEnd w:id="2169"/>
      <w:r>
        <w:rPr>
          <w:rtl w:val="true"/>
        </w:rPr>
        <w:t>بررسي مسئله معاد</w:t>
      </w:r>
      <w:bookmarkEnd w:id="2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الْقُرْءَانِ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شَيْ‌ءٌ عَجيبٌ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مساله دعوت اسلام را بيان مى‌كند و به آنچه در اين دعوت است اشاره مى‌كند، يعنى انذار به معاد و انكار مشركين به معاد و تعجبى كه از آن داشتند</w:t>
      </w:r>
      <w:bookmarkStart w:id="2171" w:name="pg16899_184223"/>
    </w:p>
    <w:p>
      <w:pPr>
        <w:pStyle w:val="BookText"/>
        <w:rPr/>
      </w:pPr>
      <w:bookmarkEnd w:id="2171"/>
      <w:r>
        <w:rPr>
          <w:rFonts w:ascii="IRNazanin" w:hAnsi="IRNazanin" w:eastAsia="IRNazanin"/>
          <w:color w:val="111111"/>
          <w:sz w:val="28"/>
          <w:sz w:val="28"/>
          <w:szCs w:val="28"/>
          <w:rtl w:val="true"/>
          <w:lang w:bidi="fa-IR"/>
        </w:rPr>
        <w:t xml:space="preserve">كه بعد از مردن و بطلان شخصيت آدمى و خاك شدنش چگونه دوباره زنده مى‌شود و به همان صورت و وضعى كه قبل از مرگ داشت برمى‌گردد؟ آنگاه تعجب آنان را رد مى‌كند به اين كه علم الهى محيط به ايشان است و كتاب حفيظ كه هيچ يك از احوال خلقش و هيچ حركت و سكون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خردش و چه كلانش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آن كتاب نيفتاده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اين منكرين را تهديد مى‌كند به اينكه اگر به راه نيايند بر سرشان همان خواهد آمد كه بر سر امت‌هاى گذشته و هلاك شده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براى بار دوم باز به علم و قدرت خداى تعالى پرداخته از راه تدبيرى كه در خلقت آسمانها و آراستن آن با ستارگان بى حركت و با حركت و تدابير ديگرى كه به كار برده و نيز تدبيرى كه در خلقت زمين به كار برده و آن را گسترده و كوههاى ريشه دار در آن جايگزين ساخته گياهان نر و ماده در آن رويانيده و نيز به اينكه آب را از آسمان فرستاده و ارزاق بندگان را تامين نموده و زمين را با آن آب زنده كرده است ، علم و قدرت او را اثبات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همين منظور به بيان حال انسان مى‌پردازد كه از اولين روزى كه خلق شده و تا زنده است در تحت مراقبت شديد و دقيق قرار دارد ، حتى يك كلمه در فضاى دهانش نمى‌آورد و از اين بالاتر يك خاطره را در دلش خطور نمى‌دهد و نفسش آن را وسوسه نمى‌كند ، مگر آنكه همه‌اش را ثبت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بعد از آنكه مرد با او چه معامله مى‌شود و بعد از زنده شدنش براى پس دادن حساب، همچنان در تحت مراقبت هست تا آنكه از حساب فارغ شود، يا به آتش در آيد اگر از تكذيب كنندگان حق باشد و يا به بهشت و قرب پروردگار اگر از متقين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گفتار در اين سوره مساله معاد است و يكى از آيات برجسته آن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غطاءك فبصرك اليوم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ديگر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نقول لجهنم هل امتلات و تقول 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هم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 آياتى كه نقل كرديم به طور اجمال به مساله معاد و اينكه مشركين آن را امرى بعيد مى‌پنداشتند اشاره شده و نخست جوابى اجمالى با تهديد مى‌دهد و سپس به طور مفصل از آن جواب داده ، باز براى بار دوم تهديد مى‌كند </w:t>
      </w:r>
      <w:r>
        <w:rPr>
          <w:rFonts w:eastAsia="IRNazanin" w:cs="IRNazanin"/>
          <w:color w:val="111111"/>
          <w:sz w:val="28"/>
          <w:szCs w:val="28"/>
          <w:rtl w:val="true"/>
          <w:lang w:bidi="fa-IR"/>
        </w:rPr>
        <w:t>.</w:t>
      </w:r>
    </w:p>
    <w:p>
      <w:pPr>
        <w:pStyle w:val="Heading3"/>
        <w:numPr>
          <w:ilvl w:val="2"/>
          <w:numId w:val="1"/>
        </w:numPr>
        <w:rPr/>
      </w:pPr>
      <w:bookmarkStart w:id="2172" w:name="__RefHeading___Toc2173138_3224264995"/>
      <w:bookmarkStart w:id="2173" w:name="_Toc965"/>
      <w:bookmarkEnd w:id="2172"/>
      <w:r>
        <w:rPr>
          <w:rtl w:val="true"/>
        </w:rPr>
        <w:t xml:space="preserve">هدف آيه </w:t>
      </w:r>
      <w:r>
        <w:rPr/>
        <w:t>15</w:t>
      </w:r>
      <w:r>
        <w:rPr>
          <w:rtl w:val="true"/>
        </w:rPr>
        <w:t xml:space="preserve"> </w:t>
      </w:r>
      <w:r>
        <w:rPr>
          <w:rtl w:val="true"/>
        </w:rPr>
        <w:t xml:space="preserve">تا </w:t>
      </w:r>
      <w:r>
        <w:rPr/>
        <w:t>38</w:t>
      </w:r>
      <w:r>
        <w:rPr>
          <w:rtl w:val="true"/>
        </w:rPr>
        <w:t xml:space="preserve"> </w:t>
      </w:r>
      <w:r>
        <w:rPr>
          <w:rtl w:val="true"/>
        </w:rPr>
        <w:t>سوره ق</w:t>
      </w:r>
      <w:bookmarkEnd w:id="2173"/>
    </w:p>
    <w:p>
      <w:pPr>
        <w:pStyle w:val="BookText"/>
        <w:rPr/>
      </w:pPr>
      <w:r>
        <w:rPr>
          <w:rStyle w:val="FootnoteAnchor"/>
          <w:rtl w:val="true"/>
        </w:rPr>
        <w:footnoteReference w:id="473"/>
      </w:r>
    </w:p>
    <w:p>
      <w:pPr>
        <w:pStyle w:val="Heading3"/>
        <w:numPr>
          <w:ilvl w:val="2"/>
          <w:numId w:val="1"/>
        </w:numPr>
        <w:rPr/>
      </w:pPr>
      <w:bookmarkStart w:id="2174" w:name="__RefHeading___Toc2173140_3224264995"/>
      <w:bookmarkStart w:id="2175" w:name="_Toc966"/>
      <w:bookmarkEnd w:id="2174"/>
      <w:r>
        <w:rPr>
          <w:rtl w:val="true"/>
        </w:rPr>
        <w:t>بيان قدرت الهي براي خلق دوم و احاطه او بر تمام افكار و نيات انسان</w:t>
      </w:r>
      <w:bookmarkEnd w:id="21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فَعَيِينَا بِالْخَلْقِ الأَوَّلِ بَلْ هُمْ فى لَبْسٍ مِّنْ خَلْقٍ جَدِيدٍ</w:t>
      </w:r>
      <w:r>
        <w:rPr>
          <w:rFonts w:eastAsia="Amiri" w:cs="Amiri" w:ascii="Amiri" w:hAnsi="Amiri"/>
          <w:color w:val="111111"/>
          <w:sz w:val="28"/>
          <w:szCs w:val="28"/>
          <w:rtl w:val="true"/>
          <w:lang w:bidi="ar-SA"/>
        </w:rPr>
        <w:t>...!»</w:t>
      </w:r>
      <w:bookmarkStart w:id="2176" w:name="pg16899_184224"/>
    </w:p>
    <w:p>
      <w:pPr>
        <w:pStyle w:val="BookText"/>
        <w:rPr/>
      </w:pPr>
      <w:bookmarkEnd w:id="2176"/>
      <w:r>
        <w:rPr>
          <w:rFonts w:ascii="IRNazanin" w:hAnsi="IRNazanin" w:eastAsia="IRNazanin"/>
          <w:color w:val="111111"/>
          <w:sz w:val="28"/>
          <w:sz w:val="28"/>
          <w:szCs w:val="28"/>
          <w:rtl w:val="true"/>
          <w:lang w:bidi="fa-IR"/>
        </w:rPr>
        <w:t>آيه اولى از اين آيات تتمه حجتى است كه در آخر آيات قبلى بر علم و قدرت خداى تعالى اقامه كرده بود و آن حجت عبارت بود از خلقت آسمانها و زمين و آنچه در آن دو از خلائق و تدابير است، آن تدبيرهايى كه كاملترين تدبيرها و تمام‌ترين تدبيرها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مذكورات مربوط مى‌شد به خلقت نخستين و نشاه نخستين، آنگاه اين حجت را تكميل كرد با اشاره به اين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مگر ما از آن خلقت نخستين خسته شديم؟ و از آن نتيجه مى‌گيرد كه آن خدايى كه قادر بود عالم را بدون الگو و براى اولين بار خلق كند ، قادر است كه در نشاه‌اى ديگر با خلقتى جديدش بيافريند ، و همان علمى كه در خلقت نخستين داشت ، در خلقت دوم نيز دارد ، چون هر دو در خلقت مثل همه ، وقتى برايش يكى از اين دو خلقت ممكن باشد ، دومى هم ممكن است و براى خلقت دومش مانند اولش نمونه‌اى نمى‌خواهد ، جز اينكه بگويد باش و همين كافى است كه عالم بار ديگر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بيان گذشته اعراض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هر دو خلقت مثل هم است ، باز هم در باره خلقت جديد در 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مى‌كند به خلقت نخستين انسان و اينكه خدا حتى خطورات قلبى او را مى‌داند و رقبائى بر او گمارده تا با دقيقترين وجه مراقبتش كنند، آنگاه سكرات مرگ او را مى‌گيرد و بعد از آن يا داخل بهشت مى‌شوند و يا داخل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براى بار دوم به سرگذشت اقوام گذشته كه آيات خدا و معاد را تكذيب كردند و دچار خشم الهى و عذاب انقراض گشتند ، با اينكه از شما مردم نيرومندتر بودند ، اشاره نموده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آنان را آنطور كيفر داد قادر است شما را نيز كيفر كند</w:t>
      </w:r>
      <w:r>
        <w:rPr>
          <w:rFonts w:eastAsia="IRNazanin" w:cs="IRNazanin"/>
          <w:color w:val="111111"/>
          <w:sz w:val="28"/>
          <w:szCs w:val="28"/>
          <w:rtl w:val="true"/>
          <w:lang w:bidi="fa-IR"/>
        </w:rPr>
        <w:t>!</w:t>
      </w:r>
    </w:p>
    <w:p>
      <w:pPr>
        <w:pStyle w:val="Heading3"/>
        <w:numPr>
          <w:ilvl w:val="2"/>
          <w:numId w:val="1"/>
        </w:numPr>
        <w:rPr/>
      </w:pPr>
      <w:bookmarkStart w:id="2177" w:name="__RefHeading___Toc2173142_3224264995"/>
      <w:bookmarkStart w:id="2178" w:name="_Toc967"/>
      <w:bookmarkEnd w:id="2177"/>
      <w:r>
        <w:rPr>
          <w:rtl w:val="true"/>
        </w:rPr>
        <w:t xml:space="preserve">هدف آيه </w:t>
      </w:r>
      <w:r>
        <w:rPr/>
        <w:t>39</w:t>
      </w:r>
      <w:r>
        <w:rPr>
          <w:rtl w:val="true"/>
        </w:rPr>
        <w:t xml:space="preserve"> </w:t>
      </w:r>
      <w:r>
        <w:rPr>
          <w:rtl w:val="true"/>
        </w:rPr>
        <w:t xml:space="preserve">تا </w:t>
      </w:r>
      <w:r>
        <w:rPr/>
        <w:t>45</w:t>
      </w:r>
      <w:r>
        <w:rPr>
          <w:rtl w:val="true"/>
        </w:rPr>
        <w:t xml:space="preserve"> </w:t>
      </w:r>
      <w:r>
        <w:rPr>
          <w:rtl w:val="true"/>
        </w:rPr>
        <w:t>سوره ق</w:t>
      </w:r>
      <w:bookmarkEnd w:id="2178"/>
    </w:p>
    <w:p>
      <w:pPr>
        <w:pStyle w:val="BookText"/>
        <w:rPr/>
      </w:pPr>
      <w:r>
        <w:rPr>
          <w:rStyle w:val="FootnoteAnchor"/>
          <w:rtl w:val="true"/>
        </w:rPr>
        <w:footnoteReference w:id="474"/>
      </w:r>
    </w:p>
    <w:p>
      <w:pPr>
        <w:pStyle w:val="Heading3"/>
        <w:numPr>
          <w:ilvl w:val="2"/>
          <w:numId w:val="1"/>
        </w:numPr>
        <w:rPr/>
      </w:pPr>
      <w:bookmarkStart w:id="2179" w:name="__RefHeading___Toc2173144_3224264995"/>
      <w:bookmarkStart w:id="2180" w:name="_Toc968"/>
      <w:bookmarkEnd w:id="2179"/>
      <w:r>
        <w:rPr>
          <w:rtl w:val="true"/>
        </w:rPr>
        <w:t>توصيه رسول الله</w:t>
      </w:r>
      <w:r>
        <w:rPr>
          <w:rtl w:val="true"/>
        </w:rPr>
        <w:t>«</w:t>
      </w:r>
      <w:r>
        <w:rPr>
          <w:rtl w:val="true"/>
        </w:rPr>
        <w:t>ص</w:t>
      </w:r>
      <w:r>
        <w:rPr>
          <w:rtl w:val="true"/>
        </w:rPr>
        <w:t xml:space="preserve">» </w:t>
      </w:r>
      <w:r>
        <w:rPr>
          <w:rtl w:val="true"/>
        </w:rPr>
        <w:t>به صبر در مقابل گفتاركفار و تذكر مومنان به قرآن</w:t>
      </w:r>
      <w:bookmarkEnd w:id="21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 سبِّحْ بحَمْدِ رَبِّك قَبْلَ طلُوع الشمْسِ وَ قَبْلَ 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خاتمه سوره است ، كه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دستور مى‌دهد كه در برابر آنچه مى‌گويند و نسبتهايى كه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مى‌گويند سحر و جنون و شعر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مقابل لجبازيها و استهزايى كه نسبت به معاد و برگشتن به سوى خداى تعالى دارند، حوصله به خرج ده و پروردگار خود را با تسبيح عبادت كن و منتظر روز قيامت باش كه با يك صيحه آغاز مى‌شود و كسانى را كه از خداى نديده مى‌ترسند با قرآن تذكر بده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81" w:name="__RefHeading___Toc2173146_3224264995"/>
      <w:bookmarkStart w:id="2182" w:name="_Toc969"/>
      <w:bookmarkEnd w:id="2181"/>
      <w:r>
        <w:rPr>
          <w:rtl w:val="true"/>
        </w:rPr>
        <w:t>هدف و فلسفه نزول سوره ذاريات</w:t>
      </w:r>
      <w:bookmarkStart w:id="2183" w:name="pg16899_184225"/>
      <w:bookmarkEnd w:id="2182"/>
    </w:p>
    <w:p>
      <w:pPr>
        <w:pStyle w:val="BookText"/>
        <w:rPr/>
      </w:pPr>
      <w:bookmarkEnd w:id="2183"/>
      <w:r>
        <w:rPr>
          <w:rStyle w:val="FootnoteAnchor"/>
          <w:rtl w:val="true"/>
        </w:rPr>
        <w:footnoteReference w:id="475"/>
      </w:r>
    </w:p>
    <w:p>
      <w:pPr>
        <w:pStyle w:val="Heading3"/>
        <w:numPr>
          <w:ilvl w:val="2"/>
          <w:numId w:val="1"/>
        </w:numPr>
        <w:rPr/>
      </w:pPr>
      <w:bookmarkStart w:id="2184" w:name="__RefHeading___Toc2173148_3224264995"/>
      <w:bookmarkStart w:id="2185" w:name="_Toc970"/>
      <w:bookmarkEnd w:id="2184"/>
      <w:r>
        <w:rPr>
          <w:rtl w:val="true"/>
        </w:rPr>
        <w:t>دعوت به توحيد در ربوبيت و بيان هدف خلقت انسان</w:t>
      </w:r>
      <w:bookmarkEnd w:id="2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فَالحَْمِلَتِ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فَالجَْرِيَتِ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الدِّينَ لَوَقِعٌ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 پيامبر اسلام همواره لبه تيزش به طرف وثنيت بود، كه ايشان را به توحيد در ربوبيت مى‌خواند و مى‌خواست به آنها بفهماند كه خداى تعالى تنها رب آنان و رب تمامى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دعوتش از دو طريق بود ، يكى از راه بشارت و نويد و يكى از راه انذار و تهديد كه مخصوصا بر اين انذار بيشتر تكيه داشت و انذارش به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عذاب دنيا كه اقوام و ملل گذشته را به جرم تكذيب منقرض ساخت و يكى هم عذاب آخرت كه عذابى است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پيشبرد دعوت، همين انذار مؤثر و عمده بود، چون اگر حساب و جزاى روز قيامت نباشد، ايمان به وحدانيت خدا و نبوت انبياء لغو و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مشركين به همين منظور خداى آسمان و زمين را با خدايان دروغين معاوضه كردند و شديدا با اصول سه‌گانه توحيد و نبوت و معاد مخالفت و انكار مى‌ورزيدند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مى‌خواستند با انكار معاد و اصرار در اينكه چنين چيزى نيست و مسخره كردن آن به هر راهى كه ممكن باشد خود را از قيد و بند آزاد كنند ، چون آنها هم اين قدر مى‌فهميدند كه اگر بتوانند اصل سوم يعنى معاد را باطل كنند آن دو اصل ديگر خود به خود باطل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متعرض مساله معاد و انكار مشركين نسبت به آن است و با اين مساله ختم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نه از اين جهت كه خود معاد را اثبات كند ، همچنان كه در مواردى از كلام مجيدش، معاد بدان جهت كه معاد است مورد نظر قرار گرفته ، بلكه از اين جهت متعرض آن شده كه روز جزاء است و كسى كه وعده آن را داده خداى تعالى است و خداى تعالى هم يگانه رب ايشان است و وعده او صدق است و در آن شكى نيست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همين منظور وقتى رشته كلام به احتجاج بر مساله معاد مى‌كشد، بر مساله توحيد احتجاج مى‌كند و آيات بيرونى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زمينى و آسمانى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آيات درونى را به</w:t>
      </w:r>
      <w:bookmarkStart w:id="2186" w:name="pg16899_184226"/>
    </w:p>
    <w:p>
      <w:pPr>
        <w:pStyle w:val="BookText"/>
        <w:rPr/>
      </w:pPr>
      <w:bookmarkEnd w:id="2186"/>
      <w:r>
        <w:rPr>
          <w:rFonts w:ascii="Amiri" w:hAnsi="Amiri" w:eastAsia="Amiri" w:cs="Amiri"/>
          <w:color w:val="111111"/>
          <w:sz w:val="28"/>
          <w:sz w:val="28"/>
          <w:szCs w:val="28"/>
          <w:rtl w:val="true"/>
          <w:lang w:bidi="ar-SA"/>
        </w:rPr>
        <w:t xml:space="preserve">رخ مى‌كشد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عذابهايى كه با آن عذابها امت‌هاى گذشته را به دنبال دعوت به توحيد عقوبت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دعوت انبيا را نپذيرفتند و نبوتشان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و اين نيست مگر براى همين منظور كه با اثبات توحيد ، روز جزاء را كه خداى واحد وعده داده اثبات كند ، خدايى كه هرگز خلف وعده نمى‌كند ، از سوى ديگر روز جزاء را اثبات كند كه دعوت نبويه از آن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كه هرگز دروغ و فريب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نتيجه راهى براى انكار معاد برايشان باقى نماند و نتوانند از راه انكار معاد مساله توحيد و نبوت را هم لغو جلوه دهند، كه بيانش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هر چند همه آياتش برجسته است ، اما يكى از برجسته‌ترين آياتش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نوزده آيه‌اى كه از اول سوره در اينجا آورديم، در حقيقت آغاز گفتار است و در آن خاطرنشان مى‌سازد اين وعده‌اى كه داده شده‌اند وعده‌اى است حق و صدق و انكارشان نسبت به آن و لجبازيشان در انكار آن به جز تخمين و احتمال دليلى ندارد، آنگاه به توصيف روز جزاء مى‌پردازد كه متقين در آن روز چه وصفى دارند، و منكرين چه حالى </w:t>
      </w:r>
      <w:r>
        <w:rPr>
          <w:rFonts w:eastAsia="IRNazanin" w:cs="IRNazanin"/>
          <w:color w:val="111111"/>
          <w:sz w:val="28"/>
          <w:szCs w:val="28"/>
          <w:rtl w:val="true"/>
          <w:lang w:bidi="fa-IR"/>
        </w:rPr>
        <w:t>.</w:t>
      </w:r>
    </w:p>
    <w:p>
      <w:pPr>
        <w:pStyle w:val="Heading3"/>
        <w:numPr>
          <w:ilvl w:val="2"/>
          <w:numId w:val="1"/>
        </w:numPr>
        <w:rPr/>
      </w:pPr>
      <w:bookmarkStart w:id="2187" w:name="__RefHeading___Toc2173150_3224264995"/>
      <w:bookmarkStart w:id="2188" w:name="_Toc971"/>
      <w:bookmarkEnd w:id="2187"/>
      <w:r>
        <w:rPr>
          <w:rtl w:val="true"/>
        </w:rPr>
        <w:t xml:space="preserve">هدف آيه </w:t>
      </w:r>
      <w:r>
        <w:rPr/>
        <w:t>20</w:t>
      </w:r>
      <w:r>
        <w:rPr>
          <w:rtl w:val="true"/>
        </w:rPr>
        <w:t xml:space="preserve"> </w:t>
      </w:r>
      <w:r>
        <w:rPr>
          <w:rtl w:val="true"/>
        </w:rPr>
        <w:t xml:space="preserve">تا </w:t>
      </w:r>
      <w:r>
        <w:rPr/>
        <w:t>51</w:t>
      </w:r>
      <w:r>
        <w:rPr>
          <w:rtl w:val="true"/>
        </w:rPr>
        <w:t xml:space="preserve"> </w:t>
      </w:r>
      <w:r>
        <w:rPr>
          <w:rtl w:val="true"/>
        </w:rPr>
        <w:t>سوره ذاريات</w:t>
      </w:r>
      <w:bookmarkEnd w:id="2188"/>
    </w:p>
    <w:p>
      <w:pPr>
        <w:pStyle w:val="BookText"/>
        <w:rPr/>
      </w:pPr>
      <w:r>
        <w:rPr>
          <w:rStyle w:val="FootnoteAnchor"/>
          <w:rtl w:val="true"/>
        </w:rPr>
        <w:footnoteReference w:id="476"/>
      </w:r>
    </w:p>
    <w:p>
      <w:pPr>
        <w:pStyle w:val="Heading3"/>
        <w:numPr>
          <w:ilvl w:val="2"/>
          <w:numId w:val="1"/>
        </w:numPr>
        <w:rPr/>
      </w:pPr>
      <w:bookmarkStart w:id="2189" w:name="__RefHeading___Toc2173152_3224264995"/>
      <w:bookmarkStart w:id="2190" w:name="_Toc972"/>
      <w:bookmarkEnd w:id="2189"/>
      <w:r>
        <w:rPr>
          <w:rtl w:val="true"/>
        </w:rPr>
        <w:t>بيان وحدانيت خداي تعالي در ربوبيت و تدبير امور</w:t>
      </w:r>
      <w:bookmarkEnd w:id="2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الأَرْضِ ءَايَتٌ لِّلْمُوقِنِينَ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تعدادى از نشانه‌هاى دلالت كننده بر وحدانيت خداى تعالى در ربوبيت و نيز برگشت امر تدبير در آسمان و زمين و مردم و ارزاق آنان به خداى سبحان، اشاره مى‌كند كه لازمه آن اين است كه چنين خدايى مى‌تواند از طريق رسالت، دينى را بفرستد و نه تنها مى‌تواند بلكه واجب است كه بفرستد و لازمه اين وجوب آن است كه بر خلايق هم لازم است كه دعوت نبوى را در آنچه كه دين او متضمن آن است از وعده بعث و جزا تصديق كنند و قبول كنند كه آنچه آن حضرات وعده مى‌دهند صدق است و دين كه همان روز جزا است واقع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خصوصيت اين سوره همين است كه در سلوك احتجاج بر اثبات معاد ، به توحيد نيز مى‌پردازد</w:t>
      </w:r>
      <w:r>
        <w:rPr>
          <w:rFonts w:eastAsia="IRNazanin" w:cs="IRNazanin"/>
          <w:color w:val="111111"/>
          <w:sz w:val="28"/>
          <w:szCs w:val="28"/>
          <w:rtl w:val="true"/>
          <w:lang w:bidi="fa-IR"/>
        </w:rPr>
        <w:t>.</w:t>
      </w:r>
    </w:p>
    <w:p>
      <w:pPr>
        <w:pStyle w:val="Heading3"/>
        <w:numPr>
          <w:ilvl w:val="2"/>
          <w:numId w:val="1"/>
        </w:numPr>
        <w:rPr/>
      </w:pPr>
      <w:bookmarkStart w:id="2191" w:name="__RefHeading___Toc2173154_3224264995"/>
      <w:bookmarkStart w:id="2192" w:name="_Toc973"/>
      <w:bookmarkEnd w:id="2191"/>
      <w:r>
        <w:rPr>
          <w:rtl w:val="true"/>
        </w:rPr>
        <w:t xml:space="preserve">هدف آيه </w:t>
      </w:r>
      <w:r>
        <w:rPr/>
        <w:t>52</w:t>
      </w:r>
      <w:r>
        <w:rPr>
          <w:rtl w:val="true"/>
        </w:rPr>
        <w:t xml:space="preserve"> </w:t>
      </w:r>
      <w:r>
        <w:rPr>
          <w:rtl w:val="true"/>
        </w:rPr>
        <w:t xml:space="preserve">تا </w:t>
      </w:r>
      <w:r>
        <w:rPr/>
        <w:t>60</w:t>
      </w:r>
      <w:r>
        <w:rPr>
          <w:rtl w:val="true"/>
        </w:rPr>
        <w:t xml:space="preserve"> </w:t>
      </w:r>
      <w:r>
        <w:rPr>
          <w:rtl w:val="true"/>
        </w:rPr>
        <w:t>سوره ذاريات</w:t>
      </w:r>
      <w:bookmarkEnd w:id="2192"/>
    </w:p>
    <w:p>
      <w:pPr>
        <w:pStyle w:val="BookText"/>
        <w:rPr/>
      </w:pPr>
      <w:r>
        <w:rPr>
          <w:rStyle w:val="FootnoteAnchor"/>
          <w:rtl w:val="true"/>
        </w:rPr>
        <w:footnoteReference w:id="477"/>
      </w:r>
    </w:p>
    <w:p>
      <w:pPr>
        <w:pStyle w:val="Heading3"/>
        <w:numPr>
          <w:ilvl w:val="2"/>
          <w:numId w:val="1"/>
        </w:numPr>
        <w:rPr/>
      </w:pPr>
      <w:bookmarkStart w:id="2193" w:name="__RefHeading___Toc2173156_3224264995"/>
      <w:bookmarkStart w:id="2194" w:name="_Toc974"/>
      <w:bookmarkEnd w:id="2193"/>
      <w:r>
        <w:rPr>
          <w:rtl w:val="true"/>
        </w:rPr>
        <w:t>تهديد منكرين معاد به روز موعود</w:t>
      </w:r>
      <w:bookmarkEnd w:id="219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مَا أَتى الَّذِينَ مِن قَبْلِهِم مِّن رَّسولٍ إِلا قَالُوا ساحِرٌ أَوْ مجْنُونٌ</w:t>
      </w:r>
      <w:r>
        <w:rPr>
          <w:rFonts w:eastAsia="Amiri" w:cs="Amiri" w:ascii="Amiri" w:hAnsi="Amiri"/>
          <w:color w:val="111111"/>
          <w:sz w:val="28"/>
          <w:szCs w:val="28"/>
          <w:rtl w:val="true"/>
          <w:lang w:bidi="ar-SA"/>
        </w:rPr>
        <w:t>...!»</w:t>
      </w:r>
      <w:bookmarkStart w:id="2195" w:name="pg16899_184227"/>
    </w:p>
    <w:p>
      <w:pPr>
        <w:pStyle w:val="BookText"/>
        <w:rPr/>
      </w:pPr>
      <w:bookmarkEnd w:id="2195"/>
      <w:r>
        <w:rPr>
          <w:rFonts w:ascii="IRNazanin" w:hAnsi="IRNazanin" w:eastAsia="IRNazanin"/>
          <w:color w:val="111111"/>
          <w:sz w:val="28"/>
          <w:sz w:val="28"/>
          <w:szCs w:val="28"/>
          <w:rtl w:val="true"/>
          <w:lang w:bidi="fa-IR"/>
        </w:rPr>
        <w:t>اين آيات خاتمه سوره است و در آن به همان مطالبى كه سوره با آن آغاز شده بود برگشت شده، كه همان انكار معاد مشركين و معارضه با مقام رسالت با سخنانى مختلف بود و سپس ايشان را به روز موعود تهديد مى‌كرد</w:t>
      </w:r>
      <w:r>
        <w:rPr>
          <w:rFonts w:eastAsia="IRNazanin" w:cs="IRNazanin"/>
          <w:color w:val="111111"/>
          <w:sz w:val="28"/>
          <w:szCs w:val="28"/>
          <w:rtl w:val="true"/>
          <w:lang w:bidi="fa-IR"/>
        </w:rPr>
        <w:t>.</w:t>
      </w:r>
    </w:p>
    <w:p>
      <w:pPr>
        <w:pStyle w:val="Heading3"/>
        <w:numPr>
          <w:ilvl w:val="2"/>
          <w:numId w:val="1"/>
        </w:numPr>
        <w:rPr/>
      </w:pPr>
      <w:bookmarkStart w:id="2196" w:name="__RefHeading___Toc2173158_3224264995"/>
      <w:bookmarkStart w:id="2197" w:name="_Toc975"/>
      <w:bookmarkEnd w:id="2196"/>
      <w:r>
        <w:rPr>
          <w:rtl w:val="true"/>
        </w:rPr>
        <w:t>هدف و فلسفه نزول سوره طور</w:t>
      </w:r>
      <w:bookmarkEnd w:id="2197"/>
    </w:p>
    <w:p>
      <w:pPr>
        <w:pStyle w:val="BookText"/>
        <w:rPr/>
      </w:pPr>
      <w:r>
        <w:rPr>
          <w:rStyle w:val="FootnoteAnchor"/>
          <w:rtl w:val="true"/>
        </w:rPr>
        <w:footnoteReference w:id="478"/>
      </w:r>
    </w:p>
    <w:p>
      <w:pPr>
        <w:pStyle w:val="Heading3"/>
        <w:numPr>
          <w:ilvl w:val="2"/>
          <w:numId w:val="1"/>
        </w:numPr>
        <w:rPr/>
      </w:pPr>
      <w:bookmarkStart w:id="2198" w:name="__RefHeading___Toc2173160_3224264995"/>
      <w:bookmarkStart w:id="2199" w:name="_Toc976"/>
      <w:bookmarkEnd w:id="2198"/>
      <w:r>
        <w:rPr>
          <w:rtl w:val="true"/>
        </w:rPr>
        <w:t>تهديد و انذار انكار كنندگان آيات الهي و بيان كيفر و پاداش روز قيامت</w:t>
      </w:r>
      <w:bookmarkEnd w:id="21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تهديد و انذار كسانى است كه هر آيتى را تكذيب نموده و همواره با حق عناد مى‌ورزند و مى‌خواهد اينگونه كفار را به عذابى كه براى روز قيامتشان آماده كرده بيم دهد و به همين منظور با سوگندهايى غليظ، از وقوع چنين عذابى و تحقق آن در قيامت خبر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 روز ، ايشان را رها نخواهد كرد تا بر آنان واقع شود و هيچ گريزى از آن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پاره‌اى از صفات آن عذاب و آن ويل را كه عذابى است عمومى و جدا ناشدنى بيان مى‌كند و در مقابل ، قسمتى از نعمتهاى اهل نعيم آن روز را كه همان متقين هستند شرح مى‌دهد، همانهايى كه در دنيا در ميان اهل خود به شفقت رفتار مى‌كردند و خدا را به ايمان مى‌خواندند و به يكتايى مى‌ستودند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شروع مى‌كند به توبيخ مكذبين، كه نسبت‌هاى ناروايى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قرآن و دين حقى كه بر آن جناب نازل شده مى‌دادند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 سوره را با تكرار همان تهديدها ختم نموده ، رسول گرامى خود را دستور مى‌دهد به اينكه پروردگار خود را تسبيح گويد</w:t>
      </w:r>
      <w:r>
        <w:rPr>
          <w:rFonts w:eastAsia="IRNazanin" w:cs="IRNazanin"/>
          <w:color w:val="111111"/>
          <w:sz w:val="28"/>
          <w:szCs w:val="28"/>
          <w:rtl w:val="true"/>
          <w:lang w:bidi="fa-IR"/>
        </w:rPr>
        <w:t>!</w:t>
      </w:r>
    </w:p>
    <w:p>
      <w:pPr>
        <w:pStyle w:val="Heading3"/>
        <w:numPr>
          <w:ilvl w:val="2"/>
          <w:numId w:val="1"/>
        </w:numPr>
        <w:rPr/>
      </w:pPr>
      <w:bookmarkStart w:id="2200" w:name="__RefHeading___Toc2173162_3224264995"/>
      <w:bookmarkStart w:id="2201" w:name="_Toc977"/>
      <w:bookmarkEnd w:id="2200"/>
      <w:r>
        <w:rPr>
          <w:rtl w:val="true"/>
        </w:rPr>
        <w:t xml:space="preserve">هدف آيه </w:t>
      </w:r>
      <w:r>
        <w:rPr/>
        <w:t>11</w:t>
      </w:r>
      <w:r>
        <w:rPr>
          <w:rtl w:val="true"/>
        </w:rPr>
        <w:t xml:space="preserve"> </w:t>
      </w:r>
      <w:r>
        <w:rPr>
          <w:rtl w:val="true"/>
        </w:rPr>
        <w:t xml:space="preserve">تا </w:t>
      </w:r>
      <w:r>
        <w:rPr/>
        <w:t>28</w:t>
      </w:r>
      <w:r>
        <w:rPr>
          <w:rtl w:val="true"/>
        </w:rPr>
        <w:t xml:space="preserve"> </w:t>
      </w:r>
      <w:r>
        <w:rPr>
          <w:rtl w:val="true"/>
        </w:rPr>
        <w:t>سوره طور</w:t>
      </w:r>
      <w:bookmarkEnd w:id="2201"/>
    </w:p>
    <w:p>
      <w:pPr>
        <w:pStyle w:val="BookText"/>
        <w:rPr/>
      </w:pPr>
      <w:r>
        <w:rPr>
          <w:rStyle w:val="FootnoteAnchor"/>
          <w:rtl w:val="true"/>
        </w:rPr>
        <w:footnoteReference w:id="479"/>
      </w:r>
    </w:p>
    <w:p>
      <w:pPr>
        <w:pStyle w:val="Heading3"/>
        <w:numPr>
          <w:ilvl w:val="2"/>
          <w:numId w:val="1"/>
        </w:numPr>
        <w:rPr/>
      </w:pPr>
      <w:bookmarkStart w:id="2202" w:name="__RefHeading___Toc2173164_3224264995"/>
      <w:bookmarkStart w:id="2203" w:name="_Toc978"/>
      <w:bookmarkEnd w:id="2202"/>
      <w:r>
        <w:rPr>
          <w:rtl w:val="true"/>
        </w:rPr>
        <w:t>بيان نشانه عذاب شوندگان روز قيامت</w:t>
      </w:r>
      <w:bookmarkEnd w:id="2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يَوْمَئذٍ لِّلْمُكَذِّبِينَ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نشانه كسانى را كه اين عذاب بر سرشان مى‌آيد بيان مى‌كند، عذابى كه در آن و در وقوعش هيچ شكى نمى‌توان كرد و حال آن اشخاص را در آن روز بيان مى‌كند و غرض اصلى اين سوره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قبلا هم خاطر نشان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در اين ميان نامى هم از متقين مى‌برد و شرح حالى از آنان بيان مى‌كند از باب تطفل است و مى‌خواهد انذار و تهديد كفار را تاكيد كند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04" w:name="__RefHeading___Toc2173166_3224264995"/>
      <w:bookmarkStart w:id="2205" w:name="_Toc979"/>
      <w:bookmarkEnd w:id="2204"/>
      <w:r>
        <w:rPr>
          <w:rtl w:val="true"/>
        </w:rPr>
        <w:t xml:space="preserve">هدف آيه </w:t>
      </w:r>
      <w:r>
        <w:rPr/>
        <w:t>29</w:t>
      </w:r>
      <w:r>
        <w:rPr>
          <w:rtl w:val="true"/>
        </w:rPr>
        <w:t xml:space="preserve"> </w:t>
      </w:r>
      <w:r>
        <w:rPr>
          <w:rtl w:val="true"/>
        </w:rPr>
        <w:t xml:space="preserve">تا </w:t>
      </w:r>
      <w:r>
        <w:rPr/>
        <w:t>44</w:t>
      </w:r>
      <w:r>
        <w:rPr>
          <w:rtl w:val="true"/>
        </w:rPr>
        <w:t xml:space="preserve"> </w:t>
      </w:r>
      <w:r>
        <w:rPr>
          <w:rtl w:val="true"/>
        </w:rPr>
        <w:t>سوره طور</w:t>
      </w:r>
      <w:bookmarkStart w:id="2206" w:name="pg16899_184228"/>
      <w:bookmarkEnd w:id="2205"/>
    </w:p>
    <w:p>
      <w:pPr>
        <w:pStyle w:val="BookText"/>
        <w:rPr/>
      </w:pPr>
      <w:bookmarkEnd w:id="2206"/>
      <w:r>
        <w:rPr>
          <w:rStyle w:val="FootnoteAnchor"/>
          <w:rtl w:val="true"/>
        </w:rPr>
        <w:footnoteReference w:id="480"/>
      </w:r>
    </w:p>
    <w:p>
      <w:pPr>
        <w:pStyle w:val="Heading3"/>
        <w:numPr>
          <w:ilvl w:val="2"/>
          <w:numId w:val="1"/>
        </w:numPr>
        <w:rPr/>
      </w:pPr>
      <w:bookmarkStart w:id="2207" w:name="__RefHeading___Toc2173168_3224264995"/>
      <w:bookmarkStart w:id="2208" w:name="_Toc980"/>
      <w:bookmarkEnd w:id="2207"/>
      <w:r>
        <w:rPr>
          <w:rtl w:val="true"/>
        </w:rPr>
        <w:t>بيان صلاحيت دعوت رسول الله</w:t>
      </w:r>
      <w:r>
        <w:rPr>
          <w:rtl w:val="true"/>
        </w:rPr>
        <w:t>«</w:t>
      </w:r>
      <w:r>
        <w:rPr>
          <w:rtl w:val="true"/>
        </w:rPr>
        <w:t>ص</w:t>
      </w:r>
      <w:r>
        <w:rPr>
          <w:rtl w:val="true"/>
        </w:rPr>
        <w:t xml:space="preserve">» </w:t>
      </w:r>
      <w:r>
        <w:rPr>
          <w:rtl w:val="true"/>
        </w:rPr>
        <w:t>و دستور ادامه دعوتش</w:t>
      </w:r>
      <w:bookmarkEnd w:id="22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فَمَا أَنت بِنِعْمَتِ رَبِّك بِكاهِنٍ وَ لا مجْنُونٍ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از عذاب روز قيامت خبر داد كه به زودى تكذيب كنندگان آيات خداى را خواهد گرفت، در حالى كه مردم متقى در بهشتها با چشمى روشن و دلى خرسند قرار دارند، اينك در اين آيات به رسول گراميش دستور مى‌دهد دعوت خود را همچنان ادامه دهد و تذكر خود را متوقف نسازد و اشاره مى‌كند به اينكه آن جناب صلاحيت اقامه دعوت حقه را دارد و اين تكذيب كنندگان در تكذيب او و رد دعوتش هيچ عذرى ندارند و آنچه را كه عذر براى آنان تصور مى‌شود همه را نفى كرده و آن عذرها، شانزده عذر است كه بعضى از آنها مربوط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اگر موجه باشد معنايش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صلاحيت براى پيروى ندارد ، عذرهايى است كه از قبول سخن او جلوگيرى مى‌كند ، مانند اينكه آن جناب كاهن، يا جن زده يا شاعر و يا دروغ‌پرداز بر خدا باشد و يا خواسته باشد با دعوتش مردم را سرگرم كند و قسمتى ديگر از آنها مربوط به خود تكذيب‌كنندگان است ، مثل اينكه ايشان بدون خالق به وجود آمده باشند و يا خود ، خالق خويشتن باشند و يا عقلشان حكم كند به اينكه بايد دعوت آن جناب را تكذيب كنند و از اين قبيل عذرهايى ديگر و آيات مورد بحث علاوه بر رد اين اعذار ، كفار را بر تكذيبشان شديدا توبيخ مى‌كند </w:t>
      </w:r>
      <w:r>
        <w:rPr>
          <w:rFonts w:eastAsia="IRNazanin" w:cs="IRNazanin"/>
          <w:color w:val="111111"/>
          <w:sz w:val="28"/>
          <w:szCs w:val="28"/>
          <w:rtl w:val="true"/>
          <w:lang w:bidi="fa-IR"/>
        </w:rPr>
        <w:t>.</w:t>
      </w:r>
    </w:p>
    <w:p>
      <w:pPr>
        <w:pStyle w:val="Heading3"/>
        <w:numPr>
          <w:ilvl w:val="2"/>
          <w:numId w:val="1"/>
        </w:numPr>
        <w:rPr/>
      </w:pPr>
      <w:bookmarkStart w:id="2209" w:name="__RefHeading___Toc2173170_3224264995"/>
      <w:bookmarkStart w:id="2210" w:name="_Toc981"/>
      <w:bookmarkEnd w:id="2209"/>
      <w:r>
        <w:rPr>
          <w:rtl w:val="true"/>
        </w:rPr>
        <w:t xml:space="preserve">هدف آيه </w:t>
      </w:r>
      <w:r>
        <w:rPr/>
        <w:t>45</w:t>
      </w:r>
      <w:r>
        <w:rPr>
          <w:rtl w:val="true"/>
        </w:rPr>
        <w:t xml:space="preserve"> </w:t>
      </w:r>
      <w:r>
        <w:rPr>
          <w:rtl w:val="true"/>
        </w:rPr>
        <w:t xml:space="preserve">تا </w:t>
      </w:r>
      <w:r>
        <w:rPr/>
        <w:t>49</w:t>
      </w:r>
      <w:r>
        <w:rPr>
          <w:rtl w:val="true"/>
        </w:rPr>
        <w:t xml:space="preserve"> </w:t>
      </w:r>
      <w:r>
        <w:rPr>
          <w:rtl w:val="true"/>
        </w:rPr>
        <w:t>سوره طور</w:t>
      </w:r>
      <w:bookmarkEnd w:id="2210"/>
    </w:p>
    <w:p>
      <w:pPr>
        <w:pStyle w:val="BookText"/>
        <w:rPr/>
      </w:pPr>
      <w:r>
        <w:rPr>
          <w:rStyle w:val="FootnoteAnchor"/>
          <w:rtl w:val="true"/>
        </w:rPr>
        <w:footnoteReference w:id="481"/>
      </w:r>
    </w:p>
    <w:p>
      <w:pPr>
        <w:pStyle w:val="Heading3"/>
        <w:numPr>
          <w:ilvl w:val="2"/>
          <w:numId w:val="1"/>
        </w:numPr>
        <w:rPr/>
      </w:pPr>
      <w:bookmarkStart w:id="2211" w:name="__RefHeading___Toc2173172_3224264995"/>
      <w:bookmarkStart w:id="2212" w:name="_Toc982"/>
      <w:bookmarkEnd w:id="2211"/>
      <w:r>
        <w:rPr>
          <w:rtl w:val="true"/>
        </w:rPr>
        <w:t>دستور صبر در حكم پروردگار و بي اعتنائي به مكذبين</w:t>
      </w:r>
      <w:bookmarkEnd w:id="22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حَتى يُلَقُوا يَوْمَهُمُ الَّذِى فِيهِ يُصعَقُونَ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سوره را ختم مى‌كند و در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مى‌دهد كه مكذبين را به حال خودشان واگذارد و متعرض ايشان نشود و در برابر حكم پروردگار خود صبر كند و او را با حمد تسبيح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عين حال در بين اين مطالب مكذبين را تهديد مى‌كند به همان عذابى كه در آغاز سوره با آن تهديد مى‌كرد و آن عبارت بود از عذابى واقع كه دافعى برايش نيست و در اين آيات، يك تهديد ديگر هم بر آن تهديد اضافه كرده براى ستمكاران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3" w:name="__RefHeading___Toc2173174_3224264995"/>
      <w:bookmarkStart w:id="2214" w:name="_Toc983"/>
      <w:bookmarkEnd w:id="2213"/>
      <w:r>
        <w:rPr>
          <w:rtl w:val="true"/>
        </w:rPr>
        <w:t>هدف و فلسفه نزول سوره نجم</w:t>
      </w:r>
      <w:bookmarkStart w:id="2215" w:name="pg16899_184229"/>
      <w:bookmarkEnd w:id="2214"/>
    </w:p>
    <w:p>
      <w:pPr>
        <w:pStyle w:val="BookText"/>
        <w:rPr/>
      </w:pPr>
      <w:bookmarkEnd w:id="2215"/>
      <w:r>
        <w:rPr>
          <w:rStyle w:val="FootnoteAnchor"/>
          <w:rtl w:val="true"/>
        </w:rPr>
        <w:footnoteReference w:id="482"/>
      </w:r>
    </w:p>
    <w:p>
      <w:pPr>
        <w:pStyle w:val="Heading3"/>
        <w:numPr>
          <w:ilvl w:val="2"/>
          <w:numId w:val="1"/>
        </w:numPr>
        <w:rPr/>
      </w:pPr>
      <w:bookmarkStart w:id="2216" w:name="__RefHeading___Toc2173176_3224264995"/>
      <w:bookmarkStart w:id="2217" w:name="_Toc984"/>
      <w:bookmarkEnd w:id="2216"/>
      <w:r>
        <w:rPr>
          <w:rtl w:val="true"/>
        </w:rPr>
        <w:t>يادآوري اصول سه گانه اسلام و بيان چگونگي وحي شب معراج</w:t>
      </w:r>
      <w:bookmarkEnd w:id="2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يادآورى اصول سه‌گانه اسلام، يعنى وحدانيت خداى تعالى در ربوبيت، معاد و نبوت است، ولى اول به مساله نبوت پرداخته، وحيى را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تصديق و توصيف نموده، آنگاه متعرض مساله توحيد مى‌شود و بت‌ها و شركاى مشركين را به بليغ‌ترين وجهى نفى مى‌كند، آنگاه به مساله سوم پرداخته و وضع منتهى شدن خلقت و تدبير عالم به خداى تعالى و زنده كردن مردگان و خنداندن و گرياندن و اغناء و اقناء و تعذيب و دعوت و انذار را توصيف نموده، گفتار را با اشاره به مساله معاد و امر به سجده و عبادت ختم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از اين سوره آورده‌ايم فصل اول از فصول سه‌گانه آيات سوره است آياتى است كه وحيى را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تصديق و توصيف مى‌كند، ليكن در اينجا روايات بسيار زيادى از ائمه اهل بيت عليهم‌السلام صادر شده كه به صراحت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آيات اين نيست كه مطلق وحى را بيان و توصيف كند، بلكه مراد بيان يك قسم وحى است و آن وحى بطور مشافهه و رو در رو است، كه در شب معراج خداى سبحان با رسول گراميش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آيات مى‌خواهد داستان معراج را بيان كند و ظاهر آيات هم خالى از تاييد اين روايات نيست و از كلمات بعضى از اصحاب از قبيل ابن عباس و انس و ابى سعيد خدرى و غير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ايشان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معنا استفاده مى‌شود و بنا بر همين معنا گفتار مفسرين جريان يافته، هر چند كه در تفسير مفردات و جملات اين آيات اختلافى شديد دارند </w:t>
      </w:r>
      <w:r>
        <w:rPr>
          <w:rFonts w:eastAsia="IRNazanin" w:cs="IRNazanin"/>
          <w:color w:val="111111"/>
          <w:sz w:val="28"/>
          <w:szCs w:val="28"/>
          <w:rtl w:val="true"/>
          <w:lang w:bidi="fa-IR"/>
        </w:rPr>
        <w:t>.</w:t>
      </w:r>
    </w:p>
    <w:p>
      <w:pPr>
        <w:pStyle w:val="Heading3"/>
        <w:numPr>
          <w:ilvl w:val="2"/>
          <w:numId w:val="1"/>
        </w:numPr>
        <w:rPr/>
      </w:pPr>
      <w:bookmarkStart w:id="2218" w:name="__RefHeading___Toc2173178_3224264995"/>
      <w:bookmarkStart w:id="2219" w:name="_Toc985"/>
      <w:bookmarkEnd w:id="2218"/>
      <w:r>
        <w:rPr>
          <w:rtl w:val="true"/>
        </w:rPr>
        <w:t xml:space="preserve">هدف آيه </w:t>
      </w:r>
      <w:r>
        <w:rPr/>
        <w:t>19</w:t>
      </w:r>
      <w:r>
        <w:rPr>
          <w:rtl w:val="true"/>
        </w:rPr>
        <w:t xml:space="preserve"> </w:t>
      </w:r>
      <w:r>
        <w:rPr>
          <w:rtl w:val="true"/>
        </w:rPr>
        <w:t xml:space="preserve">تا </w:t>
      </w:r>
      <w:r>
        <w:rPr/>
        <w:t>32</w:t>
      </w:r>
      <w:r>
        <w:rPr>
          <w:rtl w:val="true"/>
        </w:rPr>
        <w:t xml:space="preserve"> </w:t>
      </w:r>
      <w:r>
        <w:rPr>
          <w:rtl w:val="true"/>
        </w:rPr>
        <w:t>سوره نجم</w:t>
      </w:r>
      <w:bookmarkEnd w:id="2219"/>
    </w:p>
    <w:p>
      <w:pPr>
        <w:pStyle w:val="BookText"/>
        <w:rPr/>
      </w:pPr>
      <w:r>
        <w:rPr>
          <w:rStyle w:val="FootnoteAnchor"/>
          <w:rtl w:val="true"/>
        </w:rPr>
        <w:footnoteReference w:id="483"/>
      </w:r>
    </w:p>
    <w:p>
      <w:pPr>
        <w:pStyle w:val="Heading3"/>
        <w:numPr>
          <w:ilvl w:val="2"/>
          <w:numId w:val="1"/>
        </w:numPr>
        <w:rPr/>
      </w:pPr>
      <w:bookmarkStart w:id="2220" w:name="__RefHeading___Toc2173180_3224264995"/>
      <w:bookmarkStart w:id="2221" w:name="_Toc986"/>
      <w:bookmarkEnd w:id="2220"/>
      <w:r>
        <w:rPr>
          <w:rtl w:val="true"/>
        </w:rPr>
        <w:t>بيان مسئله بت ها و نفي شفاعت بت ها به عنوان اساس بت پرستي</w:t>
      </w:r>
      <w:bookmarkEnd w:id="2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فَرَءَيْتُمُ اللَّت وَ الْعُزَّى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قسمتى از آيات فصل دوم سوره است، كه گفتيم در سه فصل خلاصه مى‌شود ، خداى تعالى در اين آيات به مساله بت‌ها و بت‌پرستى‌ها پرداخته به شديدترين وجه ريشه اين ادعا را مى‌زند كه بت‌ها به زودى ايشان را شفاعت مى‌كنند</w:t>
      </w:r>
      <w:bookmarkStart w:id="2222" w:name="pg16899_184230"/>
    </w:p>
    <w:p>
      <w:pPr>
        <w:pStyle w:val="BookText"/>
        <w:rPr/>
      </w:pPr>
      <w:bookmarkEnd w:id="2222"/>
      <w:r>
        <w:rPr>
          <w:rFonts w:ascii="Amiri" w:hAnsi="Amiri" w:eastAsia="Amiri" w:cs="Amiri"/>
          <w:color w:val="111111"/>
          <w:sz w:val="28"/>
          <w:sz w:val="28"/>
          <w:szCs w:val="28"/>
          <w:rtl w:val="true"/>
          <w:lang w:bidi="ar-SA"/>
        </w:rPr>
        <w:t>و در اين آيات اشاره‌اى هم به مساله معاد كه از مطالب فصل سوم سوره است دارد</w:t>
      </w:r>
      <w:r>
        <w:rPr>
          <w:rFonts w:eastAsia="Amiri" w:cs="Amiri" w:ascii="Amiri" w:hAnsi="Amiri"/>
          <w:color w:val="111111"/>
          <w:sz w:val="28"/>
          <w:szCs w:val="28"/>
          <w:rtl w:val="true"/>
          <w:lang w:bidi="ar-SA"/>
        </w:rPr>
        <w:t>.</w:t>
      </w:r>
    </w:p>
    <w:p>
      <w:pPr>
        <w:pStyle w:val="Heading3"/>
        <w:numPr>
          <w:ilvl w:val="2"/>
          <w:numId w:val="1"/>
        </w:numPr>
        <w:rPr/>
      </w:pPr>
      <w:bookmarkStart w:id="2223" w:name="__RefHeading___Toc2173182_3224264995"/>
      <w:bookmarkStart w:id="2224" w:name="_Toc987"/>
      <w:bookmarkEnd w:id="2223"/>
      <w:r>
        <w:rPr>
          <w:rtl w:val="true"/>
        </w:rPr>
        <w:t xml:space="preserve">هدف آيه </w:t>
      </w:r>
      <w:r>
        <w:rPr/>
        <w:t>33</w:t>
      </w:r>
      <w:r>
        <w:rPr>
          <w:rtl w:val="true"/>
        </w:rPr>
        <w:t xml:space="preserve"> </w:t>
      </w:r>
      <w:r>
        <w:rPr>
          <w:rtl w:val="true"/>
        </w:rPr>
        <w:t xml:space="preserve">تا </w:t>
      </w:r>
      <w:r>
        <w:rPr/>
        <w:t>62</w:t>
      </w:r>
      <w:r>
        <w:rPr>
          <w:rtl w:val="true"/>
        </w:rPr>
        <w:t xml:space="preserve"> </w:t>
      </w:r>
      <w:r>
        <w:rPr>
          <w:rtl w:val="true"/>
        </w:rPr>
        <w:t>سوره نجم</w:t>
      </w:r>
      <w:bookmarkEnd w:id="2224"/>
    </w:p>
    <w:p>
      <w:pPr>
        <w:pStyle w:val="BookText"/>
        <w:rPr/>
      </w:pPr>
      <w:r>
        <w:rPr>
          <w:rStyle w:val="FootnoteAnchor"/>
          <w:rtl w:val="true"/>
        </w:rPr>
        <w:footnoteReference w:id="484"/>
      </w:r>
    </w:p>
    <w:p>
      <w:pPr>
        <w:pStyle w:val="Heading3"/>
        <w:numPr>
          <w:ilvl w:val="2"/>
          <w:numId w:val="1"/>
        </w:numPr>
        <w:rPr/>
      </w:pPr>
      <w:bookmarkStart w:id="2225" w:name="__RefHeading___Toc2173184_3224264995"/>
      <w:bookmarkStart w:id="2226" w:name="_Toc988"/>
      <w:bookmarkEnd w:id="2225"/>
      <w:r>
        <w:rPr>
          <w:rtl w:val="true"/>
        </w:rPr>
        <w:t>بيان نتيجه انفاق در راه خدا، انحصار خلقت و تدبير در خدا</w:t>
      </w:r>
      <w:bookmarkEnd w:id="2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فَرَءَيْت الَّذِى تَوَلى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نه آيه از آيات اول اين فصل رواياتى را كه در شان نزول وارد شده تصديق مى‌كند در آن روايات آمده كه مردى از مسلمانان اموال خود را در راه خدا انفاق كرد، مردم او را سرزنش كردند كه انفاق در راه خدا هم حدى دارد و او را از فناى مالش زنهار داده و از گرفتار شدن به فقر ترساندند و به او كه زير بار نمى‌رفت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انفاق گناه داشت به گردن ما ، آن مرد هم پذيرفت و ديگر انفاق نكرد و به مناسبت اين واقعه آيات نه‌گانه مذكور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حق مطلب در مساله ربوبيت و الوهيت را روشن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تدبير تنها از آن خدا است و تمامى آن به خدا منتهى مى‌شود و خداى سبحان هر چه خلق كرده و تدبير نموده طورى خلق و تدبير كرده كه نشاه‌اى ديگر را دنبال داشته باشد، تا در آن نشاه جزاى كافر و مؤمن و مجرم و متقى را بدهد و لازمه چنين خلقتى تشريع دين است، بايد بندگان را به تكاليفى مكلف كند و كرده و شاهدش هم همين است كه امت‌هاى گذشته را كه يكى پس از ديگرى آمدند و زير بار دين و تكاليف او نرفتند هلاك كرد ، مانند قوم نوح و عاد و ثمود و مؤتفكه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 از نقل اين داستانها از صحف انبياى گرامى خاطر نشان كرده كه اين 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همان نذيران امت‌هاى گذشته است و اينكه قيامت نزديك است و سپس در آخر سوره روى سخن را متوجه به ايشان نموده كه براى خدا سجده و عبادت كنيد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 برجسته‌اين سوره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ليس للانسان الا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2227" w:name="__RefHeading___Toc2173186_3224264995"/>
      <w:bookmarkStart w:id="2228" w:name="_Toc989"/>
      <w:bookmarkEnd w:id="2227"/>
      <w:r>
        <w:rPr>
          <w:rtl w:val="true"/>
        </w:rPr>
        <w:t>هدف و فلسفه نزول سوره قمر</w:t>
      </w:r>
      <w:bookmarkEnd w:id="2228"/>
    </w:p>
    <w:p>
      <w:pPr>
        <w:pStyle w:val="BookText"/>
        <w:rPr/>
      </w:pPr>
      <w:r>
        <w:rPr>
          <w:rStyle w:val="FootnoteAnchor"/>
          <w:rtl w:val="true"/>
        </w:rPr>
        <w:footnoteReference w:id="485"/>
      </w:r>
    </w:p>
    <w:p>
      <w:pPr>
        <w:pStyle w:val="Heading3"/>
        <w:numPr>
          <w:ilvl w:val="2"/>
          <w:numId w:val="1"/>
        </w:numPr>
        <w:rPr/>
      </w:pPr>
      <w:bookmarkStart w:id="2229" w:name="__RefHeading___Toc2173188_3224264995"/>
      <w:bookmarkStart w:id="2230" w:name="_Toc990"/>
      <w:bookmarkEnd w:id="2229"/>
      <w:r>
        <w:rPr>
          <w:rtl w:val="true"/>
        </w:rPr>
        <w:t>بيان معجزه شق القمر رسول الله و انذار مكذبين و شرح عاقبت شوم آنها</w:t>
      </w:r>
      <w:bookmarkEnd w:id="2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سوره به جز دو آيه از آخرش كه متقين را وعده بهشت و حضور در نزد</w:t>
      </w:r>
      <w:bookmarkStart w:id="2231" w:name="pg16899_184231"/>
    </w:p>
    <w:p>
      <w:pPr>
        <w:pStyle w:val="BookText"/>
        <w:rPr/>
      </w:pPr>
      <w:bookmarkEnd w:id="2231"/>
      <w:r>
        <w:rPr>
          <w:rFonts w:ascii="IRNazanin" w:hAnsi="IRNazanin" w:eastAsia="IRNazanin"/>
          <w:color w:val="111111"/>
          <w:sz w:val="28"/>
          <w:sz w:val="28"/>
          <w:szCs w:val="28"/>
          <w:rtl w:val="true"/>
          <w:lang w:bidi="fa-IR"/>
        </w:rPr>
        <w:t xml:space="preserve">خداى تعالى مى‌دهد بقيه آياتش يكسره مربوط به انذار و تهديد است، نخست در اين سوره به معجزه شق القمر اشاره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خاطر مطالبه قومش آورد و سپس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او را ساحر خواندند و نبوتش را تكذيب نموده همچنان هواهاى نفسانى را پيروى كردند ، با اينكه خبرهاى تكان دهنده‌اى از اخبار روز قيامت و از داستانهاى امم منقرضه در گذشته بگوششان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دوباره به نقل پاره‌اى از آن داستانها بر مى‌گردد ، اما پيداست كه با خشم و عتاب آنها را نقل مى‌كند و بد حاليشان در روز قيامت هنگام بيرون شدن از قبرها و حضورشان را براى حساب خاطرنشان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داستانهايى از قوم نوح ، عاد ، ثمود ، قوم لوط و دودمان فرعون و عذابهاى دردناكى كه به خاطر تكذيبشان پيامبران را بر سر آنان آمد، پرداخته،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پيامبر اسلام نزد خدا عزيزتر از آنان نيستند و ايشان هم مانند آنها نمى‌توانند خدا را عاجز سازند و در آخر همانطور كه گفتيم سوره را با بشارت به متقين ختم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 برجسته‌اش آيات راجع به قدر است كه در آخر سوره قرار دارد</w:t>
      </w:r>
      <w:r>
        <w:rPr>
          <w:rFonts w:eastAsia="Amiri" w:cs="Amiri" w:ascii="Amiri" w:hAnsi="Amiri"/>
          <w:color w:val="111111"/>
          <w:sz w:val="28"/>
          <w:szCs w:val="28"/>
          <w:rtl w:val="true"/>
          <w:lang w:bidi="ar-SA"/>
        </w:rPr>
        <w:t>!</w:t>
      </w:r>
    </w:p>
    <w:p>
      <w:pPr>
        <w:pStyle w:val="Heading3"/>
        <w:numPr>
          <w:ilvl w:val="2"/>
          <w:numId w:val="1"/>
        </w:numPr>
        <w:rPr/>
      </w:pPr>
      <w:bookmarkStart w:id="2232" w:name="__RefHeading___Toc2173190_3224264995"/>
      <w:bookmarkStart w:id="2233" w:name="_Toc991"/>
      <w:bookmarkEnd w:id="2232"/>
      <w:r>
        <w:rPr>
          <w:rtl w:val="true"/>
        </w:rPr>
        <w:t xml:space="preserve">هدف آيه </w:t>
      </w:r>
      <w:r>
        <w:rPr/>
        <w:t>9</w:t>
      </w:r>
      <w:r>
        <w:rPr>
          <w:rtl w:val="true"/>
        </w:rPr>
        <w:t xml:space="preserve"> </w:t>
      </w:r>
      <w:r>
        <w:rPr>
          <w:rtl w:val="true"/>
        </w:rPr>
        <w:t xml:space="preserve">تا </w:t>
      </w:r>
      <w:r>
        <w:rPr/>
        <w:t>42</w:t>
      </w:r>
      <w:r>
        <w:rPr>
          <w:rtl w:val="true"/>
        </w:rPr>
        <w:t xml:space="preserve"> </w:t>
      </w:r>
      <w:r>
        <w:rPr>
          <w:rtl w:val="true"/>
        </w:rPr>
        <w:t>سوره قمر</w:t>
      </w:r>
      <w:bookmarkEnd w:id="2233"/>
    </w:p>
    <w:p>
      <w:pPr>
        <w:pStyle w:val="BookText"/>
        <w:rPr/>
      </w:pPr>
      <w:r>
        <w:rPr>
          <w:rStyle w:val="FootnoteAnchor"/>
          <w:rtl w:val="true"/>
        </w:rPr>
        <w:footnoteReference w:id="486"/>
      </w:r>
    </w:p>
    <w:p>
      <w:pPr>
        <w:pStyle w:val="Heading3"/>
        <w:numPr>
          <w:ilvl w:val="2"/>
          <w:numId w:val="1"/>
        </w:numPr>
        <w:rPr/>
      </w:pPr>
      <w:bookmarkStart w:id="2234" w:name="__RefHeading___Toc2173192_3224264995"/>
      <w:bookmarkStart w:id="2235" w:name="_Toc992"/>
      <w:bookmarkEnd w:id="2234"/>
      <w:r>
        <w:rPr>
          <w:rtl w:val="true"/>
        </w:rPr>
        <w:t>اندرز قوم رسول الله با بيان عاقبت جوامع تاريخي نابود شده</w:t>
      </w:r>
      <w:bookmarkEnd w:id="2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قَبْلَهُمْ قَوْمُ نُوحٍ فَكَذَّبُوا عَبْدَنَا وَ قَالُوا مجْنُونٌ وَ ازْدُجِرَ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پاره‌اى از حوادث گذشته كه در آن اندرز هست اشاره شده و از ميان اين دسته از اخبار سرگذشت قوم نوح و عاد و ثمود و قوم لوط و آل فرعون را اختصاص به ذكر داد و مشركين عرب را با ياد آن اقوام تذكر داد و بار ديگر اجمالى از آنچه سابقا از وضع آنان و سرانجام امرشان بيان كرده بود تذكر مى‌دهد، تا بدانند در اثر تكذيبشان به آيات خدا و فرستادگان او چه عذاب اليم و عقاب‌هايى در پى دارند ، تا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جاءهم من الانباء ما فيه مزدجر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منظور اينكه تقرير داستانها و نتيجه‌گيرى از آنها را تاكيد كرده باشد و شنوندگان بيشتر تحت تاثير قرار گرفته و اين اندرزها بيشتر در دلها جاى‌گير شود، دنبال هر يك از قصه‌ها اين جمله را تكرار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كان عذابى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تاكيد را با ذكر غرض از انذار و تخويف دو برابر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يسرنا القرآن للذكر فهل من مدكر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6" w:name="__RefHeading___Toc2173194_3224264995"/>
      <w:bookmarkStart w:id="2237" w:name="_Toc993"/>
      <w:bookmarkEnd w:id="2236"/>
      <w:r>
        <w:rPr>
          <w:rtl w:val="true"/>
        </w:rPr>
        <w:t xml:space="preserve">هدف آيه </w:t>
      </w:r>
      <w:r>
        <w:rPr/>
        <w:t>43</w:t>
      </w:r>
      <w:r>
        <w:rPr>
          <w:rtl w:val="true"/>
        </w:rPr>
        <w:t xml:space="preserve"> </w:t>
      </w:r>
      <w:r>
        <w:rPr>
          <w:rtl w:val="true"/>
        </w:rPr>
        <w:t xml:space="preserve">تا </w:t>
      </w:r>
      <w:r>
        <w:rPr/>
        <w:t>55</w:t>
      </w:r>
      <w:r>
        <w:rPr>
          <w:rtl w:val="true"/>
        </w:rPr>
        <w:t xml:space="preserve"> </w:t>
      </w:r>
      <w:r>
        <w:rPr>
          <w:rtl w:val="true"/>
        </w:rPr>
        <w:t>سوره قمر</w:t>
      </w:r>
      <w:bookmarkStart w:id="2238" w:name="pg16899_184232"/>
      <w:bookmarkEnd w:id="2237"/>
    </w:p>
    <w:p>
      <w:pPr>
        <w:pStyle w:val="BookText"/>
        <w:rPr/>
      </w:pPr>
      <w:bookmarkEnd w:id="2238"/>
      <w:r>
        <w:rPr>
          <w:rStyle w:val="FootnoteAnchor"/>
          <w:rtl w:val="true"/>
        </w:rPr>
        <w:footnoteReference w:id="487"/>
      </w:r>
    </w:p>
    <w:p>
      <w:pPr>
        <w:pStyle w:val="Heading3"/>
        <w:numPr>
          <w:ilvl w:val="2"/>
          <w:numId w:val="1"/>
        </w:numPr>
        <w:rPr/>
      </w:pPr>
      <w:bookmarkStart w:id="2239" w:name="__RefHeading___Toc2173196_3224264995"/>
      <w:bookmarkStart w:id="2240" w:name="_Toc994"/>
      <w:bookmarkEnd w:id="2239"/>
      <w:r>
        <w:rPr>
          <w:rtl w:val="true"/>
        </w:rPr>
        <w:t>عبرت از اقوام هالكه گذشته و كيفر آنها در دنيا و آخرت</w:t>
      </w:r>
      <w:bookmarkEnd w:id="2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كُفَّارُكمْ خَيرٌ مِّنْ أُولَئكمْ أَمْ لَكم بَرَاءَةٌ فى الزُّبُرِ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منزله نتيجه‌گيرى از مطالب و اخبار عبرت‌انگيزى است كه جلوتر آن را مكرر ذكر كرده بود و آن اخبار نخست راجع به قيامت بود و بار دوم راجع به داستان امت‌هاى هالك بود، پس در حقيقت اين آيات در درجه اول انعطافى به اخبار امت‌هاى هالكه دارد و در نتيجه خطابى است به قوم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كفار شما بهتر از كفار امت‌هاى طاغى و جبار گذشته نيستند و همانطور كه خداى تعالى آنها را به ذلت بارترين وجه هلاك كرد، اينان را نيز هلاك مى‌كند و كفار شما برائتى از آتش دوزخ ندارند و چنين مدركى برايشان نوشته نشده ، تا با كفار امت‌هاى گذشته فرق داشته باشند ، عده و عده شان هم در جلوگيرى از عقاب خدا سودى به حالشان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دوم به اخبار مربوط به قيامت كه در سابق گذشت انعطاف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همچنان مرتكب جرم شوند و دعوت تو را تكذيب كنند، بلاى قيامتشان عظيم‌تر و تلخ‌تر خواهد بود و در آخر اشاره‌اى به منزلگاه متقين در آن روز نموده ، سوره را ختم مى‌كند</w:t>
      </w:r>
      <w:r>
        <w:rPr>
          <w:rFonts w:eastAsia="IRNazanin" w:cs="IRNazanin"/>
          <w:color w:val="111111"/>
          <w:sz w:val="28"/>
          <w:szCs w:val="28"/>
          <w:rtl w:val="true"/>
          <w:lang w:bidi="fa-IR"/>
        </w:rPr>
        <w:t>.</w:t>
      </w:r>
    </w:p>
    <w:p>
      <w:pPr>
        <w:pStyle w:val="Heading3"/>
        <w:numPr>
          <w:ilvl w:val="2"/>
          <w:numId w:val="1"/>
        </w:numPr>
        <w:rPr/>
      </w:pPr>
      <w:bookmarkStart w:id="2241" w:name="__RefHeading___Toc2173198_3224264995"/>
      <w:bookmarkStart w:id="2242" w:name="_Toc995"/>
      <w:bookmarkEnd w:id="2241"/>
      <w:r>
        <w:rPr>
          <w:rtl w:val="true"/>
        </w:rPr>
        <w:t>هدف و فلسفه نزول سوره الرحمن</w:t>
      </w:r>
      <w:bookmarkEnd w:id="2242"/>
    </w:p>
    <w:p>
      <w:pPr>
        <w:pStyle w:val="BookText"/>
        <w:rPr/>
      </w:pPr>
      <w:r>
        <w:rPr>
          <w:rStyle w:val="FootnoteAnchor"/>
          <w:rtl w:val="true"/>
        </w:rPr>
        <w:footnoteReference w:id="488"/>
      </w:r>
    </w:p>
    <w:p>
      <w:pPr>
        <w:pStyle w:val="Heading3"/>
        <w:numPr>
          <w:ilvl w:val="2"/>
          <w:numId w:val="1"/>
        </w:numPr>
        <w:rPr/>
      </w:pPr>
      <w:bookmarkStart w:id="2243" w:name="__RefHeading___Toc2173200_3224264995"/>
      <w:bookmarkStart w:id="2244" w:name="_Toc996"/>
      <w:bookmarkEnd w:id="2243"/>
      <w:r>
        <w:rPr>
          <w:rtl w:val="true"/>
        </w:rPr>
        <w:t>بيان نعمت ها وآثار رحمانيت خدا</w:t>
      </w:r>
      <w:bookmarkEnd w:id="2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الانسنَ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در اين مقام است كه خاطر نشان سازد كه خداى تعالى عالم و اجزاى آن از قبيل زمين و آسمان و خشكى‌ها و درياها و انس و جن را طورى آفريده و نيز اجزاى هر يك را طورى نظم داده كه جن و انس بتوانند در زندگى خود از آن بهره‌مند شوند و قهرا عالم به دو قسمت و دو نشاه تقسيم مى‌شود، يكى نشاه دنيا كه به زودى خودش با اهلش فانى مى‌شود و يكى ديگر نشاه آخرت كه هميشه باقى است و در آن نشاه سعادت از شقاوت و نعمت از نقمت متمايز مى‌گردد</w:t>
      </w:r>
      <w:r>
        <w:rPr>
          <w:rFonts w:eastAsia="IRNazanin" w:cs="IRNazanin"/>
          <w:color w:val="111111"/>
          <w:sz w:val="28"/>
          <w:szCs w:val="28"/>
          <w:rtl w:val="true"/>
          <w:lang w:bidi="fa-IR"/>
        </w:rPr>
        <w:t>.</w:t>
      </w:r>
      <w:bookmarkStart w:id="2245" w:name="pg16899_184233"/>
    </w:p>
    <w:p>
      <w:pPr>
        <w:pStyle w:val="BookText"/>
        <w:rPr/>
      </w:pPr>
      <w:bookmarkEnd w:id="2245"/>
      <w:r>
        <w:rPr>
          <w:rFonts w:ascii="IRNazanin" w:hAnsi="IRNazanin" w:eastAsia="IRNazanin"/>
          <w:color w:val="111111"/>
          <w:sz w:val="28"/>
          <w:sz w:val="28"/>
          <w:szCs w:val="28"/>
          <w:rtl w:val="true"/>
          <w:lang w:bidi="fa-IR"/>
        </w:rPr>
        <w:t>با اين بيان روشن مى‌شود كه عالم هستى از دنيايش گرفته تا آخرتش نظامى واحد دارد، تمامى اجزا و ابعاض اين عالم با اجزا و ابعاض آن عالم مرتبط است و اجزاى عالم هستى اركانى قويم دارد، اركانى كه يكديگر را اصلاح مى‌كنند، اين جزء، مايه تماميت آن جزء ديگر و آن مايه تماميت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عالم هست چه عينش و چه اثرش از نعمت‌ها و آلاى خداى تعالى است و به همين جهت پشت سر هم از خلايق مى‌پرسد و با عتاب هم مى‌پرسد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فباى الاء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آلاى پروردگارتان را تكذيب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خطاب عتاب‌آميز در اين سوره سى و يك مرتبه تكرار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همين مناسبت است كه اين سوره با نام رحمان آغاز گرديد ، كه صفت رحمت عمومى و همگانى خداست ، رحمتى كه مؤمن و كافر و دنيا و آخرت را در بر دارد و در آخر نيز، سوره با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اسم ربك ذى الجلال و الاكرام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كريم اين تنها سوره است كه بعد از بسم الله با يكى از اسماى خداى عز و جل آغاز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از امام موسى بن جعفر از آباى گرامى‌اش عليهم‌السلام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آورده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چيزى عروسى و جلوه‌گاه حسنى</w:t>
      </w:r>
    </w:p>
    <w:p>
      <w:pPr>
        <w:pStyle w:val="BookText"/>
        <w:rPr/>
      </w:pPr>
      <w:r>
        <w:rPr>
          <w:rFonts w:ascii="IRNazanin" w:hAnsi="IRNazanin" w:eastAsia="IRNazanin"/>
          <w:color w:val="111111"/>
          <w:sz w:val="28"/>
          <w:sz w:val="28"/>
          <w:szCs w:val="28"/>
          <w:rtl w:val="true"/>
          <w:lang w:bidi="fa-IR"/>
        </w:rPr>
        <w:t>هست و عروس قرآن سوره الرحمن است</w:t>
      </w:r>
      <w:r>
        <w:rPr>
          <w:rFonts w:eastAsia="IRNazanin" w:cs="IRNazanin"/>
          <w:color w:val="111111"/>
          <w:sz w:val="28"/>
          <w:szCs w:val="28"/>
          <w:rtl w:val="true"/>
          <w:lang w:bidi="fa-IR"/>
        </w:rPr>
        <w:t>!</w:t>
      </w:r>
    </w:p>
    <w:p>
      <w:pPr>
        <w:pStyle w:val="Heading3"/>
        <w:numPr>
          <w:ilvl w:val="2"/>
          <w:numId w:val="1"/>
        </w:numPr>
        <w:rPr/>
      </w:pPr>
      <w:bookmarkStart w:id="2246" w:name="__RefHeading___Toc2173202_3224264995"/>
      <w:bookmarkStart w:id="2247" w:name="_Toc997"/>
      <w:bookmarkEnd w:id="2246"/>
      <w:r>
        <w:rPr>
          <w:rtl w:val="true"/>
        </w:rPr>
        <w:t xml:space="preserve">هدف آيه </w:t>
      </w:r>
      <w:r>
        <w:rPr/>
        <w:t>31</w:t>
      </w:r>
      <w:r>
        <w:rPr>
          <w:rtl w:val="true"/>
        </w:rPr>
        <w:t xml:space="preserve"> </w:t>
      </w:r>
      <w:r>
        <w:rPr>
          <w:rtl w:val="true"/>
        </w:rPr>
        <w:t xml:space="preserve">تا </w:t>
      </w:r>
      <w:r>
        <w:rPr/>
        <w:t>78</w:t>
      </w:r>
      <w:r>
        <w:rPr>
          <w:rtl w:val="true"/>
        </w:rPr>
        <w:t xml:space="preserve"> </w:t>
      </w:r>
      <w:r>
        <w:rPr>
          <w:rtl w:val="true"/>
        </w:rPr>
        <w:t>سوره الرحمن</w:t>
      </w:r>
      <w:bookmarkEnd w:id="2247"/>
    </w:p>
    <w:p>
      <w:pPr>
        <w:pStyle w:val="BookText"/>
        <w:rPr/>
      </w:pPr>
      <w:r>
        <w:rPr>
          <w:rStyle w:val="FootnoteAnchor"/>
          <w:rtl w:val="true"/>
        </w:rPr>
        <w:footnoteReference w:id="489"/>
      </w:r>
    </w:p>
    <w:p>
      <w:pPr>
        <w:pStyle w:val="Heading3"/>
        <w:numPr>
          <w:ilvl w:val="2"/>
          <w:numId w:val="1"/>
        </w:numPr>
        <w:rPr/>
      </w:pPr>
      <w:bookmarkStart w:id="2248" w:name="__RefHeading___Toc2173204_3224264995"/>
      <w:bookmarkStart w:id="2249" w:name="_Toc998"/>
      <w:bookmarkEnd w:id="2248"/>
      <w:r>
        <w:rPr>
          <w:rtl w:val="true"/>
        </w:rPr>
        <w:t>بيان نعمت هاي بهشتي و بازگشت جن و انس به خدا</w:t>
      </w:r>
      <w:bookmarkEnd w:id="2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 أَيُّهَ الثَّقَلانِ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فصل دوم از آيات سوره است، كه نشئه دوم جن و انس را توصيف مى‌كند ، نشئه‌اى كه به سوى خدا بر مى‌گردند و به جزاى اعمال خود مى‌رسند و آلاء و نعمتهايى را كه خدا در آن نشئه به ايشان ارزانى مى‌دارد بر مى‌شمارد ، همچنان كه در فصل گذشته نشاه اول را توصيف مى‌كرد، آلاى خدا در آن نشاه را بر مى‌شمرد</w:t>
      </w:r>
      <w:r>
        <w:rPr>
          <w:rFonts w:eastAsia="IRNazanin" w:cs="IRNazanin"/>
          <w:color w:val="111111"/>
          <w:sz w:val="28"/>
          <w:szCs w:val="28"/>
          <w:rtl w:val="true"/>
          <w:lang w:bidi="fa-IR"/>
        </w:rPr>
        <w:t>.</w:t>
      </w:r>
    </w:p>
    <w:p>
      <w:pPr>
        <w:pStyle w:val="Heading3"/>
        <w:numPr>
          <w:ilvl w:val="2"/>
          <w:numId w:val="1"/>
        </w:numPr>
        <w:rPr/>
      </w:pPr>
      <w:bookmarkStart w:id="2250" w:name="__RefHeading___Toc2173206_3224264995"/>
      <w:bookmarkStart w:id="2251" w:name="_Toc999"/>
      <w:bookmarkEnd w:id="2250"/>
      <w:r>
        <w:rPr>
          <w:rtl w:val="true"/>
        </w:rPr>
        <w:t>هدف و فلسفه نزول سوره واقعه</w:t>
      </w:r>
      <w:bookmarkEnd w:id="2251"/>
    </w:p>
    <w:p>
      <w:pPr>
        <w:pStyle w:val="BookText"/>
        <w:rPr/>
      </w:pPr>
      <w:r>
        <w:rPr>
          <w:rStyle w:val="FootnoteAnchor"/>
          <w:rtl w:val="true"/>
        </w:rPr>
        <w:footnoteReference w:id="490"/>
      </w:r>
    </w:p>
    <w:p>
      <w:pPr>
        <w:pStyle w:val="Heading3"/>
        <w:numPr>
          <w:ilvl w:val="2"/>
          <w:numId w:val="1"/>
        </w:numPr>
        <w:rPr/>
      </w:pPr>
      <w:bookmarkStart w:id="2252" w:name="__RefHeading___Toc2173208_3224264995"/>
      <w:bookmarkStart w:id="2253" w:name="_Toc1000"/>
      <w:bookmarkEnd w:id="2252"/>
      <w:r>
        <w:rPr>
          <w:rtl w:val="true"/>
        </w:rPr>
        <w:t>بيان وقوع واقعه ومقدمات آن – تقسيم بندي انسانها در قيامت</w:t>
      </w:r>
      <w:bookmarkEnd w:id="225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bookmarkStart w:id="2254" w:name="pg16899_184234"/>
    </w:p>
    <w:p>
      <w:pPr>
        <w:pStyle w:val="BookText"/>
        <w:rPr/>
      </w:pPr>
      <w:bookmarkEnd w:id="2254"/>
      <w:r>
        <w:rPr>
          <w:rFonts w:ascii="IRNazanin" w:hAnsi="IRNazanin" w:eastAsia="IRNazanin"/>
          <w:color w:val="111111"/>
          <w:sz w:val="28"/>
          <w:sz w:val="28"/>
          <w:szCs w:val="28"/>
          <w:rtl w:val="true"/>
          <w:lang w:bidi="fa-IR"/>
        </w:rPr>
        <w:t>اين سوره، قيامت كبرى را كه در آن مردم دوباره زنده مى‌شوند و به حسابشان رسيدگى شده جزا داده مى‌شوند شرح مى‌دهد ، نخست مقدارى از حوادث هول انگيز آن را ذكر مى‌كند، حوادث نزديك‌تر به زندگى دنيايى انسان و نزديك‌تر به زمينى كه در آن زندگى مى‌كرده،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زمين دگرگون مى‌شود و زمين بالا و پايين و زير و رو مى‌گردد، زلزله بسيار سهمگين زمين كوهها را متلاشى و چون غبار مى‌سازد، آنگاه مردم را به طور فهرست‌وار به سه دسته سابقين و اصحاب يمين و اصحاب شمال ، تقسيم نموده، سرانجام كار هر يك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عليه اصحاب شمال كه منكر ربوبيت خداى تعالى و مساله معاد و تكذيب كننده قرآنند كه بشر را به توحيد و ايمان به معاد دعوت مى‌كند استدلال نموده، در آخر گفتار را با يادآورى حالت احتضار و فرا رسيدن مرگ و سه دسته شدن مردم خاتمه مى‌دهد </w:t>
      </w:r>
      <w:r>
        <w:rPr>
          <w:rFonts w:eastAsia="IRNazanin" w:cs="IRNazanin"/>
          <w:color w:val="111111"/>
          <w:sz w:val="28"/>
          <w:szCs w:val="28"/>
          <w:rtl w:val="true"/>
          <w:lang w:bidi="fa-IR"/>
        </w:rPr>
        <w:t>.</w:t>
      </w:r>
    </w:p>
    <w:p>
      <w:pPr>
        <w:pStyle w:val="Heading3"/>
        <w:numPr>
          <w:ilvl w:val="2"/>
          <w:numId w:val="1"/>
        </w:numPr>
        <w:rPr/>
      </w:pPr>
      <w:bookmarkStart w:id="2255" w:name="__RefHeading___Toc2173210_3224264995"/>
      <w:bookmarkStart w:id="2256" w:name="_Toc1001"/>
      <w:bookmarkEnd w:id="2255"/>
      <w:r>
        <w:rPr>
          <w:rtl w:val="true"/>
        </w:rPr>
        <w:t xml:space="preserve">هدف آيه </w:t>
      </w:r>
      <w:r>
        <w:rPr/>
        <w:t>11</w:t>
      </w:r>
      <w:r>
        <w:rPr>
          <w:rtl w:val="true"/>
        </w:rPr>
        <w:t xml:space="preserve"> </w:t>
      </w:r>
      <w:r>
        <w:rPr>
          <w:rtl w:val="true"/>
        </w:rPr>
        <w:t xml:space="preserve">تا </w:t>
      </w:r>
      <w:r>
        <w:rPr/>
        <w:t>56</w:t>
      </w:r>
      <w:r>
        <w:rPr>
          <w:rtl w:val="true"/>
        </w:rPr>
        <w:t xml:space="preserve"> </w:t>
      </w:r>
      <w:r>
        <w:rPr>
          <w:rtl w:val="true"/>
        </w:rPr>
        <w:t>سوره واقعه</w:t>
      </w:r>
      <w:bookmarkEnd w:id="2256"/>
    </w:p>
    <w:p>
      <w:pPr>
        <w:pStyle w:val="BookText"/>
        <w:rPr/>
      </w:pPr>
      <w:r>
        <w:rPr>
          <w:rStyle w:val="FootnoteAnchor"/>
          <w:rtl w:val="true"/>
        </w:rPr>
        <w:footnoteReference w:id="491"/>
      </w:r>
    </w:p>
    <w:p>
      <w:pPr>
        <w:pStyle w:val="Heading3"/>
        <w:numPr>
          <w:ilvl w:val="2"/>
          <w:numId w:val="1"/>
        </w:numPr>
        <w:rPr/>
      </w:pPr>
      <w:bookmarkStart w:id="2257" w:name="__RefHeading___Toc2173212_3224264995"/>
      <w:bookmarkStart w:id="2258" w:name="_Toc1002"/>
      <w:bookmarkEnd w:id="2257"/>
      <w:r>
        <w:rPr>
          <w:rtl w:val="true"/>
        </w:rPr>
        <w:t>شرح بهشت مقربون و اصحاب يمين، و دوزخ اصحاب شمال</w:t>
      </w:r>
      <w:bookmarkEnd w:id="22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آيات حال و وضعى كه هر يك از سه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مقربون، اصحاب يمين و اصحاب 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قيامت دارند شرح مى‌دهد</w:t>
      </w:r>
      <w:r>
        <w:rPr>
          <w:rFonts w:eastAsia="Amiri" w:cs="Amiri" w:ascii="Amiri" w:hAnsi="Amiri"/>
          <w:color w:val="111111"/>
          <w:sz w:val="28"/>
          <w:szCs w:val="28"/>
          <w:rtl w:val="true"/>
          <w:lang w:bidi="ar-SA"/>
        </w:rPr>
        <w:t>.</w:t>
      </w:r>
    </w:p>
    <w:p>
      <w:pPr>
        <w:pStyle w:val="Heading3"/>
        <w:numPr>
          <w:ilvl w:val="2"/>
          <w:numId w:val="1"/>
        </w:numPr>
        <w:rPr/>
      </w:pPr>
      <w:bookmarkStart w:id="2259" w:name="__RefHeading___Toc2173214_3224264995"/>
      <w:bookmarkStart w:id="2260" w:name="_Toc1003"/>
      <w:bookmarkEnd w:id="2259"/>
      <w:r>
        <w:rPr>
          <w:rtl w:val="true"/>
        </w:rPr>
        <w:t xml:space="preserve">هدف آيه </w:t>
      </w:r>
      <w:r>
        <w:rPr/>
        <w:t>57</w:t>
      </w:r>
      <w:r>
        <w:rPr>
          <w:rtl w:val="true"/>
        </w:rPr>
        <w:t xml:space="preserve"> </w:t>
      </w:r>
      <w:r>
        <w:rPr>
          <w:rtl w:val="true"/>
        </w:rPr>
        <w:t xml:space="preserve">تا </w:t>
      </w:r>
      <w:r>
        <w:rPr/>
        <w:t>96</w:t>
      </w:r>
      <w:r>
        <w:rPr>
          <w:rtl w:val="true"/>
        </w:rPr>
        <w:t xml:space="preserve"> </w:t>
      </w:r>
      <w:r>
        <w:rPr>
          <w:rtl w:val="true"/>
        </w:rPr>
        <w:t>سوره واقعه</w:t>
      </w:r>
      <w:bookmarkEnd w:id="2260"/>
    </w:p>
    <w:p>
      <w:pPr>
        <w:pStyle w:val="BookText"/>
        <w:rPr/>
      </w:pPr>
      <w:r>
        <w:rPr>
          <w:rStyle w:val="FootnoteAnchor"/>
          <w:rtl w:val="true"/>
        </w:rPr>
        <w:footnoteReference w:id="492"/>
      </w:r>
    </w:p>
    <w:p>
      <w:pPr>
        <w:pStyle w:val="Heading3"/>
        <w:numPr>
          <w:ilvl w:val="2"/>
          <w:numId w:val="1"/>
        </w:numPr>
        <w:rPr/>
      </w:pPr>
      <w:bookmarkStart w:id="2261" w:name="__RefHeading___Toc2173216_3224264995"/>
      <w:bookmarkStart w:id="2262" w:name="_Toc1004"/>
      <w:bookmarkEnd w:id="2261"/>
      <w:r>
        <w:rPr>
          <w:rtl w:val="true"/>
        </w:rPr>
        <w:t>بيان جزاي شكستن عهد ازل و تكذيب روز جزا</w:t>
      </w:r>
      <w:bookmarkEnd w:id="2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خَلَقْنَكُمْ فَلَوْ لا تُصدِّقُونَ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رشته كلام خداى سبحان منتهى شد به بيان عاقبت امر طوايف سه‌گانه ، كه آخرين ايشان اصحاب شمال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كه ايشان را به چنين سرنوشتى سوق داد يكى شكستن عهدى بود كه در ازل سپرده بودند كه به مراسم عبوديت قيام كنند و ديگرى تكذيب بعث و جزا بود و نيز بعد از آنكه رسول گرامى خود را دستور داد به اينكه گفتار آنان را با تقرير بعث و جزا و بيان كيفرها و پاداشهاى قيامت رد كند ، اينك در اين آيات ايشان را بر سر اينكه معاد و جزا را انكار كردند توبيخ مى‌كند ، به اينكه آورنده خبر بعث و جزا خدا است ، كه آفريدگار ايشان و مدبر امر ايشان و كسى است كه مرگ و ايجاد بعد از مرگ را برايشان مقدر كرده ، او مى‌داند كه از آغاز خلقتشان تا منتها اليه امرشان چه حوادثى بر آنان جريان مى‌يابد و نيز توبيخ مى‌كند به اينكه آن كتابى كه ايشان را از معاد خبر مى‌دهد قرآن كريم است ، كه از بازيچه دست شيطانها و اولياى گمراه آنان مصون است</w:t>
      </w:r>
      <w:r>
        <w:rPr>
          <w:rFonts w:eastAsia="IRNazanin" w:cs="IRNazanin"/>
          <w:color w:val="111111"/>
          <w:sz w:val="28"/>
          <w:szCs w:val="28"/>
          <w:rtl w:val="true"/>
          <w:lang w:bidi="fa-IR"/>
        </w:rPr>
        <w:t>!</w:t>
      </w:r>
      <w:bookmarkStart w:id="2263" w:name="pg16899_184235"/>
    </w:p>
    <w:p>
      <w:pPr>
        <w:pStyle w:val="BookText"/>
        <w:rPr/>
      </w:pPr>
      <w:bookmarkEnd w:id="2263"/>
      <w:r>
        <w:rPr>
          <w:rFonts w:ascii="IRNazanin" w:hAnsi="IRNazanin" w:eastAsia="IRNazanin"/>
          <w:color w:val="111111"/>
          <w:sz w:val="28"/>
          <w:sz w:val="28"/>
          <w:szCs w:val="28"/>
          <w:rtl w:val="true"/>
          <w:lang w:bidi="fa-IR"/>
        </w:rPr>
        <w:t>سپس دوباره بر سر سخن شده حال طوايف سه‌گانه را يك بار ديگر بيان مى‌كند و خاطر نشان مى‌سازد كه اختلاف احوالى كه اين طوايف دارند، از روز مرگشان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سوره خاتمه مى‌يابد</w:t>
      </w:r>
      <w:r>
        <w:rPr>
          <w:rFonts w:eastAsia="IRNazanin" w:cs="IRNazanin"/>
          <w:color w:val="111111"/>
          <w:sz w:val="28"/>
          <w:szCs w:val="28"/>
          <w:rtl w:val="true"/>
          <w:lang w:bidi="fa-IR"/>
        </w:rPr>
        <w:t>.</w:t>
      </w:r>
    </w:p>
    <w:p>
      <w:pPr>
        <w:pStyle w:val="Heading3"/>
        <w:numPr>
          <w:ilvl w:val="2"/>
          <w:numId w:val="1"/>
        </w:numPr>
        <w:rPr/>
      </w:pPr>
      <w:bookmarkStart w:id="2264" w:name="__RefHeading___Toc2173218_3224264995"/>
      <w:bookmarkStart w:id="2265" w:name="_Toc1005"/>
      <w:bookmarkEnd w:id="2264"/>
      <w:r>
        <w:rPr>
          <w:rtl w:val="true"/>
        </w:rPr>
        <w:t>هدف و فلسفه نزول سوره حديد</w:t>
      </w:r>
      <w:bookmarkEnd w:id="2265"/>
    </w:p>
    <w:p>
      <w:pPr>
        <w:pStyle w:val="BookText"/>
        <w:rPr/>
      </w:pPr>
      <w:r>
        <w:rPr>
          <w:rStyle w:val="FootnoteAnchor"/>
          <w:rtl w:val="true"/>
        </w:rPr>
        <w:footnoteReference w:id="493"/>
      </w:r>
    </w:p>
    <w:p>
      <w:pPr>
        <w:pStyle w:val="Heading3"/>
        <w:numPr>
          <w:ilvl w:val="2"/>
          <w:numId w:val="1"/>
        </w:numPr>
        <w:rPr/>
      </w:pPr>
      <w:bookmarkStart w:id="2266" w:name="__RefHeading___Toc2173220_3224264995"/>
      <w:bookmarkStart w:id="2267" w:name="_Toc1006"/>
      <w:bookmarkEnd w:id="2266"/>
      <w:r>
        <w:rPr>
          <w:rtl w:val="true"/>
        </w:rPr>
        <w:t>تشويق و تحريك مومنين به انفاق براي كمك به تجهيز جهادگران</w:t>
      </w:r>
      <w:bookmarkEnd w:id="2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السمَوَتِ وَ الأَرْضِ وَ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اين سوره تحريك و تشويق مؤمنين به انفاق در راه خداست، همچنان كه تكرار امر صريح به اين معنا در خلال آياتش اشعار بدان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تشويق مردم به اين عمل همين بس كه انفاق مردم را قرض دادن آنان به خداى عز اسمه دانسته و معلوم است كه خداى عز و جل عالى‌ترين و مقدس‌ترين و بهترين مطلوبست، او هرگز خلف وعده نمى‌كند و او وعده‌شان داده كه اگر به وى قرض بدهند مضاعف و چند برابر بر مى‌گرداند و نيز وعده داده كه در عوض انفاقشان اجرى كريم و بسيار زياد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اشاره كرده به اينكه اين انفاق منشاش تقوا و ايمان به رسول است و اثر آمرزش گناهان و داشتن دو برابر از رحمت و ملازمت با نور و بلكه ملحق شدن به صديقين و شهداء در نزد خداى سبحان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خلال آيات سوره معارفى هم راجع به مبدأ و معاد آمده و دعوت به تقوا و اخلاص ايمان و زهد دارد و نيز مشتمل بر مواعظى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تشويق و تحريك مردم به انفاق و اينكه انفاق قرض دادن به خدا است اين توهم را ايجاد مى‌كند كه مگر خدا به مال ما محتاج است ، لذا از همان آغاز سخن يعنى اولين كلمه سوره مساله نزاهت خدا از احتياج را خاطر نشان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زمين و آسمانها است خدا را تسبيح مى‌گويند و نيز عده‌اى از اسماى حسناى خدا را كه رساننده اين نزاهت است ذكر كرد و همه سوره‌هايى كه با تسبيح خدا آغاز شده ، يعنى سوره حشر ، صف ، جمعه و تغابن كه بعضى با كلمه سبح و بعضى ديگر با كلمه يسبح آغاز شده‌اند، نظير سوره مورد بحث است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8" w:name="__RefHeading___Toc2173222_3224264995"/>
      <w:bookmarkStart w:id="2269" w:name="_Toc1007"/>
      <w:bookmarkEnd w:id="2268"/>
      <w:r>
        <w:rPr>
          <w:rtl w:val="true"/>
        </w:rPr>
        <w:t xml:space="preserve">هدف آيه </w:t>
      </w:r>
      <w:r>
        <w:rPr/>
        <w:t>7</w:t>
      </w:r>
      <w:r>
        <w:rPr>
          <w:rtl w:val="true"/>
        </w:rPr>
        <w:t xml:space="preserve"> </w:t>
      </w:r>
      <w:r>
        <w:rPr>
          <w:rtl w:val="true"/>
        </w:rPr>
        <w:t xml:space="preserve">تا </w:t>
      </w:r>
      <w:r>
        <w:rPr/>
        <w:t>15</w:t>
      </w:r>
      <w:r>
        <w:rPr>
          <w:rtl w:val="true"/>
        </w:rPr>
        <w:t xml:space="preserve"> </w:t>
      </w:r>
      <w:r>
        <w:rPr>
          <w:rtl w:val="true"/>
        </w:rPr>
        <w:t>سوره حديد</w:t>
      </w:r>
      <w:bookmarkStart w:id="2270" w:name="pg16899_184236"/>
      <w:bookmarkEnd w:id="2269"/>
    </w:p>
    <w:p>
      <w:pPr>
        <w:pStyle w:val="BookText"/>
        <w:rPr/>
      </w:pPr>
      <w:bookmarkEnd w:id="2270"/>
      <w:r>
        <w:rPr>
          <w:rStyle w:val="FootnoteAnchor"/>
          <w:rtl w:val="true"/>
        </w:rPr>
        <w:footnoteReference w:id="494"/>
      </w:r>
    </w:p>
    <w:p>
      <w:pPr>
        <w:pStyle w:val="Heading3"/>
        <w:numPr>
          <w:ilvl w:val="2"/>
          <w:numId w:val="1"/>
        </w:numPr>
        <w:rPr/>
      </w:pPr>
      <w:bookmarkStart w:id="2271" w:name="__RefHeading___Toc2173224_3224264995"/>
      <w:bookmarkStart w:id="2272" w:name="_Toc1008"/>
      <w:bookmarkEnd w:id="2271"/>
      <w:r>
        <w:rPr>
          <w:rtl w:val="true"/>
        </w:rPr>
        <w:t>دستور اكيد به تامين هزينه هاي جنگ و دفاع</w:t>
      </w:r>
      <w:bookmarkEnd w:id="2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ءَامِنُوا بِاللَّهِ وَ رَسولِهِ وَ أَنفِقُوا مِمَّا جَعَلَكم مُّستَخْلَفِينَ فِيهِ فَالَّذِينَ ءَامَنُوا مِنكمْ وَ أَنفَقُوا لهَُمْ أَجْرٌ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دستور مؤكد مى‌دهد به اينكه مسلمين در راه خدا و مخصوصا در جهاد انفاق كنند و از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يستوى منكم من انفق من قبل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برمى‌آيد كه دستور مذكور در مورد جهاد مؤكدتر است و همين خود مؤيد آن قولى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امنوا بالله و رسوله و انفقوا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تبوك نازل شد </w:t>
      </w:r>
      <w:r>
        <w:rPr>
          <w:rFonts w:eastAsia="IRNazanin" w:cs="IRNazanin"/>
          <w:color w:val="111111"/>
          <w:sz w:val="28"/>
          <w:szCs w:val="28"/>
          <w:rtl w:val="true"/>
          <w:lang w:bidi="fa-IR"/>
        </w:rPr>
        <w:t>.</w:t>
      </w:r>
    </w:p>
    <w:p>
      <w:pPr>
        <w:pStyle w:val="Heading3"/>
        <w:numPr>
          <w:ilvl w:val="2"/>
          <w:numId w:val="1"/>
        </w:numPr>
        <w:rPr/>
      </w:pPr>
      <w:bookmarkStart w:id="2273" w:name="__RefHeading___Toc2173226_3224264995"/>
      <w:bookmarkStart w:id="2274" w:name="_Toc1009"/>
      <w:bookmarkEnd w:id="2273"/>
      <w:r>
        <w:rPr>
          <w:rtl w:val="true"/>
        </w:rPr>
        <w:t xml:space="preserve">هدف آيه </w:t>
      </w:r>
      <w:r>
        <w:rPr/>
        <w:t>16</w:t>
      </w:r>
      <w:r>
        <w:rPr>
          <w:rtl w:val="true"/>
        </w:rPr>
        <w:t xml:space="preserve"> </w:t>
      </w:r>
      <w:r>
        <w:rPr>
          <w:rtl w:val="true"/>
        </w:rPr>
        <w:t xml:space="preserve">تا </w:t>
      </w:r>
      <w:r>
        <w:rPr/>
        <w:t>24</w:t>
      </w:r>
      <w:r>
        <w:rPr>
          <w:rtl w:val="true"/>
        </w:rPr>
        <w:t xml:space="preserve"> </w:t>
      </w:r>
      <w:r>
        <w:rPr>
          <w:rtl w:val="true"/>
        </w:rPr>
        <w:t>سوره حديد</w:t>
      </w:r>
      <w:bookmarkEnd w:id="2274"/>
    </w:p>
    <w:p>
      <w:pPr>
        <w:pStyle w:val="BookText"/>
        <w:rPr/>
      </w:pPr>
      <w:r>
        <w:rPr>
          <w:rStyle w:val="FootnoteAnchor"/>
          <w:rtl w:val="true"/>
        </w:rPr>
        <w:footnoteReference w:id="495"/>
      </w:r>
    </w:p>
    <w:p>
      <w:pPr>
        <w:pStyle w:val="Heading3"/>
        <w:numPr>
          <w:ilvl w:val="2"/>
          <w:numId w:val="1"/>
        </w:numPr>
        <w:rPr/>
      </w:pPr>
      <w:bookmarkStart w:id="2275" w:name="__RefHeading___Toc2173228_3224264995"/>
      <w:bookmarkStart w:id="2276" w:name="_Toc1010"/>
      <w:bookmarkEnd w:id="2275"/>
      <w:r>
        <w:rPr>
          <w:rtl w:val="true"/>
        </w:rPr>
        <w:t>درجه متفاوت انفاقگران و تامين كنندگان هزينه جنگ</w:t>
      </w:r>
      <w:bookmarkEnd w:id="2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يَأْنِ لِلَّذِينَ ءَامَنُوا أَن تخْشعَ قُلُوبهُمْ لِذِكرِ اللَّهِ وَ مَا نَزَلَ مِنَ الحَْقّ‌ِ وَ لا يَكُونُوا كالَّذِينَ أُوتُوا الْكِتَب مِن قَبْلُ فَطالَ عَلَيهِمُ الأَمَدُ فَقَست قُلُوبهُمْ وَ كَثِيرٌ مِّنهُمْ فَسِقُونَ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قسمت از آيات سوره همان هدف و غرضى را دنبال مى‌كند كه قسمت قبلى دنبال مى‌كرد و آن تشويق و ترغيب به ايمان به خدا و رسول او و انفاق در راه خدا بود ، البته در ضمن ، مؤمنين را عتاب مى‌كند كه چرا بايد علائم و نشانه‌هايى از قساوت قلب از ايشان بروز كند و به منظور تاكيد در تحريك و تشويق به انفاق درجه انفاقگران نزد خدا را بيان نموده و با اين لحن دستور به انفاق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به مغفرت و 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دنيا و اهل دنيا را كه بخل مى‌ورزند و مردم را هم به بخل مى‌خوانند مذمت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خلال آيات، ناگهان سياق را كه مخصوص مسلمانان بود به سياقى تغيير داده كه شامل مسلمين و اهل كتاب هر دو بشود</w:t>
      </w:r>
      <w:r>
        <w:rPr>
          <w:rFonts w:eastAsia="IRNazanin" w:cs="IRNazanin"/>
          <w:color w:val="111111"/>
          <w:sz w:val="28"/>
          <w:szCs w:val="28"/>
          <w:rtl w:val="true"/>
          <w:lang w:bidi="fa-IR"/>
        </w:rPr>
        <w:t>.</w:t>
      </w:r>
    </w:p>
    <w:p>
      <w:pPr>
        <w:pStyle w:val="Heading3"/>
        <w:numPr>
          <w:ilvl w:val="2"/>
          <w:numId w:val="1"/>
        </w:numPr>
        <w:rPr/>
      </w:pPr>
      <w:bookmarkStart w:id="2277" w:name="__RefHeading___Toc2173230_3224264995"/>
      <w:bookmarkStart w:id="2278" w:name="_Toc1011"/>
      <w:bookmarkEnd w:id="2277"/>
      <w:r>
        <w:rPr>
          <w:rtl w:val="true"/>
        </w:rPr>
        <w:t xml:space="preserve">هدف آيه </w:t>
      </w:r>
      <w:r>
        <w:rPr/>
        <w:t>25</w:t>
      </w:r>
      <w:r>
        <w:rPr>
          <w:rtl w:val="true"/>
        </w:rPr>
        <w:t xml:space="preserve"> </w:t>
      </w:r>
      <w:r>
        <w:rPr>
          <w:rtl w:val="true"/>
        </w:rPr>
        <w:t xml:space="preserve">تا </w:t>
      </w:r>
      <w:r>
        <w:rPr/>
        <w:t>29</w:t>
      </w:r>
      <w:r>
        <w:rPr>
          <w:rtl w:val="true"/>
        </w:rPr>
        <w:t xml:space="preserve"> </w:t>
      </w:r>
      <w:r>
        <w:rPr>
          <w:rtl w:val="true"/>
        </w:rPr>
        <w:t>سوره حديد</w:t>
      </w:r>
      <w:bookmarkEnd w:id="2278"/>
    </w:p>
    <w:p>
      <w:pPr>
        <w:pStyle w:val="BookText"/>
        <w:rPr/>
      </w:pPr>
      <w:r>
        <w:rPr>
          <w:rStyle w:val="FootnoteAnchor"/>
          <w:rtl w:val="true"/>
        </w:rPr>
        <w:footnoteReference w:id="496"/>
      </w:r>
    </w:p>
    <w:p>
      <w:pPr>
        <w:pStyle w:val="Heading3"/>
        <w:numPr>
          <w:ilvl w:val="2"/>
          <w:numId w:val="1"/>
        </w:numPr>
        <w:rPr/>
      </w:pPr>
      <w:bookmarkStart w:id="2279" w:name="__RefHeading___Toc2173232_3224264995"/>
      <w:bookmarkStart w:id="2280" w:name="_Toc1012"/>
      <w:bookmarkEnd w:id="2279"/>
      <w:r>
        <w:rPr>
          <w:rtl w:val="true"/>
        </w:rPr>
        <w:t>بيان هدف رسولان و كتاب و ميزان</w:t>
      </w:r>
      <w:r>
        <w:rPr>
          <w:rtl w:val="true"/>
        </w:rPr>
        <w:t xml:space="preserve">: </w:t>
      </w:r>
      <w:r>
        <w:rPr>
          <w:rtl w:val="true"/>
        </w:rPr>
        <w:t>عادت دادن مردم به عدالت و دفاع از آن</w:t>
      </w:r>
      <w:bookmarkEnd w:id="2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بِالْبَيِّنَتِ وَ أَنزَلْنَا مَعَهُمُ الْكِتَب وَ الْمِيزَانَ لِيَقُومَ النَّاس بِالْقِسطِ وَ أَنزَلْنَا الحَْدِيدَ فِيهِ بَأْسٌ شدِيدٌ وَ مَنَفِعُ لِلنَّاسِ وَ لِيَعْلَمَ اللَّهُ مَن يَنصرُهُ وَ رُسلَهُ بِالْغَيْبِ إِنَّ اللَّهَ قَوِىٌّ عَزِيزٌ</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پس از اشاره به قساوتى كه دلهاى مؤمنين را فرا گرفته و در</w:t>
      </w:r>
      <w:bookmarkStart w:id="2281" w:name="pg16899_184237"/>
    </w:p>
    <w:p>
      <w:pPr>
        <w:pStyle w:val="BookText"/>
        <w:rPr/>
      </w:pPr>
      <w:bookmarkEnd w:id="2281"/>
      <w:r>
        <w:rPr>
          <w:rFonts w:ascii="IRNazanin" w:hAnsi="IRNazanin" w:eastAsia="IRNazanin"/>
          <w:color w:val="111111"/>
          <w:sz w:val="28"/>
          <w:sz w:val="28"/>
          <w:szCs w:val="28"/>
          <w:rtl w:val="true"/>
          <w:lang w:bidi="fa-IR"/>
        </w:rPr>
        <w:t>نتيجه در امتثال تكاليف دينى و مخصوصا انفاق در راه خدا كه مايه قوام امر جهاد است تثاقل ورزيدند و آنگاه ايشان را به اهل كتاب تشبيه كرد كه در اثر طولانى شدن مهلت خدا به آنان دلهايشان دچار قساوت گرديد، اينك در اين آيات غرض الهى از فرستادن رسولان و نازل كردن كتاب و ميزان همراه ايشان را بيان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اين ارسال رسل و انزال كتب اين بود كه انبيا مردم را به عدالت عادت دهند، تا در مجتمعى عادل زندگى كنند و آهن را نازل كرد تا بندگان خود را در دفاع از مجتمع صالح خود و بسط كلمه حق در زمين بيازمايد، علاوه بر منافع ديگرى كه آهن دارد و مردم از آن بهره‌مند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 نوح و ابراهيم عليه‌السلام را فرستاد و نبوت و كتاب را در ذريه آن دو بزرگوار قرار داد و يكى پس از ديگرى رسولانى گسيل داشت و اين سنت همچنان در تمامى امت‌ها استمرار يافت و نتيجه كار همواره اين بود كه عده‌اى از مردم راه حق را يافته، اكثريتى از ايشان فاسق شدند و سپس سوره را با دعوت مردم به اين معنا ختم مى‌كند كه ايمان خود را تكميل كنند، تا از رحمت خدا دو چندان عايدشان گردد</w:t>
      </w:r>
      <w:r>
        <w:rPr>
          <w:rFonts w:eastAsia="IRNazanin" w:cs="IRNazanin"/>
          <w:color w:val="111111"/>
          <w:sz w:val="28"/>
          <w:szCs w:val="28"/>
          <w:rtl w:val="true"/>
          <w:lang w:bidi="fa-IR"/>
        </w:rPr>
        <w:t>!</w:t>
      </w:r>
    </w:p>
    <w:p>
      <w:pPr>
        <w:pStyle w:val="Heading3"/>
        <w:numPr>
          <w:ilvl w:val="2"/>
          <w:numId w:val="1"/>
        </w:numPr>
        <w:rPr/>
      </w:pPr>
      <w:bookmarkStart w:id="2282" w:name="__RefHeading___Toc2173234_3224264995"/>
      <w:bookmarkStart w:id="2283" w:name="_Toc1013"/>
      <w:bookmarkEnd w:id="2282"/>
      <w:r>
        <w:rPr>
          <w:rtl w:val="true"/>
        </w:rPr>
        <w:t>هدف و فلسفه نزول سوره مجادله</w:t>
      </w:r>
      <w:bookmarkEnd w:id="2283"/>
    </w:p>
    <w:p>
      <w:pPr>
        <w:pStyle w:val="BookText"/>
        <w:rPr/>
      </w:pPr>
      <w:r>
        <w:rPr>
          <w:rStyle w:val="FootnoteAnchor"/>
          <w:rtl w:val="true"/>
        </w:rPr>
        <w:footnoteReference w:id="497"/>
      </w:r>
    </w:p>
    <w:p>
      <w:pPr>
        <w:pStyle w:val="Heading3"/>
        <w:numPr>
          <w:ilvl w:val="2"/>
          <w:numId w:val="1"/>
        </w:numPr>
        <w:rPr/>
      </w:pPr>
      <w:bookmarkStart w:id="2284" w:name="__RefHeading___Toc2173236_3224264995"/>
      <w:bookmarkStart w:id="2285" w:name="_Toc1014"/>
      <w:bookmarkEnd w:id="2284"/>
      <w:r>
        <w:rPr>
          <w:rtl w:val="true"/>
        </w:rPr>
        <w:t>بيان برخي احكام خانوادگي و اجتماعي اسلام</w:t>
      </w:r>
      <w:bookmarkEnd w:id="2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الَّتى تجَدِلُك فى زَوْجِهَا وَ تَشتَكِى إِلى اللَّهِ وَ اللَّهُ يَسمَعُ تحَاوُرَكُمَا إِنَّ اللَّهَ سمِيعُ بَصِيرٌ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متعرض مطالب گوناگون از احكام و آداب و صفات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آن مربوط به حكم ظهار است، قسمتى هم مربوط به نجوى و بيخ گوشى سخن گفتن است، قسمتى هم مربوط به آداب نشستن در مجلس و قسمتى راجع به اوصاف كسانى است كه با خدا و رسولش مخالفت مى‌كنند و يا با دشمنان دين دوستى مى‌ورزند و كسانى را كه از دوستى با آنان احتراز مى‌كنند معرفى نموده، به وعده‌اى جميل در دنيا و آخرت دلخوش مى‌سازد</w:t>
      </w:r>
      <w:r>
        <w:rPr>
          <w:rFonts w:eastAsia="IRNazanin" w:cs="IRNazanin"/>
          <w:color w:val="111111"/>
          <w:sz w:val="28"/>
          <w:szCs w:val="28"/>
          <w:rtl w:val="true"/>
          <w:lang w:bidi="fa-IR"/>
        </w:rPr>
        <w:t>!</w:t>
      </w:r>
    </w:p>
    <w:p>
      <w:pPr>
        <w:pStyle w:val="Heading3"/>
        <w:numPr>
          <w:ilvl w:val="2"/>
          <w:numId w:val="1"/>
        </w:numPr>
        <w:rPr/>
      </w:pPr>
      <w:bookmarkStart w:id="2286" w:name="__RefHeading___Toc2173238_3224264995"/>
      <w:bookmarkStart w:id="2287" w:name="_Toc1015"/>
      <w:bookmarkEnd w:id="2286"/>
      <w:r>
        <w:rPr>
          <w:rtl w:val="true"/>
        </w:rPr>
        <w:t xml:space="preserve">هدف آيه </w:t>
      </w:r>
      <w:r>
        <w:rPr/>
        <w:t>7</w:t>
      </w:r>
      <w:r>
        <w:rPr>
          <w:rtl w:val="true"/>
        </w:rPr>
        <w:t xml:space="preserve"> </w:t>
      </w:r>
      <w:r>
        <w:rPr>
          <w:rtl w:val="true"/>
        </w:rPr>
        <w:t xml:space="preserve">تا </w:t>
      </w:r>
      <w:r>
        <w:rPr/>
        <w:t>13</w:t>
      </w:r>
      <w:r>
        <w:rPr>
          <w:rtl w:val="true"/>
        </w:rPr>
        <w:t xml:space="preserve"> </w:t>
      </w:r>
      <w:r>
        <w:rPr>
          <w:rtl w:val="true"/>
        </w:rPr>
        <w:t>سوره مجادله</w:t>
      </w:r>
      <w:bookmarkEnd w:id="2287"/>
    </w:p>
    <w:p>
      <w:pPr>
        <w:pStyle w:val="BookText"/>
        <w:rPr/>
      </w:pPr>
      <w:r>
        <w:rPr>
          <w:rStyle w:val="FootnoteAnchor"/>
          <w:rtl w:val="true"/>
        </w:rPr>
        <w:footnoteReference w:id="498"/>
      </w:r>
    </w:p>
    <w:p>
      <w:pPr>
        <w:pStyle w:val="Heading3"/>
        <w:numPr>
          <w:ilvl w:val="2"/>
          <w:numId w:val="1"/>
        </w:numPr>
        <w:rPr/>
      </w:pPr>
      <w:bookmarkStart w:id="2288" w:name="__RefHeading___Toc2173240_3224264995"/>
      <w:bookmarkStart w:id="2289" w:name="_Toc1016"/>
      <w:bookmarkEnd w:id="2288"/>
      <w:r>
        <w:rPr>
          <w:rtl w:val="true"/>
        </w:rPr>
        <w:t>بيان برخي آداب مجالست و پرهيز از نجوي و سخنان بيخ گوشي در مجالس</w:t>
      </w:r>
      <w:bookmarkEnd w:id="228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يَعْلَمُ مَا فى السمَوَتِ وَ مَا فى الأَرْضِ مَا يَكونُ مِن نجْوَى ثَلَثَةٍ إِلا هُوَ رَابِعُهُمْ وَ لا خَمْسةٍ إِلا هُوَ سادِسهُمْ وَ لا أَدْنى مِن ذَلِك وَ لا أَكْثرَ إِلا هُوَ مَعَهُمْ</w:t>
      </w:r>
      <w:bookmarkStart w:id="2290" w:name="pg16899_184238"/>
    </w:p>
    <w:p>
      <w:pPr>
        <w:pStyle w:val="BookText"/>
        <w:rPr/>
      </w:pPr>
      <w:bookmarkEnd w:id="2290"/>
      <w:r>
        <w:rPr>
          <w:rFonts w:ascii="Amiri" w:hAnsi="Amiri" w:eastAsia="Amiri" w:cs="Amiri"/>
          <w:color w:val="111111"/>
          <w:sz w:val="28"/>
          <w:sz w:val="28"/>
          <w:szCs w:val="28"/>
          <w:rtl w:val="true"/>
          <w:lang w:bidi="ar-SA"/>
        </w:rPr>
        <w:t>أَيْنَ مَا كانُوا ثمَّ يُنَبِّئُهُم بِمَا عَمِلُوا يَوْمَ الْقِيَمَةِ إِنَّ 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راجع به نجوى و پاره‌اى آداب مجالست است</w:t>
      </w:r>
      <w:r>
        <w:rPr>
          <w:rFonts w:eastAsia="IRNazanin" w:cs="IRNazanin"/>
          <w:color w:val="111111"/>
          <w:sz w:val="28"/>
          <w:szCs w:val="28"/>
          <w:rtl w:val="true"/>
          <w:lang w:bidi="fa-IR"/>
        </w:rPr>
        <w:t>.</w:t>
      </w:r>
    </w:p>
    <w:p>
      <w:pPr>
        <w:pStyle w:val="Heading3"/>
        <w:numPr>
          <w:ilvl w:val="2"/>
          <w:numId w:val="1"/>
        </w:numPr>
        <w:rPr/>
      </w:pPr>
      <w:bookmarkStart w:id="2291" w:name="__RefHeading___Toc2173242_3224264995"/>
      <w:bookmarkStart w:id="2292" w:name="_Toc1017"/>
      <w:bookmarkEnd w:id="2291"/>
      <w:r>
        <w:rPr>
          <w:rtl w:val="true"/>
        </w:rPr>
        <w:t xml:space="preserve">هدف آيه </w:t>
      </w:r>
      <w:r>
        <w:rPr/>
        <w:t>14</w:t>
      </w:r>
      <w:r>
        <w:rPr>
          <w:rtl w:val="true"/>
        </w:rPr>
        <w:t xml:space="preserve"> </w:t>
      </w:r>
      <w:r>
        <w:rPr>
          <w:rtl w:val="true"/>
        </w:rPr>
        <w:t xml:space="preserve">تا </w:t>
      </w:r>
      <w:r>
        <w:rPr/>
        <w:t>22</w:t>
      </w:r>
      <w:r>
        <w:rPr>
          <w:rtl w:val="true"/>
        </w:rPr>
        <w:t xml:space="preserve"> </w:t>
      </w:r>
      <w:r>
        <w:rPr>
          <w:rtl w:val="true"/>
        </w:rPr>
        <w:t>سوره مجادله</w:t>
      </w:r>
      <w:bookmarkEnd w:id="2292"/>
    </w:p>
    <w:p>
      <w:pPr>
        <w:pStyle w:val="BookText"/>
        <w:rPr/>
      </w:pPr>
      <w:r>
        <w:rPr>
          <w:rStyle w:val="FootnoteAnchor"/>
          <w:rtl w:val="true"/>
        </w:rPr>
        <w:footnoteReference w:id="499"/>
      </w:r>
    </w:p>
    <w:p>
      <w:pPr>
        <w:pStyle w:val="Heading3"/>
        <w:numPr>
          <w:ilvl w:val="2"/>
          <w:numId w:val="1"/>
        </w:numPr>
        <w:rPr/>
      </w:pPr>
      <w:bookmarkStart w:id="2293" w:name="__RefHeading___Toc2173244_3224264995"/>
      <w:bookmarkStart w:id="2294" w:name="_Toc1018"/>
      <w:bookmarkEnd w:id="2293"/>
      <w:r>
        <w:rPr>
          <w:rtl w:val="true"/>
        </w:rPr>
        <w:t>تهديد منافقين و مذمت تمايل به دشمنان خدا</w:t>
      </w:r>
      <w:bookmarkEnd w:id="22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وَ يحْلِفُونَ عَلى الْكَذِبِ وَ هُمْ يَعْلَمُونَ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سرگذشت دسته‌اى از منافقين را ذكر مى‌كند كه با يهوديان دوستى و مودت و با خدا و رسولش دشمنى داشتند و ايشان را به خاطر همين انحراف مذمت نموده ، به عذاب و شقاوت تهديد مى‌كند ، تهديدى بسيار شديد و در آخر به عنوان حكمى قطعى و كلى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 و روز جزا نمى‌گذارد انسانى با دشمنان خدا و رسولش دوستى كند ، حال اين دشمنان هر كه مى‌خواهند باشند و سپس مؤمنين را مدح مى‌كند به اينكه از دشمنان دين بيزارند و ايشان را وعده ايمان مى‌دهد، ايمانى مستقر در روح و جانشان، ايمانى از ناحيه خدا و نيز وعده بهشت و رضوان مى‌دهد </w:t>
      </w:r>
      <w:r>
        <w:rPr>
          <w:rFonts w:eastAsia="IRNazanin" w:cs="IRNazanin"/>
          <w:color w:val="111111"/>
          <w:sz w:val="28"/>
          <w:szCs w:val="28"/>
          <w:rtl w:val="true"/>
          <w:lang w:bidi="fa-IR"/>
        </w:rPr>
        <w:t>.</w:t>
      </w:r>
    </w:p>
    <w:p>
      <w:pPr>
        <w:pStyle w:val="Heading3"/>
        <w:numPr>
          <w:ilvl w:val="2"/>
          <w:numId w:val="1"/>
        </w:numPr>
        <w:rPr/>
      </w:pPr>
      <w:bookmarkStart w:id="2295" w:name="__RefHeading___Toc2173246_3224264995"/>
      <w:bookmarkStart w:id="2296" w:name="_Toc1019"/>
      <w:bookmarkEnd w:id="2295"/>
      <w:r>
        <w:rPr>
          <w:rtl w:val="true"/>
        </w:rPr>
        <w:t>هدف و فلسفه نزول سوره حشر</w:t>
      </w:r>
      <w:bookmarkEnd w:id="2296"/>
    </w:p>
    <w:p>
      <w:pPr>
        <w:pStyle w:val="BookText"/>
        <w:rPr/>
      </w:pPr>
      <w:r>
        <w:rPr>
          <w:rStyle w:val="FootnoteAnchor"/>
          <w:rtl w:val="true"/>
        </w:rPr>
        <w:footnoteReference w:id="500"/>
      </w:r>
    </w:p>
    <w:p>
      <w:pPr>
        <w:pStyle w:val="Heading3"/>
        <w:numPr>
          <w:ilvl w:val="2"/>
          <w:numId w:val="1"/>
        </w:numPr>
        <w:rPr/>
      </w:pPr>
      <w:bookmarkStart w:id="2297" w:name="__RefHeading___Toc2173248_3224264995"/>
      <w:bookmarkStart w:id="2298" w:name="_Toc1020"/>
      <w:bookmarkEnd w:id="2297"/>
      <w:r>
        <w:rPr>
          <w:rtl w:val="true"/>
        </w:rPr>
        <w:t>بيان چگونگي جنگ با يهود بني نضير ، و بيان اصول مراقبت از نفس</w:t>
      </w:r>
      <w:bookmarkEnd w:id="2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السمَوَتِ وَ مَا فى الأَرْضِ وَ هُوَ الْعَزِيزُ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به داستان يهوديان بنى النضير اشاره دارد كه بخاطر نقض پيمانى كه با مسلمين بسته بودند محكوم به جلاى وطن شدند و نيز به اين قسمت از داستان اشاره دارد كه سبب نقض عهدشان اين بود كه منافقان به ايشان وعده دادند كه اگر نقض عهد كنيد ما شما را يارى مى‌كنيم، ولى همين كه ايشان نقض عهد كردند ، منافقين به وعده‌اى كه داده بودند وفا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اين اشارات مطالبى ديگر نيز در اين سوره آمده و از آن جمله مساله حكم غنيمت بنى النضير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برجسته اين سوره هفت آيه آخر آن است كه خداى سبحان در آنها بندگان خود را دستور مى‌دهد به اينكه از طريق مراقبت نفس و محاسبه آن آماده ديدارش شوند و عظمت كلام و جلالت قدر خود را در قالب بيان عظمت ذات</w:t>
      </w:r>
      <w:bookmarkStart w:id="2299" w:name="pg16899_184239"/>
    </w:p>
    <w:p>
      <w:pPr>
        <w:pStyle w:val="BookText"/>
        <w:rPr/>
      </w:pPr>
      <w:bookmarkEnd w:id="2299"/>
      <w:r>
        <w:rPr>
          <w:rFonts w:ascii="Amiri" w:hAnsi="Amiri" w:eastAsia="Amiri" w:cs="Amiri"/>
          <w:color w:val="111111"/>
          <w:sz w:val="28"/>
          <w:sz w:val="28"/>
          <w:szCs w:val="28"/>
          <w:rtl w:val="true"/>
          <w:lang w:bidi="ar-SA"/>
        </w:rPr>
        <w:t xml:space="preserve">مقدسش و اسماى حسنى و صفات عليايش ، بيان مى‌فرمايد </w:t>
      </w:r>
      <w:r>
        <w:rPr>
          <w:rFonts w:eastAsia="Amiri" w:cs="Amiri" w:ascii="Amiri" w:hAnsi="Amiri"/>
          <w:color w:val="111111"/>
          <w:sz w:val="28"/>
          <w:szCs w:val="28"/>
          <w:rtl w:val="true"/>
          <w:lang w:bidi="ar-SA"/>
        </w:rPr>
        <w:t>.</w:t>
      </w:r>
    </w:p>
    <w:p>
      <w:pPr>
        <w:pStyle w:val="Heading3"/>
        <w:numPr>
          <w:ilvl w:val="2"/>
          <w:numId w:val="1"/>
        </w:numPr>
        <w:rPr/>
      </w:pPr>
      <w:bookmarkStart w:id="2300" w:name="__RefHeading___Toc2173250_3224264995"/>
      <w:bookmarkStart w:id="2301" w:name="_Toc1021"/>
      <w:bookmarkEnd w:id="2300"/>
      <w:r>
        <w:rPr>
          <w:rtl w:val="true"/>
        </w:rPr>
        <w:t xml:space="preserve">هدف آيه </w:t>
      </w:r>
      <w:r>
        <w:rPr/>
        <w:t>11</w:t>
      </w:r>
      <w:r>
        <w:rPr>
          <w:rtl w:val="true"/>
        </w:rPr>
        <w:t xml:space="preserve"> </w:t>
      </w:r>
      <w:r>
        <w:rPr>
          <w:rtl w:val="true"/>
        </w:rPr>
        <w:t xml:space="preserve">تا </w:t>
      </w:r>
      <w:r>
        <w:rPr/>
        <w:t>17</w:t>
      </w:r>
      <w:r>
        <w:rPr>
          <w:rtl w:val="true"/>
        </w:rPr>
        <w:t xml:space="preserve"> </w:t>
      </w:r>
      <w:r>
        <w:rPr>
          <w:rtl w:val="true"/>
        </w:rPr>
        <w:t>سوره حشر</w:t>
      </w:r>
      <w:bookmarkEnd w:id="2301"/>
    </w:p>
    <w:p>
      <w:pPr>
        <w:pStyle w:val="BookText"/>
        <w:rPr/>
      </w:pPr>
      <w:r>
        <w:rPr>
          <w:rStyle w:val="FootnoteAnchor"/>
          <w:rtl w:val="true"/>
        </w:rPr>
        <w:footnoteReference w:id="501"/>
      </w:r>
    </w:p>
    <w:p>
      <w:pPr>
        <w:pStyle w:val="Heading3"/>
        <w:numPr>
          <w:ilvl w:val="2"/>
          <w:numId w:val="1"/>
        </w:numPr>
        <w:rPr/>
      </w:pPr>
      <w:bookmarkStart w:id="2302" w:name="__RefHeading___Toc2173252_3224264995"/>
      <w:bookmarkStart w:id="2303" w:name="_Toc1022"/>
      <w:bookmarkEnd w:id="2302"/>
      <w:r>
        <w:rPr>
          <w:rtl w:val="true"/>
        </w:rPr>
        <w:t>بيان وعده دروغين منافقين به يهود</w:t>
      </w:r>
      <w:bookmarkEnd w:id="2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نَافَقُوا يَقُولُونَ لاخْوَانِهِمُ الَّذِينَ كَفَرُوا مِنْ أَهْلِ الْكِتَبِ لَئنْ أُخْرِجْتُمْ لَنَخْرُجَنَّ مَعَكُمْ وَ لا نُطِيعُ فِيكمْ أَحَداً أَبَداً وَ إِن قُوتِلْتُمْ لَنَنصرَنَّكمْ وَ اللَّهُ يَشهَدُ إِنهُمْ لَكَذِبُونَ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حال منافقين و وعده‌هايى كه به مردم بنى النضير دادند كه اگر با مسلمين بجنگيد كمكتان مى‌كنيم و اگر بيرون برويد با شما مى‌آييم و نيز به خلف وعده‌شان اشاره مى‌كند</w:t>
      </w:r>
      <w:r>
        <w:rPr>
          <w:rFonts w:eastAsia="IRNazanin" w:cs="IRNazanin"/>
          <w:color w:val="111111"/>
          <w:sz w:val="28"/>
          <w:szCs w:val="28"/>
          <w:rtl w:val="true"/>
          <w:lang w:bidi="fa-IR"/>
        </w:rPr>
        <w:t>.</w:t>
      </w:r>
    </w:p>
    <w:p>
      <w:pPr>
        <w:pStyle w:val="Heading3"/>
        <w:numPr>
          <w:ilvl w:val="2"/>
          <w:numId w:val="1"/>
        </w:numPr>
        <w:rPr/>
      </w:pPr>
      <w:bookmarkStart w:id="2304" w:name="__RefHeading___Toc2173254_3224264995"/>
      <w:bookmarkStart w:id="2305" w:name="_Toc1023"/>
      <w:bookmarkEnd w:id="2304"/>
      <w:r>
        <w:rPr>
          <w:rtl w:val="true"/>
        </w:rPr>
        <w:t xml:space="preserve">هدف آيه </w:t>
      </w:r>
      <w:r>
        <w:rPr/>
        <w:t>18</w:t>
      </w:r>
      <w:r>
        <w:rPr>
          <w:rtl w:val="true"/>
        </w:rPr>
        <w:t xml:space="preserve"> </w:t>
      </w:r>
      <w:r>
        <w:rPr>
          <w:rtl w:val="true"/>
        </w:rPr>
        <w:t xml:space="preserve">تا </w:t>
      </w:r>
      <w:r>
        <w:rPr/>
        <w:t>24</w:t>
      </w:r>
      <w:r>
        <w:rPr>
          <w:rtl w:val="true"/>
        </w:rPr>
        <w:t xml:space="preserve"> </w:t>
      </w:r>
      <w:r>
        <w:rPr>
          <w:rtl w:val="true"/>
        </w:rPr>
        <w:t>سوره حشر</w:t>
      </w:r>
      <w:bookmarkEnd w:id="2305"/>
    </w:p>
    <w:p>
      <w:pPr>
        <w:pStyle w:val="BookText"/>
        <w:rPr/>
      </w:pPr>
      <w:r>
        <w:rPr>
          <w:rStyle w:val="FootnoteAnchor"/>
          <w:rtl w:val="true"/>
        </w:rPr>
        <w:footnoteReference w:id="502"/>
      </w:r>
    </w:p>
    <w:p>
      <w:pPr>
        <w:pStyle w:val="Heading3"/>
        <w:numPr>
          <w:ilvl w:val="2"/>
          <w:numId w:val="1"/>
        </w:numPr>
        <w:rPr/>
      </w:pPr>
      <w:bookmarkStart w:id="2306" w:name="__RefHeading___Toc2173256_3224264995"/>
      <w:bookmarkStart w:id="2307" w:name="_Toc1024"/>
      <w:bookmarkEnd w:id="2306"/>
      <w:r>
        <w:rPr>
          <w:rtl w:val="true"/>
        </w:rPr>
        <w:t>بيان راه هاي مراقبت از نفس</w:t>
      </w:r>
      <w:bookmarkEnd w:id="2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وَ لْتَنظرْ نَفْسٌ مَّا قَدَّمَت لِغَدٍ وَ اتَّقُوا اللَّهَ إِنَّ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مضمونى كه اين آيات شريفه دارد به منزله نتيجه‌اى است كه از آيات سوره گرفته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كسى كه ايمان به خدا و رسول و روز جزا دارد واجب است كه پروردگار خود را به ياد آورد و او را فراموش ننمايد و ببيند چه عملى مايه پيشرفت آخرت او است و به درد آن روزش مى‌خورد كه به سوى پروردگارش برمى‌گردد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بداند كه عمل او هر چه باشد عليه او حفظ مى‌شود و خداى تعالى در آن روز به حساب آن مى‌رسد و او را بر طبق آن محاسبه و جزا مى‌دهد ، جزائى كه ديگر از او جدا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هدفى است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اتقوا الله و لتنظر نفس ما قدمت 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نموده، مؤمنين را وادار مى‌كند كه به ياد خداى سبحان باشند و او را فراموش نكنند و مراقب اعمال خود باشند ، كه چه مى‌كنند ، صالح آنها كدام و طالحش كدام است ، چون سعادت زندگى آخرتشان به اعمالشان بستگى 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مراقب باشند كه جز اعمال صالح انجام ندهند و صالح را هم خالص براى رضاى خدا به جاى آورند و اين مراقبت را استمرار دهند و همواره از نفس خود حساب بكشند و هر عمل نيكى كه در كرده‌هاى خود يافتند خدا را شكرگزارند و هر عمل زشتى ديدند خود را توبيخ نموده، نفس را مورد مؤاخذه قرار دهند و از خداى تعالى طلب مغفرت كنند </w:t>
      </w:r>
      <w:r>
        <w:rPr>
          <w:rFonts w:eastAsia="IRNazanin" w:cs="IRNazanin"/>
          <w:color w:val="111111"/>
          <w:sz w:val="28"/>
          <w:szCs w:val="28"/>
          <w:rtl w:val="true"/>
          <w:lang w:bidi="fa-IR"/>
        </w:rPr>
        <w:t>.</w:t>
      </w:r>
      <w:bookmarkStart w:id="2308" w:name="pg16899_184240"/>
    </w:p>
    <w:p>
      <w:pPr>
        <w:pStyle w:val="BookText"/>
        <w:rPr/>
      </w:pPr>
      <w:bookmarkEnd w:id="2308"/>
      <w:r>
        <w:rPr>
          <w:rFonts w:ascii="IRNazanin" w:hAnsi="IRNazanin" w:eastAsia="IRNazanin"/>
          <w:color w:val="111111"/>
          <w:sz w:val="28"/>
          <w:sz w:val="28"/>
          <w:szCs w:val="28"/>
          <w:rtl w:val="true"/>
          <w:lang w:bidi="fa-IR"/>
        </w:rPr>
        <w:t>ذكر خداى تعالى به ذكرى كه لايق ساحت عظمت و كبريائى او است يعنى ذكر خدا به اسماى حسنى و صفات علياى او كه قرآن بيان نموده تنها راهى است كه انسان را به كمال عبوديت مى‌رساند، كمالى كه انسان ، ما فوق آن ، ديگر كمالى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بدان جهت است كه انسان عبد محض و مملوك طلق براى خداى سبحان است و غير از مملوكيت چيزى ندارد، از هر جهت كه فرض كنى مملوك است و از هيچ جهتى استقلال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خداى عز و جل مالك او است از هر جهت كه فرض شود و او از هر جهت داراى استقلال است و معلوم است كه كمال هر چيزى خالص بودن آنست ، هم در ذاتش و هم در آثارش، پس كمال انسانى هم در همين است كه خود را بنده‌اى خالص و مملوكى براى خدا بداند و براى خود هيچگونه استقلالى قائل نباشد و از صفات اخلاقى به آن صفتى متصف باشد، كه سازگار با عبوديت است ، نظير خضوع و خشوع و ذلت و استكانت و فقر در برابر ساحت عظمت و عزت و غناى خداى عز و جل و اعمال و افعالش را طبق اراده او صادر كند ، نه هر چه خودش خواست و در هيچ يك از اين مراحل دچار غفلت نشود، نه در ذاتش و نه در صفاتش و نه در افعالش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همواره به ذات و افعالش نظير تبعيت محض و مملوكيت صرف داشته باشد و داشتن چنين نظرى دست نمى‌دهد مگر با توجه باطنى به پروردگارى كه بر هر چيز شهيد و بر هر چيز محيط و بر هر نفس قائم است، هر كس هر چه بكند او ناظر عمل او است و از او غافل نيست و فراموشش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است كه قلبش اطمينان و سكونت پيدا مى‌كند ، همچنان كه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هنگام است كه خداى سبحان را به صفات كمالش مى‌شناسد ، آن صفاتى كه اسماى حسنايش حاكى از آن است و در قبال اين شناسايى صفات عبوديت و جهات نقصش برايش آشكار مى‌گردد ، هر قدر خدا را به آن صفات بيشتر بشناسد خاضع‌تر، خاشع‌تر، ذليل‌تر، فقيرتر و حاجتمندتر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وقتى اين صفات در آدمى پيدا شد ، اعمال او صالح مى‌گردد و ممكن نيست عمل طالحى از او سر بزند ، براى اينكه چنين كسى دائما خود را حاضر درگاه مى‌داند و همواره به ياد خداست ، همچنان 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 ربك فى نفسك تضرعا و خيفة و دون الجهر من القول بالغدو و الاصال و لا تكن من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عند ربك لا يستكبرون عن عبادته و يسبحونه و له يسجدون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09" w:name="__RefHeading___Toc2173258_3224264995"/>
      <w:bookmarkStart w:id="2310" w:name="_Toc1025"/>
      <w:bookmarkEnd w:id="2309"/>
      <w:r>
        <w:rPr>
          <w:rtl w:val="true"/>
        </w:rPr>
        <w:t>هدف و فلسفه نزول سوره ممتحنه</w:t>
      </w:r>
      <w:bookmarkStart w:id="2311" w:name="pg16899_184241"/>
      <w:bookmarkEnd w:id="2310"/>
    </w:p>
    <w:p>
      <w:pPr>
        <w:pStyle w:val="BookText"/>
        <w:rPr/>
      </w:pPr>
      <w:bookmarkEnd w:id="2311"/>
      <w:r>
        <w:rPr>
          <w:rStyle w:val="FootnoteAnchor"/>
          <w:rtl w:val="true"/>
        </w:rPr>
        <w:footnoteReference w:id="503"/>
      </w:r>
    </w:p>
    <w:p>
      <w:pPr>
        <w:pStyle w:val="Heading3"/>
        <w:numPr>
          <w:ilvl w:val="2"/>
          <w:numId w:val="1"/>
        </w:numPr>
        <w:rPr/>
      </w:pPr>
      <w:bookmarkStart w:id="2312" w:name="__RefHeading___Toc2173260_3224264995"/>
      <w:bookmarkStart w:id="2313" w:name="_Toc1026"/>
      <w:bookmarkEnd w:id="2312"/>
      <w:r>
        <w:rPr>
          <w:rtl w:val="true"/>
        </w:rPr>
        <w:t>منع شديد دوستي مومنين با كفار ، و بيان حكم بيعت زنان مهاجر</w:t>
      </w:r>
      <w:bookmarkEnd w:id="2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تَتَّخِذُوا عَدُوِّى وَ عَدُوَّكُمْ أَوْلِيَاءَ تُلْقُونَ إِلَيهِم بِالْمَوَدَّةِ وَ قَدْ كَفَرُوا بِمَا جَاءَكُم مِّنَ الْحَقّ‌ِ يخْرِجُونَ الرَّسولَ وَ إِيَّاكُمْ أَن تُؤْمِنُوا بِاللَّهِ رَبِّكُمْ إِن كُنتُمْ خَرَجْتُمْ جِهَداً فى سبِيلى وَ ابْتِغَاءَ مَرْضاتى تُسِرُّونَ إِلَيهِم بِالْمَوَدَّةِ وَ أَنَا أَعْلَمُ بِمَا أَخْفَيْتُمْ وَ مَا أَعْلَنتُمْ وَ مَن يَفْعَلْهُ مِنكُمْ فَقَدْ ضلَّ سوَاءَ السبِيلِ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متعرض مساله دوستى مؤمنين با كفار است و از آن به سختى نهى مى‌كند، هم در ابتداى سوره متعرض آن است و هم در آخرش و در خلال آياتش متعرض احكامى در باره زنان مهاجر و بيعت زنان شده است</w:t>
      </w:r>
      <w:r>
        <w:rPr>
          <w:rFonts w:eastAsia="Amiri" w:cs="Amiri" w:ascii="Amiri" w:hAnsi="Amiri"/>
          <w:color w:val="111111"/>
          <w:sz w:val="28"/>
          <w:szCs w:val="28"/>
          <w:rtl w:val="true"/>
          <w:lang w:bidi="ar-SA"/>
        </w:rPr>
        <w:t>.</w:t>
      </w:r>
    </w:p>
    <w:p>
      <w:pPr>
        <w:pStyle w:val="Heading3"/>
        <w:numPr>
          <w:ilvl w:val="2"/>
          <w:numId w:val="1"/>
        </w:numPr>
        <w:rPr/>
      </w:pPr>
      <w:bookmarkStart w:id="2314" w:name="__RefHeading___Toc2173262_3224264995"/>
      <w:bookmarkStart w:id="2315" w:name="_Toc1027"/>
      <w:bookmarkEnd w:id="2314"/>
      <w:r>
        <w:rPr>
          <w:rtl w:val="true"/>
        </w:rPr>
        <w:t xml:space="preserve">هدف آيه </w:t>
      </w:r>
      <w:r>
        <w:rPr/>
        <w:t>10</w:t>
      </w:r>
      <w:r>
        <w:rPr>
          <w:rtl w:val="true"/>
        </w:rPr>
        <w:t xml:space="preserve"> </w:t>
      </w:r>
      <w:r>
        <w:rPr>
          <w:rtl w:val="true"/>
        </w:rPr>
        <w:t xml:space="preserve">تا </w:t>
      </w:r>
      <w:r>
        <w:rPr/>
        <w:t>13</w:t>
      </w:r>
      <w:r>
        <w:rPr>
          <w:rtl w:val="true"/>
        </w:rPr>
        <w:t xml:space="preserve"> </w:t>
      </w:r>
      <w:r>
        <w:rPr>
          <w:rtl w:val="true"/>
        </w:rPr>
        <w:t>سوره ممتحنه</w:t>
      </w:r>
      <w:bookmarkEnd w:id="2315"/>
    </w:p>
    <w:p>
      <w:pPr>
        <w:pStyle w:val="BookText"/>
        <w:rPr/>
      </w:pPr>
      <w:r>
        <w:rPr>
          <w:rStyle w:val="FootnoteAnchor"/>
          <w:rtl w:val="true"/>
        </w:rPr>
        <w:footnoteReference w:id="504"/>
      </w:r>
    </w:p>
    <w:p>
      <w:pPr>
        <w:pStyle w:val="Heading3"/>
        <w:numPr>
          <w:ilvl w:val="2"/>
          <w:numId w:val="1"/>
        </w:numPr>
        <w:rPr/>
      </w:pPr>
      <w:bookmarkStart w:id="2316" w:name="__RefHeading___Toc2173264_3224264995"/>
      <w:bookmarkStart w:id="2317" w:name="_Toc1028"/>
      <w:bookmarkEnd w:id="2316"/>
      <w:r>
        <w:rPr>
          <w:rtl w:val="true"/>
        </w:rPr>
        <w:t>بيان حكم بيعت زنان مهاجر مسلمان شده</w:t>
      </w:r>
      <w:bookmarkEnd w:id="23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إِذَا جَاءَكمُ الْمُؤْمِنَت مُهَجِرَتٍ فَامْتَحِنُوهُنَّ اللَّهُ أَعْلَمُ بِإِيمَنهِنَّ فَإِنْ عَلِمْتُمُوهُنَّ مُؤْمِنَتٍ فَلا تَرْجِعُوهُنَّ إِلى الْكُفَّارِ لا هُنَّ حِلٌّ لهَُّمْ وَ لا هُمْ يحِلُّونَ لهَُنَّ وَ ءَاتُوهُم مَّا أَنفَقُوا وَ لا جُنَاحَ عَلَيْكُمْ أَن تَنكِحُوهُنَّ إِذَا ءَاتَيْتُمُوهُنَّ أُجُورَهُنَّ وَ لا تُمْسِكُوا بِعِصمِ الْكَوَافِرِ وَ سئَلُوا مَا أَنفَقْتُمْ وَ لْيَسئَلُوا مَا أَنفَقُوا ذَلِكُمْ حُكْمُ اللَّهِ يحْكُمُ بَيْنَكُمْ وَ اللَّهُ عَلِيمٌ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سياق و زمينه اين آيه شريفه چنين مى‌رساند كه بعد از صلح حديبيه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عهدنامه‌هايى كه بين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مكه برقرار گرديده نوشته شده است كه اگر از اهل مكه مردى ملحق به مسلمانان شد ، مسلمانان موظفند او را به اهل مكه برگردانند ، ولى اگر از مسلمانان مردى ملحق به اهل مكه شد اهل مكه موظف نيستند او را به مسلمانان برگردانند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آيه شريفه چنين برمى‌آيد كه يكى از زنان مشركين مسلمان شده و به سوى مدينه مهاجرت كرده و همسر مشركش به دنبالش آمده و درخواست كرده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وى برگرداند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عهدنامه آمده اين است كه اگر مردى از طرفين به طرف ديگر ملحق شود بايد چنين و چنان عمل كرد و در عهدنامه در باره زنان چيزى نيامده و به همين مدرك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شوهرش نداد و حتى مهريه‌اى را كه شوهر به همسرش داده بود</w:t>
      </w:r>
      <w:bookmarkStart w:id="2318" w:name="pg16899_184242"/>
    </w:p>
    <w:p>
      <w:pPr>
        <w:pStyle w:val="BookText"/>
        <w:rPr/>
      </w:pPr>
      <w:bookmarkEnd w:id="2318"/>
      <w:r>
        <w:rPr>
          <w:rFonts w:ascii="IRNazanin" w:hAnsi="IRNazanin" w:eastAsia="IRNazanin"/>
          <w:color w:val="111111"/>
          <w:sz w:val="28"/>
          <w:sz w:val="28"/>
          <w:szCs w:val="28"/>
          <w:rtl w:val="true"/>
          <w:lang w:bidi="fa-IR"/>
        </w:rPr>
        <w:t xml:space="preserve">به آن مرد برگردانيد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مطالبى است كه از آيه استفاده مى‌شود و آيه شريفه دلالت بر احكامى مناسب اين مطالب نيز دارد، البته احكام مربوط به زنان</w:t>
      </w:r>
      <w:r>
        <w:rPr>
          <w:rFonts w:eastAsia="Amiri" w:cs="Amiri" w:ascii="Amiri" w:hAnsi="Amiri"/>
          <w:color w:val="111111"/>
          <w:sz w:val="28"/>
          <w:szCs w:val="28"/>
          <w:rtl w:val="true"/>
          <w:lang w:bidi="ar-SA"/>
        </w:rPr>
        <w:t>.</w:t>
      </w:r>
    </w:p>
    <w:p>
      <w:pPr>
        <w:pStyle w:val="Heading3"/>
        <w:numPr>
          <w:ilvl w:val="2"/>
          <w:numId w:val="1"/>
        </w:numPr>
        <w:rPr/>
      </w:pPr>
      <w:bookmarkStart w:id="2319" w:name="__RefHeading___Toc2173266_3224264995"/>
      <w:bookmarkStart w:id="2320" w:name="_Toc1029"/>
      <w:bookmarkEnd w:id="2319"/>
      <w:r>
        <w:rPr>
          <w:rtl w:val="true"/>
        </w:rPr>
        <w:t>هدف و فلسفه نزول سوره صف</w:t>
      </w:r>
      <w:bookmarkEnd w:id="2320"/>
    </w:p>
    <w:p>
      <w:pPr>
        <w:pStyle w:val="BookText"/>
        <w:rPr/>
      </w:pPr>
      <w:r>
        <w:rPr>
          <w:rStyle w:val="FootnoteAnchor"/>
          <w:rtl w:val="true"/>
        </w:rPr>
        <w:footnoteReference w:id="505"/>
      </w:r>
    </w:p>
    <w:p>
      <w:pPr>
        <w:pStyle w:val="Heading3"/>
        <w:numPr>
          <w:ilvl w:val="2"/>
          <w:numId w:val="1"/>
        </w:numPr>
        <w:rPr/>
      </w:pPr>
      <w:bookmarkStart w:id="2321" w:name="__RefHeading___Toc2173268_3224264995"/>
      <w:bookmarkStart w:id="2322" w:name="_Toc1030"/>
      <w:bookmarkEnd w:id="2321"/>
      <w:r>
        <w:rPr>
          <w:rtl w:val="true"/>
        </w:rPr>
        <w:t>تشويق به جهاد در راه خدا، و وعده گسترش دين الهي</w:t>
      </w:r>
      <w:bookmarkEnd w:id="2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فى السمَوَتِ وَ مَا فى الأَرْضِ وَ هُوَ الْعَزِيزُ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 مؤمنين را ترغيب و تحريك مى‌كند بر اينكه در راه خدا جهاد نموده ، با دشمنان دين او كارزار نمايند و خبر مى‌دهد كه اين دين نورى است درخشان از جانب خداى سبحان كه كفار اهل كتاب مى‌خواهند آن را با دهان خود خاموش كنند ، ولى خدا نور آن را تمام مى‌كند ، هر چند كه كافران كراهت داشته باشند و دين خود را بر تمامى اديان غلبه مى‌دهد هر چند كه مشركين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پيغمبرى كه به وى ايمان آورده‌اند فرستاده‌اى است از طرف خداى سبحان ، او را فرستاده تا هدايت باشد و دين حق را به شما برساند و اين همان است كه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را به آمدنش بشارت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مؤمنين است كه كمر همت بر اطاعتش ببندند و آنچه امر مى‌كند امتثال كنند و در راه خدا جهاد نموده، خدا را در دينش يارى كنند، تا خداى تعالى به سعادت آخرتشان رسانيده ، ياريشان كند و در دنيا فتح و پيروزى نصيبشان كند و بر دشمنانشان غالب و مسلط نمايد و نيز بر مؤمنين است كه هرگز آنچه را كه خود عمل نمى‌كنند به ديگران نگويند و در آنچه وعده مى‌دهند تخلف ننمايند ، كه اين گونه اعمال ايشان را مستوجب خشمى از خدا نموده ، رسول را آزار مى‌دهد و اين خطر را هم دارد كه خدا دلهايشان را منحرف سازد ، همان طور كه با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كرد ، چون با اينكه مى‌دانستند آن جناب رسول خدا به سوى ايشان است ، مع ذلك آزارش دادند و خدا مردم ستمكار را هدايت نمى‌كند </w:t>
      </w:r>
      <w:r>
        <w:rPr>
          <w:rFonts w:eastAsia="IRNazanin" w:cs="IRNazanin"/>
          <w:color w:val="111111"/>
          <w:sz w:val="28"/>
          <w:szCs w:val="28"/>
          <w:rtl w:val="true"/>
          <w:lang w:bidi="fa-IR"/>
        </w:rPr>
        <w:t>.</w:t>
      </w:r>
    </w:p>
    <w:p>
      <w:pPr>
        <w:pStyle w:val="Heading3"/>
        <w:numPr>
          <w:ilvl w:val="2"/>
          <w:numId w:val="1"/>
        </w:numPr>
        <w:rPr/>
      </w:pPr>
      <w:bookmarkStart w:id="2323" w:name="__RefHeading___Toc2173270_3224264995"/>
      <w:bookmarkStart w:id="2324" w:name="_Toc1031"/>
      <w:bookmarkEnd w:id="2323"/>
      <w:r>
        <w:rPr>
          <w:rtl w:val="true"/>
        </w:rPr>
        <w:t xml:space="preserve">هدف آيه </w:t>
      </w:r>
      <w:r>
        <w:rPr/>
        <w:t>10</w:t>
      </w:r>
      <w:r>
        <w:rPr>
          <w:rtl w:val="true"/>
        </w:rPr>
        <w:t xml:space="preserve"> </w:t>
      </w:r>
      <w:r>
        <w:rPr>
          <w:rtl w:val="true"/>
        </w:rPr>
        <w:t xml:space="preserve">تا </w:t>
      </w:r>
      <w:r>
        <w:rPr/>
        <w:t>14</w:t>
      </w:r>
      <w:r>
        <w:rPr>
          <w:rtl w:val="true"/>
        </w:rPr>
        <w:t xml:space="preserve"> </w:t>
      </w:r>
      <w:r>
        <w:rPr>
          <w:rtl w:val="true"/>
        </w:rPr>
        <w:t>سوره صف</w:t>
      </w:r>
      <w:bookmarkEnd w:id="2324"/>
    </w:p>
    <w:p>
      <w:pPr>
        <w:pStyle w:val="BookText"/>
        <w:rPr/>
      </w:pPr>
      <w:r>
        <w:rPr>
          <w:rStyle w:val="FootnoteAnchor"/>
          <w:rtl w:val="true"/>
        </w:rPr>
        <w:footnoteReference w:id="506"/>
      </w:r>
    </w:p>
    <w:p>
      <w:pPr>
        <w:pStyle w:val="Heading3"/>
        <w:numPr>
          <w:ilvl w:val="2"/>
          <w:numId w:val="1"/>
        </w:numPr>
        <w:rPr/>
      </w:pPr>
      <w:bookmarkStart w:id="2325" w:name="__RefHeading___Toc2173272_3224264995"/>
      <w:bookmarkStart w:id="2326" w:name="_Toc1032"/>
      <w:bookmarkEnd w:id="2325"/>
      <w:r>
        <w:rPr>
          <w:rtl w:val="true"/>
        </w:rPr>
        <w:t>دعوت مومنين به جهاد در راه خدا و اعتماد به وعده جنت و نصرت او</w:t>
      </w:r>
      <w:bookmarkEnd w:id="232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هَلْ أَدُلُّكمْ عَلى تجَرَةٍ تُنجِيكم مِّنْ عَذَابٍ أَلِيمٍ</w:t>
      </w:r>
      <w:r>
        <w:rPr>
          <w:rFonts w:eastAsia="Amiri" w:cs="Amiri" w:ascii="Amiri" w:hAnsi="Amiri"/>
          <w:color w:val="111111"/>
          <w:sz w:val="28"/>
          <w:szCs w:val="28"/>
          <w:rtl w:val="true"/>
          <w:lang w:bidi="ar-SA"/>
        </w:rPr>
        <w:t>...!»</w:t>
      </w:r>
      <w:bookmarkStart w:id="2327" w:name="pg16899_184243"/>
    </w:p>
    <w:p>
      <w:pPr>
        <w:pStyle w:val="BookText"/>
        <w:rPr/>
      </w:pPr>
      <w:bookmarkEnd w:id="2327"/>
      <w:r>
        <w:rPr>
          <w:rFonts w:ascii="IRNazanin" w:hAnsi="IRNazanin" w:eastAsia="IRNazanin"/>
          <w:color w:val="111111"/>
          <w:sz w:val="28"/>
          <w:sz w:val="28"/>
          <w:szCs w:val="28"/>
          <w:rtl w:val="true"/>
          <w:lang w:bidi="fa-IR"/>
        </w:rPr>
        <w:t>اين آيات مؤمنين را به ايمان به خدا و رسول او و به جهاد در راه خدا دعوت نموده و آنان را به مغفرت و جنت در آخرت و نصرت و فتح در دنيا وعده‌اى جميل مى‌دهد و ايشان را دعوت مى‌كند به اينكه نسبت به وعده نصرت خدا و تاييد او اعتماد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معنايى كه گفتيم غرض نهايى سوره است و مطالبى كه در آيات قبلى بود جنبه زمينه‌چينى براى اين دو معنا را داشت </w:t>
      </w:r>
      <w:r>
        <w:rPr>
          <w:rFonts w:eastAsia="IRNazanin" w:cs="IRNazanin"/>
          <w:color w:val="111111"/>
          <w:sz w:val="28"/>
          <w:szCs w:val="28"/>
          <w:rtl w:val="true"/>
          <w:lang w:bidi="fa-IR"/>
        </w:rPr>
        <w:t>.</w:t>
      </w:r>
    </w:p>
    <w:p>
      <w:pPr>
        <w:pStyle w:val="Heading3"/>
        <w:numPr>
          <w:ilvl w:val="2"/>
          <w:numId w:val="1"/>
        </w:numPr>
        <w:rPr/>
      </w:pPr>
      <w:bookmarkStart w:id="2328" w:name="__RefHeading___Toc2173274_3224264995"/>
      <w:bookmarkStart w:id="2329" w:name="_Toc1033"/>
      <w:bookmarkEnd w:id="2328"/>
      <w:r>
        <w:rPr>
          <w:rtl w:val="true"/>
        </w:rPr>
        <w:t>هدف و فلسفه نزول سوره جمعه</w:t>
      </w:r>
      <w:bookmarkEnd w:id="2329"/>
    </w:p>
    <w:p>
      <w:pPr>
        <w:pStyle w:val="BookText"/>
        <w:rPr/>
      </w:pPr>
      <w:r>
        <w:rPr>
          <w:rStyle w:val="FootnoteAnchor"/>
          <w:rtl w:val="true"/>
        </w:rPr>
        <w:footnoteReference w:id="507"/>
      </w:r>
    </w:p>
    <w:p>
      <w:pPr>
        <w:pStyle w:val="Heading3"/>
        <w:numPr>
          <w:ilvl w:val="2"/>
          <w:numId w:val="1"/>
        </w:numPr>
        <w:rPr/>
      </w:pPr>
      <w:bookmarkStart w:id="2330" w:name="__RefHeading___Toc2173276_3224264995"/>
      <w:bookmarkStart w:id="2331" w:name="_Toc1034"/>
      <w:bookmarkEnd w:id="2330"/>
      <w:r>
        <w:rPr>
          <w:rtl w:val="true"/>
        </w:rPr>
        <w:t>امر به اهتمام به نماز جمعه</w:t>
      </w:r>
      <w:bookmarkEnd w:id="2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فى السمَوَتِ وَ مَا فى الأَرْضِ المَْلِكِ الْقُدُّوسِ الْعَزِيزِ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به بيانى كاملا انگيزنده ، مسلمين را وادار مى‌كند كه نسبت به نماز جمعه اهتمام بورزند و آنچه در به پاداشتنش لازم است فراهم سازند ، چون نماز جمعه از شعائر بزرگ خدا است كه تعظيم و اهتمام به امر آن ، هم دنياى مردم را اصلاح مى‌كند و هم آخرتشان را و خداى تعالى بيان اين مطلب را با تسبيح و ثناى بر خود آغاز كرد كه در ميان قومى امى رسولى از خود آنان مبعوث كرد تا آيات او را بر آنان بخواند و با اعمال صالح و اخلاق پاك تزكيه شان كند و كتاب و حكمتشان بياموزد و به همين منظور كتاب خدا و معارف دينش را به بهترين وجهى بر آنان و افرادى كه به آنان ملحق مى‌شوند و نسل‌هاى بعد از آنان تحميل كرد و زنهارشان داد از اينكه مثل يهود نباشند كه خداى تعالى تورات را بر آنان تحميل كرد ، ولى آنان آن را حمل نكردند و به معارف آن معتقد نشدند و به احكامش عمل نكردند ، در نتيجه مانند الاغى شدند كه بارش كتاب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به عنوان نتيجه دستور مى‌دهد كه وقتى بانك نماز جمعه بلند مى‌شود بازار و دادوستد را رها نموده ، به سوى ذكر خدا بشتابند و نيز افرادى را كه خلاف اين دستور عمل مى‌كنند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حالى كه مشغول خطبه نماز است رها نموده ، به سوى دادوستد مى‌روند ، سرزنش مى‌كند و اين رفتار را نشانه آن مى‌داند كه اين گونه افراد معارف كتاب خدا و احكامش را نپذيرفته‌اند </w:t>
      </w:r>
      <w:r>
        <w:rPr>
          <w:rFonts w:eastAsia="IRNazanin" w:cs="IRNazanin"/>
          <w:color w:val="111111"/>
          <w:sz w:val="28"/>
          <w:szCs w:val="28"/>
          <w:rtl w:val="true"/>
          <w:lang w:bidi="fa-IR"/>
        </w:rPr>
        <w:t>.</w:t>
      </w:r>
    </w:p>
    <w:p>
      <w:pPr>
        <w:pStyle w:val="Heading3"/>
        <w:numPr>
          <w:ilvl w:val="2"/>
          <w:numId w:val="1"/>
        </w:numPr>
        <w:rPr/>
      </w:pPr>
      <w:bookmarkStart w:id="2332" w:name="__RefHeading___Toc2173278_3224264995"/>
      <w:bookmarkStart w:id="2333" w:name="_Toc1035"/>
      <w:bookmarkEnd w:id="2332"/>
      <w:r>
        <w:rPr>
          <w:rtl w:val="true"/>
        </w:rPr>
        <w:t xml:space="preserve">هدف آيه </w:t>
      </w:r>
      <w:r>
        <w:rPr/>
        <w:t>9</w:t>
      </w:r>
      <w:r>
        <w:rPr>
          <w:rtl w:val="true"/>
        </w:rPr>
        <w:t xml:space="preserve"> </w:t>
      </w:r>
      <w:r>
        <w:rPr>
          <w:rtl w:val="true"/>
        </w:rPr>
        <w:t xml:space="preserve">تا </w:t>
      </w:r>
      <w:r>
        <w:rPr/>
        <w:t>11</w:t>
      </w:r>
      <w:r>
        <w:rPr>
          <w:rtl w:val="true"/>
        </w:rPr>
        <w:t xml:space="preserve"> </w:t>
      </w:r>
      <w:r>
        <w:rPr>
          <w:rtl w:val="true"/>
        </w:rPr>
        <w:t>سوره جمعه</w:t>
      </w:r>
      <w:bookmarkEnd w:id="2333"/>
    </w:p>
    <w:p>
      <w:pPr>
        <w:pStyle w:val="BookText"/>
        <w:rPr/>
      </w:pPr>
      <w:r>
        <w:rPr>
          <w:rStyle w:val="FootnoteAnchor"/>
          <w:rtl w:val="true"/>
        </w:rPr>
        <w:footnoteReference w:id="508"/>
      </w:r>
    </w:p>
    <w:p>
      <w:pPr>
        <w:pStyle w:val="Heading3"/>
        <w:numPr>
          <w:ilvl w:val="2"/>
          <w:numId w:val="1"/>
        </w:numPr>
        <w:rPr/>
      </w:pPr>
      <w:bookmarkStart w:id="2334" w:name="__RefHeading___Toc2173280_3224264995"/>
      <w:bookmarkStart w:id="2335" w:name="_Toc1036"/>
      <w:bookmarkEnd w:id="2334"/>
      <w:r>
        <w:rPr>
          <w:rtl w:val="true"/>
        </w:rPr>
        <w:t>بيان حرمت داد و ستد در حين برگزاري نماز جمعه</w:t>
      </w:r>
      <w:bookmarkEnd w:id="23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إِذَا نُودِى لِلصلَوةِ مِن يَوْمِ الْجُمُعَةِ فَاسعَوْا إِلى ذِكْرِ اللَّهِ وَ ذَرُوا</w:t>
      </w:r>
      <w:bookmarkStart w:id="2336" w:name="pg16899_184244"/>
    </w:p>
    <w:p>
      <w:pPr>
        <w:pStyle w:val="BookText"/>
        <w:rPr/>
      </w:pPr>
      <w:bookmarkEnd w:id="2336"/>
      <w:r>
        <w:rPr>
          <w:rFonts w:ascii="Amiri" w:hAnsi="Amiri" w:eastAsia="Amiri" w:cs="Amiri"/>
          <w:color w:val="111111"/>
          <w:sz w:val="28"/>
          <w:sz w:val="28"/>
          <w:szCs w:val="28"/>
          <w:rtl w:val="true"/>
          <w:lang w:bidi="ar-SA"/>
        </w:rPr>
        <w:t>الْبَيْعَ ذَلِكُمْ خَيرٌ لَّكُمْ إِن كُنتُمْ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وجوب نماز جمعه و حرمت معامله را در هنگام حضور نماز تاكيد نموده ، درضمن كسانى را كه در حال خطبه نماز آن را رها نموده ، به دنبال لهو و تجارت مى‌روند عتاب نموده ، عملشان را عمل بسيار ناپسند مى‌داند </w:t>
      </w:r>
      <w:r>
        <w:rPr>
          <w:rFonts w:eastAsia="IRNazanin" w:cs="IRNazanin"/>
          <w:color w:val="111111"/>
          <w:sz w:val="28"/>
          <w:szCs w:val="28"/>
          <w:rtl w:val="true"/>
          <w:lang w:bidi="fa-IR"/>
        </w:rPr>
        <w:t>.</w:t>
      </w:r>
    </w:p>
    <w:p>
      <w:pPr>
        <w:pStyle w:val="Heading3"/>
        <w:numPr>
          <w:ilvl w:val="2"/>
          <w:numId w:val="1"/>
        </w:numPr>
        <w:rPr/>
      </w:pPr>
      <w:bookmarkStart w:id="2337" w:name="__RefHeading___Toc2173282_3224264995"/>
      <w:bookmarkStart w:id="2338" w:name="_Toc1037"/>
      <w:bookmarkEnd w:id="2337"/>
      <w:r>
        <w:rPr>
          <w:rtl w:val="true"/>
        </w:rPr>
        <w:t>هدف و فلسفه نزول سوره منافقين</w:t>
      </w:r>
      <w:bookmarkEnd w:id="2338"/>
    </w:p>
    <w:p>
      <w:pPr>
        <w:pStyle w:val="BookText"/>
        <w:rPr/>
      </w:pPr>
      <w:r>
        <w:rPr>
          <w:rStyle w:val="FootnoteAnchor"/>
          <w:rtl w:val="true"/>
        </w:rPr>
        <w:footnoteReference w:id="509"/>
      </w:r>
    </w:p>
    <w:p>
      <w:pPr>
        <w:pStyle w:val="Heading3"/>
        <w:numPr>
          <w:ilvl w:val="2"/>
          <w:numId w:val="1"/>
        </w:numPr>
        <w:rPr/>
      </w:pPr>
      <w:bookmarkStart w:id="2339" w:name="__RefHeading___Toc2173284_3224264995"/>
      <w:bookmarkStart w:id="2340" w:name="_Toc1038"/>
      <w:bookmarkEnd w:id="2339"/>
      <w:r>
        <w:rPr>
          <w:rtl w:val="true"/>
        </w:rPr>
        <w:t>شناساندن منافقين و برحذر داشتن مومنين از نفاق</w:t>
      </w:r>
      <w:bookmarkEnd w:id="2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الْمُنَفِقُونَ قَالُوا نَشهَدُ إِنَّك لَرَسولُ اللَّهِ وَ اللَّهُ يَعْلَمُ إِنَّك لَرَسولُهُ وَ اللَّهُ يَشهَدُ إِنَّ الْمُنَفِقِينَ لَكَذِبُونَ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وضع منافقين را توصيف مى‌كند و آنان را به شدت عداوت با مسلمين متهم ساخته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مى‌دهد، تا از خطر آنان برحذر باشد و مؤمنين را نصيحت مى‌كند به اينكه از كارهايى كه سرانجامش نفاق است بپرهيزند، تا به هلاكت نفاق دچار نگردند و كارشان به آتش دوزخ منجر نشود</w:t>
      </w:r>
      <w:r>
        <w:rPr>
          <w:rFonts w:eastAsia="IRNazanin" w:cs="IRNazanin"/>
          <w:color w:val="111111"/>
          <w:sz w:val="28"/>
          <w:szCs w:val="28"/>
          <w:rtl w:val="true"/>
          <w:lang w:bidi="fa-IR"/>
        </w:rPr>
        <w:t>.</w:t>
      </w:r>
    </w:p>
    <w:p>
      <w:pPr>
        <w:pStyle w:val="Heading3"/>
        <w:numPr>
          <w:ilvl w:val="2"/>
          <w:numId w:val="1"/>
        </w:numPr>
        <w:rPr/>
      </w:pPr>
      <w:bookmarkStart w:id="2341" w:name="__RefHeading___Toc2173286_3224264995"/>
      <w:bookmarkStart w:id="2342" w:name="_Toc1039"/>
      <w:bookmarkEnd w:id="2341"/>
      <w:r>
        <w:rPr>
          <w:rtl w:val="true"/>
        </w:rPr>
        <w:t xml:space="preserve">هدف آيه </w:t>
      </w:r>
      <w:r>
        <w:rPr/>
        <w:t>9</w:t>
      </w:r>
      <w:r>
        <w:rPr>
          <w:rtl w:val="true"/>
        </w:rPr>
        <w:t xml:space="preserve"> </w:t>
      </w:r>
      <w:r>
        <w:rPr>
          <w:rtl w:val="true"/>
        </w:rPr>
        <w:t xml:space="preserve">تا </w:t>
      </w:r>
      <w:r>
        <w:rPr/>
        <w:t>11</w:t>
      </w:r>
      <w:r>
        <w:rPr>
          <w:rtl w:val="true"/>
        </w:rPr>
        <w:t xml:space="preserve"> </w:t>
      </w:r>
      <w:r>
        <w:rPr>
          <w:rtl w:val="true"/>
        </w:rPr>
        <w:t>سوره منافقين</w:t>
      </w:r>
      <w:bookmarkEnd w:id="2342"/>
    </w:p>
    <w:p>
      <w:pPr>
        <w:pStyle w:val="BookText"/>
        <w:rPr/>
      </w:pPr>
      <w:r>
        <w:rPr>
          <w:rStyle w:val="FootnoteAnchor"/>
          <w:rtl w:val="true"/>
        </w:rPr>
        <w:footnoteReference w:id="510"/>
      </w:r>
    </w:p>
    <w:p>
      <w:pPr>
        <w:pStyle w:val="Heading3"/>
        <w:numPr>
          <w:ilvl w:val="2"/>
          <w:numId w:val="1"/>
        </w:numPr>
        <w:rPr/>
      </w:pPr>
      <w:bookmarkStart w:id="2343" w:name="__RefHeading___Toc2173288_3224264995"/>
      <w:bookmarkStart w:id="2344" w:name="_Toc1040"/>
      <w:bookmarkEnd w:id="2343"/>
      <w:r>
        <w:rPr>
          <w:rtl w:val="true"/>
        </w:rPr>
        <w:t>بيان صفات ايجاد كننده نفاق در قلب انسان</w:t>
      </w:r>
      <w:bookmarkEnd w:id="23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تُلْهِكمْ أَمْوَلُكُمْ وَ لا أَوْلَدُكمْ عَن ذِكرِ اللَّهِ وَ مَن يَفْعَلْ ذَلِك فَأُولَئك هُمُ الْخَسِرُونَ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چند آيه مؤمنين را تذكر مى‌دهد به اينكه از بعضى صفات كه باعث پيدايش نفاق در قلب مى‌شود بپرهيزند ، يكى از آنها سرگرمى به مال و اولاد و غافل شدن از ياد خداست و يكى ديگر بخل است </w:t>
      </w:r>
      <w:r>
        <w:rPr>
          <w:rFonts w:eastAsia="IRNazanin" w:cs="IRNazanin"/>
          <w:color w:val="111111"/>
          <w:sz w:val="28"/>
          <w:szCs w:val="28"/>
          <w:rtl w:val="true"/>
          <w:lang w:bidi="fa-IR"/>
        </w:rPr>
        <w:t>.</w:t>
      </w:r>
    </w:p>
    <w:p>
      <w:pPr>
        <w:pStyle w:val="Heading3"/>
        <w:numPr>
          <w:ilvl w:val="2"/>
          <w:numId w:val="1"/>
        </w:numPr>
        <w:rPr/>
      </w:pPr>
      <w:bookmarkStart w:id="2345" w:name="__RefHeading___Toc2173290_3224264995"/>
      <w:bookmarkStart w:id="2346" w:name="_Toc1041"/>
      <w:bookmarkEnd w:id="2345"/>
      <w:r>
        <w:rPr>
          <w:rtl w:val="true"/>
        </w:rPr>
        <w:t>هدف و فلسفه نزول سوره تغابن</w:t>
      </w:r>
      <w:bookmarkEnd w:id="2346"/>
    </w:p>
    <w:p>
      <w:pPr>
        <w:pStyle w:val="BookText"/>
        <w:rPr/>
      </w:pPr>
      <w:r>
        <w:rPr>
          <w:rStyle w:val="FootnoteAnchor"/>
          <w:rtl w:val="true"/>
        </w:rPr>
        <w:footnoteReference w:id="511"/>
      </w:r>
    </w:p>
    <w:p>
      <w:pPr>
        <w:pStyle w:val="Heading3"/>
        <w:numPr>
          <w:ilvl w:val="2"/>
          <w:numId w:val="1"/>
        </w:numPr>
        <w:rPr/>
      </w:pPr>
      <w:bookmarkStart w:id="2347" w:name="__RefHeading___Toc2173292_3224264995"/>
      <w:bookmarkStart w:id="2348" w:name="_Toc1042"/>
      <w:bookmarkEnd w:id="2347"/>
      <w:r>
        <w:rPr>
          <w:rtl w:val="true"/>
        </w:rPr>
        <w:t>تشويق به تامين منابع مالي جنگ و برطرف ساختن مصايب آن</w:t>
      </w:r>
      <w:bookmarkEnd w:id="23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للَّهِ مَا فى السمَوَتِ وَ مَا فى الأَرْضِ لَهُ الْمُلْك وَ لَهُ الْحَمْدُ وَ هُوَ عَلى كلّ‌ِ شىْ‌ءٍ قَدِيرٌ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از نظر سياق و نظم شبيه به سوره حديد است و گويى خلاصه‌اى از آن است و غرض سوره اين است كه مؤمنين را تشويق و تحريك كند به اينكه در راه</w:t>
      </w:r>
      <w:bookmarkStart w:id="2349" w:name="pg16899_184245"/>
    </w:p>
    <w:p>
      <w:pPr>
        <w:pStyle w:val="BookText"/>
        <w:rPr/>
      </w:pPr>
      <w:bookmarkEnd w:id="2349"/>
      <w:r>
        <w:rPr>
          <w:rFonts w:ascii="IRNazanin" w:hAnsi="IRNazanin" w:eastAsia="IRNazanin"/>
          <w:color w:val="111111"/>
          <w:sz w:val="28"/>
          <w:sz w:val="28"/>
          <w:szCs w:val="28"/>
          <w:rtl w:val="true"/>
          <w:lang w:bidi="fa-IR"/>
        </w:rPr>
        <w:t>خدا انفاق كنند و غرض ديگرش اين است كه ناراحتى‌ها و تاسف‌هايى كه در اثر هجوم مصائب در دلهاشان نشسته برطرف سازد و نويد دهد كه اگر در راه ايمان به خدا و جهاد در راه او و انفاق در آن راه مشقاتى را متحمل مى‌شوند ، همه به اذن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در صدر سوره واقع شده جنبه مقدمه و زمينه‌چينى براى بيان اين غرض را دارد، در آن آيات بيان مى‌كند كه اسماى حسنى و صفات علياى خدا اقتضا مى‌كند كه براى بشر بعث و بازگشتى فراهم سازد ، تا همه به سويش برگردند و در آن بازگشت اهل ايمان و عمل صالح به سوى بهشت جاودان هدايت شوند و اهل كفر و تكذيب به سوى آتش ابدى رانده شوند ، پس اين مطالب مقدمه چينى است براى آيات بعد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و رسول را اطاعت كنيد و بر مصائب و نيز در برابر انفاق در راه خدا خويشتن‌دار باشيد ، بدون اينكه از منع موانع متاثر و از ملامت شماتتگران بيمى به خود راه دهيد</w:t>
      </w:r>
      <w:r>
        <w:rPr>
          <w:rFonts w:eastAsia="IRNazanin" w:cs="IRNazanin"/>
          <w:color w:val="111111"/>
          <w:sz w:val="28"/>
          <w:szCs w:val="28"/>
          <w:rtl w:val="true"/>
          <w:lang w:bidi="fa-IR"/>
        </w:rPr>
        <w:t>!</w:t>
      </w:r>
    </w:p>
    <w:p>
      <w:pPr>
        <w:pStyle w:val="Heading3"/>
        <w:numPr>
          <w:ilvl w:val="2"/>
          <w:numId w:val="1"/>
        </w:numPr>
        <w:rPr/>
      </w:pPr>
      <w:bookmarkStart w:id="2350" w:name="__RefHeading___Toc2173294_3224264995"/>
      <w:bookmarkStart w:id="2351" w:name="_Toc1043"/>
      <w:bookmarkEnd w:id="2350"/>
      <w:r>
        <w:rPr>
          <w:rtl w:val="true"/>
        </w:rPr>
        <w:t xml:space="preserve">هدف آيه </w:t>
      </w:r>
      <w:r>
        <w:rPr/>
        <w:t>11</w:t>
      </w:r>
      <w:r>
        <w:rPr>
          <w:rtl w:val="true"/>
        </w:rPr>
        <w:t xml:space="preserve"> </w:t>
      </w:r>
      <w:r>
        <w:rPr>
          <w:rtl w:val="true"/>
        </w:rPr>
        <w:t xml:space="preserve">تا </w:t>
      </w:r>
      <w:r>
        <w:rPr/>
        <w:t>18</w:t>
      </w:r>
      <w:r>
        <w:rPr>
          <w:rtl w:val="true"/>
        </w:rPr>
        <w:t xml:space="preserve"> </w:t>
      </w:r>
      <w:r>
        <w:rPr>
          <w:rtl w:val="true"/>
        </w:rPr>
        <w:t>سوره تغابن</w:t>
      </w:r>
      <w:bookmarkEnd w:id="2351"/>
    </w:p>
    <w:p>
      <w:pPr>
        <w:pStyle w:val="BookText"/>
        <w:rPr/>
      </w:pPr>
      <w:r>
        <w:rPr>
          <w:rStyle w:val="FootnoteAnchor"/>
          <w:rtl w:val="true"/>
        </w:rPr>
        <w:footnoteReference w:id="512"/>
      </w:r>
    </w:p>
    <w:p>
      <w:pPr>
        <w:pStyle w:val="Heading3"/>
        <w:numPr>
          <w:ilvl w:val="2"/>
          <w:numId w:val="1"/>
        </w:numPr>
        <w:rPr/>
      </w:pPr>
      <w:bookmarkStart w:id="2352" w:name="__RefHeading___Toc2173296_3224264995"/>
      <w:bookmarkStart w:id="2353" w:name="_Toc1044"/>
      <w:bookmarkEnd w:id="2352"/>
      <w:r>
        <w:rPr>
          <w:rtl w:val="true"/>
        </w:rPr>
        <w:t>تشويق به انفاق و صبر در مصايب جنگ</w:t>
      </w:r>
      <w:bookmarkEnd w:id="2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إِلا بِإِذْنِ اللَّهِ وَ مَن يُؤْمِن بِاللَّهِ يهْدِ قَلْبَهُ وَ اللَّهُ بِكلّ‌ِ شىْ‌ءٍ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به بيان غرض سوره شروع نموده است ، چون آياتى كه گذشت گفتيم همه جنبه مقدمه و زمينه‌چينى را دارد و غرض سوره وادارى مردم به انفاق در راه خدا و صبر در برابر مصائبى است كه در خلال مجاهدات در راه او 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همه اين اغراض اول مساله مصيبت‌ها و صبر در برابر آنها را ذكر فرموده تا ذهن شنونده براى تاثر از سفارشات بعدى به انفاق آماده‌تر و صاف‌تر گردد و ديگر عذرى باقى نماند</w:t>
      </w:r>
      <w:r>
        <w:rPr>
          <w:rFonts w:eastAsia="IRNazanin" w:cs="IRNazanin"/>
          <w:color w:val="111111"/>
          <w:sz w:val="28"/>
          <w:szCs w:val="28"/>
          <w:rtl w:val="true"/>
          <w:lang w:bidi="fa-IR"/>
        </w:rPr>
        <w:t>!</w:t>
      </w:r>
    </w:p>
    <w:p>
      <w:pPr>
        <w:pStyle w:val="Heading3"/>
        <w:numPr>
          <w:ilvl w:val="2"/>
          <w:numId w:val="1"/>
        </w:numPr>
        <w:rPr/>
      </w:pPr>
      <w:bookmarkStart w:id="2354" w:name="__RefHeading___Toc2173298_3224264995"/>
      <w:bookmarkStart w:id="2355" w:name="_Toc1045"/>
      <w:bookmarkEnd w:id="2354"/>
      <w:r>
        <w:rPr>
          <w:rtl w:val="true"/>
        </w:rPr>
        <w:t>هدف و فلسفه نزول سوره طلاق</w:t>
      </w:r>
      <w:bookmarkEnd w:id="2355"/>
    </w:p>
    <w:p>
      <w:pPr>
        <w:pStyle w:val="BookText"/>
        <w:rPr/>
      </w:pPr>
      <w:r>
        <w:rPr>
          <w:rStyle w:val="FootnoteAnchor"/>
          <w:rtl w:val="true"/>
        </w:rPr>
        <w:footnoteReference w:id="513"/>
      </w:r>
    </w:p>
    <w:p>
      <w:pPr>
        <w:pStyle w:val="Heading3"/>
        <w:numPr>
          <w:ilvl w:val="2"/>
          <w:numId w:val="1"/>
        </w:numPr>
        <w:rPr/>
      </w:pPr>
      <w:bookmarkStart w:id="2356" w:name="__RefHeading___Toc2173300_3224264995"/>
      <w:bookmarkStart w:id="2357" w:name="_Toc1046"/>
      <w:bookmarkEnd w:id="2356"/>
      <w:r>
        <w:rPr>
          <w:rtl w:val="true"/>
        </w:rPr>
        <w:t>بيان احكام طلاق</w:t>
      </w:r>
      <w:bookmarkEnd w:id="2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إِذَا طلَّقْتُمُ النِّساءَ فَطلِّقُوهُنَّ لِعِدَّتهِنَّ وَ أَحْصوا الْعِدَّةَ وَ اتَّقُوا اللَّهَ رَبَّكمْ لا تخْرِجُوهُنَّ مِن بُيُوتِهِنَّ وَ لا يخْرُجْنَ إِلا أَن يَأْتِينَ بِفَحِشةٍ مُّبَيِّنَةٍ وَ تِلْك حُدُودُ اللَّهِ وَ مَن يَتَعَدَّ حُدُودَ اللَّهِ فَقَدْ ظلَمَ نَفْسهُ لا تَدْرِى لَعَلَّ اللَّهَ يحْدِث بَعْدَ ذَلِك أَمْراً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سوره مشتمل بر بيان كلياتى از احكام طلاق است و به دنبال آن مقدارى اندرز</w:t>
      </w:r>
      <w:bookmarkStart w:id="2358" w:name="pg16899_184246"/>
    </w:p>
    <w:p>
      <w:pPr>
        <w:pStyle w:val="BookText"/>
        <w:rPr/>
      </w:pPr>
      <w:bookmarkEnd w:id="2358"/>
      <w:r>
        <w:rPr>
          <w:rFonts w:ascii="Amiri" w:hAnsi="Amiri" w:eastAsia="Amiri" w:cs="Amiri"/>
          <w:color w:val="111111"/>
          <w:sz w:val="28"/>
          <w:sz w:val="28"/>
          <w:szCs w:val="28"/>
          <w:rtl w:val="true"/>
          <w:lang w:bidi="ar-SA"/>
        </w:rPr>
        <w:t>و تهديد و بشارت</w:t>
      </w:r>
      <w:r>
        <w:rPr>
          <w:rFonts w:eastAsia="Amiri" w:cs="Amiri" w:ascii="Amiri" w:hAnsi="Amiri"/>
          <w:color w:val="111111"/>
          <w:sz w:val="28"/>
          <w:szCs w:val="28"/>
          <w:rtl w:val="true"/>
          <w:lang w:bidi="ar-SA"/>
        </w:rPr>
        <w:t>.</w:t>
      </w:r>
    </w:p>
    <w:p>
      <w:pPr>
        <w:pStyle w:val="Heading3"/>
        <w:numPr>
          <w:ilvl w:val="2"/>
          <w:numId w:val="1"/>
        </w:numPr>
        <w:rPr/>
      </w:pPr>
      <w:bookmarkStart w:id="2359" w:name="__RefHeading___Toc2173302_3224264995"/>
      <w:bookmarkStart w:id="2360" w:name="_Toc1047"/>
      <w:bookmarkEnd w:id="2359"/>
      <w:r>
        <w:rPr>
          <w:rtl w:val="true"/>
        </w:rPr>
        <w:t xml:space="preserve">هدف آيه </w:t>
      </w:r>
      <w:r>
        <w:rPr/>
        <w:t>8</w:t>
      </w:r>
      <w:r>
        <w:rPr>
          <w:rtl w:val="true"/>
        </w:rPr>
        <w:t xml:space="preserve"> </w:t>
      </w:r>
      <w:r>
        <w:rPr>
          <w:rtl w:val="true"/>
        </w:rPr>
        <w:t xml:space="preserve">تا </w:t>
      </w:r>
      <w:r>
        <w:rPr/>
        <w:t>12</w:t>
      </w:r>
      <w:r>
        <w:rPr>
          <w:rtl w:val="true"/>
        </w:rPr>
        <w:t xml:space="preserve"> </w:t>
      </w:r>
      <w:r>
        <w:rPr>
          <w:rtl w:val="true"/>
        </w:rPr>
        <w:t>سوره طلاق</w:t>
      </w:r>
      <w:bookmarkEnd w:id="2360"/>
    </w:p>
    <w:p>
      <w:pPr>
        <w:pStyle w:val="BookText"/>
        <w:rPr/>
      </w:pPr>
      <w:r>
        <w:rPr>
          <w:rStyle w:val="FootnoteAnchor"/>
          <w:rtl w:val="true"/>
        </w:rPr>
        <w:footnoteReference w:id="514"/>
      </w:r>
    </w:p>
    <w:p>
      <w:pPr>
        <w:pStyle w:val="Heading3"/>
        <w:numPr>
          <w:ilvl w:val="2"/>
          <w:numId w:val="1"/>
        </w:numPr>
        <w:rPr/>
      </w:pPr>
      <w:bookmarkStart w:id="2361" w:name="__RefHeading___Toc2173304_3224264995"/>
      <w:bookmarkStart w:id="2362" w:name="_Toc1048"/>
      <w:bookmarkEnd w:id="2361"/>
      <w:r>
        <w:rPr>
          <w:rtl w:val="true"/>
        </w:rPr>
        <w:t>موعظه و تهديد و بشارت و تاكيد براي اجراي احكام مربوط به زنان</w:t>
      </w:r>
      <w:bookmarkEnd w:id="23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فَحَاسبْنَهَا حِساباً شدِيداً وَ عَذَّبْنَهَا عَذَاباً نُّكْراً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موعظه و تهديد و بشارت است و با اين اندرزها توصيه به تمسك به احكام خدا را تاكيد مى‌كند و يكى از آن احكام همان احكام طلاق و عده است و در قرآن كريم هيچ توصيه‌اى در باره هيچ حكمى به قدر احكام راجعه به زنان تاكيد نشده و اين نيست مگر به خاطر اينكه دنبال اين احكام و اين توصيه‌ها خبرى هست </w:t>
      </w:r>
      <w:r>
        <w:rPr>
          <w:rFonts w:eastAsia="IRNazanin" w:cs="IRNazanin"/>
          <w:color w:val="111111"/>
          <w:sz w:val="28"/>
          <w:szCs w:val="28"/>
          <w:rtl w:val="true"/>
          <w:lang w:bidi="fa-IR"/>
        </w:rPr>
        <w:t>.</w:t>
      </w:r>
    </w:p>
    <w:p>
      <w:pPr>
        <w:pStyle w:val="Heading3"/>
        <w:numPr>
          <w:ilvl w:val="2"/>
          <w:numId w:val="1"/>
        </w:numPr>
        <w:rPr/>
      </w:pPr>
      <w:bookmarkStart w:id="2363" w:name="__RefHeading___Toc2173306_3224264995"/>
      <w:bookmarkStart w:id="2364" w:name="_Toc1049"/>
      <w:bookmarkEnd w:id="2363"/>
      <w:r>
        <w:rPr>
          <w:rtl w:val="true"/>
        </w:rPr>
        <w:t>هدف و فلسفه نزول سوره تحريم</w:t>
      </w:r>
      <w:bookmarkEnd w:id="2364"/>
    </w:p>
    <w:p>
      <w:pPr>
        <w:pStyle w:val="BookText"/>
        <w:rPr/>
      </w:pPr>
      <w:r>
        <w:rPr>
          <w:rStyle w:val="FootnoteAnchor"/>
          <w:rtl w:val="true"/>
        </w:rPr>
        <w:footnoteReference w:id="515"/>
      </w:r>
    </w:p>
    <w:p>
      <w:pPr>
        <w:pStyle w:val="Heading3"/>
        <w:numPr>
          <w:ilvl w:val="2"/>
          <w:numId w:val="1"/>
        </w:numPr>
        <w:rPr/>
      </w:pPr>
      <w:bookmarkStart w:id="2365" w:name="__RefHeading___Toc2173308_3224264995"/>
      <w:bookmarkStart w:id="2366" w:name="_Toc1050"/>
      <w:bookmarkEnd w:id="2365"/>
      <w:r>
        <w:rPr>
          <w:rtl w:val="true"/>
        </w:rPr>
        <w:t>دستور اجتناب ازحرام كردن حلال خدا</w:t>
      </w:r>
      <w:bookmarkEnd w:id="23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لِمَ تحَرِّمُ مَا أَحَلَّ اللَّهُ لَك تَبْتَغِى مَرْضات أَزْوَجِك وَ اللَّهُ غَفُورٌ 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با داستانى كه بين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بعضى از همسرانش اتفاق افتاد، آغاز شده و آن اين بود كه به خاطر حادثه‌اى پاره‌اى از حلالها را بر خود حرام كرد و بدين سبب در اين آيات آن جناب را مورد عتاب قرار مى‌دهد كه چرا به خاطر رضايت بعضى از همسرانت، حلال خدا را بر خود حرام كردى و در حقيقت و به طورى كه از سياق بر مى‌آيد عتاب متوجه همان همسر است و مى‌خواهد رسول گرامى خود را عليه آن همسر يارى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اين داستان مؤمنين را خطاب مى‌كند به اينكه جان خود را از عذاب آتشى كه آتش‌گيرانه‌اش انسان و سنگ است نگه بدارند و بدانند كه به جز اعمال خود آنان به ايشان جزايى نمى‌دهند، جزايشان خود اعمالشان است و معلوم است كه هيچ كس نمى‌تواند از عمل خود بگريزد پس هيچ كس از اين جزا خلاصى ندارد، مگر پيغمبر و آنهايى كه به وى ايمان آوردند، آنگاه بار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جهاد با كفار و منافقين خطاب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را به آوردن مثلى ختم مى‌كند، مثلى از زنان كفار مثلى از زنان مؤمنين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7" w:name="__RefHeading___Toc2173310_3224264995"/>
      <w:bookmarkStart w:id="2368" w:name="_Toc1051"/>
      <w:bookmarkEnd w:id="2367"/>
      <w:r>
        <w:rPr>
          <w:rtl w:val="true"/>
        </w:rPr>
        <w:t xml:space="preserve">هدف آيه </w:t>
      </w:r>
      <w:r>
        <w:rPr/>
        <w:t>10</w:t>
      </w:r>
      <w:r>
        <w:rPr>
          <w:rtl w:val="true"/>
        </w:rPr>
        <w:t xml:space="preserve"> </w:t>
      </w:r>
      <w:r>
        <w:rPr>
          <w:rtl w:val="true"/>
        </w:rPr>
        <w:t xml:space="preserve">تا </w:t>
      </w:r>
      <w:r>
        <w:rPr/>
        <w:t>12</w:t>
      </w:r>
      <w:r>
        <w:rPr>
          <w:rtl w:val="true"/>
        </w:rPr>
        <w:t xml:space="preserve"> </w:t>
      </w:r>
      <w:r>
        <w:rPr>
          <w:rtl w:val="true"/>
        </w:rPr>
        <w:t>سوره تحريم</w:t>
      </w:r>
      <w:bookmarkStart w:id="2369" w:name="pg16899_184247"/>
      <w:bookmarkEnd w:id="2368"/>
    </w:p>
    <w:p>
      <w:pPr>
        <w:pStyle w:val="BookText"/>
        <w:rPr/>
      </w:pPr>
      <w:bookmarkEnd w:id="2369"/>
      <w:r>
        <w:rPr>
          <w:rStyle w:val="FootnoteAnchor"/>
          <w:rtl w:val="true"/>
        </w:rPr>
        <w:footnoteReference w:id="516"/>
      </w:r>
    </w:p>
    <w:p>
      <w:pPr>
        <w:pStyle w:val="Heading3"/>
        <w:numPr>
          <w:ilvl w:val="2"/>
          <w:numId w:val="1"/>
        </w:numPr>
        <w:rPr/>
      </w:pPr>
      <w:bookmarkStart w:id="2370" w:name="__RefHeading___Toc2173312_3224264995"/>
      <w:bookmarkStart w:id="2371" w:name="_Toc1052"/>
      <w:bookmarkEnd w:id="2370"/>
      <w:r>
        <w:rPr>
          <w:rtl w:val="true"/>
        </w:rPr>
        <w:t>بيان مثل دو همسر خائن و دو زن مومنه تاريخ</w:t>
      </w:r>
      <w:bookmarkEnd w:id="2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امْرَاَت نُوحٍ وَ امْرَأَت لُوطٍ كانَتَا تحْت عَبْدَيْنِ مِنْ عِبَادِنَا صلِحَينِ فَخَانَتَاهُمَا فَلَمْ يُغْنِيَا عَنهُمَا مِنَ اللَّهِ شيْئاً وَ قِيلَ ادْخُلا النَّارَ مَعَ الدَّخِلِينَ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كريمه متضمن دو تا مثل است يكى مثلى كه خدا به وسيله آن حال كفار را مجسم مى‌كند و يكى هم مثلى كه بيانگر حال مؤمنين است، مثل اول وضع كفار را در شقاوت و هلاكت روشن نموده ، بيان مى‌كند كه اگر چنين شدند به خاطر خيانتى بود كه به خدا و رسولش كردند و سرانجام خيانت به خدا و رسول همين است، از هر كس كه مى‌خواهد سر بزند ، هر چند از كسى سر بزند كه وابسته و متصل به انبيا باشد و مثل دومى بيانگر اين حقيقت است كه سعادت و رستگارى مؤمنين هم تنها به خاطر ايمان خالصشان به خدا و رسول و قنوتشان و حسن اطاعتشان بوده و اتصال و خويشاوندى كه با كفار داشتند ضررى به حالشان نداشت ، پس معلوم مى‌شود ملاك كرامت نزد خدا تنها و تنها تقوى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مجسم كردن اين معنا نخست حال اين طايفه اول را به حال دو تا زن تاريخ مثل مى‌زند كه هر دو همسر دو پيامبر بزرگوار بودند، دو پيامبرى كه خداى تعالى عبد صالحشان ناميده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كرامتى بزرگتر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اين دو زن به آن دو بزرگوار خيانت كردند و در نتيجه فرمان الهى رسيد كه با ساير دوزخيان داخل دوزخ گردند ، پس اين دو زن همسر و هم بستر دو پيامبر بزرگوار بودند ، اما همسرى آنان سودى به حالشان نبخشيد و بدون كسب كمترين امتيازى در زمره هالكان به هلاكت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طايفه دوم را به دو زن ديگر تاريخ مثل مى‌زند، يكى همسر فرعون است، كه درجه كفر شوهرش بدانجا رسيد كه در بين مردم معاصر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بى‌شرمى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اعلاى شما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همسر به خدا ايمان آورد و ايمانى خالص آورد و خداى تعالى او را نجات داد و داخل بهشتش كرد و قدرت همسرى چون فرعون و كفر او نتوانست به ايمان وى خدشه‌اى وارد سازد ، دومى مريم دختر عمران است ، مريم صديقه و قانته كه خدايش به كرامت خود گراميش داشت و از روح خود در او بدميد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تمثيل تعريض و چوبكارى سختى به دو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 كه آن دو نيز به آن جناب خيانت كردند و سر او را فاش ساخته ، عليه او دست به</w:t>
      </w:r>
      <w:bookmarkStart w:id="2372" w:name="pg16899_184248"/>
    </w:p>
    <w:p>
      <w:pPr>
        <w:pStyle w:val="BookText"/>
        <w:rPr/>
      </w:pPr>
      <w:bookmarkEnd w:id="2372"/>
      <w:r>
        <w:rPr>
          <w:rFonts w:ascii="IRNazanin" w:hAnsi="IRNazanin" w:eastAsia="IRNazanin"/>
          <w:color w:val="111111"/>
          <w:sz w:val="28"/>
          <w:sz w:val="28"/>
          <w:szCs w:val="28"/>
          <w:rtl w:val="true"/>
          <w:lang w:bidi="fa-IR"/>
        </w:rPr>
        <w:t>دست هم دادند و اذيتش كردند و مخصوصا وقتى مى‌بينيم سخن از كفر و خيانت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دوزخ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مى‌فهميم كه اين تعريض تا چه حد شديد است</w:t>
      </w:r>
      <w:r>
        <w:rPr>
          <w:rFonts w:eastAsia="IRNazanin" w:cs="IRNazanin"/>
          <w:color w:val="111111"/>
          <w:sz w:val="28"/>
          <w:szCs w:val="28"/>
          <w:rtl w:val="true"/>
          <w:lang w:bidi="fa-IR"/>
        </w:rPr>
        <w:t>!</w:t>
      </w:r>
    </w:p>
    <w:p>
      <w:pPr>
        <w:pStyle w:val="Heading3"/>
        <w:numPr>
          <w:ilvl w:val="2"/>
          <w:numId w:val="1"/>
        </w:numPr>
        <w:rPr/>
      </w:pPr>
      <w:bookmarkStart w:id="2373" w:name="__RefHeading___Toc2173314_3224264995"/>
      <w:bookmarkStart w:id="2374" w:name="_Toc1053"/>
      <w:bookmarkEnd w:id="2373"/>
      <w:r>
        <w:rPr>
          <w:rtl w:val="true"/>
        </w:rPr>
        <w:t>هدف و فلسفه نزول سوره ملك</w:t>
      </w:r>
      <w:bookmarkEnd w:id="2374"/>
    </w:p>
    <w:p>
      <w:pPr>
        <w:pStyle w:val="BookText"/>
        <w:rPr/>
      </w:pPr>
      <w:r>
        <w:rPr>
          <w:rStyle w:val="FootnoteAnchor"/>
          <w:rtl w:val="true"/>
        </w:rPr>
        <w:footnoteReference w:id="517"/>
      </w:r>
    </w:p>
    <w:p>
      <w:pPr>
        <w:pStyle w:val="Heading3"/>
        <w:numPr>
          <w:ilvl w:val="2"/>
          <w:numId w:val="1"/>
        </w:numPr>
        <w:rPr/>
      </w:pPr>
      <w:bookmarkStart w:id="2375" w:name="__RefHeading___Toc2173316_3224264995"/>
      <w:bookmarkStart w:id="2376" w:name="_Toc1054"/>
      <w:bookmarkEnd w:id="2375"/>
      <w:r>
        <w:rPr>
          <w:rtl w:val="true"/>
        </w:rPr>
        <w:t>دعوت به يگانگي در ربوبيت و اعتقاد به معاد</w:t>
      </w:r>
      <w:bookmarkEnd w:id="23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الَّذِى بِيَدِهِ الْمُلْك وَ هُوَ عَلى كلّ‌ِ شىْ‌ءٍ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اين سوره بيان عموميت ربوبيت خداى تعالى براى تمامى عالم است، در مقابل مسلك وثنى‌ها كه معتقدند براى هر يك از نواحى عالم ربى جداگانه است كه يا از خيل فرشتگان است و يا از مخلوقات ديگر و خداى عز و جل رب همه عالم نيست ، بلكه تنها رب آن ارباب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اين سوره بسيارى از نعمت‌هاى الهى از خلقت و تدبير را نام مى‌برد ، چون در حقيقت ذكر اين نعمت‌ها استدلالى است بر ربوبيت عامه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مناسبت است كه سخن را با كلمه تبارك آغاز كرده ، چون اين كلمه به معناى كثرت صدور بركات از ناحيه خداى عز و جل است و نيز مكرر جناب ربوبى را به صفت رحمان كه مبالغه در رحمت است مى‌ستايد ، چون رحمت ، همان عطيه در قبال استدعاى حاجتمند است و در اين سوره سخنى هم از انذار و تهديد آمده و در آخر به مساله حشر و قيامت منتهى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مضامين آيات آن به دو مساله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دعوت به اينكه يگانگى او در ربوبيت را بپذيرند و دوم اينكه به معاد معتقد شوند</w:t>
      </w:r>
      <w:r>
        <w:rPr>
          <w:rFonts w:eastAsia="IRNazanin" w:cs="IRNazanin"/>
          <w:color w:val="111111"/>
          <w:sz w:val="28"/>
          <w:szCs w:val="28"/>
          <w:rtl w:val="true"/>
          <w:lang w:bidi="fa-IR"/>
        </w:rPr>
        <w:t>!</w:t>
      </w:r>
    </w:p>
    <w:p>
      <w:pPr>
        <w:pStyle w:val="Heading3"/>
        <w:numPr>
          <w:ilvl w:val="2"/>
          <w:numId w:val="1"/>
        </w:numPr>
        <w:rPr/>
      </w:pPr>
      <w:bookmarkStart w:id="2377" w:name="__RefHeading___Toc2173318_3224264995"/>
      <w:bookmarkStart w:id="2378" w:name="_Toc1055"/>
      <w:bookmarkEnd w:id="2377"/>
      <w:r>
        <w:rPr>
          <w:rtl w:val="true"/>
        </w:rPr>
        <w:t xml:space="preserve">هدف آيه </w:t>
      </w:r>
      <w:r>
        <w:rPr/>
        <w:t>15</w:t>
      </w:r>
      <w:r>
        <w:rPr>
          <w:rtl w:val="true"/>
        </w:rPr>
        <w:t xml:space="preserve"> </w:t>
      </w:r>
      <w:r>
        <w:rPr>
          <w:rtl w:val="true"/>
        </w:rPr>
        <w:t xml:space="preserve">تا </w:t>
      </w:r>
      <w:r>
        <w:rPr/>
        <w:t>22</w:t>
      </w:r>
      <w:r>
        <w:rPr>
          <w:rtl w:val="true"/>
        </w:rPr>
        <w:t xml:space="preserve"> </w:t>
      </w:r>
      <w:r>
        <w:rPr>
          <w:rtl w:val="true"/>
        </w:rPr>
        <w:t>سوره ملك</w:t>
      </w:r>
      <w:bookmarkEnd w:id="2378"/>
    </w:p>
    <w:p>
      <w:pPr>
        <w:pStyle w:val="BookText"/>
        <w:rPr/>
      </w:pPr>
      <w:r>
        <w:rPr>
          <w:rStyle w:val="FootnoteAnchor"/>
          <w:rtl w:val="true"/>
        </w:rPr>
        <w:footnoteReference w:id="518"/>
      </w:r>
    </w:p>
    <w:p>
      <w:pPr>
        <w:pStyle w:val="Heading3"/>
        <w:numPr>
          <w:ilvl w:val="2"/>
          <w:numId w:val="1"/>
        </w:numPr>
        <w:rPr/>
      </w:pPr>
      <w:bookmarkStart w:id="2379" w:name="__RefHeading___Toc2173320_3224264995"/>
      <w:bookmarkStart w:id="2380" w:name="_Toc1056"/>
      <w:bookmarkEnd w:id="2379"/>
      <w:r>
        <w:rPr>
          <w:rtl w:val="true"/>
        </w:rPr>
        <w:t>بيان نشانه هاي تدبير الهي و اثبات ربوبيت او</w:t>
      </w:r>
      <w:bookmarkEnd w:id="2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الأَرْض ذَلُولاً فَامْشوا فى مَنَاكِبهَا وَ كلُوا مِن رِّزْقِهِ وَ إِلَيْهِ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پشت سر هم، نشانه‌هاى تدبير الهى را ذكر مى‌كند ، تدبيرى كه ربوبيت آن جناب را اثبات مى‌نمايد و اين نشانه‌ها را با انذار و تخويف ذكر نموده ،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الذى جعل لكم الأرض 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لم يروا الى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انذار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الموت و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 سبع سموات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3"/>
        <w:numPr>
          <w:ilvl w:val="2"/>
          <w:numId w:val="1"/>
        </w:numPr>
        <w:rPr/>
      </w:pPr>
      <w:bookmarkStart w:id="2381" w:name="__RefHeading___Toc2173322_3224264995"/>
      <w:bookmarkStart w:id="2382" w:name="_Toc1057"/>
      <w:bookmarkEnd w:id="2381"/>
      <w:r>
        <w:rPr>
          <w:rtl w:val="true"/>
        </w:rPr>
        <w:t xml:space="preserve">هدف آيه </w:t>
      </w:r>
      <w:r>
        <w:rPr/>
        <w:t>23</w:t>
      </w:r>
      <w:r>
        <w:rPr>
          <w:rtl w:val="true"/>
        </w:rPr>
        <w:t xml:space="preserve"> </w:t>
      </w:r>
      <w:r>
        <w:rPr>
          <w:rtl w:val="true"/>
        </w:rPr>
        <w:t xml:space="preserve">تا </w:t>
      </w:r>
      <w:r>
        <w:rPr/>
        <w:t>30</w:t>
      </w:r>
      <w:r>
        <w:rPr>
          <w:rtl w:val="true"/>
        </w:rPr>
        <w:t xml:space="preserve"> </w:t>
      </w:r>
      <w:r>
        <w:rPr>
          <w:rtl w:val="true"/>
        </w:rPr>
        <w:t>سوره ملك</w:t>
      </w:r>
      <w:bookmarkEnd w:id="2382"/>
    </w:p>
    <w:p>
      <w:pPr>
        <w:pStyle w:val="BookText"/>
        <w:rPr/>
      </w:pPr>
      <w:r>
        <w:rPr>
          <w:rStyle w:val="FootnoteAnchor"/>
          <w:rtl w:val="true"/>
        </w:rPr>
        <w:footnoteReference w:id="519"/>
      </w:r>
    </w:p>
    <w:p>
      <w:pPr>
        <w:pStyle w:val="Heading3"/>
        <w:numPr>
          <w:ilvl w:val="2"/>
          <w:numId w:val="1"/>
        </w:numPr>
        <w:rPr/>
      </w:pPr>
      <w:bookmarkStart w:id="2383" w:name="__RefHeading___Toc2173324_3224264995"/>
      <w:bookmarkStart w:id="2384" w:name="_Toc1058"/>
      <w:bookmarkEnd w:id="2383"/>
      <w:r>
        <w:rPr>
          <w:rtl w:val="true"/>
        </w:rPr>
        <w:t>بيان نشانه هاي بيشتري از ربوبيت خداي تعالي و تهديد مشركين</w:t>
      </w:r>
      <w:bookmarkEnd w:id="23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الَّذِى أَنشأَكمْ وَ جَعَلَ لَكمُ السمْعَ وَ الأَبْصرَ وَ الأَفْئِدَةَ قَلِيلاً مَّا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نشانه‌هاى ديگرى از ربوبيت خداى تعالى را به مشركين تذكر مى‌دهد تا به وسيله آن به وحدانيت خدا در خلقت و تدبير رهنمونشان شود و در آن مطالب را توأم با تخويف و تهديد بيان مى‌كند ، همچنان كه گفتيم همه سوره اينطور است ، چيزى كه هست بايد اين را در نظر بگيريم كه خداى تعالى بعد از آنكه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لجوا فى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لجاجت و عناد آنان در باره حق اشاره كرد ، سياق را از خطاب به آنان برگردانيد و روى سخن از ايشان برتافته خطاب را متوجه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بگوششان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نشانه‌هاى ربوبيت من در خلقت و تدبير را كه همه بر يگانگى من در ربوبيت دلالت دارند به يادشان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عذاب من انذارشان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الذى ذرأكم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 رأيتم ان اهلكنى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 رأيتم ان أصبح ماؤكم غورا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اين آيات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چنين و چنان</w:t>
      </w:r>
      <w:r>
        <w:rPr>
          <w:rFonts w:eastAsia="IRNazanin" w:cs="IRNazanin"/>
          <w:color w:val="111111"/>
          <w:sz w:val="28"/>
          <w:szCs w:val="28"/>
          <w:rtl w:val="true"/>
          <w:lang w:bidi="fa-IR"/>
        </w:rPr>
        <w:t>!</w:t>
      </w:r>
    </w:p>
    <w:p>
      <w:pPr>
        <w:pStyle w:val="Heading3"/>
        <w:numPr>
          <w:ilvl w:val="2"/>
          <w:numId w:val="1"/>
        </w:numPr>
        <w:rPr/>
      </w:pPr>
      <w:bookmarkStart w:id="2385" w:name="__RefHeading___Toc2173326_3224264995"/>
      <w:bookmarkStart w:id="2386" w:name="_Toc1059"/>
      <w:bookmarkEnd w:id="2385"/>
      <w:r>
        <w:rPr>
          <w:rtl w:val="true"/>
        </w:rPr>
        <w:t>هدف و فلسفه نزول سوره قلم</w:t>
      </w:r>
      <w:bookmarkEnd w:id="2386"/>
    </w:p>
    <w:p>
      <w:pPr>
        <w:pStyle w:val="BookText"/>
        <w:rPr/>
      </w:pPr>
      <w:r>
        <w:rPr>
          <w:rStyle w:val="FootnoteAnchor"/>
          <w:rtl w:val="true"/>
        </w:rPr>
        <w:footnoteReference w:id="520"/>
      </w:r>
    </w:p>
    <w:p>
      <w:pPr>
        <w:pStyle w:val="Heading3"/>
        <w:numPr>
          <w:ilvl w:val="2"/>
          <w:numId w:val="1"/>
        </w:numPr>
        <w:rPr/>
      </w:pPr>
      <w:bookmarkStart w:id="2387" w:name="__RefHeading___Toc2173328_3224264995"/>
      <w:bookmarkStart w:id="2388" w:name="_Toc1060"/>
      <w:bookmarkEnd w:id="2387"/>
      <w:r>
        <w:rPr>
          <w:rtl w:val="true"/>
        </w:rPr>
        <w:t>تعريف از خلق عظيم رسول الله و نهي شديد از اطاعت و مداهنه با مشركين</w:t>
      </w:r>
      <w:bookmarkEnd w:id="2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تهمت‌هاى ناروايى كه مشركين به وى زده و او را ديوانه خوانده بودند ، تسليت و دلدارى مى‌دهد و به وعده‌هاى جميل و پاسدارى از خلق عظيمش دلخوش مى‌سازد و آن جناب را به شديدترين وجهى از اطاعت مشركين و مداهنه با آنان نهى نموده ، امر اكيد مى‌كند كه در برابر حكم پروردگارش صبر كند</w:t>
      </w:r>
      <w:r>
        <w:rPr>
          <w:rFonts w:eastAsia="IRNazanin" w:cs="IRNazanin"/>
          <w:color w:val="111111"/>
          <w:sz w:val="28"/>
          <w:szCs w:val="28"/>
          <w:rtl w:val="true"/>
          <w:lang w:bidi="fa-IR"/>
        </w:rPr>
        <w:t>!</w:t>
      </w:r>
    </w:p>
    <w:p>
      <w:pPr>
        <w:pStyle w:val="Heading3"/>
        <w:numPr>
          <w:ilvl w:val="2"/>
          <w:numId w:val="1"/>
        </w:numPr>
        <w:rPr/>
      </w:pPr>
      <w:bookmarkStart w:id="2389" w:name="__RefHeading___Toc2173330_3224264995"/>
      <w:bookmarkStart w:id="2390" w:name="_Toc1061"/>
      <w:bookmarkEnd w:id="2389"/>
      <w:r>
        <w:rPr>
          <w:rtl w:val="true"/>
        </w:rPr>
        <w:t xml:space="preserve">هدف آيه </w:t>
      </w:r>
      <w:r>
        <w:rPr/>
        <w:t>34</w:t>
      </w:r>
      <w:r>
        <w:rPr>
          <w:rtl w:val="true"/>
        </w:rPr>
        <w:t xml:space="preserve"> </w:t>
      </w:r>
      <w:r>
        <w:rPr>
          <w:rtl w:val="true"/>
        </w:rPr>
        <w:t xml:space="preserve">تا </w:t>
      </w:r>
      <w:r>
        <w:rPr/>
        <w:t>52</w:t>
      </w:r>
      <w:r>
        <w:rPr>
          <w:rtl w:val="true"/>
        </w:rPr>
        <w:t xml:space="preserve"> </w:t>
      </w:r>
      <w:r>
        <w:rPr>
          <w:rtl w:val="true"/>
        </w:rPr>
        <w:t>سوره قلم</w:t>
      </w:r>
      <w:bookmarkEnd w:id="2390"/>
    </w:p>
    <w:p>
      <w:pPr>
        <w:pStyle w:val="BookText"/>
        <w:rPr/>
      </w:pPr>
      <w:r>
        <w:rPr>
          <w:rStyle w:val="FootnoteAnchor"/>
          <w:rtl w:val="true"/>
        </w:rPr>
        <w:footnoteReference w:id="521"/>
      </w:r>
    </w:p>
    <w:p>
      <w:pPr>
        <w:pStyle w:val="Heading3"/>
        <w:numPr>
          <w:ilvl w:val="2"/>
          <w:numId w:val="1"/>
        </w:numPr>
        <w:rPr/>
      </w:pPr>
      <w:bookmarkStart w:id="2391" w:name="__RefHeading___Toc2173332_3224264995"/>
      <w:bookmarkStart w:id="2392" w:name="_Toc1062"/>
      <w:bookmarkEnd w:id="2391"/>
      <w:r>
        <w:rPr>
          <w:rtl w:val="true"/>
        </w:rPr>
        <w:t>بيان نعيم بهشتي پرهيزكاران و عذاب آخرتي تكذيب گران</w:t>
      </w:r>
      <w:bookmarkEnd w:id="23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عِندَ رَبهِمْ جَنَّتِ النَّعِيمِ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دنباله تهديدهايى است كه در باره تكذيب‌گران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93" w:name="pg16899_184249"/>
    </w:p>
    <w:p>
      <w:pPr>
        <w:pStyle w:val="BookText"/>
        <w:rPr/>
      </w:pPr>
      <w:bookmarkEnd w:id="23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كرده بود و عذاب آخرتى آنان را به اين بيان مسجل مى‌سازد كه مردم با تقوى در بهشت‌هاى نعيم هستند و اينكه تكذيب‌گران و متقين يكسان نيستند، پس نمى‌توانند اميد كرامتى از خدا داشته باشند و چون مجرمند آنچه هم از نعمت‌هاى دنيا در اختيار دارند استدراج و املاء است نه نعمت و كرامت و نيز در اين آيات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مى‌كند به اينكه در برابر حكم پروردگارش صبر كند و اين امر را تاكيد مى‌نمايد</w:t>
      </w:r>
      <w:r>
        <w:rPr>
          <w:rFonts w:eastAsia="IRNazanin" w:cs="IRNazanin"/>
          <w:color w:val="111111"/>
          <w:sz w:val="28"/>
          <w:szCs w:val="28"/>
          <w:rtl w:val="true"/>
          <w:lang w:bidi="fa-IR"/>
        </w:rPr>
        <w:t>!</w:t>
      </w:r>
    </w:p>
    <w:p>
      <w:pPr>
        <w:pStyle w:val="Heading3"/>
        <w:numPr>
          <w:ilvl w:val="2"/>
          <w:numId w:val="1"/>
        </w:numPr>
        <w:rPr/>
      </w:pPr>
      <w:bookmarkStart w:id="2394" w:name="__RefHeading___Toc2173334_3224264995"/>
      <w:bookmarkStart w:id="2395" w:name="_Toc1063"/>
      <w:bookmarkEnd w:id="2394"/>
      <w:r>
        <w:rPr>
          <w:rtl w:val="true"/>
        </w:rPr>
        <w:t>هدف و فلسفه نزول سوره الحاقه</w:t>
      </w:r>
      <w:bookmarkEnd w:id="2395"/>
    </w:p>
    <w:p>
      <w:pPr>
        <w:pStyle w:val="BookText"/>
        <w:rPr/>
      </w:pPr>
      <w:r>
        <w:rPr>
          <w:rStyle w:val="FootnoteAnchor"/>
          <w:rtl w:val="true"/>
        </w:rPr>
        <w:footnoteReference w:id="522"/>
      </w:r>
    </w:p>
    <w:p>
      <w:pPr>
        <w:pStyle w:val="Heading3"/>
        <w:numPr>
          <w:ilvl w:val="2"/>
          <w:numId w:val="1"/>
        </w:numPr>
        <w:rPr/>
      </w:pPr>
      <w:bookmarkStart w:id="2396" w:name="__RefHeading___Toc2173336_3224264995"/>
      <w:bookmarkStart w:id="2397" w:name="_Toc1064"/>
      <w:bookmarkEnd w:id="2396"/>
      <w:r>
        <w:rPr>
          <w:rtl w:val="true"/>
        </w:rPr>
        <w:t>بيان اوصاف قيامت و كيفر تيره بختان و پاداش سعادتمندان</w:t>
      </w:r>
      <w:bookmarkEnd w:id="2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الحَْاقَّةُ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مساله حاقه يعنى قيامت را به ياد مى‌آورد، در اينجا قيامت را حاقه ناميده، در جاى ديگر قارعه و واقعه خوانده است و در اين آيات سخن را در سه فراز سوق داده، در فصلى به طور اجمال سرانجام امت‌هايى را ذكر مى‌كند كه منكر قيامت بودند و خداى تعالى آنان را به اخذى رابيه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فصلى اوصاف حاقه را بيان مى‌كند و اينكه در آن روز مردم دو گروهند ، يكى اصحاب يمين و يكى اصحاب شمال ، يكى اهل سعادت و ديگرى اهل شقاوت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فصل سوم در راستى و درستى خبرها و سخنان قرآن تاكيد نموده ، آنها را حق اليقين معرفى مى‌كند</w:t>
      </w:r>
      <w:r>
        <w:rPr>
          <w:rFonts w:eastAsia="Amiri" w:cs="Amiri" w:ascii="Amiri" w:hAnsi="Amiri"/>
          <w:color w:val="111111"/>
          <w:sz w:val="28"/>
          <w:szCs w:val="28"/>
          <w:rtl w:val="true"/>
          <w:lang w:bidi="ar-SA"/>
        </w:rPr>
        <w:t>!</w:t>
      </w:r>
    </w:p>
    <w:p>
      <w:pPr>
        <w:pStyle w:val="Heading3"/>
        <w:numPr>
          <w:ilvl w:val="2"/>
          <w:numId w:val="1"/>
        </w:numPr>
        <w:rPr/>
      </w:pPr>
      <w:bookmarkStart w:id="2398" w:name="__RefHeading___Toc2173338_3224264995"/>
      <w:bookmarkStart w:id="2399" w:name="_Toc1065"/>
      <w:bookmarkEnd w:id="2398"/>
      <w:r>
        <w:rPr>
          <w:rtl w:val="true"/>
        </w:rPr>
        <w:t xml:space="preserve">هدف آيه </w:t>
      </w:r>
      <w:r>
        <w:rPr/>
        <w:t>13</w:t>
      </w:r>
      <w:r>
        <w:rPr>
          <w:rtl w:val="true"/>
        </w:rPr>
        <w:t xml:space="preserve"> </w:t>
      </w:r>
      <w:r>
        <w:rPr>
          <w:rtl w:val="true"/>
        </w:rPr>
        <w:t xml:space="preserve">تا </w:t>
      </w:r>
      <w:r>
        <w:rPr/>
        <w:t>37</w:t>
      </w:r>
      <w:r>
        <w:rPr>
          <w:rtl w:val="true"/>
        </w:rPr>
        <w:t xml:space="preserve"> </w:t>
      </w:r>
      <w:r>
        <w:rPr>
          <w:rtl w:val="true"/>
        </w:rPr>
        <w:t>سوره الحاقه</w:t>
      </w:r>
      <w:bookmarkEnd w:id="2399"/>
    </w:p>
    <w:p>
      <w:pPr>
        <w:pStyle w:val="BookText"/>
        <w:rPr/>
      </w:pPr>
      <w:r>
        <w:rPr>
          <w:rStyle w:val="FootnoteAnchor"/>
          <w:rtl w:val="true"/>
        </w:rPr>
        <w:footnoteReference w:id="523"/>
      </w:r>
    </w:p>
    <w:p>
      <w:pPr>
        <w:pStyle w:val="Heading3"/>
        <w:numPr>
          <w:ilvl w:val="2"/>
          <w:numId w:val="1"/>
        </w:numPr>
        <w:rPr/>
      </w:pPr>
      <w:bookmarkStart w:id="2400" w:name="__RefHeading___Toc2173340_3224264995"/>
      <w:bookmarkStart w:id="2401" w:name="_Toc1066"/>
      <w:bookmarkEnd w:id="2400"/>
      <w:r>
        <w:rPr>
          <w:rtl w:val="true"/>
        </w:rPr>
        <w:t>معرفي روز قيامت با برخي از مشخصاتش</w:t>
      </w:r>
      <w:bookmarkEnd w:id="2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فى الصورِ نَفْخَةٌ وَحِدَةٌ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آيات فصل دومى است كه حاقه را با پاره‌اى از نشانيها و مقدماتش و شمه‌اى از وقايعى كه در آن روز رخ مى‌دهد معرفى مى‌كند </w:t>
      </w:r>
      <w:r>
        <w:rPr>
          <w:rFonts w:eastAsia="IRNazanin" w:cs="IRNazanin"/>
          <w:color w:val="111111"/>
          <w:sz w:val="28"/>
          <w:szCs w:val="28"/>
          <w:rtl w:val="true"/>
          <w:lang w:bidi="fa-IR"/>
        </w:rPr>
        <w:t>.</w:t>
      </w:r>
    </w:p>
    <w:p>
      <w:pPr>
        <w:pStyle w:val="Heading3"/>
        <w:numPr>
          <w:ilvl w:val="2"/>
          <w:numId w:val="1"/>
        </w:numPr>
        <w:rPr/>
      </w:pPr>
      <w:bookmarkStart w:id="2402" w:name="__RefHeading___Toc2173342_3224264995"/>
      <w:bookmarkStart w:id="2403" w:name="_Toc1067"/>
      <w:bookmarkEnd w:id="2402"/>
      <w:r>
        <w:rPr>
          <w:rtl w:val="true"/>
        </w:rPr>
        <w:t xml:space="preserve">هدف آيه </w:t>
      </w:r>
      <w:r>
        <w:rPr/>
        <w:t>38</w:t>
      </w:r>
      <w:r>
        <w:rPr>
          <w:rtl w:val="true"/>
        </w:rPr>
        <w:t xml:space="preserve"> </w:t>
      </w:r>
      <w:r>
        <w:rPr>
          <w:rtl w:val="true"/>
        </w:rPr>
        <w:t xml:space="preserve">تا </w:t>
      </w:r>
      <w:r>
        <w:rPr/>
        <w:t>52</w:t>
      </w:r>
      <w:r>
        <w:rPr>
          <w:rtl w:val="true"/>
        </w:rPr>
        <w:t xml:space="preserve"> </w:t>
      </w:r>
      <w:r>
        <w:rPr>
          <w:rtl w:val="true"/>
        </w:rPr>
        <w:t>سوره الحاقه</w:t>
      </w:r>
      <w:bookmarkEnd w:id="2403"/>
    </w:p>
    <w:p>
      <w:pPr>
        <w:pStyle w:val="BookText"/>
        <w:rPr/>
      </w:pPr>
      <w:r>
        <w:rPr>
          <w:rStyle w:val="FootnoteAnchor"/>
          <w:rtl w:val="true"/>
        </w:rPr>
        <w:footnoteReference w:id="524"/>
      </w:r>
    </w:p>
    <w:p>
      <w:pPr>
        <w:pStyle w:val="Heading3"/>
        <w:numPr>
          <w:ilvl w:val="2"/>
          <w:numId w:val="1"/>
        </w:numPr>
        <w:rPr/>
      </w:pPr>
      <w:bookmarkStart w:id="2404" w:name="__RefHeading___Toc2173344_3224264995"/>
      <w:bookmarkStart w:id="2405" w:name="_Toc1068"/>
      <w:bookmarkEnd w:id="2404"/>
      <w:r>
        <w:rPr>
          <w:rtl w:val="true"/>
        </w:rPr>
        <w:t>بيان لزوم تصديق قرآن براي تصديق حقانيت خبرهاي قيامت درآن</w:t>
      </w:r>
      <w:bookmarkEnd w:id="2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بِمَا تُبْصِرُونَ</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دسته از آيات ، فصل سوم از آيات سوره است كه مطالب سابق مربوط به</w:t>
      </w:r>
      <w:bookmarkStart w:id="2406" w:name="pg16899_184250"/>
    </w:p>
    <w:p>
      <w:pPr>
        <w:pStyle w:val="BookText"/>
        <w:rPr/>
      </w:pPr>
      <w:bookmarkEnd w:id="24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حاقه را به لسان تصديق قرآن تاكيد مى‌كند، تا با تصديق قرآن حقانيت خبرهايى كه از مساله قيامت داد ثابت شود </w:t>
      </w:r>
      <w:r>
        <w:rPr>
          <w:rFonts w:eastAsia="Amiri" w:cs="Amiri" w:ascii="Amiri" w:hAnsi="Amiri"/>
          <w:color w:val="111111"/>
          <w:sz w:val="28"/>
          <w:szCs w:val="28"/>
          <w:rtl w:val="true"/>
          <w:lang w:bidi="ar-SA"/>
        </w:rPr>
        <w:t>.</w:t>
      </w:r>
    </w:p>
    <w:p>
      <w:pPr>
        <w:pStyle w:val="Heading3"/>
        <w:numPr>
          <w:ilvl w:val="2"/>
          <w:numId w:val="1"/>
        </w:numPr>
        <w:rPr/>
      </w:pPr>
      <w:bookmarkStart w:id="2407" w:name="__RefHeading___Toc2173346_3224264995"/>
      <w:bookmarkStart w:id="2408" w:name="_Toc1069"/>
      <w:bookmarkEnd w:id="2407"/>
      <w:r>
        <w:rPr>
          <w:rtl w:val="true"/>
        </w:rPr>
        <w:t>هدف و فلسفه نزول سوره معارج</w:t>
      </w:r>
      <w:bookmarkEnd w:id="2408"/>
    </w:p>
    <w:p>
      <w:pPr>
        <w:pStyle w:val="BookText"/>
        <w:rPr/>
      </w:pPr>
      <w:r>
        <w:rPr>
          <w:rStyle w:val="FootnoteAnchor"/>
          <w:rtl w:val="true"/>
        </w:rPr>
        <w:footnoteReference w:id="525"/>
      </w:r>
    </w:p>
    <w:p>
      <w:pPr>
        <w:pStyle w:val="Heading3"/>
        <w:numPr>
          <w:ilvl w:val="2"/>
          <w:numId w:val="1"/>
        </w:numPr>
        <w:rPr/>
      </w:pPr>
      <w:bookmarkStart w:id="2409" w:name="__RefHeading___Toc2173348_3224264995"/>
      <w:bookmarkStart w:id="2410" w:name="_Toc1070"/>
      <w:bookmarkEnd w:id="2409"/>
      <w:r>
        <w:rPr>
          <w:rtl w:val="true"/>
        </w:rPr>
        <w:t>بيان عذابهاي واقع در قيامت براي كفار</w:t>
      </w:r>
      <w:bookmarkEnd w:id="2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سياق اين سوره دست مى‌دهد اين است كه مى‌خواهد روز قيامت را توصيف كند به آن عذابهايى كه در آن براى كفار آماده شده، از همان آغاز ، سخن از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سائلى را حكايت مى‌كند كه از عذاب الهى كفار پرسيده و اشاره مى‌كند به اينكه اين عذاب آمدنى است و هيچ مانعى نمى‌تواند از آمدنش جلوگير شود و نيز عذابى است نزديك ، نه دور كه كفار مى‌پندارند ، آنگاه به صفات آن روز و عذابى كه براى آنان تهيه شده پرداخته ، مؤمنين را كه به انجام وظائف اعتقادى و عملى خود مى‌پردازند استثنا مى‌كند</w:t>
      </w:r>
      <w:r>
        <w:rPr>
          <w:rFonts w:eastAsia="IRNazanin" w:cs="IRNazanin"/>
          <w:color w:val="111111"/>
          <w:sz w:val="28"/>
          <w:szCs w:val="28"/>
          <w:rtl w:val="true"/>
          <w:lang w:bidi="fa-IR"/>
        </w:rPr>
        <w:t>.</w:t>
      </w:r>
    </w:p>
    <w:p>
      <w:pPr>
        <w:pStyle w:val="Heading3"/>
        <w:numPr>
          <w:ilvl w:val="2"/>
          <w:numId w:val="1"/>
        </w:numPr>
        <w:rPr/>
      </w:pPr>
      <w:bookmarkStart w:id="2411" w:name="__RefHeading___Toc2173350_3224264995"/>
      <w:bookmarkStart w:id="2412" w:name="_Toc1071"/>
      <w:bookmarkEnd w:id="2411"/>
      <w:r>
        <w:rPr>
          <w:rtl w:val="true"/>
        </w:rPr>
        <w:t xml:space="preserve">هدف آيه </w:t>
      </w:r>
      <w:r>
        <w:rPr/>
        <w:t>19</w:t>
      </w:r>
      <w:r>
        <w:rPr>
          <w:rtl w:val="true"/>
        </w:rPr>
        <w:t xml:space="preserve"> </w:t>
      </w:r>
      <w:r>
        <w:rPr>
          <w:rtl w:val="true"/>
        </w:rPr>
        <w:t xml:space="preserve">تا </w:t>
      </w:r>
      <w:r>
        <w:rPr/>
        <w:t>35</w:t>
      </w:r>
      <w:r>
        <w:rPr>
          <w:rtl w:val="true"/>
        </w:rPr>
        <w:t xml:space="preserve"> </w:t>
      </w:r>
      <w:r>
        <w:rPr>
          <w:rtl w:val="true"/>
        </w:rPr>
        <w:t>سوره معارج</w:t>
      </w:r>
      <w:bookmarkEnd w:id="2412"/>
    </w:p>
    <w:p>
      <w:pPr>
        <w:pStyle w:val="BookText"/>
        <w:rPr/>
      </w:pPr>
      <w:r>
        <w:rPr>
          <w:rStyle w:val="FootnoteAnchor"/>
          <w:rtl w:val="true"/>
        </w:rPr>
        <w:footnoteReference w:id="526"/>
      </w:r>
    </w:p>
    <w:p>
      <w:pPr>
        <w:pStyle w:val="Heading3"/>
        <w:numPr>
          <w:ilvl w:val="2"/>
          <w:numId w:val="1"/>
        </w:numPr>
        <w:rPr/>
      </w:pPr>
      <w:bookmarkStart w:id="2413" w:name="__RefHeading___Toc2173352_3224264995"/>
      <w:bookmarkStart w:id="2414" w:name="_Toc1072"/>
      <w:bookmarkEnd w:id="2413"/>
      <w:r>
        <w:rPr>
          <w:rtl w:val="true"/>
        </w:rPr>
        <w:t>استفاده صحيح از غريزه حرص آدمي</w:t>
      </w:r>
      <w:bookmarkEnd w:id="24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الانسنَ خُلِقَ هَلُوعاً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به اولين سبب و انگيزه‌اى كه انسان را به رذيله اعراض از ياد خدا و به جمع اموال و گنجينه كردن آن و در آخر دچار آتش خالد شدن وامى‌دارد اشاره مى‌كند ، آتشى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لظى، نزاعة للشوى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سبب عبارت است از حالتى در انسان به نام هلع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حكمت الهى اقتضا كرد آدمى را به اين صفت بيافريند، تا به وسيله اين صفت به آنچه مايه خير و سعادتش مى‌باشد هدايت شود ، چيزى كه هست اين خود انسان است كه اين مايه سعادت خود را مايه بدبختى خود مى‌سازد و به جاى اينكه در راه سعادت خود صرف كند ، در راه بدبختى خود صرف مى‌كند و همين مايه سعادت خويش را مايه هلاكت دائمى خود مى‌كند، مگر كسانى كه ايمان آورده و عمل صالح مى‌كنند، كه در جنات از عزت و احترام برخوردارند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5" w:name="__RefHeading___Toc2173354_3224264995"/>
      <w:bookmarkStart w:id="2416" w:name="_Toc1073"/>
      <w:bookmarkEnd w:id="2415"/>
      <w:r>
        <w:rPr>
          <w:rtl w:val="true"/>
        </w:rPr>
        <w:t xml:space="preserve">هدف آيه </w:t>
      </w:r>
      <w:r>
        <w:rPr/>
        <w:t>36</w:t>
      </w:r>
      <w:r>
        <w:rPr>
          <w:rtl w:val="true"/>
        </w:rPr>
        <w:t xml:space="preserve"> </w:t>
      </w:r>
      <w:r>
        <w:rPr>
          <w:rtl w:val="true"/>
        </w:rPr>
        <w:t xml:space="preserve">تا </w:t>
      </w:r>
      <w:r>
        <w:rPr/>
        <w:t>44</w:t>
      </w:r>
      <w:r>
        <w:rPr>
          <w:rtl w:val="true"/>
        </w:rPr>
        <w:t xml:space="preserve"> </w:t>
      </w:r>
      <w:r>
        <w:rPr>
          <w:rtl w:val="true"/>
        </w:rPr>
        <w:t>سوره معارج</w:t>
      </w:r>
      <w:bookmarkStart w:id="2417" w:name="pg16899_184251"/>
      <w:bookmarkEnd w:id="2416"/>
    </w:p>
    <w:p>
      <w:pPr>
        <w:pStyle w:val="BookText"/>
        <w:rPr/>
      </w:pPr>
      <w:bookmarkEnd w:id="24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Style w:val="FootnoteAnchor"/>
          <w:rtl w:val="true"/>
        </w:rPr>
        <w:footnoteReference w:id="527"/>
      </w:r>
    </w:p>
    <w:p>
      <w:pPr>
        <w:pStyle w:val="Heading3"/>
        <w:numPr>
          <w:ilvl w:val="2"/>
          <w:numId w:val="1"/>
        </w:numPr>
        <w:rPr/>
      </w:pPr>
      <w:bookmarkStart w:id="2418" w:name="__RefHeading___Toc2173356_3224264995"/>
      <w:bookmarkStart w:id="2419" w:name="_Toc1074"/>
      <w:bookmarkEnd w:id="2418"/>
      <w:r>
        <w:rPr>
          <w:rtl w:val="true"/>
        </w:rPr>
        <w:t>دستور پايان دادن به خصام و بگومگوي رسول الله با كافران</w:t>
      </w:r>
      <w:bookmarkEnd w:id="24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الَّذِينَ كَفَرُوا قِبَلَك مُهْطِعِينَ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آنكه در فصل اول از آيات اين سوره در ذيل داستان درخواست عذاب بيان كرد كه عذابى واقع شدنى دارند، كه هيچ دافعى از آن نيست و آن عذاب آتشى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نزاعة للشوى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اعراضگر و هر كسى را كه مال جمع مى‌كند و گنجينه مى‌سازد به سوى خود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بعد از آنكه در فصل دوم از آن آيات ملاك گرفتارى آنان به اين بدبختى را ذكر كرد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آن اين است كه انسان مجهز به غريزه هلع و غريزه حب خير براى خويش است و اين غريزه‌ها او را به پيروى هواى نفس مى‌كشاند و وادار مى‌كند در برابر هر حقى كه با آن مواجه مى‌شود استكبار كند و از اين راه به آتش جاودانه‌اش مبتلا مى‌كند، آتشى كه به جز صالحان و معتقدين به روز جزا و ترسندگان از عذاب پروردگار ، كسى از آن نجات نمى‌يابد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در اين فصل از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فصل سوم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سخن را به همان كفار نموده مثل كسى كه از رفتار آنان به تعجب آمده ، سخن مى‌گويد ، چون ايشان دورادور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چپ و راست او را احاطه كرده‌اند و از او جدا نمى‌شوند ، اما با دلهايى متفرق و با چشم ظاهرى به آن جناب اقبال نموده‌اند ، ولى دلهايشان از آن جناب اعراض دارد، لذا رسول گرامى خود را مخاطب قرار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اينان اينطورند؟ آيا يك يك اينان انتظار دارند در عين اينكه كافرند داخل در جنت نعيم شوند؟ با اينكه خداى سبحان مقدر فرموده با جنت خود به جز افراد مؤمن را كه خود استثنا كرده كسى را گرامى ندارد، آيا اينها با اين توقعشان مى‌خواهند از خدا سبقت بگيرند و او را عاجز سازند؟ و حكم او را نقض و تقدير او را باطل سازند؟ حاشا كه بتوانند، زيرا خدايى كه آنان را از نطفه‌اى خوار و بى‌مقدار آفريده قادر است از همين نطفه كه آنان را آفريده كسانى بهتر از ايشان بيافريند، كسانى كه او را بپرستند و داخل جنتش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اين فصل رسول گرامى خود را دستور مى‌دهد به اينكه خصام و بگومگوى با آنان را تعطيل كند و آنان را به حال خودشان وا گذارد، تا همچنان به لجبازى و سرگرمى خود مشغول باشند، تا آن روزى را كه وعده رسيدنش داده شده ديدار كنند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20" w:name="__RefHeading___Toc2173358_3224264995"/>
      <w:bookmarkStart w:id="2421" w:name="_Toc1075"/>
      <w:bookmarkEnd w:id="2420"/>
      <w:r>
        <w:rPr>
          <w:rtl w:val="true"/>
        </w:rPr>
        <w:t>هدف و فلسفه نزول سوره نوح</w:t>
      </w:r>
      <w:bookmarkStart w:id="2422" w:name="pg16899_184252"/>
      <w:bookmarkEnd w:id="2421"/>
    </w:p>
    <w:p>
      <w:pPr>
        <w:pStyle w:val="BookText"/>
        <w:rPr/>
      </w:pPr>
      <w:bookmarkEnd w:id="2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Style w:val="FootnoteAnchor"/>
          <w:rtl w:val="true"/>
        </w:rPr>
        <w:footnoteReference w:id="528"/>
      </w:r>
    </w:p>
    <w:p>
      <w:pPr>
        <w:pStyle w:val="Heading3"/>
        <w:numPr>
          <w:ilvl w:val="2"/>
          <w:numId w:val="1"/>
        </w:numPr>
        <w:rPr/>
      </w:pPr>
      <w:bookmarkStart w:id="2423" w:name="__RefHeading___Toc2173360_3224264995"/>
      <w:bookmarkStart w:id="2424" w:name="_Toc1076"/>
      <w:bookmarkEnd w:id="2423"/>
      <w:r>
        <w:rPr>
          <w:rtl w:val="true"/>
        </w:rPr>
        <w:t>شرح رسالت و مبارزات حضرت نوح</w:t>
      </w:r>
      <w:bookmarkEnd w:id="2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إِلى قَوْمِهِ أَنْ أَنذِرْ قَوْمَك مِن قَبْلِ أَن يَأْتِيَهُمْ عَذَابٌ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اشاره مي كند به رسالت نوح به سوى قومش و به اجمالى از دعوتش و اينكه قوم او اجابتش نكردند و در آخر به پروردگار خود شكوه نمود و نفرينشان كرد و براى خود و پدر و مادر خود و هر مرد و زنى كه با ايمان داخل خانه‌اش شود استغفار كرد و به اينكه در آخر عذاب بر آن قوم نازل شده ، همگى غرق شدند</w:t>
      </w:r>
      <w:r>
        <w:rPr>
          <w:rFonts w:eastAsia="IRNazanin" w:cs="IRNazanin"/>
          <w:color w:val="111111"/>
          <w:sz w:val="28"/>
          <w:szCs w:val="28"/>
          <w:rtl w:val="true"/>
          <w:lang w:bidi="fa-IR"/>
        </w:rPr>
        <w:t>!</w:t>
      </w:r>
    </w:p>
    <w:p>
      <w:pPr>
        <w:pStyle w:val="Heading3"/>
        <w:numPr>
          <w:ilvl w:val="2"/>
          <w:numId w:val="1"/>
        </w:numPr>
        <w:rPr/>
      </w:pPr>
      <w:bookmarkStart w:id="2425" w:name="__RefHeading___Toc2173362_3224264995"/>
      <w:bookmarkStart w:id="2426" w:name="_Toc1077"/>
      <w:bookmarkEnd w:id="2425"/>
      <w:r>
        <w:rPr>
          <w:rtl w:val="true"/>
        </w:rPr>
        <w:t xml:space="preserve">هدف آيه </w:t>
      </w:r>
      <w:r>
        <w:rPr/>
        <w:t>25</w:t>
      </w:r>
      <w:r>
        <w:rPr>
          <w:rtl w:val="true"/>
        </w:rPr>
        <w:t xml:space="preserve"> </w:t>
      </w:r>
      <w:r>
        <w:rPr>
          <w:rtl w:val="true"/>
        </w:rPr>
        <w:t xml:space="preserve">تا </w:t>
      </w:r>
      <w:r>
        <w:rPr/>
        <w:t>28</w:t>
      </w:r>
      <w:r>
        <w:rPr>
          <w:rtl w:val="true"/>
        </w:rPr>
        <w:t xml:space="preserve"> </w:t>
      </w:r>
      <w:r>
        <w:rPr>
          <w:rtl w:val="true"/>
        </w:rPr>
        <w:t>سوره نوح</w:t>
      </w:r>
      <w:bookmarkEnd w:id="2426"/>
    </w:p>
    <w:p>
      <w:pPr>
        <w:pStyle w:val="BookText"/>
        <w:rPr/>
      </w:pPr>
      <w:r>
        <w:rPr>
          <w:rStyle w:val="FootnoteAnchor"/>
          <w:rtl w:val="true"/>
        </w:rPr>
        <w:footnoteReference w:id="529"/>
      </w:r>
    </w:p>
    <w:p>
      <w:pPr>
        <w:pStyle w:val="Heading3"/>
        <w:numPr>
          <w:ilvl w:val="2"/>
          <w:numId w:val="1"/>
        </w:numPr>
        <w:rPr/>
      </w:pPr>
      <w:bookmarkStart w:id="2427" w:name="__RefHeading___Toc2173364_3224264995"/>
      <w:bookmarkStart w:id="2428" w:name="_Toc1078"/>
      <w:bookmarkEnd w:id="2427"/>
      <w:r>
        <w:rPr>
          <w:rtl w:val="true"/>
        </w:rPr>
        <w:t xml:space="preserve">شرح نفرين نوح </w:t>
      </w:r>
      <w:r>
        <w:rPr>
          <w:rtl w:val="true"/>
        </w:rPr>
        <w:t>«</w:t>
      </w:r>
      <w:r>
        <w:rPr>
          <w:rtl w:val="true"/>
        </w:rPr>
        <w:t>ع</w:t>
      </w:r>
      <w:r>
        <w:rPr>
          <w:rtl w:val="true"/>
        </w:rPr>
        <w:t xml:space="preserve">» </w:t>
      </w:r>
      <w:r>
        <w:rPr>
          <w:rtl w:val="true"/>
        </w:rPr>
        <w:t>عليه قومش و داستان هلاكت آنها</w:t>
      </w:r>
      <w:bookmarkEnd w:id="24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خَطِيئَتهِمْ أُغْرِقُوا فَأُدْخِلُوا نَاراً فَلَمْ يجِدُوا لهَُم مِّن دُونِ اللَّهِ أَنصاراً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آيات داستان هلاكت قوم نوح و تتمه نفرين آن جناب عليه ايشان را حكايت مى‌كند</w:t>
      </w:r>
      <w:r>
        <w:rPr>
          <w:rFonts w:eastAsia="Amiri" w:cs="Amiri" w:ascii="Amiri" w:hAnsi="Amiri"/>
          <w:color w:val="111111"/>
          <w:sz w:val="28"/>
          <w:szCs w:val="28"/>
          <w:rtl w:val="true"/>
          <w:lang w:bidi="ar-SA"/>
        </w:rPr>
        <w:t>.</w:t>
      </w:r>
    </w:p>
    <w:p>
      <w:pPr>
        <w:pStyle w:val="Heading3"/>
        <w:numPr>
          <w:ilvl w:val="2"/>
          <w:numId w:val="1"/>
        </w:numPr>
        <w:rPr/>
      </w:pPr>
      <w:bookmarkStart w:id="2429" w:name="__RefHeading___Toc2173366_3224264995"/>
      <w:bookmarkStart w:id="2430" w:name="_Toc1079"/>
      <w:bookmarkEnd w:id="2429"/>
      <w:r>
        <w:rPr>
          <w:rtl w:val="true"/>
        </w:rPr>
        <w:t>هدف و فلسفه نزول سوره جن</w:t>
      </w:r>
      <w:bookmarkEnd w:id="2430"/>
    </w:p>
    <w:p>
      <w:pPr>
        <w:pStyle w:val="BookText"/>
        <w:rPr/>
      </w:pPr>
      <w:r>
        <w:rPr>
          <w:rStyle w:val="FootnoteAnchor"/>
          <w:rtl w:val="true"/>
        </w:rPr>
        <w:footnoteReference w:id="530"/>
      </w:r>
    </w:p>
    <w:p>
      <w:pPr>
        <w:pStyle w:val="Heading3"/>
        <w:numPr>
          <w:ilvl w:val="2"/>
          <w:numId w:val="1"/>
        </w:numPr>
        <w:rPr/>
      </w:pPr>
      <w:bookmarkStart w:id="2431" w:name="__RefHeading___Toc2173368_3224264995"/>
      <w:bookmarkStart w:id="2432" w:name="_Toc1080"/>
      <w:bookmarkEnd w:id="2431"/>
      <w:r>
        <w:rPr>
          <w:rtl w:val="true"/>
        </w:rPr>
        <w:t xml:space="preserve">شرح ماجراي ايمان آوردن جن به رسول الله </w:t>
      </w:r>
      <w:r>
        <w:rPr>
          <w:rtl w:val="true"/>
        </w:rPr>
        <w:t>«</w:t>
      </w:r>
      <w:r>
        <w:rPr>
          <w:rtl w:val="true"/>
        </w:rPr>
        <w:t>ص</w:t>
      </w:r>
      <w:r>
        <w:rPr>
          <w:rtl w:val="true"/>
        </w:rPr>
        <w:t>»</w:t>
      </w:r>
      <w:bookmarkEnd w:id="2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أُوحِىَ إِلىَّ أَنَّهُ استَمَعَ نَفَرٌ مِّنَ الجِْنّ‌ِ فَقَالُوا إِنَّا سمِعْنَا قُرْءَاناً عجَباً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به داستان چند نفر از طايفه جن اشاره مى‌كند كه صوت قرآن را شنيدند و ايمان آورده ، به اصول معارف دين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اشاره تسجيل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نتيجه‌گيرى مى‌شود و نيز اين سوره به وحدانيت خداى تعالى در ربوبيت و مساله معاد هم اشاره مى‌كند </w:t>
      </w:r>
      <w:r>
        <w:rPr>
          <w:rFonts w:eastAsia="IRNazanin" w:cs="IRNazanin"/>
          <w:color w:val="111111"/>
          <w:sz w:val="28"/>
          <w:szCs w:val="28"/>
          <w:rtl w:val="true"/>
          <w:lang w:bidi="fa-IR"/>
        </w:rPr>
        <w:t>.</w:t>
      </w:r>
    </w:p>
    <w:p>
      <w:pPr>
        <w:pStyle w:val="Heading3"/>
        <w:numPr>
          <w:ilvl w:val="2"/>
          <w:numId w:val="1"/>
        </w:numPr>
        <w:rPr/>
      </w:pPr>
      <w:bookmarkStart w:id="2433" w:name="__RefHeading___Toc2173370_3224264995"/>
      <w:bookmarkStart w:id="2434" w:name="_Toc1081"/>
      <w:bookmarkEnd w:id="2433"/>
      <w:r>
        <w:rPr>
          <w:rtl w:val="true"/>
        </w:rPr>
        <w:t xml:space="preserve">هدف آيه </w:t>
      </w:r>
      <w:r>
        <w:rPr/>
        <w:t>18</w:t>
      </w:r>
      <w:r>
        <w:rPr>
          <w:rtl w:val="true"/>
        </w:rPr>
        <w:t xml:space="preserve"> </w:t>
      </w:r>
      <w:r>
        <w:rPr>
          <w:rtl w:val="true"/>
        </w:rPr>
        <w:t xml:space="preserve">تا </w:t>
      </w:r>
      <w:r>
        <w:rPr/>
        <w:t>28</w:t>
      </w:r>
      <w:r>
        <w:rPr>
          <w:rtl w:val="true"/>
        </w:rPr>
        <w:t xml:space="preserve"> </w:t>
      </w:r>
      <w:r>
        <w:rPr>
          <w:rtl w:val="true"/>
        </w:rPr>
        <w:t>سوره جن</w:t>
      </w:r>
      <w:bookmarkEnd w:id="2434"/>
    </w:p>
    <w:p>
      <w:pPr>
        <w:pStyle w:val="BookText"/>
        <w:rPr/>
      </w:pPr>
      <w:r>
        <w:rPr>
          <w:rStyle w:val="FootnoteAnchor"/>
          <w:rtl w:val="true"/>
        </w:rPr>
        <w:footnoteReference w:id="531"/>
      </w:r>
    </w:p>
    <w:p>
      <w:pPr>
        <w:pStyle w:val="Heading3"/>
        <w:numPr>
          <w:ilvl w:val="2"/>
          <w:numId w:val="1"/>
        </w:numPr>
        <w:rPr/>
      </w:pPr>
      <w:bookmarkStart w:id="2435" w:name="__RefHeading___Toc2173372_3224264995"/>
      <w:bookmarkStart w:id="2436" w:name="_Toc1082"/>
      <w:bookmarkEnd w:id="2435"/>
      <w:r>
        <w:rPr>
          <w:rtl w:val="true"/>
        </w:rPr>
        <w:t>نتيجه گيري از سوره جن</w:t>
      </w:r>
      <w:bookmarkEnd w:id="2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الْمَسجِدَ للَّهِ فَلا تَدْعُوا مَعَ اللَّهِ أَحَداً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آيات مساله نبوت تسجيل شده و مساله وحدانيت خداى تعالى و</w:t>
      </w:r>
      <w:bookmarkStart w:id="2437" w:name="pg16899_184253"/>
    </w:p>
    <w:p>
      <w:pPr>
        <w:pStyle w:val="BookText"/>
        <w:rPr/>
      </w:pPr>
      <w:bookmarkEnd w:id="24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مساله معاد را به عنوان نتيجه از داستان جن ذكر مى‌كند</w:t>
      </w:r>
      <w:r>
        <w:rPr>
          <w:rFonts w:eastAsia="Amiri" w:cs="Amiri" w:ascii="Amiri" w:hAnsi="Amiri"/>
          <w:color w:val="111111"/>
          <w:sz w:val="28"/>
          <w:szCs w:val="28"/>
          <w:rtl w:val="true"/>
          <w:lang w:bidi="ar-SA"/>
        </w:rPr>
        <w:t>.</w:t>
      </w:r>
    </w:p>
    <w:p>
      <w:pPr>
        <w:pStyle w:val="Heading3"/>
        <w:numPr>
          <w:ilvl w:val="2"/>
          <w:numId w:val="1"/>
        </w:numPr>
        <w:rPr/>
      </w:pPr>
      <w:bookmarkStart w:id="2438" w:name="__RefHeading___Toc2173374_3224264995"/>
      <w:bookmarkStart w:id="2439" w:name="_Toc1083"/>
      <w:bookmarkEnd w:id="2438"/>
      <w:r>
        <w:rPr>
          <w:rtl w:val="true"/>
        </w:rPr>
        <w:t>هدف و فلسفه نزول سوره مزمل</w:t>
      </w:r>
      <w:bookmarkEnd w:id="2439"/>
    </w:p>
    <w:p>
      <w:pPr>
        <w:pStyle w:val="BookText"/>
        <w:rPr/>
      </w:pPr>
      <w:r>
        <w:rPr>
          <w:rStyle w:val="FootnoteAnchor"/>
          <w:rtl w:val="true"/>
        </w:rPr>
        <w:footnoteReference w:id="532"/>
      </w:r>
    </w:p>
    <w:p>
      <w:pPr>
        <w:pStyle w:val="Heading3"/>
        <w:numPr>
          <w:ilvl w:val="2"/>
          <w:numId w:val="1"/>
        </w:numPr>
        <w:rPr/>
      </w:pPr>
      <w:bookmarkStart w:id="2440" w:name="__RefHeading___Toc2173376_3224264995"/>
      <w:bookmarkStart w:id="2441" w:name="_Toc1084"/>
      <w:bookmarkEnd w:id="2440"/>
      <w:r>
        <w:rPr>
          <w:rtl w:val="true"/>
        </w:rPr>
        <w:t>آماده سازي رسول الله براي دريافت وحي با خواندن نماز شب</w:t>
      </w:r>
      <w:bookmarkEnd w:id="2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الْقُرْءَانَ تَرْتِيلاً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مى‌كند به اينكه نماز شب بخواند، تا به اين وسيله آماده و مستعد گرفتن مسؤوليتى گردد كه به زودى به او محول مى‌شود و آن قرآنى است كه به وى وحى خواهد شد و دستورش مى‌دهد در برابر حرفهاى بيهوده‌اى كه دشمنان مى‌زنند و شاعر و كاهن يا ديوانه‌اش مى‌خوانند صبر كند و به نحوى پسنديده از آنان كناره‌گيرى نمايد و در اين آيات تهديد و انذارى هم به كفار شده و حكم صبر را به همه مؤمنين تعميم داده، در آخر تخفيفى را كه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قائل شده ذكر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از نخستين سوره‌هايى است كه در اول بعثت نازل شده است</w:t>
      </w:r>
      <w:r>
        <w:rPr>
          <w:rFonts w:eastAsia="Amiri" w:cs="Amiri" w:ascii="Amiri" w:hAnsi="Amiri"/>
          <w:color w:val="111111"/>
          <w:sz w:val="28"/>
          <w:szCs w:val="28"/>
          <w:rtl w:val="true"/>
          <w:lang w:bidi="ar-SA"/>
        </w:rPr>
        <w:t>.</w:t>
      </w:r>
    </w:p>
    <w:p>
      <w:pPr>
        <w:pStyle w:val="Heading3"/>
        <w:numPr>
          <w:ilvl w:val="2"/>
          <w:numId w:val="1"/>
        </w:numPr>
        <w:rPr/>
      </w:pPr>
      <w:bookmarkStart w:id="2442" w:name="__RefHeading___Toc2173378_3224264995"/>
      <w:bookmarkStart w:id="2443" w:name="_Toc1085"/>
      <w:bookmarkEnd w:id="2442"/>
      <w:r>
        <w:rPr>
          <w:rtl w:val="true"/>
        </w:rPr>
        <w:t xml:space="preserve">هدف آيه </w:t>
      </w:r>
      <w:r>
        <w:rPr/>
        <w:t>20</w:t>
      </w:r>
      <w:r>
        <w:rPr>
          <w:rtl w:val="true"/>
        </w:rPr>
        <w:t xml:space="preserve"> </w:t>
      </w:r>
      <w:r>
        <w:rPr>
          <w:rtl w:val="true"/>
        </w:rPr>
        <w:t>سوره معارج</w:t>
      </w:r>
      <w:bookmarkEnd w:id="2443"/>
    </w:p>
    <w:p>
      <w:pPr>
        <w:pStyle w:val="BookText"/>
        <w:rPr/>
      </w:pPr>
      <w:r>
        <w:rPr>
          <w:rStyle w:val="FootnoteAnchor"/>
          <w:rtl w:val="true"/>
        </w:rPr>
        <w:footnoteReference w:id="533"/>
      </w:r>
    </w:p>
    <w:p>
      <w:pPr>
        <w:pStyle w:val="Heading3"/>
        <w:numPr>
          <w:ilvl w:val="2"/>
          <w:numId w:val="1"/>
        </w:numPr>
        <w:rPr/>
      </w:pPr>
      <w:bookmarkStart w:id="2444" w:name="__RefHeading___Toc2173380_3224264995"/>
      <w:bookmarkStart w:id="2445" w:name="_Toc1086"/>
      <w:bookmarkEnd w:id="2444"/>
      <w:r>
        <w:rPr>
          <w:rtl w:val="true"/>
        </w:rPr>
        <w:t>تخفيف نماز شب براي مومنين و تبديل آن به قرائت قرآن</w:t>
      </w:r>
      <w:bookmarkEnd w:id="2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يَعْلَمُ أَنَّك تَقُومُ أَدْنى مِن ثُلُثىِ الَّيْلِ وَ نِصفَهُ وَ ثُلُثَهُ وَ طائفَةٌ مِّنَ الَّذِينَ مَعَك وَ اللَّهُ يُقَدِّرُ الَّيْلَ وَ النهَارَ عَلِمَ أَن لَّن تحْصوهُ فَتَاب عَلَيْكمْ فَاقْرَءُوا مَا تَيَسرَ مِنَ الْقُرْءَانِ عَلِمَ أَن سيَكُونُ مِنكم مَّرْضى وَ ءَاخَرُونَ يَضرِبُونَ فى الأَرْضِ يَبْتَغُونَ مِن فَضلِ اللَّهِ وَ ءَاخَرُونَ يُقَتِلُونَ فى سبِيلِ اللَّهِ فَاقْرَءُوا مَا تَيَسرَ مِنْهُ وَ أَقِيمُوا الصلَوةَ وَ ءَاتُوا الزَّكَوةَ وَ أَقْرِضوا اللَّهَ قَرْضاً حَسناً وَ مَا تُقَدِّمُوا لأَنفُسِكم مِّنْ خَيرٍ تجِدُوهُ عِندَ اللَّهِ هُوَ خَيراً وَ أَعْظمَ أَجْراً وَ استَغْفِرُوا اللَّهَ إِنَّ 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اين آيه شريفه براى تخفيف دادن به دستورى است كه در اول سوره به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تذكرة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سوره آن دستور را به عموم مؤمنين تعميم داد و آن عبارت بود از پرداختن به نماز شب و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مى‌خواهد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از مؤمنين اكتفا كرد به هر مقدارى كه بتوانند از قرآن تلاوت كنند، پس آيه شريفه مى‌خواهد دستور اول سوره را تخفيف دهد، نه اينكه آن را نسخ نموده از قيام در دو ثلث شب و يا نصف آن و يا ثلث آن منع كند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6" w:name="__RefHeading___Toc2173382_3224264995"/>
      <w:bookmarkStart w:id="2447" w:name="_Toc1087"/>
      <w:bookmarkEnd w:id="2446"/>
      <w:r>
        <w:rPr>
          <w:rtl w:val="true"/>
        </w:rPr>
        <w:t>هدف و فلسفه نزول سوره مدثر</w:t>
      </w:r>
      <w:bookmarkStart w:id="2448" w:name="pg16899_184254"/>
      <w:bookmarkEnd w:id="2447"/>
    </w:p>
    <w:p>
      <w:pPr>
        <w:pStyle w:val="BookText"/>
        <w:rPr/>
      </w:pPr>
      <w:bookmarkEnd w:id="24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Style w:val="FootnoteAnchor"/>
          <w:rtl w:val="true"/>
        </w:rPr>
        <w:footnoteReference w:id="534"/>
      </w:r>
    </w:p>
    <w:p>
      <w:pPr>
        <w:pStyle w:val="Heading3"/>
        <w:numPr>
          <w:ilvl w:val="2"/>
          <w:numId w:val="1"/>
        </w:numPr>
        <w:rPr/>
      </w:pPr>
      <w:bookmarkStart w:id="2449" w:name="__RefHeading___Toc2173384_3224264995"/>
      <w:bookmarkStart w:id="2450" w:name="_Toc1088"/>
      <w:bookmarkEnd w:id="2449"/>
      <w:r>
        <w:rPr>
          <w:rtl w:val="true"/>
        </w:rPr>
        <w:t>بيان اولين دستور انذار به رسول الله</w:t>
      </w:r>
      <w:r>
        <w:rPr>
          <w:rtl w:val="true"/>
        </w:rPr>
        <w:t>«</w:t>
      </w:r>
      <w:r>
        <w:rPr>
          <w:rtl w:val="true"/>
        </w:rPr>
        <w:t>ص</w:t>
      </w:r>
      <w:r>
        <w:rPr>
          <w:rtl w:val="true"/>
        </w:rPr>
        <w:t xml:space="preserve">» </w:t>
      </w:r>
      <w:r>
        <w:rPr>
          <w:rtl w:val="true"/>
        </w:rPr>
        <w:t>و معرفي قرآن كريم</w:t>
      </w:r>
      <w:bookmarkEnd w:id="2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مشتمل بر مطالب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اينكه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دستور مى‌دهد به اينكه مردم را انذار كند و اين دستور را با لحنى و در سياقى بيان كرده كه از آن پيداست جزو دستورهاى اوائل بعثت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 اشاره مى‌كند به عظمت شان قرآن و جلالت قدرش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اينكه كسانى را كه منكر قرآن شوند و نسبت سحر به آن دهند تهديد و كسانى را كه از دعوت قرآن سربتابند مذمت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يقينى و مسلم است اين است كه اين سوره در اوائل بعثت نازل شده و جزو اولين سوره‌هاى قرآنى است و آيات هفتگانه‌اى كه در اين فصل آورديم متضمن امر به انذار و ساير لوازم انذار است، كه خداى تعالى به آن سفارش فرموده است</w:t>
      </w:r>
      <w:r>
        <w:rPr>
          <w:rFonts w:eastAsia="IRNazanin" w:cs="IRNazanin"/>
          <w:color w:val="111111"/>
          <w:sz w:val="28"/>
          <w:szCs w:val="28"/>
          <w:rtl w:val="true"/>
          <w:lang w:bidi="fa-IR"/>
        </w:rPr>
        <w:t>.</w:t>
      </w:r>
    </w:p>
    <w:p>
      <w:pPr>
        <w:pStyle w:val="Heading3"/>
        <w:numPr>
          <w:ilvl w:val="2"/>
          <w:numId w:val="1"/>
        </w:numPr>
        <w:rPr/>
      </w:pPr>
      <w:bookmarkStart w:id="2451" w:name="__RefHeading___Toc2173386_3224264995"/>
      <w:bookmarkStart w:id="2452" w:name="_Toc1089"/>
      <w:bookmarkEnd w:id="2451"/>
      <w:r>
        <w:rPr>
          <w:rtl w:val="true"/>
        </w:rPr>
        <w:t xml:space="preserve">هدف آيه </w:t>
      </w:r>
      <w:r>
        <w:rPr/>
        <w:t>8</w:t>
      </w:r>
      <w:r>
        <w:rPr>
          <w:rtl w:val="true"/>
        </w:rPr>
        <w:t xml:space="preserve"> </w:t>
      </w:r>
      <w:r>
        <w:rPr>
          <w:rtl w:val="true"/>
        </w:rPr>
        <w:t xml:space="preserve">تا </w:t>
      </w:r>
      <w:r>
        <w:rPr/>
        <w:t>31</w:t>
      </w:r>
      <w:r>
        <w:rPr>
          <w:rtl w:val="true"/>
        </w:rPr>
        <w:t xml:space="preserve"> </w:t>
      </w:r>
      <w:r>
        <w:rPr>
          <w:rtl w:val="true"/>
        </w:rPr>
        <w:t>سوره مدثر</w:t>
      </w:r>
      <w:bookmarkEnd w:id="2452"/>
    </w:p>
    <w:p>
      <w:pPr>
        <w:pStyle w:val="BookText"/>
        <w:rPr/>
      </w:pPr>
      <w:r>
        <w:rPr>
          <w:rStyle w:val="FootnoteAnchor"/>
          <w:rtl w:val="true"/>
        </w:rPr>
        <w:footnoteReference w:id="535"/>
      </w:r>
    </w:p>
    <w:p>
      <w:pPr>
        <w:pStyle w:val="Heading3"/>
        <w:numPr>
          <w:ilvl w:val="2"/>
          <w:numId w:val="1"/>
        </w:numPr>
        <w:rPr/>
      </w:pPr>
      <w:bookmarkStart w:id="2453" w:name="__RefHeading___Toc2173388_3224264995"/>
      <w:bookmarkStart w:id="2454" w:name="_Toc1090"/>
      <w:bookmarkEnd w:id="2453"/>
      <w:r>
        <w:rPr>
          <w:rtl w:val="true"/>
        </w:rPr>
        <w:t>تهديد طعنه زنندگان به قرآن كريم</w:t>
      </w:r>
      <w:bookmarkEnd w:id="2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فى النَّاقُورِ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آيات شريفه به طعنه زنندگان به قرآن كه آن را سحر مى‌خواندند و بعضى از حقائق آن را استهزاء مى‌كردند ، تهديد شديدى شده است </w:t>
      </w:r>
      <w:r>
        <w:rPr>
          <w:rFonts w:eastAsia="IRNazanin" w:cs="IRNazanin"/>
          <w:color w:val="111111"/>
          <w:sz w:val="28"/>
          <w:szCs w:val="28"/>
          <w:rtl w:val="true"/>
          <w:lang w:bidi="fa-IR"/>
        </w:rPr>
        <w:t>.</w:t>
      </w:r>
    </w:p>
    <w:p>
      <w:pPr>
        <w:pStyle w:val="Heading3"/>
        <w:numPr>
          <w:ilvl w:val="2"/>
          <w:numId w:val="1"/>
        </w:numPr>
        <w:rPr/>
      </w:pPr>
      <w:bookmarkStart w:id="2455" w:name="__RefHeading___Toc2173390_3224264995"/>
      <w:bookmarkStart w:id="2456" w:name="_Toc1091"/>
      <w:bookmarkEnd w:id="2455"/>
      <w:r>
        <w:rPr>
          <w:rtl w:val="true"/>
        </w:rPr>
        <w:t xml:space="preserve">هدف آيه </w:t>
      </w:r>
      <w:r>
        <w:rPr/>
        <w:t>32</w:t>
      </w:r>
      <w:r>
        <w:rPr>
          <w:rtl w:val="true"/>
        </w:rPr>
        <w:t xml:space="preserve"> </w:t>
      </w:r>
      <w:r>
        <w:rPr>
          <w:rtl w:val="true"/>
        </w:rPr>
        <w:t xml:space="preserve">تا </w:t>
      </w:r>
      <w:r>
        <w:rPr/>
        <w:t>48</w:t>
      </w:r>
      <w:r>
        <w:rPr>
          <w:rtl w:val="true"/>
        </w:rPr>
        <w:t xml:space="preserve"> </w:t>
      </w:r>
      <w:r>
        <w:rPr>
          <w:rtl w:val="true"/>
        </w:rPr>
        <w:t>سوره مدثر</w:t>
      </w:r>
      <w:bookmarkEnd w:id="2456"/>
    </w:p>
    <w:p>
      <w:pPr>
        <w:pStyle w:val="BookText"/>
        <w:rPr/>
      </w:pPr>
      <w:r>
        <w:rPr>
          <w:rStyle w:val="FootnoteAnchor"/>
          <w:rtl w:val="true"/>
        </w:rPr>
        <w:footnoteReference w:id="536"/>
      </w:r>
    </w:p>
    <w:p>
      <w:pPr>
        <w:pStyle w:val="Heading3"/>
        <w:numPr>
          <w:ilvl w:val="2"/>
          <w:numId w:val="1"/>
        </w:numPr>
        <w:rPr/>
      </w:pPr>
      <w:bookmarkStart w:id="2457" w:name="__RefHeading___Toc2173392_3224264995"/>
      <w:bookmarkStart w:id="2458" w:name="_Toc1092"/>
      <w:bookmarkEnd w:id="2457"/>
      <w:r>
        <w:rPr>
          <w:rtl w:val="true"/>
        </w:rPr>
        <w:t>تنزيه قرآن كريم از تهمت ها</w:t>
      </w:r>
      <w:bookmarkEnd w:id="2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قرآن كريم از تهمت‌هايى كه بدان زده شده تنزيه گرديده و اين معنا مسجل گشته كه قرآن يكى از آيات كبراى حق است و در آن انذار تمامى بشر است و در پيرويش آزادى نفوس از گروگان اعمال است، اعمالى كه او را به سوى سقر مى‌كشاند</w:t>
      </w:r>
      <w:r>
        <w:rPr>
          <w:rFonts w:eastAsia="IRNazanin" w:cs="IRNazanin"/>
          <w:color w:val="111111"/>
          <w:sz w:val="28"/>
          <w:szCs w:val="28"/>
          <w:rtl w:val="true"/>
          <w:lang w:bidi="fa-IR"/>
        </w:rPr>
        <w:t>!</w:t>
      </w:r>
    </w:p>
    <w:p>
      <w:pPr>
        <w:pStyle w:val="Heading3"/>
        <w:numPr>
          <w:ilvl w:val="2"/>
          <w:numId w:val="1"/>
        </w:numPr>
        <w:rPr/>
      </w:pPr>
      <w:bookmarkStart w:id="2459" w:name="__RefHeading___Toc2173394_3224264995"/>
      <w:bookmarkStart w:id="2460" w:name="_Toc1093"/>
      <w:bookmarkEnd w:id="2459"/>
      <w:r>
        <w:rPr>
          <w:rtl w:val="true"/>
        </w:rPr>
        <w:t xml:space="preserve">هدف آيه </w:t>
      </w:r>
      <w:r>
        <w:rPr/>
        <w:t>49</w:t>
      </w:r>
      <w:r>
        <w:rPr>
          <w:rtl w:val="true"/>
        </w:rPr>
        <w:t xml:space="preserve"> </w:t>
      </w:r>
      <w:r>
        <w:rPr>
          <w:rtl w:val="true"/>
        </w:rPr>
        <w:t xml:space="preserve">تا </w:t>
      </w:r>
      <w:r>
        <w:rPr/>
        <w:t>65</w:t>
      </w:r>
      <w:r>
        <w:rPr>
          <w:rtl w:val="true"/>
        </w:rPr>
        <w:t xml:space="preserve"> </w:t>
      </w:r>
      <w:r>
        <w:rPr>
          <w:rtl w:val="true"/>
        </w:rPr>
        <w:t>سوره مدثر</w:t>
      </w:r>
      <w:bookmarkEnd w:id="2460"/>
    </w:p>
    <w:p>
      <w:pPr>
        <w:pStyle w:val="BookText"/>
        <w:rPr/>
      </w:pPr>
      <w:r>
        <w:rPr>
          <w:rStyle w:val="FootnoteAnchor"/>
          <w:rtl w:val="true"/>
        </w:rPr>
        <w:footnoteReference w:id="537"/>
      </w:r>
    </w:p>
    <w:p>
      <w:pPr>
        <w:pStyle w:val="Heading3"/>
        <w:numPr>
          <w:ilvl w:val="2"/>
          <w:numId w:val="1"/>
        </w:numPr>
        <w:rPr/>
      </w:pPr>
      <w:bookmarkStart w:id="2461" w:name="__RefHeading___Toc2173396_3224264995"/>
      <w:bookmarkStart w:id="2462" w:name="_Toc1094"/>
      <w:bookmarkEnd w:id="2461"/>
      <w:r>
        <w:rPr>
          <w:rtl w:val="true"/>
        </w:rPr>
        <w:t>دعوت كفار به سوي قرآن و بيان عوامل دوري آنان از حق</w:t>
      </w:r>
      <w:bookmarkEnd w:id="24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w:t>
      </w:r>
      <w:bookmarkStart w:id="2463" w:name="pg16899_184255"/>
    </w:p>
    <w:p>
      <w:pPr>
        <w:pStyle w:val="BookText"/>
        <w:rPr/>
      </w:pPr>
      <w:bookmarkEnd w:id="24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 اين آيات نتيجه‌گيرى از وعد و وعيدهاى گذشته را به صورت تعجب از اعراض كفار از تذكرات قرآن و تنفرشان از حق صريح بيان كرده ، گويا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جريان بدين قرار است عقلا واجب مى‌شود كه دعوت حق را اجابت نموده ، به وسيله تذكرات قرآن متذكر شود ، پس بسيار عجيب است كه چطور باز هم از اين تذكر روى بر مى‌تابند ، نه ، نه ، علت اصلى اين است كه اينان به رسالت ايمان ندارند و تك‌تكشان توقع دارند كه كتابى از خدا بر يك يك آنان نازل گردد ، نه ، بلكه علت اين است كه از آخرت ترس ندارند و در نتيجه از وعيد و تهديدهاى قرآن متنبه نمى‌شوند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روى سخن را به خود آنان كرده، مجددا آن تذكره را بر آنان عرضه مى‌كند و در قبول و رد آن مخيرشان نموده ، تا اگر خواستند قبول كنند و اگر خواستند رد كنند ، ليكن بايد بدانند كه در اين خواستن مستقل نيستند و نمى‌توانند با خواست خود خداى سبحان را عاجز سازند و به همين جهت نمى‌توانند متذكر شوند ، مگر وقتى كه خدا بخواهد و حكم قدر به طور قطع در ميان آنان نيز جارى است </w:t>
      </w:r>
      <w:r>
        <w:rPr>
          <w:rFonts w:eastAsia="IRNazanin" w:cs="IRNazanin"/>
          <w:color w:val="111111"/>
          <w:sz w:val="28"/>
          <w:szCs w:val="28"/>
          <w:rtl w:val="true"/>
          <w:lang w:bidi="fa-IR"/>
        </w:rPr>
        <w:t>.</w:t>
      </w:r>
    </w:p>
    <w:p>
      <w:pPr>
        <w:pStyle w:val="Heading3"/>
        <w:numPr>
          <w:ilvl w:val="2"/>
          <w:numId w:val="1"/>
        </w:numPr>
        <w:rPr/>
      </w:pPr>
      <w:bookmarkStart w:id="2464" w:name="__RefHeading___Toc2173398_3224264995"/>
      <w:bookmarkStart w:id="2465" w:name="_Toc1095"/>
      <w:bookmarkEnd w:id="2464"/>
      <w:r>
        <w:rPr>
          <w:rtl w:val="true"/>
        </w:rPr>
        <w:t>هدف و فلسفه نزول سوره قيامت</w:t>
      </w:r>
      <w:bookmarkEnd w:id="2465"/>
    </w:p>
    <w:p>
      <w:pPr>
        <w:pStyle w:val="BookText"/>
        <w:rPr/>
      </w:pPr>
      <w:r>
        <w:rPr>
          <w:rStyle w:val="FootnoteAnchor"/>
          <w:rtl w:val="true"/>
        </w:rPr>
        <w:footnoteReference w:id="538"/>
      </w:r>
    </w:p>
    <w:p>
      <w:pPr>
        <w:pStyle w:val="Heading3"/>
        <w:numPr>
          <w:ilvl w:val="2"/>
          <w:numId w:val="1"/>
        </w:numPr>
        <w:rPr/>
      </w:pPr>
      <w:bookmarkStart w:id="2466" w:name="__RefHeading___Toc2173400_3224264995"/>
      <w:bookmarkStart w:id="2467" w:name="_Toc1096"/>
      <w:bookmarkEnd w:id="2466"/>
      <w:r>
        <w:rPr>
          <w:rtl w:val="true"/>
        </w:rPr>
        <w:t>بيان خبر وقوع و نشانه هاي قيامت كبري</w:t>
      </w:r>
      <w:bookmarkEnd w:id="2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الْقِيَمَةِ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اين سوره پيرامون مساله قيامت كبرى دور مى‌زند ، نخست از وقوع روز قيامت خبر مى‌دهد و در مرحله دوم آن روز را يكبار با ذكر چند نشانه و بار ديگر با اجمالى از سرگذشت انسان در آن روز توصيف مى‌كند ، و خبر مى‌دهد كه اولين قدم در سير به سوى قيامت مرگ است و در مرحله سوم سوره را با استدلال بر قدرت خداى تعالى بر اعاده عالم ختم نموده، اثبات مى‌كند همانطور كه خداى تعالى بر خلقت نخستين عالم قادر بود همچنين بر خلقت بار دوم آن ، كه همان قيامت است قادر است</w:t>
      </w:r>
      <w:r>
        <w:rPr>
          <w:rFonts w:eastAsia="IRNazanin" w:cs="IRNazanin"/>
          <w:color w:val="111111"/>
          <w:sz w:val="28"/>
          <w:szCs w:val="28"/>
          <w:rtl w:val="true"/>
          <w:lang w:bidi="fa-IR"/>
        </w:rPr>
        <w:t>!</w:t>
      </w:r>
    </w:p>
    <w:p>
      <w:pPr>
        <w:pStyle w:val="Heading3"/>
        <w:numPr>
          <w:ilvl w:val="2"/>
          <w:numId w:val="1"/>
        </w:numPr>
        <w:rPr/>
      </w:pPr>
      <w:bookmarkStart w:id="2468" w:name="__RefHeading___Toc2173402_3224264995"/>
      <w:bookmarkStart w:id="2469" w:name="_Toc1097"/>
      <w:bookmarkEnd w:id="2468"/>
      <w:r>
        <w:rPr>
          <w:rtl w:val="true"/>
        </w:rPr>
        <w:t xml:space="preserve">هدف آيه </w:t>
      </w:r>
      <w:r>
        <w:rPr/>
        <w:t>16</w:t>
      </w:r>
      <w:r>
        <w:rPr>
          <w:rtl w:val="true"/>
        </w:rPr>
        <w:t xml:space="preserve"> </w:t>
      </w:r>
      <w:r>
        <w:rPr>
          <w:rtl w:val="true"/>
        </w:rPr>
        <w:t xml:space="preserve">تا </w:t>
      </w:r>
      <w:r>
        <w:rPr/>
        <w:t>40</w:t>
      </w:r>
      <w:r>
        <w:rPr>
          <w:rtl w:val="true"/>
        </w:rPr>
        <w:t xml:space="preserve"> </w:t>
      </w:r>
      <w:r>
        <w:rPr>
          <w:rtl w:val="true"/>
        </w:rPr>
        <w:t>سوره قيامت</w:t>
      </w:r>
      <w:bookmarkEnd w:id="2469"/>
    </w:p>
    <w:p>
      <w:pPr>
        <w:pStyle w:val="BookText"/>
        <w:rPr/>
      </w:pPr>
      <w:r>
        <w:rPr>
          <w:rStyle w:val="FootnoteAnchor"/>
          <w:rtl w:val="true"/>
        </w:rPr>
        <w:footnoteReference w:id="539"/>
      </w:r>
    </w:p>
    <w:p>
      <w:pPr>
        <w:pStyle w:val="Heading3"/>
        <w:numPr>
          <w:ilvl w:val="2"/>
          <w:numId w:val="1"/>
        </w:numPr>
        <w:rPr/>
      </w:pPr>
      <w:bookmarkStart w:id="2470" w:name="__RefHeading___Toc2173404_3224264995"/>
      <w:bookmarkStart w:id="2471" w:name="_Toc1098"/>
      <w:bookmarkEnd w:id="2470"/>
      <w:r>
        <w:rPr>
          <w:rtl w:val="true"/>
        </w:rPr>
        <w:t>بيان وضع مردم در قيامت</w:t>
      </w:r>
      <w:bookmarkEnd w:id="24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تتمه صفات روز قيامت است ، البته از اين نظر كه مردم در آن روز چه حالى دارند و اينكه مردم در آن روز دو طايفه‌اند، طايفه‌اى كه چهره‌اى شكفته و</w:t>
      </w:r>
      <w:bookmarkStart w:id="2472" w:name="pg16899_184256"/>
    </w:p>
    <w:p>
      <w:pPr>
        <w:pStyle w:val="BookText"/>
        <w:rPr/>
      </w:pPr>
      <w:bookmarkEnd w:id="24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دلى شاد دارند و طايفه‌اى ديگر كه چهره‌اى درهم كشيده و دلى نوميد از نجات دارند و اشاره مى‌كند به اينكه آغاز اين تقسيم از زمان احتضار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اشاره مى‌كند به اينكه انسان را آزاد و رها نمى‌گذارند، همان خدايى كه او را در آغاز آفريد قادر است بار ديگر او را زنده كند و در اينجا سوره ختم مى‌شود </w:t>
      </w:r>
      <w:r>
        <w:rPr>
          <w:rFonts w:eastAsia="IRNazanin" w:cs="IRNazanin"/>
          <w:color w:val="111111"/>
          <w:sz w:val="28"/>
          <w:szCs w:val="28"/>
          <w:rtl w:val="true"/>
          <w:lang w:bidi="fa-IR"/>
        </w:rPr>
        <w:t>.</w:t>
      </w:r>
    </w:p>
    <w:p>
      <w:pPr>
        <w:pStyle w:val="Heading3"/>
        <w:numPr>
          <w:ilvl w:val="2"/>
          <w:numId w:val="1"/>
        </w:numPr>
        <w:rPr/>
      </w:pPr>
      <w:bookmarkStart w:id="2473" w:name="__RefHeading___Toc2173406_3224264995"/>
      <w:bookmarkStart w:id="2474" w:name="_Toc1099"/>
      <w:bookmarkEnd w:id="2473"/>
      <w:r>
        <w:rPr>
          <w:rtl w:val="true"/>
        </w:rPr>
        <w:t>هدف و فلسفه نزول سوره دهر</w:t>
      </w:r>
      <w:bookmarkEnd w:id="2474"/>
    </w:p>
    <w:p>
      <w:pPr>
        <w:pStyle w:val="BookText"/>
        <w:rPr/>
      </w:pPr>
      <w:r>
        <w:rPr>
          <w:rStyle w:val="FootnoteAnchor"/>
          <w:rtl w:val="true"/>
        </w:rPr>
        <w:footnoteReference w:id="540"/>
      </w:r>
    </w:p>
    <w:p>
      <w:pPr>
        <w:pStyle w:val="Heading3"/>
        <w:numPr>
          <w:ilvl w:val="2"/>
          <w:numId w:val="1"/>
        </w:numPr>
        <w:rPr/>
      </w:pPr>
      <w:bookmarkStart w:id="2475" w:name="__RefHeading___Toc2173408_3224264995"/>
      <w:bookmarkStart w:id="2476" w:name="_Toc1100"/>
      <w:bookmarkEnd w:id="2475"/>
      <w:r>
        <w:rPr>
          <w:rtl w:val="true"/>
        </w:rPr>
        <w:t>بيان خلقت انسان و توصيف نعمتهاي ابرار و عذابهاي كفار درآخرت</w:t>
      </w:r>
      <w:bookmarkEnd w:id="2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الانسنِ حِينٌ مِّنَ الدَّهْرِ لَمْ يَكُن شيْئاً مَّذْكُوراً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در آغاز، خلقت انسان را بعد از آنكه نامى از او در ميان نبود خاطرنشان مى‌سازد و سپس مى‌فرمايد كه خداى تعالى او را به راهى كه تنها راه اوست هدايت كرد ، حال يا اين انسان شكر هدايتش را مى‌گزارد و يا كفران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 براى كافران انواعى از عذاب و براى ابرار الوانى از نعمت آماده كرده ، و اوصاف آن نعمت‌ها را در طى هجده آيه شرح مى‌دهد و همين دليل است بر اينكه مقصود اصلى هم بيان همين جهت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بيان اوصاف آن نعمت ، روى سخن را به رسول گرامى خود نموده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شده از ناحيه اوست ، و مايه تذكر بشر است ، پس بايد كه در برابر حكم پروردگار خود صابر باشد و هوا و هوس‌هاى كفار را پيروى نكند و بايد كه پروردگار خود را صبح و شام به ياد بياورد و براى او شبها به سجده بيفتد و شبى طولانى تسبيح گويد </w:t>
      </w:r>
      <w:r>
        <w:rPr>
          <w:rFonts w:eastAsia="IRNazanin" w:cs="IRNazanin"/>
          <w:color w:val="111111"/>
          <w:sz w:val="28"/>
          <w:szCs w:val="28"/>
          <w:rtl w:val="true"/>
          <w:lang w:bidi="fa-IR"/>
        </w:rPr>
        <w:t>.</w:t>
      </w:r>
    </w:p>
    <w:p>
      <w:pPr>
        <w:pStyle w:val="Heading3"/>
        <w:numPr>
          <w:ilvl w:val="2"/>
          <w:numId w:val="1"/>
        </w:numPr>
        <w:rPr/>
      </w:pPr>
      <w:bookmarkStart w:id="2477" w:name="__RefHeading___Toc2173410_3224264995"/>
      <w:bookmarkStart w:id="2478" w:name="_Toc1101"/>
      <w:bookmarkEnd w:id="2477"/>
      <w:r>
        <w:rPr>
          <w:rtl w:val="true"/>
        </w:rPr>
        <w:t xml:space="preserve">هدف آيه </w:t>
      </w:r>
      <w:r>
        <w:rPr/>
        <w:t>23</w:t>
      </w:r>
      <w:r>
        <w:rPr>
          <w:rtl w:val="true"/>
        </w:rPr>
        <w:t xml:space="preserve"> </w:t>
      </w:r>
      <w:r>
        <w:rPr>
          <w:rtl w:val="true"/>
        </w:rPr>
        <w:t xml:space="preserve">تا </w:t>
      </w:r>
      <w:r>
        <w:rPr/>
        <w:t>31</w:t>
      </w:r>
      <w:r>
        <w:rPr>
          <w:rtl w:val="true"/>
        </w:rPr>
        <w:t xml:space="preserve"> </w:t>
      </w:r>
      <w:r>
        <w:rPr>
          <w:rtl w:val="true"/>
        </w:rPr>
        <w:t>سوره دهر</w:t>
      </w:r>
      <w:bookmarkEnd w:id="2478"/>
    </w:p>
    <w:p>
      <w:pPr>
        <w:pStyle w:val="BookText"/>
        <w:rPr/>
      </w:pPr>
      <w:r>
        <w:rPr>
          <w:rStyle w:val="FootnoteAnchor"/>
          <w:rtl w:val="true"/>
        </w:rPr>
        <w:footnoteReference w:id="541"/>
      </w:r>
    </w:p>
    <w:p>
      <w:pPr>
        <w:pStyle w:val="Heading3"/>
        <w:numPr>
          <w:ilvl w:val="2"/>
          <w:numId w:val="1"/>
        </w:numPr>
        <w:rPr/>
      </w:pPr>
      <w:bookmarkStart w:id="2479" w:name="__RefHeading___Toc2173412_3224264995"/>
      <w:bookmarkStart w:id="2480" w:name="_Toc1102"/>
      <w:bookmarkEnd w:id="2479"/>
      <w:r>
        <w:rPr>
          <w:rtl w:val="true"/>
        </w:rPr>
        <w:t>دستور عدم اطاعت رسول الله</w:t>
      </w:r>
      <w:r>
        <w:rPr>
          <w:rtl w:val="true"/>
        </w:rPr>
        <w:t>«</w:t>
      </w:r>
      <w:r>
        <w:rPr>
          <w:rtl w:val="true"/>
        </w:rPr>
        <w:t>ص</w:t>
      </w:r>
      <w:r>
        <w:rPr>
          <w:rtl w:val="true"/>
        </w:rPr>
        <w:t xml:space="preserve">» </w:t>
      </w:r>
      <w:r>
        <w:rPr>
          <w:rtl w:val="true"/>
        </w:rPr>
        <w:t>از كفار و مشركين و منافقين</w:t>
      </w:r>
      <w:bookmarkEnd w:id="2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عَلَيْك الْقُرْءَانَ تَنزِيلاً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خداى سبحان جزاى أبرار را بيان كرد و فرمود كه در برابر صبرى كه در راه خدا كردند چه پاداشها از نعيم مقيم ابدى و ملك عظيم برايشان تهيه ديده ، اينك در اين فصل از سوره خطاب را متوجه رسول گرامى خود نموده و او را امر مى‌كند به اينكه باز هم در برابر حكم پروردگارش صبر كند و اين گنهكاران كافر و علاقه‌مندان به زندگى زودگذر دنيا را كه از آخرت روى گردانده به دنيا چسبيده‌اند</w:t>
      </w:r>
      <w:bookmarkStart w:id="2481" w:name="pg16899_184257"/>
    </w:p>
    <w:p>
      <w:pPr>
        <w:pStyle w:val="BookText"/>
        <w:rPr/>
      </w:pPr>
      <w:bookmarkEnd w:id="24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اطاعت نكند، نه مشركين را و نه ساير كفار را و نه منافقين و هواپرستان را و اينكه همواره به ياد نام پروردگارش باشد و براى او سجده كند و مستمرا او را تسبيح گويد، آنگاه همين فرمان را براى همه امت عموميت داده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تذكرة فمن شاء اتخذ الى ربه سبيلا </w:t>
      </w:r>
      <w:r>
        <w:rPr>
          <w:rFonts w:eastAsia="IRNazanin" w:cs="IRNazanin"/>
          <w:color w:val="111111"/>
          <w:sz w:val="28"/>
          <w:szCs w:val="28"/>
          <w:rtl w:val="true"/>
          <w:lang w:bidi="fa-IR"/>
        </w:rPr>
        <w:t>!»</w:t>
      </w:r>
    </w:p>
    <w:p>
      <w:pPr>
        <w:pStyle w:val="Heading3"/>
        <w:numPr>
          <w:ilvl w:val="2"/>
          <w:numId w:val="1"/>
        </w:numPr>
        <w:rPr/>
      </w:pPr>
      <w:bookmarkStart w:id="2482" w:name="__RefHeading___Toc2173414_3224264995"/>
      <w:bookmarkStart w:id="2483" w:name="_Toc1103"/>
      <w:bookmarkEnd w:id="2482"/>
      <w:r>
        <w:rPr>
          <w:rtl w:val="true"/>
        </w:rPr>
        <w:t>هدف و فلسفه نزول سوره مرسلات</w:t>
      </w:r>
      <w:bookmarkEnd w:id="2483"/>
    </w:p>
    <w:p>
      <w:pPr>
        <w:pStyle w:val="BookText"/>
        <w:rPr/>
      </w:pPr>
      <w:r>
        <w:rPr>
          <w:rStyle w:val="FootnoteAnchor"/>
          <w:rtl w:val="true"/>
        </w:rPr>
        <w:footnoteReference w:id="542"/>
      </w:r>
    </w:p>
    <w:p>
      <w:pPr>
        <w:pStyle w:val="Heading3"/>
        <w:numPr>
          <w:ilvl w:val="2"/>
          <w:numId w:val="1"/>
        </w:numPr>
        <w:rPr/>
      </w:pPr>
      <w:bookmarkStart w:id="2484" w:name="__RefHeading___Toc2173416_3224264995"/>
      <w:bookmarkStart w:id="2485" w:name="_Toc1104"/>
      <w:bookmarkEnd w:id="2484"/>
      <w:r>
        <w:rPr>
          <w:rtl w:val="true"/>
        </w:rPr>
        <w:t>بياني از يوم الفصل و تهديد شديد منكران آن</w:t>
      </w:r>
      <w:bookmarkEnd w:id="2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الْمُرْسلَتِ عُرْفاً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يوم الفصل كه همان روز قيامت است را خاطر نشان ساخته ، خبر از وقوع آن را تاكيد مى‌كند و اين تاكيد خود را با تهديد شديدى به منكرين آن و انذار و تبشير به ديگران توأم نموده، جانب تهديد را بيش از ساير مطالب تاكيد مى‌كند، براى اينكه مى‌بينيم ده مرتبه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يومئذ للمكذبين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در آن روز بر تكذيب‌گران</w:t>
      </w:r>
      <w:r>
        <w:rPr>
          <w:rFonts w:eastAsia="IRNazanin" w:cs="IRNazanin"/>
          <w:color w:val="111111"/>
          <w:sz w:val="28"/>
          <w:szCs w:val="28"/>
          <w:rtl w:val="true"/>
          <w:lang w:bidi="fa-IR"/>
        </w:rPr>
        <w:t>!»</w:t>
      </w:r>
    </w:p>
    <w:p>
      <w:pPr>
        <w:pStyle w:val="Heading3"/>
        <w:numPr>
          <w:ilvl w:val="2"/>
          <w:numId w:val="1"/>
        </w:numPr>
        <w:rPr/>
      </w:pPr>
      <w:bookmarkStart w:id="2486" w:name="__RefHeading___Toc2173418_3224264995"/>
      <w:bookmarkStart w:id="2487" w:name="_Toc1105"/>
      <w:bookmarkEnd w:id="2486"/>
      <w:r>
        <w:rPr>
          <w:rtl w:val="true"/>
        </w:rPr>
        <w:t xml:space="preserve">هدف آيه </w:t>
      </w:r>
      <w:r>
        <w:rPr/>
        <w:t>16</w:t>
      </w:r>
      <w:r>
        <w:rPr>
          <w:rtl w:val="true"/>
        </w:rPr>
        <w:t xml:space="preserve"> </w:t>
      </w:r>
      <w:r>
        <w:rPr>
          <w:rtl w:val="true"/>
        </w:rPr>
        <w:t xml:space="preserve">تا </w:t>
      </w:r>
      <w:r>
        <w:rPr/>
        <w:t>50</w:t>
      </w:r>
      <w:r>
        <w:rPr>
          <w:rtl w:val="true"/>
        </w:rPr>
        <w:t xml:space="preserve"> </w:t>
      </w:r>
      <w:r>
        <w:rPr>
          <w:rtl w:val="true"/>
        </w:rPr>
        <w:t>سوره مرسلات</w:t>
      </w:r>
      <w:bookmarkEnd w:id="2487"/>
    </w:p>
    <w:p>
      <w:pPr>
        <w:pStyle w:val="BookText"/>
        <w:rPr/>
      </w:pPr>
      <w:r>
        <w:rPr>
          <w:rStyle w:val="FootnoteAnchor"/>
          <w:rtl w:val="true"/>
        </w:rPr>
        <w:footnoteReference w:id="543"/>
      </w:r>
    </w:p>
    <w:p>
      <w:pPr>
        <w:pStyle w:val="Heading3"/>
        <w:numPr>
          <w:ilvl w:val="2"/>
          <w:numId w:val="1"/>
        </w:numPr>
        <w:rPr/>
      </w:pPr>
      <w:bookmarkStart w:id="2488" w:name="__RefHeading___Toc2173420_3224264995"/>
      <w:bookmarkStart w:id="2489" w:name="_Toc1106"/>
      <w:bookmarkEnd w:id="2488"/>
      <w:r>
        <w:rPr>
          <w:rtl w:val="true"/>
        </w:rPr>
        <w:t>بيان حجتهائي براي يگانگي خدا در ربوبيت از طريق اثبات يوم الفصل</w:t>
      </w:r>
      <w:bookmarkEnd w:id="2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نهْلِكِ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حجت‌هايى است كه بر يگانگى خداى تعالى در ربوبيت دلالت مى‌كند، أدله‌اى است كه به حكم آن بايد يوم الفصلى باشد و در آن مكذبين به جزاى خود برسند و نيز به كيفرهايى كه براى آنان تهيه شده و به نعمت و كرامتى كه براى مردم با تقوى آماده شده اشاره مى‌كند و سوره را با توبيخ و مذمت منكرين كه از عبادت خدا و ايمان به گفتار او استكبار مى‌ورزند، ختم نموده است</w:t>
      </w:r>
      <w:r>
        <w:rPr>
          <w:rFonts w:eastAsia="IRNazanin" w:cs="IRNazanin"/>
          <w:color w:val="111111"/>
          <w:sz w:val="28"/>
          <w:szCs w:val="28"/>
          <w:rtl w:val="true"/>
          <w:lang w:bidi="fa-IR"/>
        </w:rPr>
        <w:t>.</w:t>
      </w:r>
    </w:p>
    <w:p>
      <w:pPr>
        <w:pStyle w:val="Heading3"/>
        <w:numPr>
          <w:ilvl w:val="2"/>
          <w:numId w:val="1"/>
        </w:numPr>
        <w:rPr/>
      </w:pPr>
      <w:bookmarkStart w:id="2490" w:name="__RefHeading___Toc2173422_3224264995"/>
      <w:bookmarkStart w:id="2491" w:name="_Toc1107"/>
      <w:bookmarkEnd w:id="2490"/>
      <w:r>
        <w:rPr>
          <w:rtl w:val="true"/>
        </w:rPr>
        <w:t>هدف و فلسفه نزول سوره نباء</w:t>
      </w:r>
      <w:bookmarkEnd w:id="2491"/>
    </w:p>
    <w:p>
      <w:pPr>
        <w:pStyle w:val="BookText"/>
        <w:rPr/>
      </w:pPr>
      <w:r>
        <w:rPr>
          <w:rStyle w:val="FootnoteAnchor"/>
          <w:rtl w:val="true"/>
        </w:rPr>
        <w:footnoteReference w:id="544"/>
      </w:r>
    </w:p>
    <w:p>
      <w:pPr>
        <w:pStyle w:val="Heading3"/>
        <w:numPr>
          <w:ilvl w:val="2"/>
          <w:numId w:val="1"/>
        </w:numPr>
        <w:rPr/>
      </w:pPr>
      <w:bookmarkStart w:id="2492" w:name="__RefHeading___Toc2173424_3224264995"/>
      <w:bookmarkStart w:id="2493" w:name="_Toc1108"/>
      <w:bookmarkEnd w:id="2492"/>
      <w:r>
        <w:rPr>
          <w:rtl w:val="true"/>
        </w:rPr>
        <w:t>بيان خبر عظيم قيامت و يوم الفصل</w:t>
      </w:r>
      <w:bookmarkEnd w:id="2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متضمن خبر از آمدن يوم الفصل و صفات آن و استدلال بر حقيقت آن و ترديدناپذيرى آن است و از اينجا آغاز مى‌شود كه مردم از يكديگر از خبر قيامت</w:t>
      </w:r>
      <w:bookmarkStart w:id="2494" w:name="pg16899_184258"/>
    </w:p>
    <w:p>
      <w:pPr>
        <w:pStyle w:val="BookText"/>
        <w:rPr/>
      </w:pPr>
      <w:bookmarkEnd w:id="24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مى‌پرسند، آنگاه در سياق جواب و با لحنى تهديدآميز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از آن آگاه خواهند شد و سپس براى ثبوت آن به اين دليل استدلال مى‌كند كه نظام مشهود در عالم با تدبير حكيمانه‌اى كه در آن است، بهترين و روشن‌ترين دلالت را دارد بر اينكه بعد از اين نشئه دنياى متغير و فنا پذير ، نشئه ثابت و باقى هست و به دنبال اين خانه‌اى كه در آن عمل هست و جزا نيست ، خانه‌اى هست كه در آن جزا هست و عمل نيست ، پس در اين ميان روزى هست كه نظام جارى در اين عالم از آن خبر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روز را با ذكر حوادثش توصيف مى‌كند كه مردم همگى در آن احضار مى‌شوند و همه يكجا جمع مى‌گردند ، طاغيان به سوى عذابى دردناك و متقين به سوى نعيمى مقيم منتقل مى‌شوند و در آخر، كلام را با يك جمله تهديدآميز ختم مى‌كند</w:t>
      </w:r>
      <w:r>
        <w:rPr>
          <w:rFonts w:eastAsia="IRNazanin" w:cs="IRNazanin"/>
          <w:color w:val="111111"/>
          <w:sz w:val="28"/>
          <w:szCs w:val="28"/>
          <w:rtl w:val="true"/>
          <w:lang w:bidi="fa-IR"/>
        </w:rPr>
        <w:t>!</w:t>
      </w:r>
    </w:p>
    <w:p>
      <w:pPr>
        <w:pStyle w:val="Heading3"/>
        <w:numPr>
          <w:ilvl w:val="2"/>
          <w:numId w:val="1"/>
        </w:numPr>
        <w:rPr/>
      </w:pPr>
      <w:bookmarkStart w:id="2495" w:name="__RefHeading___Toc2173426_3224264995"/>
      <w:bookmarkStart w:id="2496" w:name="_Toc1109"/>
      <w:bookmarkEnd w:id="2495"/>
      <w:r>
        <w:rPr>
          <w:rtl w:val="true"/>
        </w:rPr>
        <w:t xml:space="preserve">هدف آيه </w:t>
      </w:r>
      <w:r>
        <w:rPr/>
        <w:t>17</w:t>
      </w:r>
      <w:r>
        <w:rPr>
          <w:rtl w:val="true"/>
        </w:rPr>
        <w:t xml:space="preserve"> </w:t>
      </w:r>
      <w:r>
        <w:rPr>
          <w:rtl w:val="true"/>
        </w:rPr>
        <w:t xml:space="preserve">تا </w:t>
      </w:r>
      <w:r>
        <w:rPr/>
        <w:t>40</w:t>
      </w:r>
      <w:r>
        <w:rPr>
          <w:rtl w:val="true"/>
        </w:rPr>
        <w:t xml:space="preserve"> </w:t>
      </w:r>
      <w:r>
        <w:rPr>
          <w:rtl w:val="true"/>
        </w:rPr>
        <w:t>سوره نباء</w:t>
      </w:r>
      <w:bookmarkEnd w:id="2496"/>
    </w:p>
    <w:p>
      <w:pPr>
        <w:pStyle w:val="BookText"/>
        <w:rPr/>
      </w:pPr>
      <w:r>
        <w:rPr>
          <w:rStyle w:val="FootnoteAnchor"/>
          <w:rtl w:val="true"/>
        </w:rPr>
        <w:footnoteReference w:id="545"/>
      </w:r>
    </w:p>
    <w:p>
      <w:pPr>
        <w:pStyle w:val="Heading3"/>
        <w:numPr>
          <w:ilvl w:val="2"/>
          <w:numId w:val="1"/>
        </w:numPr>
        <w:rPr/>
      </w:pPr>
      <w:bookmarkStart w:id="2497" w:name="__RefHeading___Toc2173428_3224264995"/>
      <w:bookmarkStart w:id="2498" w:name="_Toc1110"/>
      <w:bookmarkEnd w:id="2497"/>
      <w:r>
        <w:rPr>
          <w:rtl w:val="true"/>
        </w:rPr>
        <w:t>بيان احوالاتي از يوم الفصل</w:t>
      </w:r>
      <w:bookmarkEnd w:id="2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يوم الفصل را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بدان اشاره كرده بود توصيف نموده، شرح مى‌دهد كه در آن روز به طاغيان و متقيان چه مى‌گذرد و در آخر ، سوره را با تهديدى كه به منزله نتيجه است ختم مى‌كند </w:t>
      </w:r>
      <w:r>
        <w:rPr>
          <w:rFonts w:eastAsia="IRNazanin" w:cs="IRNazanin"/>
          <w:color w:val="111111"/>
          <w:sz w:val="28"/>
          <w:szCs w:val="28"/>
          <w:rtl w:val="true"/>
          <w:lang w:bidi="fa-IR"/>
        </w:rPr>
        <w:t>.</w:t>
      </w:r>
    </w:p>
    <w:p>
      <w:pPr>
        <w:pStyle w:val="Heading3"/>
        <w:numPr>
          <w:ilvl w:val="2"/>
          <w:numId w:val="1"/>
        </w:numPr>
        <w:rPr/>
      </w:pPr>
      <w:bookmarkStart w:id="2499" w:name="__RefHeading___Toc2173430_3224264995"/>
      <w:bookmarkStart w:id="2500" w:name="_Toc1111"/>
      <w:bookmarkEnd w:id="2499"/>
      <w:r>
        <w:rPr>
          <w:rtl w:val="true"/>
        </w:rPr>
        <w:t>هدف و فلسفه نزول سوره نازعات</w:t>
      </w:r>
      <w:bookmarkEnd w:id="2500"/>
    </w:p>
    <w:p>
      <w:pPr>
        <w:pStyle w:val="BookText"/>
        <w:rPr/>
      </w:pPr>
      <w:r>
        <w:rPr>
          <w:rStyle w:val="FootnoteAnchor"/>
          <w:rtl w:val="true"/>
        </w:rPr>
        <w:footnoteReference w:id="546"/>
      </w:r>
    </w:p>
    <w:p>
      <w:pPr>
        <w:pStyle w:val="Heading3"/>
        <w:numPr>
          <w:ilvl w:val="2"/>
          <w:numId w:val="1"/>
        </w:numPr>
        <w:rPr/>
      </w:pPr>
      <w:bookmarkStart w:id="2501" w:name="__RefHeading___Toc2173432_3224264995"/>
      <w:bookmarkStart w:id="2502" w:name="_Toc1112"/>
      <w:bookmarkEnd w:id="2501"/>
      <w:r>
        <w:rPr>
          <w:rtl w:val="true"/>
        </w:rPr>
        <w:t>بيان خبرهاي مؤكدي از وقوع قيامت</w:t>
      </w:r>
      <w:bookmarkEnd w:id="25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النَّزِعَتِ غَرْقاً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خبرهاى مؤكدى از وقوع قيامت آمده و از طريق تدبير ربوبى كه نتيجه‌اش تقسيم شدن مردم به دو طايفه بهشتى و دوزخى است، بر وقوع آن استدلال كرده و در آخر با اشاره به اينكه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 كه قيامت چه وقت است؟ و با پاسخ به اين سؤال سوره را ختم مى‌كند</w:t>
      </w:r>
      <w:r>
        <w:rPr>
          <w:rFonts w:eastAsia="IRNazanin" w:cs="IRNazanin"/>
          <w:color w:val="111111"/>
          <w:sz w:val="28"/>
          <w:szCs w:val="28"/>
          <w:rtl w:val="true"/>
          <w:lang w:bidi="fa-IR"/>
        </w:rPr>
        <w:t>.</w:t>
      </w:r>
    </w:p>
    <w:p>
      <w:pPr>
        <w:pStyle w:val="Heading3"/>
        <w:numPr>
          <w:ilvl w:val="2"/>
          <w:numId w:val="1"/>
        </w:numPr>
        <w:rPr/>
      </w:pPr>
      <w:bookmarkStart w:id="2503" w:name="__RefHeading___Toc2173434_3224264995"/>
      <w:bookmarkStart w:id="2504" w:name="_Toc1113"/>
      <w:bookmarkEnd w:id="2503"/>
      <w:r>
        <w:rPr>
          <w:rtl w:val="true"/>
        </w:rPr>
        <w:t xml:space="preserve">هدف آيه </w:t>
      </w:r>
      <w:r>
        <w:rPr/>
        <w:t>42</w:t>
      </w:r>
      <w:r>
        <w:rPr>
          <w:rtl w:val="true"/>
        </w:rPr>
        <w:t xml:space="preserve"> </w:t>
      </w:r>
      <w:r>
        <w:rPr>
          <w:rtl w:val="true"/>
        </w:rPr>
        <w:t xml:space="preserve">تا </w:t>
      </w:r>
      <w:r>
        <w:rPr/>
        <w:t>46</w:t>
      </w:r>
      <w:r>
        <w:rPr>
          <w:rtl w:val="true"/>
        </w:rPr>
        <w:t xml:space="preserve"> </w:t>
      </w:r>
      <w:r>
        <w:rPr>
          <w:rtl w:val="true"/>
        </w:rPr>
        <w:t>سوره نازعات</w:t>
      </w:r>
      <w:bookmarkEnd w:id="2504"/>
    </w:p>
    <w:p>
      <w:pPr>
        <w:pStyle w:val="BookText"/>
        <w:rPr/>
      </w:pPr>
      <w:r>
        <w:rPr>
          <w:rStyle w:val="FootnoteAnchor"/>
          <w:rtl w:val="true"/>
        </w:rPr>
        <w:footnoteReference w:id="547"/>
      </w:r>
    </w:p>
    <w:p>
      <w:pPr>
        <w:pStyle w:val="Heading3"/>
        <w:numPr>
          <w:ilvl w:val="2"/>
          <w:numId w:val="1"/>
        </w:numPr>
        <w:rPr/>
      </w:pPr>
      <w:bookmarkStart w:id="2505" w:name="__RefHeading___Toc2173436_3224264995"/>
      <w:bookmarkStart w:id="2506" w:name="_Toc1114"/>
      <w:bookmarkEnd w:id="2505"/>
      <w:r>
        <w:rPr>
          <w:rtl w:val="true"/>
        </w:rPr>
        <w:t>انحصار علم به وقوع قيامت در خداي تعالي</w:t>
      </w:r>
      <w:bookmarkEnd w:id="250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bookmarkStart w:id="2507" w:name="pg16899_184259"/>
    </w:p>
    <w:p>
      <w:pPr>
        <w:pStyle w:val="BookText"/>
        <w:rPr/>
      </w:pPr>
      <w:bookmarkEnd w:id="25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در اين چهار آيه متعرض سؤال مشركين از زمان قيام قيامت شده ، آن را رد مى‌كند ، به اينكه علم به آن نزد احدى نيست و كسى به جز خداى تعالى از آن خبر ندارد و خداى تعالى علم به آن را به خود اختصاص داده است</w:t>
      </w:r>
      <w:r>
        <w:rPr>
          <w:rFonts w:eastAsia="IRNazanin" w:cs="IRNazanin"/>
          <w:color w:val="111111"/>
          <w:sz w:val="28"/>
          <w:szCs w:val="28"/>
          <w:rtl w:val="true"/>
          <w:lang w:bidi="fa-IR"/>
        </w:rPr>
        <w:t>.</w:t>
      </w:r>
    </w:p>
    <w:p>
      <w:pPr>
        <w:pStyle w:val="Heading3"/>
        <w:numPr>
          <w:ilvl w:val="2"/>
          <w:numId w:val="1"/>
        </w:numPr>
        <w:rPr/>
      </w:pPr>
      <w:bookmarkStart w:id="2508" w:name="__RefHeading___Toc2173438_3224264995"/>
      <w:bookmarkStart w:id="2509" w:name="_Toc1115"/>
      <w:bookmarkEnd w:id="2508"/>
      <w:r>
        <w:rPr>
          <w:rtl w:val="true"/>
        </w:rPr>
        <w:t>هدف و فلسفه نزول سوره عبس</w:t>
      </w:r>
      <w:bookmarkEnd w:id="2509"/>
    </w:p>
    <w:p>
      <w:pPr>
        <w:pStyle w:val="BookText"/>
        <w:rPr/>
      </w:pPr>
      <w:r>
        <w:rPr>
          <w:rStyle w:val="FootnoteAnchor"/>
          <w:rtl w:val="true"/>
        </w:rPr>
        <w:footnoteReference w:id="548"/>
      </w:r>
    </w:p>
    <w:p>
      <w:pPr>
        <w:pStyle w:val="Heading3"/>
        <w:numPr>
          <w:ilvl w:val="2"/>
          <w:numId w:val="1"/>
        </w:numPr>
        <w:rPr/>
      </w:pPr>
      <w:bookmarkStart w:id="2510" w:name="__RefHeading___Toc2173440_3224264995"/>
      <w:bookmarkStart w:id="2511" w:name="_Toc1116"/>
      <w:bookmarkEnd w:id="2510"/>
      <w:r>
        <w:rPr>
          <w:rtl w:val="true"/>
        </w:rPr>
        <w:t>تاكيد بر توجه به فقراي اهل آخرت و بي اعتنائي به طاغوتها</w:t>
      </w:r>
      <w:bookmarkEnd w:id="2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سوره، عتاب هر كسى است كه ثروتمندان را بر ضعفاء و مساكين از مؤمنين مقدم مى‌دارد، اهل دنيا را احترام مى‌كند و اهل آخرت را خوار مى‌شمارد، بعد از اين عتاب رشته كلام به اشاره به خوارى و بى‌مقدارى انسان در خلقتش و اينكه در تدبير امورش سراپا حاجت است و با اين حال به نعمت پروردگار و تدبير عظيم او كفران مى‌كند كشيده شده و در آخر سخن را با ذكر قيامت و جزاء و تهديد مردم خاتمه مى‌دهد</w:t>
      </w:r>
      <w:r>
        <w:rPr>
          <w:rFonts w:eastAsia="IRNazanin" w:cs="IRNazanin"/>
          <w:color w:val="111111"/>
          <w:sz w:val="28"/>
          <w:szCs w:val="28"/>
          <w:rtl w:val="true"/>
          <w:lang w:bidi="fa-IR"/>
        </w:rPr>
        <w:t>.</w:t>
      </w:r>
    </w:p>
    <w:p>
      <w:pPr>
        <w:pStyle w:val="Heading3"/>
        <w:numPr>
          <w:ilvl w:val="2"/>
          <w:numId w:val="1"/>
        </w:numPr>
        <w:rPr/>
      </w:pPr>
      <w:bookmarkStart w:id="2512" w:name="__RefHeading___Toc2173442_3224264995"/>
      <w:bookmarkStart w:id="2513" w:name="_Toc1117"/>
      <w:bookmarkEnd w:id="2512"/>
      <w:r>
        <w:rPr>
          <w:rtl w:val="true"/>
        </w:rPr>
        <w:t xml:space="preserve">هدف آيه </w:t>
      </w:r>
      <w:r>
        <w:rPr/>
        <w:t>17</w:t>
      </w:r>
      <w:r>
        <w:rPr>
          <w:rtl w:val="true"/>
        </w:rPr>
        <w:t xml:space="preserve"> </w:t>
      </w:r>
      <w:r>
        <w:rPr>
          <w:rtl w:val="true"/>
        </w:rPr>
        <w:t xml:space="preserve">تا </w:t>
      </w:r>
      <w:r>
        <w:rPr/>
        <w:t>42</w:t>
      </w:r>
      <w:r>
        <w:rPr>
          <w:rtl w:val="true"/>
        </w:rPr>
        <w:t xml:space="preserve"> </w:t>
      </w:r>
      <w:r>
        <w:rPr>
          <w:rtl w:val="true"/>
        </w:rPr>
        <w:t>سوره عبس</w:t>
      </w:r>
      <w:bookmarkEnd w:id="2513"/>
    </w:p>
    <w:p>
      <w:pPr>
        <w:pStyle w:val="BookText"/>
        <w:rPr/>
      </w:pPr>
      <w:r>
        <w:rPr>
          <w:rStyle w:val="FootnoteAnchor"/>
          <w:rtl w:val="true"/>
        </w:rPr>
        <w:footnoteReference w:id="549"/>
      </w:r>
    </w:p>
    <w:p>
      <w:pPr>
        <w:pStyle w:val="Heading3"/>
        <w:numPr>
          <w:ilvl w:val="2"/>
          <w:numId w:val="1"/>
        </w:numPr>
        <w:rPr/>
      </w:pPr>
      <w:bookmarkStart w:id="2514" w:name="__RefHeading___Toc2173444_3224264995"/>
      <w:bookmarkStart w:id="2515" w:name="_Toc1118"/>
      <w:bookmarkEnd w:id="2514"/>
      <w:r>
        <w:rPr>
          <w:rtl w:val="true"/>
        </w:rPr>
        <w:t>سرزنش اصرار انسان در كفر به ربوبيت الهي</w:t>
      </w:r>
      <w:bookmarkEnd w:id="2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الانسنُ مَا أَكْفَرَهُ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فصل نخست انسان را نفرين مى‌كند و از اينكه در كفر به ربوبيت رب خود اصرار و مبالغه مى‌ورزد تعجب مى‌كند و آنگاه به حدوث و بقاى او اشاره نموده مى‌فهماند كه انسان نه مالك چيزى از آفرينش خويش است و نه مالك چيزى از تدبير امورش، بلكه خداى سبحان است كه او را از نطفه‌اى بى‌مقدار آفريده و سپس اندازه‌گيرى‌اش كرد و آنگاه راه را برايش آسان ساخت و در آخر هم او است كه وى را مى‌ميراند و به قبر داخلش مى‌كند و هر وقت كه بخواهد دوباره زنده‌اش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خداى سبحان يگانه رب و خالق و مدبر امر او است، آن هم نه تنها در حدوثش بلكه در بقايش و تا آخرين لحظه هستى‌اش مدبر او است، ولى اين انسان كفرانگر ، فرمان او را نمى‌برد و به هدايت او مهتدى نمى‌شود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انسان تنها و تنها به طعامى كه مى‌خورد نگاه كند ، كه يكى از مظاهر تدبير خدا و مشتى از درياى رحمت او است، آن وقت به تدبير وسيع پروردگارش و</w:t>
      </w:r>
      <w:bookmarkStart w:id="2516" w:name="pg16899_184260"/>
    </w:p>
    <w:p>
      <w:pPr>
        <w:pStyle w:val="BookText"/>
        <w:rPr/>
      </w:pPr>
      <w:bookmarkEnd w:id="25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لطيف صنع او پى مى‌برد ، آنچنانكه عقلش مبهوت شود و هوشش از سر بدر رود ، در حالى كه نعمت‌هاى خدا تنها طعام نيست و در اين ميان نعمت‌هاى ديگرى است كه از حيطه شمار بيرون است</w:t>
      </w:r>
      <w:r>
        <w:rPr>
          <w:rFonts w:eastAsia="IRNazanin" w:cs="IRNazanin"/>
          <w:color w:val="111111"/>
          <w:sz w:val="28"/>
          <w:szCs w:val="28"/>
          <w:rtl w:val="true"/>
          <w:lang w:bidi="fa-IR"/>
        </w:rPr>
        <w:t>!</w:t>
      </w:r>
    </w:p>
    <w:p>
      <w:pPr>
        <w:pStyle w:val="Heading3"/>
        <w:numPr>
          <w:ilvl w:val="2"/>
          <w:numId w:val="1"/>
        </w:numPr>
        <w:rPr/>
      </w:pPr>
      <w:bookmarkStart w:id="2517" w:name="__RefHeading___Toc2173446_3224264995"/>
      <w:bookmarkStart w:id="2518" w:name="_Toc1119"/>
      <w:bookmarkEnd w:id="2517"/>
      <w:r>
        <w:rPr>
          <w:rtl w:val="true"/>
        </w:rPr>
        <w:t>هدف و فلسفه نزول سوره تكوير</w:t>
      </w:r>
      <w:bookmarkEnd w:id="2518"/>
    </w:p>
    <w:p>
      <w:pPr>
        <w:pStyle w:val="BookText"/>
        <w:rPr/>
      </w:pPr>
      <w:r>
        <w:rPr>
          <w:rStyle w:val="FootnoteAnchor"/>
          <w:rtl w:val="true"/>
        </w:rPr>
        <w:footnoteReference w:id="550"/>
      </w:r>
    </w:p>
    <w:p>
      <w:pPr>
        <w:pStyle w:val="Heading3"/>
        <w:numPr>
          <w:ilvl w:val="2"/>
          <w:numId w:val="1"/>
        </w:numPr>
        <w:rPr/>
      </w:pPr>
      <w:bookmarkStart w:id="2519" w:name="__RefHeading___Toc2173448_3224264995"/>
      <w:bookmarkStart w:id="2520" w:name="_Toc1120"/>
      <w:bookmarkEnd w:id="2519"/>
      <w:r>
        <w:rPr>
          <w:rtl w:val="true"/>
        </w:rPr>
        <w:t>بيان مقدمات و نشانه هاي قيامت</w:t>
      </w:r>
      <w:bookmarkEnd w:id="2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سوره روز قيامت را با ذكر پاره‌اى از مقدمات و نشانيهاى آن و پاره‌اى از آنچه در آن روز واقع مى‌شود متذكر و يادآور مى‌شود و آن روز را چنين توصيف مى‌كند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در آن عمل انسان هر چه باشد كشف مى‌گردد و سپس قرآن را توصيف مى‌كند به اينكه از القاآتى است كه رسولى آسمانى كه فرشته وحى است آن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كرده و از القاآت شيطانى نيست و رسول خدا هم ديوانه نيست كه شيطانها او را دست انداخته باشند </w:t>
      </w:r>
      <w:r>
        <w:rPr>
          <w:rFonts w:eastAsia="IRNazanin" w:cs="IRNazanin"/>
          <w:color w:val="111111"/>
          <w:sz w:val="28"/>
          <w:szCs w:val="28"/>
          <w:rtl w:val="true"/>
          <w:lang w:bidi="fa-IR"/>
        </w:rPr>
        <w:t>.</w:t>
      </w:r>
    </w:p>
    <w:p>
      <w:pPr>
        <w:pStyle w:val="Heading3"/>
        <w:numPr>
          <w:ilvl w:val="2"/>
          <w:numId w:val="1"/>
        </w:numPr>
        <w:rPr/>
      </w:pPr>
      <w:bookmarkStart w:id="2521" w:name="__RefHeading___Toc2173450_3224264995"/>
      <w:bookmarkStart w:id="2522" w:name="_Toc1121"/>
      <w:bookmarkEnd w:id="2521"/>
      <w:r>
        <w:rPr>
          <w:rtl w:val="true"/>
        </w:rPr>
        <w:t xml:space="preserve">هدف آيه </w:t>
      </w:r>
      <w:r>
        <w:rPr/>
        <w:t>15</w:t>
      </w:r>
      <w:r>
        <w:rPr>
          <w:rtl w:val="true"/>
        </w:rPr>
        <w:t xml:space="preserve"> </w:t>
      </w:r>
      <w:r>
        <w:rPr>
          <w:rtl w:val="true"/>
        </w:rPr>
        <w:t xml:space="preserve">تا </w:t>
      </w:r>
      <w:r>
        <w:rPr/>
        <w:t>29</w:t>
      </w:r>
      <w:r>
        <w:rPr>
          <w:rtl w:val="true"/>
        </w:rPr>
        <w:t xml:space="preserve"> </w:t>
      </w:r>
      <w:r>
        <w:rPr>
          <w:rtl w:val="true"/>
        </w:rPr>
        <w:t>سوره تكوير</w:t>
      </w:r>
      <w:bookmarkEnd w:id="2522"/>
    </w:p>
    <w:p>
      <w:pPr>
        <w:pStyle w:val="BookText"/>
        <w:rPr/>
      </w:pPr>
      <w:r>
        <w:rPr>
          <w:rStyle w:val="FootnoteAnchor"/>
          <w:rtl w:val="true"/>
        </w:rPr>
        <w:footnoteReference w:id="551"/>
      </w:r>
    </w:p>
    <w:p>
      <w:pPr>
        <w:pStyle w:val="Heading3"/>
        <w:numPr>
          <w:ilvl w:val="2"/>
          <w:numId w:val="1"/>
        </w:numPr>
        <w:rPr/>
      </w:pPr>
      <w:bookmarkStart w:id="2523" w:name="__RefHeading___Toc2173452_3224264995"/>
      <w:bookmarkStart w:id="2524" w:name="_Toc1122"/>
      <w:bookmarkEnd w:id="2523"/>
      <w:r>
        <w:rPr>
          <w:rtl w:val="true"/>
        </w:rPr>
        <w:t>تنزيه رسول الله</w:t>
      </w:r>
      <w:r>
        <w:rPr>
          <w:rtl w:val="true"/>
        </w:rPr>
        <w:t>«</w:t>
      </w:r>
      <w:r>
        <w:rPr>
          <w:rtl w:val="true"/>
        </w:rPr>
        <w:t>ص</w:t>
      </w:r>
      <w:r>
        <w:rPr>
          <w:rtl w:val="true"/>
        </w:rPr>
        <w:t xml:space="preserve">» </w:t>
      </w:r>
      <w:r>
        <w:rPr>
          <w:rtl w:val="true"/>
        </w:rPr>
        <w:t>از تهمت هاي كفار و صيانت از وحي قرآن</w:t>
      </w:r>
      <w:bookmarkEnd w:id="25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در مقام منزه داشتن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مشركين آن جناب را بدان متهم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منزه داشتن قرآنى كه آورده از مداخله شيطان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 كلام خداى تعالى است كه ملك وحى آن را به وى القاء مى‌كند، ملكى كه هرگز در رسالت خود خيانت نمى‌كند و نيز قرآن او هشدارى است كه به اذن خدا هر كسى را كه بخواهد راه راست را بيابد هدايت مى‌كند </w:t>
      </w:r>
      <w:r>
        <w:rPr>
          <w:rFonts w:eastAsia="IRNazanin" w:cs="IRNazanin"/>
          <w:color w:val="111111"/>
          <w:sz w:val="28"/>
          <w:szCs w:val="28"/>
          <w:rtl w:val="true"/>
          <w:lang w:bidi="fa-IR"/>
        </w:rPr>
        <w:t>.</w:t>
      </w:r>
    </w:p>
    <w:p>
      <w:pPr>
        <w:pStyle w:val="Heading3"/>
        <w:numPr>
          <w:ilvl w:val="2"/>
          <w:numId w:val="1"/>
        </w:numPr>
        <w:rPr/>
      </w:pPr>
      <w:bookmarkStart w:id="2525" w:name="__RefHeading___Toc2173454_3224264995"/>
      <w:bookmarkStart w:id="2526" w:name="_Toc1123"/>
      <w:bookmarkEnd w:id="2525"/>
      <w:r>
        <w:rPr>
          <w:rtl w:val="true"/>
        </w:rPr>
        <w:t>هدف و فلسفه نزول سوره انفطار</w:t>
      </w:r>
      <w:bookmarkEnd w:id="2526"/>
    </w:p>
    <w:p>
      <w:pPr>
        <w:pStyle w:val="BookText"/>
        <w:rPr/>
      </w:pPr>
      <w:r>
        <w:rPr>
          <w:rStyle w:val="FootnoteAnchor"/>
          <w:rtl w:val="true"/>
        </w:rPr>
        <w:footnoteReference w:id="552"/>
      </w:r>
    </w:p>
    <w:p>
      <w:pPr>
        <w:pStyle w:val="Heading3"/>
        <w:numPr>
          <w:ilvl w:val="2"/>
          <w:numId w:val="1"/>
        </w:numPr>
        <w:rPr/>
      </w:pPr>
      <w:bookmarkStart w:id="2527" w:name="__RefHeading___Toc2173456_3224264995"/>
      <w:bookmarkStart w:id="2528" w:name="_Toc1124"/>
      <w:bookmarkEnd w:id="2527"/>
      <w:r>
        <w:rPr>
          <w:rtl w:val="true"/>
        </w:rPr>
        <w:t>بيان علامت ها و وقايع روز قيامت و اصول كيفر و پاداش اعمال</w:t>
      </w:r>
      <w:bookmarkEnd w:id="2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انفطار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سوره روز قيامت را با بعضى از علامت‌هاى متصل به آن تحديد مى‌كند و</w:t>
      </w:r>
      <w:bookmarkStart w:id="2529" w:name="pg16899_184261"/>
    </w:p>
    <w:p>
      <w:pPr>
        <w:pStyle w:val="BookText"/>
        <w:rPr/>
      </w:pPr>
      <w:bookmarkEnd w:id="2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خود آن روز را هم به بعضى از وقايعى كه در آن روز واقع مى‌شود معرفى مى‌كند و آن اين است كه در آن روز تمامى اعمالى كه انسان خودش كرده و همه آثارى كه بر اعمالش مترتب شده و بوسيله ملائكه حفظه كه موكل بر او بوده‌اند محفوظ مانده ، در آن روز جزاء داده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اعمال نيك بوده با نعيم آخرت و اگر زشت بوده و ناشى از تكذيب قيامت بوده ، با دوزخ پاداش داده مى‌شود ، دوزخى كه خود او افروخته و جاودانه در آن خواهد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توصيف روز قيامت را از سر مى‌گيرد ، كه آن روزى است كه هيچ كسى براى خودش مالك چيزى نيست و امر در آن روز تنها براى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از آيات برجسته قرآن است</w:t>
      </w:r>
      <w:r>
        <w:rPr>
          <w:rFonts w:eastAsia="Amiri" w:cs="Amiri" w:ascii="Amiri" w:hAnsi="Amiri"/>
          <w:color w:val="111111"/>
          <w:sz w:val="28"/>
          <w:szCs w:val="28"/>
          <w:rtl w:val="true"/>
          <w:lang w:bidi="ar-SA"/>
        </w:rPr>
        <w:t>!</w:t>
      </w:r>
    </w:p>
    <w:p>
      <w:pPr>
        <w:pStyle w:val="Heading3"/>
        <w:numPr>
          <w:ilvl w:val="2"/>
          <w:numId w:val="1"/>
        </w:numPr>
        <w:rPr/>
      </w:pPr>
      <w:bookmarkStart w:id="2530" w:name="__RefHeading___Toc2173458_3224264995"/>
      <w:bookmarkStart w:id="2531" w:name="_Toc1125"/>
      <w:bookmarkEnd w:id="2530"/>
      <w:r>
        <w:rPr>
          <w:rtl w:val="true"/>
        </w:rPr>
        <w:t>هدف و فلسفه نزول سوره مطففين</w:t>
      </w:r>
      <w:bookmarkEnd w:id="2531"/>
    </w:p>
    <w:p>
      <w:pPr>
        <w:pStyle w:val="BookText"/>
        <w:rPr/>
      </w:pPr>
      <w:r>
        <w:rPr>
          <w:rStyle w:val="FootnoteAnchor"/>
          <w:rtl w:val="true"/>
        </w:rPr>
        <w:footnoteReference w:id="553"/>
      </w:r>
    </w:p>
    <w:p>
      <w:pPr>
        <w:pStyle w:val="Heading3"/>
        <w:numPr>
          <w:ilvl w:val="2"/>
          <w:numId w:val="1"/>
        </w:numPr>
        <w:rPr/>
      </w:pPr>
      <w:bookmarkStart w:id="2532" w:name="__RefHeading___Toc2173460_3224264995"/>
      <w:bookmarkStart w:id="2533" w:name="_Toc1126"/>
      <w:bookmarkEnd w:id="2532"/>
      <w:r>
        <w:rPr>
          <w:rtl w:val="true"/>
        </w:rPr>
        <w:t>تهديد كم فروشان به كيفر روز قيامت</w:t>
      </w:r>
      <w:bookmarkEnd w:id="2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مطففين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با تهديد مرتكبين كم‌فروشى در كيل و وزن آغاز شده و كم‌فروشان را تهديد مى‌كند به اينكه در يوم عظيم كه روز قيامت است براى جزا مبعوث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با تفصيل جريانى كه در آن روز بر سر فجار و ابرار مى‌آيد خاتمه مى‌دهد</w:t>
      </w:r>
      <w:r>
        <w:rPr>
          <w:rFonts w:eastAsia="Amiri" w:cs="Amiri" w:ascii="Amiri" w:hAnsi="Amiri"/>
          <w:color w:val="111111"/>
          <w:sz w:val="28"/>
          <w:szCs w:val="28"/>
          <w:rtl w:val="true"/>
          <w:lang w:bidi="ar-SA"/>
        </w:rPr>
        <w:t>.</w:t>
      </w:r>
    </w:p>
    <w:p>
      <w:pPr>
        <w:pStyle w:val="Heading3"/>
        <w:numPr>
          <w:ilvl w:val="2"/>
          <w:numId w:val="1"/>
        </w:numPr>
        <w:rPr/>
      </w:pPr>
      <w:bookmarkStart w:id="2534" w:name="__RefHeading___Toc2173462_3224264995"/>
      <w:bookmarkStart w:id="2535" w:name="_Toc1127"/>
      <w:bookmarkEnd w:id="2534"/>
      <w:r>
        <w:rPr>
          <w:rtl w:val="true"/>
        </w:rPr>
        <w:t xml:space="preserve">هدف آيه </w:t>
      </w:r>
      <w:r>
        <w:rPr/>
        <w:t>22</w:t>
      </w:r>
      <w:r>
        <w:rPr>
          <w:rtl w:val="true"/>
        </w:rPr>
        <w:t xml:space="preserve"> </w:t>
      </w:r>
      <w:r>
        <w:rPr>
          <w:rtl w:val="true"/>
        </w:rPr>
        <w:t xml:space="preserve">تا </w:t>
      </w:r>
      <w:r>
        <w:rPr/>
        <w:t>36</w:t>
      </w:r>
      <w:r>
        <w:rPr>
          <w:rtl w:val="true"/>
        </w:rPr>
        <w:t xml:space="preserve"> </w:t>
      </w:r>
      <w:r>
        <w:rPr>
          <w:rtl w:val="true"/>
        </w:rPr>
        <w:t>سوره مطففين</w:t>
      </w:r>
      <w:bookmarkEnd w:id="2535"/>
    </w:p>
    <w:p>
      <w:pPr>
        <w:pStyle w:val="BookText"/>
        <w:rPr/>
      </w:pPr>
      <w:r>
        <w:rPr>
          <w:rStyle w:val="FootnoteAnchor"/>
          <w:rtl w:val="true"/>
        </w:rPr>
        <w:footnoteReference w:id="554"/>
      </w:r>
    </w:p>
    <w:p>
      <w:pPr>
        <w:pStyle w:val="Heading3"/>
        <w:numPr>
          <w:ilvl w:val="2"/>
          <w:numId w:val="1"/>
        </w:numPr>
        <w:rPr/>
      </w:pPr>
      <w:bookmarkStart w:id="2536" w:name="__RefHeading___Toc2173464_3224264995"/>
      <w:bookmarkStart w:id="2537" w:name="_Toc1128"/>
      <w:bookmarkEnd w:id="2536"/>
      <w:r>
        <w:rPr>
          <w:rtl w:val="true"/>
        </w:rPr>
        <w:t>بيان عظمت مقام ابرار در بهشت و نزد خداي تعالي</w:t>
      </w:r>
      <w:bookmarkEnd w:id="25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لَفِى نَعِيمٍ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تا حدودى جلالت قدر ابرار و عظمت مقام آنان نزد خداى تعالى و خرمى زندگى در بهشتشان را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ابرار كه امروز مورد استهزاء و طعنه كفارند ، به زودى به كفار خواهند خنديد و عذابى را كه به ايشان مى‌رسد تماشا خواهند كرد </w:t>
      </w:r>
      <w:r>
        <w:rPr>
          <w:rFonts w:eastAsia="IRNazanin" w:cs="IRNazanin"/>
          <w:color w:val="111111"/>
          <w:sz w:val="28"/>
          <w:szCs w:val="28"/>
          <w:rtl w:val="true"/>
          <w:lang w:bidi="fa-IR"/>
        </w:rPr>
        <w:t>.</w:t>
      </w:r>
    </w:p>
    <w:p>
      <w:pPr>
        <w:pStyle w:val="Heading3"/>
        <w:numPr>
          <w:ilvl w:val="2"/>
          <w:numId w:val="1"/>
        </w:numPr>
        <w:rPr/>
      </w:pPr>
      <w:bookmarkStart w:id="2538" w:name="__RefHeading___Toc2173466_3224264995"/>
      <w:bookmarkStart w:id="2539" w:name="_Toc1129"/>
      <w:bookmarkEnd w:id="2538"/>
      <w:r>
        <w:rPr>
          <w:rtl w:val="true"/>
        </w:rPr>
        <w:t>هدف و فلسفه نزول سوره انشقاق</w:t>
      </w:r>
      <w:bookmarkEnd w:id="2539"/>
    </w:p>
    <w:p>
      <w:pPr>
        <w:pStyle w:val="BookText"/>
        <w:rPr/>
      </w:pPr>
      <w:r>
        <w:rPr>
          <w:rStyle w:val="FootnoteAnchor"/>
          <w:rtl w:val="true"/>
        </w:rPr>
        <w:footnoteReference w:id="5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0" w:name="__RefHeading___Toc2173468_3224264995"/>
      <w:bookmarkStart w:id="2541" w:name="_Toc1130"/>
      <w:bookmarkEnd w:id="2540"/>
      <w:r>
        <w:rPr>
          <w:rtl w:val="true"/>
        </w:rPr>
        <w:t>بيان سير هر انسان به سوي پروردگار خود و ديدار نتيجه عملش</w:t>
      </w:r>
      <w:bookmarkStart w:id="2542" w:name="pg16899_184262"/>
      <w:bookmarkEnd w:id="2541"/>
    </w:p>
    <w:p>
      <w:pPr>
        <w:pStyle w:val="BookText"/>
        <w:rPr/>
      </w:pPr>
      <w:bookmarkEnd w:id="25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به قيام قيامت اشاره نموده ، بيان مى‌كند كه براى انسان سيرى است به سوى پروردگارش ، او در اين مسير هست تا پروردگارش را ديدار كند و خداى تعالى به مقتضاى نامه عملش به حسابش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اين مطالب را تاكيد مى‌كند و آيات مربوط به تهديدش از آيات بشارتش بيشتر است</w:t>
      </w:r>
      <w:r>
        <w:rPr>
          <w:rFonts w:eastAsia="IRNazanin" w:cs="IRNazanin"/>
          <w:color w:val="111111"/>
          <w:sz w:val="28"/>
          <w:szCs w:val="28"/>
          <w:rtl w:val="true"/>
          <w:lang w:bidi="fa-IR"/>
        </w:rPr>
        <w:t>!</w:t>
      </w:r>
    </w:p>
    <w:p>
      <w:pPr>
        <w:pStyle w:val="Heading3"/>
        <w:numPr>
          <w:ilvl w:val="2"/>
          <w:numId w:val="1"/>
        </w:numPr>
        <w:rPr/>
      </w:pPr>
      <w:bookmarkStart w:id="2543" w:name="__RefHeading___Toc2173470_3224264995"/>
      <w:bookmarkStart w:id="2544" w:name="_Toc1131"/>
      <w:bookmarkEnd w:id="2543"/>
      <w:r>
        <w:rPr>
          <w:rtl w:val="true"/>
        </w:rPr>
        <w:t>هدف و فلسفه نزول سوره بروج</w:t>
      </w:r>
      <w:bookmarkEnd w:id="2544"/>
    </w:p>
    <w:p>
      <w:pPr>
        <w:pStyle w:val="BookText"/>
        <w:rPr/>
      </w:pPr>
      <w:r>
        <w:rPr>
          <w:rStyle w:val="FootnoteAnchor"/>
          <w:rtl w:val="true"/>
        </w:rPr>
        <w:footnoteReference w:id="556"/>
      </w:r>
    </w:p>
    <w:p>
      <w:pPr>
        <w:pStyle w:val="Heading3"/>
        <w:numPr>
          <w:ilvl w:val="2"/>
          <w:numId w:val="1"/>
        </w:numPr>
        <w:rPr/>
      </w:pPr>
      <w:bookmarkStart w:id="2545" w:name="__RefHeading___Toc2173472_3224264995"/>
      <w:bookmarkStart w:id="2546" w:name="_Toc1132"/>
      <w:bookmarkEnd w:id="2545"/>
      <w:r>
        <w:rPr>
          <w:rtl w:val="true"/>
        </w:rPr>
        <w:t>تشويق مومنين به صبر و استقامت در راه خدا</w:t>
      </w:r>
      <w:bookmarkEnd w:id="25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مشتمل بر انذار و بشارت است و در آن به سختى كسانى را انذار كرده كه مردان و زنان مسلمان را به جرم اينكه به خدا ايمان آورده‌اند شكنجه مى‌كنند ، نظير مشركين مكه كه با گروندگان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مى‌كردند ، آنان را شكنجه مى‌كردند تا از دين اسلام به شرك سابق خود برگردند ، بعضى از اين مسلمانان صبر مى‌كردند و برنمى‌گشتند و لو شكنجه به هر جا كه خواست برسد و بعضى برگشته مرتد مى‌شدند و اينها افرادى بودند كه ايمانى ضعيف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در اين آيات قبل از اين مطالب اشاره‌اى به اصحاب اخدود مى‌كند و اين خود تشويق مؤمنين به صبر در راه خداى تعالى است، دنبال اين داستان اشاره‌اى هم به سرگذشت لشكريان فرعون و ثمود دارد و اين مايه دلخوشى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نصرت به آن جناب و تهديد مشركين است</w:t>
      </w:r>
      <w:r>
        <w:rPr>
          <w:rFonts w:eastAsia="IRNazanin" w:cs="IRNazanin"/>
          <w:color w:val="111111"/>
          <w:sz w:val="28"/>
          <w:szCs w:val="28"/>
          <w:rtl w:val="true"/>
          <w:lang w:bidi="fa-IR"/>
        </w:rPr>
        <w:t>!</w:t>
      </w:r>
    </w:p>
    <w:p>
      <w:pPr>
        <w:pStyle w:val="Heading3"/>
        <w:numPr>
          <w:ilvl w:val="2"/>
          <w:numId w:val="1"/>
        </w:numPr>
        <w:rPr/>
      </w:pPr>
      <w:bookmarkStart w:id="2547" w:name="__RefHeading___Toc2173474_3224264995"/>
      <w:bookmarkStart w:id="2548" w:name="_Toc1133"/>
      <w:bookmarkEnd w:id="2547"/>
      <w:r>
        <w:rPr>
          <w:rtl w:val="true"/>
        </w:rPr>
        <w:t>هدف و فلسفه نزول سوره طارق</w:t>
      </w:r>
      <w:bookmarkEnd w:id="2548"/>
    </w:p>
    <w:p>
      <w:pPr>
        <w:pStyle w:val="BookText"/>
        <w:rPr/>
      </w:pPr>
      <w:r>
        <w:rPr>
          <w:rStyle w:val="FootnoteAnchor"/>
          <w:rtl w:val="true"/>
        </w:rPr>
        <w:footnoteReference w:id="557"/>
      </w:r>
    </w:p>
    <w:p>
      <w:pPr>
        <w:pStyle w:val="Heading3"/>
        <w:numPr>
          <w:ilvl w:val="2"/>
          <w:numId w:val="1"/>
        </w:numPr>
        <w:rPr/>
      </w:pPr>
      <w:bookmarkStart w:id="2549" w:name="__RefHeading___Toc2173476_3224264995"/>
      <w:bookmarkStart w:id="2550" w:name="_Toc1134"/>
      <w:bookmarkEnd w:id="2549"/>
      <w:r>
        <w:rPr>
          <w:rtl w:val="true"/>
        </w:rPr>
        <w:t>انذار مردم از معاد و اشاره به حقيقت آن روز</w:t>
      </w:r>
      <w:bookmarkEnd w:id="2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سوره مردم را به معاد انذار كرده و استدلال كرده به اطلاق قدرت و سخن را با تاكيد ايفاء نموده و ضمنا به حقيقت آن روز اشاره مى‌كند و سوره را با تهديد كفار ختم مى‌نمايد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51" w:name="__RefHeading___Toc2173478_3224264995"/>
      <w:bookmarkStart w:id="2552" w:name="_Toc1135"/>
      <w:bookmarkEnd w:id="2551"/>
      <w:r>
        <w:rPr>
          <w:rtl w:val="true"/>
        </w:rPr>
        <w:t>هدف و فلسفه نزول سوره اعلي</w:t>
      </w:r>
      <w:bookmarkStart w:id="2553" w:name="pg16899_184263"/>
      <w:bookmarkEnd w:id="2552"/>
    </w:p>
    <w:p>
      <w:pPr>
        <w:pStyle w:val="BookText"/>
        <w:rPr/>
      </w:pPr>
      <w:bookmarkEnd w:id="2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Style w:val="FootnoteAnchor"/>
          <w:rtl w:val="true"/>
        </w:rPr>
        <w:footnoteReference w:id="558"/>
      </w:r>
    </w:p>
    <w:p>
      <w:pPr>
        <w:pStyle w:val="Heading3"/>
        <w:numPr>
          <w:ilvl w:val="2"/>
          <w:numId w:val="1"/>
        </w:numPr>
        <w:rPr/>
      </w:pPr>
      <w:bookmarkStart w:id="2554" w:name="__RefHeading___Toc2173480_3224264995"/>
      <w:bookmarkStart w:id="2555" w:name="_Toc1136"/>
      <w:bookmarkEnd w:id="2554"/>
      <w:r>
        <w:rPr>
          <w:rtl w:val="true"/>
        </w:rPr>
        <w:t>امر به توحيد و تنزيه لايق ساحت خداي تعالي</w:t>
      </w:r>
      <w:bookmarkEnd w:id="25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قَدَّرَ فَهَدَى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به توحيد خداى تعالى امر شده ، توحيدى كه لايق به ساحت مقدس او باشد و نيز به تنزيه ذات متعاليه‌اش از اينكه نام مقدسش با نامى ديگر ذكر شود و يا چيزى كه بايد به او مستند شود بغير او نسبت دهند ، مثلا كسى ديگر را در خلقت و تدبير و رزق شريك او بدانند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تاييد مى‌دهد، تاييد به وسيله علم و حفظ و نيز وعده مى‌دهد كه او را از آسان‌ترين طريق و مناسب‌ترين راه موفق به تبليغ و دعوت بفرمايد </w:t>
      </w:r>
      <w:r>
        <w:rPr>
          <w:rFonts w:eastAsia="IRNazanin" w:cs="IRNazanin"/>
          <w:color w:val="111111"/>
          <w:sz w:val="28"/>
          <w:szCs w:val="28"/>
          <w:rtl w:val="true"/>
          <w:lang w:bidi="fa-IR"/>
        </w:rPr>
        <w:t>.</w:t>
      </w:r>
    </w:p>
    <w:p>
      <w:pPr>
        <w:pStyle w:val="Heading3"/>
        <w:numPr>
          <w:ilvl w:val="2"/>
          <w:numId w:val="1"/>
        </w:numPr>
        <w:rPr/>
      </w:pPr>
      <w:bookmarkStart w:id="2556" w:name="__RefHeading___Toc2173482_3224264995"/>
      <w:bookmarkStart w:id="2557" w:name="_Toc1137"/>
      <w:bookmarkEnd w:id="2556"/>
      <w:r>
        <w:rPr>
          <w:rtl w:val="true"/>
        </w:rPr>
        <w:t>هدف و فلسفه نزول سوره غاشيه</w:t>
      </w:r>
      <w:bookmarkEnd w:id="2557"/>
    </w:p>
    <w:p>
      <w:pPr>
        <w:pStyle w:val="BookText"/>
        <w:rPr/>
      </w:pPr>
      <w:r>
        <w:rPr>
          <w:rStyle w:val="FootnoteAnchor"/>
          <w:rtl w:val="true"/>
        </w:rPr>
        <w:footnoteReference w:id="559"/>
      </w:r>
    </w:p>
    <w:p>
      <w:pPr>
        <w:pStyle w:val="Heading3"/>
        <w:numPr>
          <w:ilvl w:val="2"/>
          <w:numId w:val="1"/>
        </w:numPr>
        <w:rPr/>
      </w:pPr>
      <w:bookmarkStart w:id="2558" w:name="__RefHeading___Toc2173484_3224264995"/>
      <w:bookmarkStart w:id="2559" w:name="_Toc1138"/>
      <w:bookmarkEnd w:id="2558"/>
      <w:r>
        <w:rPr>
          <w:rtl w:val="true"/>
        </w:rPr>
        <w:t>تعيين جايگاه استقرار سعادتمندان و تيره بختان در قيامت</w:t>
      </w:r>
      <w:bookmarkEnd w:id="25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الْغَشِيَةِ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غاشيه سوره انذار و بشارت است و غاشيه همان روز قيامت است كه بر مردم از هر سو احاطه پيدا مى‌كند و در اين سوره قيامت را با شرح حال مردم توصيف مى‌كند از اين جهت كه به دو دسته تقسيم مى‌شوند سعيدها و شقى‌ها و هر طائفه‌اى در جايى كه برايشان آماده شده مستقر مى‌گردند يكى در بهشت و ديگرى در دوزخ و رشته كلام بدينجا كشيده مى‌شود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مى‌دهد كه مردم را تذكر دهد به اينكه مقام ربوبى چه فنونى از تدبير در اين عالم بكار برده، فنونى كه هر يك دلالت دارد بر ربوبيت او براى همه عالم و براى خصوص ايشان و اينكه بازگشتشان به سوى او و حسابرسى اعمالشان با او است</w:t>
      </w:r>
      <w:r>
        <w:rPr>
          <w:rFonts w:eastAsia="IRNazanin" w:cs="IRNazanin"/>
          <w:color w:val="111111"/>
          <w:sz w:val="28"/>
          <w:szCs w:val="28"/>
          <w:rtl w:val="true"/>
          <w:lang w:bidi="fa-IR"/>
        </w:rPr>
        <w:t>!</w:t>
      </w:r>
    </w:p>
    <w:p>
      <w:pPr>
        <w:pStyle w:val="Heading3"/>
        <w:numPr>
          <w:ilvl w:val="2"/>
          <w:numId w:val="1"/>
        </w:numPr>
        <w:rPr/>
      </w:pPr>
      <w:bookmarkStart w:id="2560" w:name="__RefHeading___Toc2173486_3224264995"/>
      <w:bookmarkStart w:id="2561" w:name="_Toc1139"/>
      <w:bookmarkEnd w:id="2560"/>
      <w:r>
        <w:rPr>
          <w:rtl w:val="true"/>
        </w:rPr>
        <w:t>هدف و فلسفه نزول سوره فجر</w:t>
      </w:r>
      <w:bookmarkEnd w:id="2561"/>
    </w:p>
    <w:p>
      <w:pPr>
        <w:pStyle w:val="BookText"/>
        <w:rPr/>
      </w:pPr>
      <w:r>
        <w:rPr>
          <w:rStyle w:val="FootnoteAnchor"/>
          <w:rtl w:val="true"/>
        </w:rPr>
        <w:footnoteReference w:id="560"/>
      </w:r>
    </w:p>
    <w:p>
      <w:pPr>
        <w:pStyle w:val="Heading3"/>
        <w:numPr>
          <w:ilvl w:val="2"/>
          <w:numId w:val="1"/>
        </w:numPr>
        <w:rPr/>
      </w:pPr>
      <w:bookmarkStart w:id="2562" w:name="__RefHeading___Toc2173488_3224264995"/>
      <w:bookmarkStart w:id="2563" w:name="_Toc1140"/>
      <w:bookmarkEnd w:id="2562"/>
      <w:r>
        <w:rPr>
          <w:rtl w:val="true"/>
        </w:rPr>
        <w:t>بيان امتحان الهي از طريق اعطا و منع مال دنيا</w:t>
      </w:r>
      <w:bookmarkEnd w:id="2563"/>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bookmarkStart w:id="2564" w:name="pg16899_184264"/>
    </w:p>
    <w:p>
      <w:pPr>
        <w:pStyle w:val="BookText"/>
        <w:rPr/>
      </w:pPr>
      <w:bookmarkEnd w:id="2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در اين سوره تعلق به دنيا بدان جهت كه طغيان و كفران به دنبال دارد ، مذمت شده و اهل دنيا را به شديدترين عذاب دنيا و آخرت تهديد نموده، روشن مى‌سازد كه انسان به خاطر كوتاه فكريش خيال مى‌كند اگر خدا به او نعمتى داده به خاطر آن است كه نزد خدا كرامت و احترامى دارد و آنكه مبتلا به فقر و فقدان است، به خاطر اين است كه در درگاه خدا خوار و بى‌مقدار است، ولى به خاطر پندار غلطش هر فساد و طغيانى را مرتكب مى‌شود و آن پندار غلط را روپوش و رفوى خطاهاى خود مى‌كند و دومى هم به خاطر آن پندار غلطش كفر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ذلتى تن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امر بر او مشتبه شده ، بلكه اگر قدرت و ثروت دارد و اگر مبتلا به فقر و تنگى معاش است، همه به منظور امتحان الهى است ، تا روشن كند چه چيز از دنيايش براى آخرتش از پيش مى‌فرستد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قضيه به آن صورت كه انسان توهم مى‌كند و به زبان هم جارى مى‌سازد نيست ، بلكه به صورتى است كه به زودى در قيامت كه حساب و جزا به پا مى‌شود ، روشن مى‌سازد كه آنچه به او رسيد چه فقر و ناتوانى و چه ثروت و قدرت همه امتحان بود ، كه او مى‌توانست از دنيايش براى آخرتش گرفته ، از پيش بفرستد، ولى نفرستاد و عذاب آخرت را بر ثوابش ترجيح داد، پس از ميان همه مردم دنيا كسى به سعادت زندگى آخرت نمى‌رسد، مگر نفس مطمئنه و كسى كه دلش به پروردگارش گرم است و تسليم امر او است و در نتيجه بادهاى سهمگين گرفتاريها ، او را از جاى نمى‌كند و در او تغيير حالت پديد نمى‌آورد و اگر ثروتمند شد طغيان نمى‌كند و اگر فقير شد كفران نمى‌ورزد</w:t>
      </w:r>
      <w:r>
        <w:rPr>
          <w:rFonts w:eastAsia="IRNazanin" w:cs="IRNazanin"/>
          <w:color w:val="111111"/>
          <w:sz w:val="28"/>
          <w:szCs w:val="28"/>
          <w:rtl w:val="true"/>
          <w:lang w:bidi="fa-IR"/>
        </w:rPr>
        <w:t>!</w:t>
      </w:r>
    </w:p>
    <w:p>
      <w:pPr>
        <w:pStyle w:val="Heading3"/>
        <w:numPr>
          <w:ilvl w:val="2"/>
          <w:numId w:val="1"/>
        </w:numPr>
        <w:rPr/>
      </w:pPr>
      <w:bookmarkStart w:id="2565" w:name="__RefHeading___Toc2173490_3224264995"/>
      <w:bookmarkStart w:id="2566" w:name="_Toc1141"/>
      <w:bookmarkEnd w:id="2565"/>
      <w:r>
        <w:rPr>
          <w:rtl w:val="true"/>
        </w:rPr>
        <w:t>هدف و فلسفه نزول سوره بلد</w:t>
      </w:r>
      <w:bookmarkEnd w:id="2566"/>
    </w:p>
    <w:p>
      <w:pPr>
        <w:pStyle w:val="BookText"/>
        <w:rPr/>
      </w:pPr>
      <w:r>
        <w:rPr>
          <w:rStyle w:val="FootnoteAnchor"/>
          <w:rtl w:val="true"/>
        </w:rPr>
        <w:footnoteReference w:id="561"/>
      </w:r>
    </w:p>
    <w:p>
      <w:pPr>
        <w:pStyle w:val="Heading3"/>
        <w:numPr>
          <w:ilvl w:val="2"/>
          <w:numId w:val="1"/>
        </w:numPr>
        <w:rPr/>
      </w:pPr>
      <w:bookmarkStart w:id="2567" w:name="__RefHeading___Toc2173492_3224264995"/>
      <w:bookmarkStart w:id="2568" w:name="_Toc1142"/>
      <w:bookmarkEnd w:id="2567"/>
      <w:r>
        <w:rPr>
          <w:rtl w:val="true"/>
        </w:rPr>
        <w:t>بيان حقيقت خلقت انسان بر اساس رنج و مشقت</w:t>
      </w:r>
      <w:bookmarkEnd w:id="25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بيانگر اين حقيقت است كه خلقت انسان بر اساس رنج و مشقت است ، هيچ شانى از شؤون حيات را نخواهى ديد كه توام با تلخى‌ها و رنج‌ها و خستگى‌ها نباشد ، از آن روزى كه در شكم مادر روح به كالبدش دميده شد ، تا روزى كه از اين دنيا رخت بر مى‌بندد هيچ راحتى و آسايشى كه خالى از تعب و مشقت باشد نمى‌بيند و هيچ سعادتى را خالص از شقاوت نمى‌يابد ، تنها خانه آخرت است كه راحتى‌اش آميخته با تعب نيست</w:t>
      </w:r>
      <w:r>
        <w:rPr>
          <w:rFonts w:eastAsia="IRNazanin" w:cs="IRNazanin"/>
          <w:color w:val="111111"/>
          <w:sz w:val="28"/>
          <w:szCs w:val="28"/>
          <w:rtl w:val="true"/>
          <w:lang w:bidi="fa-IR"/>
        </w:rPr>
        <w:t>!</w:t>
      </w:r>
      <w:bookmarkStart w:id="2569" w:name="pg16899_184265"/>
    </w:p>
    <w:p>
      <w:pPr>
        <w:pStyle w:val="BookText"/>
        <w:rPr/>
      </w:pPr>
      <w:bookmarkEnd w:id="2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بنا بر اين ، چه بهتر به جاى هر تلخى و ناكامى و رنج ، سنگينى تكاليف الهى را تحمل كند، در برابر آنها صبر نمايد صبر بر اطاعت و بر ترك معصيت و در گسترش دادن رحمت بر همه مبتلايان كوشا باشد ، كسانى را از قبيل ايتام و فقرا و بيماران و امثال آنها كه دچار مصائب شده‌اند مورد شفقت خود قرار دهد ، تا جزو اصحاب ميمنه شود و گرنه آخرتش هم مثل دنيايش خواهد شد و در آخرت از اصحاب مشئمه خواهد بود كه نار مؤصده مسلط بر آنان است</w:t>
      </w:r>
      <w:r>
        <w:rPr>
          <w:rFonts w:eastAsia="IRNazanin" w:cs="IRNazanin"/>
          <w:color w:val="111111"/>
          <w:sz w:val="28"/>
          <w:szCs w:val="28"/>
          <w:rtl w:val="true"/>
          <w:lang w:bidi="fa-IR"/>
        </w:rPr>
        <w:t>!</w:t>
      </w:r>
    </w:p>
    <w:p>
      <w:pPr>
        <w:pStyle w:val="Heading3"/>
        <w:numPr>
          <w:ilvl w:val="2"/>
          <w:numId w:val="1"/>
        </w:numPr>
        <w:rPr/>
      </w:pPr>
      <w:bookmarkStart w:id="2570" w:name="__RefHeading___Toc2173494_3224264995"/>
      <w:bookmarkStart w:id="2571" w:name="_Toc1143"/>
      <w:bookmarkEnd w:id="2570"/>
      <w:r>
        <w:rPr>
          <w:rtl w:val="true"/>
        </w:rPr>
        <w:t>هدف و فلسفه نزول سوره شمس</w:t>
      </w:r>
      <w:bookmarkEnd w:id="2571"/>
    </w:p>
    <w:p>
      <w:pPr>
        <w:pStyle w:val="BookText"/>
        <w:rPr/>
      </w:pPr>
      <w:r>
        <w:rPr>
          <w:rStyle w:val="FootnoteAnchor"/>
          <w:rtl w:val="true"/>
        </w:rPr>
        <w:footnoteReference w:id="562"/>
      </w:r>
    </w:p>
    <w:p>
      <w:pPr>
        <w:pStyle w:val="Heading3"/>
        <w:numPr>
          <w:ilvl w:val="2"/>
          <w:numId w:val="1"/>
        </w:numPr>
        <w:rPr/>
      </w:pPr>
      <w:bookmarkStart w:id="2572" w:name="__RefHeading___Toc2173496_3224264995"/>
      <w:bookmarkStart w:id="2573" w:name="_Toc1144"/>
      <w:bookmarkEnd w:id="2572"/>
      <w:r>
        <w:rPr>
          <w:rtl w:val="true"/>
        </w:rPr>
        <w:t>بيان راه تزكيه باطن آدمي با پرورش صالح و آرايش تقوي</w:t>
      </w:r>
      <w:bookmarkEnd w:id="25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مضمون اين سوره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الهام خدايى تقوا را از فجور و كار نيك را از كار زشت تميز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رستگار شود بايد باطن خود را تزكيه كند و آن را با پرورشى صالح بپروراند و رشد دهد ، با تقوا بيارايد و از زشتى‌ها پاك كند و گر نه از سعادت و رستگارى محروم مى‌ماند، هر قدر بيشتر آلوده‌اش كند و كمتر بيارايد محروميتش بيشتر مى‌شود و آنگاه به عنوان شاهد داستان ثمود را ذكر مى‌كند كه به جرم اينكه پيامبرشان حضرت صالح را تكذيب كرده ، ناقه‌اى را كه مامور به حمايت از آن بودند بكشتند ، به عذاب استيصال و انقراض مبتلا شدند و با نقل اين داستان به اهل مكه تعريض و توبيخ مى‌كند</w:t>
      </w:r>
      <w:r>
        <w:rPr>
          <w:rFonts w:eastAsia="IRNazanin" w:cs="IRNazanin"/>
          <w:color w:val="111111"/>
          <w:sz w:val="28"/>
          <w:szCs w:val="28"/>
          <w:rtl w:val="true"/>
          <w:lang w:bidi="fa-IR"/>
        </w:rPr>
        <w:t>!</w:t>
      </w:r>
    </w:p>
    <w:p>
      <w:pPr>
        <w:pStyle w:val="Heading3"/>
        <w:numPr>
          <w:ilvl w:val="2"/>
          <w:numId w:val="1"/>
        </w:numPr>
        <w:rPr/>
      </w:pPr>
      <w:bookmarkStart w:id="2574" w:name="__RefHeading___Toc2173498_3224264995"/>
      <w:bookmarkStart w:id="2575" w:name="_Toc1145"/>
      <w:bookmarkEnd w:id="2574"/>
      <w:r>
        <w:rPr>
          <w:rtl w:val="true"/>
        </w:rPr>
        <w:t>هدف و فلسفه نزول سوره ليل</w:t>
      </w:r>
      <w:bookmarkEnd w:id="2575"/>
    </w:p>
    <w:p>
      <w:pPr>
        <w:pStyle w:val="BookText"/>
        <w:rPr/>
      </w:pPr>
      <w:r>
        <w:rPr>
          <w:rStyle w:val="FootnoteAnchor"/>
          <w:rtl w:val="true"/>
        </w:rPr>
        <w:footnoteReference w:id="563"/>
      </w:r>
    </w:p>
    <w:p>
      <w:pPr>
        <w:pStyle w:val="Heading3"/>
        <w:numPr>
          <w:ilvl w:val="2"/>
          <w:numId w:val="1"/>
        </w:numPr>
        <w:rPr/>
      </w:pPr>
      <w:bookmarkStart w:id="2576" w:name="__RefHeading___Toc2173500_3224264995"/>
      <w:bookmarkStart w:id="2577" w:name="_Toc1146"/>
      <w:bookmarkEnd w:id="2576"/>
      <w:r>
        <w:rPr>
          <w:rtl w:val="true"/>
        </w:rPr>
        <w:t>تهديد و انذار از طريق بيان متفاوت بودن سعي انسانها</w:t>
      </w:r>
      <w:bookmarkEnd w:id="2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الَّيْلِ إِذَا يَغْشى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سوره تهديد و انذار است و اين هدف را از اين راه دنبال مى‌كند كه به انسانها بفهماند مساعى و تلاشهايشان يك جور نيست ، بعضى از مردمند كه انفاق مى‌كنند و از خدا پروا دارند و وعده حسناى خدا را تصديق مى‌كنند و خداى تعالى هم در مقابل، حياتى جاودانه و سراسر سعادت در اختيارشان مى‌گذارد و بعضى ديگرند كه بخل مى‌ورزند و به خيال خود مى‌خواهند بى نياز شوند و وعده حسناى خدايى را تكذيب مى‌كنند و خداى تعالى هم آنان را به سوى عاقبت شر راه مى‌برد</w:t>
      </w:r>
      <w:r>
        <w:rPr>
          <w:rFonts w:eastAsia="IRNazanin" w:cs="IRNazanin"/>
          <w:color w:val="111111"/>
          <w:sz w:val="28"/>
          <w:szCs w:val="28"/>
          <w:rtl w:val="true"/>
          <w:lang w:bidi="fa-IR"/>
        </w:rPr>
        <w:t>.</w:t>
      </w:r>
      <w:bookmarkStart w:id="2578" w:name="pg16899_184266"/>
    </w:p>
    <w:p>
      <w:pPr>
        <w:pStyle w:val="BookText"/>
        <w:rPr/>
      </w:pPr>
      <w:bookmarkEnd w:id="2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در اين سوره اهتمام و عنايت خاصى به مساله انفاق مالى شده است</w:t>
      </w:r>
      <w:r>
        <w:rPr>
          <w:rFonts w:eastAsia="Amiri" w:cs="Amiri" w:ascii="Amiri" w:hAnsi="Amiri"/>
          <w:color w:val="111111"/>
          <w:sz w:val="28"/>
          <w:szCs w:val="28"/>
          <w:rtl w:val="true"/>
          <w:lang w:bidi="ar-SA"/>
        </w:rPr>
        <w:t>!</w:t>
      </w:r>
    </w:p>
    <w:p>
      <w:pPr>
        <w:pStyle w:val="Heading3"/>
        <w:numPr>
          <w:ilvl w:val="2"/>
          <w:numId w:val="1"/>
        </w:numPr>
        <w:rPr/>
      </w:pPr>
      <w:bookmarkStart w:id="2579" w:name="__RefHeading___Toc2173502_3224264995"/>
      <w:bookmarkStart w:id="2580" w:name="_Toc1147"/>
      <w:bookmarkEnd w:id="2579"/>
      <w:r>
        <w:rPr>
          <w:rtl w:val="true"/>
        </w:rPr>
        <w:t>هدف و فلسفه نزول سوره ضحي</w:t>
      </w:r>
      <w:bookmarkEnd w:id="2580"/>
    </w:p>
    <w:p>
      <w:pPr>
        <w:pStyle w:val="BookText"/>
        <w:rPr/>
      </w:pPr>
      <w:r>
        <w:rPr>
          <w:rStyle w:val="FootnoteAnchor"/>
          <w:rtl w:val="true"/>
        </w:rPr>
        <w:footnoteReference w:id="564"/>
      </w:r>
    </w:p>
    <w:p>
      <w:pPr>
        <w:pStyle w:val="Heading3"/>
        <w:numPr>
          <w:ilvl w:val="2"/>
          <w:numId w:val="1"/>
        </w:numPr>
        <w:rPr/>
      </w:pPr>
      <w:bookmarkStart w:id="2581" w:name="__RefHeading___Toc2173504_3224264995"/>
      <w:bookmarkStart w:id="2582" w:name="_Toc1148"/>
      <w:bookmarkEnd w:id="2581"/>
      <w:r>
        <w:rPr>
          <w:rtl w:val="true"/>
        </w:rPr>
        <w:t>شاد كردن دل رسول الله</w:t>
      </w:r>
      <w:r>
        <w:rPr>
          <w:rtl w:val="true"/>
        </w:rPr>
        <w:t xml:space="preserve">« </w:t>
      </w:r>
      <w:r>
        <w:rPr>
          <w:rtl w:val="true"/>
        </w:rPr>
        <w:t>ص</w:t>
      </w:r>
      <w:r>
        <w:rPr>
          <w:rtl w:val="true"/>
        </w:rPr>
        <w:t>»</w:t>
      </w:r>
      <w:bookmarkEnd w:id="25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نشد ، به طورى كه مردم گفتند خدا با او وداع كرده ، در پاسخشان اين سوره نازل شد و خداى تعالى به اين وسيله آن حضرت را شاد كرد</w:t>
      </w:r>
      <w:r>
        <w:rPr>
          <w:rFonts w:eastAsia="IRNazanin" w:cs="IRNazanin"/>
          <w:color w:val="111111"/>
          <w:sz w:val="28"/>
          <w:szCs w:val="28"/>
          <w:rtl w:val="true"/>
          <w:lang w:bidi="fa-IR"/>
        </w:rPr>
        <w:t>!</w:t>
      </w:r>
    </w:p>
    <w:p>
      <w:pPr>
        <w:pStyle w:val="Heading3"/>
        <w:numPr>
          <w:ilvl w:val="2"/>
          <w:numId w:val="1"/>
        </w:numPr>
        <w:rPr/>
      </w:pPr>
      <w:bookmarkStart w:id="2583" w:name="__RefHeading___Toc2173506_3224264995"/>
      <w:bookmarkStart w:id="2584" w:name="_Toc1149"/>
      <w:bookmarkEnd w:id="2583"/>
      <w:r>
        <w:rPr>
          <w:rtl w:val="true"/>
        </w:rPr>
        <w:t>هدف و فلسفه نزول سوره انشراح</w:t>
      </w:r>
      <w:bookmarkEnd w:id="2584"/>
    </w:p>
    <w:p>
      <w:pPr>
        <w:pStyle w:val="BookText"/>
        <w:rPr/>
      </w:pPr>
      <w:r>
        <w:rPr>
          <w:rStyle w:val="FootnoteAnchor"/>
          <w:rtl w:val="true"/>
        </w:rPr>
        <w:footnoteReference w:id="565"/>
      </w:r>
    </w:p>
    <w:p>
      <w:pPr>
        <w:pStyle w:val="Heading3"/>
        <w:numPr>
          <w:ilvl w:val="2"/>
          <w:numId w:val="1"/>
        </w:numPr>
        <w:rPr/>
      </w:pPr>
      <w:bookmarkStart w:id="2585" w:name="__RefHeading___Toc2173508_3224264995"/>
      <w:bookmarkStart w:id="2586" w:name="_Toc1150"/>
      <w:bookmarkEnd w:id="2585"/>
      <w:r>
        <w:rPr>
          <w:rtl w:val="true"/>
        </w:rPr>
        <w:t>يادآوري نعمتهاي خدا به رسولش و امر به تشديد خدمت در راه او</w:t>
      </w:r>
      <w:bookmarkEnd w:id="25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نَشرَحْ لَك صدْرَك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سوره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امر مى‌كند به اينكه كمر خدمت در راه خدا ببندد و به سوى او رغبت كند و به اين منظور نخست منت‌هايى كه بر او نهاده تذكر مى‌دهد</w:t>
      </w:r>
      <w:r>
        <w:rPr>
          <w:rFonts w:eastAsia="Amiri" w:cs="Amiri" w:ascii="Amiri" w:hAnsi="Amiri"/>
          <w:color w:val="111111"/>
          <w:sz w:val="28"/>
          <w:szCs w:val="28"/>
          <w:rtl w:val="true"/>
          <w:lang w:bidi="ar-SA"/>
        </w:rPr>
        <w:t>.</w:t>
      </w:r>
    </w:p>
    <w:p>
      <w:pPr>
        <w:pStyle w:val="Heading3"/>
        <w:numPr>
          <w:ilvl w:val="2"/>
          <w:numId w:val="1"/>
        </w:numPr>
        <w:rPr/>
      </w:pPr>
      <w:bookmarkStart w:id="2587" w:name="__RefHeading___Toc2173510_3224264995"/>
      <w:bookmarkStart w:id="2588" w:name="_Toc1151"/>
      <w:bookmarkEnd w:id="2587"/>
      <w:r>
        <w:rPr>
          <w:rtl w:val="true"/>
        </w:rPr>
        <w:t>هدف و فلسفه نزول سوره تين</w:t>
      </w:r>
      <w:bookmarkEnd w:id="2588"/>
    </w:p>
    <w:p>
      <w:pPr>
        <w:pStyle w:val="BookText"/>
        <w:rPr/>
      </w:pPr>
      <w:r>
        <w:rPr>
          <w:rStyle w:val="FootnoteAnchor"/>
          <w:rtl w:val="true"/>
        </w:rPr>
        <w:footnoteReference w:id="566"/>
      </w:r>
    </w:p>
    <w:p>
      <w:pPr>
        <w:pStyle w:val="Heading3"/>
        <w:numPr>
          <w:ilvl w:val="2"/>
          <w:numId w:val="1"/>
        </w:numPr>
        <w:rPr/>
      </w:pPr>
      <w:bookmarkStart w:id="2589" w:name="__RefHeading___Toc2173512_3224264995"/>
      <w:bookmarkStart w:id="2590" w:name="_Toc1152"/>
      <w:bookmarkEnd w:id="2589"/>
      <w:r>
        <w:rPr>
          <w:rtl w:val="true"/>
        </w:rPr>
        <w:t>شرح مساله بعث و جزا با بيان خلقت انسان و بقاي او بر فطرت يا سقوط</w:t>
      </w:r>
      <w:bookmarkEnd w:id="25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مساله بعث و جزا را ياد آور شده ، مطلب را از راه خلقت انسان در بهترين تقويم و سپس اختلاف افراد انسان در بقا بر فطرت اولى و خارج شدن از آن و در نتيجه تنزلش تا اسفل سافلين را بيان نموده، در آخر خاطر نشان مى‌كند كه به حكم حكمت الهى واجب است كه بين دو طايفه در دادن جزا فرق گذاشت و پاداش هر دو نبايد يكسان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1" w:name="__RefHeading___Toc2173514_3224264995"/>
      <w:bookmarkStart w:id="2592" w:name="_Toc1153"/>
      <w:bookmarkEnd w:id="2591"/>
      <w:r>
        <w:rPr>
          <w:rtl w:val="true"/>
        </w:rPr>
        <w:t>هدف و فلسفه نزول سوره علق</w:t>
      </w:r>
      <w:bookmarkStart w:id="2593" w:name="pg16899_184267"/>
      <w:bookmarkEnd w:id="2592"/>
    </w:p>
    <w:p>
      <w:pPr>
        <w:pStyle w:val="BookText"/>
        <w:rPr/>
      </w:pPr>
      <w:bookmarkEnd w:id="25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Style w:val="FootnoteAnchor"/>
          <w:rtl w:val="true"/>
        </w:rPr>
        <w:footnoteReference w:id="567"/>
      </w:r>
    </w:p>
    <w:p>
      <w:pPr>
        <w:pStyle w:val="Heading3"/>
        <w:numPr>
          <w:ilvl w:val="2"/>
          <w:numId w:val="1"/>
        </w:numPr>
        <w:rPr/>
      </w:pPr>
      <w:bookmarkStart w:id="2594" w:name="__RefHeading___Toc2173516_3224264995"/>
      <w:bookmarkStart w:id="2595" w:name="_Toc1154"/>
      <w:bookmarkEnd w:id="2594"/>
      <w:r>
        <w:rPr>
          <w:rtl w:val="true"/>
        </w:rPr>
        <w:t>دستور به رسول الله براي تلقي قرآن نازل با وحي الهي</w:t>
      </w:r>
      <w:bookmarkEnd w:id="25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الَّذِى 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سوره رسول خدا صلى‌الله‌عليه‌وآله‌وسلّم را امر مى‌كند به اينكه قرآن را كه به وحى خدا نازل مى‌شود تلقى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اولين سوره‌اى است كه از قرآن نازل شده و سياق آياتش آنچنان به هم ارتباط دارد كه بتوان گفت يكباره نازل شده است</w:t>
      </w:r>
      <w:r>
        <w:rPr>
          <w:rFonts w:eastAsia="IRNazanin" w:cs="IRNazanin"/>
          <w:color w:val="111111"/>
          <w:sz w:val="28"/>
          <w:szCs w:val="28"/>
          <w:rtl w:val="true"/>
          <w:lang w:bidi="fa-IR"/>
        </w:rPr>
        <w:t>.</w:t>
      </w:r>
    </w:p>
    <w:p>
      <w:pPr>
        <w:pStyle w:val="Heading3"/>
        <w:numPr>
          <w:ilvl w:val="2"/>
          <w:numId w:val="1"/>
        </w:numPr>
        <w:rPr/>
      </w:pPr>
      <w:bookmarkStart w:id="2596" w:name="__RefHeading___Toc2173518_3224264995"/>
      <w:bookmarkStart w:id="2597" w:name="_Toc1155"/>
      <w:bookmarkEnd w:id="2596"/>
      <w:r>
        <w:rPr>
          <w:rtl w:val="true"/>
        </w:rPr>
        <w:t>هدف و فلسفه نزول سوره قدر</w:t>
      </w:r>
      <w:bookmarkEnd w:id="2597"/>
    </w:p>
    <w:p>
      <w:pPr>
        <w:pStyle w:val="BookText"/>
        <w:rPr/>
      </w:pPr>
      <w:r>
        <w:rPr>
          <w:rStyle w:val="FootnoteAnchor"/>
          <w:rtl w:val="true"/>
        </w:rPr>
        <w:footnoteReference w:id="568"/>
      </w:r>
    </w:p>
    <w:p>
      <w:pPr>
        <w:pStyle w:val="Heading3"/>
        <w:numPr>
          <w:ilvl w:val="2"/>
          <w:numId w:val="1"/>
        </w:numPr>
        <w:rPr/>
      </w:pPr>
      <w:bookmarkStart w:id="2598" w:name="__RefHeading___Toc2173520_3224264995"/>
      <w:bookmarkStart w:id="2599" w:name="_Toc1156"/>
      <w:bookmarkEnd w:id="2598"/>
      <w:r>
        <w:rPr>
          <w:rtl w:val="true"/>
        </w:rPr>
        <w:t>بيان نزول قرآن در شب قدر و عظمت شب قدر</w:t>
      </w:r>
      <w:bookmarkEnd w:id="25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أَنزَلْنَهُ فى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نزول قرآن در شب قدر را بيان مى‌كند و آن شب را تعظيم نموده از هزار ماه بالاتر مى‌داند، چون در آن شب ملائكه و روح نازل مى‌شوند</w:t>
      </w:r>
      <w:r>
        <w:rPr>
          <w:rFonts w:eastAsia="IRNazanin" w:cs="IRNazanin"/>
          <w:color w:val="111111"/>
          <w:sz w:val="28"/>
          <w:szCs w:val="28"/>
          <w:rtl w:val="true"/>
          <w:lang w:bidi="fa-IR"/>
        </w:rPr>
        <w:t>!</w:t>
      </w:r>
    </w:p>
    <w:p>
      <w:pPr>
        <w:pStyle w:val="Heading3"/>
        <w:numPr>
          <w:ilvl w:val="2"/>
          <w:numId w:val="1"/>
        </w:numPr>
        <w:rPr/>
      </w:pPr>
      <w:bookmarkStart w:id="2600" w:name="__RefHeading___Toc2173522_3224264995"/>
      <w:bookmarkStart w:id="2601" w:name="_Toc1157"/>
      <w:bookmarkEnd w:id="2600"/>
      <w:r>
        <w:rPr>
          <w:rtl w:val="true"/>
        </w:rPr>
        <w:t>هدف و فلسفه نزول سوره بيّنه</w:t>
      </w:r>
      <w:bookmarkEnd w:id="2601"/>
    </w:p>
    <w:p>
      <w:pPr>
        <w:pStyle w:val="BookText"/>
        <w:rPr/>
      </w:pPr>
      <w:r>
        <w:rPr>
          <w:rStyle w:val="FootnoteAnchor"/>
          <w:rtl w:val="true"/>
        </w:rPr>
        <w:footnoteReference w:id="569"/>
      </w:r>
    </w:p>
    <w:p>
      <w:pPr>
        <w:pStyle w:val="Heading3"/>
        <w:numPr>
          <w:ilvl w:val="2"/>
          <w:numId w:val="1"/>
        </w:numPr>
        <w:rPr/>
      </w:pPr>
      <w:bookmarkStart w:id="2602" w:name="__RefHeading___Toc2173524_3224264995"/>
      <w:bookmarkStart w:id="2603" w:name="_Toc1158"/>
      <w:bookmarkEnd w:id="2602"/>
      <w:r>
        <w:rPr>
          <w:rtl w:val="true"/>
        </w:rPr>
        <w:t>تسجيل عموميت رسالت رسول الله براي عموم بشر</w:t>
      </w:r>
      <w:bookmarkEnd w:id="26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الَّذِينَ كَفَرُوا مِنْ أَهْلِ الْكِتَبِ وَ الْمُشرِكِينَ مُنفَكِّينَ حَتى تَأْتِيهُمُ 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رسالت محمد بن عبد الله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عوام از اهل كتاب و مشركين مسجل مى‌كند و به عبارتى ساده‌تر براى عموم اهل ملت و غير اهل ملت و باز ساده‌تر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بشر تسجيل مى‌كند و مى‌فهماند كه آن جناب از ناحيه خدا به سوى عموم بشر گسيل شده و اين عموميت رسالت آن جناب مقتضاى سنت الهى، يعنى سنت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عموميت دعوت آن جناب استدلال كرده ، به اينكه دعوت آن حضرت متضمن صلاح مجتمع انسانى است ،</w:t>
      </w:r>
      <w:bookmarkStart w:id="2604" w:name="pg16899_184268"/>
    </w:p>
    <w:p>
      <w:pPr>
        <w:pStyle w:val="BookText"/>
        <w:rPr/>
      </w:pPr>
      <w:bookmarkEnd w:id="26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عقايد و اعمال افراد و جوامع را صالح مى‌سازد</w:t>
      </w:r>
      <w:r>
        <w:rPr>
          <w:rFonts w:eastAsia="Amiri" w:cs="Amiri" w:ascii="Amiri" w:hAnsi="Amiri"/>
          <w:color w:val="111111"/>
          <w:sz w:val="28"/>
          <w:szCs w:val="28"/>
          <w:rtl w:val="true"/>
          <w:lang w:bidi="ar-SA"/>
        </w:rPr>
        <w:t>!</w:t>
      </w:r>
    </w:p>
    <w:p>
      <w:pPr>
        <w:pStyle w:val="Heading3"/>
        <w:numPr>
          <w:ilvl w:val="2"/>
          <w:numId w:val="1"/>
        </w:numPr>
        <w:rPr/>
      </w:pPr>
      <w:bookmarkStart w:id="2605" w:name="__RefHeading___Toc2173526_3224264995"/>
      <w:bookmarkStart w:id="2606" w:name="_Toc1159"/>
      <w:bookmarkEnd w:id="2605"/>
      <w:r>
        <w:rPr>
          <w:rtl w:val="true"/>
        </w:rPr>
        <w:t>هدف و فلسفه نزول سوره زلزال</w:t>
      </w:r>
      <w:bookmarkEnd w:id="2606"/>
    </w:p>
    <w:p>
      <w:pPr>
        <w:pStyle w:val="BookText"/>
        <w:rPr/>
      </w:pPr>
      <w:r>
        <w:rPr>
          <w:rStyle w:val="FootnoteAnchor"/>
          <w:rtl w:val="true"/>
        </w:rPr>
        <w:footnoteReference w:id="570"/>
      </w:r>
    </w:p>
    <w:p>
      <w:pPr>
        <w:pStyle w:val="Heading3"/>
        <w:numPr>
          <w:ilvl w:val="2"/>
          <w:numId w:val="1"/>
        </w:numPr>
        <w:rPr/>
      </w:pPr>
      <w:bookmarkStart w:id="2607" w:name="__RefHeading___Toc2173528_3224264995"/>
      <w:bookmarkStart w:id="2608" w:name="_Toc1160"/>
      <w:bookmarkEnd w:id="2607"/>
      <w:r>
        <w:rPr>
          <w:rtl w:val="true"/>
        </w:rPr>
        <w:t>اشاره به آثار وقوع قيامت و زلزله زمين و تبعات آن</w:t>
      </w:r>
      <w:bookmarkEnd w:id="26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سخن از قيامت و زنده شدن مردم براى حساب و اشاره به بعضى از علامتهايش رفته، كه يكى زلزله زمين و يكى ديگر سخن گفتن آن از حوادثى است كه در آن رخ داده است</w:t>
      </w:r>
      <w:r>
        <w:rPr>
          <w:rFonts w:eastAsia="IRNazanin" w:cs="IRNazanin"/>
          <w:color w:val="111111"/>
          <w:sz w:val="28"/>
          <w:szCs w:val="28"/>
          <w:rtl w:val="true"/>
          <w:lang w:bidi="fa-IR"/>
        </w:rPr>
        <w:t>.</w:t>
      </w:r>
    </w:p>
    <w:p>
      <w:pPr>
        <w:pStyle w:val="Heading3"/>
        <w:numPr>
          <w:ilvl w:val="2"/>
          <w:numId w:val="1"/>
        </w:numPr>
        <w:rPr/>
      </w:pPr>
      <w:bookmarkStart w:id="2609" w:name="__RefHeading___Toc2173530_3224264995"/>
      <w:bookmarkStart w:id="2610" w:name="_Toc1161"/>
      <w:bookmarkEnd w:id="2609"/>
      <w:r>
        <w:rPr>
          <w:rtl w:val="true"/>
        </w:rPr>
        <w:t>هدف و فلسفه نزول سوره عاديات</w:t>
      </w:r>
      <w:bookmarkEnd w:id="2610"/>
    </w:p>
    <w:p>
      <w:pPr>
        <w:pStyle w:val="BookText"/>
        <w:rPr/>
      </w:pPr>
      <w:r>
        <w:rPr>
          <w:rStyle w:val="FootnoteAnchor"/>
          <w:rtl w:val="true"/>
        </w:rPr>
        <w:footnoteReference w:id="571"/>
      </w:r>
    </w:p>
    <w:p>
      <w:pPr>
        <w:pStyle w:val="Heading3"/>
        <w:numPr>
          <w:ilvl w:val="2"/>
          <w:numId w:val="1"/>
        </w:numPr>
        <w:rPr/>
      </w:pPr>
      <w:bookmarkStart w:id="2611" w:name="__RefHeading___Toc2173532_3224264995"/>
      <w:bookmarkStart w:id="2612" w:name="_Toc1162"/>
      <w:bookmarkEnd w:id="2611"/>
      <w:r>
        <w:rPr>
          <w:rtl w:val="true"/>
        </w:rPr>
        <w:t>بيان ناسپاسي انسان و كفران نعمتهاي پروردگاش</w:t>
      </w:r>
      <w:bookmarkEnd w:id="2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الْعَدِيَتِ ضبْحاً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در باره ناسپاسى انسان و كفران نعمت‌هاى پروردگارش و حب شديدش نسبت به خير سخن مى‌گويد و نتيجه مى‌گيرد با اينكه دوستدار خير خلق شد و با اينكه خير را تشخيص مى‌دهد، اگر انجام ندهد حجتى بر خدا ندارد ، بلكه خدا بر او حجت دارد و به زودى به حسابش مى‌رسد</w:t>
      </w:r>
      <w:r>
        <w:rPr>
          <w:rFonts w:eastAsia="IRNazanin" w:cs="IRNazanin"/>
          <w:color w:val="111111"/>
          <w:sz w:val="28"/>
          <w:szCs w:val="28"/>
          <w:rtl w:val="true"/>
          <w:lang w:bidi="fa-IR"/>
        </w:rPr>
        <w:t>!</w:t>
      </w:r>
    </w:p>
    <w:p>
      <w:pPr>
        <w:pStyle w:val="Heading3"/>
        <w:numPr>
          <w:ilvl w:val="2"/>
          <w:numId w:val="1"/>
        </w:numPr>
        <w:rPr/>
      </w:pPr>
      <w:bookmarkStart w:id="2613" w:name="__RefHeading___Toc2173534_3224264995"/>
      <w:bookmarkStart w:id="2614" w:name="_Toc1163"/>
      <w:bookmarkEnd w:id="2613"/>
      <w:r>
        <w:rPr>
          <w:rtl w:val="true"/>
        </w:rPr>
        <w:t>هدف و فلسفه نزول سوره قارعه</w:t>
      </w:r>
      <w:bookmarkEnd w:id="2614"/>
    </w:p>
    <w:p>
      <w:pPr>
        <w:pStyle w:val="BookText"/>
        <w:rPr/>
      </w:pPr>
      <w:r>
        <w:rPr>
          <w:rStyle w:val="FootnoteAnchor"/>
          <w:rtl w:val="true"/>
        </w:rPr>
        <w:footnoteReference w:id="572"/>
      </w:r>
    </w:p>
    <w:p>
      <w:pPr>
        <w:pStyle w:val="Heading3"/>
        <w:numPr>
          <w:ilvl w:val="2"/>
          <w:numId w:val="1"/>
        </w:numPr>
        <w:rPr/>
      </w:pPr>
      <w:bookmarkStart w:id="2615" w:name="__RefHeading___Toc2173536_3224264995"/>
      <w:bookmarkStart w:id="2616" w:name="_Toc1164"/>
      <w:bookmarkEnd w:id="2615"/>
      <w:r>
        <w:rPr>
          <w:rtl w:val="true"/>
        </w:rPr>
        <w:t>تهديد به عذاب قيامت و بشارت به ثواب آن</w:t>
      </w:r>
      <w:bookmarkEnd w:id="2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الْقارِعَةُ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تهديد به عذاب قيامت و بشارت به ثواب آن است، ولى جانب تهديدش بر بشارتش مى‌چربد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7" w:name="__RefHeading___Toc2173538_3224264995"/>
      <w:bookmarkStart w:id="2618" w:name="_Toc1165"/>
      <w:bookmarkEnd w:id="2617"/>
      <w:r>
        <w:rPr>
          <w:rtl w:val="true"/>
        </w:rPr>
        <w:t>هدف و فلسفه نزول سوره تكاثر</w:t>
      </w:r>
      <w:bookmarkStart w:id="2619" w:name="pg16899_184269"/>
      <w:bookmarkEnd w:id="2618"/>
    </w:p>
    <w:p>
      <w:pPr>
        <w:pStyle w:val="BookText"/>
        <w:rPr/>
      </w:pPr>
      <w:bookmarkEnd w:id="26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Style w:val="FootnoteAnchor"/>
          <w:rtl w:val="true"/>
        </w:rPr>
        <w:footnoteReference w:id="573"/>
      </w:r>
    </w:p>
    <w:p>
      <w:pPr>
        <w:pStyle w:val="Heading3"/>
        <w:numPr>
          <w:ilvl w:val="2"/>
          <w:numId w:val="1"/>
        </w:numPr>
        <w:rPr/>
      </w:pPr>
      <w:bookmarkStart w:id="2620" w:name="__RefHeading___Toc2173540_3224264995"/>
      <w:bookmarkStart w:id="2621" w:name="_Toc1166"/>
      <w:bookmarkEnd w:id="2620"/>
      <w:r>
        <w:rPr>
          <w:rtl w:val="true"/>
        </w:rPr>
        <w:t>توبيخ شديد مردم از سبقت در جمع مال وغفلت از خداي</w:t>
      </w:r>
      <w:bookmarkEnd w:id="2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مردم را به شدت توبيخ مى‌كند بر اينكه با تكاثر ورزيدن و مسابقه گذاشتن در جمع مال و اولاد و ياوران با يكديگر از خداى تعالى و از سعادت واقعى خود بى‌خبر مى‌مانند، از تبعات و آثار سوء خسران‌آور اين سرگرمى غفلت مى‌ورزند و ايشان را تهديد مى‌كند به اينكه به زودى نتيجه سرگرمى‌هاى بيهوده خود را مى‌دانند و مى‌بينند و به زودى از اين نعمت‌ها كه در اختيارشان گذاشته شده بود تا شكرش را بجاى آورند بازخواست مى‌شوند كه چرا در شكرگزارى خدا خود را به نادانى زديد و به كارهاى بيهوده سرگرم كرديد و چرا نعمت خدا را با كفران مقابله نموديد؟</w:t>
      </w:r>
    </w:p>
    <w:p>
      <w:pPr>
        <w:pStyle w:val="Heading3"/>
        <w:numPr>
          <w:ilvl w:val="2"/>
          <w:numId w:val="1"/>
        </w:numPr>
        <w:rPr/>
      </w:pPr>
      <w:bookmarkStart w:id="2622" w:name="__RefHeading___Toc2173542_3224264995"/>
      <w:bookmarkStart w:id="2623" w:name="_Toc1167"/>
      <w:bookmarkEnd w:id="2622"/>
      <w:r>
        <w:rPr>
          <w:rtl w:val="true"/>
        </w:rPr>
        <w:t>هدف و فلسفه نزول سوره عصر</w:t>
      </w:r>
      <w:bookmarkEnd w:id="2623"/>
    </w:p>
    <w:p>
      <w:pPr>
        <w:pStyle w:val="BookText"/>
        <w:rPr/>
      </w:pPr>
      <w:r>
        <w:rPr>
          <w:rStyle w:val="FootnoteAnchor"/>
          <w:rtl w:val="true"/>
        </w:rPr>
        <w:footnoteReference w:id="574"/>
      </w:r>
    </w:p>
    <w:p>
      <w:pPr>
        <w:pStyle w:val="Heading3"/>
        <w:numPr>
          <w:ilvl w:val="2"/>
          <w:numId w:val="1"/>
        </w:numPr>
        <w:rPr/>
      </w:pPr>
      <w:bookmarkStart w:id="2624" w:name="__RefHeading___Toc2173544_3224264995"/>
      <w:bookmarkStart w:id="2625" w:name="_Toc1168"/>
      <w:bookmarkEnd w:id="2624"/>
      <w:r>
        <w:rPr>
          <w:rtl w:val="true"/>
        </w:rPr>
        <w:t>بيان عصاره تمامي معارف الهي قرآن در چند جمله كوتاه</w:t>
      </w:r>
      <w:bookmarkEnd w:id="26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الانسنَ لَفِى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ءَامَنُوا وَ عَمِلُوا الصلِحَتِ وَ تَوَاصوْا بِالْحَقّ‌ِ وَ تَوَاصوْا بِالصبرِ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تمامى معارف قرآنى و مقاصد مختلف آن را در كوتاه‌ترين بيان خلاصه كرده است</w:t>
      </w:r>
      <w:r>
        <w:rPr>
          <w:rFonts w:eastAsia="Amiri" w:cs="Amiri" w:ascii="Amiri" w:hAnsi="Amiri"/>
          <w:color w:val="111111"/>
          <w:sz w:val="28"/>
          <w:szCs w:val="28"/>
          <w:rtl w:val="true"/>
          <w:lang w:bidi="ar-SA"/>
        </w:rPr>
        <w:t>!</w:t>
      </w:r>
    </w:p>
    <w:p>
      <w:pPr>
        <w:pStyle w:val="Heading3"/>
        <w:numPr>
          <w:ilvl w:val="2"/>
          <w:numId w:val="1"/>
        </w:numPr>
        <w:rPr/>
      </w:pPr>
      <w:bookmarkStart w:id="2626" w:name="__RefHeading___Toc2173546_3224264995"/>
      <w:bookmarkStart w:id="2627" w:name="_Toc1169"/>
      <w:bookmarkEnd w:id="2626"/>
      <w:r>
        <w:rPr>
          <w:rtl w:val="true"/>
        </w:rPr>
        <w:t>هدف و فلسفه نزول سوره همزه</w:t>
      </w:r>
      <w:bookmarkEnd w:id="2627"/>
    </w:p>
    <w:p>
      <w:pPr>
        <w:pStyle w:val="BookText"/>
        <w:rPr/>
      </w:pPr>
      <w:r>
        <w:rPr>
          <w:rStyle w:val="FootnoteAnchor"/>
          <w:rtl w:val="true"/>
        </w:rPr>
        <w:footnoteReference w:id="575"/>
      </w:r>
    </w:p>
    <w:p>
      <w:pPr>
        <w:pStyle w:val="Heading3"/>
        <w:numPr>
          <w:ilvl w:val="2"/>
          <w:numId w:val="1"/>
        </w:numPr>
        <w:rPr/>
      </w:pPr>
      <w:bookmarkStart w:id="2628" w:name="__RefHeading___Toc2173548_3224264995"/>
      <w:bookmarkStart w:id="2629" w:name="_Toc1170"/>
      <w:bookmarkEnd w:id="2628"/>
      <w:r>
        <w:rPr>
          <w:rtl w:val="true"/>
        </w:rPr>
        <w:t>تهديد شديد جمع آورندگان مال به قصد كبرفروشي و عيبجوئي از مردم</w:t>
      </w:r>
      <w:bookmarkEnd w:id="26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تهديد شديدى است به كسانى كه عاشق جمع مالند و مى‌خواهند با مال بيشتر خود بر سر و گردن مردم سوار شوند و بر آنان كبريايى بفروشند و به همين جهت از مردم عيب‌هايى مى‌گيرند كه عيب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0" w:name="__RefHeading___Toc2173550_3224264995"/>
      <w:bookmarkStart w:id="2631" w:name="_Toc1171"/>
      <w:bookmarkEnd w:id="2630"/>
      <w:r>
        <w:rPr>
          <w:rtl w:val="true"/>
        </w:rPr>
        <w:t>هدف و فلسفه نزول سوره فيل</w:t>
      </w:r>
      <w:bookmarkStart w:id="2632" w:name="pg16899_184270"/>
      <w:bookmarkEnd w:id="2631"/>
    </w:p>
    <w:p>
      <w:pPr>
        <w:pStyle w:val="BookText"/>
        <w:rPr/>
      </w:pPr>
      <w:bookmarkEnd w:id="26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Style w:val="FootnoteAnchor"/>
          <w:rtl w:val="true"/>
        </w:rPr>
        <w:footnoteReference w:id="576"/>
      </w:r>
    </w:p>
    <w:p>
      <w:pPr>
        <w:pStyle w:val="Heading3"/>
        <w:numPr>
          <w:ilvl w:val="2"/>
          <w:numId w:val="1"/>
        </w:numPr>
        <w:rPr/>
      </w:pPr>
      <w:bookmarkStart w:id="2633" w:name="__RefHeading___Toc2173552_3224264995"/>
      <w:bookmarkStart w:id="2634" w:name="_Toc1172"/>
      <w:bookmarkEnd w:id="2633"/>
      <w:r>
        <w:rPr>
          <w:rtl w:val="true"/>
        </w:rPr>
        <w:t>بيان معجزه الهي در صيانت از مكه</w:t>
      </w:r>
      <w:bookmarkEnd w:id="26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بِأَصحَبِ الْفِيلِ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به داستان اصحاب فيل اشاره مى‌كند كه از ديار خود به قصد تخريب كعبه معظمه حركت كردند و خداى تعالى با فرستادن مرغ ابابيل و آن مرغان با باراندن كلوخهاى سنگى بر سر آنان هلاكشان كردند و به صورت گوشت جويده‌شان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از آيات و معجزات بزرگ الهى است، كه كسى نمى‌تواند انكارش كند، براى اينكه تاريخ‌نويسان آن را مسلم دانسته و شعراى دوران جاهليت در اشعار خود از آن ياد كرده‌اند</w:t>
      </w:r>
      <w:r>
        <w:rPr>
          <w:rFonts w:eastAsia="IRNazanin" w:cs="IRNazanin"/>
          <w:color w:val="111111"/>
          <w:sz w:val="28"/>
          <w:szCs w:val="28"/>
          <w:rtl w:val="true"/>
          <w:lang w:bidi="fa-IR"/>
        </w:rPr>
        <w:t>.</w:t>
      </w:r>
    </w:p>
    <w:p>
      <w:pPr>
        <w:pStyle w:val="Heading3"/>
        <w:numPr>
          <w:ilvl w:val="2"/>
          <w:numId w:val="1"/>
        </w:numPr>
        <w:rPr/>
      </w:pPr>
      <w:bookmarkStart w:id="2635" w:name="__RefHeading___Toc2173554_3224264995"/>
      <w:bookmarkStart w:id="2636" w:name="_Toc1173"/>
      <w:bookmarkEnd w:id="2635"/>
      <w:r>
        <w:rPr>
          <w:rtl w:val="true"/>
        </w:rPr>
        <w:t>هدف و فلسفه نزول سوره قريش</w:t>
      </w:r>
      <w:bookmarkEnd w:id="2636"/>
    </w:p>
    <w:p>
      <w:pPr>
        <w:pStyle w:val="BookText"/>
        <w:rPr/>
      </w:pPr>
      <w:r>
        <w:rPr>
          <w:rStyle w:val="FootnoteAnchor"/>
          <w:rtl w:val="true"/>
        </w:rPr>
        <w:footnoteReference w:id="577"/>
      </w:r>
    </w:p>
    <w:p>
      <w:pPr>
        <w:pStyle w:val="Heading3"/>
        <w:numPr>
          <w:ilvl w:val="2"/>
          <w:numId w:val="1"/>
        </w:numPr>
        <w:rPr/>
      </w:pPr>
      <w:bookmarkStart w:id="2637" w:name="__RefHeading___Toc2173556_3224264995"/>
      <w:bookmarkStart w:id="2638" w:name="_Toc1174"/>
      <w:bookmarkEnd w:id="2637"/>
      <w:r>
        <w:rPr>
          <w:rtl w:val="true"/>
        </w:rPr>
        <w:t>بيان تامين امنيت مكه و دعوت به عبادت رب بيت</w:t>
      </w:r>
      <w:bookmarkEnd w:id="26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لايلَفِ قُرَيْشٍ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بر قريش منت مى‌گذارد كه خداى تعالى با اين دفاعى كه از مكه كرد شما را در انظار، مورد احترام قرار داد تا بتوانيد با امنيت كامل بدون اينكه راهزنان متعرض شما شوند كوچ تابستانى و زمستانى خود را به منظور تجارت انجام دهيد، آنگاه دعوتشان مى‌كند به توحيد و عبادت رب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اين سوره نوعى ارتباط با سوره فيل دارد و لذا بعضى از اهل سنت گفته‌اند سوره فيل و ايلاف يك سوره‌اند و ليكن حق مطلب آن است كه دليلى كه بر آن استناد كرده‌اند، وحدت را نمى‌رساند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اينها گذشته رواياتى كه دلالت بر جدايى اين دو سوره دارد و اينكه بين آن دو بسم الله قرار دارد متواتر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9" w:name="__RefHeading___Toc2173558_3224264995"/>
      <w:bookmarkStart w:id="2640" w:name="_Toc1175"/>
      <w:bookmarkEnd w:id="2639"/>
      <w:r>
        <w:rPr>
          <w:rtl w:val="true"/>
        </w:rPr>
        <w:t>هدف و فلسفه نزول سوره ماعون</w:t>
      </w:r>
      <w:bookmarkStart w:id="2641" w:name="pg16899_184271"/>
      <w:bookmarkEnd w:id="2640"/>
    </w:p>
    <w:p>
      <w:pPr>
        <w:pStyle w:val="BookText"/>
        <w:rPr/>
      </w:pPr>
      <w:bookmarkEnd w:id="2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Style w:val="FootnoteAnchor"/>
          <w:rtl w:val="true"/>
        </w:rPr>
        <w:footnoteReference w:id="578"/>
      </w:r>
    </w:p>
    <w:p>
      <w:pPr>
        <w:pStyle w:val="Heading3"/>
        <w:numPr>
          <w:ilvl w:val="2"/>
          <w:numId w:val="1"/>
        </w:numPr>
        <w:rPr/>
      </w:pPr>
      <w:bookmarkStart w:id="2642" w:name="__RefHeading___Toc2173560_3224264995"/>
      <w:bookmarkStart w:id="2643" w:name="_Toc1176"/>
      <w:bookmarkEnd w:id="2642"/>
      <w:r>
        <w:rPr>
          <w:rtl w:val="true"/>
        </w:rPr>
        <w:t>تهديد مسلمان نماهاي متخلق به اخلاق منافقان</w:t>
      </w:r>
      <w:bookmarkEnd w:id="2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رَءَيْت الَّذِى يُكَذِّب بِالدِّينِ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سوره تهديد كسانى است كه خود را مسلمان معرفى كرده‌اند ولى متخلق به اخلاق منافقينند، از قبيل سهو از نماز و ريا كردن در اعمال و منع 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كمك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يك از اينها با ايمان به روز جزا سازگارى ندارد </w:t>
      </w:r>
      <w:r>
        <w:rPr>
          <w:rFonts w:eastAsia="IRNazanin" w:cs="IRNazanin"/>
          <w:color w:val="111111"/>
          <w:sz w:val="28"/>
          <w:szCs w:val="28"/>
          <w:rtl w:val="true"/>
          <w:lang w:bidi="fa-IR"/>
        </w:rPr>
        <w:t>.</w:t>
      </w:r>
    </w:p>
    <w:p>
      <w:pPr>
        <w:pStyle w:val="Heading3"/>
        <w:numPr>
          <w:ilvl w:val="2"/>
          <w:numId w:val="1"/>
        </w:numPr>
        <w:rPr/>
      </w:pPr>
      <w:bookmarkStart w:id="2644" w:name="__RefHeading___Toc2173562_3224264995"/>
      <w:bookmarkStart w:id="2645" w:name="_Toc1177"/>
      <w:bookmarkEnd w:id="2644"/>
      <w:r>
        <w:rPr>
          <w:rtl w:val="true"/>
        </w:rPr>
        <w:t>هدف و فلسفه نزول سوره كوثر</w:t>
      </w:r>
      <w:bookmarkEnd w:id="2645"/>
    </w:p>
    <w:p>
      <w:pPr>
        <w:pStyle w:val="BookText"/>
        <w:rPr/>
      </w:pPr>
      <w:r>
        <w:rPr>
          <w:rStyle w:val="FootnoteAnchor"/>
          <w:rtl w:val="true"/>
        </w:rPr>
        <w:footnoteReference w:id="579"/>
      </w:r>
    </w:p>
    <w:p>
      <w:pPr>
        <w:pStyle w:val="Heading3"/>
        <w:numPr>
          <w:ilvl w:val="2"/>
          <w:numId w:val="1"/>
        </w:numPr>
        <w:rPr/>
      </w:pPr>
      <w:bookmarkStart w:id="2646" w:name="__RefHeading___Toc2173564_3224264995"/>
      <w:bookmarkStart w:id="2647" w:name="_Toc1178"/>
      <w:bookmarkEnd w:id="2646"/>
      <w:r>
        <w:rPr>
          <w:rtl w:val="true"/>
        </w:rPr>
        <w:t>دلداري و تسلي رسول الله با اعطاي كوثر</w:t>
      </w:r>
      <w:bookmarkEnd w:id="26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أَعْطيْنَك الْكَوْثَرَ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سوره منتى 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به اينكه به آن جناب كوثر داده و اين بدان منظور است كه آن جناب را دلخوش سازد و بفهماند كه آن كس كه به وى زخم زبان مى‌زند كه اولاد ذكور ندارد و اجاق كور است، خودش اجاق كور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كوتاه‌ترين سوره قرآن است</w:t>
      </w:r>
      <w:r>
        <w:rPr>
          <w:rFonts w:eastAsia="Amiri" w:cs="Amiri" w:ascii="Amiri" w:hAnsi="Amiri"/>
          <w:color w:val="111111"/>
          <w:sz w:val="28"/>
          <w:szCs w:val="28"/>
          <w:rtl w:val="true"/>
          <w:lang w:bidi="ar-SA"/>
        </w:rPr>
        <w:t>.</w:t>
      </w:r>
    </w:p>
    <w:p>
      <w:pPr>
        <w:pStyle w:val="Heading3"/>
        <w:numPr>
          <w:ilvl w:val="2"/>
          <w:numId w:val="1"/>
        </w:numPr>
        <w:rPr/>
      </w:pPr>
      <w:bookmarkStart w:id="2648" w:name="__RefHeading___Toc2173566_3224264995"/>
      <w:bookmarkStart w:id="2649" w:name="_Toc1179"/>
      <w:bookmarkEnd w:id="2648"/>
      <w:r>
        <w:rPr>
          <w:rtl w:val="true"/>
        </w:rPr>
        <w:t>هدف و فلسفه نزول سوره كافرون</w:t>
      </w:r>
      <w:bookmarkEnd w:id="2649"/>
    </w:p>
    <w:p>
      <w:pPr>
        <w:pStyle w:val="BookText"/>
        <w:rPr/>
      </w:pPr>
      <w:r>
        <w:rPr>
          <w:rStyle w:val="FootnoteAnchor"/>
          <w:rtl w:val="true"/>
        </w:rPr>
        <w:footnoteReference w:id="580"/>
      </w:r>
    </w:p>
    <w:p>
      <w:pPr>
        <w:pStyle w:val="Heading3"/>
        <w:numPr>
          <w:ilvl w:val="2"/>
          <w:numId w:val="1"/>
        </w:numPr>
        <w:rPr/>
      </w:pPr>
      <w:bookmarkStart w:id="2650" w:name="__RefHeading___Toc2173568_3224264995"/>
      <w:bookmarkStart w:id="2651" w:name="_Toc1180"/>
      <w:bookmarkEnd w:id="2650"/>
      <w:r>
        <w:rPr>
          <w:rtl w:val="true"/>
        </w:rPr>
        <w:t>دستور اعلام برائت رسول الله از دين كفار</w:t>
      </w:r>
      <w:bookmarkEnd w:id="2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يَأَيهَا الْكفِرُونَ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مى‌دهد به اينكه برائت خود از كيش وثنيت آنان را علنا اظهار داشته ، خبر دهد كه آنها نيز پذيراى دين وى نيستند، پس نه دين او مورد استفاده ايشان قرار مى‌گيرد و نه دين آنان آن جناب را مجذوب خود مى‌كند، بنابر اين نه كفار مى‌پرستند آنچه را كه آن جناب مى‌پرستد و نه تا ابد آن جناب مى‌پرستد آنچه را كه ايشان مى‌پرستند ، پس كفار بايد براى ابد از سازشكارى و مداهنه آن جناب مايوس باشند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2" w:name="__RefHeading___Toc2173570_3224264995"/>
      <w:bookmarkStart w:id="2653" w:name="_Toc1181"/>
      <w:bookmarkEnd w:id="2652"/>
      <w:r>
        <w:rPr>
          <w:rtl w:val="true"/>
        </w:rPr>
        <w:t>هدف و فلسفه نزول سوره نصر</w:t>
      </w:r>
      <w:bookmarkStart w:id="2654" w:name="pg16899_184272"/>
      <w:bookmarkEnd w:id="2653"/>
    </w:p>
    <w:p>
      <w:pPr>
        <w:pStyle w:val="BookText"/>
        <w:rPr/>
      </w:pPr>
      <w:bookmarkEnd w:id="2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Style w:val="FootnoteAnchor"/>
          <w:rtl w:val="true"/>
        </w:rPr>
        <w:footnoteReference w:id="581"/>
      </w:r>
    </w:p>
    <w:p>
      <w:pPr>
        <w:pStyle w:val="Heading3"/>
        <w:numPr>
          <w:ilvl w:val="2"/>
          <w:numId w:val="1"/>
        </w:numPr>
        <w:rPr/>
      </w:pPr>
      <w:bookmarkStart w:id="2655" w:name="__RefHeading___Toc2173572_3224264995"/>
      <w:bookmarkStart w:id="2656" w:name="_Toc1182"/>
      <w:bookmarkEnd w:id="2655"/>
      <w:r>
        <w:rPr>
          <w:rtl w:val="true"/>
        </w:rPr>
        <w:t>وعده پيروزي اسلام و مسلمان شدن جمعي كفار</w:t>
      </w:r>
      <w:bookmarkEnd w:id="2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سوره خداى تعالى رسول گراميش را وعده فتح و يارى مى‌دهد و خبر مى‌دهد كه به زودى آن جناب مشاهده مى‌كند كه مردم گروه گروه داخل اسلام مى‌شوند و دستورش مى‌دهد كه به شكرانه اين يارى و فتح خدايى، خدا را تسبيح كند و حمد گويد و استغفار نمايد </w:t>
      </w:r>
      <w:r>
        <w:rPr>
          <w:rFonts w:eastAsia="IRNazanin" w:cs="IRNazanin"/>
          <w:color w:val="111111"/>
          <w:sz w:val="28"/>
          <w:szCs w:val="28"/>
          <w:rtl w:val="true"/>
          <w:lang w:bidi="fa-IR"/>
        </w:rPr>
        <w:t>.</w:t>
      </w:r>
    </w:p>
    <w:p>
      <w:pPr>
        <w:pStyle w:val="Heading3"/>
        <w:numPr>
          <w:ilvl w:val="2"/>
          <w:numId w:val="1"/>
        </w:numPr>
        <w:rPr/>
      </w:pPr>
      <w:bookmarkStart w:id="2657" w:name="__RefHeading___Toc2173574_3224264995"/>
      <w:bookmarkStart w:id="2658" w:name="_Toc1183"/>
      <w:bookmarkEnd w:id="2657"/>
      <w:r>
        <w:rPr>
          <w:rtl w:val="true"/>
        </w:rPr>
        <w:t>هدف و فلسفه نزول سوره تبت</w:t>
      </w:r>
      <w:bookmarkEnd w:id="2658"/>
    </w:p>
    <w:p>
      <w:pPr>
        <w:pStyle w:val="BookText"/>
        <w:rPr/>
      </w:pPr>
      <w:r>
        <w:rPr>
          <w:rStyle w:val="FootnoteAnchor"/>
          <w:rtl w:val="true"/>
        </w:rPr>
        <w:footnoteReference w:id="582"/>
      </w:r>
    </w:p>
    <w:p>
      <w:pPr>
        <w:pStyle w:val="Heading3"/>
        <w:numPr>
          <w:ilvl w:val="2"/>
          <w:numId w:val="1"/>
        </w:numPr>
        <w:rPr/>
      </w:pPr>
      <w:bookmarkStart w:id="2659" w:name="__RefHeading___Toc2173576_3224264995"/>
      <w:bookmarkStart w:id="2660" w:name="_Toc1184"/>
      <w:bookmarkEnd w:id="2659"/>
      <w:r>
        <w:rPr>
          <w:rtl w:val="true"/>
        </w:rPr>
        <w:t>تهديد شديد ابولهب به هلاكت خودش و عملش</w:t>
      </w:r>
      <w:bookmarkEnd w:id="26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أَبى لَهَبٍ وَ 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سوره تهديد شديدى است به ابو لهب، تهديدى است به هلاكت خودش و عملش، تهديدى است به آتش جهنم براى خودش و همسرش</w:t>
      </w:r>
      <w:r>
        <w:rPr>
          <w:rFonts w:eastAsia="Amiri" w:cs="Amiri" w:ascii="Amiri" w:hAnsi="Amiri"/>
          <w:color w:val="111111"/>
          <w:sz w:val="28"/>
          <w:szCs w:val="28"/>
          <w:rtl w:val="true"/>
          <w:lang w:bidi="ar-SA"/>
        </w:rPr>
        <w:t>!</w:t>
      </w:r>
    </w:p>
    <w:p>
      <w:pPr>
        <w:pStyle w:val="Heading3"/>
        <w:numPr>
          <w:ilvl w:val="2"/>
          <w:numId w:val="1"/>
        </w:numPr>
        <w:rPr/>
      </w:pPr>
      <w:bookmarkStart w:id="2661" w:name="__RefHeading___Toc2173578_3224264995"/>
      <w:bookmarkStart w:id="2662" w:name="_Toc1185"/>
      <w:bookmarkEnd w:id="2661"/>
      <w:r>
        <w:rPr>
          <w:rtl w:val="true"/>
        </w:rPr>
        <w:t>هدف و فلسفه نزول سوره اخلاص</w:t>
      </w:r>
      <w:bookmarkEnd w:id="2662"/>
    </w:p>
    <w:p>
      <w:pPr>
        <w:pStyle w:val="BookText"/>
        <w:rPr/>
      </w:pPr>
      <w:r>
        <w:rPr>
          <w:rStyle w:val="FootnoteAnchor"/>
          <w:rtl w:val="true"/>
        </w:rPr>
        <w:footnoteReference w:id="583"/>
      </w:r>
    </w:p>
    <w:p>
      <w:pPr>
        <w:pStyle w:val="Heading3"/>
        <w:numPr>
          <w:ilvl w:val="2"/>
          <w:numId w:val="1"/>
        </w:numPr>
        <w:rPr/>
      </w:pPr>
      <w:bookmarkStart w:id="2663" w:name="__RefHeading___Toc2173580_3224264995"/>
      <w:bookmarkStart w:id="2664" w:name="_Toc1186"/>
      <w:bookmarkEnd w:id="2663"/>
      <w:r>
        <w:rPr>
          <w:rtl w:val="true"/>
        </w:rPr>
        <w:t>بيان توحيد خاص قرآني و اساس معارف اصولي و فروعي و اخلاقي اسلام</w:t>
      </w:r>
      <w:bookmarkEnd w:id="2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خداى تعالى را به احديت ذات و بازگشت ما سَوىَ الله در تمامى حوائج وجوديش به سوى او و نيز به اينكه احدى نه در ذات و نه در صفات و نه در افعال شريك او نيست مى‌ستايد و اين توحيد قرآنى، توحيدى است كه مختص به خود قرآن كريم است و تمامى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و فروعى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اين اساس پى‌ريزى شده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65" w:name="__RefHeading___Toc2173582_3224264995"/>
      <w:bookmarkStart w:id="2666" w:name="_Toc1187"/>
      <w:bookmarkEnd w:id="2665"/>
      <w:r>
        <w:rPr>
          <w:rtl w:val="true"/>
        </w:rPr>
        <w:t>هدف و فلسفه نزول سوره فلق</w:t>
      </w:r>
      <w:bookmarkStart w:id="2667" w:name="pg16899_184273"/>
      <w:bookmarkEnd w:id="2666"/>
    </w:p>
    <w:p>
      <w:pPr>
        <w:pStyle w:val="BookText"/>
        <w:rPr/>
      </w:pPr>
      <w:bookmarkEnd w:id="26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Style w:val="FootnoteAnchor"/>
          <w:rtl w:val="true"/>
        </w:rPr>
        <w:footnoteReference w:id="584"/>
      </w:r>
    </w:p>
    <w:p>
      <w:pPr>
        <w:pStyle w:val="Heading3"/>
        <w:numPr>
          <w:ilvl w:val="2"/>
          <w:numId w:val="1"/>
        </w:numPr>
        <w:rPr/>
      </w:pPr>
      <w:bookmarkStart w:id="2668" w:name="__RefHeading___Toc2173584_3224264995"/>
      <w:bookmarkStart w:id="2669" w:name="_Toc1188"/>
      <w:bookmarkEnd w:id="2668"/>
      <w:r>
        <w:rPr>
          <w:rtl w:val="true"/>
        </w:rPr>
        <w:t>امر به رسول الله براي پناه بردن از شرور به خدا</w:t>
      </w:r>
      <w:bookmarkEnd w:id="2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خداي تعالي به رسول گرامى خود دستور مى‌دهد كه از هر شر و از خصوص بعضى شرور به او پناه ببرد</w:t>
      </w:r>
      <w:r>
        <w:rPr>
          <w:rFonts w:eastAsia="IRNazanin" w:cs="IRNazanin"/>
          <w:color w:val="111111"/>
          <w:sz w:val="28"/>
          <w:szCs w:val="28"/>
          <w:rtl w:val="true"/>
          <w:lang w:bidi="fa-IR"/>
        </w:rPr>
        <w:t>!</w:t>
      </w:r>
    </w:p>
    <w:p>
      <w:pPr>
        <w:pStyle w:val="Heading3"/>
        <w:numPr>
          <w:ilvl w:val="2"/>
          <w:numId w:val="1"/>
        </w:numPr>
        <w:rPr/>
      </w:pPr>
      <w:bookmarkStart w:id="2670" w:name="__RefHeading___Toc2173586_3224264995"/>
      <w:bookmarkStart w:id="2671" w:name="_Toc1189"/>
      <w:bookmarkEnd w:id="2670"/>
      <w:r>
        <w:rPr>
          <w:rtl w:val="true"/>
        </w:rPr>
        <w:t>هدف و فلسفه نزول سوره ناس</w:t>
      </w:r>
      <w:bookmarkEnd w:id="2671"/>
    </w:p>
    <w:p>
      <w:pPr>
        <w:pStyle w:val="BookText"/>
        <w:rPr/>
      </w:pPr>
      <w:r>
        <w:rPr>
          <w:rStyle w:val="FootnoteAnchor"/>
          <w:rtl w:val="true"/>
        </w:rPr>
        <w:footnoteReference w:id="585"/>
      </w:r>
    </w:p>
    <w:p>
      <w:pPr>
        <w:pStyle w:val="Heading3"/>
        <w:numPr>
          <w:ilvl w:val="2"/>
          <w:numId w:val="1"/>
        </w:numPr>
        <w:rPr/>
      </w:pPr>
      <w:bookmarkStart w:id="2672" w:name="__RefHeading___Toc2173588_3224264995"/>
      <w:bookmarkStart w:id="2673" w:name="_Toc1190"/>
      <w:bookmarkEnd w:id="2672"/>
      <w:r>
        <w:rPr>
          <w:rtl w:val="true"/>
        </w:rPr>
        <w:t>امر به رسول الله براي پناه بردن به خدا از شر وسواس خناس</w:t>
      </w:r>
      <w:bookmarkEnd w:id="26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سوره رسول گرامى خود را دستور مى‌دهد به اينكه از شر وسواس خناس، به خدا پناه ببرد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333</Pages>
  <Words>9053</Words>
  <Characters>32720</Characters>
  <CharactersWithSpaces>41338</CharactersWithSpaces>
  <Paragraphs>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2026-08-23T20:44:50Z</dcterms:created>
  <dc:creator>ghaemiyeh.com</dc:creator>
  <dc:description/>
  <dc:language>en-US</dc:language>
  <cp:lastModifiedBy/>
  <dcterms:modified xsi:type="dcterms:W3CDTF">2026-08-24T00:15:00Z</dcterms:modified>
  <cp:revision>1</cp:revision>
  <dc:subject/>
  <dc:title>معارف قرآن در المیزان جلد 21</dc:title>
</cp:coreProperties>
</file>

<file path=docProps/custom.xml><?xml version="1.0" encoding="utf-8"?>
<Properties xmlns="http://schemas.openxmlformats.org/officeDocument/2006/custom-properties" xmlns:vt="http://schemas.openxmlformats.org/officeDocument/2006/docPropsVTypes"/>
</file>