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36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7915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387917_77815467">
            <w:r>
              <w:rPr>
                <w:webHidden/>
                <w:rStyle w:val="IndexLink"/>
                <w:rtl w:val="true"/>
              </w:rPr>
              <w:t>اسرار و معارف حج‌</w:t>
            </w:r>
            <w:r>
              <w:rPr>
                <w:rStyle w:val="IndexLink"/>
                <w:rtl w:val="true"/>
              </w:rPr>
              <w:tab/>
            </w:r>
            <w:r>
              <w:rPr>
                <w:rStyle w:val="IndexLink"/>
              </w:rPr>
              <w:t>4</w:t>
            </w:r>
          </w:hyperlink>
        </w:p>
        <w:p>
          <w:pPr>
            <w:pStyle w:val="Contents3"/>
            <w:tabs>
              <w:tab w:val="clear" w:pos="8459"/>
              <w:tab w:val="right" w:pos="9026" w:leader="dot"/>
            </w:tabs>
            <w:rPr/>
          </w:pPr>
          <w:hyperlink w:anchor="__RefHeading___Toc1387919_77815467">
            <w:r>
              <w:rPr>
                <w:webHidden/>
                <w:rStyle w:val="IndexLink"/>
                <w:rtl w:val="true"/>
              </w:rPr>
              <w:t>اشاره</w:t>
            </w:r>
            <w:r>
              <w:rPr>
                <w:rStyle w:val="IndexLink"/>
                <w:rtl w:val="true"/>
              </w:rPr>
              <w:tab/>
            </w:r>
            <w:r>
              <w:rPr>
                <w:rStyle w:val="IndexLink"/>
              </w:rPr>
              <w:t>4</w:t>
            </w:r>
          </w:hyperlink>
        </w:p>
        <w:p>
          <w:pPr>
            <w:pStyle w:val="Contents3"/>
            <w:tabs>
              <w:tab w:val="clear" w:pos="8459"/>
              <w:tab w:val="right" w:pos="9026" w:leader="dot"/>
            </w:tabs>
            <w:rPr/>
          </w:pPr>
          <w:hyperlink w:anchor="__RefHeading___Toc1387921_77815467">
            <w:r>
              <w:rPr>
                <w:webHidden/>
                <w:rStyle w:val="IndexLink"/>
                <w:rtl w:val="true"/>
              </w:rPr>
              <w:t>نگاهى به اسرار حج‌</w:t>
            </w:r>
            <w:r>
              <w:rPr>
                <w:rStyle w:val="IndexLink"/>
                <w:rtl w:val="true"/>
              </w:rPr>
              <w:tab/>
            </w:r>
            <w:r>
              <w:rPr>
                <w:rStyle w:val="IndexLink"/>
              </w:rPr>
              <w:t>6</w:t>
            </w:r>
          </w:hyperlink>
        </w:p>
        <w:p>
          <w:pPr>
            <w:pStyle w:val="Contents3"/>
            <w:tabs>
              <w:tab w:val="clear" w:pos="8459"/>
              <w:tab w:val="right" w:pos="9026" w:leader="dot"/>
            </w:tabs>
            <w:rPr/>
          </w:pPr>
          <w:hyperlink w:anchor="__RefHeading___Toc1387923_77815467">
            <w:r>
              <w:rPr>
                <w:webHidden/>
                <w:rStyle w:val="IndexLink"/>
                <w:rtl w:val="true"/>
              </w:rPr>
              <w:t>حج در نهج البلاغه‌</w:t>
            </w:r>
            <w:r>
              <w:rPr>
                <w:rStyle w:val="IndexLink"/>
                <w:rtl w:val="true"/>
              </w:rPr>
              <w:tab/>
            </w:r>
            <w:r>
              <w:rPr>
                <w:rStyle w:val="IndexLink"/>
              </w:rPr>
              <w:t>14</w:t>
            </w:r>
          </w:hyperlink>
        </w:p>
        <w:p>
          <w:pPr>
            <w:pStyle w:val="Contents2"/>
            <w:tabs>
              <w:tab w:val="clear" w:pos="8743"/>
              <w:tab w:val="right" w:pos="9026" w:leader="dot"/>
            </w:tabs>
            <w:rPr/>
          </w:pPr>
          <w:hyperlink w:anchor="__RefHeading___Toc1387925_77815467">
            <w:r>
              <w:rPr>
                <w:webHidden/>
                <w:rStyle w:val="IndexLink"/>
                <w:rtl w:val="true"/>
              </w:rPr>
              <w:t>فقه حجّ‌</w:t>
            </w:r>
            <w:r>
              <w:rPr>
                <w:rStyle w:val="IndexLink"/>
                <w:rtl w:val="true"/>
              </w:rPr>
              <w:tab/>
            </w:r>
            <w:r>
              <w:rPr>
                <w:rStyle w:val="IndexLink"/>
              </w:rPr>
              <w:t>35</w:t>
            </w:r>
          </w:hyperlink>
        </w:p>
        <w:p>
          <w:pPr>
            <w:pStyle w:val="Contents3"/>
            <w:tabs>
              <w:tab w:val="clear" w:pos="8459"/>
              <w:tab w:val="right" w:pos="9026" w:leader="dot"/>
            </w:tabs>
            <w:rPr/>
          </w:pPr>
          <w:hyperlink w:anchor="__RefHeading___Toc1387927_77815467">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387929_77815467">
            <w:r>
              <w:rPr>
                <w:webHidden/>
                <w:rStyle w:val="IndexLink"/>
                <w:rtl w:val="true"/>
              </w:rPr>
              <w:t>فقه تطبيقى‌</w:t>
            </w:r>
            <w:r>
              <w:rPr>
                <w:rStyle w:val="IndexLink"/>
                <w:rtl w:val="true"/>
              </w:rPr>
              <w:tab/>
            </w:r>
            <w:r>
              <w:rPr>
                <w:rStyle w:val="IndexLink"/>
              </w:rPr>
              <w:t>36</w:t>
            </w:r>
          </w:hyperlink>
        </w:p>
        <w:p>
          <w:pPr>
            <w:pStyle w:val="Contents2"/>
            <w:tabs>
              <w:tab w:val="clear" w:pos="8743"/>
              <w:tab w:val="right" w:pos="9026" w:leader="dot"/>
            </w:tabs>
            <w:rPr/>
          </w:pPr>
          <w:hyperlink w:anchor="__RefHeading___Toc1387931_77815467">
            <w:r>
              <w:rPr>
                <w:webHidden/>
                <w:rStyle w:val="IndexLink"/>
                <w:rtl w:val="true"/>
              </w:rPr>
              <w:t>تاريخ و رجال‌</w:t>
            </w:r>
            <w:r>
              <w:rPr>
                <w:rStyle w:val="IndexLink"/>
                <w:rtl w:val="true"/>
              </w:rPr>
              <w:tab/>
            </w:r>
            <w:r>
              <w:rPr>
                <w:rStyle w:val="IndexLink"/>
              </w:rPr>
              <w:t>51</w:t>
            </w:r>
          </w:hyperlink>
        </w:p>
        <w:p>
          <w:pPr>
            <w:pStyle w:val="Contents3"/>
            <w:tabs>
              <w:tab w:val="clear" w:pos="8459"/>
              <w:tab w:val="right" w:pos="9026" w:leader="dot"/>
            </w:tabs>
            <w:rPr/>
          </w:pPr>
          <w:hyperlink w:anchor="__RefHeading___Toc1387933_77815467">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387935_77815467">
            <w:r>
              <w:rPr>
                <w:webHidden/>
                <w:rStyle w:val="IndexLink"/>
                <w:rtl w:val="true"/>
              </w:rPr>
              <w:t>مراسم جشن ارسال جامه از مصر به كعبه معظمه‌</w:t>
            </w:r>
            <w:r>
              <w:rPr>
                <w:rStyle w:val="IndexLink"/>
                <w:rtl w:val="true"/>
              </w:rPr>
              <w:tab/>
            </w:r>
            <w:r>
              <w:rPr>
                <w:rStyle w:val="IndexLink"/>
              </w:rPr>
              <w:t>52</w:t>
            </w:r>
          </w:hyperlink>
        </w:p>
        <w:p>
          <w:pPr>
            <w:pStyle w:val="Contents2"/>
            <w:tabs>
              <w:tab w:val="clear" w:pos="8743"/>
              <w:tab w:val="right" w:pos="9026" w:leader="dot"/>
            </w:tabs>
            <w:rPr/>
          </w:pPr>
          <w:hyperlink w:anchor="__RefHeading___Toc1387937_77815467">
            <w:r>
              <w:rPr>
                <w:webHidden/>
                <w:rStyle w:val="IndexLink"/>
                <w:rtl w:val="true"/>
              </w:rPr>
              <w:t>اماكن و آثار</w:t>
            </w:r>
            <w:r>
              <w:rPr>
                <w:rStyle w:val="IndexLink"/>
                <w:rtl w:val="true"/>
              </w:rPr>
              <w:tab/>
            </w:r>
            <w:r>
              <w:rPr>
                <w:rStyle w:val="IndexLink"/>
              </w:rPr>
              <w:t>66</w:t>
            </w:r>
          </w:hyperlink>
        </w:p>
        <w:p>
          <w:pPr>
            <w:pStyle w:val="Contents3"/>
            <w:tabs>
              <w:tab w:val="clear" w:pos="8459"/>
              <w:tab w:val="right" w:pos="9026" w:leader="dot"/>
            </w:tabs>
            <w:rPr/>
          </w:pPr>
          <w:hyperlink w:anchor="__RefHeading___Toc1387939_77815467">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387941_77815467">
            <w:r>
              <w:rPr>
                <w:webHidden/>
                <w:rStyle w:val="IndexLink"/>
                <w:rtl w:val="true"/>
              </w:rPr>
              <w:t>مقام ابراهيم، نماد قيام للَّه‌</w:t>
            </w:r>
            <w:r>
              <w:rPr>
                <w:rStyle w:val="IndexLink"/>
                <w:rtl w:val="true"/>
              </w:rPr>
              <w:tab/>
            </w:r>
            <w:r>
              <w:rPr>
                <w:rStyle w:val="IndexLink"/>
              </w:rPr>
              <w:t>67</w:t>
            </w:r>
          </w:hyperlink>
        </w:p>
        <w:p>
          <w:pPr>
            <w:pStyle w:val="Contents3"/>
            <w:tabs>
              <w:tab w:val="clear" w:pos="8459"/>
              <w:tab w:val="right" w:pos="9026" w:leader="dot"/>
            </w:tabs>
            <w:rPr/>
          </w:pPr>
          <w:hyperlink w:anchor="__RefHeading___Toc1387943_77815467">
            <w:r>
              <w:rPr>
                <w:webHidden/>
                <w:rStyle w:val="IndexLink"/>
                <w:rtl w:val="true"/>
              </w:rPr>
              <w:t>فرهنگ‌نامه جغرافيايى حرمين شريفين‌</w:t>
            </w:r>
            <w:r>
              <w:rPr>
                <w:rStyle w:val="IndexLink"/>
                <w:rtl w:val="true"/>
              </w:rPr>
              <w:tab/>
            </w:r>
            <w:r>
              <w:rPr>
                <w:rStyle w:val="IndexLink"/>
              </w:rPr>
              <w:t>76</w:t>
            </w:r>
          </w:hyperlink>
        </w:p>
        <w:p>
          <w:pPr>
            <w:pStyle w:val="Contents3"/>
            <w:tabs>
              <w:tab w:val="clear" w:pos="8459"/>
              <w:tab w:val="right" w:pos="9026" w:leader="dot"/>
            </w:tabs>
            <w:rPr/>
          </w:pPr>
          <w:hyperlink w:anchor="__RefHeading___Toc1387945_77815467">
            <w:r>
              <w:rPr>
                <w:webHidden/>
                <w:rStyle w:val="IndexLink"/>
                <w:rtl w:val="true"/>
              </w:rPr>
              <w:t>آخرين توسعه و مرمت كعبه‌</w:t>
            </w:r>
            <w:r>
              <w:rPr>
                <w:rStyle w:val="IndexLink"/>
                <w:rtl w:val="true"/>
              </w:rPr>
              <w:tab/>
            </w:r>
            <w:r>
              <w:rPr>
                <w:rStyle w:val="IndexLink"/>
              </w:rPr>
              <w:t>90</w:t>
            </w:r>
          </w:hyperlink>
        </w:p>
        <w:p>
          <w:pPr>
            <w:pStyle w:val="Contents2"/>
            <w:tabs>
              <w:tab w:val="clear" w:pos="8743"/>
              <w:tab w:val="right" w:pos="9026" w:leader="dot"/>
            </w:tabs>
            <w:rPr/>
          </w:pPr>
          <w:hyperlink w:anchor="__RefHeading___Toc1387947_77815467">
            <w:r>
              <w:rPr>
                <w:webHidden/>
                <w:rStyle w:val="IndexLink"/>
                <w:rtl w:val="true"/>
              </w:rPr>
              <w:t>نقد و معرّفى كتاب‌</w:t>
            </w:r>
            <w:r>
              <w:rPr>
                <w:rStyle w:val="IndexLink"/>
                <w:rtl w:val="true"/>
              </w:rPr>
              <w:tab/>
            </w:r>
            <w:r>
              <w:rPr>
                <w:rStyle w:val="IndexLink"/>
              </w:rPr>
              <w:t>102</w:t>
            </w:r>
          </w:hyperlink>
        </w:p>
        <w:p>
          <w:pPr>
            <w:pStyle w:val="Contents3"/>
            <w:tabs>
              <w:tab w:val="clear" w:pos="8459"/>
              <w:tab w:val="right" w:pos="9026" w:leader="dot"/>
            </w:tabs>
            <w:rPr/>
          </w:pPr>
          <w:hyperlink w:anchor="__RefHeading___Toc1387949_77815467">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387951_77815467">
            <w:r>
              <w:rPr>
                <w:webHidden/>
                <w:rStyle w:val="IndexLink"/>
                <w:rtl w:val="true"/>
              </w:rPr>
              <w:t>كتاب‌شناسى آثار حَمَد الجاسر</w:t>
            </w:r>
            <w:r>
              <w:rPr>
                <w:rStyle w:val="IndexLink"/>
                <w:rtl w:val="true"/>
              </w:rPr>
              <w:tab/>
            </w:r>
            <w:r>
              <w:rPr>
                <w:rStyle w:val="IndexLink"/>
              </w:rPr>
              <w:t>103</w:t>
            </w:r>
          </w:hyperlink>
        </w:p>
        <w:p>
          <w:pPr>
            <w:pStyle w:val="Contents2"/>
            <w:tabs>
              <w:tab w:val="clear" w:pos="8743"/>
              <w:tab w:val="right" w:pos="9026" w:leader="dot"/>
            </w:tabs>
            <w:rPr/>
          </w:pPr>
          <w:hyperlink w:anchor="__RefHeading___Toc1387953_77815467">
            <w:r>
              <w:rPr>
                <w:webHidden/>
                <w:rStyle w:val="IndexLink"/>
                <w:rtl w:val="true"/>
              </w:rPr>
              <w:t>خاطرات‌</w:t>
            </w:r>
            <w:r>
              <w:rPr>
                <w:rStyle w:val="IndexLink"/>
                <w:rtl w:val="true"/>
              </w:rPr>
              <w:tab/>
            </w:r>
            <w:r>
              <w:rPr>
                <w:rStyle w:val="IndexLink"/>
              </w:rPr>
              <w:t>107</w:t>
            </w:r>
          </w:hyperlink>
        </w:p>
        <w:p>
          <w:pPr>
            <w:pStyle w:val="Contents3"/>
            <w:tabs>
              <w:tab w:val="clear" w:pos="8459"/>
              <w:tab w:val="right" w:pos="9026" w:leader="dot"/>
            </w:tabs>
            <w:rPr/>
          </w:pPr>
          <w:hyperlink w:anchor="__RefHeading___Toc1387955_77815467">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387957_77815467">
            <w:r>
              <w:rPr>
                <w:webHidden/>
                <w:rStyle w:val="IndexLink"/>
                <w:rtl w:val="true"/>
              </w:rPr>
              <w:t>غير از خدا هيچكس نبود مشقهاى سفر حج‌</w:t>
            </w:r>
            <w:r>
              <w:rPr>
                <w:rStyle w:val="IndexLink"/>
                <w:rtl w:val="true"/>
              </w:rPr>
              <w:tab/>
            </w:r>
            <w:r>
              <w:rPr>
                <w:rStyle w:val="IndexLink"/>
              </w:rPr>
              <w:t>108</w:t>
            </w:r>
          </w:hyperlink>
        </w:p>
        <w:p>
          <w:pPr>
            <w:pStyle w:val="Contents2"/>
            <w:tabs>
              <w:tab w:val="clear" w:pos="8743"/>
              <w:tab w:val="right" w:pos="9026" w:leader="dot"/>
            </w:tabs>
            <w:rPr/>
          </w:pPr>
          <w:hyperlink w:anchor="__RefHeading___Toc1387959_77815467">
            <w:r>
              <w:rPr>
                <w:webHidden/>
                <w:rStyle w:val="IndexLink"/>
                <w:rtl w:val="true"/>
              </w:rPr>
              <w:t>از نگاهى ديگر</w:t>
            </w:r>
            <w:r>
              <w:rPr>
                <w:rStyle w:val="IndexLink"/>
                <w:rtl w:val="true"/>
              </w:rPr>
              <w:tab/>
            </w:r>
            <w:r>
              <w:rPr>
                <w:rStyle w:val="IndexLink"/>
              </w:rPr>
              <w:t>123</w:t>
            </w:r>
          </w:hyperlink>
        </w:p>
        <w:p>
          <w:pPr>
            <w:pStyle w:val="Contents3"/>
            <w:tabs>
              <w:tab w:val="clear" w:pos="8459"/>
              <w:tab w:val="right" w:pos="9026" w:leader="dot"/>
            </w:tabs>
            <w:rPr/>
          </w:pPr>
          <w:hyperlink w:anchor="__RefHeading___Toc1387961_77815467">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1387963_77815467">
            <w:r>
              <w:rPr>
                <w:webHidden/>
                <w:rStyle w:val="IndexLink"/>
                <w:rtl w:val="true"/>
              </w:rPr>
              <w:t>حج‌گزارى حاجيان پاكستانى‌</w:t>
            </w:r>
            <w:r>
              <w:rPr>
                <w:rStyle w:val="IndexLink"/>
                <w:rtl w:val="true"/>
              </w:rPr>
              <w:tab/>
            </w:r>
            <w:r>
              <w:rPr>
                <w:rStyle w:val="IndexLink"/>
              </w:rPr>
              <w:t>124</w:t>
            </w:r>
          </w:hyperlink>
        </w:p>
        <w:p>
          <w:pPr>
            <w:pStyle w:val="Contents3"/>
            <w:tabs>
              <w:tab w:val="clear" w:pos="8459"/>
              <w:tab w:val="right" w:pos="9026" w:leader="dot"/>
            </w:tabs>
            <w:rPr/>
          </w:pPr>
          <w:hyperlink w:anchor="__RefHeading___Toc1387965_77815467">
            <w:r>
              <w:rPr>
                <w:webHidden/>
                <w:rStyle w:val="IndexLink"/>
                <w:rtl w:val="true"/>
              </w:rPr>
              <w:t>اخبار و گزارش‌ها</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38_178814"/>
      <w:bookmarkStart w:id="1" w:name="pg12538_178814"/>
      <w:bookmarkEnd w:id="1"/>
    </w:p>
    <w:p>
      <w:pPr>
        <w:pStyle w:val="Heading2"/>
        <w:numPr>
          <w:ilvl w:val="1"/>
          <w:numId w:val="1"/>
        </w:numPr>
        <w:rPr/>
      </w:pPr>
      <w:bookmarkStart w:id="2" w:name="pg12538_178814"/>
      <w:bookmarkStart w:id="3" w:name="__RefHeading___Toc1387915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pStyle w:val="Heading2"/>
        <w:numPr>
          <w:ilvl w:val="1"/>
          <w:numId w:val="1"/>
        </w:numPr>
        <w:rPr/>
      </w:pPr>
      <w:bookmarkStart w:id="5" w:name="__RefHeading___Toc1387917_77815467"/>
      <w:bookmarkStart w:id="6" w:name="_Toc2"/>
      <w:bookmarkEnd w:id="5"/>
      <w:r>
        <w:rPr>
          <w:rtl w:val="true"/>
        </w:rPr>
        <w:t>اسرار و معارف حج‌</w:t>
      </w:r>
      <w:bookmarkEnd w:id="6"/>
    </w:p>
    <w:p>
      <w:pPr>
        <w:pStyle w:val="Heading3"/>
        <w:numPr>
          <w:ilvl w:val="2"/>
          <w:numId w:val="1"/>
        </w:numPr>
        <w:rPr/>
      </w:pPr>
      <w:bookmarkStart w:id="7" w:name="__RefHeading___Toc1387919_77815467"/>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محدّثى</w:t>
      </w:r>
    </w:p>
    <w:p>
      <w:pPr>
        <w:pStyle w:val="BookText"/>
        <w:rPr/>
      </w:pPr>
      <w:r>
        <w:rPr>
          <w:rFonts w:ascii="IRNazanin" w:hAnsi="IRNazanin" w:eastAsia="IRNazanin"/>
          <w:color w:val="111111"/>
          <w:sz w:val="28"/>
          <w:sz w:val="28"/>
          <w:szCs w:val="28"/>
          <w:rtl w:val="true"/>
          <w:lang w:bidi="fa-IR"/>
        </w:rPr>
        <w:t xml:space="preserve">سال‌ها و قرن‌هاست كه انديشه‌ها، زبان‌ها و قلم‌هاى بسيارى، به تلاش براى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احكام و عبادات، پرداخته و از اين رهگذر، تأليفات ارزشمند و گرانقدرى پديد آمده و فرهنگِ مكتوب دينى را غنى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فلسفةالحج فى‌الاسلام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حسن 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محققان خوش‌ذوق و علماى شيعى در لبنان است، يكى از اين آثار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اثر در سال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از سوى انتشارات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بيروت منتشر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خوشحاليم كه ضمن معرفى اين كتاب به خوانندگان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فشرده‌اى از مباحث آن و ديدگاه‌هاى نويسنده را تقديم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حج</w:t>
      </w:r>
    </w:p>
    <w:p>
      <w:pPr>
        <w:pStyle w:val="BookText"/>
        <w:rPr/>
      </w:pPr>
      <w:r>
        <w:rPr>
          <w:rFonts w:ascii="IRNazanin" w:hAnsi="IRNazanin" w:eastAsia="IRNazanin"/>
          <w:color w:val="111111"/>
          <w:sz w:val="28"/>
          <w:sz w:val="28"/>
          <w:szCs w:val="28"/>
          <w:rtl w:val="true"/>
          <w:lang w:bidi="fa-IR"/>
        </w:rPr>
        <w:t>عبادت، فلسفه آفرينش انسان است و اگر با شرايط و آدابش انجام شود، رابطه ايمانى و عبوديت انسان با خدا را تحكيم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مثبت عبادت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روح و قلب عبادت است و عبادت بى‌تقوا، پيكرى بى‌جان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عبادت‌ها از جمله حج، از همين رمز و راز برخوردارند و با تأمين روحيه تعبد و تسليم، سير انسان را هماهنگ با مجموعه هستى در مسير هدف خلقت و كمال وجود، تنظيم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اين هدف و بهره نهفته در حج، بايد در برابر يكايك برنامه حج درنگ و تأمّل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 xml:space="preserve">پيش از پرداختن به رموز و اسرار و فوايد هريك از اعمال اين عبادت مقدّس، بايد از مهم‌ترين ركن آن ياد كرد كه درستىِ عمل و پذيرش اين عبادت و رسيدن به هدف، به آن بسته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همه عبادت‌ها شرط نخستين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زمينه‌ساز فراهم آوردن اين عنصر اساسى است، اهميت دادن به نقش آن در درستى عبادت و برخوردارى انسان از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كمى به خود نگريست و انگيزه‌هاى درونى را ارزيابى كرد و آن را از هر انگيزه غيرالهى پيراسته ساخت و همانگونه كه آلودگى جامه، مانع صحّت نماز است، بايد آلودگى نيّت را هم مانع صحّت و پذيرش نماز و هر عبادت ديگر دانست و با نيّت پاك، به عبادت پرداخت و به رضاى الهى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آيات قرآن به اين اخلاص در عبادت فرمان داده است، هم توصيه اكيد رسول خدا صلى الله عليه و آله و امامان معصوم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انگيزه عبادت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فرموده حضرت على عليه السلام عبادت آزادگان است و برتر از عبادتى است كه به قصد</w:t>
      </w:r>
      <w:bookmarkStart w:id="9" w:name="pg12538_178815"/>
    </w:p>
    <w:p>
      <w:pPr>
        <w:pStyle w:val="Heading3"/>
        <w:numPr>
          <w:ilvl w:val="2"/>
          <w:numId w:val="1"/>
        </w:numPr>
        <w:rPr/>
      </w:pPr>
      <w:bookmarkStart w:id="10" w:name="__RefHeading___Toc1387921_77815467"/>
      <w:bookmarkStart w:id="11" w:name="_Toc4"/>
      <w:bookmarkEnd w:id="9"/>
      <w:bookmarkEnd w:id="10"/>
      <w:r>
        <w:rPr>
          <w:rtl w:val="true"/>
        </w:rPr>
        <w:t>نگاهى به اسرار حج‌</w:t>
      </w:r>
      <w:bookmarkEnd w:id="11"/>
    </w:p>
    <w:p>
      <w:pPr>
        <w:pStyle w:val="BookText"/>
        <w:rPr/>
      </w:pPr>
      <w:r>
        <w:rPr>
          <w:rFonts w:ascii="IRNazanin" w:hAnsi="IRNazanin" w:eastAsia="IRNazanin"/>
          <w:color w:val="111111"/>
          <w:sz w:val="28"/>
          <w:sz w:val="28"/>
          <w:szCs w:val="28"/>
          <w:rtl w:val="true"/>
          <w:lang w:bidi="fa-IR"/>
        </w:rPr>
        <w:t>رسيدن به بهشت و ثواب يا به انگيزه گريز از عذاب دوزخ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اخلاص نيز، از جمله بايد با راه‌ها و روش‌هايى آشنا شد كه ابليس از آن‌ها وارد مى‌شود و بهره مى‌گيرد و عبادت را تباه مى‌سازد، مثل ايجاد ترديد در اصل خداى متعال، يا ارزش و جايگاه دين و نقش آن در مديريت جامعه، يا جاودانگى تعاليم اسلام و قدرت‌داشتن بر پاسخگويى به نيازهاى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راه‌ها نتوانست، حسنات او را از راه ديگرى مى‌سوزاند و خاكستر مى‌سازد، راه آلوده‌ساختن به گناهان، يا آميختن نيت به ريا و خودنمايى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پاكى مال</w:t>
      </w:r>
    </w:p>
    <w:p>
      <w:pPr>
        <w:pStyle w:val="BookText"/>
        <w:rPr/>
      </w:pPr>
      <w:r>
        <w:rPr>
          <w:rFonts w:ascii="IRNazanin" w:hAnsi="IRNazanin" w:eastAsia="IRNazanin"/>
          <w:color w:val="111111"/>
          <w:sz w:val="28"/>
          <w:sz w:val="28"/>
          <w:szCs w:val="28"/>
          <w:rtl w:val="true"/>
          <w:lang w:bidi="fa-IR"/>
        </w:rPr>
        <w:t>گام ديگر پس از پاك‌سازى درون از ريا و عوامل عمل‌سوز، پاك‌سازى مال از حقوق شرعى است و بدون آن نماز و عبادات و حج انسان تباه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كه بخواهد با مال و ثروتى كه حقوق ديگران به آن تعلّق گرفته، هزينه سفر حج و تهيه جامه احرام و قربانى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 نماز و طواف و حجّش باطل مى‌شود و از قربانى حرام بهره‌اى نمى‌برد و از مسير طاعت و بندگى كه جوهره حج و عبادات ديگر است، دور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به اداى اين حقوق لازم است و سهل‌انگارى در پرداخت خمس و حقوق واجب مالى و امروز و فردا كردن، حاجى را در پرتگاه اين تباهى عمل و عبادت قرار مى‌دهد و نوعى بى‌توجهى به سپاس نعمت‌هاى الهى به‌شمار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خوب</w:t>
      </w:r>
    </w:p>
    <w:p>
      <w:pPr>
        <w:pStyle w:val="BookText"/>
        <w:rPr/>
      </w:pPr>
      <w:r>
        <w:rPr>
          <w:rFonts w:ascii="IRNazanin" w:hAnsi="IRNazanin" w:eastAsia="IRNazanin"/>
          <w:color w:val="111111"/>
          <w:sz w:val="28"/>
          <w:sz w:val="28"/>
          <w:szCs w:val="28"/>
          <w:rtl w:val="true"/>
          <w:lang w:bidi="fa-IR"/>
        </w:rPr>
        <w:t>حج، علاوه بر آن‌كه عبادت است، يك سفر و كوچ هم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همسفر و همراه در موفقيت‌آميز بودن سفر را نمى‌توان انكار كرد، به‌خصوص اگر اين همسفر، عهده‌دار كارهاى كاروان و مديريت حج زائران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خوب كسى است كه اين ويژگى‌ها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دين‌شناسى و آگاهى از مسائل شرعى، راستگو و درست‌كردار و امين بودن، صبورى و داشتن سعه صدر و ظرفيت و 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برترين و كارآمدترين همسفر و همراه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مى‌تواند پيوسته تكيه‌گاه و همدم و مونس انسان قرار گيرد و ضعف انسان را به قدرت خويش جبران كند و در مشكلات، هراس زائر را به ايمنى تبديل سازد و او را تقويت روحى و ايمانى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 ارتباط با اين همدم دايمى است و انس با او، انسان را از احساس تنهايى نجات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كوچ فكرى و روحى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براى رساندن انسان به ارزش‌هاى برتر معنوى و گسستن از وابستگى‌هاى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كششى به‌سوى بالا و افق‌هاى متعالى دارد و عبادت، زمينه‌ساز اين ارتقاى روحى است وسبك‌بالى روح، در سايه پرستش فراهم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روزانه، مثل شستشوى پنج نوبت در آب كه بدن را پاك مى‌كند، پاك‌ساز روح از آلايش‌هاى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نيز با آن‌كه در سراسر عمر يك بار واجب است، همين نقش را ايفا مى‌كند و ويژگى‌ها و كيفيتى كه در اين عبادت نهفته، آن‌را امتياز مى‌بخشد و رنج‌هاى سفر و تنگناهاى انجام اعمال، پالاينده روح و بيدارگر فكر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كيفى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جبرانِ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دارد و حج را به مثابه حضور در يك ميدان نبرد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w:t>
      </w:r>
    </w:p>
    <w:p>
      <w:pPr>
        <w:pStyle w:val="BookText"/>
        <w:rPr/>
      </w:pPr>
      <w:r>
        <w:rPr>
          <w:rFonts w:ascii="Amiri" w:hAnsi="Amiri" w:eastAsia="Amiri" w:cs="Amiri"/>
          <w:color w:val="111111"/>
          <w:sz w:val="28"/>
          <w:sz w:val="28"/>
          <w:szCs w:val="28"/>
          <w:rtl w:val="true"/>
          <w:lang w:bidi="ar-SA"/>
        </w:rPr>
        <w:t>رو اثربخش‌تر و كارسازتر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فريضه، هم حركت جسمى است هم فكرى، هم تلاش بدنى است هم تكاپوى روحى، و جان آدمى با اين دوبال در آسمان فضيلت و معنويت به طيران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سايه حركت فكرى‌است كه انسان به فلسفه آفرينش و رمز عبوديت و بندگى خويش نزديك‌تر مى‌شود و به منافع برتر از سود مادّى مى‌انديشد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مى‌پيمايد و از دوراهىِ تقوا و عصيان، راه تقوا و طاعت را برمى‌گزيند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كوچ معنوى براى يك مسلمان بسيار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تحرّك جسمى هم وجود دارد و ناگفته پيداست كه هر حركت جسمى، مسبوق به حركت فكرى و رسيدن به مرحله عزم و اقدام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اين برنامه‌ها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انسان فراهم و روح بندگى را تقويت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آثار و نتايج حج، به خودِ حاجى است و ثمراتش در زندگى خود او متجلّى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فرموده است كه از قربانى شما، گوشت و خونى به خدا نمى‌رسد، بلكه تقواى شما به خدا مى‌رسد </w:t>
      </w:r>
      <w:r>
        <w:rPr>
          <w:rStyle w:val="FootnoteAnchor"/>
          <w:rtl w:val="true"/>
        </w:rPr>
        <w:footnoteReference w:id="2"/>
      </w:r>
      <w:r>
        <w:rPr>
          <w:rFonts w:ascii="IRNazanin" w:hAnsi="IRNazanin" w:eastAsia="IRNazanin"/>
          <w:color w:val="111111"/>
          <w:sz w:val="28"/>
          <w:sz w:val="28"/>
          <w:szCs w:val="28"/>
          <w:rtl w:val="true"/>
          <w:lang w:bidi="fa-IR"/>
        </w:rPr>
        <w:t>و اين اشاره به بهره‌ورى خود انسان از عبادات خويش است و آن‌كه سود مى‌برد، خود اوست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قرآن، ثمره حضور در عرصه مهم و گسترده حج را مشاهده منافع خويش معرفى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يَأْتِينَ مِنْ 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اين‌كه اسرار و فوايد حج چيست، نياز به توضيح و تبيين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احرام گرفته تا طواف و نماز و قربانى و وقوف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حكمت‌ها و اسرارى دارد كه بايد آن‌ها را شناخت و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راستين باور آگاهانه دارند كه خداوند، سرچشمه خير و نيكى است و از رهگذر تشريع اين‌گونه عبادت‌ها هم قصدى جز خيررساندن به بندگان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خيرهاى نهفته در اين شعائر و عبادات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حكمت‌ها و فلسفه‌ها ريشه در دين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تبيين اين‌گونه معارف پرداخته 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براساس همين هدف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بسيارى هم به نگارش كتاب‌هايى در فلسفه عبادات 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شناخت اين حكمت‌ها، ايمان را راسخ‌تر و معرفت را ريشه‌دارتر مى‌سازد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حكمت احرام</w:t>
      </w:r>
    </w:p>
    <w:p>
      <w:pPr>
        <w:pStyle w:val="BookText"/>
        <w:rPr/>
      </w:pPr>
      <w:r>
        <w:rPr>
          <w:rFonts w:ascii="IRNazanin" w:hAnsi="IRNazanin" w:eastAsia="IRNazanin"/>
          <w:color w:val="111111"/>
          <w:sz w:val="28"/>
          <w:sz w:val="28"/>
          <w:szCs w:val="28"/>
          <w:rtl w:val="true"/>
          <w:lang w:bidi="fa-IR"/>
        </w:rPr>
        <w:t xml:space="preserve">نخستين گام حج يا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احرام؟ و چرا از ميقاتى معيّن؟</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كيفيت انجام حج، مقيّد به قيود و آدابى است، درسى تربيتى در مسير عبادت، خضوع و تسليم در آستان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راز آن را ندانيم، خود اين فرمان و لزوم اطاعت آن، سازندگى دارد و گردن نهادن به حكم خداى حكيم، نشانه پذيرش و ايمان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نيز تن دادن به داورى خدا و چون و چرا كردن در آن‌چه فرمان اوست، دليل ايمان راستين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به هرحال، حكمت احرام آن است كه وقتى زائر به ميقات مى‌رسد، در ذهن خويش صورت اقدام براى ورود به حرم الهى و مراعات محرّمات و حرمت نهادن به اوامر خدا را ترسيم كند و همه اعمال را با همين نيت و ذهنيت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احساس در جان زائر اثر عميق بگذارد، خواسته شده كه وضع ظاهرى خويش را كه نمودار شؤون دنيوى و حالت اهل دنياست تغيير دهد و لباس آخرت بپوشد و شبيه آنان گردد كه با مرگ، به آخرت قدم مى‌گذارند و از جامه‌هاى دنيوى عريان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خشوع</w:t>
      </w:r>
    </w:p>
    <w:p>
      <w:pPr>
        <w:pStyle w:val="BookText"/>
        <w:rPr/>
      </w:pPr>
      <w:r>
        <w:rPr>
          <w:rFonts w:ascii="IRNazanin" w:hAnsi="IRNazanin" w:eastAsia="IRNazanin"/>
          <w:color w:val="111111"/>
          <w:sz w:val="28"/>
          <w:sz w:val="28"/>
          <w:szCs w:val="28"/>
          <w:rtl w:val="true"/>
          <w:lang w:bidi="fa-IR"/>
        </w:rPr>
        <w:t>او در پيشگاه خدا و قطع وابستگى به جلوه‌هاى دنيوى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آوردن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آمادگى روحى براى پذيرش هر ندا و فرمانى است كه تكليفى شرعى را در بر دارد، چه امر باشد چه نهى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فريضه‌هايى چون روزه، نماز، خمس، زكات و جهاد، با همه مفاهيمش، به نحوى در دل حج نهفته است و احرام، آغاز پايبندى به انجام فرمان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هايى است كه در طول حج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مشقّت‌هاى حج و نماز طواف و قربانى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رهاوردها را دارد كه عبادات يادشده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محرِم را با ديگران همسان مى‌سازد و امتيازات و مرزهاى تشخّص و نمودهاى برترى را از ميان برمى‌دارد و همگان را يكسان در پيشگاه خدا به تكرار شعار واحد مى‌كشاند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درس تواضع</w:t>
      </w:r>
    </w:p>
    <w:p>
      <w:pPr>
        <w:pStyle w:val="BookText"/>
        <w:rPr/>
      </w:pPr>
      <w:r>
        <w:rPr>
          <w:rFonts w:ascii="IRNazanin" w:hAnsi="IRNazanin" w:eastAsia="IRNazanin"/>
          <w:color w:val="111111"/>
          <w:sz w:val="28"/>
          <w:sz w:val="28"/>
          <w:szCs w:val="28"/>
          <w:rtl w:val="true"/>
          <w:lang w:bidi="fa-IR"/>
        </w:rPr>
        <w:t>نقش حج، تربيت بر اساس تواضع و خاكسارى و لغو امتيازات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از نظر امكانات مادّى ظاهرى، همه در پايين‌ترين سطح باشند تا تنظيم امور جامعه، آسان‌تر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آموزه، از خلال تجرّد از لباس‌هاى دوخته و علائم تشخّص‌آفرين به‌دست مى‌آيد تا از اين رهگذر به امتياز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آيند و شكل و ظواهر را معيار برترى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به‌راحتى اين اثر روحى را در انسان پديد مى‌آورد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هدف بعثت پيامبر اسلام است نزديك‌تر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پارسايى</w:t>
      </w:r>
    </w:p>
    <w:p>
      <w:pPr>
        <w:pStyle w:val="BookText"/>
        <w:rPr/>
      </w:pPr>
      <w:r>
        <w:rPr>
          <w:rFonts w:ascii="IRNazanin" w:hAnsi="IRNazanin" w:eastAsia="IRNazanin"/>
          <w:color w:val="111111"/>
          <w:sz w:val="28"/>
          <w:sz w:val="28"/>
          <w:szCs w:val="28"/>
          <w:rtl w:val="true"/>
          <w:lang w:bidi="fa-IR"/>
        </w:rPr>
        <w:t>دلبسته نبودن به دنيا و زهد ورزيدن، از مكارم اخلاق است و يكى از درس‌هاى تربيتى حج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نخستين لحظات تصميم گرفتن براى حج، مشقّت‌ها، رنج‌هاى جانكاهِ راه و اعمال و ازدحام مطاف و صحنه رمى جمرات و شدايد وادى منا به ذهن انسان مى‌آيد و شبحى از مرگ ترسيم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تصوّرات، يادآور آن است كه وى در اين دنيا نزد خويشان و دوستان مهمان است وجايگاه ابدى جاى ديگرى‌است‌كه آن‌جا دستاورد عمل‌دنيوى‌خودرا مشاهده خواهد كرد و يا به بهشت يا دوزخ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سبب، وابستگى به دنيا كمتر و توجه به آخرت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مى‌كند كه تحت مراقبت الهى و در پيشگاه او قرار دارد و حالتى بين خوف و رجا در وى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دستورالعمل‌ها و امر و نهى‌هاى حج و محرّمات بسيار كه بايد مراقب آن‌ها باشد، حالتى از بيدارى و مواظبت و پرواپيشگى در وى ايجاد مى‌كند، تا پس از درآمدن از احرام نيز، اين كنترل‌هاى دقيق را بر اعمال و حالات خويش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و امنيت</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درس‌هاى تربيتى حج، ايجاد فضاى امن و آرام و گسترش آن نسبت به همه‌كس و همه‌چيز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غيرمسلمان از رفتار حاجى در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او حتى به</w:t>
      </w:r>
    </w:p>
    <w:p>
      <w:pPr>
        <w:pStyle w:val="BookText"/>
        <w:rPr/>
      </w:pPr>
      <w:r>
        <w:rPr>
          <w:rFonts w:ascii="IRNazanin" w:hAnsi="IRNazanin" w:eastAsia="IRNazanin"/>
          <w:color w:val="111111"/>
          <w:sz w:val="28"/>
          <w:sz w:val="28"/>
          <w:szCs w:val="28"/>
          <w:rtl w:val="true"/>
          <w:lang w:bidi="fa-IR"/>
        </w:rPr>
        <w:t>حيوانات و مركب سوارى خويش هم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و درختان و حشرات هم در مقطعى از اعمال، احساس امنيت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صفت بردبارى و تحمّل و سلم و پرهيز از آزار و جفا به موجودات ديگر را در انسان به وديعت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خصلت، آگاهانه بنگرد، آن را به مثابه صفتى شايسته در طول زندگى تلقّى مى‌كند و در رفتار اجتماعى او جز سلم و صلح نخواهد بود و اين‌گونه به قرب و رضاى الهى نزديك‌تر مى‌شود و تا حدّى رشد مى‌كند كه بدى را با خوبى پاسخ مى‌دهد و خشم خود را فروخورده، از ديگران درمى‌گذرد و با رشته محبّت و احسان، دل‌ها را شكار خويش مى‌سازد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خداى متعال، چهارماه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ذى‌قعده، ذى‌حجه، محرم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همين هدف قرار داده كه صلحى فراگير در همه‌جا و هميشه پديد آيد، نه‌تنها در حرم و 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اين برنامه‌ها پس از بازگشت هم در رفتار و سلوك حاجى اثر مى‌گذارد و او را به بركات صلح و امنيت واقف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پاى‌بندى به آداب</w:t>
      </w:r>
    </w:p>
    <w:p>
      <w:pPr>
        <w:pStyle w:val="BookText"/>
        <w:rPr/>
      </w:pPr>
      <w:r>
        <w:rPr>
          <w:rFonts w:ascii="IRNazanin" w:hAnsi="IRNazanin" w:eastAsia="IRNazanin"/>
          <w:color w:val="111111"/>
          <w:sz w:val="28"/>
          <w:sz w:val="28"/>
          <w:szCs w:val="28"/>
          <w:rtl w:val="true"/>
          <w:lang w:bidi="fa-IR"/>
        </w:rPr>
        <w:t>احكام دين و آداب و سنن شرع، وقتى در رفتار يك مسلمان جلوه كند، ارزش آن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حج، تعهّد به اين آداب، در روح و رفتار زائر رسوخ مى‌كند، از دروغ و ناسزا و استهزا و حرام‌هاى زبانى پرهيز مى‌كند، از جدال بيهوده چشم مى‌پوشد و زبان را به خير و ذكر و دعا عادت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در 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گداخته شدن در كوره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چنان مى‌سازد كه پس از خروج از احرام و در خارج حرم و بعد از بازگشت به ميهن نيز، مقيّد به اين آداب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اين‌ها وقتى است كه آگاهانه اعمال حج را انجام دهد و فلسفه و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حكمت طواف</w:t>
      </w:r>
    </w:p>
    <w:p>
      <w:pPr>
        <w:pStyle w:val="BookText"/>
        <w:rPr/>
      </w:pPr>
      <w:r>
        <w:rPr>
          <w:rFonts w:ascii="IRNazanin" w:hAnsi="IRNazanin" w:eastAsia="IRNazanin"/>
          <w:color w:val="111111"/>
          <w:sz w:val="28"/>
          <w:sz w:val="28"/>
          <w:szCs w:val="28"/>
          <w:rtl w:val="true"/>
          <w:lang w:bidi="fa-IR"/>
        </w:rPr>
        <w:t>انجام اين تكليف با كيفيت خاصّ و تعدادمعين، نشان‌دهنده‌مراعات پاى‌بندى به‌احكام الهى و تعبّد در پيشگاه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طواف به‌صورت خاص انجام مى‌گيرد، بى‌آن‌كه زائر، سرّ آن را بداند و تنها به خاطر اطاعت فرمان خدا و انجام تكليف الهى و با باورداشت نسبت به حكمت آسمانى آن انجام مى‌دهد، روح تعبّد و جوهره عبوديت تقويت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تشريع دينى پيچيده‌تر و رمز آلوده‌تر باشد كه فلسفه تفصيلى آن را ندانيم، در تربيت بُعد تعبّد و تسليم مؤثرتر است و اگر در آيات و روايات، برخى حكمت‌هاى احكام بيان شده، جهت تأكيد بر وجود حكمت در احكام خداست، مثل آياتى كه روزه را براى پيدايش تقوا و نماز را بازدارنده از فحشا و منكر و زكات را براى پاك‌سازى جان‌ها و جهاد را براى دفع مفسدين و حج را براى مشاهده منافع و عامل ياد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عليها السلام نيز در خطبه معروف خويش به فلسفه تشريع و برخى از احكام الهى اشاره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الْإيمانَ تَطْهِيراً لَكُمْ مِنَ الشِّرْكِ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از حضرت رضا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كه به خلقت آدم اعتراض داشتند، پشيمان شدند و به عرش الهى پناه بردند و استغفار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داشت بندگان نيز اين‌گونه پرستش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چهارم خانه‌اى مُحاذى عرش قرار دارد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هم در زمين محاذى بيت‌المعمور قرار داد و از آدم عليه السلام خواست كه آن را</w:t>
      </w:r>
    </w:p>
    <w:p>
      <w:pPr>
        <w:pStyle w:val="BookText"/>
        <w:rPr/>
      </w:pPr>
      <w:r>
        <w:rPr>
          <w:rFonts w:ascii="IRNazanin" w:hAnsi="IRNazanin" w:eastAsia="IRNazanin"/>
          <w:color w:val="111111"/>
          <w:sz w:val="28"/>
          <w:sz w:val="28"/>
          <w:szCs w:val="28"/>
          <w:rtl w:val="true"/>
          <w:lang w:bidi="fa-IR"/>
        </w:rPr>
        <w:t>طواف كند و توبه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در نسل او تا قيامت جارى گشت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البته هدف از طواف، عميق‌تر و وسيع‌تر از آن است كه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الزام كامل و انضباط دقيق و هماهنگى با اراده تشريع خداوند است كه در همه زندگى لازم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ترجمانى از آن تعهّد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 علاوه بر چرخش اختيارى بر گرد كعبه، هماهنگى با چرخش تكوينى همه موجودات بر گرد محور و مركزى است كه خداوند قرار داده است و از سه جزء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پروتون، الكترون و نوترون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پروتون محور است و آن دو جزء ديگر بر گرد آن 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نيز جزئى از اين هستى است و جسم او از اجزاى مادّى تركيب شده كه حركتى طواف‌گونه بر گرد مركز خويش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چنين برداشت كرد كه هدف از وجوب طواف، هماهنگ ساختن حركت اختيارى انسان بر گرد كعبه يا حركت اتم بر گرد محور خويش و حركت فرشتگان بر گرد بيت‌المعمور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هستى مثل حركت تكوينى طواف بر محور مشخّص شده انجام مى‌گيرد و حركت تشريعى هم طواف تمرينى‌است ارادى براى هماهنگى با اين حركت كلّى تكوينى و نتيجه‌اش خضوع و تسليم و عبوديت مؤمن با همه وجودش در برابر اراده الهى است و به هر اندازه اين هماهنگى بين دو حركت تكوينى و تشريعى بيشتر باشد، آرامش و سعادتِ روحى و مادى براى انسان پديد مى‌آيد، چون خداوند، هستى را مسخّر انسان ساخته تا به او خدمت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تشريعى هم براى كمال و سعادتمند ساختن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دوّمى با اوّلى در زندگى انسان هماهنگ شود، همه آن سعادت و كمال منظور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عبادات كه بر كيفيتى خاص تشريع شده است، دو اثر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اثر خاصّ همان عبادت، ديگرى نقشى كه همه اين‌ها در سعادت، رشد مادّى و معنوى و كمال دنيوى و اخروى انسان دارند، مثل اعضاى يك پيكر، كه علاوه بر نقش و وظيفه خاص هريك، در تأمين هدف كلّى يعنى خدمت به انسان در مسير خير و احسان همكار و هماهنگ‌اند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اين تعاون وقتى روشن مى‌شود كه يكى از اعضا به عللى نتواند وظيفه‌اش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اختلال كارىِ آن بر همه اعضاى ديگر آشكار مى‌شود، هركدام به تناسب و اهميت نقشى كه در اين مجموعه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تشبيه عبادت‌هاى مختلف به اعضاى بدن، مى‌توان نماز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تشبيه‌كرد كه اثرى نيرومند بر حيات انسان دارد وحج 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حافظ حيات است، ديگرى جهت دهنده به حركت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كمترين اثر شعائر حج و انجام اين اعمال، اداى تكليف و سقوط آن از ذمّه انسان است، ولى اثر مطلوبى كه خدا خواسته، قرار دادن پيوسته بنده در چهارچوب شريعت الهى است، يعنى بايد با ترك همه حرام‌هاى شرعى، پيوسته در احرام بماند و پس از پايان طواف، حركتى عمومى طواف با طواف معنوى قلب بر گرد مركز شريعت پروردگار آغاز شود و هرگز از هيچ حدّى از حدود اين مطاف تخطّى نكند، چرا كه قلمرو طواف معنوى به گستردگى حركات عبادى مكلّف است و به ماه‌هاى خاص يا اماكن معيّنى محدود نمى‌شود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محدوده طواف و نقطه آغاز</w:t>
      </w:r>
    </w:p>
    <w:p>
      <w:pPr>
        <w:pStyle w:val="BookText"/>
        <w:rPr/>
      </w:pPr>
      <w:r>
        <w:rPr>
          <w:rFonts w:ascii="IRNazanin" w:hAnsi="IRNazanin" w:eastAsia="IRNazanin"/>
          <w:color w:val="111111"/>
          <w:sz w:val="28"/>
          <w:sz w:val="28"/>
          <w:szCs w:val="28"/>
          <w:rtl w:val="true"/>
          <w:lang w:bidi="fa-IR"/>
        </w:rPr>
        <w:t>طواف از حجرالاسود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روايات، حجرالاسود رمزى از مصافحه و پيمان بستن با خدا براى پاى‌بندى به عبوديت و ميثاق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مردم بر اين است كه با دست راست پيمان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مجازى، حجرالاسود هم دست الهى است و رمز قدرت فراگير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اين سنگ مقدّس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ميثاق پيامبران را در اين سنگ قرار داده و از مردم خواسته تا امانت تكليف و مسؤوليت را از طريق اين سنگ ادا كنند و به اين خاطر در دعاى طواف آمده است كه هنگام قرار گرفتن در محاذى حجرالاسود،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الهي امانَتي ادَّيتُها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نكته تأكيد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مطاف قرار گرفتى، پيش از آن‌كه جسمت طوافِ كعبه كند، دلت صاحب خانه را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توجه دادن آن حضرت به حقيقت و جوهر عبادات است كه بايد جسم و جان هماهنگ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اندامى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هماهنگى تن و روح، ايمان سودى نخواهد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محدوده‌هاى طواف و نقطه آغاز و انجام آن و تعداد دورهايش، براى تقويت همين بُعد از وجود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حكمت نماز طواف</w:t>
      </w:r>
    </w:p>
    <w:p>
      <w:pPr>
        <w:pStyle w:val="BookText"/>
        <w:rPr/>
      </w:pPr>
      <w:r>
        <w:rPr>
          <w:rFonts w:ascii="IRNazanin" w:hAnsi="IRNazanin" w:eastAsia="IRNazanin"/>
          <w:color w:val="111111"/>
          <w:sz w:val="28"/>
          <w:sz w:val="28"/>
          <w:szCs w:val="28"/>
          <w:rtl w:val="true"/>
          <w:lang w:bidi="fa-IR"/>
        </w:rPr>
        <w:t xml:space="preserve">در اين كه پس از طواف، بايد نماز طواف را در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نكته‌هاى مهمى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آن‌كه نماز به‌طور كلّى بارزترين نمود عبوديت و خضوع در پيشگاه خداست و پس از طواف، آن عمل عبادى را به كمال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آن‌كه پيوند اين نماز به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مَقامِ إبراهيمَ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نسل‌هاى آينده‌اى كه به اين جايگاه مى‌رسند به نقشى است كه حضرت ابراهيم به همراهى پسرش اسماعيل نسبت به حج داشتند كه تجديدكننده بناى كعبه و برافرازنده پايه‌هاى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طوفان نوح و وزش بادهاى توفان، پوشيده و پنهان شده بود و با وزش باد به امر خدا، ديگربار پايه‌هاى اساسى آن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آگاهى از سيره اين پيامبر بزرگ و عبادت خالصانه وى، شخصيت معنوى و برجسته و نمونه او را كه به قلّه اخلاص و توحيد رسيده بود آشكارمى‌سازد و اين شناخت، الهام‌بخش روح‌عبوديت وقلب‌عبادت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پيامبر بزرگ، با ايمان و اراده‌اى بزرگ، سخت‌ترين آزمون‌ها را پشت‌سر گذاشت، تا اسوه ديگران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به اين شخصيت نيز، تنها نسبت به مواردى نيست كه قرآن 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ذبح اسماعيل و طرد شيطان و واگذاشتن همسر و فرزند در بيابانى خشك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همه زمينه‌هاى تعبّد و عبادت خالص را فرا مى‌گيرد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با ايمان خالص خويش، آن امتحانات را با موفقيت پشت‌سر گذاشت، تا به خواست الهى اسوه مؤمنان قرار گيرد و همسرش هم سرمشق زنان باايمانى شود كه در معرض اين‌گونه آزمايش‌ها قرار مى‌گيرند و بايد باتحمّل مشقت‌هاى جسمى و روحى، اراده و فرمان حق را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دشوارترين مرحله آزمونِ هاجر، تشنگى اسماعيل در آن صحراى خشك بود كه مادرش در پى آب براى كودك، مسير بين كوه صفا و مروه را هفت بار پيمود و از رحمت خدا نوميد نشد، تا آن‌كه چشمه از زير پاى اسماعيل جوشيد و رحمت الهى شامل آن مادر و فرزند شد و جسم و جانشان را سيراب ساخت و آموخت كه در نهايت غربت و تنهايى و بى‌پناهى هم، خدا بهترين پناه و تكيه‌گاه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اين عنايت خدا را شاهد بودند، محبت آن كودك و مادر را بر دل گرفتند، به‌خصوص وقتى فهميدند كه او از نسل ابراهيم است و مادرش همسر اوست و اين همان دعاى حضرت ابراهيم بود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حكمت الهى جايزه‌اى ديگر به هاجر بخشيد، تا جبران آن صبر و خلوص باشد، يعنى سعى ميان صفا و مروه، همسان هاجر بر هر حاجى واجب شد، تا ياد هاجر به‌عنوان الگويى براى آنان كه در راه هدفى بزرگ مى‌كوشند و صبر مى‌كنند تا به رضاى الهى برسند، جاودانه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هجرت ابراهيم با همسر و كودكش به اين سرزمين درس‌هاى متعدّد داشت،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و رضا به قضاى الهى، تحمّل سخت‌ترين آزمون‌ها در راه اجراى فرمان، توكّل آگاهانه بر خداوند و فضل‌او، تبديل‌شدّت به‌فرج براى صابران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فرمان ذبح فرزند، بزرگ‌ترين اين آزمون‌ها بود و مى‌بايست اين درس‌ها سرمشق مؤمنان به خدا قرار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حكمت رمى و ذبح و حلق</w:t>
      </w:r>
    </w:p>
    <w:p>
      <w:pPr>
        <w:pStyle w:val="BookText"/>
        <w:rPr/>
      </w:pPr>
      <w:r>
        <w:rPr>
          <w:rFonts w:ascii="IRNazanin" w:hAnsi="IRNazanin" w:eastAsia="IRNazanin"/>
          <w:color w:val="111111"/>
          <w:sz w:val="28"/>
          <w:sz w:val="28"/>
          <w:szCs w:val="28"/>
          <w:rtl w:val="true"/>
          <w:lang w:bidi="fa-IR"/>
        </w:rPr>
        <w:t>در قربانى به پيشگاه خدا و رمى جمرات در روز عيد قربان، حكمت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رهاورد قربانى، نيكى و احسان به فقيران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اگر زمينه بهره‌ورى تهيدستان از گوشت قربانى هم فراهم نباشد، خود اين كار، روح عبوديت و فرمانبردارى از خدا را در جان مكلّف افزون‌تر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مسؤولان امر بايد با برنامه‌ريزى حساب‌شده، زمينه استفاده از اين ثروت هنگفت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انگيزه‌هاى الهى تقديم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توزيع آن ميان نيازمندان كشورهاى اسلامى را فراهم آورند تا مصداق تبذير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روز دهم، يادآور طرد شيطان و نفى وسوسه‌هاى او در عمل نكردن به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داستان حضرت اسماعيل باشد كه سه بار شيطان را از خويش راند، چون وسوسه مى‌كرد كه خود را براى قربانى شدن آماده نسازد، و چه مربوط به حضرت ابراهيم كه شيطان را مى‌راند و هربار با هفت سنگ، تا مانع انجام امر خدا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گفته‌اند علاوه براين پدر و پسر، شيطان هاجر را هم وسوسه مى‌كرد تا براى قربانى شدن فرزندش رضايت ندهد و مانع ذبح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اين سه شخصيت بزرگ، الگويى براى همه مؤمنان تاريخ شد، كه دستور خدا را هرچه سخت باشد اطاعت كنند و راضى به قضاى الهى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الگوى پدران، مادر، الگوى همه مادران و اسماعيل، الگوى جوانان، تا جوانان با الهام از اسماعيل، وارد ميدان‌هاى جهاد اكبر و اصغر شوند و از نثار خون و جان در راه خدا و اهداف متعالى سرباز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در حج، احياگر آن خاطره‌ها و فداكارى‌هاست، تا درس‌آموز ايثار و عبوديت و تسليم باشد و انسان را در ميدان مبارزه با نفس، نيرو بخشد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 و تقصير پس از رمى و قربانى، رمزى براى زدودن گناهان و زوال آلودگى خطاها از روح و جان است، تا فلسفه تحقق تقواى الهى كه در همه عبادات از جمله در حج نهفته است، ظهور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است كه حج، در قلمرو آثار و نتايجى كه دارد، به خودشناسى و مردم‌شناسى هم كمك مى‌كند، تا هركس ميزان موفقيت خويش را در اين عرصه دريابد و بداند كه آيا حج، تحوّل و دگرگونى در وضع او پديد آورده است يا نه؟ مثل دانش‌آموزى كه در امتحان مردود مى‌شود و در همان كلاس قبلى مى‌ماند، يابيمارى كه پس از مداوا باز هم تندرستى خويش را باز نمى‌يابد، اين نشانه بى‌خاصيتى آن درس و اين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نيز مى‌تواند آزمونى براى موفقيت انسان در امتحان خودسازى به‌شمار آيد، چون در مدرسه دين و مكتب ايمان هم بعضى به موفقيت مى‌رسند و برخى مردود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پاى‌بندى به احكام الهى، شاخص قبولى در اين كلاس و مدرسه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ابتلاى انسان‌هاى خداباور به انواع رنج‌ها و بلاهاى آسمانى، براى تقويت روح و ايمان و صبر و آموزش درس و تسليم در برابر مشيت و فرمان الهى است و آن‌چه در زندگى انبياى الهى و اصحاب صبور آنان مثل بلا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آمده است، صحنه‌هايى از اين آزمون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تاريخ اسلام و در حادثه كربلا پيش آمد، نمونه‌اى ديگر از اين‌گونه آزمايش‌هاى سخت الهى براى خاندان پيامبر بود و حسين عليه السلام نيز وارث سلسله پيامبران و وارث آدم، نوح، ابراهيم، موسى، عيسى وحضرت محمد صلى الله عليه و آله گشت و بُعد الگويى حضرتش جاودانه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فروغ فراگير كه از عاشورا دريافته‌ايم، مى‌توانيم خطاب به سيدالشهدا عليه السلام چنين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يادتو، انقلابى‌پيوسته‌در ميان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مى‌گذرد، ولى فروغ آن نهضت برافروخته‌تر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جامعه ما يزيد ستمگرى طغيان كند، يك حسين هدايتگر رودرروى او مى‌ايستد، تا دين حق، به‌عنوان راهى پيش‌برنده، بماند و ما به برترى و اعتلا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سايه روح بزرگ و بلند تو، هميشه عزيز مى‌مانيم و جز در پيشگاه خدايمان سرفرود نمى‌آوريم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بنيان قوانين آسمانى است، كه حضرت محمد صلى الله عليه و آله براى تكميل آن آمده است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2" w:name="pg12538_178823"/>
    </w:p>
    <w:p>
      <w:pPr>
        <w:pStyle w:val="Heading3"/>
        <w:numPr>
          <w:ilvl w:val="2"/>
          <w:numId w:val="1"/>
        </w:numPr>
        <w:rPr/>
      </w:pPr>
      <w:bookmarkStart w:id="13" w:name="__RefHeading___Toc1387923_77815467"/>
      <w:bookmarkStart w:id="14" w:name="_Toc5"/>
      <w:bookmarkEnd w:id="12"/>
      <w:bookmarkEnd w:id="13"/>
      <w:r>
        <w:rPr>
          <w:rtl w:val="true"/>
        </w:rPr>
        <w:t>حج در نهج البلاغه‌</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موضوعىِ بيانات گهربار حضرت امير مؤمنان عليه السلام</w:t>
      </w:r>
    </w:p>
    <w:p>
      <w:pPr>
        <w:pStyle w:val="BookText"/>
        <w:rPr/>
      </w:pPr>
      <w:r>
        <w:rPr>
          <w:rFonts w:ascii="IRNazanin" w:hAnsi="IRNazanin" w:eastAsia="IRNazanin"/>
          <w:color w:val="111111"/>
          <w:sz w:val="28"/>
          <w:sz w:val="28"/>
          <w:szCs w:val="28"/>
          <w:rtl w:val="true"/>
          <w:lang w:bidi="fa-IR"/>
        </w:rPr>
        <w:t>در نهج البلاغه پيرامون كعبه و فريضه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حمد و سپاس خداوند منّان را و درود و صلوات بر محمّد و آلش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به عنوان مركز توحيد، قبله جهانيان، و حج به عنوان بى‌نظيرترين تجلّى عبادت و بندگى و با شكوهترين تجمّع الهى، و امام على عليه السلام به عنوان برترين الگوى انسانى كامل و نهج‌البلاغه به‌منزله بالاترين كلام‌انسانى، همواره به‌هم پيوندى قرين وناگسستنى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نه تنها مولود كعبه، كه موعود كعبه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اداى حقّ بيت‌اللَّه فريضه است و معرفت على عليه السلام اين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حجّ خانه توحيد جز با اتصال به امامت و شناخت ولايت به اتمام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مناسك و اعمال حج، رمز و رازى ديگر دارد كه آثار و ره‌آورد اين عبادت در اسرار شگفت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عليه السلام اين برترين انسان، در بالاترى كلام، از كعبه، با فضيلت‌ترين نقطه جهان و از حج، پرشكوهترين عبادت، سخن مى‌راند و در نهج البلاغه شريفش كه نازله روح اوست، گوشه‌اى از زلال اين فرمان الهى را براى تشنگان چشمه معرفت جارى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مجموعه، فهرستى از كلام بليغ آن حضرت در باره خانه توحيد در نهج‌البلاغه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 آنكه در سال مولا امير مؤمنان عليه السلام خدمتى باشد در ترويج معارف گهربار ولايت، و نشانى در راه عاشقان خانه دوست و محبّان حريم ولايت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تلاش ناچيزى است در شناسايى مطالب آن كتاب نورانى، درباره كعبه و حج و فهرست‌بندى موضوعى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با توجه به تنوّع موضوعات، چه بسا يك فرمان و بيان بليغ حضرت، تبيين كننده چند مطلب و ناگزير به چندين تكرار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آنكه مورد عنايت حضرت حق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حج، رحمت الهى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سَبَباً لِرَحْمَتِهِ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را سببى براى رحمت خويش قرار داد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خطبه‌ها و نامه‌ها و حكمت‌هاى نهج البلاغه، اشارات بليغى به آثار معنوى، اجتماعى، سياسى و اقتصادى حج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فرمايش آن حضرت، در سايه برگزارى اين</w:t>
      </w:r>
    </w:p>
    <w:p>
      <w:pPr>
        <w:pStyle w:val="BookText"/>
        <w:rPr/>
      </w:pPr>
      <w:r>
        <w:rPr>
          <w:rFonts w:ascii="IRNazanin" w:hAnsi="IRNazanin" w:eastAsia="IRNazanin"/>
          <w:color w:val="111111"/>
          <w:sz w:val="28"/>
          <w:sz w:val="28"/>
          <w:szCs w:val="28"/>
          <w:rtl w:val="true"/>
          <w:lang w:bidi="fa-IR"/>
        </w:rPr>
        <w:t>مراسم معنوى، اثرات زيبايى از رحمت الهى، نصيب افراد و جوامع مسلمان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حج، وصال بهشت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وَوُصْلَةً إِلَى جَنَّتِهِ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حج را وسيله‌اى براى رسيدن مردم به بهشت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گزاران و كارگزاران حج، با لبّيك به اين فرمان الهى، درهاى بهشت خدا را به روى خويش مى‌گشايند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حج، همبستگى دينى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تَقْربَةً لِلدِّين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حج را براى همبستگى مسلمانان واجب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حضرت امام هشتم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خانه‌اش را نقطه گردهمايى از شرق و غرب جهان قرار داد تا مسلمانان همديگر را بشناسند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تأليف قلوب مسلمين و انس و وحدت ميان آنان و نزديكى و شناخت حال همديگر، از آثار پرشكوه اين فريضه الهى است كه حضرت امير عليه السلام بدان اشاره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حج، شست و شوى گناهان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وَحَجُّ الْبَيْتِ وَاعْتِمَارُهُ،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وَيَرْحَضَانِ الذَّنْبَ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و عمره بيت‌اللَّه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دهنده گناهان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از ره‌آوردهاى ارزشمند حج، آمرزش الهى براى حجّاج خانه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حج، رونق اقتصادى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وَحَجُّ الْبَيْتِ وَاعْتِمَارُهُ، فَإِنَّهُمَا يَنْفِيَانِ الْفَقْرَ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و عمره خانه خدا، نابود كننده فقر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فراوان اقتصادى حج غير 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فقر و آبادانى بلاد مسلمين و رونق اقتصادى جوامع مسلمان، از ديگر آثار اين فريضه الهى است كه حضرت بدان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حج، آمرزش الهى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وَيَتَبَادَرُونَ عِنْدَهُ مَوْعِدَ مَغْفِرَتِهِ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شوندگان حج بيت 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وعدگاه آمرزش الهى مى‌شتابند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آمرزش و غفران الهى، مهمترين آثار و ره‌آوردى است كه هر مسافر خانه خدا مى‌تواند براى خود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از جايى كه حاجى ميهمان است و پذيرايى ميهمان با غفران الهى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ميهمانِ عارف در اين خوان ضيافت، آمرزش</w:t>
      </w:r>
    </w:p>
    <w:p>
      <w:pPr>
        <w:pStyle w:val="BookText"/>
        <w:rPr/>
      </w:pPr>
      <w:r>
        <w:rPr>
          <w:rFonts w:ascii="IRNazanin" w:hAnsi="IRNazanin" w:eastAsia="IRNazanin"/>
          <w:color w:val="111111"/>
          <w:sz w:val="28"/>
          <w:sz w:val="28"/>
          <w:szCs w:val="28"/>
          <w:rtl w:val="true"/>
          <w:lang w:bidi="fa-IR"/>
        </w:rPr>
        <w:t>الهى را مى‌خواهد و در طلبش شتاب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در گلستان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درويشى را ديدم سر بر آستان كعبه همى ماليد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غفور يا رحيم، تو دانى كه از ظلوم جهول چه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عذر تقصير خدمت آوردم كه ندارم به طاعت استظهار</w:t>
      </w:r>
    </w:p>
    <w:p>
      <w:pPr>
        <w:pStyle w:val="BookText"/>
        <w:rPr/>
      </w:pPr>
      <w:r>
        <w:rPr>
          <w:rFonts w:ascii="IRNazanin" w:hAnsi="IRNazanin" w:eastAsia="IRNazanin"/>
          <w:color w:val="111111"/>
          <w:sz w:val="28"/>
          <w:sz w:val="28"/>
          <w:szCs w:val="28"/>
          <w:rtl w:val="true"/>
          <w:lang w:bidi="fa-IR"/>
        </w:rPr>
        <w:t>عاصيان از گناه توبه كنند عارفان از عبادت استغفار</w:t>
      </w:r>
    </w:p>
    <w:p>
      <w:pPr>
        <w:pStyle w:val="BookText"/>
        <w:rPr/>
      </w:pPr>
      <w:r>
        <w:rPr>
          <w:rFonts w:ascii="IRNazanin" w:hAnsi="IRNazanin" w:eastAsia="IRNazanin"/>
          <w:color w:val="111111"/>
          <w:sz w:val="28"/>
          <w:sz w:val="28"/>
          <w:szCs w:val="28"/>
          <w:rtl w:val="true"/>
          <w:lang w:bidi="fa-IR"/>
        </w:rPr>
        <w:t>عابدان جزاى طاعت خواهند و بازرگانان بهاى بضاعت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اميد آورده‌ام نه طاعت و به دريوزه آمده‌ام نه به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بي ما أنْتَ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كعبه سائلى ديدم كه همى گفت و مى‌گرستى خوش</w:t>
      </w:r>
    </w:p>
    <w:p>
      <w:pPr>
        <w:pStyle w:val="BookText"/>
        <w:rPr/>
      </w:pPr>
      <w:r>
        <w:rPr>
          <w:rFonts w:ascii="IRNazanin" w:hAnsi="IRNazanin" w:eastAsia="IRNazanin"/>
          <w:color w:val="111111"/>
          <w:sz w:val="28"/>
          <w:sz w:val="28"/>
          <w:szCs w:val="28"/>
          <w:rtl w:val="true"/>
          <w:lang w:bidi="fa-IR"/>
        </w:rPr>
        <w:t>مى‌نگويم كه طاعتم بپذير قلم عفو بر گناهم كش</w:t>
      </w:r>
    </w:p>
    <w:p>
      <w:pPr>
        <w:pStyle w:val="BookText"/>
        <w:rPr/>
      </w:pPr>
      <w:r>
        <w:rPr>
          <w:rFonts w:ascii="IRNazanin" w:hAnsi="IRNazanin" w:eastAsia="IRNazanin"/>
          <w:color w:val="111111"/>
          <w:sz w:val="28"/>
          <w:sz w:val="28"/>
          <w:szCs w:val="28"/>
          <w:rtl w:val="true"/>
          <w:lang w:bidi="fa-IR"/>
        </w:rPr>
        <w:t>باب دوّم گلستان</w:t>
      </w:r>
    </w:p>
    <w:p>
      <w:pPr>
        <w:pStyle w:val="BookText"/>
        <w:rPr/>
      </w:pPr>
      <w:r>
        <w:rPr>
          <w:rFonts w:ascii="IRNazanin" w:hAnsi="IRNazanin" w:eastAsia="IRNazanin"/>
          <w:color w:val="111111"/>
          <w:sz w:val="28"/>
          <w:sz w:val="28"/>
          <w:szCs w:val="28"/>
          <w:rtl w:val="true"/>
          <w:lang w:bidi="fa-IR"/>
        </w:rPr>
        <w:t>آثار حج، پاكسازى و خلوص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وَتَمْحِيصاً بَلِيغاً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سبحان حج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پاكسازى و خالص شدن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صحنه آزمايش است كه به خودسازى مسلمان و پاكسازى درونى و خالص شدن اعمال و نيّات او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را گر هر دمى عزّى فزود آن ز اخلاصات ابراهيم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حج، سود معنوى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يُحْرِزُونَ الْأَرْبَاحَ فِي مَتْجَرِ عِبَادَتِهِ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دعوت شوندگان حج بيت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سودهاى فراوان در اين تجارتگاه عبادت الهى به دست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بندگى خداوند سود سرشار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خداوند نزديكتر شد، بى‌نيازتر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حجگزار به خداوند تقرّب بيشترى مى‌جويد و در سايه اين عبادت خالص به همه چيز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بى‌توجهى و ترك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فِى بَيْتِ رَبِّكُمْ، لَاتُخَلُّوهُ مَا بَقِيتُمْ، فَإنَّهُ إنْ تُرِكَ لَمْ تُنَاظَرُوا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درباره خانه پرودرگارتان، تا هستيد آن را خالى مگذاريد؛ زيرا اگر كعبه خلوت شود، مهلت داده نمى‌شويد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وصيّت نامه بسيار مهمّ حضرت است كه ايشان پس از ضربت خوردن از شقى‌ترين مردم، در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شهادت به امام حسن و امام حسين عليهما السلام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فوق كه قسمتى از وصيت‌نامه و سفارش به خانه خدا و حج مى‌باشد، امام عليه السلام از آثار مهمّ ترك حج و تضعيف اين مراسم را، از ميان رفتن پشتيبان و غلبه دشمن درونى و بيرونى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عمره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 الْبَيْتِ وَاعْتِمَارُهُ، فَإِنَّهُمَا يَنْفِيَانِ الْفَقْرَ وَيَرْحَضَانِ الذَّنْبَ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بيت‌اللَّه الحرام، نابود كننده فقر و شستشو دهنده گناهان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بيان، حضرت، عمره را هم مانند حج، داراى تأثير بسزا در رونق اقتصادى مسلمين و نابودى فقر و تأمين حوائج مادّى و دنيوى اجتماعات اسلامى مى‌داند در حالى كه بلافاصله تأثير عميق معنوى و اخروى آن نيز مدّنظر آن امام بزرگوار قرار مى‌گيرد كه آمرزش گناهان معتمرين و عمره‌گزاران اين بيت شريف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لِلنَّاسِ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 الْمُسْتَفْتِىَ، وَعَلِّمِ الْجَاهِلَ، وَذَاكِرِ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مردم حج را بپا دار و سپس فتاواى دينى را به طالبان آن ابلاغ نما و نا آگاهان را آموزش ده و با دانشمندان به گفتگو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حاجيانى‌كه پا به اين عرصه عظيم عبادى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آموزش منسجم از مناسك و احكام حج، اسرار حج، اخلاق حج، و تعاليم ديگر مؤثر در بهره‌گيرى هرچه بهتر از اين موقعيّت استثنايى هستند و حضرت در اين نامه لزوم توجّه به اين امر مهمّ را به فرماندار مكّه به عنوان سرپرست حجّاج و امير الحاجّ منصوب امام، سفارش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گناهان در حج</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يَصدُرُون عَلى ثَلثَةِ أَصنافٍ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صِنْفٌ يَخْرُجُ مِنْ ذُنُوبِهِ كَهَيئَةِ يَوْمٍ وَلَدَتْهُ 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در سه گروه باز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آنان در حالى كه گناهان آنان بخشيده شده، مانند روزى كه از مادر زاده شده‌اند</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اجاره و حكم آن در 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أَهْلَ مَكَّةَ أَلَّا يَأْخُذُوا مِنْ سَاكِنٍ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وبه‌مردم مكّه فرمان‌ده تااز هيچ زائرى درايّام حج، اجرت ومزد مسكن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احكام فقهى مربوط به حرم اين است كه بعضى اجاره دادن خانه‌هاى حرم به زائران را ممنوع مى‌دانند و بعضى ديگر آن را مكروه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آن اين است كه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الْعَاكِفُ فِيهِ وَالْبَادِ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 و مسافر در آنجا يكسانند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اصلى نيز همين بود كه ساكنان مكّه درِ خانه‌هاى خود را باز بگذارند تا زائران با سكونت در آنها، مناسك حج خود را با رفاه و آرامش بيشترى انجام دهند و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نَبَذُوا السّرَابِيلَ وَرَاءَ ظُهُورِهِمْ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عاشقان 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لباس‌هاى خود را كه نشانه شخصيت هر فرد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آورند و پشت سر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مرحله‌اى از اعمال حج و عمره است كه فرد با كندن لباس هاى ظاهرى و نداى لبّيك، به فرمانِ دعوت الهى، پاسخ مى‌گويد و در جمع ديگر حجاج، به خدا مى‌پيوندد و محرمّات احرام را برخود مى‌پذيرد و وارد اعمال حج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همى خواستى گرفتى احرام چه نيّت كردى اندر آن تحريم</w:t>
      </w:r>
    </w:p>
    <w:p>
      <w:pPr>
        <w:pStyle w:val="BookText"/>
        <w:rPr/>
      </w:pPr>
      <w:r>
        <w:rPr>
          <w:rFonts w:ascii="IRNazanin" w:hAnsi="IRNazanin" w:eastAsia="IRNazanin"/>
          <w:color w:val="111111"/>
          <w:sz w:val="28"/>
          <w:sz w:val="28"/>
          <w:szCs w:val="28"/>
          <w:rtl w:val="true"/>
          <w:lang w:bidi="fa-IR"/>
        </w:rPr>
        <w:t>جمله بر خود حرام كرده بدى هر چه مادون كردگار قديم</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Amiri" w:hAnsi="Amiri" w:eastAsia="Amiri" w:cs="Amiri"/>
          <w:color w:val="111111"/>
          <w:sz w:val="28"/>
          <w:sz w:val="28"/>
          <w:szCs w:val="28"/>
          <w:rtl w:val="true"/>
          <w:lang w:bidi="ar-SA"/>
        </w:rPr>
        <w:t>احكام، وجوب 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عَليْكُمْ حَجَّ بَيْتِهِ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حجّ خانه محترم خود را بر شما واجب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عَلَى النَّاسِ حِجُّ الْبَيْتِ مَنِ اسْتَطَاعَ إِلَيْهِ سَبِيلًا وَمَنْ كَفَرَ فَإِنَّ اللَّهَ غَنِىٌّ عَنِ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مردمانى كه توانايى دارند، حجّ خانه براى خدا واجب گشت و هر كس كفر ورزد، بداند كه خداوند از عالميان بى‌نياز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احكام حج، وقت كوچ از عرفات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وَصَلُّوا بِهِمُ الْمَغْربَ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الَحاجُّ الَى 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مغرب را با مردم زمانى بخوان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از عرفات به منا كوچ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نامه كه حضرت‌به فرمانداران‌شهرها مى‌نويسند، فرامينى دارند در نحوه نمازشان با مردم‌كه در آن، وقت نمازها و نماز مغرب را تعليم مى‌دهندو در وقت نماز مغرب، اشاره‌اى دارند به زمان كوچ حجاج از عرفات به مشعر و منا كه هنگام نماز مغرب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قربانى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تَمَامِ الْأُضْحِيَةِ اسْتِشْرَافُ أُذُنِهَا، وَسَلَامَةُ عَيْنِهَا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وكمال قربانى در اين است كه گوش و چشم آن 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حيوانى كه در حج براى قربانى انتخاب مى‌گردد، احكام و شرايطى دارد كه حضرت در اين خطبه كوتاه، بيان مختصرى در مورد سالم بودن آن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اداى حقّ كعبه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وَفَرَضَ عَليْكُمْ حَجَّ 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حجّ خانه‌اش را بر شما فرض نمود و اداى حقّ كعبه را واجب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ارزش كعبه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بأَحْجَارٍ لَاتَضُرُّ وَلَا تَنْفَعُ، وَلَا تُبْصِرُ وَلَا تَسْمَعُ، فَجَعَلَهَا بَيْتَهُ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هايى است كه نه زيان مى‌رسانند و نه نفعى دارند، نه مى‌بينند و نه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 را خانه محترم خويش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خطبه حضرت ارزش خانه كعبه را به سنگ هاى آن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هاى معمولى به‌تنهايى بى‌اثرند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به‌فرمايش آن بزرگوار، ارزش كعبه به آن است كه خداوند اين سنگ ها را خانه مورد احترام خود و وسيله‌اى براى امتحان بندگان خويش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آن مسجد ز خاك و سنگ نيست ليك در بناش حرص و جنگ 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طبسى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اشتياق حج و ديدار كعبه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يَرِدُونَهُ وُرُودَ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محترم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چونان تشنگان به سوى آن روى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شيفتگان حرم الهى و مشتاقان خانه خدا را به تشنگانى توصيف كرده‌اند كه مانند چهار پايان، بى‌تكلّف به سوى آب هجوم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اعتكاف رسول اللَّه در غارِ حِرا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يُجَاوِرُ فِى‌كُلِّ سَنَةٍ بِحِرَاءَ فَأَرَاهُ، وَلَايَرَاهُ‌غَيْرِى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پيامبر صلى الله عليه و آله چند ماه از سال را در غار حِرا مى‌گذراند، تنها من او را مشاهده مى‌كردم و كسى جز من او را نمى‌ديد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سالهاى قبل از بعثت، خلوتگاهى در كوه حِرا جهت عبادت برگزيدند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نخست قرآن در اين مكان بر پيامبر صلى الله عليه و آله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لِلنَّاسِ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براى مردم حج را بپاى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كعبه را مايه قيام مردم قرار داد</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در اين نامه نيز كه حضرت در فرمانى به قُثَم بن عباس، فرماندار مكّه مى‌نويسند، لزوم اقامه و برپايى آن را براى مردم تأكيد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امتحان و آزمايش الهى در حج</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سُبْحَانَهُ اخْتَبَرَ الأوَّلِينَ مِنْ لَدُنْ آدَمَ صَلَوَاتُ اللَّهِ عَلَيْهِ إِلَى الآخِرِينَ مِنْ هَذَا الْعَالَم؛ بِأَحْجَارٍ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بَيْتَهُ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سبحان، انسان‌هاى پيشين، از آدم عليه السلام تا آيندگان اين جهان را به وسيله سنگ هايى، كه آن را خانه محترم خود قرار داد، آزمايش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ادعاى ايمان بندگان را مى‌آزمايد و در مسير همين آزمايش، كعبه را وسيله‌اى براى امتحان مردم جهان قرار داد، امتحانى از اولين تا آخرين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امنيّت 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وَيَأْلَهُونَ إِلَيْهِ وَلَهَ ا لْحَمَامِ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محترم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همانند كبوتران به آن پناه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كشتن حيوانات وحشى و شكار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جنگ و خونريزى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درختان و گياهان حرم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سلاح در 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به اشياى گم شده در حرم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پناهنده به حرم، نبايد در آنجا مجازات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قَالَ إِبْرَاهِيمُ رَبِّ اجْعَلْ هَذَا الْبَلَدَ آمِناً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ابراهيم عليه السلام دعا كرد كه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را شهر امن قرار ده</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كعبه امن و امانى لا جرم در مرتبت بارگاه و مجلس تو كعبه و بطحا شدند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اديب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امنيت 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وَلِلْعَائِذِينَ حَرَماً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امن و امان براى پناهندگان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گفت ايمن است هر آن كو به حج رسيد اى چرخ حق‌گزار ز آفات ايمنى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اموال كعبه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حَلْىُ الْكَعْبَةِ فِيها يَوْمِئِذٍ، فَتَركَهُ اللَّه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فَأقِرَّهُ حَيْثُ أَقَرَّهُ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زيور آلات كعبه از اموالى بودند كه خداوند آن را به حال خود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نيز آن را به حال خود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مصرف ديگر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خداوند و پيامبر صلى الله عليه و آله آن را به حال خود واگذاشتند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حضرت در آن هنگام كه خليفه دوم قصد استفاده از زيورهاى كعبه را براى مصارف ديگر داشت، عدم جواز اين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 حضرت به عدم حكم خدا و عدم اقدام پيامبر صلى الله عليه و آله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نيز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لَافْتَضَحْنا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 الحلى بحاله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على اگر تو نبودى، رسوا مى‌شديم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متعرض زيور آلات كعبه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الحاج</w:t>
      </w:r>
    </w:p>
    <w:p>
      <w:pPr>
        <w:pStyle w:val="BookText"/>
        <w:rPr/>
      </w:pPr>
      <w:r>
        <w:rPr>
          <w:rFonts w:ascii="IRNazanin" w:hAnsi="IRNazanin" w:eastAsia="IRNazanin"/>
          <w:color w:val="111111"/>
          <w:sz w:val="28"/>
          <w:sz w:val="28"/>
          <w:szCs w:val="28"/>
          <w:rtl w:val="true"/>
          <w:lang w:bidi="fa-IR"/>
        </w:rPr>
        <w:t>رجوع شود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وظايف امير الحاجّ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در نامه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به قثم بن عباس فرماندار مكّه كه منصوب خود در آن شهر مقدّس بود، فرمان برپايى حج را صادر نمود و وظايف امير الحاج را به وى تذكر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انبياى الهى در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وَوَقَفُوا مَوَاقِفَ أَنْبِيَائِهِ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شوندگان به خانه محترم خداوند كسانى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خود را بر جايگاه انبياى الهى مى‌گذارند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حضرت در اين خطبه به آن است كه انبياى الهى در خانه كعبه حضور يافته و حجّ بيت اللَّه الحرام را انجام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روايات بسيارى در تأييد انجام حج توسّط حضرت آدم عليه السلام تا حضرت خاتم صلى الله عليه و آله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اهمّيت كعبه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سُبْحَانَهُ وَتَعَالَى لِلْإِسْلَامِ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كعبه را براى اسلام نشانه گويا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بسان پرچم و درفشى با شكوه بر فراز بناى رفيع اسلام همواره مى‌بايست برافراشته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كعبه وحج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اللَّهَ فِى بَيْتِ رَبِّكُمْ، لَاتُخَلُّوهُ مَا بَقِيتُم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شما را وصيت مى‌كنم درباره خانه خدا كه تا هستيد آن را خالى مگذاريد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بيان اهميّت بسيار بالاى حج در اسلام، همين بس كه حضرت اين وصيت را در بستر شهادت به امام حسن و امام حسين عليهما السلام مى‌كنند و در سفارش آن با دو بار ذكر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تأكيد مى‌نمايند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و عيال مسافر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الْخَلِيفَةُ فِي الأْهْلِ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وطن نسبت به باز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و 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نگهبانى</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 فوق قسمتى از دعاى سفر است كه آن حضرت بيان فرموده‌اند و نيز از امام صادق عليه السلام نقل شده است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في أهله وماله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و عيال و مال و منال مسافر خانه خدا محفوظ و در امان است</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ايام اللَّه در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لِلنَّاسِ الْحَجَّ، وَذَكِّرْهُمْ بِأَيَّامِ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مناسك حج را براى مردم بپادار و متذكر ايّام اللَّه براى آنها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لزوم بر پايى حج كه در دستورشان به فرماندار مكه به عنوان اميرالحاج مى‌نويسند، لزوم ياد ايام اللَّه را نيز در ادامه به وى متذكر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يُحْرِزُونَ الْأَرْبَاحَ فِي مَتْجَرِ عِبَادَتِهِ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شوندگان حجّ بيت 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سودهاى فراوان در تجارت‌گاه و بازار عبادت الهى به دست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بناى كعبه از زمان آدم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سُبْحَانَهُ اخْتَبَرَ الأوَّلِينَ مِنْ لَدُنْ آدَمَ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فَجَعَلَهَا بَيْتَهُ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سبحان آزمايش كرد انسان‌ها را از آدم عليه السلام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سنگ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خانه محترم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حضرت چنين نتيجه‌اى نيز به دست مى‌آيد كه بناى كعبه در زمان آدم عليه السلام نيز برپا بوده‌است و اقدام حضرت ابراهيم عليه السلام صرفاً تجديد بناى اين خانه الهى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بناى كعبه از زمان آدم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آدَمَ عَلَيْهِ السَّلَام وَوَلَدَهُ أَنْ يَثْنُوا أَعْطَافَهُمْ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 و فرزندانش را فرمان داد كه به سوى كعبه بازگردند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بناى ساده كعبه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الْأَسَاسُ الْمَحْمُولُ عَلَيْها، وَالْأَحْجَارُ المَرْفُوعُ بِها؛ مِنْ زُمُرُّدَةٍ خَضْرَاءَ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لَخَفَّفَ ذَلِكَ مُصَارَعَةَ الشَّكِّ فِى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پايه‌ها و بنيان كعبه و سنگ هايى كه در ساختمان آن به كار رفته، از زمرّد سبز و ياقوت سرخ و داراى نور و روشنايى بود، دل ها ديرتر به شك و ترديد 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بناى كعبه را ساده قرار داد تا انسانها را با آن بهتر بيازمايد و امكان ايجاد زمينه‌هاى شك و ترديد در اين آزمايش الهى براى مشكل‌تر شدن اين آزمون است؛ چرا كه وسيله امتحان مى‌بايست با توجّه به ارزش و اهمّيت نتيجه آن، صورتى مشكل‌تر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پاداش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إِلَى جَنَّتِهِ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حج را وسيله‌اى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بندگان به بهشت خويش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پاداشى است كه خداوند براى آنان كه از آزمون بزرگ حج نيز، امتياز قبولى را به دست آورند، مقرر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وسيله تقرّب به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مَا تَوَسَّلَ بِهِ الْمُتَوَسِّلُونَ إِلَى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الْبَيْتِ وَاعْتِمَارُهُ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بهترين چيزى كه انسان‌ها مى‌توانند به وسيله آن به خداوند سبحان نزديك شوند و متوسل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و عمره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وسايل تقرّب و نزديكى به خداوند، بسيار است، امّا آنچه را حضرت در اين خطبه به عنوان بهترين اين وسايل بر مى‌شمارند، ده چيز است، ايمان، جهاد، اخلاص، نماز، زكات، روزه، حج، صله رحم، صدقه، كارهاى پسنديده و يكى از اين امور همان حج و عمره بيت اللَّه الحرام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بى‌توجّهى به زيبايى‌هاى دنيوى در 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وَيَرْمُلُونَ عَلَى أَقْدَامِهِمْ، شُعْثاً غُبْراً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عاشقان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خانه مى‌كنند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موهايشان آشفته است و بدنهاى غبار آلود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توصيف حضرت از حجاج شيفته بيت اللَّه در اين است كه آنان چنان عاشق زيارت خانه دوست هستند كه بى‌توجه به وضيعت ظاهرى، به محض رسيدن از راه دشوار سفر، با همان وضع آشفته، امّا درونى زيبا، به ديدار كعبه كه نشان از محبوب دارد، مى‌شتابند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بيگانگان در مراسم حج</w:t>
      </w:r>
    </w:p>
    <w:p>
      <w:pPr>
        <w:pStyle w:val="BookText"/>
        <w:rPr/>
      </w:pPr>
      <w:r>
        <w:rPr>
          <w:rFonts w:ascii="IRNazanin" w:hAnsi="IRNazanin" w:eastAsia="IRNazanin"/>
          <w:color w:val="111111"/>
          <w:sz w:val="28"/>
          <w:sz w:val="28"/>
          <w:szCs w:val="28"/>
          <w:rtl w:val="true"/>
          <w:lang w:bidi="fa-IR"/>
        </w:rPr>
        <w:t>رجوع شود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بيگانگان در مراسم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بيگانگان و دشمنان اسلام، تأثيرات عميق حج را در ارتقاى دين و دنياى مسلمين مى‌بينند و تأثير شگرف آن را در وحدت و انسجام بلاد اسلامى مشاهده مى‌كنند، در مقابل اين مراسم وحدت آفرين، بى‌تفاوت نمى‌نشينند و از توطئه در تضعيف آن مضايقه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أَرَادَ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قَدْ صَغُرَ قَدْرُ الْجَزَاءِ، عَلَى حَسَبِ ضَعْفِ البَلَاءِ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سبحان خانه‌اش را در سرزمينى قرار مى‌داد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پاداش آن به تبع ضعيف شدن آزمايش كمتر مى‌شد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بيان، حضرت به حجّاج رنجيده‌اى كه براى رسيدن به خانه محبوب،</w:t>
      </w:r>
    </w:p>
    <w:p>
      <w:pPr>
        <w:pStyle w:val="BookText"/>
        <w:rPr/>
      </w:pPr>
      <w:r>
        <w:rPr>
          <w:rFonts w:ascii="IRNazanin" w:hAnsi="IRNazanin" w:eastAsia="IRNazanin"/>
          <w:color w:val="111111"/>
          <w:sz w:val="28"/>
          <w:sz w:val="28"/>
          <w:szCs w:val="28"/>
          <w:rtl w:val="true"/>
          <w:lang w:bidi="fa-IR"/>
        </w:rPr>
        <w:t>سختى‌هاى فراوانى را متحمّل مى‌گردند، نويد مى‌دهد كه رنج‌هاى اين سفر الهى هر چه بيشتر باشد، پاداش آن نيز به مراتب افزون‌تر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حج، وصال بهشت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إِلَى جَنَّتِهِ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حج را سببى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بندگانش به بهشت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حجّ مبرور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دنيا و هر چه در دنياست بهتر است و چنين حجّى پاداشى جز بهشت ندارد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پاداش حج، غفران الهى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وَيَتَبَادَرُونَ عِنْدَهُ مَوْعِدَ مَغْفِرَتِهِ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شوندگان بيت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وعدگاه آمرزش الهى مى‌شتابند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الهى نيز پاداشى است كه خداوند به مسافران كوى خويش وعده داده است و وعدگاه اين گذشت و اين عفو، خانه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بى‌پناهان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وَلِلْعَائِذِينَ حَرَماً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امن و امان براى پناهندگان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زو تشريف بيت اللَّه يافت گشت ايمن هر كه در وى راه يافت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پناهگاه انسان‌ها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يَأْلَهُونَ إِلَيْهِ وَلَهَ ا لْحَمَامِ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محترم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انسان‌ها همانند كبوتران به آن پناه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تعبير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كبوتران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اوج نياز پناهنده شدن به ملجأ مطمئن براى انسان و آرام‌بخش بودن اين پناه‌گاه ويژه را براى او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چو كعبه، وحوش را همه امن خلق را مقصر و درگهت مأمن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سعد 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تبليغات در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لِلنَّاسِ الْحَجَّ، وَذَكِّرْهُمْ بِأَيَّامِ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را براى مردم بپا دار و روزهاى خدا را به ايشان متذكّر باش</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ايام‌اللَّه، روزهاى خدا، روز قيامت، روز موت، نعمت‌هاى الهى و روزهاى بزرگ پيروزى و موفقيت الهى، تبليغاتى است كه امام در حج به قثم بن عباس فرماندار مكّه و امير الحاج فرمان مى‌دهند؛ تبليغاتى كه در ترغيب مردم به امور خير مى‌بايست هر سال با شكوهتر تدوين و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در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يُحْرِزُونَ الْأَرْبَاحَ فِي مَتْجَرِ عِبَادَتِهِ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شوندگان حجّ بيت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سودهاى فراوان در تجارت‌گاه الهى به دست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حج معامله‌اى است ميان خالق و مخلوق، تجارتگاه حج بازار بندگى ميهمانان بيت‌الرحمان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اين بازار بهايى است براى خريد غفران الهى و بهشت خداوند؛ تجارتى كه خسران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بيگانگان در مراسم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إلَىَّ يُعْلِمُنِى أَنَّهُ وُجِّهَ إلَى الْمَوْسِمِ أُنَاسٌ مِنْ أَهْلِ الشَّامِ، الْعُمْىِ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رسيده است كه گروهى از كور دلان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گسيل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ممكن است اشخاصى از قبيل ملّاهاى وابسته به خود را وادار كنند كه اختلاف ميان شيعه و سنّى ايجاد كنند و آنقدر به اين پديده شيطانى دامن زنند كه بعضى ساده دلان باور كنند و موجب تفرقه و فساد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وخواهران هر دو فرقه بايد هشيار باشند و بدانند كه اين كوردلان جيره‌خوار با اسم اسلام و قرآن مجيد و سنّت پيامبر صلى الله عليه و آله مى‌خواهند اسلام و قرآن و سنّت را از بين مسلمين برچينند و يا لا اقل به انحراف كشانند</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تعليم و تعلّم در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لِلنَّاسِ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 الْمُسْتَفْتِىَ، وَعَلِّمِ الْجَاهِلَ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را براى مردم بپا 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پرسش‌هاى دينى دارند، با فتواها آشنايشان گردان و ناآگاهان را آموزش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تقويت دين با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تَقْويَةً لِلدِّين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فيض الاسلام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حج را به عنوان عاملى براى تقويت دين، واجب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و تقويت دين، ضرورتى انكارناپذير و بلكه از اوجب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دين طرق بسيار دارد و بسته به زمان و مكان و موقعيت خاص، روش ويژه خود را مى‌طلبد، و حج به عنوان يك استراتژى همه ساله، اين تأثير نيرومند را در تقويت دين داشته و مسلمين آگاه مى‌بايست بدان توجّه جدّى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در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 سُبْحَانَهُ عَلَامَةً لِتَوَاضُعِهِمْ لِعَظَمَتِهِ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حجّ خانه‌اش را علامت تواضع مردم در برابر عظمت خويش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از جمله مقامات و عباداتى است كه فرد مسلمان با شركت در آن، اوج تواضع و فروتنى خود را در برابر خالق نشان مى‌دهد و با اجراى فرامين خداوند، كرنش خويش را در مقابل عظمت بارى‌تعالى به نمايش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در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يَهُزُّوا مَنَاكِبَهُمْ ذُلُلًا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عاشقان بيت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شانه‌هاى خود را با خضوع و فروتنى بسيار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سعى و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مى‌جنبانند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حج، هر كس با هر شخصيت و با هر مقام و منصب دنيوى و هر نوع افتخار قومى و ظاهرى، ذليلانه، تمرين تواضع و فروتنى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در برابر خالق، كه فروتنى در برابر مخلوقات را هم به دنبال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به نياز حجّاج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 أَهْلَ مَكَّةَ أَلَّا يَأْخُذُوا مِنْ سَاكِنٍ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 مكّه فرمان ده تا از هيچ زائرى در ايّام حج اجرت مسكن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نياز حجّاج و از جمله تأمين مسكن آنان، از مسائل مهمّى است كه حكومت اسلامى در جهت برپايى هر چه باشكوهتر اين فريضه الهى مى‌بايست مدّ نظر داشته و بدان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حضرت به فرماندار مكّه و امير الحاج منصوب خود، در اين زمينه دستور صريح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نيازمندان در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تَحْجُبَنِّ ذَا حَاجَةٍ عَنْ لِقَائِكَ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نيازمندى را از ديدار خود محروم مگردان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نيازمندى‌هاى محرومان را امام به فرماندار مكّه مى‌نويسد و اين اعمّ از است از نياز حجّاج و نياز محتاجان و نياز مسلمانان ساير كشورهاى 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توحيد در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وَإذْعَانِهِمْ لِعِزَّتِهِ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خداوندسبحان حجّ‌خانه‌اش رانشانه اعتراف به عزّت و بزرگى خويش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مراسم حج درس توحيد و اقرار به وحدانيت و عزّت و عظمت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جداى از تمام آثار و منافع سرشار آن، تمرين يكتاپرستى و شناخت عظمت و بزرگى حضرت بارى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مَا تَوَسَّلَ بِهِ الْمُتَوَسِّلُونَ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الْبَيْتِ وَ اعْتِمَارُهُ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وسيله توسل و تقرب به خداوند 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خانه خدا و عمره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فرموده حضرت دراين خطبه، توسل به خداوند سبحان اسباب و وسايلى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إِلَيْهِ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ده مورد از بهترين آنها اشاره مى‌فرمايند و حج و عمره، از جمله اين وسايل ده‌گانه است كه باعث توسّل و تقرّب به خداوند بارى تعالى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انبياى الهى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وَوَقَفُوا مَوَاقِفَ أَنْبِيَائِهِ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برگزيدگانى را به حج دعوت نمود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جايگاه انبياى الهى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كعبه تنها جايگاهى است كه همه انبياى الهى از آدم عليه السلام تا خاتم صلى الله عليه و آله در آن حضور يافته و به فرمان الهى حجّ بيت اللَّه را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كعبه در 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سُبْحَانَهُ وَتَعَالَى لِلْإِسْلَامِ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كعبه را نشانه‌اى گويا براى اسلام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و ارزش كعبه در اسلام، موقعيت پرچم و درفش هر قدرت و هر مكتبى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علم همواره بايد بر پا و برافراشته بماند تا نشان از بر پايى و قدرت و شكوه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ناتوانان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جِهَادُ كُلِّ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جهاد هر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با اين بيان، حج را مرتبه‌اى از جهاد فى سبيل اللَّه قرار مى‌دهند كه مفهوم انجام حج را پيروزى بر سپاه دشمنِ در كمين مى‌توان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بيانى كه هم اهمّيت و ارزش حج را بيان مى‌كند و هم افراد ناتوان را از نااميدى و دورى از مسؤوليت شركت در جنگ، بر حذر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آدم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آدَمَ عَلَيْهِ السَّلَام وَوَلَدَهُ أَنْ يَثْنُوا أَعْطَافَهُمْ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آدم عليه السلام و فرزندانش را فرمان داد كه به سوى كعبه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عليه السلام و فرزندانش نيز به فرمان خداوند به اين امتحان الهى تن دادند و به سوى آن روى آوردند، حج گزاردند و مورد احترام و تبريك فرشتگان قرار گرفتند و در پى آدم عليه السلام ساير پيامبران الهى، اين فرمان خداوند را لبيك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اعتراف به عزّت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وَإذْعَانِهِمْ لِعِزَّتِهِ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بيت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نشانه اعتراف مردم به عزّت و بزرگى خويش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اذعان و اعتراف به عزّت و بزرگى خداوند و كوچكى و ذلّت انسان در برابر حضرت بارى تعالى، بيان بندگى خالص مخلوق است در برابر خالق و سرتاسر حج، مشق توحيد و درس عبوديت مسلمان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انبيا عليهم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وَوَقَفُوا مَوَاقِفَ أَنْبِيَائِهِ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شوندگان به حجّ بيت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وقوف انبياى الهى وقوف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خطبه، فريضه حج را پيروى انبياى الهى شمرده و وقوف آنان را در اين سرزمين و انجام حج بيان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ديگر در كتاب فروع كافى،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 السلام هنگامى كه كشتى‌اش دچار طوفان سهمگين بود، مراسم حج را به 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 السلام با هفتاد پيامبر براى حج احرام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يونس عليه السلام در آغاز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كَشَّافَ الْكُرَبِ اْلعِظامِ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عيسى بن مريم عليه السلام حجّش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ذَا الْمَعارِجِ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داوود عليه السلام وقتى بر بالاى كوه، موجِ جميعت طواف كننده را ديد، دست به دعا بلند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عليه السلام با حضور انس و جنّ، مناسك حج را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بازار بندگى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يُحْرِزُونَ الْأَرْبَاحَ فِي مَتْجَرِ عِبَادَتِهِ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شوندگان حج بيت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سودهاى فراوان در اين بازار عبادت خداوند به دست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مراتب معنوى حج، كه سرمايه حيات جاودانه است و انسان را به افق توحيد و تنزيه نزديك مى‌كند، حاصل نخواهد شد مگر آنكه دستورات عبادى حج به طور صحيح و شايسته و مو به مو عمل شود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حج، بهاى بهشت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إِلَى جَنَّتِهِ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حج را وسيله‌اى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خويش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وصال و راهيابى به جنّت و بهشت، قيمت و بهايى لازم است كه حجّ مقبول به فرموده حضرت، يكى از آنهاست و اين جنّت، جنّت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خاصّ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بهترين وسيله تقرّب به خداوند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مَا تَوَسَّلَ بِهِ الْمُتَوَسِّلُونَ إِلَى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الْبَيْتِ وَاعْتِمَارُهُ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بهترين وسيله تقرّب به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چيز است؛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وعمره بيت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خطبه حضرت، حج و عمره را از جمله راه‌هاى ده‌گانه، و بهترين وسيله تقرب به خداوند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كه سرتاسر اعمالش با نيّت قربة الى اللَّه برگزار شود به يقين تأثيرى اين چنين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بى‌توجهى به زيبايى‌هاى ظاهرى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وَشَوَّهُوا بِإِعْفَاءِ الشُّعُورِ مَحَاسِنَ خَلْقِهمْ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عاشقان بيت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اصلاح نكردن موهاى سر، قيافه زيباى خود را زشت گردانيده‌اند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بيت اللَّه الحرام پس از طىّ مسافت‌هاى طولانى و سخت، در حالى به بيت خدا مى‌رسند كه موهاى سرشان بلند و در اثر اين پريشانى مو، قيافه‌هايشان نا مرتّب است و بى‌توجّه به آشفتگى ظاهرى، به محض رسيدن به خانه محبوب، با همان وضع درهم به زيارت و طواف بيت اللَّه مى‌شتابند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بى‌توجّهى به زيبايى‌هاى دنيوى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وَيَرْمُلُونَ عَلَى أَقْدَامِهِمْ، شُعْثاً غُبْراً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عاشقان بيت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پاهاى خود هروله مى‌كنند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بى‌توجّه به مظاهر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موهايشان آشفته و بدنهاى پرگرد و غبار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حاجيان زيبايى‌هاى ظاهرى را به دور مى‌ريزند و بى‌توجّه به مظاهر پوچ دنيوى، جلوه‌هاى زيباى خدايى را برگزيده‌اند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حج‌گزاران، اين حالت آشفته و غبار گرفته را در طىّ سفر حج و براى كسب رضاى خداوند گرفته و زيبايى‌هاى شخصى خود را در اين راه الهى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دعوت برگزيدگان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مِنْ خَلْقِهِ سُمَّاعاً أَجَابُوا إِلَيْهِ دَعْوَتَهُ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خداوندازانسان‌ها شنوندگانى‌را برگزيد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تاباانجام‌حج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سخن‌اوراتصديق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 كه حج در شب بيست و سوم ماه مبارك رمضان كه شب قدر است، مقدر مى‌شود، و 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نيست كه برخى از مردم تصوّر مى‌كنند كه اگر مال داشته باشند مى‌توانند به حج بروند، چه بسا ثروتمندانى كه بيش از مخارج سفر حج مال دارند، امّا تا زمانى كه خداوند به آنها اجازه ندهد، توفيق حج را به دست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در اين بيانِ حضرت، حج‌گزاران واقعى كسانى هستند كه خداوند متعال آنان را برگزيده و دعوت به حج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گويى كعبه را كاينك به خدمت مى‌رسم چون نخواهندت هنوز از دور خدمت مى‌رسان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زايل كننده شخصيت‌هاى كاذب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نَبَذُوا السّرَابِيلَ وَرَاءَ ظُهُورِهِمْ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عاشقان بيت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خود را كه نشانه شخصيت آنها است، درآورند و پشت سراندازند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حج‌گزاران با ورود به احرام، شخصيت‌هاى دنيوى را پشت‌سر مى‌اندازند و در مقابل، جز خداوند چيزى را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شخصيت‌هاى قومى، شخصيت‌هاى سياسى، شخصيت‌هاى جغرافيايى، شخصيت‌هاى طبقه‌اى، شخصيت‌هاى مالى و اقتصادى، شخصيت‌هاى نظامى و حتّى شخصيت‌هاى علمى كه هر كدام با لباس‌هاى گوناگون و متحد الشكل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يونيفرم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درجه، نمود برترى و بزرگى و تفاخر هستند، از تن بيرون مى‌شوند و لباس يكرنگ و ساده و سفيد و بى‌آرايش و هماهنگ برتن پوشيده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ديگر هيچ شخصيتى جز تقوا، خريدار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پيروى انبياى الهى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وَوَقَفُوا مَوَاقِفَ أَنْبِيَائِهِ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شوندگان به حجّ بيت اللَّه الحرام، كسانى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انبيا وقوف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بناى دين همه پيامبران الهى، بر مبانى توحيد و يگانه پرستى بوده است و از آنجا كه همه انبيا به كعبه روى آورده و حج گزارده‌اند و از آنجا كه قدوم همه رسولان بارى تعالى در اين مكان مقدّس جايگاهى را ايجاد نموده است، در واقع حج‌گزار در خانه خدا پاى بر جاى پاى آن بزرگان گزارده و با حركت در مسير آنان پيروى انبياى الهى از آدم عليه السلام تا خاتم صلى الله عليه و آله را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جايگاه ترويج علوم دينى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لِلنَّاسِ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 الْمُسْتَفْتِىَ، وَعَلَّمِ الْجَاهِلَ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حج را براى مردم بپادار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فتاواى صادره را به پرسش كنندگان ابلاغ كن و نا آگاهان را آموزش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منافع بسيار ارزشمند حج، آثار علمى و فرهنگى اين فريضه با شكوه الهى است ونقش آن در نشر معارف اهل بيت عليهم السلام و تفقّه در دين در برخى از روايات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جهاد ناتوانان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جِهَادُ كُلِّ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جهاد هر ناتوان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فرمايش حضرت، حج مرتبه‌اى از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رزمايشى است نيرومند و قدرت نمايى بى‌نظير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وحدت مسلمين را در چشم دشمنان مى‌نماياند و آنان را پيش از هرگونه توطئه و هجمه، از اين خيال شوم و پليد بر حذر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سبب رحمت الهى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سَبَباً لِرَحْمَتِهِ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حج را سببى براى رحمت خويش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اسباب و عللى كه رحمت خداوند را به دنبال دارد، حجّ خانه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فلسفه حج ورود در ميهمانى خداى بزرگ و طلب رحمت افزون‌تر و خروج از معاصى و گناهان و توبه از گذشته اعمال و انتخاب راه و روش صحيح براى آينده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عمره، شستشو دهنده گناهان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وَحَجُّ الْبَيْتِ وَاعْتِمَارُهُ،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وَيَرْحَضَانِ الذَّنْبَ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و عمره بيت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دهنده گناهانند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تصديق كلام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مِنْ خَلْقِهِ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وَصَدَّقُوا كَلِمَتَهُ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ميان انسان‌ها، شنوندگانى را برگزيد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انجام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تصديق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خانه خدا با اجابت دعوت حق، در واقع اين كلام خداوند را تصديق نموده لبيّك مى‌گويند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 در ميان مردم به حجّ خانه خدا بانگ برآور تا به سوى تو آيند، در حالى كه پياده و سوار بر هر اشترى لاغر، از هر راه دور مى‌آيند</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حج، عامل تقويت 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تَقْويَةً لِلدِّين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حج را براى تقويت دين واجب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در ترجمه و شرح نهج البلاغه مرحوم فيض الاسلام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تَقْوِيَةً لِلدِّينِ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به هر صورت با توجّه به احاديث و روايات مشابه؛ از جمله اين فرمايش حضرت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تَشْييداً لِلدِّين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پشتوانه استوارى براى تحكيم 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مفهومى مشابه داشته و اين فرمايش نه تنها اهمّيت حج را مى‌رساند بلكه تكليف عملى مسلمين را در حفظ و تقويت دين از راه حج نيز بيان مى‌دارد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حج، عامل همبستگى دينى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تَقْربَةً لِلدِّين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حج را وسيله نزديكى و همبستگى مسلمانان قرار داد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تبلور شكوه وحدت اسلامى و تجلّى قدرت امّت مسلمان و نمايشگاه حضور همدلان وهمراهانى است كه ناهمگونى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همگونى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مى‌زنند، تا</w:t>
      </w:r>
    </w:p>
    <w:p>
      <w:pPr>
        <w:pStyle w:val="BookText"/>
        <w:rPr/>
      </w:pPr>
      <w:r>
        <w:rPr>
          <w:rFonts w:ascii="IRNazanin" w:hAnsi="IRNazanin" w:eastAsia="IRNazanin"/>
          <w:color w:val="111111"/>
          <w:sz w:val="28"/>
          <w:sz w:val="28"/>
          <w:szCs w:val="28"/>
          <w:rtl w:val="true"/>
          <w:lang w:bidi="fa-IR"/>
        </w:rPr>
        <w:t>شعار اتحاد اسلامى را فراتر از شكل ها، رنگ ها و معيارهاى جغرافيايى و نژادى تحقّق بخشند و تعاليم آيين وحدت آفرين اسلام را عرضه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عامل رونق اقتصادى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 الْبَيْتِ وَاعْتِمَارُهُ، فَإِنَّهُمَا يَنْفِيَانِ الْفَقْرَ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و عمره خانه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نابود كننده فقر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جدا از تأثيرات معنوى و اخروى، داراى منفعت دنيوى و رونق اقتصادى است و نتيجه آن از ميان رفتن فقر در جوامع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محلّ گفتگوى دانشمندان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لِلنَّاسِ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وَذَاكِرِ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را بپاى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دانشمندان به گفتگو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دانشمندان از سرزمين‌هاى دور، در وقت معيّن حج، در اين مكان موعود گرد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آنان و گفتگوى با علما و در مقياس وسيع‌تر ايجاد زمينه‌هاى مباحثه عام دانشمندان و برگزارى جلسات و سمينارهاى علمى مى‌تواند آثار بسيار ارزشمندى را براى جوامع اسلامى و نشر و گسترش علوم در سراسر بلاد مسلمان در پى‌داشته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و حكومت اسلامى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لِلنَّاسِ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مردم حج را بپاى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نامه كه حضرت آن را در فرمانى به قثم بن عباس، فرماندار مكّه نوشته‌اند، لزوم برپايى حج را توسّط دستگاه حكومتى بيان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و رفع نياز محتاجان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تَحْجُبَنِّ ذَا حَاجَةٍ عَنْ لِقَائِكَ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نيازمندى را از ديدار خود محروم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از صحابه خاص امام صادق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عليه السلام مشغول طواف بودم، دستش به دست من بود، مردى پيش آمد و از من حاجتى خواست، اشاره كردم آنجا باش تا فارغ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از من حاجتى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 نيازش را برآور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قطع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واجب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گرچه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 پى‌نياز مسلمان رفت، خداوند برايش هزار هزارحسنه بنويسد و از او هزار هزار سيّئه وگناه بزدايد وبرايش هزار هزاردرجه بالا ببرد</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حج، وسيله امتحان مردمان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فَجَعَلَهَا 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ابْتِلَاءً عَظِيماً، وَامْتِحَاناً شَدِيداًوَاخْتِبَاراً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را بيت محترم خويش قرار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آزمونى بزرگ و امتحانى سخت و آزمايشى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وسيله امتحان ايمان مردمان از حضرت آدم عليه السلام تا پايان انسان‌ها است؛ امتحانى كه به فرموده آن بزرگوار بسيار بزرگ و سخت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حضرت در اين خطبه، سه نوع آزمون الهى را بيان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وسيله خلوص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فَجَعَلَهَا 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وَتَمْحِيصاً بَلِيغاً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را خانه محترم خويش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آن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پاكسازى و خالص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بيت اللَّه الحرام با تحمّل سختى‌هاى سفر و طىّ راه‌هاى پر مشقت و اقدام به اين عبادت الهى، تأثيرات ارزشمندى را در پاكسازى دل، از هر آنچه غير خداست، به دست مى‌آورد و با حجّى مقبول بر خلوص دل مى‌افزايد و صفاى باطن را تحصيل و به ارمغان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وعده‌گاه آمرزش الهى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وَفَرَضَ عَليْكُمْ حَجَّ 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وَيَتَبَادَرُونَ عِنْدَهُ مَوْعِدَ مَغْفِرَتِهِ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حجّ خانه محترم خويش را بر شما واجب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دعوت شوندگان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سوى وعدگاه آمرزش الهى مى‌شتابند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فرمايش حضرت، خانه خدا، وعدگاه آمرزش الهى است، وحضرت بارى‌تعالى عفو و آمرزش خود را به حاجيان خانه‌اش وعده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معنوى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فَجَعَلَهَا 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إِلَيْهِ ثِمَارُ الأَفْئِدَةِ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خانه محترم خويش قرار داد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انسان‌ها به سوى آن با ميوه دل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مى‌آورند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سرشار از جلوه‌هاى معنوى و درسهاى بزرگ عرفانى و نمادهاى پرشكوهى از رابطه عاشقانه بنده با معبود خويش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به فرموده حضرت، عاشقان بيت اللَّه، با اين خصوصيت رو سوى خانه دوست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 كعبه، نمودار ره آخرت است گر چه رمز رهش از صورت دنيا شنوند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يُجَاوِرُ فِى‌كُلِّ سَنَةٍبِحِرَاءَ فَأَرَاهُ، وَلَايَرَاهُ‌غَيْرِى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پيامبر صلى الله عليه و آله چند ماه از سال را در غار حِرا مى‌گذراند و تنها من او را مشاهده مى‌كردم و كسى جز من او را نمى‌ديد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 نام غارى است در جبل‌النور يا كوه حِرا، در فاصله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غار خلوتگاه پيامبر صلى الله عليه و آله در سال هاى قبل از بعثت بوده و آيات نخست قرآن در آنجا بر پيامبر صلى الله عليه و آله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 اموال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حَلْىُ الْكَعْبَةِ فِيها يَوْمَئِذٍ، فَتَركَهُ اللَّه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فَأقَرَّهُ حَيْثُ أَقَرَّهُ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زيورهاى كعبه از اموالى بودند كه خداوند آن را به حال خود گذاشت تو نيز آن را به حال خود واگذار، همانطور كه خداوند و پيامبرش آن را به حال خود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بيان، حضرت بر حفظ زيورهاى كعبه و عدم مصرف آن در امورِ ديگر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تعميم آن، حفظ استقلال مالى كعبه و مصرف وجوهات آن را در راه توسعه و گسترش خود حرم و اماكن وابسته به آن بتوان نتيجه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حكومت اسلامى و خانه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فِى بَيْتِ رَبِّكُمْ، لَاتُخَلُّوهُ مَا بَقِيتُمْ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درباره خانه خدا، كه تا زنده هستيد آن را خالى مگذاريد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قسمتى از وصيت آن حضرت در واپسين لحظات زندگى است به فرزندانش كه در اين نامه، حضرت لزوم اهمّيت برپايى هر چه باشكوهتر حج و وظيفه حكومت اسلامى را در تقويت اين عبادت مهم الهى، بيان مى‌كند، امّا با همه تشويق، اگر مردم به حج راغب نگشتند، بر امام مسلمين و حكومت اسلامى است كه با اعزام آنان به حج، مخارج سفر آنان را تأمين 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5" w:name="pg12538_178845"/>
    </w:p>
    <w:p>
      <w:pPr>
        <w:pStyle w:val="Heading2"/>
        <w:numPr>
          <w:ilvl w:val="1"/>
          <w:numId w:val="1"/>
        </w:numPr>
        <w:rPr/>
      </w:pPr>
      <w:bookmarkStart w:id="16" w:name="__RefHeading___Toc1387925_77815467"/>
      <w:bookmarkStart w:id="17" w:name="_Toc6"/>
      <w:bookmarkEnd w:id="15"/>
      <w:bookmarkEnd w:id="16"/>
      <w:r>
        <w:rPr>
          <w:rtl w:val="true"/>
        </w:rPr>
        <w:t>فقه حجّ‌</w:t>
      </w:r>
      <w:bookmarkEnd w:id="17"/>
    </w:p>
    <w:p>
      <w:pPr>
        <w:pStyle w:val="Heading3"/>
        <w:numPr>
          <w:ilvl w:val="2"/>
          <w:numId w:val="1"/>
        </w:numPr>
        <w:rPr/>
      </w:pPr>
      <w:bookmarkStart w:id="18" w:name="__RefHeading___Toc1387927_77815467"/>
      <w:bookmarkStart w:id="19" w:name="_Toc7"/>
      <w:bookmarkEnd w:id="18"/>
      <w:r>
        <w:rPr>
          <w:rtl w:val="true"/>
        </w:rPr>
        <w:t>اشاره</w:t>
      </w:r>
      <w:bookmarkEnd w:id="1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0" w:name="pg12538_178846"/>
    </w:p>
    <w:p>
      <w:pPr>
        <w:pStyle w:val="Heading3"/>
        <w:numPr>
          <w:ilvl w:val="2"/>
          <w:numId w:val="1"/>
        </w:numPr>
        <w:rPr/>
      </w:pPr>
      <w:bookmarkStart w:id="21" w:name="__RefHeading___Toc1387929_77815467"/>
      <w:bookmarkStart w:id="22" w:name="_Toc8"/>
      <w:bookmarkEnd w:id="20"/>
      <w:bookmarkEnd w:id="21"/>
      <w:r>
        <w:rPr>
          <w:rtl w:val="true"/>
        </w:rPr>
        <w:t>فقه تطبيقى‌</w:t>
      </w:r>
      <w:bookmarkEnd w:id="22"/>
    </w:p>
    <w:p>
      <w:pPr>
        <w:pStyle w:val="BookText"/>
        <w:rPr/>
      </w:pPr>
      <w:r>
        <w:rPr>
          <w:rFonts w:ascii="IRNazanin" w:hAnsi="IRNazanin" w:eastAsia="IRNazanin"/>
          <w:color w:val="111111"/>
          <w:sz w:val="28"/>
          <w:sz w:val="28"/>
          <w:szCs w:val="28"/>
          <w:rtl w:val="true"/>
          <w:lang w:bidi="fa-IR"/>
        </w:rPr>
        <w:t xml:space="preserve">اجمالى از تفاوت هاى اعمال حج و عمره در فقه امامى وفقه شافعى و حنفى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كنجكاو ايرانى در موسم حج و عمره از چگونگى حج‌گزارى و نماز اهل سنت و تفاوت‌هاى عملى و فقهى آن با حج و نماز شيعه پرسش بسيار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مقاله مى‌خوانيد، پاسخى است به پرسش فوق، تا خوانندگان محترم را با برخى از تفاوت هاى اساسى فقه شيعه و دو مذهب شافعى و حنفى كه بيشتر ايرانيان سنى مذهب پيرو آنها هستند در عمره و حج و شيوه نمازگزارى، به صورت تطبيقى و مقايسه‌اى آشنا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آنكه در آينده با استفاده از منابع اصلى فريقين، اين كار تكميل و به شكل بهترى عرضه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احرام</w:t>
      </w:r>
    </w:p>
    <w:p>
      <w:pPr>
        <w:pStyle w:val="BookText"/>
        <w:rPr/>
      </w:pPr>
      <w:r>
        <w:rPr>
          <w:rFonts w:ascii="IRNazanin" w:hAnsi="IRNazanin" w:eastAsia="IRNazanin"/>
          <w:color w:val="111111"/>
          <w:sz w:val="28"/>
          <w:sz w:val="28"/>
          <w:szCs w:val="28"/>
          <w:rtl w:val="true"/>
          <w:lang w:bidi="fa-IR"/>
        </w:rPr>
        <w:t>امامى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با هواپيما به حج مى‌روند و مى‌خواهند بعد از حج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گرفته از مناسك حج امام خمينى رحمه الله و مناسك مصور حج اهل سنت كه توسط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اسحق مدنى، ماموستا سيد محمد شيخ الاسلامى مولوى حامد و عبدالصمد رامنى و ماموستا محمد امين راستى تهيه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 و حنفى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حاجيانى‌كه مدينه بعد هستند و مستقيماً از فرودگاه جده وارد مكه</w:t>
      </w:r>
    </w:p>
    <w:p>
      <w:pPr>
        <w:pStyle w:val="BookText"/>
        <w:rPr/>
      </w:pPr>
      <w:r>
        <w:rPr>
          <w:rFonts w:ascii="IRNazanin" w:hAnsi="IRNazanin" w:eastAsia="IRNazanin"/>
          <w:color w:val="111111"/>
          <w:sz w:val="28"/>
          <w:sz w:val="28"/>
          <w:szCs w:val="28"/>
          <w:rtl w:val="true"/>
          <w:lang w:bidi="fa-IR"/>
        </w:rPr>
        <w:t xml:space="preserve">مشرف شوند، احتياط آن است كه بدون احرام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اهل اطلاعِ مورد اعتماد تحقيق كنند، اگر جده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محاذى با يكى از ميقات هاست از آنجا محرم شوند و الّا بروند به ميقاتِ ديگر؛ مثل جُحفه و از آنجا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مى‌شوند، چون هنگام پرواز از ميقات عبور مى‌كنند و بايد در آن لحظه‌ها محرم باشند، لازم است در ايران لباس احرام را بپوشند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تلبيه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مستحب است پس از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الْحَمدَ وَالنِّعْمَةَ لَكَ وَالْمُلكَ لاشريكَ لَكَ لَبَّيْكَ</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لاشَريكَ لَكَ لَبَّيْكَ، انَّ الْحَمدَ وَالنِّعْمَةَ لَكَ وَالْمُلكَ، لاشريكَ لَكَ</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تكرار و قطع تلبيه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مستحبات تلبيه، تكرار آن است به خصوص 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برخاستن از خواب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هر نماز واجب و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رسيدن به سواره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بالا رفتن از تلّ و سرازير شدن از آن،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شخص متمتّع، تلبيه گفتن او در عمره مستمر خواهد بود تا آنكه خانه‌هاى مكه را ببيند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تلبيه بعد از بستن احرام در همه احوال، به‌خصوص هنگام تغيير زمان و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جز در حال طواف و سعى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حال دعاى مأثوره از حضرت پيامبر صلى الله عليه و آله را بخواند، لازم به توضيح است محرم به حج، تا رمى جمره عقبه كه در روز عيد انجام مى‌گيرد، تلبيه مى‌كند ولى معتمر تا وارد مسجد الحرام مى‌شود و شروع به طواف مى‌كند، تلبيه را قطع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محرمات احرام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چيز دوخته، مثل پيراهن و زيرجامه و قبا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مرد سر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زن روى خود را به نقاب و روبند و برقع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عطريات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مو از 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كردن با زن و بوسيدن و دست بازى كردن و نگاه به شهوت بلكه هر لذت و تمتعى بردن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كردن زن از براى خود يا ديگرى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و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صحرايى كه وحشى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سرمه كشيدن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 آينه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موزه و چكمه و گيوه و جوراب و هرچه تمام روى پا را مى‌گيرد براى مردان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روغن ماليدن به 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قرار دادن بالاى سر، براى مردان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آوردن خون از بدن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كردن براى زينت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زيور براى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بانوان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جانورانى كه در بدن ساكن مى‌شوند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كندن دندان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درخت يا گياهى كه در حرم روييده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عمل‌هاى ممنوع در حالت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و حنفى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پيراهن و شلوار، كلاه، عمامه، كت و لباسِ زير براى آقايان، جز كمربند براى حفظ پول كه اشكالى ندارد، بقيه لباس ها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سرو صورت و پشت پا براى آقايان و پوشيدن صورت براى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گرفتن و استفاده كردن از عطريات، هر نوع كه باشد، صابون و كرم خوشبو و بوييدن گل هاى خوشبو با قصد و اراده و عمداً، اما چنانچه خود قصدى نداشت و بوى خوشى به مشامش رسيد، ايرادى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 كردن و تراشيدن موى بدن از هر جا كه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و يا مقدمات آن، مانند بوسه 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گفتگوى جماع در حضور زنها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جدل و برخورد نامناسب با حجاج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و همكارى با شكارچى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و گرفتن ملخ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طواف كننده مستحب است در هر شوط، اركان خانه كعبه و حجرالأسود را استلام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شوط طواف بلند كردن دست ها و بوسيدن آن ها لازم است، بدين ترتيب جمعاً هفت شوط طواف را هفت مرتبه در هنگام ازدحام از دور دست ها را بلند كند و بوسه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مستحبات مكه معظمه، طواف كعبه است، درهر شبانه روز ده مرتبه، در اوّل شب سه طواف و در آخر شب سه طواف و پس از دخول صبح دو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ظهر دو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احرام عمره، قبل از طواف و پس از احرام حج قبل از وقوف به عرفات و پس از بازگشت از منا، قبل از طوافِ زيارت احتياط آن است كه طواف مستحب بجا نياورد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اوقات شبانه روز طواف جايز است حتى در اوقاتى كه نماز مكروه است، بجز وقت خطبه نماز جمعه و موقع اقامه نماز جماعت كه در اين دو وقت طواف مكروه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شهيدين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لمعه و شرح آن، اين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وهوالإسراع في‌المشى مع تقارب الخطا، دون الوثوب والعدو ثلاثاً و هي الأولى والمشى أربعاً بقية الطواف على قول الشيخ في المبسوط في طواف القدوم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يستحب على القول به للرجل الصحيح، دون المرأة والخنثى والعليل، بشرط أن لا يؤذي غيره ولا يتأذي‌به</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عمره و طواف حج، كه بعد از آن بايد سعى انجام بگيرد، سنت است كه مردان در سه شوط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هفت شوط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البته در وقت نماز سنت آن است كه اضطباع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رمل؛ يعنى تكان دادن بازوها و قدم برداشتن همچون پهلوانان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اضطباع؛ يعنى حوله احرام را زير بغلِ راست عبور دهد و روى شانه چپ بگذارد، اما هنگام خواندن نمازها بغل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بعد از تمام شدن طواف عمره دو ركعت نماز بخواند مثل نماز صبح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شافعى نماز طواف جزء سنت‌هاى حج و در فقه حنفى از واجبات حج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اين نماز نزد مقام ابراهيم واقع شود و احتياط واجب آن است كه پشت مقام بجا آورد كه سنگى كه مقام است بين او و خانه كعبه واقع شود و بهتر آن است كه هر چه ممكن باشد نزديك تر بايستد لكن نه به طورى كه مزاحمت با سايرين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دو ركعت است كه بايد آن را پشت مقام ابراهيم بخواند و در ايام حج چون ازدحام است و در مقام ابراهيم مشكل است در محاذى آن و يا در جاى خلوت‌ترى مى‌تواند نماز طواف را بخواند و اگر خلوت باشد در مقام ابراهيم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يا تقصير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است بعد از آنكه سعى كرد، تقصير كند؛ يعنى قدرى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تراشيدن سر در تقصير كفايت نمى‌كند بلكه حرام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عمره تمتع نيز مخير است بين حلق و تقصير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احرام حج موسّع است و تا وقتى كه بتواند بعد از احرام به وقوف اختيارى عرفه برسد، مى‌تواند تأخير بيندازد و از آن وقت نمى‌تواند عقب بيندازد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احرام حج، روز هشتم ذى‌الحجه تا روز دهم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در منا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شب عرفه را در منا بوده و به طاعت الهى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كه عبادات و خصوصاً نمازها را در مسجد خيف بجا آورد و چون نماز صبح را خواند تا طلوع آفتاب تعقيب گفته، پس به عرفات روانه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پس از احرام به سمت منا حركت مى‌كنند و سنت است كه شب نهم را در منا بگذرانند و نماز ظهر، عصر، مغرب، عشا و صبح روز نهم را در چادرها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منا سنت است</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در مشعرالحرام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شب دهم را تا طلوع صبح در مشعرالحرام به سر ببرد و نيت كند اطاعت خدا را در اين به سر بردن شب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طلوع كرد، نيت وقوف به مشعر الحرام كند تا طلوع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وقوف چهارمين عمل از اعمال حج، وقت آن بعد از غروب آفتاب روز نهم است؛ به گونه‌اى كه حجّاج نماز مغرب در عرفات نمى‌خوانند بلكه پس از غروب از عرفات به سوى مزدلفه حركت مى‌كنند و در وقت عشاء نماز مغرب و عشاء را به طريق جمع و قصد ادا مى‌كنند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نماز شام و خفتن را تا مزدلفه به تأخير اندازد، اگر چه ثلث شب نيز بگذرد و ميان هر دو نماز به يك اذان و دو اقامه جمع كند و نوافل مغرب را بعد از نماز عشاء بجا آورد و در صورتى كه از رسيدن به مزدلفه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نماز مغرب به وقت عشاء و جمع بين نماز مغرب و عشاء در فقه شافعى سنت است ولى در فقه حنفى واجب است و لذا اگر شخصى حنفى نماز مغرب را در عرفات يا بين راه و در وقت مغرب بخواند بايد آن را در وقت پيش از نصف شب مانعى رسيد بايد نماز مغرب و عشاء را به تأخير نيندازد و در ميان راه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عشاء در مزدلفه اعاده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جواز كوچ كردن بلكه استحباب آن است، كمى قبل از طلوع آفتاب، به نحوى كه قبل از طلوع آفتاب از وادى محسّر تجاوز نكند و اگر تجاوز كرد گناهكار است ولى كفاره بر او نيست و احتياط آن است كه وقتى حركت كند كه قبل از طلوع آفتاب وارد وادى محسّر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مذهب حنفى، اگر كسى قبل از طلوع فجر مزدلفه را ترك كند، بر او دَم واجب مى‌شود؛ چون وقت وقوف سنت را كه قبل از طلوع فجر بوده، عمل كرده امّا بعد از طلوع فجر كه وقوف واجب است، آن را ترك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مذهب شافعى، حضور كوتاه در مزدلفه بعد از نصف شب كافى است و اگر در نصف دوم شب در مزدلفه نباشد، با دم جبران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 يا استحباباً على اختلاف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جمره عقبه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انداختن سنگ، از طلوع آفتاب روز عيد تا غروب آن و اگر فراموش كرد تا روز سيزدهم مى‌تواند بجا آورد و اگر تا آن وقت متذكر نشد، احتياطاً در سال ديگر خودش يا نايبش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زدن هفت سنگريزه در روز دهم از طلوع خورشيد تا زوال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فقه حنفى به دليل ازدحام مى‌توان بعد از زوال تا غروب رمى كرد اما رمى بعد از غروب مكروه است، در فقه‌شافعى‌زدن سنگريزه‌درروزدهم لزوماً قبل از زوال است ولى براى افراد ضعيف و مريض بعد از غروب هم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انداختن سنگ ها چند امر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سوم آنكه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انداختن، به جمره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سنگ را انداخت و سنگ ديگران به آن خورد و به واسطه آن يا كمك آن به جمره رسيد كافى نيست، لكن اگر سنگ به جايى بخورد و كمانه كند و به جمره برسد كافى است ظاهراً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سنگريزه‌ها اگر به جمره نخورد ولى نزديك آن داخل محوطه ديوار شده بيفتد ايرادى ندارد چنانچه خارج از محدوده بيفتد ادا نمى‌شود، بايد آن را اعاده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ذبح را بعد از رمى جمره عقبه بكند به احتياط 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احتياط واجب آن است كه ذبح هدى را از روز عيد تأخير نيندازد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رمى جمره عقبه، ذبح گوسفند به عنوان دم شكر، كه اصطلاحاً قربانى گفته مى‌شود، واجب و تا سه روز انجام آن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بايد در منا اول رمى جمره كند و بعد از آن ذبح كند و بعد تقصير يا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اين ترتيب عمل كند، پس اگر از روى غفلت و سهو بوده، اعاده لازم نيست و اگر از روى جهل به مسأله بوده بعيد نيست كه اعاده نخواهد و احتياط به اعاده است و اگر از روى علم و عمد بوده در صورت امكان احتياط را ترك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حنفى تا قربانى را انجام نداده، حلق و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بعضى ناآگاهان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و حاجى نمى‌تواند با انجام آنها از احرام خارج شود اما در فقه شافعى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فوق لازم نيست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تحلّل اول به رمى جمره عقبه و حلق يا قصر قبل از قربانى حاصل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يا تقصير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مكلفى مختار است كه بعد از ذبح كردن، يا سر بتراشد و يا از ناخن يا موى خود قدرى بچيند مگر چند طايفه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كه بايد از مو يا ناخن خود قدرى بگيرند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سال اول حج او باشد</w:t>
      </w:r>
    </w:p>
    <w:p>
      <w:pPr>
        <w:pStyle w:val="BookText"/>
        <w:rPr/>
      </w:pPr>
      <w:r>
        <w:rPr>
          <w:rFonts w:ascii="Amiri" w:hAnsi="Amiri" w:eastAsia="Amiri" w:cs="Amiri"/>
          <w:color w:val="111111"/>
          <w:sz w:val="28"/>
          <w:sz w:val="28"/>
          <w:szCs w:val="28"/>
          <w:rtl w:val="true"/>
          <w:lang w:bidi="ar-SA"/>
        </w:rPr>
        <w:t>كه بايد سر بتراشد به احتياط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حاجى از حلق يا تقصير يكى را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حلق يا تقصير در روز عيد باشد، اگر چه بعيد نيست جواز تأخير تا آخر ايام تشريق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حنفى، حلق يا تقصير پس از قربانى در روز دهم تا دوازدهم انجام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فقه شافعى حلق مقيد به روزهاى خاص نيست و قابل تأخير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تراشيدن سر و تقصير نمودن، منا است و جايز نيست اختياراً در غير آنجا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سر در منا سنت است و در جاهاى ديگر محدوده حرم جايز است ولى خارج از محدوده حرم، طبق مذهب حنفى موجب دم است ولى در فقه شافعى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بايد از مو يا ناخن خود قدرى بگيرند و كافى نيست ظاهراً براى آنها سر تراشيدن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فقه حنفى خواهران به اندازه يك انگشت از يك چهارم موى سر را قصر كنند كافى است و از احرام در تقصيركفايت مى‌كند مقدار كمى از مو را چيدن، به هر نحو و با هر آلت كه باشد و يا ناخن گرفتن و بهتر است كه هم مقدارى از مو بگيرد و هم ناخن را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بيرون آيند و طبق فقه شافعى كوتاه كردن حتى سه مو هم براى زنان مانند مردان كافى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زيارت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بلكه مستحب است روز عيد كه از اعمال منا فارغ شد بيايد به مكّه براى بقيه اعمال، جايز است تأخير بيندازد تا روز يازدهم و بعيد نيست كه جايز باشد تأخير آن تا آخر ذى‌الحجه؛ به اين معنى كه روز آخر ذى‌الحجه هم اگر آمد و اعمال را بجا آورد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وقت براى اداى اين طواف، روز دهم ذى‌الحجه است ولى اگر تا پيش از غروب آفتاب روز دوازدهم نيز انجام گردد،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طواف زيارت را از غروب دوازدهم به تأخيز انداخت، طبق فقه حنفى، يك دم لازم مى‌گردد، اما طبق فقه شافعى دم لازم نيست ولى تأخير آن بعد از ايام التشريق مكروه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طواف حج و نماز و سعى و طواف نساء و نماز آن را قبل از</w:t>
      </w:r>
    </w:p>
    <w:p>
      <w:pPr>
        <w:pStyle w:val="BookText"/>
        <w:rPr/>
      </w:pPr>
      <w:r>
        <w:rPr>
          <w:rFonts w:ascii="IRNazanin" w:hAnsi="IRNazanin" w:eastAsia="IRNazanin"/>
          <w:color w:val="111111"/>
          <w:sz w:val="28"/>
          <w:sz w:val="28"/>
          <w:szCs w:val="28"/>
          <w:rtl w:val="true"/>
          <w:lang w:bidi="fa-IR"/>
        </w:rPr>
        <w:t>رفتن به عرفات و بجا آوردن اعمال عرفات و مشعر و اعمال سه گانه منا بجا آورد در حال اختيار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است كه اين طواف بعد از رمى به حلق يا تقصير و قربانى انجام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مذهب حنفى، پيش از اين سه عمل نيز مى‌توان طواف زيارت بجا آورد ولى در فقه شافعى اين رخصت نيست و طواف زيارت حتماً بايد بعد از اعمال فوق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بجاآوردن طواف زيارت و نماز آن و سعى بين صفا و مروه، به تفصيلى كه گذشت، حلال مى‌شود بر او بوى خوش ولى زن بر او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بجاآوردن طواف نساء و نماز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مى‌شود بر او زن نيز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اين طواف، از احرام خارج و كلّيه محرمات؛ از جمله مباشرت با همسر كه بعد از تحلّل اول همچنان باقى بود بر حاجى حلال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طواف</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اعمالى كه در مكه واجب است بجا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طواف حج است كه آن را طواف زيارت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نماز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مذهب حنفى، بعد از كلّيه طواف‌ها خواندن نماز طواف واجب و بر اساس نظر فقهاى مذهب شافعى سنت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بيتوته در منا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بر حاجى كه شب يازدهم ذى الحجه و شب دوازدهم را در منا بيتوته كند؛ يعنى در آنجا بماند از غروب آفتاب تا نصف شب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حجاج شب يازدهم و دوازدهم از غروب آفتاب تا اذان صبح را با قصد قربت در منا مى‌گذرانند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بيتوته در منا در فقه شافعى واجب و در فقه حنفى سنت مؤكد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رمى جمرات سه گانه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انداختن سنگ، از اول طلوع‌آفتاب تا غروب آفتاب روزى است كه شب آن روز را بيتوته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شبِ روز يازدهم و دوازدهم را در چادرها بگذراند و در اين دو روز بعد از زوال، وقت رمى جمرات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وداع</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كسى كه مى‌خواهد از مكّه بيرون رود، مستحب است طواف وداع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اعمال روز دوازدهم به مكه بر مى‌گردند و قبل از خروج از مكه انجام طواف وداع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خواهرانى كه موقع وداع حيض داشته باشند مى‌توانند از جلوى درِ مسجد وداع كنند و وارد نشوند و از بيرون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در حجاز</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فتواى امام رحمه الله و مراجع در مكه و مدينه، در مسافرخانه و هتل نبايد نماز را به جماعت بخوانند و مى‌توانند در جماعت ساير مسلمين در مساجد شركت كنند و نماز را به جماعت بخوانند</w:t>
      </w:r>
      <w:r>
        <w:rPr>
          <w:rFonts w:eastAsia="Amiri" w:cs="Amiri" w:ascii="Amiri" w:hAnsi="Amiri"/>
          <w:color w:val="111111"/>
          <w:sz w:val="28"/>
          <w:szCs w:val="28"/>
          <w:rtl w:val="true"/>
          <w:lang w:bidi="ar-SA"/>
        </w:rPr>
        <w:t xml:space="preserve">. </w:t>
      </w:r>
      <w:r>
        <w:rPr>
          <w:rStyle w:val="FootnoteAnchor"/>
        </w:rPr>
        <w:footnoteReference w:id="2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فضيلت نماز در مسجد الحرام و مسجد النبى صلى الله عليه و آله و استناد به رواياتى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هُنا تَعْدِلُ عِنْدَاللَّهِ عَشْرَةَ آلاف صَلاة في غَيْرِهِ مِنَ الْمَساجِدِ</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الْمَسْجِدِالْحَرامِ أَفْضَلُ مِنْ مِائة أَلْف صَلاةٍ في غَيْرِهِ مِنَ الْمَساجِدِ</w:t>
      </w:r>
      <w:r>
        <w:rPr>
          <w:rFonts w:eastAsia="Amiri" w:cs="Amiri" w:ascii="Amiri" w:hAnsi="Amiri"/>
          <w:color w:val="111111"/>
          <w:sz w:val="28"/>
          <w:szCs w:val="28"/>
          <w:rtl w:val="true"/>
          <w:lang w:bidi="ar-SA"/>
        </w:rPr>
        <w:t xml:space="preserve">». </w:t>
      </w:r>
      <w:r>
        <w:rPr>
          <w:rStyle w:val="FootnoteAnchor"/>
        </w:rPr>
        <w:footnoteReference w:id="2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بهتراست نماز فرادا را نيز در مسجد الحرام و مسجد النبى صلى الله عليه و آله بخوانيم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فِي جَمَاعَةٍ فِي مَنْزِلِهِ بِمَكَّةَ أَفْضَلُ أَوْ وَحْدَهُ فِي الْمَسْجِدِ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Style w:val="FootnoteAnchor"/>
        </w:rPr>
        <w:footnoteReference w:id="2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مراجع، نماز با عامه فضيلت و ثواب دارد، حتى اگر نياز به اعاده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عباراتى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مَعَهُمْ فِي الصَّفِّ الأَوَّلِ كَانَ كَمَنْ صَلَّى خَلْفَ رَسُولِ‌اللَّهِ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الْمُصَلِّيَ مَعَهُمْ فِي الصَّفِّ الأَوَّلِ كَالشَّاهِرِ سَيْفَهُ فِي سَبِيلِ اللَّهِ</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يا روايت بسيار مهم زيد شحّام از امام صادق عليه السلام كه در وافى،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قابل استناد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فتواى امام و مراجع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كه در مسجد الحرام يا مسجد النبى نماز جماعت منعقد شد، مؤمنين نبايد از آنجا خارج شوند و بايد از جماعت تخلّف نكنند و با ساير مسلمين به جماعت نماز بخوانند</w:t>
      </w:r>
      <w:r>
        <w:rPr>
          <w:rFonts w:eastAsia="Amiri" w:cs="Amiri" w:ascii="Amiri" w:hAnsi="Amiri"/>
          <w:color w:val="111111"/>
          <w:sz w:val="28"/>
          <w:szCs w:val="28"/>
          <w:rtl w:val="true"/>
          <w:lang w:bidi="ar-SA"/>
        </w:rPr>
        <w:t xml:space="preserve">. </w:t>
      </w:r>
      <w:r>
        <w:rPr>
          <w:rStyle w:val="FootnoteAnchor"/>
        </w:rPr>
        <w:footnoteReference w:id="29"/>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برگزارى نماز، از تجمع در كنار بقيع يا ايستادن در كنار خيابان ها و مغازه‌ها و يا حركت برخلاف جهت نمازگزارانى كه به سوى مسجد مى‌روند، جدّاً پرهيز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خواندن در كنار بقيع و در داخل آن ممنوع است و نمازهاى مستحبى؛ مانند نماز زيارت را مى‌توانيم در حرم يا هتل بخوانيم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فقه شافعى و 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رايج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مسجد از آن غفلت نكنيم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برگزارى نماز جماعت از نماز فرادا جداً خوددارى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محض شنيدن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برخيزيم و در صف جماعت بايستيم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نماز صبح دو اذان و يك اقامه گفته مى‌شود اولين اذان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حدود يك ساعت پيش از اذان صبح گفته مى‌شود، اذان دوم نيز براى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 رسيدن وقت نماز صبح است و بعد 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اقامه نيز پيش</w:t>
      </w:r>
    </w:p>
    <w:p>
      <w:pPr>
        <w:pStyle w:val="BookText"/>
        <w:rPr/>
      </w:pPr>
      <w:r>
        <w:rPr>
          <w:rFonts w:ascii="IRNazanin" w:hAnsi="IRNazanin" w:eastAsia="IRNazanin"/>
          <w:color w:val="111111"/>
          <w:sz w:val="28"/>
          <w:sz w:val="28"/>
          <w:szCs w:val="28"/>
          <w:rtl w:val="true"/>
          <w:lang w:bidi="fa-IR"/>
        </w:rPr>
        <w:t>از شروع نماز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نمازهاى پنجگانه، ميان اذان و اقامه چند دقيقه فاصله است تا نمازگزاران به مسجد برسند، كمترين فاصله بين اذان و اقامه نماز مغرب است كه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اهميت فراوانى به منظم بودن صف هاى نماز جماعت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قبل از گفتن تكبيرة الاحرام با جملات زير نماز گزاران را به تسويه صفوف و منظم ايستادن در صفوف دعوت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سَوُّوا صُفُوفَكُم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 الصَّفَّ الأَوَّل 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صف‌هاى جلو جاى خالى وجود دارد، در صف بعد نايستيد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اتصال صفوف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مسجد النبى صلى الله عليه و آله يا مسجد الحرام لازم نمى‌دانند، ولى شيعيان سعى كنند جايى به نماز بايستند كه اتصال برگزار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امام، تكبيرةالاحرام بگوييد و وارد نماز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رفتن به ركوع و سجده‌ها و برخاستن از آنها، حتماً از امام تبعيّت كنيد و تأخير محسوس نداشته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تكتّف و تأمين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بسته نماز خواندن و گفتن آمين پس از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كنيد كه به فتواى فقهاى شيعه مبطل نماز است، پس از حمد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جزو سوره نمى‌دانند و در صورتى كه آن را قرائت كنند نيز آهسته قرائت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به طور معمول قنوت نمى‌خوانند ولى گاهى پس از ركوع بجا مى‌آورند، توجه داشته باشيد در اين صورت پيش از امام به سجده نرويد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فرش بر اساس بسيارى از فتاواى فقها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ورود به فرودگاه جده تا بازگشت به آن، رعايت كنيم و از گذاشتن مهر يا كاغذ يا دستمال كاغذى خود دارى كنيم ولى در جايى كه اهل سنت تردد ندارند و نيز در هتل حتماً بايد سجده بر چيزى باشد كه بر اساس فقه شيعه سجده بر آن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پس از سجده بلافاصله بر مى‌خيزند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جلسه استراحت را رعايت كنيد ولى زياد طول ندهيد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مراجع نماز با اهل سنت را مجزى مى‌دانند و نياز به اعاده نيست و به فتواى برخى نيز مشروط به تلاوت اخفاتى حمد و سوره يا حديث نفس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خوئى، تبريزى،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آية اللَّه گلپايگانى مجزى نمى‌دانند و بايد اعاده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جماعت، مأمومين بايد ذكرهاى ركوع، سجده، تشهد و تكبيرها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اخفاتاً بگويند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ركعت سوم و چهارم همواره سوره حمد مى‌خوانند ما نيز مخيّر بين تسبيحات اربعه و سوره حمد هستيم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سنت تجافى ندارند ما نيز به جهت تبعيت در جماعت آنان، تجافى نمى‌كنيم و به حال تشهد مى‌نشينيم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نماز نيست بلكه اولين تعقيب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گفتن تكبيرات، دست ها را بالا نياوريد و جملات تكبير را كمى بلندتر بگوييد تا بشنوند و برخى توهمات آنان زدوده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نماز شكسته مى‌خوانيد دو نماز خود را با يك نماز اهل سنت اقتدا كنيد و بين نماز به گونه‌اى عمل كنيد كه شكسته بودن نماز معلوم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تشهد ركعت دوم به سلام آخر اكتفا كنيد و بدون برگرداندن رو از قبله بايستيد و هنگام رفتن امام به ركوع تكبيرة الاحرام نماز دوم را بگوييد و به ركوع برويد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پس از جماعت صبح تا بر آمدن آفتاب و پس از نماز عصر تا هنگام مغرب مورد نهى فقه حنبلى است، حتى المقدور از آن خود دارى كنيد</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حتى‌المقدور در نماز جماعت عصر و عشاى اهل سنت نيز شركت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نمازهاى واجب، نماز ميّت برگزار شد، حتى الامكان نماز ميت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ميت در مذهب حنبلى چهار تكبير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حدود سه ساعت پس از نماز ظهر، و نماز عشاء حدود يك ساعت پس از نماز مغرب برگزار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صبح روزهاى جمعه امام غالباً پس از حمد آيات سجده‌دار، قرآن را تلاوت مى‌كند، بايد هماهنگ با امام بين نماز سجده واجب را رعايت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اذان و اقامه نمازها و نيز هنگام خطبه‌هاى نماز جمعه از گفتگو با يكديگر و نماز خواندن و تلاوت قرآن خوددارى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سجده نمازگزاران عبور نكنيد؛ زيرا برخى از اهل سنت از اين كار منع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در مسير طوافِ طواف كنندگان به نماز نايستيد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پليس حرم از نماز خواندن در نزديك مقام ابراهيم منع مى‌كند، حتماً مراعات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مستحبى در همه جاى مسجدالحرام صحيح است، از خواندن نماز طواف مستحبى يا ساير نمازها در پشت مقام ابراهيم خوددارى كنيد و آنجا را براى كسانى كه نماز طواف واجب دارند، خالى بگذاريد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مربوط به نماز استداره‌ايى در مسجدالحرام و اختلاف فتاواى مراجع را براى زائران تبيين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ايستادن امام جماعت در 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 مغرب و 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مقام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بالكن، مقابل حد فاصل بين ركن يمانى و ركن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حِجْر اسماعيل و درِ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نماز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مقام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صفوف جماعت دور تا دور كعبه تشكيل شده باشد امام جلو يا پشت مقام ابراهيم عليه السلام ايستاده و اگر در صفوف شكاف وجود دارد مقابل شكاف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 قصر و اتمام در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مى‌تواند در چهار مكان نماز را تمام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النبى صلى الله عليه و آله، مسجد الحرام، مسجد كوفه و حائر حسينى عليه السلام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تبيين اختلاف فتاوا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مراجع اين تخيير را نمى‌پذيرند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شبيرى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تخيير را در محدوده مسجد قديم مى‌پذيرند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در تمام بخش هاى مسجد مى‌پذيرند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اراكى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آن را به محدوده مدينه و مكه قديم توسعه مى‌دهند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 تبريزى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آن را به همه شهر توسعه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خامنه‌اى، مكارم، فاضل لنكرانى، صافى، سيستانى، نورى همدانى، گلپايگانى، صانعى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مختصرى از تفاوت هاى نماز اهل سنت مكه و مدينه با مذهب اهل بيت عليهم السلام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قرائت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ركعت اول و دوم نمازهاى واجب يوميّه، انسان بايد اول حمد و بعد از آن يك سوره تمام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هر مقدار كه بتواند قرآن بخواند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ركوع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 ذكرى در ركوع بگويد كافى است ولى احتياط واجب آن است كه به قدر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به ركوع مى‌رود در حالى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 را بر زانو مى‌گذارد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رَبِىَ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تكرار آن تا سه مرتبه يا بيشتر سنت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قيام پس از ركوع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آنكه از ركوع برخاست و راست ايستاد، در حال آرامى بدن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گزار منفرد يا امام جماعت است، هنگام برخاستن از ركوع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كاملًا ايستاد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وَلَكَ الْحَمْدُ حَمْداً كَثِيراً طَيِّباً مُبارَكاً فِيه مِلْ‌ءُ السَّموات وَمِلْ‌ءُ ما بَيْنَهُما وَمِلْ‌ءُ ما شِئْتَ مِنْ شَىْ‌ء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ولى‌اگر نمازگزار مأموم‌است، هنگام برخاستن از ركوع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رَبَّناوَلَكَ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ايستادن آنچه ذكر شد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سجده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هر ذكرى بگويد كافى است ولى احتياط واجب آن است كه مقدار ذكر از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سُبْحانَ‌رَبِّىَ‌اْلَاعْلى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نباشد و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اْلَاعْلى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مرتبه يا پنج يا هفت مرتبه بگويد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سجده مى‌رود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سجده سه بار يا بيشتر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خواست دعا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تشهد و 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دوم تمام نمازهاى واجب و ركعت سوم نماز مغرب و ركعت چهارم نماز ظهر وعصر و عشاء بايد انسان بعد از سجده دوم بنشيند ودر حال آرام بودن بدن تشهد بخواند؛ يعنى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لاالَهَ‌الَّااللّهُ وَحْدَهُ لا شَريكَ لَهُ وَ اشْهَدُ انَّ مُحَمَّداً عَبْدُهُ وَ رَسُولُهُ، اللَّهُمَّ صَلِّ عَلَى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تشهد ركعت آخر نماز مستحب است در حالى كه نشسته و بدن آرام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ايُّهَا النَّبِىُّ وَ رَحْمَةُاللَّهِ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استحبابى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نمايد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 عَلَى عِبادِاللَّه الصّالِحِينَ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للَّهِ والصّلوات والطيّبات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ايُّهَا النَّبِىُّ وَ رَحْمَةُاللَّهِ وَ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عِبادِاللَّه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لاالَهَ الَّا اللّهُ وَ اشْهَدُ انَّ مُحَمَّداً 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نمازى كه مى‌خواند دو ركعتى باشد مثل نماز صبح و نماز جمعه، نشستن را طول دهد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عَلى آلِ مُحَمَّدٍ كَما صَلَّيتَ عَلى ابْراهِيمَ وَعَلى آلِ ابْراهِيم، انَّكَ حَمِيدٌ مَجِيدٌ وَبارِكْ عَلى مُحَمَّد وَعَلى آلِ مُحَمَّدٍ، كَما بارَكْتَ عَلى ابْراهِيمَ وَعَلى آلِ ابْراهِيمَ انَّكَ حَمِيدٌ مَجِيد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اعُوذُ بِكَ مِنْ عَذابِ جَهَنَّم وَمِنْ عَذابِ الْقَبْر وَمِنْ فِتْنَةِ الْمَحْيا وَالْمَماتِ وَمِنْ فِتْنَةِ الْمَسيحِ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هر چه بخواهد دعا كند، و در پايان هر نماز رو به طرف راست كند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طرف چپ رو كند وبگويد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رَحْمَةُاللَّهِ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3" w:name="pg12538_178862"/>
    </w:p>
    <w:p>
      <w:pPr>
        <w:pStyle w:val="Heading2"/>
        <w:numPr>
          <w:ilvl w:val="1"/>
          <w:numId w:val="1"/>
        </w:numPr>
        <w:rPr/>
      </w:pPr>
      <w:bookmarkStart w:id="24" w:name="__RefHeading___Toc1387931_77815467"/>
      <w:bookmarkStart w:id="25" w:name="_Toc9"/>
      <w:bookmarkEnd w:id="23"/>
      <w:bookmarkEnd w:id="24"/>
      <w:r>
        <w:rPr>
          <w:rtl w:val="true"/>
        </w:rPr>
        <w:t>تاريخ و رجال‌</w:t>
      </w:r>
      <w:bookmarkEnd w:id="25"/>
    </w:p>
    <w:p>
      <w:pPr>
        <w:pStyle w:val="Heading3"/>
        <w:numPr>
          <w:ilvl w:val="2"/>
          <w:numId w:val="1"/>
        </w:numPr>
        <w:rPr/>
      </w:pPr>
      <w:bookmarkStart w:id="26" w:name="__RefHeading___Toc1387933_77815467"/>
      <w:bookmarkStart w:id="27" w:name="_Toc10"/>
      <w:bookmarkEnd w:id="26"/>
      <w:r>
        <w:rPr>
          <w:rtl w:val="true"/>
        </w:rPr>
        <w:t>اشاره</w:t>
      </w:r>
      <w:bookmarkEnd w:id="2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8" w:name="pg12538_178863"/>
    </w:p>
    <w:p>
      <w:pPr>
        <w:pStyle w:val="Heading3"/>
        <w:numPr>
          <w:ilvl w:val="2"/>
          <w:numId w:val="1"/>
        </w:numPr>
        <w:rPr/>
      </w:pPr>
      <w:bookmarkStart w:id="29" w:name="__RefHeading___Toc1387935_77815467"/>
      <w:bookmarkStart w:id="30" w:name="_Toc11"/>
      <w:bookmarkEnd w:id="28"/>
      <w:bookmarkEnd w:id="29"/>
      <w:r>
        <w:rPr>
          <w:rtl w:val="true"/>
        </w:rPr>
        <w:t>مراسم جشن ارسال جامه از مصر به كعبه معظمه‌</w:t>
      </w:r>
      <w:bookmarkEnd w:id="30"/>
    </w:p>
    <w:p>
      <w:pPr>
        <w:pStyle w:val="BookText"/>
        <w:rPr/>
      </w:pPr>
      <w:r>
        <w:rPr>
          <w:rFonts w:ascii="IRNazanin" w:hAnsi="IRNazanin" w:eastAsia="IRNazanin"/>
          <w:color w:val="111111"/>
          <w:sz w:val="28"/>
          <w:sz w:val="28"/>
          <w:szCs w:val="28"/>
          <w:rtl w:val="true"/>
          <w:lang w:bidi="fa-IR"/>
        </w:rPr>
        <w:t>پس از آماده‌سازى جامه كعبه در مصر پيش از ارسال آن به‌سوى سرزمين‌هاى مقدس، دو جشن برپا مى‌شد كه در آنها بر اساس عادت، پادشاه مصر و يا شخصى به جانشينى از سوى وى شركت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در پايان شوال هر سال، ابتدا مراسم جشنى به‌عنوان نمايش اجزاى مختلف جامه شريف برگزار مى‌شد، سپس در نيمه‌هاى ذى‌قعده، مراسم جشن ديگرى براى حركت كاروان محمل و جامه از قاهره به‌سوى سرزمين حجاز به‌پا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مراسم جامه كعبه، از سوى سرپرست بافندگان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او مدير كارگاه جامه و يا ناظر جامه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تنظيم، شهادت‌نامه شرعى به مسؤول كاروانِ حمل جامه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شهادت‌نامه، قطعات پرده و اوصاف آن در حضور قاضى‌القضات مصر و يا جانشين او و نيز اميرالحاج به ثبت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تمام قطعات را در صندوق‌هاى چوبى كه از پيش آماده مى‌كردند، قرار مى‌دادند و به همراه كاروان محمل به‌سوى مكه مكرمه به‌حركت در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پيش از سخن درباره جشن حركت كاروان محمل و جامه شريفِ همراه آن، نظرى گذرا به كاروان محمل و چگونگى آن مى‌افكنيم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محمل</w:t>
      </w:r>
    </w:p>
    <w:p>
      <w:pPr>
        <w:pStyle w:val="BookText"/>
        <w:rPr/>
      </w:pPr>
      <w:r>
        <w:rPr>
          <w:rFonts w:ascii="IRNazanin" w:hAnsi="IRNazanin" w:eastAsia="IRNazanin"/>
          <w:color w:val="111111"/>
          <w:sz w:val="28"/>
          <w:sz w:val="28"/>
          <w:szCs w:val="28"/>
          <w:rtl w:val="true"/>
          <w:lang w:bidi="fa-IR"/>
        </w:rPr>
        <w:t xml:space="preserve">به شترى كه حامل هداياى عينى و نقدى براى كعبه معظمه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دوران، جامه را با قطعه‌اى از پارچه ساده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حركت محمل به مكه مكرمه در هر سال، تنها از مصر انجام نمى‌گرفت، بلكه پادشاهان مسلمان و فرمانروايان آن، بدان تبرك جسته و هدايا و خزانه‌هاى خويش را همه‌ساله بدين وسيله به‌سوى حرمين شريفين گسيل مى‌داشتند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از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حيدرآباد هند در دوران‌هاى اسلامىِ گذشته و نيز از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به‌سوى مصر مى‌آمدند و در حالى‌كه پرِ پرندگان و صمغ و جز اين‌ها را، كه از خيرات كشورشان به‌شمار مى‌آمد، همراه خود مى‌بردند و در آن‌جا به فروش مى‌رساندند، سپس نقدينه اين فروش را</w:t>
      </w:r>
    </w:p>
    <w:p>
      <w:pPr>
        <w:pStyle w:val="BookText"/>
        <w:rPr/>
      </w:pPr>
      <w:r>
        <w:rPr>
          <w:rFonts w:ascii="Amiri" w:hAnsi="Amiri" w:eastAsia="Amiri" w:cs="Amiri"/>
          <w:color w:val="111111"/>
          <w:sz w:val="28"/>
          <w:sz w:val="28"/>
          <w:szCs w:val="28"/>
          <w:rtl w:val="true"/>
          <w:lang w:bidi="ar-SA"/>
        </w:rPr>
        <w:t>به همراه ساير حاجيان از مصر به‌صورت كاروانى به‌سوى حرمين شريفين به‌حركت درمى‌آوردند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شماره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نگاران هريك زمانى را به‌عنوان ظهور محمل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گفته‌اند كه تاريخ پيدايش آن،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محمل همان كجاوه‌اى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ملكه مصر به‌هنگام حج خود در آن سال، از آن استفاده كرد و پس از آن، سنتى شد كه همواره پيشاپيش كاروان حاجيان به‌راه مى‌افتاد و به‌علت آن‌كه جايگاهى براى نشستن ملوك و پادشاهان بود، هيچ‌گاه كسى بر آن سوار نمى‌شد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برخى ديگر معتقدند كه محمل، تاريخى كهن‌تر از آن دارد و احتمالًا تاريخ آن به پيش از اسلام نيز مى‌رسد؛ زيرا محمل به شترى كه حامل هدايايى براى كعبه معظمه بود، اطلاق مى‌گرديد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به سختى مى‌توان زمان معينى را به عنوان تاريخ ظهور محمل ياد كرد؛ زيرا حركت كاروان محمل، آن‌هم بدين صورت ساده كه تنها حامل هداياى ويژه‌اى براى بيت‌العتيق باشد، امرى عادى بوده كه ممكن است به پيش از اسلام برگردد؛ زيرا باتوجه به تقدّس كعبه مشرّفه در ميان عرب و ارسال هدايا به وسيله آنان، امرى طبيعى در ميان عربِ دوران جاهليت بود، امّا حركت محمل در هيأتِ كاروانى رسمى، آن‌هم با چنين جلال و جبروتى كه پيرامون آن را خَدم و حَشم فراوانى دربرگيرد و آذين‌هايى را بر آن قرار دهند و طبل‌زن‌ها و نى‌لبك‌زن‌ها همراه آن به حركت درآيند، نمى‌تواند ارتباطى با ظهور اسلام و آغاز آن داشته باشد، بلكه قرن‌ها پس از ظهور اسلام، به‌هنگام دولت ايوبيان بوده و شايد حركت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كجاوه را آراسته به زيباترين و مجلّل‌ترين تزيين‌ها كرده بودند و خَدم و حَشم فراوانى پيرامون آن را دربرگرفته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شده باشد كه برخى تاريخ‌نگاران تصور كنند ظهور محمل به دوران حج‌گزارى او در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حركت محمل بدين‌صورت، در نزد پادشاهان مصر سنت شد تا آن‌جا كه تزيين و آراستن آن از سالى به سال ديگر</w:t>
      </w:r>
    </w:p>
    <w:p>
      <w:pPr>
        <w:pStyle w:val="BookText"/>
        <w:rPr/>
      </w:pPr>
      <w:r>
        <w:rPr>
          <w:rFonts w:ascii="IRNazanin" w:hAnsi="IRNazanin" w:eastAsia="IRNazanin"/>
          <w:color w:val="111111"/>
          <w:sz w:val="28"/>
          <w:sz w:val="28"/>
          <w:szCs w:val="28"/>
          <w:rtl w:val="true"/>
          <w:lang w:bidi="fa-IR"/>
        </w:rPr>
        <w:t xml:space="preserve">فزونى يافت و سنگينى پرده محمل به حدّى رسيد كه شتر حامل محمل از حمل كالاى ديگرى ناتوان مى‌شد؛ زيرا پرده محمل به همراه چهارچوب كجاوه آن، به‌حدود چهارده قنطار </w:t>
      </w:r>
      <w:r>
        <w:rPr>
          <w:rStyle w:val="FootnoteAnchor"/>
          <w:rtl w:val="true"/>
        </w:rPr>
        <w:footnoteReference w:id="33"/>
      </w:r>
      <w:r>
        <w:rPr>
          <w:rFonts w:ascii="Amiri" w:hAnsi="Amiri" w:eastAsia="Amiri" w:cs="Amiri"/>
          <w:color w:val="111111"/>
          <w:sz w:val="28"/>
          <w:sz w:val="28"/>
          <w:szCs w:val="28"/>
          <w:rtl w:val="true"/>
          <w:lang w:bidi="ar-SA"/>
        </w:rPr>
        <w:t>مى‌رسيد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بدين‌جهت، از آن پس هداياى ارسالى ديگر، در صندوق‌هاى ويژه‌اى قرار مى‌گرفت و به‌وسيله ديگرشتران كاروان حمل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محمل مصرى داراى دو پرده بود؛ پرده روزانه كه از پارچه‌اى سبز بود و ديگر پره زردوزى شده كه تنها به هنگام مراسم رسمى بر روى محمل قرار داده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خروج محمل از مصر، جشن باشكوهى به‌پا مى‌شد و قاهره در آن روز تماشايى بود؛ زيرا سربازان سواره و پياده و پاسداران و خدمتگزاران محمل به همراه اميرالحاج كه غالباً از ميان پاشاهان ارتشى برگزيده مى‌شد، در پيشاپيش كاروان حركت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حاكم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جانشين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رجال حكومتى؛ مانند وزرا و علما و بزرگانى از شخصيت‌هاى كشورى در قاهره شركت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روزهايى كه محمل در مكه بود، آن را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مى‌دادند و پرده سبز روزانه را به آن مى‌گستردند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محمل به استثناى حركت كاروان به‌صورت رسمى، همچنان در آن نقطه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محمل به مدينه منوّره مى‌رسيد، طى جشن باشكوهى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باب‌العنبريه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مى‌شد و هنگام ورود، بيست و يك گلوله توپ شليك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افراد كاروان به‌پاس احترام به مقام رسول‌اللَّه صلى الله عليه و آله از مركوب خود پايين آمده، با پاى پياده به‌سوى حرم پيامبر رهسپار مى‌گرديدند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مى‌رسيدند، بزرگِ حرم پيش آمده، زمام شتر محمل را به‌دست مى‌گرفت و آن را بر پله در بالا مى‌برد، سپس در آن فضاى گسترده، او را به زمين مى‌نشانيد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محمل را از روى شتر برداشته، به جايگاه ويژه خود در حرم كه در غرب منبر شريف قرار داشت مى‌بردند و بر زمين مى‌نهادند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پرده زردوزى شده روى آن را برداشته، پرده سبز را جايگزين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خروج محمل از مدينه منوره، مجدداً پرده سبز را از روى آن برمى‌داشتند و همانند روز ورود، پرده زردوزى شده را بر روى آن مى‌كشيدند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بازگشت محمل به مصر، جشن باشكوهى به مناسبت مراجعت آن برپا مى‌گرديد كه در اين مراسم حاكم مصر و يا جانشين وى شركت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راهى كه پيشتر از آن خارج گرديده بود، حركت مى‌كرد تا اين‌كه به جايگاه استقرار حاكم مصر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حاكم زمام شتر را از دست اميرالحاج مى‌گرفت و به‌دست مأمور سازنده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كارگاه جامه‌بافى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توپخانه بيست و يك گلوله توپ را شليك مى‌كرد كه از آن پس مراسم جشن به‌پايان مى‌رسيد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زردوزى شده محمل در خزانه وزارتخانه‌اى كه كارگاه جامه‌بافى، تابعى از آن به‌شمار مى‌آمد، به وديعت نهاده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پرده هر بيست سال يك‌بار تجديد و از نو ساخته مى‌شد كه هزينه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 و</w:t>
      </w:r>
    </w:p>
    <w:p>
      <w:pPr>
        <w:pStyle w:val="BookText"/>
        <w:rPr/>
      </w:pPr>
      <w:r>
        <w:rPr>
          <w:rFonts w:ascii="IRNazanin" w:hAnsi="IRNazanin" w:eastAsia="IRNazanin"/>
          <w:color w:val="111111"/>
          <w:sz w:val="28"/>
          <w:sz w:val="28"/>
          <w:szCs w:val="28"/>
          <w:rtl w:val="true"/>
          <w:lang w:bidi="fa-IR"/>
        </w:rPr>
        <w:t>پانصد جنيه مصرى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پرده سبز روزانه محمل، همواره در طول سال بر روى آن و در كنار قبر عارف الهى شيخ يونس سعدى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نامبرده در طول دوران زندگى خويش در خدمت كاروان محمل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محمل همواره در دوران‌هاى گوناگون و از مقام و مرتبتى بس ويژه در نزد دولت مصر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مقام اميرِ آن از ميان مقام‌هاى دولتى، رتبه سوم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مماليك، امير كاروان محمل نامزد پست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بوده كه اين رتبه و مقام يكى از مهم‌ترين جايگاه‌هاى دولتى پس از والى و سلطان را به همراه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شخص داراى مقامى مقرّب و شخصيتى محترم و سخنى نافذ بوده كه حقوق او مادام‌العمر و توليت او در اين مقام تنها به فرمان سلطان صادر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اميرالحاج همواره داراى مقامى والا و سخنى نافذ در سرزمين حجاز بوده و چه‌بسيار از امراى مكه به دستور آنان، از پست خود عزل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مصر در دوران مماليك عنايت و توجه خويش نسبت به محمل را به حدّى افزايش داده بودند كه اين افراطگرايى آنان را از مسير اخلاقى و مروت خارج مى‌ساخت و به كارهاى ناشايستى دست مى‌زدند؛ اعمالى كه نمى‌توان آن را با دين سازگار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حكام و فرمانروايانى كه محمل از سرزمين آنان عبور مى‌كرد، فرمان داده بودند كه به هنگام استقبال پاى شتر محمل را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ميان، امراى مكه نيز از اين فرمان مستثنى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سلطان چقمق در سال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را لغو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آنان در جشن خروج و بازگشت محمل مبالغه كرده، به هنگام بازگشت آن، حوض‌هاى بزرگى را پر از آب و شكر مى‌كردند و آن را با شادمانى و خوشحالى در آهنگ جشنى باشكوه، به مدّت سه شبانه‌روز در اختيار مردم قرار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عادت كهن، تا پيش از توقف ارسال محمل همچنان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محمل در هنگام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كارمندان رسمى خويش؛ مانند اميرالحاج و خزانه‌دار و منشى‌هاى مخصوص و صرافان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فراوانى از سربازان محافظ سلاح به‌دست و نيز بسيارى از خَدم و حَشم و باربندان و ساربانان و طبّالان و نجّارها و خدمت‌كاران و چاربندها و سقايان را به همراه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مسؤوليت‌ها در كاروان محمل اين بود كه كسى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برمى‌گزيدند و او شيرينى‌جات و جز اين‌ها را در اختيار خويش داشت و نيز مسؤوليت تقسيم و توزيع پوشاك و شيرينى‌جات ارسالى براى ساكنان حرمين شريفين به‌عهده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در اوايل قرن چهاردهم هجرى تغيير داده شد و از آن پس اين‌گونه كمك‌ها به‌صورت نقدى در اختيار افراد قرار داده مى‌شد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كارمندى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ذخيره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كاروان همراه مى‌شد تا در موارد ضرورى و برخلاف مقررات ويژه كاروان، مبالغى را با نظر خود در ميان حاجيان 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شخص ديگرى در ميان كاروان محمل وجود داشت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شتربانان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همچنين شخص ديگرى بود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ابوالقطط</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را بر خود داشت و فردى به‌عنوان نظم‌دهنده كاروان در پيشاپيش</w:t>
      </w:r>
    </w:p>
    <w:p>
      <w:pPr>
        <w:pStyle w:val="BookText"/>
        <w:rPr/>
      </w:pPr>
      <w:r>
        <w:rPr>
          <w:rFonts w:ascii="IRNazanin" w:hAnsi="IRNazanin" w:eastAsia="IRNazanin"/>
          <w:color w:val="111111"/>
          <w:sz w:val="28"/>
          <w:sz w:val="28"/>
          <w:szCs w:val="28"/>
          <w:rtl w:val="true"/>
          <w:lang w:bidi="fa-IR"/>
        </w:rPr>
        <w:t>آن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شخصى به‌عنوان راهنماى از راه‌افتادگان و بيماران با كاروان همراه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شتربانان، وظيفه خريد شترهاى مورد نياز محمل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سوار بر شترى در پشت شتر محمل به حركت درمى‌آمد و نظارت بر حركت صحيح و منظم كاروان را به‌عهده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مى‌گويند دومى مسؤوليت تغذيه گربه‌ها را در طول مسير حركت كاروان از خشكى به‌عهده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گفته‌اند كه نام او بدين اسم بوده اما وظيفه و مسؤوليت راهنمايى كاروان را داشته و در پيشاپيش كاروان به حركت درمى‌آمده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اين مسؤوليت از دوران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سوّمى به‌عنوان رييس كارگران روشنايى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زنبوركچى‌ها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باربندان بود كه به‌هنگام اجراى فرمانى مهم، اين گروه بدون نظم و با سروصداى فراوان، اجراى فرمان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چهارمى به بيماران و تنگدستان از حاجيان ميانه راه رسيدگى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به افرادى‌كه گاه در اثر بيمارى و يا تنگدستى از ادامه راه بازمى‌ماندند، كمك و مساعدت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وظيفه‌ها و مسؤوليت‌هاى يادشده همگى به‌وسيله فرمان‌هاى ويژه‌اى كه برخى از سوى مقام سلطنت و خلافت و برخى ديگر به‌وسيله فرمانروايان مصر بود، صادر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قديم داراى حقوق تعيين‌شده‌اى در دفاتر حكومتى مصر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اخير، ديگر نيازى به بسيارى از آن سمت‌ها و مسؤوليت‌ها نبود همچنان‌كه وظيفه خزانه‌دارى نيز از ميان برداشته شد و شخصى از منشى‌هاى اداره 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اين مهم را به‌عهده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محمل در اين مأموريت، از بيست شتر تشكيل مى‌شد كه داراى استراحت‌گاهى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مزار شيخى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سيدى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در زمان قديم، افزون بر شتران ياد شده، شتر ديگرى را همه ساله جهت قربانى مى‌خريد كه در اين حال شتربانان پيش از حركت كاروان حج، شتر ياد شده را مى‌آوردند و در حالى‌كه بزرگِ شتربانان بر روى آن سوار مى‌شد، همگى به همراه باربندان و زنبوركچى‌ها و در پيشاپيش آنان، گروه طبّالان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شادى‌آفرينان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صدا و غوغاى فراوان حركت مى‌كردند و در خيابان‌هاى قاهره به گردش درمى‌آمدند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سيدى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شتر را در آن مكان قربانى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كجاوه يك چهارم آن را و شتربانان ربع ديگر و نوكران بارگاه شيخ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سوم و نوكران مزار شيخ يونس ربع باقى‌مانده را از آنِ خود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افراد يادشده گوشت قربانى را به‌عنوان تبرّك به مردم مى‌فروختند و ادعا مى‌كردند كه اين گوشت درمانى براى بسيارى از بيمارى‌ها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پوچ و بى‌اساس موجب شده بود كه مردم در اين هنگام، براى دراختيار گرفتن مقدارى از گوشت شتر ياد شده، آن‌چنان بدان حمله‌ور شوند كه گاه پيش از آن‌كه حيوان را ذبح نمايند، قسمت‌هايى از بدن آن را قطعه‌قطعه كرده، هركدام قسمتى را از آنِ خويش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حوادث هولناك جسمى كه در اين مرحله به‌وقوع نمى‌پيوست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منظور خديو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حلمى پاشاى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ابطال اين سنت ناپسند داد و هزينه خريد شتر يادشده را در اختيار تهيدستان قرار داد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هزينه سفر محمل</w:t>
      </w:r>
    </w:p>
    <w:p>
      <w:pPr>
        <w:pStyle w:val="BookText"/>
        <w:rPr/>
      </w:pPr>
      <w:r>
        <w:rPr>
          <w:rFonts w:ascii="IRNazanin" w:hAnsi="IRNazanin" w:eastAsia="IRNazanin"/>
          <w:color w:val="111111"/>
          <w:sz w:val="28"/>
          <w:sz w:val="28"/>
          <w:szCs w:val="28"/>
          <w:rtl w:val="true"/>
          <w:lang w:bidi="fa-IR"/>
        </w:rPr>
        <w:t>هزينه سفر محمل كه شامل حقوق و ديگر مخارج بود، همواره از سالى به سال ديگر و دورانى به دوران ديگر تغيير مى‌كرد و بنا بر وضعيت اقتصادى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نوساناتى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به‌عنوان مثال هزينه سفر محمل در دوران فاطميان و نيز مبلغ خرج شده به هنگام سفر محمل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هزينه آن در دوران فاطميان، بنابه گفته مقريزى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الذخائر و 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هزينه سفر محمل در موسم هر سال، برابر با يكصد و بيست هزار دينار بود و در اين ميان تنها هزينه شيرينى‌جات و شمع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دينار در هر سال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هزينه رسيدن كاروان به حرم برابر با چهل هزار دينار و هزينه پشتيبانى و صدقات و دستمزد كرايه شترها و سربازان همراه و اميرالحاج و خدمت‌گزاران كاروان و نيز حفر چاه‌ها و جز اين‌ها معادل شصت هزار دينار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هزينه در دوران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دويست هزار دينار افزايش يافت، كه در آن هنگام اين مقدار هزينه سالانه موسم، در هيچ‌يك از حكومت‌ها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مقريزى هزينه سفر كاروان را مبلغ يكصد وبيست هزارديناردر سال عنوان كرده، ليكن ضمن شرح‌قسمت‌هاى مختلف اين هزينه تنهابه مبلغ يكصد و ده هزار دينار آن بسنده كرده است كه در اين ميان روشن نيست ده‌هزاردينار باقى مانده صرف چه امورى مى‌شده است؟</w:t>
      </w:r>
    </w:p>
    <w:p>
      <w:pPr>
        <w:pStyle w:val="BookText"/>
        <w:rPr/>
      </w:pPr>
      <w:r>
        <w:rPr>
          <w:rFonts w:ascii="IRNazanin" w:hAnsi="IRNazanin" w:eastAsia="IRNazanin"/>
          <w:color w:val="111111"/>
          <w:sz w:val="28"/>
          <w:sz w:val="28"/>
          <w:szCs w:val="28"/>
          <w:rtl w:val="true"/>
          <w:lang w:bidi="fa-IR"/>
        </w:rPr>
        <w:t xml:space="preserve">اما هزينه‌اى كه به هنگام سفر محمل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سالى كه خديو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حلمى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حج مشرف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شده، معادل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جنيه مصرى بوده كه نحوه تقسيم آن به اين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مبلغ‌مورد هزينه شده</w:t>
      </w:r>
    </w:p>
    <w:p>
      <w:pPr>
        <w:pStyle w:val="BookText"/>
        <w:rPr/>
      </w:pPr>
      <w:r>
        <w:rPr>
          <w:rFonts w:ascii="Amiri" w:hAnsi="Amiri" w:eastAsia="Amiri" w:cs="Amiri"/>
          <w:color w:val="111111"/>
          <w:sz w:val="28"/>
          <w:sz w:val="28"/>
          <w:szCs w:val="28"/>
          <w:rtl w:val="true"/>
          <w:lang w:bidi="ar-SA"/>
        </w:rPr>
        <w:t>به جنيه</w:t>
      </w:r>
    </w:p>
    <w:p>
      <w:p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اميرالحاج و كارمندان محمل</w:t>
      </w:r>
    </w:p>
    <w:p>
      <w:pPr>
        <w:pStyle w:val="BookText"/>
        <w:rPr/>
      </w:pP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اعراب</w:t>
      </w:r>
    </w:p>
    <w:p>
      <w:pPr>
        <w:pStyle w:val="BookText"/>
        <w:rPr/>
      </w:pP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و مستمرى اشراف مكه مكرمه و مدينه منوره</w:t>
      </w:r>
    </w:p>
    <w:p>
      <w:pPr>
        <w:pStyle w:val="BookText"/>
        <w:rPr/>
      </w:pP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تكيه مكه مكرمه</w:t>
      </w:r>
    </w:p>
    <w:p>
      <w:pPr>
        <w:pStyle w:val="BookText"/>
        <w:rPr/>
      </w:pP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تكيه مدينه منوره</w:t>
      </w:r>
    </w:p>
    <w:p>
      <w:pPr>
        <w:pStyle w:val="BookText"/>
        <w:rPr/>
      </w:pPr>
      <w:r>
        <w:rPr>
          <w:rFonts w:eastAsia="Amiri" w:cs="Amiri" w:ascii="Amiri" w:hAnsi="Amiri"/>
          <w:color w:val="111111"/>
          <w:sz w:val="28"/>
          <w:szCs w:val="28"/>
          <w:lang w:bidi="ar-SA"/>
        </w:rPr>
        <w:t>2879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اهالى مكه و مدينه</w:t>
      </w:r>
    </w:p>
    <w:p>
      <w:pPr>
        <w:pStyle w:val="BookText"/>
        <w:rPr/>
      </w:pP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حقوقى كه سالانه براى مكه و مدينه، از سوى اوقاف حرمين و اوقاف خصوصى و مردمى و خيريه و نيز از سوى اوقاف خديوى و 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 مى‌شد</w:t>
      </w:r>
    </w:p>
    <w:p>
      <w:pPr>
        <w:pStyle w:val="BookText"/>
        <w:rPr/>
      </w:pPr>
      <w:r>
        <w:rPr>
          <w:rFonts w:eastAsia="IRNazanin" w:cs="IRNazanin"/>
          <w:color w:val="111111"/>
          <w:sz w:val="28"/>
          <w:szCs w:val="28"/>
          <w:lang w:bidi="fa-IR"/>
        </w:rPr>
        <w:t>22500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گندم‌هاى مصرفى صدقه در مكه و مدينه</w:t>
      </w:r>
    </w:p>
    <w:p>
      <w:pPr>
        <w:pStyle w:val="BookText"/>
        <w:rPr/>
      </w:pP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 شمع و قنديل‌هاى حرمين شريفين</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چادرها و ظرف‌ها و جز اين‌ها</w:t>
      </w:r>
    </w:p>
    <w:p>
      <w:pPr>
        <w:pStyle w:val="BookText"/>
        <w:rPr/>
      </w:pPr>
      <w:r>
        <w:rPr>
          <w:rFonts w:eastAsia="Amiri" w:cs="Amiri" w:ascii="Amiri" w:hAnsi="Amiri"/>
          <w:color w:val="111111"/>
          <w:sz w:val="28"/>
          <w:szCs w:val="28"/>
          <w:lang w:bidi="ar-SA"/>
        </w:rPr>
        <w:t>4248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 حمل و نقل برّى و بحرى و دستمزد ساربان‌ها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روغن و حصيرها و جز اين‌ها كه سالانه براى حرمين شريفين از سوى ديوان اوقاف ارسال مى‌گرديد</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هزينه‌هاى متفرقه</w:t>
      </w:r>
    </w:p>
    <w:p>
      <w:pPr>
        <w:pStyle w:val="BookText"/>
        <w:rPr/>
      </w:pPr>
      <w:r>
        <w:rPr>
          <w:rFonts w:eastAsia="Amiri" w:cs="Amiri" w:ascii="Amiri" w:hAnsi="Amiri"/>
          <w:color w:val="111111"/>
          <w:sz w:val="28"/>
          <w:szCs w:val="28"/>
          <w:lang w:bidi="ar-SA"/>
        </w:rPr>
        <w:t>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هزينه‌هاى صرف‌شده در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كاروان محمل كه جامه كعبه شريف با آن ارسال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قطع‌نظر از بدعت‌هايى كه به هنگام حركت آن به‌وجود آورده بودند كه با مذهب</w:t>
      </w:r>
    </w:p>
    <w:p>
      <w:pPr>
        <w:pStyle w:val="BookText"/>
        <w:rPr/>
      </w:pPr>
      <w:r>
        <w:rPr>
          <w:rFonts w:ascii="IRNazanin" w:hAnsi="IRNazanin" w:eastAsia="IRNazanin"/>
          <w:color w:val="111111"/>
          <w:sz w:val="28"/>
          <w:sz w:val="28"/>
          <w:szCs w:val="28"/>
          <w:rtl w:val="true"/>
          <w:lang w:bidi="fa-IR"/>
        </w:rPr>
        <w:t>سازگارى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درنظر افراد دست‌اندركار، حركت آن، خود رمزى براى امنيت حاجيان به‌شمار مى‌آمد؛ زيرا به‌علت همراهى جامه كعبه با آن، سربازان مسلحى با كاروان به حركت درمى‌آمدند كه خود موجب تأمين امنيت كاروان از دستبرد دزدان و متجاوزان در ميان راه به‌ويژه هجوم اعراب به حاجيان و قتل و غارت آنان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محمل همچنان تا موسم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به‌هنگام حركت خود با برپايى مراسم جشن و حركت در ميان خيابان‌هاى قاهره، رو به‌سوى سرزمين‌هاى مقدس مى‌گذاشت و سپس به همراه كاروان حاجيان به جايگاه نخستينِ خود بازمى‌گشت تا اين‌كه در سال يادشده مصر به‌مدّت ده سال از ارسال جامه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پيش‌تر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دولت مصر با توافقى كه با دولت سعودى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به‌عمل آورد، مقرر گرديد كه جامه به‌همراه محمل تا جدّه آورده شود و سپس در اين نقطه مستقر شده، به سرزمين حجاز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پس از آن سفر محمل به كشور عربستان نيز از سوى دولت سعودى لغو گرديد و بدين ترتيب محمل تنها در زمان برپايى جشنِ ارسال جامه كعبه در قاهره با آن به حركت درمى‌آمد ودر پايان،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محمل به‌طور كلى از ميان برداشته شد؛ همچنان‌كه حركت جامه در خيابان‌هاى قاهره نيز الغا گرديد و تنها به هنگام حركت جامه از قاهره مراسم جشنى در مسجدالحسين عليه السلام برپا مى‌گرديد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مراسم جشن سالانه جامه كعبه</w:t>
      </w:r>
    </w:p>
    <w:p>
      <w:pPr>
        <w:pStyle w:val="BookText"/>
        <w:rPr/>
      </w:pPr>
      <w:r>
        <w:rPr>
          <w:rFonts w:ascii="IRNazanin" w:hAnsi="IRNazanin" w:eastAsia="IRNazanin"/>
          <w:color w:val="111111"/>
          <w:sz w:val="28"/>
          <w:sz w:val="28"/>
          <w:szCs w:val="28"/>
          <w:rtl w:val="true"/>
          <w:lang w:bidi="fa-IR"/>
        </w:rPr>
        <w:t>در آغاز بايد گفت كه مراسم جشن جامه كعبه شريف، همواره به‌دنبال مراسم ويژه‌اى بود كه به هنگام حركت كاروان محمل صورت مى‌گرفت و هيچ‌گاه مراسم خاصى به‌عنوان جشن جامه و يا جشن همراهان كاروان به‌تنهايى برگزار نمى‌شد؛ زيرا رسم بر اين بود كه جامه به همراه محمل به حركت درمى‌آمد و درنتيجه مراسم جشن نيز در يك زمان براى هردو برگزار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تاريخ‌نگاران از اين مراسم، در دوران گذشته به‌طور مشروح ياد نكرده‌اند و تنها برخى از آنان درباره مراسم يادشده در دوران‌هاى اخير، به‌ويژه در دوران ايوبيان، به‌صورتى بسيار گذرا و اجمالى مطالبى آورده‌اند و آن هنگامى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انجام مراسم حج، به همراه كاروان محمل در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مورخان تنها اشاره‌اى گذرا به جشن خروج كاروان محمل در هر سال كرده و به ذكر جزئيات اين مراسم نپرداخته‌اند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شايسته است مطالبى درباره مراسم جشن جامه در دوران مختلف بياوريم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جشن جامه در دوران مماليك</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قلقشندى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جزئيات مراسم جشن جامه در دوران مماليك پرداخته و چگونگى</w:t>
      </w:r>
    </w:p>
    <w:p>
      <w:pPr>
        <w:pStyle w:val="BookText"/>
        <w:rPr/>
      </w:pPr>
      <w:r>
        <w:rPr>
          <w:rFonts w:ascii="IRNazanin" w:hAnsi="IRNazanin" w:eastAsia="IRNazanin"/>
          <w:color w:val="111111"/>
          <w:sz w:val="28"/>
          <w:sz w:val="28"/>
          <w:szCs w:val="28"/>
          <w:rtl w:val="true"/>
          <w:lang w:bidi="fa-IR"/>
        </w:rPr>
        <w:t>برپايى مراسم جشن و حركت كاروان محمل در خيابان‌هاى قاهره و شركت تمامى مردم و شخصيت‌هاى بزرگ دولتى در آن را به تصوير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قلقشندى شركت گروه‌هاى اسب‌سوار مماليك و نمايش نظامى آنان و نيز فرقه‌هاى موسيقى مملوكى در اين جشن را عاملى براى هيجان و زيبايى جشن يادشده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قلقشندى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محمل معمولًا در سال دوبار انجام مى‌گيرد؛ نخستين بار پس از گذشت نيمى از ماه رجب، محمل را به خيابان‌ها مى‌آورند و مناديان از سه روز پيش به تمامى مغازه‌ها و فروشگاه‌هاى مسير ندا مى‌دهند كه مكان‌هاى خود را براى حركت محمل آرايش و تزيين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گردش محمل معمولًا در روزهاى دوشنبه يا پنج‌شنبه انجام مى‌گيرد و هيچ‌گاه تغييرپذير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در حالى كه به‌وسيله پرده ابريشم زردى پوشانيده مى‌شود، بر شترى آراسته از خرگاه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بالاى محمل قبه‌اى از نقره مطلّا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محمل در شب حركت خود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نزديكى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بيتوته مى‌پردازد و سپس در روز بعد، بار ديگر بر روى شتر يادشده به‌سوى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پيشاپيش كاروان محمل، وزير، قضات چهارگانه، حسابدار، شهود، ناظر جامه و جز اين‌ها حركت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دوم محمل را در نيمه شوال به گردش درمى‌آورند، ليكن اين‌بار آن را از كنار قلعه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سپس به‌سوى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الريدانيه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حركت به‌سوى سرزمين‌هاى مقدس حمل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بيان اين مطلب، روشن مى‌شود كه جشن ارسال جامه و خروج محمل در دوران مماليك، تنها به گردش محمل در خيابان‌هاى قاهره و حركت بزرگانى از شخصيت‌هاى مملكتى و دولتى به‌دنبال آن و نيز به نمايش گذاشتن برخى بازى‌ها از سوى اسب‌سواران مملوكى به‌همراه طبل زدن و صداى موزيك سلطانى و تقسيم خلعت بر بزرگانى از شخصيت‌ها به ميمنت اين مناسبت، بسنده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قلقشندى در توصيف مراسم جشن يادشده، هيچ اشاره‌اى نسبت به نمايش گذاشتن قطعه‌هاى جامه كعبه ننموده، بلكه تنها به ذكر حضور ناظر جامه در اين جشن و حركت او به همراه ساير بزرگان مملكتى در پيشاپيش كاروان بسنده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نشان‌دهنده آن است كه جامه به همراه كاروان محمل در اين هيئت وجود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جشن جامه در دوران عثمانى</w:t>
      </w:r>
    </w:p>
    <w:p>
      <w:pPr>
        <w:pStyle w:val="BookText"/>
        <w:rPr/>
      </w:pPr>
      <w:r>
        <w:rPr>
          <w:rFonts w:ascii="IRNazanin" w:hAnsi="IRNazanin" w:eastAsia="IRNazanin"/>
          <w:color w:val="111111"/>
          <w:sz w:val="28"/>
          <w:sz w:val="28"/>
          <w:szCs w:val="28"/>
          <w:rtl w:val="true"/>
          <w:lang w:bidi="fa-IR"/>
        </w:rPr>
        <w:t xml:space="preserve">وقتى يك قرن از مراسم جشن جامه در دوران مماليك و در عصر قلقشندى مى‌گذريم، به زمان ابن اياس مى‌رسيم كه وى نيز در مراسم جشن خروج جامه به همراه محمل در موسم حج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نخستين سال ارسال جامه كعبه شريفه از سوى عثمانيان، پس از تسلط آنان بر مصر و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زيبايى را به رشته تحرير درآورده و گفته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مراسم آن‌چنان گسترده و سنگين بود كه مصر تا آن هنگام چنين مراسمى را به خود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پيروزى عثمانيان بر مصر و شام و از ميان</w:t>
      </w:r>
    </w:p>
    <w:p>
      <w:pPr>
        <w:pStyle w:val="BookText"/>
        <w:rPr/>
      </w:pPr>
      <w:r>
        <w:rPr>
          <w:rFonts w:ascii="IRNazanin" w:hAnsi="IRNazanin" w:eastAsia="IRNazanin"/>
          <w:color w:val="111111"/>
          <w:sz w:val="28"/>
          <w:sz w:val="28"/>
          <w:szCs w:val="28"/>
          <w:rtl w:val="true"/>
          <w:lang w:bidi="fa-IR"/>
        </w:rPr>
        <w:t>برداشتن دولت مماليك چركس و دست‌يابى آنان به شرف خدمت حرمين شريفين، در پس اين مراسم جشن باشكوه خودنمايى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جشن باشكوه براى جامه و محمل برپا شد كه اين سه جشن، جدا از مراسم جشن ويژه‌اى بود كه به هنگام اقامت سلطان سليم و پيش از حركت وى به استانبول،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گرديد، كه در آن، قطعه‌هاى گوناگون جامه را به نمايش عموم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مراسم جشن نخستين، هنگام برگزارى جشن سنگين، قطعه‌هاى جامه را در خيابان‌هاى قاهره، در معرض نمايش همگان قرار دادند و از آن پس، بالاى قلعه رفته و جامه را در معرض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خاير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السلطنه در مصر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جشن دوم را پس از گذشت يك هفته، با به حركت درآوردن جامه در كاروانى آراسته و زيبا به خيابان‌هاى قاهره آوردند و به‌سوى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الريدانيه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تجمع حاجيان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سوم هنگامى بود كه حاجيان همگى در محلى گردآمدند و كاروان محمل و جامه، در شكوهى خاص، خيابان‌هاى قاهره را طى كرد، در حالى‌كه امرا و اعيان و سربازان و طبّال‌ها و نى‌لبك‌زن‌ها در پيشاپيش و پيرامون آن، هيئتى زيبا و دلربا را به‌وجود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كاروان راهى سرزمين‌هاى مقدس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مراسم جشن جامه كعبه در دوران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مراسم جشن جامه كعبه، هر سال، نسبت به سال پيشين، پرشكوه‌تر و عظيم‌تر شد، تا آن‌جا كه مى‌بينيم در اوايل قرن چهاردهم هجرى، اين مراسم به درجه‌اى بس والا از نظر نظم و آراستگى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سرلشكر ابراهيم رفعت‌پاشا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آغاز سمت فرماندهى پاسداران محمل را داشته و سپس چندين بار به‌عنوان اميرالحاج، همراه كاروان محمل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مراسم را به‌صورت روشن و واضح، از آغاز حركت كاروان در قاهره تا رسيدن محمل و جامه به سرزمين‌هاى مقدس، توصيف كرده است كه براى نمونه، مطالبى درباره جشن جامه در موسم حج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را كه در دوران خديو عباس حلمى دوم روى داد،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بيست و هفتم شوال، جامه مبارك كعبه، پس از آن كه در صندوق‌هاى مخصوصِ حمل قرار گرفت، از جايگاه نخستين خود در وزارت 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رسم هميشگى، به‌سوى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هنگام قسمتى از جامه به همراه كمربندهاى ابريشمى آن، كه به‌وسيله نخ‌هاى نقره‌اى و طلايى مزين به آيات قرآن گرديده بود، از كارگاه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جايگاه سنگى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محمدعلى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منتقل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روز ياد شده، با حمل پرده مقام حضرت ابراهيم عليه السلام و باقى‌مانده جامه كعبه مشرفه، از كارگاه خود در خرنفش كه به سوى ميدان صلاح‌الدين سابق به حركت درآمده بود، جشن آغاز گرديد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جامه بر روى شانه كارگران، در حالى‌كه گروهى از نظاميان به‌صورت پياده و سواره در پيشاپيش آن و گروه موزيك به‌دنبال آنان مى‌رفتند، به‌سوى</w:t>
      </w:r>
    </w:p>
    <w:p>
      <w:pPr>
        <w:pStyle w:val="BookText"/>
        <w:rPr/>
      </w:pPr>
      <w:r>
        <w:rPr>
          <w:rFonts w:ascii="IRNazanin" w:hAnsi="IRNazanin" w:eastAsia="IRNazanin"/>
          <w:color w:val="111111"/>
          <w:sz w:val="28"/>
          <w:sz w:val="28"/>
          <w:szCs w:val="28"/>
          <w:rtl w:val="true"/>
          <w:lang w:bidi="fa-IR"/>
        </w:rPr>
        <w:t>ميدان يادشده در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پيشاپيش كاروان رييس كارگاه 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لباس‌هاى ويژه، سوار بر اسب، در حالى‌كه بر روى دستان خود، كيسه مخصوص كليد دَرِ كعبه قرار داده بود، با وقارى خاص در حركت بود و هرازگاهى نداى ورود جامه كعبه و پرده مقام ابراهيم خليل عليه السلام را به پيشوازكنندگان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كاروان با كيفيت يادشده از كارگاه خود به‌سوى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سقاخانه كتخدا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نزديكى بازار مسگرها، در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اين گروه با كاروان حامل جامه اصلى كعبه در حالى كه پوشش سبزرنگ معمول بر روى آن افتاده و به‌وسيله شتر حمل مى‌شد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وكالت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جماليه حركت كرده بود، برخورد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دوم در پى كاروان پرده مقام به حركت خود ادامه داده، به‌سوى بازار مسگرها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زويله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بوابةالمتوالى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محجر روان شدند و در پايان به ميدان صلاح‌الدين وارد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مراسم جشن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به همراه جامه كعبه در مقابل جايگاه و سالن استقبال و پرده مقام در ميانه آن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پرده مقام، مزيّن به قطعه‌هايى از جامه كعبه و نوارهاى طلايى آن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كيسه كليد كعبه و پرده دَرِ كعبه و باب‌التوبه نيز در كنار آن به طرز زيبايى در معرض نمايش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پرده مقام، چهار شمعدان نقره‌اى را كه از مسجد قلعه آورده بودند،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اتاقى كه در سمت غربى سالن پذيرايى قرار داشت، چهار قطعه نوشته‌دار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كرداشيات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ديوارهاى آن آويزان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شهر، خواب به چشم خود راه نداد و مردمان همگى شب را به بيدارى و شب‌زنده‌دارى گذراندند؛ نخست گروهى به تلاوت آياتى از قرآن كريم مشغول شدند و پس از آن گروهى ديگر سرودهاى مذهبى اجرا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علماى بزرگ كشور و بزرگان و اعيان شهر جهت احيا و شب‌زنده‌دارى دعوت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پيش از غروب آفتاب براى صرف شام و گروهى ديگر را براى شب زنده‌دارى پس از نماز عشا دعوت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ضيافت، همچنين از مشايخ طرق صوفيه كه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جهت حركت در پيشاپيش كاروان جامه كعبه و احياى اين شب دعوت به‌عمل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حدود يكصد جنيه مصرى خرج شد كه تا پاسى از نيمه‌هاى شب ادامه داشت، سپس جامه‌هاى موجود در سالن و اتاق و پرده مقام، همگى جمع‌آورى گرديد و به همراه محمل، در برابر سالن تشريفات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بامداد آن شب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بسيار باشكوهى در ميدان صلاح‌الدين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اعلى‌حضرت خديو عباس حلمى دوم، وزيران و علما و بزرگان مملكتى حضور داشتند و به افتخار ورود حضرت خديو، در هنگام تشريف فرمايى‌اش، بيست و يك گلوله توپ شليك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موزيك هم در اين هنگام سه بار به او اداى احترام نمود كه پس از هر بار، افسران و ارتشيان حاضر در صحنه، غريو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افَندِمِز چُوق ياشا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اعلى‌حضرت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 و خديو و</w:t>
      </w:r>
    </w:p>
    <w:p>
      <w:pPr>
        <w:pStyle w:val="BookText"/>
        <w:rPr/>
      </w:pPr>
      <w:r>
        <w:rPr>
          <w:rFonts w:ascii="IRNazanin" w:hAnsi="IRNazanin" w:eastAsia="IRNazanin"/>
          <w:color w:val="111111"/>
          <w:sz w:val="28"/>
          <w:sz w:val="28"/>
          <w:szCs w:val="28"/>
          <w:rtl w:val="true"/>
          <w:lang w:bidi="fa-IR"/>
        </w:rPr>
        <w:t>همراهان هربار با بلندكردن دست‌هاى خود، بدانان پاسخ مى‌دادند، پس از آن در تالار تشريفات، مدتى را به استراحت و تماشاى كاروان محمل كه شامل هفت تخت روان بود،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مدير كارگاه جامه، در حالى‌كه افسار شترِ كاروان محمل را در دست داشت، پيش آمد و آن را به خديو تقديم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دردست گرفتن و بوسيدن افسار، آن را به قاضى‌القضات مصر تحويل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قاضى‌القضات نيز آن را بوسيد و عده‌اى از حاضران هم پس از آن، افسار را بوسيدند و مجدداً به شخصى كه مأمور بردن محمل به همراه كاروان بود و در برابر مسجد محموديه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تحويل گرفتن را داشت، تحويل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جامه، كه توسط نگهبانان حضرت خديو حمل مى‌شد، از برابر خديو و وزيران و بزرگانى كه در ايوان سالن تشريفات ايستاده بودند، عبور داده شد و به‌نظر جمع ياد شده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مراسم سان ارتش آغاز گرديد كه در پايان آن و پس از شليك بيست و يك گلوله توپ، ختم مراسم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خديو و همراهان، در اين لحظه ميدان را ترك كردند و كاروان در حالى كه توسط نيروهاى ارتشى و نظامى و بزرگان و مشايخ صوفيه همراهى مى‌شد، به‌سوى مسجدالحسين عليه السلام به حركت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كه اميرالحاج و خزانه‌دار، قبل از ورود كاروان به محل يادشده رفته بودند، از جامه‌ها استقبال كردند و پس از آن جامه به‌وسيله خياطان به هم دوخته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جامه كعبه به همراه پرده مقام، در صندوق‌هاى مخصوص خود قرار داده شد و جهت حركت به سرزمين‌هاى مقدسه، به عباسيه منتقل گرديد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لازم به تذكر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جامه‌ها در صندوق‌هاى ويژه خود قرار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شهادت‌نامه شرعى تسليم قسمت‌هاى گوناگون جامه كعبه شريفه در حضور قاضى و دو منشى دادگاه و اميرالحاج و خزانه‌دار تنظيم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شهادت‌نامه در مسجدالحسين عليه السلام نوشته شده كه در اين هنگام مأمور جامه، تمامى قسمت‌هاى مختلف جامه كعبه را تسليم مأمور محل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شهادت‌نامه تمامى قطعه‌هاى جامه و وصف دقيق آن‌ها و نيز مقدار تارهاى نقره‌اى و مطلّاى آزين‌شده بر آن را به همراه ساير لوازم جامه؛ از قبيل طناب‌ها و گلاب و جز اين‌ها مشخص و معين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قطعه‌هاى جامه در صندوق‌هاى ويژه خود قرار داده شده و از اين پس برعهده مأمور محمل است كه كليه قطعات يادشده را تسليم بزرگ شيبيان و كليددار كعبه مشرفه در مكه مكرمه نموده و در برابر آن يادداشت تسليم از او دريافت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به همين صورت شهادت‌نامه شرعى ديگرى به هنگام تسليم خزانه به خزانه‌دار، در حضور ناظر مالى و اميرالحاج و خزانه‌دار و صرّاف و منشى مخصوص وى و نيز دو بازرس از سوى وزارت 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محمل از مسجدالحسين به كارگاه جامه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داده شد و تا فرداى روز جشن، آغاز مسافرت محمل به‌سوى سرزمين حجاز، در آن مكان باقى خواهند ماند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پگاه روز بعد، محمل از راه سوق السِّلاح به ميدان صلاح‌الدين آورده شد و در صبح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ذى‌القعده بار ديگر</w:t>
      </w:r>
    </w:p>
    <w:p>
      <w:pPr>
        <w:pStyle w:val="BookText"/>
        <w:rPr/>
      </w:pPr>
      <w:r>
        <w:rPr>
          <w:rFonts w:ascii="IRNazanin" w:hAnsi="IRNazanin" w:eastAsia="IRNazanin"/>
          <w:color w:val="111111"/>
          <w:sz w:val="28"/>
          <w:sz w:val="28"/>
          <w:szCs w:val="28"/>
          <w:rtl w:val="true"/>
          <w:lang w:bidi="fa-IR"/>
        </w:rPr>
        <w:t>مراسم جشن ديگرى، نظير جشن پيشين برپا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عبداللَّه فائق‌بك، مدير كارگاه جامه، زمام محمل را به‌دست خديو سپرد كه او نيز آن را به‌دست اميرالحاج داد و اميرالحاج كاروان را، در حالى كه به‌وسيله نيروهاى ارتشى و نظامى و بزرگان و مشايخ طرق صوفيه همراهى مى‌شد، به‌سوى عباسيه هدايت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محل، كاروان يادشده به همراه جامه كعبه و پرده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شيشه‌هاى عطر و پارچه‌هاى مخصوص شستشوى كعبه، سفر خود را به سوئز و سپس مكه مكرمه آغاز مى‌كنند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و بدين‌گونه مراسم جشن حركت كاروان محمل و جامه در موسم حج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اخير و پيش از الغاى محمل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مراسم جشن جامه و محمل همانند پيش و با همان نظم و ترتيب صورت مى‌گرفت كه در اين ميان تنها برخى تغييرات در اجراى مراسم يادشده به‌چشم مى‌خورد كه اين تغييرات تنها به‌جهت تغيير مكان جشن بود؛ زيرا در اين هنگام محل آغاز مراسم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الخفير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عباسيه انتقال يافته بود و اين مكان جايگاه رسمى براى مراسم جشن ساليانه تعيين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همه‌ساله به هنگام آغاز مراسم، سراپرده‌هاى وسيعى در برابر اين جايگاه برپا مى‌شد كه در ميانه آن جشن برپا شده و قسمت‌هاى مختلف جامه كعبه شريفه در معرض ديد همگان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اخير،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كوبرى الليمون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جايگزين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كه كاروان محمل و جامه از اين ايستگاه به قطار اختصاصى خود منتقل مى‌شد و به سوى سرزمين حجاز به‌راه 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لغو محمل و برچيده شدن مراسم حركت جامه در خيابان‌هاى قاهره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مراسم ويژه‌اى جهت جامه كعبه مشرفه در مسجدالحسين عليه السلام برگزار مى‌گرديد</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محمل به همراه جامه از قاهره به مكه مكرمه</w:t>
      </w:r>
    </w:p>
    <w:p>
      <w:pPr>
        <w:pStyle w:val="BookText"/>
        <w:rPr/>
      </w:pPr>
      <w:r>
        <w:rPr>
          <w:rFonts w:ascii="IRNazanin" w:hAnsi="IRNazanin" w:eastAsia="IRNazanin"/>
          <w:color w:val="111111"/>
          <w:sz w:val="28"/>
          <w:sz w:val="28"/>
          <w:szCs w:val="28"/>
          <w:rtl w:val="true"/>
          <w:lang w:bidi="fa-IR"/>
        </w:rPr>
        <w:t xml:space="preserve">ابراهيم رفعت پاشا حركت كاروان محمل به همراه جامه، در موسم حج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را اين گونه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پيش از سفر كاروان محمل و جامه از قاهره به جانب سوئز، اداره راه آهن، طى دعوتى كه از امير الحاج نموده بود، از روى اطلاعاتى درباره تعداد و نيازهاى كاروان از واگن‌هاى باربرى و مسافربرى قطار جهت انتقال كالاها و مسافران و پاسداران و خدمتگزاران آن به دست آورد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پانزدهم ذى القعده، قطار باربرى حامل وسايل كالاها، كه شامل جامه‌هاى كعبه و مقام و ديگر وسائل وابسته به آن و اثاثيه مسافران همراه كاروان محمل‌ازسربازان، ساربانان وزنبوركچى‌ها و خدمتكاران و سقاها بود، از ايستگاه عباسيه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 پانزدهم ذى القعده، قطار حامل محمل امير كارمندان و گروهى از نگهبانان و وابستگان آنان از افراد شهرى، به حركت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قطار در مسير خود به سوئز، از ايستگاه‌هاى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زقازيق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جماد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در هر كدام دقايقى را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ايستگاه‌هاى ياد شده، تمامى ساكنان و بزرگان و علماى طريقت‌هاى مختلف صوفيه و دانش‌آموزان پسر و دختر با طبل و شيپورهاى سنتى و محلى در</w:t>
      </w:r>
    </w:p>
    <w:p>
      <w:pPr>
        <w:pStyle w:val="BookText"/>
        <w:rPr/>
      </w:pPr>
      <w:r>
        <w:rPr>
          <w:rFonts w:ascii="Amiri" w:hAnsi="Amiri" w:eastAsia="Amiri" w:cs="Amiri"/>
          <w:color w:val="111111"/>
          <w:sz w:val="28"/>
          <w:sz w:val="28"/>
          <w:szCs w:val="28"/>
          <w:rtl w:val="true"/>
          <w:lang w:bidi="ar-SA"/>
        </w:rPr>
        <w:t>انتظار ورود محمل ايستاده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سنت‌هاى مردم اين بود كه كودكان شيرخوار خود را به ايستگاه مى‌آوردند و با ديدن محمل و دست كشيدن بر آن، خود و بچه‌هاى خويش را بدان متبرك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كه نمى‌توانستند دست خود را به محمل برسانند، پارچه‌هايى را كه درون آن پول و يا مواد غذايى، مانند گوشت سفيد و نان قندى قرار داده شده بود، به سوى كارگران محمل پرتاپ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پس از برداشتن محتويات آن و كشيدن پارچه بر روى محمل، آن را به سوى صاحبانش باز مى‌گرداندند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رسيدن محمل به سوئز، استقبال رسمى از آن به عمل آمده و استاندار و كارمندان همگى در انتظار ورود محمل بر روى سكو ايستاده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بيست و يك گلوله توپ شليك شد و گروه موزيك سلام خديوى را نواخت و مردم شعارهاى معمول خود را پس از آن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استاندار پيش آمد و به امير الحاج و خزانه‌دار خير مقدم گفت و مراسم جشن كاروان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نگهبانان محمل و نيروهاى انتظامى، صفى در دو رديف در برابر هم تشكيل دادند آنگاه محمل را در ميان دو صف ياد شده قرار دادند و تمامى كاروان در حالى كه امير الحاج در جلو و در سمت راست او استاندار و سمت چپش خزانه‌دار و ساير مردم و مشايخ صوفيه نيز به دنبال آنان بود، به حركت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خيابان‌هاى شهر را طى كرد و در اين لحظه نگهبانان محمل در پاسخ خير مقدم، بيست و يك گلوله توپ شليك نمودند و با اجراى مراسم سلام خديوى، جشن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محمل در واگن‌هاى ويژه خود قرار گرفتند و قطار به سوى لنگرگاه سوئز، به حركت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بامداد روز شانزدهم ذى القعده، تمامى وسايل و جامه‌ها و محمل بر روى كشتى مخصوص انتقال محمل و همراهان آن قرار گرفت و به سوى جده بارگيرى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 به همراه نماينده‌اى از شركت كشتيرانى خديوى و رييس نگهبانان، به درون كشتى رفتند و پس از بازرسى‌كامل آن و اطمينان از پنهان نشدن اشخاصى كه داراى گذرنامه نبودند، دستور سوار شدن حاجيان و نگهبانان بر كشتى ياد شده را صادر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جده مراسم جشنى به مناسبت ورود محمل به آن، به صورت رسمى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جشن، سربازان دولت عليه عثمانى به همراه گروه موزيك، دو رديف مقابل هم تشكيل دادندكه اين گروه شامل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سربازان نظامى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غير نظامى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محمل در ميان دو صف ياد شده به حركت در آمد، در حالى كه پيشاپيش آن امير و خزانه دار و نگهبانان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طبق سنت همه ساله به خيابان‌هاى شهر وارد شده و روز پر جنب و جوش و تماشايى را براى مردم جده آفريدند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افسران و كارمندان عالى رتبه با لباس‌هاى رسمى خود و گروه موزيك دولتى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تعداد آنان هشتاد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زدن مارش‌هاى زيبا و نغمه‌هاى هيجان آور، شادى و شكوه ويژه‌اى به كاروان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جشن، با بازگشت محمل به جايگاه خود، اجراى مراسم سلام سلطانى و سلام خديوى و دعا به طول عمر و عزت آنان،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بيست و سوم ذى القعده، كاروان محمل، جده را به مكه مكرمه ترك كرد و در صبح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القعده به مكه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مكرمه، جامه پس از تنظيم شهادت نامه شرعى در حضور علما و بزرگان، در اختيار بزرگ پرده دار كعبه مشرّفه، از آل شيبى، قرار مى‌گرفت و تا صبح روز 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به وديعت نگه دارى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روز ياد شده بر دوش مردان به سوى كعبه مكرمه حمل شده و پس از برداشته شدن جامه پيشين از روى آن و شستن كعبه به وسيله گلاب كه در اين حال معمولا مسجد الحرام به علت حركت مردم به سوى منا خالى از جمعيت بوده و تنها تعداد اندكى در مكه باقى مى‌مانند، بر كعبه قرار داده مى‌شد</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مراسم جشن جامه در مكه مكرمه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بررسى‌هاى دقيقى كه اين جانب در ميان نوشته‌هاى تاريخ نگاران جامه و رسيدن آن به مكه مكرمه پيش از دوران جديد نموده‌ام، هيچ گونه اشاره‌اى به برگزارى جشن رسمى به هنگام ورود جامه كعبه مشرفه به مكه مكرمه همانند جشن هايى كه در قاهره در طى قرن‌هاى متوالى برگزار مى‌گرديد، برخورد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تذكر است كه در ميان اين نوشته‌ها، گاه به برخى كاروان‌هاى حامل جامه كعبه مكرمه و چگونگى آراستگى آن اشاره گرديده است كه در اين ميان اين گونه مراسم تنها براى تجليل و قدردانى از برخى خلفا يا سلاطينى بوده است كه جامه را ارسال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ابن‌جبير در سفرنامه خود به هنگام وصف جامه ارسالى از سوى امير عراقى به كعبه مكرمه در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در دوران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لدين اللَّه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شنبه، كه يوم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جامه كعبه مقدسه از اردوگاه امير عراقى بر روى چهار شتر به سوى مكه به حركت درآمد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كاروان در حالى بود كه قاضى تازه تعيين شده در پيشاپيش جامه سياه ارسالى خليفه در حركت بود و پرچم‌ها بر بالاى سر او به اهتزاز درآمده و طبل‌ها در پس او در فضا طنين مى‌افكندند </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فاسى نيز در دوران مماليك از اين مراسم ياد كرده و چگونگى حركت امير الحاج مصرى در هيئت كاروانى را براى قرار دادن جامه به كعبه معظمه توصيف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فاسى متوفاى سال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چهار سال است كه جامه كعبه را در روز 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 حركت نمى‌دهند، بلكه امير الحاج مصرى به همراه پرچم‌ها، پاى كوبان در حالى كه شيپورها به همراه آنان دميده مى‌شد به درون مسجد آمده و در اين هنگام جامه را از درون كعبه </w:t>
      </w:r>
      <w:r>
        <w:rPr>
          <w:rStyle w:val="FootnoteAnchor"/>
          <w:rtl w:val="true"/>
        </w:rPr>
        <w:footnoteReference w:id="42"/>
      </w:r>
      <w:r>
        <w:rPr>
          <w:rFonts w:ascii="IRNazanin" w:hAnsi="IRNazanin" w:eastAsia="IRNazanin"/>
          <w:color w:val="111111"/>
          <w:sz w:val="28"/>
          <w:sz w:val="28"/>
          <w:szCs w:val="28"/>
          <w:rtl w:val="true"/>
          <w:lang w:bidi="fa-IR"/>
        </w:rPr>
        <w:t>خارج ساخته و آن را در فضاى مسجد در سمت يمانى گسترانيده و سپس جامه هر بخش را مشخص نموده آنگاه دستياران امير به همراه پرده داران آن را به بالاى كعبه برده و پس از كامل كردن آن، همانند پيش، آن را بر كعبه آويزان مى‌كردند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1" w:name="pg12538_178878"/>
    </w:p>
    <w:p>
      <w:pPr>
        <w:pStyle w:val="Heading2"/>
        <w:numPr>
          <w:ilvl w:val="1"/>
          <w:numId w:val="1"/>
        </w:numPr>
        <w:rPr/>
      </w:pPr>
      <w:bookmarkStart w:id="32" w:name="__RefHeading___Toc1387937_77815467"/>
      <w:bookmarkStart w:id="33" w:name="_Toc12"/>
      <w:bookmarkEnd w:id="31"/>
      <w:bookmarkEnd w:id="32"/>
      <w:r>
        <w:rPr>
          <w:rtl w:val="true"/>
        </w:rPr>
        <w:t>اماكن و آثار</w:t>
      </w:r>
      <w:bookmarkEnd w:id="33"/>
    </w:p>
    <w:p>
      <w:pPr>
        <w:pStyle w:val="Heading3"/>
        <w:numPr>
          <w:ilvl w:val="2"/>
          <w:numId w:val="1"/>
        </w:numPr>
        <w:rPr/>
      </w:pPr>
      <w:bookmarkStart w:id="34" w:name="__RefHeading___Toc1387939_77815467"/>
      <w:bookmarkStart w:id="35" w:name="_Toc13"/>
      <w:bookmarkEnd w:id="34"/>
      <w:r>
        <w:rPr>
          <w:rtl w:val="true"/>
        </w:rPr>
        <w:t>اشاره</w:t>
      </w:r>
      <w:bookmarkEnd w:id="3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6" w:name="pg12538_178879"/>
    </w:p>
    <w:p>
      <w:pPr>
        <w:pStyle w:val="Heading3"/>
        <w:numPr>
          <w:ilvl w:val="2"/>
          <w:numId w:val="1"/>
        </w:numPr>
        <w:rPr/>
      </w:pPr>
      <w:bookmarkStart w:id="37" w:name="__RefHeading___Toc1387941_77815467"/>
      <w:bookmarkStart w:id="38" w:name="_Toc14"/>
      <w:bookmarkEnd w:id="36"/>
      <w:bookmarkEnd w:id="37"/>
      <w:r>
        <w:rPr>
          <w:rtl w:val="true"/>
        </w:rPr>
        <w:t>مقام ابراهيم، نماد قيام للَّه‌</w:t>
      </w:r>
      <w:bookmarkEnd w:id="38"/>
    </w:p>
    <w:p>
      <w:pPr>
        <w:pStyle w:val="BookText"/>
        <w:rPr/>
      </w:pPr>
      <w:r>
        <w:rPr>
          <w:rFonts w:ascii="IRNazanin" w:hAnsi="IRNazanin" w:eastAsia="IRNazanin"/>
          <w:color w:val="111111"/>
          <w:sz w:val="28"/>
          <w:sz w:val="28"/>
          <w:szCs w:val="28"/>
          <w:rtl w:val="true"/>
          <w:lang w:bidi="fa-IR"/>
        </w:rPr>
        <w:t xml:space="preserve">مقام ابراهيم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است و نماز طواف نزد مقام داراى فلسفه عميق اعتقادى، اجتماعى و تاريخى است و به همين دليل در فقه اسلامى به‌ويژه فقه اماميه، نماز طواف در حج و عمره جز پشت مقام ابراهيم يا نزديك آن پذيرفته نيست؛ چنانكه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وَاتَّخِذُوا مِنْ مَقَامِ إِبْرَاهِيمَ مُصَلّىً </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بيانگر است و روايات نيز به تبيين و تشريح آن پرداخته و فقهاى عظام بدان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نگرشى گذرا داريم به پيشينه اين سنگ تاريخى و فلسفه نمازِ طواف در جوار مقام و پاره‌اى احكام و ديدگاه‌هاى فقهى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و ريشه تاريخى آن</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به‌معناى محل قيام و جاىِ ايستادن است و در اين‌جا مقصود همان سنگى است كه ابراهيم خليل عليه السلام هنگام بناى كعبه بر آن ايستاد و با دستيارى اسماعيل عليه السلام عَلَم كعبه را برافراشتند و به روايتى، سنگى كه حضرت ابراهيم پس از بناى كعبه بر آن ايستاد و آهنگ حج داد و مردم را فراخواند تا به طواف بيت عتيق بيايند و هنگام ايستادن اثر پاى او بر آن سنگ نقش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اسناد تاريخى نشان مى‌دهد كه مقام ابراهيم در تاريخ پيشينه‌اى گسست‌ناپذير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ابوطالب عموى گرامى پيغمبر صلى الله عليه و آله در شعرى به اين موضوع اشاره كرده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موطى‌ءُ ابراهيم في الصخر رطبة على قدميه حافياً غير ناعل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پاى ابراهيم در اين سنگ پابرجاست آنگاه كه با پاهاى برهنه و بدون كفش بر آن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مقام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ابراهيم، آن‌گونه كه توصيف كرده‌اند، سنگى است از نوع مرمر، به رنگ سفيد مايل به زردى و سرخى، به شكل مكعب، با مساحت حدود يك ذراع در يك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و يا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ارتفاع بيست سانتى‌متر كه با پوشش از ورق طلاى خالص اطراف آن بسته شده و جاى دو پا در وسط آن ديده مى‌شود كه بر اثر تماس دست زائران، اثر دقيق پاها و انگشتان آن مشخص نيست و تنها دو</w:t>
      </w:r>
    </w:p>
    <w:p>
      <w:pPr>
        <w:pStyle w:val="BookText"/>
        <w:rPr/>
      </w:pPr>
      <w:r>
        <w:rPr>
          <w:rFonts w:ascii="IRNazanin" w:hAnsi="IRNazanin" w:eastAsia="IRNazanin"/>
          <w:color w:val="111111"/>
          <w:sz w:val="28"/>
          <w:sz w:val="28"/>
          <w:szCs w:val="28"/>
          <w:rtl w:val="true"/>
          <w:lang w:bidi="fa-IR"/>
        </w:rPr>
        <w:t>حفره بر 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سنگ بر پايه‌اى از سنگ مرمر با قطر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قرار گرفته و با اتصالاتى از طلا بدان مهار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در داخل مقصوره‌اى از شيشه، از نوع كريستال قرار گرفته و بالاى آن قبه‌اى كوچك است و هلالى بر فراز آن نصب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اين بنا از كف زمين به سه متر بالغ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در ضلع شرقى كعبه، تقريباً مقابل درِ كعبه مستقر است و كسى‌كه رو به مقام بايستد كعبه و درِ خانه را پيش روى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عليه السلام مورد توجه و احترام عمومى زائران از هر فرقه و مذهب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مورد نماز پشت مقام اختلاف نظريه‌هاى فقهى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مقام ابراهيم</w:t>
      </w:r>
    </w:p>
    <w:p>
      <w:pPr>
        <w:pStyle w:val="BookText"/>
        <w:rPr/>
      </w:pPr>
      <w:r>
        <w:rPr>
          <w:rFonts w:ascii="IRNazanin" w:hAnsi="IRNazanin" w:eastAsia="IRNazanin"/>
          <w:color w:val="111111"/>
          <w:sz w:val="28"/>
          <w:sz w:val="28"/>
          <w:szCs w:val="28"/>
          <w:rtl w:val="true"/>
          <w:lang w:bidi="fa-IR"/>
        </w:rPr>
        <w:t xml:space="preserve">هريك از مشاعر و مناسك حج را پيشينه‌اى است كه نشان مى‌دهد رمز و راز اين مشاعر و مناسك، فراتر از آن چيزى است كه در بدو امر جلب نظر مى‌كند؛ از اين‌رو خداوند حج را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آيَاتٌ بَيِّنَاتٌ مَقَامُ إِبْرَاهِيمَ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از جمله اين آيات روشن و روشنگر، مقام ابراهيم است كه تخصيص به ذكر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هرچند به‌ظاهر بيش از قطعه‌سنگى نيست كه اثر پاى انسانى بر آن نقش بسته است، امّا از نظر تاريخى اين سنگ ويژگى خاص دارد و از آن مهم‌تر بُعد معنوى آن است كه با اين آيات نمادين تبيين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آغازينِ مقام، چنانكه در روايتى از امام صادق عليه السلام نقل شده، بدين‌گونه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خداوند به ابراهيم وحى كرد اعلام حج كند، سنگى را كه جاى پاى ابراهيم بر آن است، گرفت و در كنار خانه كعبه، درست مقابل موضع كنونى مقام نهاد و بر آن ايستاد و با صداى بلند فرمان الهى را اعلام نمود و همين‌كه ابراهيم لب به سخن گشود، آن سنگ تحمل وى را نداشت و دو پاى او در آن فرورفت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ابراهيم پاى خود را به سختى از آن سنگ بيرون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مرور زمان، وقتى ازدحام مردم موجب مشقت و زحمت زائران بيت شد، آن سنگ را از جاى پيشين به محل كنونى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فاصله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و نيم، تقريباً سيزده متر، از 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كردند تا مطاف براى زائران خلوت شود و بدين‌گونه بود تا خداوند حضرت محمد صلى الله عليه و آله را به رسالت برانگيخت و آن حضرت مقام را به همان محلى برگرداند كه ابراهيم نهاده بود و بدينگونه بود تا پيامبر رحلت نمود و در زمان ابوبكر و اوايل خلافت عمر نيز بدين منوال بود تا اين‌كه عمر دستور داد به جهت ازدحام زائران مقام به‌جاى قبلى برگردانده شود </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از برخى روايات استفاده مى‌شود كه مقام ابراهيم عليه السلام از سنگ‌هاى بهشتى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بنى‌اسرائيل</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 در برخى روايات آمده است كه چون آدم عليه السلام به بناى كعبه مأمور شد، كوه ابوقبيس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 امانتى نزد من است، يكى حجرالأسود و ديگرى مقام ابراهيم و آدم آن دو را گرفت و در موضع خود در ديوار كعبه نهاد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چرا نماز طواف پشت مقام؟</w:t>
      </w:r>
    </w:p>
    <w:p>
      <w:pPr>
        <w:pStyle w:val="BookText"/>
        <w:rPr/>
      </w:pPr>
      <w:r>
        <w:rPr>
          <w:rFonts w:ascii="IRNazanin" w:hAnsi="IRNazanin" w:eastAsia="IRNazanin"/>
          <w:color w:val="111111"/>
          <w:sz w:val="28"/>
          <w:sz w:val="28"/>
          <w:szCs w:val="28"/>
          <w:rtl w:val="true"/>
          <w:lang w:bidi="fa-IR"/>
        </w:rPr>
        <w:t>همان‌گونه كه از آيه كريمه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استفاده مى‌شود، محل نماز طواف بايد از مقام ابراهيم اتخاذ شود و آيه كريمه با كاربرد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مِنْ‌مَقامَ‌إبْراهيمَ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بيان نمى‌كند كه محل نماز بايد برگرفته از مقام ابراهيم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مقام در نماز طواف موضوعيت پيدا مى‌كند، در هر جا كه قرار گرفته باشد، خواه در جوار كعبه؛ مانند گذشته و چه با فاصله كعبه مانند زمان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حضرت صادق عليه السلام براى اثبات خلفيت به همين آيه مباركه استناد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أَنْ يُصَلِّيَ رَكْعَتَيْ طَوَافِ الْفَرِيضَةِ إِلَّا خَلْفَ الْمَقَامِ لِقَوْلِ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صَلَّيْتَهُمَا فِي غَيْرِهِ فَعَلَيْكَ إِعَادَةُ الصَّلاةِ</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احدى جايز نيست دو ركعت نماز طواف را جز پشت مقام ابراهيم بخواند، به دليل گفتار خداوند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مقام ابراهيم نمازگاه برگزينيد، پس اگر در غير اين مكان، اين نماز را خواندى بايد آن را اعاده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دليل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مقام هركجا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موضوعيت دارد، روايتى است كه كلينى از ابراهيم بن ابى محمود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ازحضرت رضا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 ركعت نماز طواف را پشت مقام ابراهيم، همين جايى كه امروزه قرار دارد، بخوانم يا جايى كه در زمان پيامبر خدا صلى الله عليه و آله قرار داشته است؟ حضرت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همان‌جايى كه امروزه قرار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رَكْعَتَيْ طَوَافِ الْفَرِيضَةِ خَلْفَ الْمَقَامِ حَيْثُ هُوَ السَّاعَةَ أَوْ حَيْثُ كَانَ عَلَى عَهْدِ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هُوَ السَّاعَةَ</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مقام ابراهيم نماد قيام للَّه</w:t>
      </w:r>
    </w:p>
    <w:p>
      <w:pPr>
        <w:pStyle w:val="BookText"/>
        <w:rPr/>
      </w:pPr>
      <w:r>
        <w:rPr>
          <w:rFonts w:ascii="IRNazanin" w:hAnsi="IRNazanin" w:eastAsia="IRNazanin"/>
          <w:color w:val="111111"/>
          <w:sz w:val="28"/>
          <w:sz w:val="28"/>
          <w:szCs w:val="28"/>
          <w:rtl w:val="true"/>
          <w:lang w:bidi="fa-IR"/>
        </w:rPr>
        <w:t>از بعد فقهى مسأله كه بگذريم، فلسفه اين حكم نيز شايان تأمل است، مناسك حج سراسر تكرار و تمرينى است از آن‌چه ابراهيم خليل عليه السلام و خاندان او، چهارهزار سال قبل در اين مكان مقدس تاريخى، با تأسيس امّ‌القراى اسلام و بناى كعبه، قبله موحدان، انجام داده‌اند، از طواف و نماز و زمزم و صفا و مروه گرفته تا عرفات و منا و قربانى و رمى جمرات و ديگر اعمال و مناسك كه هريك تذكارى است از خاطرات ابراهيم و اسماعيل و هاجر كه در جوار بيت عتيق بنيان مكتب توحيد را نهادند و نسلى را پى‌افكندند تا در آينده جهان، پرچمدار آيين جهانى توحيد در لواى شريعت والاى احمدى صلى الله عليه و آله باشند و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سيره و سنت ابراهيم و خاندانش را كه در آن كوير سوزان و وادى انقطاع، از هرچه جز خدا بود دل بريدند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به عهده گيرند و شايسته حمل بار امانت الهى شوند و از آن‌چه رنگ شرك وطغيان وجهل وجور است تبرّى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اين‌كه به نماز پشت مقام ابراهيم تأكيد شده، همانا تأسى به خليل‌اللَّه و قدم جاى قدم او 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نه‌تنها در اين نماز بلكه در همه عرصه‌هاى حيات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در مقام ابراهيم درحقيقت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خاستن براى خدا و استقامت در راه تحقق آيين توحيد و نفى شرك و ستم و طغيان در هر عصر و براى هر نسل و اين قيام تا بدانجا اهميت يافت كه وارث ابراهيم خاتم‌النبيين صلى الله عليه و آله مأمور شد مردم را به يك موعظه اندرز دهد و آن قيام للَّهِ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إِنَّمَا أَعِظُكُمْ بِوَاحِدَةٍ أَنْ تَقُومُوا للَّهِ </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كه حركتى است پر راز و رمز و پيام خود را با حركت و سكون بيان مى‌دارد و با شيوه</w:t>
      </w:r>
    </w:p>
    <w:p>
      <w:pPr>
        <w:pStyle w:val="BookText"/>
        <w:rPr/>
      </w:pPr>
      <w:r>
        <w:rPr>
          <w:rFonts w:ascii="IRNazanin" w:hAnsi="IRNazanin" w:eastAsia="IRNazanin"/>
          <w:color w:val="111111"/>
          <w:sz w:val="28"/>
          <w:sz w:val="28"/>
          <w:szCs w:val="28"/>
          <w:rtl w:val="true"/>
          <w:lang w:bidi="fa-IR"/>
        </w:rPr>
        <w:t xml:space="preserve">نمادين ابلاغ مى‌كند دعوت به قيام است همان‌گونه كه كعبه مشرّفه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پابرجايى مردم است و قيام در مقام ابراهيم تذكارى است از قيام و پايدارى بانى كعبه توحيد و قبله موحدان كه در عصر تاريك بت‌گرى و بت‌گرايى، قهرمانانه بر بت‌هاى صامت و متحرك شوريد و آتش نمرودى را در اين راه به جان خريد و خانه توحيد را بنيان نهاد و در يك آزمايش بزرگ و عارفانه و با قربان كردن اسماعيل، اوج شيدايى در برابر معبود را متجلّى ساخت و اين درسى شد براى همه رهروان توحيد و سالكان راه ابراهيم كه چگونه براى خدا قيام كنند و در توحيد ذوب شوند و از آن‌چه رنگ شرك و دوگانه پرستى دارد بگريزند تا امام خلق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ابراهيمى بدون قيام پشت سر ابراهيم خليل عليه السلام و نهادن قدم جاى قدم آن قهرمان توحيد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آن‌كه فقه شيعه نماز در مقام ابراهيم را به استناد صريح آيه كريمه قرآن و روايات صحيح الزامى مى‌داند و اين دقيقاً با فرهنگ تشيع همخوانى دارد كه ولايت و برائت را در درون مى‌پرورد و قيام براى خدا و استقامت در برابر طاغوت‌هاى هر زمان و پرخاشگرى در برابر ستمگران را در متن تعاليم خود به‌ويژه در مناسك حج، كه يك عبادت با مفاهيم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است، جاى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 حالى است كه برخى مذاهب و مكاتب فقهى، على‌رغم دلالت صريح آيه كريمه بر وجوب اتخاذ موضوع نماز از مقام ابراهيم، آن را ضرورى نمى‌دانند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بيان رمز و راز مسأله به همين مقدار بسنده كرده به‌پاره‌اى دلايل فقهى و ديدگاه‌ها در اين مسأله بنگريم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ديدگاه‌ها در اين مسأله</w:t>
      </w:r>
    </w:p>
    <w:p>
      <w:pPr>
        <w:pStyle w:val="BookText"/>
        <w:rPr/>
      </w:pPr>
      <w:r>
        <w:rPr>
          <w:rFonts w:ascii="IRNazanin" w:hAnsi="IRNazanin" w:eastAsia="IRNazanin"/>
          <w:color w:val="111111"/>
          <w:sz w:val="28"/>
          <w:sz w:val="28"/>
          <w:szCs w:val="28"/>
          <w:rtl w:val="true"/>
          <w:lang w:bidi="fa-IR"/>
        </w:rPr>
        <w:t>چنانكه گفتيم، يكى از واجبات عمره و حج، نماز طواف است كه بايد پشت مقام ابراهيم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فقهى مسأله، كتاب و سنت و اجماع فقهاى اماميه است همچنان‌كه سيره جاريه مسلمين طى اعصار، برگزارى اين نماز در مقام ابراهيم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فقهاى اماميه كمتر كسى به استحباب نماز طواف قائل شده و برخى اقوال نادر نقض اجماع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ميان فقهاى عامه اختلاف‌نظر جدى وجود دارد؛ برخى به وجوب و برخى به استحباب آن فتوى داده‌اند، همان‌گونه كه مستندات فقهى اهل سنت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مالكيه و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وجوب و دو فرقه ديگر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شافعيه و حنبليه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استحباب آن، حتى در طواف واجب‌اند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اختلاف‌نظر در محل برگزارى نماز طواف است كه اين نيز مورد اختلاف عامه و خاصه مى‌باشد، در حالى‌كه اكثر قريب به اتفاق شيعه معتقدند محل برگزارى آن، پشت مقام ابراهيم عليه السلام است و به آيات و روايات استناد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فقهاى متقدم، نماز نزد مقام ابراهيم را الزامى ندانسته و انجام آن را در هر نقطه‌اى از مسجدالحرام كافى و مجزى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قائل به اين قول بسيار اندك و به‌قول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موجب آن اجماع اماميه را نمى‌توان نقض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مورد نماز طواف واجب عمره و حج و طواف مستحب و طواف نساء نيز پاره‌اى اختلاف‌نظريه‌ها به چشم مى‌خورد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فقهاى عامه نيز قيد مقام ابراهيم را الزامى</w:t>
      </w:r>
    </w:p>
    <w:p>
      <w:pPr>
        <w:pStyle w:val="BookText"/>
        <w:rPr/>
      </w:pPr>
      <w:r>
        <w:rPr>
          <w:rFonts w:ascii="Amiri" w:hAnsi="Amiri" w:eastAsia="Amiri" w:cs="Amiri"/>
          <w:color w:val="111111"/>
          <w:sz w:val="28"/>
          <w:sz w:val="28"/>
          <w:szCs w:val="28"/>
          <w:rtl w:val="true"/>
          <w:lang w:bidi="ar-SA"/>
        </w:rPr>
        <w:t>ندانسته و به انجام نماز در هر نقطه‌اى از مسجد حتى حجر اسماعيل فتوى داده‌اند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گفتنى است در حال حاضر هيچ‌يك از فقهاى شيعه قائل به استحباب نماز طواف در عمره و حج؛ اعم از واجب يا مستحب نيستند و عموماً به وجوب آن فتوى مى‌دهند، همان‌گونه كه فقهاى عظام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در اين نماز الزامى مى‌دانند كه البته در طواف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اعمال عمره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قيد وجود ندارد همچنان‌كه اصل نمازِ طواف نيز در طواف مستحبى، معتبر نيست و مى‌توان آن را انجام نداد و يا در هر نقطه مسجد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طواف در حال ازدحام</w:t>
      </w:r>
    </w:p>
    <w:p>
      <w:pPr>
        <w:pStyle w:val="BookText"/>
        <w:rPr/>
      </w:pPr>
      <w:r>
        <w:rPr>
          <w:rFonts w:ascii="IRNazanin" w:hAnsi="IRNazanin" w:eastAsia="IRNazanin"/>
          <w:color w:val="111111"/>
          <w:sz w:val="28"/>
          <w:sz w:val="28"/>
          <w:szCs w:val="28"/>
          <w:rtl w:val="true"/>
          <w:lang w:bidi="fa-IR"/>
        </w:rPr>
        <w:t xml:space="preserve">همان‌گونه كه در دو روايت سابق‌الذكر ديديم، نماز طواف بايد نزديك و پشت مقام ابراهيم باشد ولى از آن‌جا كه نماز پشت مقام و نزديك به آن، غالباً موجب مشقت و گاه غيرممكن است لذا هنگامى كه ازدحام مانع شود و يا براى طواف‌كنندگان ايجاد مزاحمت نمايد، روايات ما اجازه مى‌دهد نماز طواف پشت مقام و با فاصله خوانده شود؛ به‌گونه‌اى كه منافى با مدلول آيه كريمه نباشد كه جاى نماز را به مقام ابراهيم محدود ساخته است؛ وَاتَّخِذُوا مِنْ مَقَامِ إِبْرَاهِيمَ مُصَلًّى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مضمون روايتى است كه شيخ طوسى در تهذيب 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يُصَلِّي رَكْعَتَيِ الْفَرِيضَةِ بِحِيَالِ الْمَقَامِ قَرِيباً مِنَ الظِّلالِ لِكَثْرَةِ النَّاسِ</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عثمان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دو ركعت طواف را به‌دليل كثرت جمعيت، در مقابل مقام و نزديك به سايه‌ها برگزار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چنين استفاده مى‌شود كه در حال ازدحام مى‌توان نماز طواف را با فاصله از مقام خواند، باتوجه به اين‌كه نمازگزار مقابل مقام و رو به كعبه ايستاده باشد و شايد مقصود از سايه‌ها، سايه ديوارهاى عمارت اطراف مسجد باشد، كه البته اين نيز نبايد فراموش شود كه صحن مسجد و عمارت اطراف آن در زمان امام كاظم عليه السلام با امروز تفاوت داشته و با توسعه مسجدالحرام، ديوارها به عقب كشيده شده است، در هر حال از روايت فوق مى‌توان تكليف زائران در نماز طواف، هنگام ازدحام و مزاحمت جمعيت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وضعيتى نمازگزاران نبايد اصرار ورزند كه نماز طواف را نزديك مقام بخوانند و مزاحمت براى طواف‌كنندگان فراهم كنند و افزون براين، موجب اهانت طواف‌كنندگان يا مأموران حرم نسبت به نمازگزاران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فقهاى عظام همين‌گونه فتوا داده و صدق پشت مقام را، هرچند با فاصله، در حال ازدحام كافى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گفتن است كه مقام براى نماز طواف موضوعيت دارد و با مسائل طواف بى‌ارتباط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كسانى‌كه محدوده طواف را به مسافت ميان كعبه و مقام مقيد ساخته‌اند، از باب بيان فاصله طواف‌كننده با خانه كعبه است كه نبايد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بيشتر باشد و كسانى‌كه طواف را به اين فاصله محدود ندانسته‌اند، طواف از پشت مقام ابراهيم را نيز جايز مى‌دانند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اين‌كه مسأله طواف و نماز،</w:t>
      </w:r>
    </w:p>
    <w:p>
      <w:pPr>
        <w:pStyle w:val="BookText"/>
        <w:rPr/>
      </w:pPr>
      <w:r>
        <w:rPr>
          <w:rFonts w:ascii="IRNazanin" w:hAnsi="IRNazanin" w:eastAsia="IRNazanin"/>
          <w:color w:val="111111"/>
          <w:sz w:val="28"/>
          <w:sz w:val="28"/>
          <w:szCs w:val="28"/>
          <w:rtl w:val="true"/>
          <w:lang w:bidi="fa-IR"/>
        </w:rPr>
        <w:t>دو بحث جداگانه‌اند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 در تعبيرات مختلف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فقهاى ما در تعبير از محل نماز طواف سه شيوه را پيموده‌اند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زيادى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جمعى‌ديگر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به‌كار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شرايع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أَنْ يُصَلِّي رَكْعَتَي الطَّواف فِي‌الْمَقامِ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دو ركعت نماز طواف را در مقام بخواند؛ همان‌جايى كه امروزه مقام قرار دارد و در جاى ديگر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ازدحام مانع بود كه در مقام بخواند پشت مقام يا يكى از دو طرف آن مى‌توان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قواعد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 نماز طواف بايد در مقام؛ همان‌جايى كه امروزه قرار دارد خوانده شود و در جاى ديگر جايز نيست، پس اگر ازدحام مانع بود مى‌توان پشت مقام يا يكى از دو جانب آن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دو فقيه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صاحب 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دارد كه آن‌ها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را اراده كرده‌اند؛ چرا كه مقام را به‌عنوان محل نماز برگزيده‌اند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عبارت آنان نيز مؤيد اين برداشت است؛ زيرا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به‌دليل ازدحام نتواند در مقام نماز بخواند، پشت مقام يا يكى از دو طرف را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واكنش‌هاى مخالفى را از سوى فقها برانگيخته مبنى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يعنى محلّ قيام حضرت ابراهيم عليه السلام هنگام بناى كعبه، قطعه‌سنگى بوده به شكل مكعب متساوى‌الأضلاع كه طول هر ضلع يك ذراع دست و تقريباً مساوى با پنجاه سانتى‌متر مى‌باشد و اين مقدار براى اقامه نماز ظرفيت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كافى براى نمازگزار داراى خلقت معتدل و معمولى، در حال ركوع، سجود و جلوس، پنجاه سانتى‌متر در صد سانتى‌متر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فقها كوشيده‌اند عبارت دو فقيه نام‌برده را به‌گونه‌اى كه قابل قبول باشد توجيه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به اين نكته توجه كرده و به توجيه آن پرداخته، شهيد اول است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عمده اخبار و بيشتر سخن فقهاى ما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في‌المقام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نيز روايت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لِاحَدٍ أَنْ يُصَلِّيهما إِلَّا خَلْفَ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هيچ‌كس روا نباشد كه نماز طواف را جز پشت مقام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فقها آورده‌اند، از باب مجاز است؛ يعنى نزديك مقام كه به دليل مجاورت به اسم مقام ناميده‌اند؛ زيرا قطعى است كه سنگى كه اثر پاهاى ابراهيم بر آن نقش بسته براى نماز مناسبت ندارد؛ همچنان‌كه اختلافى ميان علما نيست كه جلوى مقام ايستادن و با پشت كردن به آن در حال نماز جايز نيست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كركى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شهيد را آورده و تأييد كرده و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اين‌جا</w:t>
      </w:r>
    </w:p>
    <w:p>
      <w:pPr>
        <w:pStyle w:val="BookText"/>
        <w:rPr/>
      </w:pPr>
      <w:r>
        <w:rPr>
          <w:rFonts w:ascii="IRNazanin" w:hAnsi="IRNazanin" w:eastAsia="IRNazanin"/>
          <w:color w:val="111111"/>
          <w:sz w:val="28"/>
          <w:sz w:val="28"/>
          <w:szCs w:val="28"/>
          <w:rtl w:val="true"/>
          <w:lang w:bidi="fa-IR"/>
        </w:rPr>
        <w:t xml:space="preserve">معلوم مى‌شود مقصود از مقام، جايگاهى است كه براى نماز آماده شده كه در پشت مقام و سنگ محل پاى ابراهيم قرار دارد و هرگاه ازدحام جمعيت مانع باشد، در پشت آن محل مى‌توان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بناى خاصى درنظر گرفته شده بوده كه به نمازگزاران مجال مى‌داد در آن محل نماز طواف را بخوانند كه در حال حاضر آن محل و بنا وجود ندارد و اطراف مقام مانند ساير نقاط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گفتار محقق كركى ناظر به آن بنا در آن محل خاص در زمان ايشان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محقق كركى مرحوم نراقى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توجه كرده و در توضيح آن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كسانى‌كه قايل به وجوب اقامه نماز طواف در مقام ابراهيم شده‌اند، مانند صاحب‌شرايع، مفاد سخن از دو فرض خارج نيست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زيرا مسلّم است كه سنگ معهود محل پاى ابراهيم براى نماز مناسب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مقصود يكى از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مقام كه قول دوم بود و يا در بناى مخصوصِ مهيا شده براى نماز كه پشت مقام قرار دارد كه مرجع آن، قول اول است و اگر چيزى جز اين دو فرض باشد ادعايى است بدون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سه فقيه بزرگوار، علامه مظفر نيز در شرح قواعد، ضمن تعليقه‌اى كه بر بحث مقام ابراهيم دارد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گفتار جمعى از فقها آمده كه واجب است اين نماز در مقام ابراهيم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احتمال در آن داده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كه اثر پاى ابراهيم روى آن به‌جاى مانده، كه معناى حقيقى كلمه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بنايى كه در آن، سنگ مزبور قرار گرفته كه معناى عرفى آن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كه در نزديكى آن سنگ قرار دارد كه معناى مجازى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بعيد نيست كه احتمال سوم گسترده‌تر از دوم باشد و نمى‌توان گفت كه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اول را اراده كرده است؛ زيرا آن سنگ براى نماز گنجايش ندارد و در عمل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دوم نيز بعيد به‌نظر مى‌رسد؛ چرا كه در زمان پيامبر صلى الله عليه و آله اين بناى مخصوص وجود نداشته تا نماز در آن تجويز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مقام مورد اشاره در آيه كريمه، به هيچ‌يك از دو معناى اول و دوم نمى‌تواند ناظر باشد و سزاوار است كه آن‌چه در آيه مباركه آمده و صاحب قواعد، مرحوم علامه، گفته است ناظر به معناى سوم باشد با اين خصوصيت كه نماز پشت مقام و سنگى كه در آن قرار دارد خوانده شود، همان‌گونه كه امام صادق عليه السلام در روايت معاوية بن عمار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وَاجْعَلْهُ اماماً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تحولات مقام ابراهيم</w:t>
      </w:r>
    </w:p>
    <w:p>
      <w:pPr>
        <w:pStyle w:val="BookText"/>
        <w:rPr/>
      </w:pPr>
      <w:r>
        <w:rPr>
          <w:rFonts w:ascii="IRNazanin" w:hAnsi="IRNazanin" w:eastAsia="IRNazanin"/>
          <w:color w:val="111111"/>
          <w:sz w:val="28"/>
          <w:sz w:val="28"/>
          <w:szCs w:val="28"/>
          <w:rtl w:val="true"/>
          <w:lang w:bidi="fa-IR"/>
        </w:rPr>
        <w:t>مسأله فوق‌الذكر، درواقع به جايگاه مقام ابراهيم و تحولاتى كه بر آن رخ داده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تاريخ‌نگاران آورده‌اند مى‌توان چنين به‌دست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قطعه‌سنگى است كه به خانه كعبه چسبيده بود و در محلى نزديك درِ كعبه، به سمت ركن عراقى، ميان در و حفره‌اى كه به حفره توبه معروف است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آن جا محلى است كه آدم عليه السلام ايستاد و از خداوند طلب مغفرت كرد و توبه نمود و خداوند توبه‌اش را پذيرفت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سنگ از جايگاه</w:t>
      </w:r>
    </w:p>
    <w:p>
      <w:pPr>
        <w:pStyle w:val="BookText"/>
        <w:rPr/>
      </w:pPr>
      <w:r>
        <w:rPr>
          <w:rFonts w:ascii="Amiri" w:hAnsi="Amiri" w:eastAsia="Amiri" w:cs="Amiri"/>
          <w:color w:val="111111"/>
          <w:sz w:val="28"/>
          <w:sz w:val="28"/>
          <w:szCs w:val="28"/>
          <w:rtl w:val="true"/>
          <w:lang w:bidi="ar-SA"/>
        </w:rPr>
        <w:t>اوليه‌اش به محل كنونى منتقل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بر اثر تماس دست‌ها و بوسيدن مردم، آثار اوليه خود را از دست داده و لذا در عهد مهدى عباسى اطراف آن را با فلز طلا پوشاندند و در سال‌هاى بعد نيز بدين ترتيب از آن حفاظت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آن سنگ قبه‌اى ساخته شد كه در ارتفاع خاص آن سنگ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در نزديكى آن مصلايى بنا گرديد كه اين نمازگاه به مقام ابراهيم شهرت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فقهايى كه تاريخ زندگى‌شان به قبل از تاريخ بناى مصلا بازمى‌گردد، چنين تعبير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پشت مقام يا نزد مقام خوانده شود و هركدام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 مقصودشان همان نمازگاه پشت مقام يا نزد آن بوده است؛ همان‌گونه كه در گفتار مرحوم نراقى 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فقهايى كه تاريخ حياتشان از قرن ششم به‌بعد است؛ مانند محقّق حلّى، صاحب‌شرايع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حلّى، صاحب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تعبر كرده‌اند و مقصودشان همان مصلايى است پشت مقام يعنى سنگ مخصوص قرار گرفته است؛ يعنى نماز در اين مصلا بايد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كسانى كه به اين نكته اشاره كرده‌اند، شهيد ثانى است در مسالك كه عبارت شرايع را توضيح داده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مقام همان سنگ مرتفعى است كه ابراهيم عليه السلام هنگام بناى كعبه بر آن مى‌ايستاد و اثر پاى او در آن به‌جاى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در زمان ابراهيم به كعبه چسبيده بوده، محاذى همان نقطه‌اى كه امروز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مردم اين سنگ را به محل كنونى منتقل و تغيير مكان دادند و چون پيامبر اكرم صلى الله عليه و آله مبعوث به رسالت شد، آن را به همان محلى كه در زمان ابراهيم قرار داشت برگرداندند و بدين منوال بود تا آن حضرت رحلت نمودند و در عهد خليفه اوّل و قسمتى از دوران خليفه دوم به همان حال باقى ماند تا اين‌كه خليفه دوم آن را به محلى كه امروزه قرار دارد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مطلبى است كه سليمان بن خالد از امام صادق عليه السلام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ازآن پس در اطراف آن سنگ ساختمانى بنا نهادند و آن را مقام ابراهيم ناميدند به تناسب هم‌جوارى اين بنا با مقام و بر اثر كثرت استعمال، اين محل كه مصلاى نماز بود، به مقام ابراهيم معروف شد كه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عرفيه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مصلا همواره در عهد سلاطين دولت عثمانى وجود داشت تا اين‌كه در دوره سلطنت سعودى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مصلا را برداشته و براى آن سنگ‌قبّه شيشه‌اى چند ضلعى ساختند؛ همان‌گونه كه امروزه مشاهده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توضيحات فوق، ملاحظه مى‌كنيم كه متأخرين فقها از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به‌بعد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محل نماز طواف برگزيده‌اند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نماز طواف</w:t>
      </w:r>
    </w:p>
    <w:p>
      <w:pPr>
        <w:pStyle w:val="BookText"/>
        <w:rPr/>
      </w:pPr>
      <w:r>
        <w:rPr>
          <w:rFonts w:ascii="IRNazanin" w:hAnsi="IRNazanin" w:eastAsia="IRNazanin"/>
          <w:color w:val="111111"/>
          <w:sz w:val="28"/>
          <w:sz w:val="28"/>
          <w:szCs w:val="28"/>
          <w:rtl w:val="true"/>
          <w:lang w:bidi="fa-IR"/>
        </w:rPr>
        <w:t>در خصوص كيفيت نماز طواف، فقها تصريح كرده‌اند كه مستحب است پس از حمد، سوره توحيد و سوره جحد ميان دو ركعت توزيع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استحباب توحيد در ركعت اول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دوم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طوسى در مسأله دو قول دارد؛</w:t>
      </w:r>
    </w:p>
    <w:p>
      <w:pPr>
        <w:pStyle w:val="BookText"/>
        <w:rPr/>
      </w:pPr>
      <w:r>
        <w:rPr>
          <w:rFonts w:ascii="IRNazanin" w:hAnsi="IRNazanin" w:eastAsia="IRNazanin"/>
          <w:color w:val="111111"/>
          <w:sz w:val="28"/>
          <w:sz w:val="28"/>
          <w:szCs w:val="28"/>
          <w:rtl w:val="true"/>
          <w:lang w:bidi="fa-IR"/>
        </w:rPr>
        <w:t>يكى به همان طريق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ديگر به عكس آن؛ يعنى جحد در ركعت اول و توحيد در ركعت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سخن شيخ پرداخته كه 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جحد را براى ركعت اول و توحيد را براى ركعت دوم برگزيده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آن را اختيار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ميان اصحاب ما قول اخير است؛ چرا كه در روايت صحيحى كه معاوية بن عمار از امام صادق عليه السلام نقل كرده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تَأْتِي مَقَامَ إِبْرَاهِيمَ فَتُصَلِّي رَكْعَتَيْنِ وَ اجْعَلْهُ أَمَاماً وَ اقْرَأْ فِيهِمَا بِسُورَةِ التَّوْحِيدِ قُلْ‌هُوَ اللَّهُ أَحَدٌ وَ فِي الرَّكْعَةِ الثَّانِيَةِ قُلْ يَا أَيُّهَا الْكَافِرُونَ ثُمَّ تَشَهَّدْ وَاحْمَدِاللَّهَ وَأَثْنِ‌عَلَيْهِ وَصَلِّ عَلَى النَّبِيِّ صلى الله عليه و آله وَاسْأَلْهُ أَنْ يَتَقَبَّلَ مِنْكَ </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مستحبات</w:t>
      </w:r>
    </w:p>
    <w:p>
      <w:pPr>
        <w:pStyle w:val="BookText"/>
        <w:rPr/>
      </w:pPr>
      <w:r>
        <w:rPr>
          <w:rFonts w:ascii="IRNazanin" w:hAnsi="IRNazanin" w:eastAsia="IRNazanin"/>
          <w:color w:val="111111"/>
          <w:sz w:val="28"/>
          <w:sz w:val="28"/>
          <w:szCs w:val="28"/>
          <w:rtl w:val="true"/>
          <w:lang w:bidi="fa-IR"/>
        </w:rPr>
        <w:t>مستحب است پس از نماز طواف، خداى تبارك و تعالى را حمد و ثنا گويد و بر محمد و آل محمد صلوات و درود بفرستد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تَقَبَّلْهُ مِنِّي وَ لا تَجْعَلْهُ آخِرَ الْعَهْدِ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بِمَحَامِدِهِ كُلِّها عَلَى نَعْمَائِهِ كُلِّهَا حَتَّى يَنْتَهِيَ الْحَمْدُ إِلَى مَا يُحِبُّ رَبِّي وَ يَرْضَى‌اللَّهُمَّ صَلِ‌عَلَى‌مُحَمَّدٍ وَآلِ‌مُحَمَّدٍ وَ تَقَبَّلْ مِنِّي وَ طَهِّرْ قَلْبِي وَزَكِّ 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است كه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جَنِّبْنِي أَنْ أَتَعَدَّى حُدُودَكَ وَ اجْعَلْنِي مِمَّنْ يُحِبُّكَ وَ يُحِبُّ رَسُولَكَ وَ مَلائِكَتَكَ وَ عِبَادَكَ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سجده رود و در حال سجده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لَكَ تَعَبُّداً وَ رِقّاً لا إِلَهَ إِلّا أَنْتَ حَقّاً حَقّاً الأَوَّلُ قَبْلَ كُلِّ شَيْ‌ءٍ وَ الآخِرُ بَعْدَ كُلِّ شَيْ‌ءٍ هَا أَنَا ذَا بَيْنَ يَدَيْكَ نَاصِيَتِي بِيَدِكَ فَاغْفِرْ لِي إِنَّهُ لا يَغْفِرُ الذُّنُوبَ الْعِظَامَ غَيْرُكَ فَاغْفِرْ لِي فَإِنِّي مُقِرٌّ بِذُنُوبِي عَلَى نَفْسِي وَ لا يَدْفَعُ الذَّنْبَ الْعَظِيمَ غَيْرُكَ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9" w:name="pg12538_178888"/>
    </w:p>
    <w:p>
      <w:pPr>
        <w:pStyle w:val="Heading3"/>
        <w:numPr>
          <w:ilvl w:val="2"/>
          <w:numId w:val="1"/>
        </w:numPr>
        <w:rPr/>
      </w:pPr>
      <w:bookmarkStart w:id="40" w:name="__RefHeading___Toc1387943_77815467"/>
      <w:bookmarkStart w:id="41" w:name="_Toc15"/>
      <w:bookmarkEnd w:id="39"/>
      <w:bookmarkEnd w:id="40"/>
      <w:r>
        <w:rPr>
          <w:rtl w:val="true"/>
        </w:rPr>
        <w:t>فرهنگ‌نامه جغرافيايى حرمين شريفين‌</w:t>
      </w:r>
      <w:bookmarkEnd w:id="41"/>
    </w:p>
    <w:p>
      <w:pPr>
        <w:pStyle w:val="BookText"/>
        <w:rPr/>
      </w:pPr>
      <w:r>
        <w:rPr>
          <w:rFonts w:ascii="Amiri" w:hAnsi="Amiri" w:eastAsia="Amiri" w:cs="Amiri"/>
          <w:color w:val="111111"/>
          <w:sz w:val="28"/>
          <w:sz w:val="28"/>
          <w:szCs w:val="28"/>
          <w:rtl w:val="true"/>
          <w:lang w:bidi="ar-SA"/>
        </w:rPr>
        <w:t>حميدرضا شيخى</w:t>
      </w:r>
    </w:p>
    <w:p>
      <w:pPr>
        <w:pStyle w:val="BookText"/>
        <w:rPr/>
      </w:pPr>
      <w:r>
        <w:rPr>
          <w:rFonts w:ascii="IRNazanin" w:hAnsi="IRNazanin" w:eastAsia="IRNazanin"/>
          <w:color w:val="111111"/>
          <w:sz w:val="28"/>
          <w:sz w:val="28"/>
          <w:szCs w:val="28"/>
          <w:rtl w:val="true"/>
          <w:lang w:bidi="fa-IR"/>
        </w:rPr>
        <w:t xml:space="preserve">مقاله حاضر بخشى از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 الأثيره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محمد حسن شرّاب است كه نويسنده در آن به معرفى آثار و اماكنى كه در كتب حديثى از آنها نام آمده، مى‌پردازد و از اين رو در واقع يك فرهنگ جغرافيايىِ تخصّصى حديثى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اماكن و آثار از لحاظ تاريخى و موقعيت جغرافيايى به دلايل زير داراى اهميت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گذشته درخشان مسلمانان و تمدّن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 درك بهتر حديث و مسائل فقهى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پيشينه تاريخى، باستانى و جغرافيايى سرزمين‌هاى اسلامى، به خصوص حرمين شريفين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نويسنده محقّق، بار زحمت تحقيق را از دوش پژوهندگان حديث برداشته و جاى خالى چنين كتابى را در ميان ميراث فارسى حوزه و دانشگاه تا حدود زيادى پر كرده و به اين نياز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Amiri" w:hAnsi="Amiri" w:eastAsia="Amiri" w:cs="Amiri"/>
          <w:color w:val="111111"/>
          <w:sz w:val="28"/>
          <w:sz w:val="28"/>
          <w:szCs w:val="28"/>
          <w:rtl w:val="true"/>
          <w:lang w:bidi="ar-SA"/>
        </w:rPr>
        <w:t>آبار المدينة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همچنين‌درباره چاه‌هايى كه پيامبرخدا صلى الله عليه و آله از آن‌ها آب نوشيده، است نگاه كنيد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نام هريك از چاه‌ها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دژهايى است كه در عصر جاهلى در مدينه وجود داشته‌اند و تعداد آن‌ها زياد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ويران كردن آطام اهل مدينه نهى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زيور مدينه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سكون باء و فتح 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هر سيلگاهى است كه در آن شن و سنگريزه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 و بطحاء، همچنين، به‌معناى شن و سنگريزه گسترده بر روى زمين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ابطح به مكه و منا، هر دو، نسبت داده مى‌شود؛ زيرا فاصله ابطح با اين دوجا يكى است، و شايد به منا نزديك‌تر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 همان مُحَصَّب يا خَيْف بنى‌كنانه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كه عهده‌دار حمل بار و بنه پيامبر صلى الله عليه و آله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من دستور نداد كه در ابطح باراندازم اما من خيمه حضرت را برپا كردم و ايشان هم در آن‌جا فرود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 حاضر، ابطح جزو مكه است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واديى است در حجاز كه در آن چاه‌هاى فراوان و مزارع آبادى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قسمت‌هاى مزروعى آن 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خرابه، ويرانه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مى‌شود و در فاصله بيست و هشت كيلومترى شرق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ابواء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سه 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آرامگاه آمنه، مادر رسول خدا صلى الله عليه و آله، در ابواء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غزوه پيامبر صلى الله عليه و آله غزوه ابواء بود كه، دوازده ماه پس از ورود آن حضرت به مدينه، با بنى ضَمْره و بنى بكر بن عبدمناة بن كنانه به‌وقوع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كه از جانب مشرق بر كعبه مكرّمه مشرف مى‌باشد و امروزه پوشيده از ساختمان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ابوقبيس يكى از دو كوه مكه را تشكيل مى‌دهد</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نقل شده است كه از 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مذهب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اگر مردى با ضربه سنگ مردى را بكشد آيا قصاص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ضَرَبَهُ بِأَباقُبيس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أباقبيس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بعضى‌ها خيال كرده‌اند ابوحنيفه در اين مورد دچار لحن يا خطاى اعرابى شده است؛ زيرا مى‌بايست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توجيه سخن او گفته‌اند كه استعمال اسماء خمسه مانند اسم مقصور كه همواره با الف مى‌آيد يكى از لغات و گويش‌هاى عرب است كه اعراب آن تقديرى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ديگرى كه ذكر آن خالى از لطف نيست اين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 بالاى ابوقبيس بايستد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شهر طائف نيست چراكه چنين چيزى غيرممكن است، بلكه مقصود از آن طواف‌كننده برگرد كعبه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همزه و تاء و 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وادى‌هاى نقيع است كه رسول خدا صلى الله عليه و آله آن را قرقگاه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مى‌شود و روستايى است آباد واقع در راه ميان مدينه و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راه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هشتاد و پنج كيلومتر با مدينه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أثافىّ البُرْمة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اثافىّ، جمع اثْفيَّة، عبارت از سه سنگى است كه زير ديگ قرار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اثافى‌البرمة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سه سنگى است كه وقتى رسول خدا صلى الله عليه و آله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در بطحاى ابن‌ازهر در زير ديگى قرار دادند كه غذاى آن حضرت را در آن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بطحاء ابن ازهر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همزه و فتح و كسر آن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رسول خدا صلى الله عليه و آله به مكه كه با احرام رهسپار آن‌جا شد از اين اسم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اثايه به‌نام‌هاى آبارالاثايه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شرف‌الاثايه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امروزه در ميان مسافران و بوميان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بلادى‌محل آن‌را در سى‌وچهار كيلومترى بعد از مسيجيد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مسيجيد در راه شوسه مدينه به بدر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رويثه و اثايه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تعبيرديگرى‌است‌از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هجرت نبوى از اين محل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تحريف شده است و آن جايى كه در راه هجرت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مصغّر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كوه بزرگى است در غرب مدينه كه وادى اضَم از شرق و شمال، آن را در ميان گرفته است و هفتاد و پنج كيلومتر با مدينه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راه هجرت فاصله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 يا دژى است در مدينه و همان است كه به</w:t>
      </w:r>
    </w:p>
    <w:p>
      <w:pPr>
        <w:pStyle w:val="BookText"/>
        <w:rPr/>
      </w:pPr>
      <w:r>
        <w:rPr>
          <w:rFonts w:ascii="IRNazanin" w:hAnsi="IRNazanin" w:eastAsia="IRNazanin"/>
          <w:color w:val="111111"/>
          <w:sz w:val="28"/>
          <w:sz w:val="28"/>
          <w:szCs w:val="28"/>
          <w:rtl w:val="true"/>
          <w:lang w:bidi="fa-IR"/>
        </w:rPr>
        <w:t xml:space="preserve">چاه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متعلق به گروهى از خزرجيان و بلكه از آنِ مالك ابن سنان پدر ابوسعيد خدرى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مكه كه يكى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اجيادالكبير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مى‌شود و ديگرى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اجيادالصغير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درّه امروزه دو محلّه از محله‌هاى مكه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اخبار و روايات آمده است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در حالى كه چوپان بود به پيامبرى مبعوث شد و داوود نيز در حالى كه شبانىِ گوسفندان را به عهده داشت مبعوث شد و من هم زمانى كه گوسفندان خانواده‌ام را در اجياد مى‌چراندم به پيامبرى برانگيخته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درّه‌اى است كه رسول خدا صلى الله عليه و آله در سفر هجرت خود از آن‌جا عبور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احْجار الثُّمام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احجار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ثمام نام گياهى 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به‌گفته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احجارالثمام همان صُخَيْرات‌الثمام است كه رسول خدا صلى الله عليه و آله هنگام رفتن به بدر در آن‌جا فرود آمد و نزديك فَرْش و ملل واقع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صخيرات‌اليمام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احْجار الزَّيْت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مدينه نزديك 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هرگاه مى‌خواست نماز طلب باران بخواند به آن‌جا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مسجد نبوى، يعنى همان جايى كه در صدر اسلام محل بازار مدينه بوده، واقع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احجارالمَراء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جايى است در مكّه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محل احجارالمَراء جبرئيل را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قولى است كه بكرى آن را نقل كرده است، اما سمهودى به‌نقل از مجاهد گفته است كه احجارالمراء در قُبا، از توابع مدينه،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مشهور در شمال مدينه كه جنگ مشهور احد در محل آن به‌قوع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احزاب از مساجد معروف مدينه است كه در عهد رسول خدا صلى الله عليه و آله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و يكى از مساجد هفتگانه به‌شمار مى‌آيد و در دامنه غربى كوه سَلْع جاى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آمده است كه رسول خدا صلى الله عليه و آله روز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فتح سه‌بار به درگاه پروردگار دعا كرد و بار سوم دعايش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آبى است پايين‌تر از ثَنيَّةالمَرَة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عبيدة بن حارث بن مطلب، هشت ماه بعد از هجرت پيامبر صلى الله عليه و آله در آن‌جا با ابوسفيان‌بن حرب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اخاشِب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اخشب در لغت به معناى كوه سخت و ستبر يا كوهى است كه بالارفتن از آن غير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رواست كه به كوه‌هاى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 كوه سمت راست و چپ مسجدالحرام؛ يعنى قُعَيقِعان و ابوقبيس، اخْشَبان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كوه مِنا نيز اخشبان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كوهى كه حاجيان در شب كوچ از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آنها مى‌گذرند نيز اخشبان مى‌گويند و اين دو كوه حدّ عرفه تا مزدلفه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اخْشَبان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نام بر دو كوهى كه در جاهاى متعددى از مكّه و حرم آن، روبه‌روى هم واقع شده‌اند اطلاق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اخشبان مكه، كه عبارتند از</w:t>
      </w:r>
    </w:p>
    <w:p>
      <w:pPr>
        <w:pStyle w:val="BookText"/>
        <w:rPr/>
      </w:pPr>
      <w:r>
        <w:rPr>
          <w:rFonts w:ascii="IRNazanin" w:hAnsi="IRNazanin" w:eastAsia="IRNazanin"/>
          <w:color w:val="111111"/>
          <w:sz w:val="28"/>
          <w:sz w:val="28"/>
          <w:szCs w:val="28"/>
          <w:rtl w:val="true"/>
          <w:lang w:bidi="fa-IR"/>
        </w:rPr>
        <w:t>ابوقبيس و قعيقعان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اخشبا مِنا، كه عبارتند از صابح و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كوه يا اخشبان ديگر نيز وجود دارد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همان كوه‌هايى هستند كه حجاج هنگام حركت از عرفات از ميان آن‌ها مى‌گذرند و حدّ شرقى مزدلفه را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منزلگاهى است نزديك تبوك كه در ميان تبوك و وادى‌القرى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مسير خود به تبوك در اين منزل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مسجدى است كه نمازگاه پيامبر صلى الله عليه و آله بوده و در پنجاه كيلومترى جنوب تبوك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اخَيْضرات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كوه‌هايى است كه راه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از كناره شرقى آن‌ها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كوه‌ها درختى است كه مردم عوام آن را زيارت مى‌كنند و تكه‌هايى از پارچه به آن مى‌آويزند و از آن تبرك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اخيضرات در راه هجرت پيامبر صلى الله عليه و آله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وادى‌هاى مكه و در فاصله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جنوب آن قرار دارد و جاده يمن آن را قطع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وادى بيضاء و وادى يَلَمْلَم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سيره و حديث آمده است كه پيامبر صلى الله عليه و آله در روز فتح مكه از ثنيّه يا گردنه اذاخر وارد مكّه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اذاخر جايى است در مكه اما در تعيين محل آن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اخبار مكه از آن نام 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قاطر سفيد رسول خدا صلى الله عليه و آله سوار شدم و به راه افتادم تا اين‌كه به اراك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بلكه هيزم‌فروشى را پيدا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اين‌جا همان جايى باشد كه درخت اراك در آن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بكرى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 محلى است در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مالك روايت مى‌كند كه عايشه، همسر رسول خدا صلى الله عليه و آله، در عرفه، در نمره، فرود مى‌آمد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اراك از مواقف عرفه از ناحيه شام است و نمره از مواقف عرفه از ناحيه يمن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همزه و سكون 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چاهى است كه غزوه ذات‌الرقاع در نزديكى آن به‌وقوع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چاهى است در مدينه منوّره كه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مى‌گويند؛ زيرا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دست عثمان در آن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معتقدند اريس در غرب مسجد قبا،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دَرِ مسجد قديم،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 رسول خدا صلى الله عليه و آله به واديى رسيد،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وادى چيست؟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ازرق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ازرق يك ميل پس از امْج به مكه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يكى از بت‌هاى مكّه بوده كه رسول خدا صلى الله عليه و آله در روز فتح مكه آن را شكست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بت همواره در كنار بتى ديگر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برده مى‌شود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قبيله‌اى عدنانى است كه زيستگاه آنان بعد از كرخ، از سرزمين نجد و در همسايگى طىّ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قبيله‌اى است از خُزاعه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روستاهاى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روستايى است داراى نخلستان‌ها و از اعراض و توابع مدينه مى‌باشد و در وادى فرع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از حرم مدينه كه در سيره و حديث از آن زياد اسم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اسواف در شمال بقيع در جايى كه به‌نام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 مانند آن خوانده مى‌شود واقع بوده و مسجد اسواف، كه امروزه به‌نام مسجد ابوذر خوانده مى‌شود و در انتهاى خيابان قرار گرفته،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يكى از قبايل عرب است كه در حومه مدينه مى‌زيسته‌اند و هم‌پيمان خزرج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مراكز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مروراة، صهباء، خُبيت، و 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كه در حديث حديبيّه از آن نام برده شده و نزديك عُسفان است و در راه مكه و مدينه واقع شده و دو مرحله با مكه فاصله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اشْمَذانِ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به‌لفظ تثنيه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كوه است ميان مدينه و خيبر كه قبايل جُهَينه و اشجع در آن‌جا سكونت داشته‌اند و به‌قولى نام دو قبيله است كه شهرتى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شعرى از اين نام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اصافر گردنه‌هايى است كه رسول خدا صلى الله عليه و آله در هنگام رفتن به بدر از آن‌ها عبور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كوه‌هايى است نزديك جُحفه واقع در جانب راست جاده مدينه به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داستان عمرو بن اميّه ضمرى كه ابوداود آن را روايت كرده از اصافر نام برده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اصافر حدود بيست و پنج كيلومترى شمال شرقى رابغ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رابغ و اصافر دو جاى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به‌گفته 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به‌معناى ريگ دراز كج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گردنه‌هايى است كه رسول خدا صلى الله عليه و آله بعد از ترك ذَفْران به‌جانب بدر، آن‌ها را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ذوالأضافر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تپه‌هايى هستند در دو ميلى هَرشى كه به اين تپه‌ها نيز اضافر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اضافر همان اصافر پيشگفته است و عبارت است از تپه‌هاى سرخ‌رنگ آميخته به سفيدى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اين‌رو به رنگ زرد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فاصله بيست و چهار كيلومترى رابغ به مدينه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اضاة بنى‌غفار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اضاة واحد اضاء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آن 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اضاة بنى‌غفار جايى است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حديث ابوداوود را آورده است كه پيامبر صلى الله عليه و آله در اضاة بنى‌غفار بود كه جبرئيل بر آن حضرت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يَأمُرُكَ أنْ تُقْرِى‌ءَ أُمَّتَكَ الْقرآن عَلى 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تبارك و تعالى به تو دستور مى‌دهد كه قرآن را بر امت خود با يك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 و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ياقوت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نزديك مكه واقع در بالاى سَرِف نزديك تناضب، و در حديث مغازى از آن نام برده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ازرقى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اضاة بنى‌غفار كه در حديث وارد شده، در مكه، در مكان‌موسوم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حَصْحاص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محل گورستان مهاجرين مى‌باشد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اضاءة به‌معناى آبى است كه از سيل يا جز آن در يك‌جا جمع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به‌قولى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بركه كوچك يا مسيل آب به بركه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غفار نام قبيله‌اى از كنانه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قوى اين مكان در مدينه بوده؛ زيرا اولًا اختلاف لهجه‌هاى عرب در واقع پس از هجرت بروز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حديث پيشگفته به يك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بن كعب انصارى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سكون ضاد و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نزديك احد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كعب بن مالك كه در سوگ حمزة بن عبدالمطلب رضى‌اللَّه عنه سروده، از اين مكان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طَحْله در لغت به‌معناى رنگ خاكسترى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اطحل كوهى است در مكه و ثور بن عبدمناة به آن‌جا نسبت داده مى‌شود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اطحل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ثورى، متوفاى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نيز منسوب به همين ثور اطحل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اطحل همان است كه در حديث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ميان عير تا ثور را حرم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يك اشتباه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اطحل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است و آن‌چه در اين حديث آمده، در مدينه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دژ و قلعه است و بيشتر به دژهاى مردم مدينه در زمان جاهليت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هريك از قبايل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كه در مواقع جنگ از آن‌ها استفاده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آطامى كه در سيره و حديث از آن‌ها يادشده،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 بنى ساعده، كه بلاذرى در داستان زنى جونى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همسرى رسول خدا صلى الله عليه و آله درآمد از آن اسم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بنى‌ساعده نزديك مسجد پيامبر صلى الله عليه و آله،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زندگى مى‌كردند،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 بنى‌ساعده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شمال‌غربى حرم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صحيح مسلم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حديث ابن صيّاد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وى را نزد 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عياض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بنومغاله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آخر بلاط رو به‌روى مسجد پيامبر بايستى بنى‌مغاله در سمت راست تو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 بنى انيف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بنى‌انيف تيره‌اى از اوس بوده‌اند و اطم يا دژ آنان در قباى مدينه منوره قرار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اطم سعد بن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قبله بئر بضاعه، بعد از بازار مدينه، قرار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ابطح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اطلاح از پشت وادى‌القرى تامدينه را شامل مى‌شود كه رسول‌خدا صلى الله عليه و آله در ماه ربيع‌الاول سال‌هشتم، كعب‌بن‌عُمير غفارى را به‌جنگ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وادى العربه فلسطين مكانى است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دباغ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كعب بن عمير صحابى در آن‌جا به شهادت رسيد، همين وادى الطلاح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بلاد فلسطين، ص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وادى‌هاى عقيق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سمهودى نقل كرده كه رسول خدا صلى الله عليه و آله در غار اعشار در عقيق فرود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عقيق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بوده كه از دارايى‌هاى مخيريق يهودى به آن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اعواف در آن‌جا قرار دارد، و در منطقه بالاى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است در صدقه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صدقه كه به‌نام اعواف</w:t>
      </w:r>
    </w:p>
    <w:p>
      <w:pPr>
        <w:pStyle w:val="BookText"/>
        <w:rPr/>
      </w:pPr>
      <w:r>
        <w:rPr>
          <w:rFonts w:ascii="Amiri" w:hAnsi="Amiri" w:eastAsia="Amiri" w:cs="Amiri"/>
          <w:color w:val="111111"/>
          <w:sz w:val="28"/>
          <w:sz w:val="28"/>
          <w:szCs w:val="28"/>
          <w:rtl w:val="true"/>
          <w:lang w:bidi="ar-SA"/>
        </w:rPr>
        <w:t>خوانده مى‌شود در منطقه عوالى مدينه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با تبوك پنج مرحله فاصله دارد و رسول خدا صلى الله عليه و آله در آن‌جا مسجدى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به‌قولى همان جبل‌الرحمه است در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شنى است در عرفات كه اميرالحاج بر بالاى آن مى‌ايستد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تسميه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حجاج وقتى آن را مى‌بينند به شتاب حركت مى‌كنند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حركت شتاب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موقف برسند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شعرى منسوب به ابوطالب از اين محل اسم برده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ديگرى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از كوه‌هاى تهامه كه از آن تا مكه دو شب راه است و ميقات مردم يمن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احراد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چاه‌هاى قبايل قريش در مكه در روزگار پيش از اسلام بوده و امروزه جاى آن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قريه‌اى است نزديك مكّه كه بعد از خُليص به طرف مكه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برخى نقل كرده‌اند، امَج از توابع مدينه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قريه جزو آبادى‌هايى كه در مسير راه هجرت پيامبر قرار داشته‌اند ذكر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روستاى آبادى است در وادى فرع از منطقه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انْصاب‌الحَرَم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نشانه‌هايى بوده كه از سنگ ساخته و آن‌ها را گچ‌اندود كرده و بر كناره‌هاى راه‌هايى كه از مكه خارج مى‌شود نصب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ماوراى آن‌ها منطقه حلّ و آزاد بود و طرف داخلشان منطقه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حدود، از عهد قريش به ارث رسيده بود و رسول خدا صلى الله عليه و آله هم آن‌ها را تأييد كرد و مسلمانان اين حدود را حفظ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انْقاب‌المدينه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انقاب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به‌معناى راه تنگ و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انقاب‌المدينه راه‌هاى مدينه منوره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قبيله‌اى است كه در سراة، واقع‌درجنوب‌طائف، مى‌زيسته‌اند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هم آن را به فتح اول،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 آله نزد بنى قريظه رفت در كنار چاهى از چاه‌هاى آنان فرود آمد و مردم به آن حضرت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بنى قريظه در عوالى مدينة النبى سكونت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سرسبز تنومندى بوده است نزديك مكه كه در زمان جاهليت مردم همه‌ساله به زيارت آن مى‌رفتند و سلاح‌هاى خود را به آن مى‌آويختند و در پاى آن قربانى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هنگامى كه براى حج مى‌آمدند رداهاى خود را به آن مى‌آويختند و به احترام كعبه بدون ردا وارد حرم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به‌نام ذات انواط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نَوط در لغت به‌معناى آويزان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 چون رسول خدا صلى الله عليه و آله و تنى چند از اصحاب آن حضرت از آن درخت كه ميان مكه و حنين است عبور كردند يكى از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براى ما نيز مانند آن‌ها ذات انواطى قرار ده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است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ايام جنگ فجار كه رسول خدا صلى الله عليه و آله به همراه عموهاى خود در آن شركت داشتند، از اواره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اواره همان آب دُوَيْن‌الجريب مى‌باشد كه متعلق به بنى‌تميم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اوْديةالمدينة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وادى‌هاى مدينه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عبارتند از بحطان، قناة و 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وادى بُطْحان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شبّه از براء و عايشه با حذف بعضى از روات حديث نقل كرده است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بطحان بر روى درى از درهاى بهشت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سيل بطحان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بطحان واديى است كه خانه‌هاى مدينه آن را در ميان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ذى‌الجَدْر سرچشمه مى‌گيرد و پس از عبور از حرّه به جفاف مى‌ريزد و سپس به فضاى بنى‌خمطه و اعوص مى‌رسد و آن‌گاه از بستر وادى بحطان عبور مى‌كند و سرانجام در زغابه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ابن‌زباله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بحطان از حلأتين، حلأتى صَعْب، واقع در هفت‌ميلى مدينه مى‌آيد و سپس به جفاف در شرق قبا مى‌رسد و در آن‌جا، از طرف مصلى، وادى رانونا به آن مى‌پيوندد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بُطحان، ما جشونيه است و انتهاى آن مساجدالفتح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مساجدسبعه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مهزور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گفته ابن زباله، اين وادى از حرّه شوران شروع مى‌شود و از املاك بنى‌قريظه مى‌گذرد و سپس به مدينه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وادى از مسجد نبوى صلى الله عليه و آله مى‌گذشته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بنى‌قريظه در فضاى بنى‌خطمه به مذينب مى‌پيوندد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دو وادى يكى مى‌شود و در اموال يادشده از هم جدا مى‌گردد و از تمامى صدقات رسول خدا صلى الله عليه و آله به‌جز مشربه ام‌ابراهيم، مى‌گذرد و سپس به الصَّوْران، نزديك قصر مروان بن حكم مى‌رسد و آن‌گاه با پيمودن بطن وادى از كنار قصر بنى‌يوسف مى‌گذرد و بقيع را در مى‌نوردد و سپس به ديار بنى‌حُديله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نبوى در بطن وادى مهزور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مهزور به كومه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تپه‌خاكى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ابوالحمراء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وادى مهزور در سال يكصدو پنجاه و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خلافت منصور، چنان طغيانى كرد كه صدقات پيامبر صلى الله عليه و آله را زير آب برد و در برقه، آب تا كمر درختان خرما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نگران خراب شدن مسجد شدند و به‌طرف آن حركت كردند و با راهنمايى پيرزنى در برقه نقطه‌اى از زمين را كندند و به سنگ منقوشى برخوردند و آن را از جا درآوردند و آب به‌طرف آن حفره سرازير شد و فروكش كرد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بن بكار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عقيق و رانونا و ذاخر و ذوصلب و ذوريش و بطحان و معجب و مهزور و قناة در زغابه به هم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سيل‌هاى منطقه عوالى، پيش از پيوستن به عقيق، به يكديگر مى‌پيوندند و سپس مجموعاً در زغابه در زمين سعد بن ابى‌وقاص؛ يعنى بالاى وادى اضم، به عقيق وصل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تسميه وادى اضم آن است كه اين سيلاب‌ها در آن‌جا به يكديگر منضّم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سيلاب‌ها، پس از پيوستن به يكديگر، در سمت راست الصورين، واقع در پايين زغابه پيش مى‌روند و سپس وادى نعمى و وادى نعمان به آن‌ها مى‌پيوندند و همچنان پيش مى‌روند و آن‌گاه وادى ملل در ذى‌خُشُب و سپس وادى برمه از شام و بعد وادى حجر و وادى جزل كه سقيا در آن واقع شده است به آن ملحق مى‌گردد، و آن‌گاه واديى به‌نام سفيان، در محل كوهى كه به آن اراك مى‌گويند، به آن مى‌پيوندد و سپس از سه نقطه به</w:t>
      </w:r>
    </w:p>
    <w:p>
      <w:pPr>
        <w:pStyle w:val="BookText"/>
        <w:rPr/>
      </w:pPr>
      <w:r>
        <w:rPr>
          <w:rFonts w:ascii="Amiri" w:hAnsi="Amiri" w:eastAsia="Amiri" w:cs="Amiri"/>
          <w:color w:val="111111"/>
          <w:sz w:val="28"/>
          <w:sz w:val="28"/>
          <w:szCs w:val="28"/>
          <w:rtl w:val="true"/>
          <w:lang w:bidi="ar-SA"/>
        </w:rPr>
        <w:t>نام‌هاى يعبوب و نبيحه و حقيب به دريا مى‌ريزد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عبداللَّه بن ابى‌بكر </w:t>
      </w:r>
      <w:r>
        <w:rPr>
          <w:rStyle w:val="FootnoteAnchor"/>
          <w:rtl w:val="true"/>
        </w:rPr>
        <w:footnoteReference w:id="58"/>
      </w:r>
      <w:r>
        <w:rPr>
          <w:rFonts w:ascii="IRNazanin" w:hAnsi="IRNazanin" w:eastAsia="IRNazanin"/>
          <w:color w:val="111111"/>
          <w:sz w:val="28"/>
          <w:sz w:val="28"/>
          <w:szCs w:val="28"/>
          <w:rtl w:val="true"/>
          <w:lang w:bidi="fa-IR"/>
        </w:rPr>
        <w:t>از پدرش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استفاده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مَهْزور و مُذَيْنيب چنين حكم فرمود كه آب را نگه مى‌دارند تا به اندازه برآمدگى پشت پاها برسد، آن‌گاه جلوى آن را باز مى‌كنند تا به زمين‌ها و باغ‌هاى پايين‌تر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حيان بن بشر از يحيى بن آدم، از ابومعاويه، از محمد بن اسحاق، از ابومالك ابن ثعلبة بن ابى‌مالك، از پدرش حديث كرد ما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درباره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مهزور و وادى بنى‌قريظه چنين داورى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تا پاشنه پا بالا بيايد و سپس رها شود تا به اراضى و باغ‌هاى پايين‌تر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يحيى از حفص از جعفر از پدرش حديث كرد ما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درباره سيل مهزور حكم كرد كه براى صاحبان نخلستان‌ها تا پاشنه پا و براى صاحبان مزارع تا بند كفش است و سپس آب را رها كنند تا كسانى كه پايين‌تر از آنان هستند استفاده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ابوعاصم از محمد بن عماره از ابوبكر بن محمد براى ما روايت كرد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درباره سيل مهزور چنين حكم و داورى كرد كه زمين‌ها و باغ‌هاى بالاتر آب را نگه مى‌دارند تا به اندازه برآمدگى پشت پاها و جدر </w:t>
      </w:r>
      <w:r>
        <w:rPr>
          <w:rStyle w:val="FootnoteAnchor"/>
          <w:rtl w:val="true"/>
        </w:rPr>
        <w:footnoteReference w:id="59"/>
      </w:r>
      <w:r>
        <w:rPr>
          <w:rFonts w:ascii="IRNazanin" w:hAnsi="IRNazanin" w:eastAsia="IRNazanin"/>
          <w:color w:val="111111"/>
          <w:sz w:val="28"/>
          <w:sz w:val="28"/>
          <w:szCs w:val="28"/>
          <w:rtl w:val="true"/>
          <w:lang w:bidi="fa-IR"/>
        </w:rPr>
        <w:t>برسد سپس رها شود تا پايين‌ترها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آب براى آبيارى باغ‌ها استفاده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است معروف در ناحيه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مربوط به جادو شدن پيامبر صلى الله عليه و آله از اين چاه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از اين مكان نام برده و روايت كرده است كه پيامبر صلى الله عليه و آله در اوساط، در خانه سعد بن عباده، در مدينةالنبى براى تشييع‌جنازه‌اى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واديى است در سرزمين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همين‌جا بود كه اين قبيله و قبيله ثقيف براى جنگ با پيامبر خدا صلى الله عليه و آله در روز حنين، اردو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بقاياى هوازن پس از شكست به اوطاس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محل بود كه پيامبر صلى الله عليه و آله غنايم حنين را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زمانى كه حليمه سعديه دايگى آن حضرت را به‌عهده گرفته بود در اين ناحيه در ميان بنى‌سعد به‌سر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نزديك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 پيامبر صلى الله عليه و آله به محل چاه اهاب 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زود باشد كه ساختمان‌ها به اين مكان برسد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در حرّه غربى قرار دارد و ظاهراً همان چاهى است كه امروزه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بعضى‌هاآن رابه‌صورت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بعضى به‌صورت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انس بن مالك صحابى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چاه در مدينه قرار دارد و در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 و مردم هرگاه در محاصره قرار مى‌گرفتند از آب اين چاه مى‌نوشيدند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بُصَّة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نجّار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نزديك بقيع، در سر راه كسى كه به قبا مى‌رود و بين نخلستانى واقع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بئر 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ديگرى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جاسوم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چاه‌هاى مدينه در عهد پيامبر صلى الله عليه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جُشَم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چاه‌هاى ناشناخته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مى‌رسد كه منظور از جُشَم، جشم بن خزرج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در غرب وادى رانونا بوده و در موطأ از آن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بئر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فيروزآبادى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چاه در ناحيه جُرْف در انتهاى عقيق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تعيين محل مورد اتفاق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بوده از يك چاه و يك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ضبط اين كلمه ميان علما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 كلمه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يك كلمه واحد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فتح باء و كسر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محدّثان براى تحقيق ضبط درست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كتاب مستقل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محل فعلى آن كار دشوارى است؛ زيرا كليه آثار و اماكنى كه بتوان بر اساس آن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معلوم ساخت، در آخرين توسعه‌اى كه پيرامون مسجدالنبى صلى الله عليه و آله صورت گرفته از بين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و باغ در ناحيه موسوم به باب‌المجيدى قرار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حُلْوه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نبوى از اين چاه ياد شده، اما از محل آن كسى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حلوه يكى از چاه‌هاى مدينةالنبى صلى الله عليه و آله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بئر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 مسلم اين عبارت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وارد باغى از بئر خارجة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تاى مربوطه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بيرون از باغ، نيز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و مضاف‌اليه باشد معلوم نيست خارجة، صاحب چاه، چه‌كسى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صفت و موصوف باشند در اين‌صورت مكان و محل چاه دانسته نيست، در هر حال، اين چاه يكى از چاه‌هاى مدينةالنبى بوده كه رسول اكرم صلى الله عليه و آله از آن آب نوشيده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خَطَمه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چاه‌هاى مدينه بوده كه محل آن معلوم نيست؛ اين چاه در محله بنى‌خطمه، از قبيله اوس، كه در منطقه عوالى مدينه مى‌زيستند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بود در مدينه و همان چاه بنى‌خطمه پيشگفته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ضبط از بخارى است اما در مسلم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لبيد بن اعصم رسول خدا صلى الله عليه و آله را با چند دندانه از شانه و لاخ مويى از آن حضرت جادو كرد و آن‌ها را در چاه ذروان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مى‌رود كه اين چاه در اطراف بقيع در مدينةالنبى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رومة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چاه بئر عثمان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قليب مزنى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چاهى است كه امروزه در عقيق مدينه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الوادى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 به تفصيل از اين چاه سخن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به آن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چاهى است در مدينه كه در سمت راست كسى كه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همان چاه اهاب باشد كه در كناره حرّه غربى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نام‌گذارى اين چاه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مردم مدينه به آن تبرّك مى‌جويند و آب آن، همچون آب زمزم مكه، براى تبرك به اطراف و اكناف برده مى‌شود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بئر 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است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از اين چاه نام‌برده شده، اما در</w:t>
      </w:r>
    </w:p>
    <w:p>
      <w:pPr>
        <w:pStyle w:val="BookText"/>
        <w:rPr/>
      </w:pPr>
      <w:r>
        <w:rPr>
          <w:rFonts w:ascii="IRNazanin" w:hAnsi="IRNazanin" w:eastAsia="IRNazanin"/>
          <w:color w:val="111111"/>
          <w:sz w:val="28"/>
          <w:sz w:val="28"/>
          <w:szCs w:val="28"/>
          <w:rtl w:val="true"/>
          <w:lang w:bidi="fa-IR"/>
        </w:rPr>
        <w:t>تعيين محل آن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سقيا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حرف سين خواهد آمد و در وادى فرع واقع شده است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سُقيا در جنوب شرقى ايستگاه راه‌آهن مدينه قرار دارد و جاده ميان چاه و ايستگاه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به مرور زمان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چاه‌هاى مدينه بوده و در احاديث از آن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ابى‌عِنبه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مربوط به غزوه بدر، از جمله روايت شده است كه رسول خدا صلى الله عليه و آله در كنار چاه ابى‌عِنبه، واقع در يك ميلى مدينه، اردو زد و از ياران خود سان‌ديد و سپاه مسلمانان را آرايش داد و كسانى را كه كم سن و سال و نابالغ بودند به مدينه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قُرَيْصة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چاه‌هاى مدينه است كه رسول‌خدا صلى الله عليه و آله از آن آب نوشيده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است در مدينه كه در اخبار از آن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بنى‌امية بن زيد و يكى از چاه‌هاى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قبلى اين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پيامبر صلى الله عليه و آله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ابن‌سعد آمده است كه چاه يادشده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بوده است؛ اما احتمال مى‌دهم تصحيف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مسجدهاى رسول خدا صلى الله عليه و آله در راهش‌به‌غزوه‌تبوك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باب‌هاى مسجد شريف نبوى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باب‌هاى غربى مسجدالنبى است كه قبلًا به آن باب عاتكه، منسوب به عاتكه عمّه رسول خدا صلى الله عليه و آله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از كوه احد كه رسول خدا صلى الله عليه و آله قبل از جنگ احد در آن‌جا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چاهى است كه جنگ معروف بدر در محل آن به‌وقوع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در حال حاضر شهرى بزرگ 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آباد است و حدود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با</w:t>
      </w:r>
    </w:p>
    <w:p>
      <w:pPr>
        <w:pStyle w:val="BookText"/>
        <w:rPr/>
      </w:pPr>
      <w:r>
        <w:rPr>
          <w:rFonts w:ascii="Amiri" w:hAnsi="Amiri" w:eastAsia="Amiri" w:cs="Amiri"/>
          <w:color w:val="111111"/>
          <w:sz w:val="28"/>
          <w:sz w:val="28"/>
          <w:szCs w:val="28"/>
          <w:rtl w:val="true"/>
          <w:lang w:bidi="ar-SA"/>
        </w:rPr>
        <w:t>مدينه منوره فاصله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گذشته هركس به حج مى‌رفت از بدر عبور مى‌كرد؛ زيرا در راه مدينه به مكه قرار داشت اما پس از افتتاح اتوبان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كسى از آن نمى‌گذرد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مراحلى را كه رسول خدا صلى الله عليه و آله در راه خود به غزوه بدر پيموده است نام مى‌بريم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جنگ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چاهى است كه هاشم بن عبدمناف آن را حفر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در مكه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واديى است ميان محلل و اولات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راه خود به بدر از اين‌جا گذشته و در آن فرود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سمهودى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دارد شكل تصحيف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جايى است در مدينه و از صدقات رسول خدا صلى الله عليه و آله بوده كه مقدارى از مخارج خانواده خود را از آن تأمين مى‌كرده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 النبى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است نزديك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روى شُواحِط از نواحى مدينه قرار دارد و داراى گياه و سَلَم فراوان است و آب‌هاى زيادى در آن جاى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نقبى بوده به عرض حدود چهار ميل كه از ينبع به مدينه مى‌رفته و آن را مبرك مى‌گفتند و پيامبر صلى الله عليه و آله در حق آن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به همين نام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است در وادى ينبع النخل كه به جهينه تعلق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يكى از غزوات پيامبر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در وادى فُرُع كه پيامبر صلى الله عليه و آله در آن جا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به صورت بصاق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صاد 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در عرفات، و به 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واديى است ميان مدينه و 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بندرى قديمى نزديك 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اسلام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پس از ديدارش با مقوقس و بازگشتش از مصر روى داد، از قول وى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كه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از آن سخن مى‌گوييم و شايد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ذيلًا از آن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احتمال قوى‌تر همين بساقى باشد كه ميان مدينه و جار، در مسير آمد و شد كنندگان به مصر، قرار دارد؛ چرا كه مغيره هنگام بازگشت از مصر همسفران خود را به قتل رساند و راهى مدينه شد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او را در 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بوده واقع در باغى معروف به همين نام، و بر سر راه كسى قرار داشته كه از شارع العوالى، از مركز مدينه به قبا و قربان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محل حدود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بقيع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است در محله‌اى كه امروزه به همين نام موسوم است و نزديك سقيفه بنى‌ساعده در مدينه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بضاعه، خانه بنى ساعده در مدينه بوده و چاه آن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همين چاه بود كه پيامبر اكرم صلى الله عليه و آله فتوا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تا زمانى كه تغيير نكرده باشد پاك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نَقْب‌المدينه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ذوالحليفه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ذات‌الجيش</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غميس‌الحمام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مرّيَيْن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صُخيرات‌اليمام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سَياله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فجّ‌الرَّوحاء</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شنوكه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عِرْق‌الظبية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سجيح</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نازيه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رَحْقان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مضيق‌الصفراء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ذَفِران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اصافر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p>
    <w:p>
      <w:pPr>
        <w:pStyle w:val="BookText"/>
        <w:rPr/>
      </w:pPr>
      <w:r>
        <w:rPr>
          <w:rFonts w:ascii="IRNazanin" w:hAnsi="IRNazanin" w:eastAsia="IRNazanin"/>
          <w:color w:val="111111"/>
          <w:sz w:val="28"/>
          <w:sz w:val="28"/>
          <w:szCs w:val="28"/>
          <w:rtl w:val="true"/>
          <w:lang w:bidi="fa-IR"/>
        </w:rPr>
        <w:t>در اين فرهنگ از كليه اين اماكن نام برده شده است، بنابراين، براى ديدن هريك به محل خاص آن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چاهى است كه هاشم بن عبدمناف آن را حفر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آن در مكّه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منابع در آمد و تأمين هزينه زندگى همسران پيامبر صلى الله عليه و آله بودند و گمان مى‌كنم همان برزه و بُريزه معروف باشند كه در منطقه العاليه هستند و جزء اموال بنى‌نضير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جايى است در مدينه و از صدقات رسول خدا صلى الله عليه و آله بوده كه مقدارى از مخارج خانواده خود را از آن تأمين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صدقات‌النبى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2" w:name="pg12538_178901"/>
    </w:p>
    <w:p>
      <w:pPr>
        <w:pStyle w:val="Heading3"/>
        <w:numPr>
          <w:ilvl w:val="2"/>
          <w:numId w:val="1"/>
        </w:numPr>
        <w:rPr/>
      </w:pPr>
      <w:bookmarkStart w:id="43" w:name="__RefHeading___Toc1387945_77815467"/>
      <w:bookmarkStart w:id="44" w:name="_Toc16"/>
      <w:bookmarkEnd w:id="42"/>
      <w:bookmarkEnd w:id="43"/>
      <w:r>
        <w:rPr>
          <w:rtl w:val="true"/>
        </w:rPr>
        <w:t>آخرين توسعه و مرمت كعبه‌</w:t>
      </w:r>
      <w:bookmarkEnd w:id="44"/>
    </w:p>
    <w:p>
      <w:pPr>
        <w:pStyle w:val="BookText"/>
        <w:rPr/>
      </w:pPr>
      <w:r>
        <w:rPr>
          <w:rFonts w:ascii="IRNazanin" w:hAnsi="IRNazanin" w:eastAsia="IRNazanin"/>
          <w:color w:val="111111"/>
          <w:sz w:val="28"/>
          <w:sz w:val="28"/>
          <w:szCs w:val="28"/>
          <w:rtl w:val="true"/>
          <w:lang w:bidi="fa-IR"/>
        </w:rPr>
        <w:t>همه مى‌دانند كعبه بنايى است در ميان مسجد الحرام كه هيچ بناى ديگرى از آن حفاظت نمى‌كند و گرچه جامه‌اى به منظور زيبايى و نيز محفوظ ماندن، بر آن پوشانده شده، اما اين خانه همچنان در معرض عوامل طبيعى و فرساينده مختلفى به ويژه عوامل جوّى است كه در شكل فرايندهاى شيميايى يا مكانيكى بر آن اثر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آخرين مرمت كلّى كعبه در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چهار سده بر آن گذشته و از اين روى، در اثر عوامل فرساينده طبيعى، بر روى سنگ‌هاى ديوار، پوسته‌ها و شكاف‌هاى ريزى پديد آمده و در بند كشى ميان سنگ‌ها نيز، خواه در قسمت‌هاى بالا و خواه در قسمت‌هاى پايين ديوارها، درزها و شكستگى‌هايى پديدار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روى، در اوايل ذى حجه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دستورى مرمّت شكاف‌ها و بر طرف كردن پوسته‌ها و اقدام‌هاى لازم ديگرى كه در نوسازى ديوار كعبه نياز است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كار بدين شرح انجام 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بندكشى ميان سنگ‌ها، تا جايى كه لازم بود و به اصل بنا نيز آسيب نمى‌رساند برچيده شد و آن‌گاه شكاف ميان سنگ‌ها كاملًا پاكسازى و تميز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كار در لابه لاى سنگ‌ها مقدارى رطوبت به چشم آمد كه احتمالًا از عوامل طبيعى و آب و هوايى سرچشمه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رطوبت نيز برطرف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قسمت‌هايى از درز سنگ‌ها آثار موريانه وجود داشت كه آنها نيز از ميان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تميز كردن درزهاى ميان رديف‌هاى سنگ به تنظيف رويه سنگ‌ها و زدودن پوسته‌ها و خالى كردن اطراف شكاف‌ها و رخنه‌ها اقدام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سنگ‌ها را شستند و به وسيله ماشين‌هاى مخصوص خشك كردند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مطالعاتى در مورد مشخصات و تركيب سنگ‌هاى ديوارهاى كعبه و تطابق اين مشخصات با كوه‌هاى معروف مكه انجام گرفت تا سازگارترين سنگ‌ها براى ترميم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سازگارترين سنگ‌ها خميرى تهيه و ضمن آميختن آن به مواد شيميايى ويژه، به داخل قالب‌هايى هم‌شكل با پوسته طبيعى سنگ كه بر روى سنگ‌هاى</w:t>
      </w:r>
    </w:p>
    <w:p>
      <w:pPr>
        <w:pStyle w:val="BookText"/>
        <w:rPr/>
      </w:pPr>
      <w:r>
        <w:rPr>
          <w:rFonts w:ascii="IRNazanin" w:hAnsi="IRNazanin" w:eastAsia="IRNazanin"/>
          <w:color w:val="111111"/>
          <w:sz w:val="28"/>
          <w:sz w:val="28"/>
          <w:szCs w:val="28"/>
          <w:rtl w:val="true"/>
          <w:lang w:bidi="fa-IR"/>
        </w:rPr>
        <w:t>نيازمند مرمت قرار داده شده بود، تزريق شد و بدين وسيله قسمت‌هاى كنده شده از سنگ‌هاى كعبه و نيز درزها و شكاف‌هاى آن مرمت شد؛ به گونه‌اى كه رويه جديد، درست همانند ظاهر طبيعى سنگ به چشم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درون فواصل طبيعى ميان رديف‌هاى سنگ كه بندكشى‌هاى قبلى‌اش برداشته شده بود، ملاط مخصوصى به وسيله دستگاه تزريق شد تا همه درزها را پر كند آنگاه با همين ملاط مخصوص بندكشى‌هاى جديد به صورت برجسته انجام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انتخاب اين نوع بندكشى نيز كمك به ماندگارى و مقاومت بيشتر سنگ‌ها در برابر عوامل طبيعى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منظور يكسان سازى شكل مستطيل‌هايى كه پس از بندكشى رخ مى‌نمود، در جاهايى كه سنگ‌هاى بزرگ و يكپارچه در مسير وجود داشت، خط بندكشى روى سطح سنگ به صورت برجسته ادامه مى‌يافت تا در نهايت ديوار كعبه شكلى همسان و هماهنگ به خود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پس از پايان اين مرمت، ديوارى نو رخ نمود، هر چند آن همان ديوار پيشين بود كه دستان هنرمندى بدان چنين چهره‌اى تازه مى‌بخشيد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مرمّت داخلى كعبه</w:t>
      </w:r>
    </w:p>
    <w:p>
      <w:pPr>
        <w:pStyle w:val="BookText"/>
        <w:rPr/>
      </w:pPr>
      <w:r>
        <w:rPr>
          <w:rFonts w:ascii="IRNazanin" w:hAnsi="IRNazanin" w:eastAsia="IRNazanin"/>
          <w:color w:val="111111"/>
          <w:sz w:val="28"/>
          <w:sz w:val="28"/>
          <w:szCs w:val="28"/>
          <w:rtl w:val="true"/>
          <w:lang w:bidi="fa-IR"/>
        </w:rPr>
        <w:t>مقدمات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بيرونى ديوار كعبه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بدون نصب ديوارهاى كارگاهىِ موقت و تنها با داربست‌هاى رو باز صورت پذيرفت و مجموعه عملياتى كه انجام مى‌شد در معرض ديد زائران و حاجيان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موفقيت‌آميز مرمّت بيرونى ديوار، عامل برانگيزاننده‌اى بود تا دست‌اندركاران را به اهتمام هر چه بيشتر به ترميم وضع داخلى ديوارها و پايه‌ها و سقف كعبه وادارد تا اين خانه در آينده گرفتار خرابى‌ها يا مشكلاتى كه شايسته چنين بنايى تاريخى و دينى نيست نشود، به ويژه آن كه در جريان مرمت بيرونى روشن شده بود كه موريانه و ديگر حشرات و همچنين عوامل آب و هوايى و رطوبت، خرابى‌هايى به بار آورده بود كه هيچ دور نمى‌نمود توانسته باشد به درون ديوار و پى و پايه آن نيز نفوذ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چهار چوب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واقعه قبل از وقوع بايد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و پژوهش‌هاى علمى، فنى و مهندسى دقيقى در داخل كعبه آغاز شد تا وضعيت آن به درستى روشن شود و نسبت به چگونگىِ اقدام‌هايى كه بايد انجام گيرد، اطمينان به دست آيد؛ چه، وضع ظاهرى ديوار و خانه نمى‌توانست در اين زمينه اطمينانى به دست دهد و چه بسا بناهايى كه در ظاهر نشانى از خرابى ندارد اما در درون آن خوردگى و ديگر عوامل طبيعى، بنا را در آستانه نابودى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هنگامى حساس‌تر مى‌شود كه عامل فرساينده، حشرات و عواملِ طبيعى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كه مى‌دانيم بخش‌هايى از ديوارِ كعبه از داخل با لوح‌هاى سنگى يادمان پوشيده شده و در پشت اين سنگ‌ها موريانه و رطوبت و ديگر عوامل به خوبى مى‌تواند تخريبى جبران‌ناپذير به وجود آورد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سوى، سياستِ مسؤولان بر تغييرات، بى‌مطالعه و بى‌پايه نبوده و همواره در صدد در پيش گرفتن روند و اجراى برنامه‌اى است كه مصلحت عمومى اقتضا مى‌كند، و البته در كنار آن بدين ضرورت توجه دارد كه نمى‌توان در برابر حوادث و آنچه ممكن</w:t>
      </w:r>
    </w:p>
    <w:p>
      <w:pPr>
        <w:pStyle w:val="BookText"/>
        <w:rPr/>
      </w:pPr>
      <w:r>
        <w:rPr>
          <w:rFonts w:ascii="IRNazanin" w:hAnsi="IRNazanin" w:eastAsia="IRNazanin"/>
          <w:color w:val="111111"/>
          <w:sz w:val="28"/>
          <w:sz w:val="28"/>
          <w:szCs w:val="28"/>
          <w:rtl w:val="true"/>
          <w:lang w:bidi="fa-IR"/>
        </w:rPr>
        <w:t>است پيش بيايد با دستان بسته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با توجه به اين جوانب و ملاحظات، بررسى‌ها و مطالعات شناسايى در مورد ديوار كعبه، با استفاده از شيوه‌هاى مشاهده مستقيم و نيز حفر آزمايشى و نمونه بردارى تصادفى از عمق ديوارها و كف و سقف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مطالعات نشان داد كه در ميان فواصل سنگ‌ها و لوح‌ها، موريانه و قارچ وجود دارند و همچنين عوامل خوردگى به كنش شيميايى خود ادامه مى‌دهند و در مورد سقف نيز حشرات و فرساينده‌هاى طبيعى در لابه لاى ستون‌هاى چوبى و پوشش‌هاى گِل و شن و ماسه و گچ جاى گرفته و در اين ميان وجود رطوبت به آنها امكان تكثير و رشد داده است و توانسته‌اند بخش‌هاى عمده‌اى از اين سقف را، كه همچنان در زير لايه سطحى خود سالم به نظر مى‌رسد، از ميان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مطالعات ثابت كرد مرمت همه جانبه ديوارها و سقف كعبه، كارى لازم است و مى‌بايست قسمت‌هاى تخريب شده را ترميم و يا با مواد و مصالح نو و مقاوم‌تر جايگزين كرد و البته در اين كار تدابير پيش‌گيرانه لازم را نيز فراهم ديد تا از وقوع چنين خوردگى‌ها و خرابى‌هايى در آينده جلوگيرى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الكعبه المعظمه</w:t>
      </w:r>
    </w:p>
    <w:p>
      <w:pPr>
        <w:pStyle w:val="BookText"/>
        <w:rPr/>
      </w:pPr>
      <w:r>
        <w:rPr>
          <w:rFonts w:ascii="IRNazanin" w:hAnsi="IRNazanin" w:eastAsia="IRNazanin"/>
          <w:color w:val="111111"/>
          <w:sz w:val="28"/>
          <w:sz w:val="28"/>
          <w:szCs w:val="28"/>
          <w:rtl w:val="true"/>
          <w:lang w:bidi="fa-IR"/>
        </w:rPr>
        <w:t>خوردگى در چوبهاى قرار گرفته در لابه‌لاى ديوار</w:t>
      </w:r>
    </w:p>
    <w:p>
      <w:pPr>
        <w:pStyle w:val="BookText"/>
        <w:rPr/>
      </w:pPr>
      <w:r>
        <w:rPr>
          <w:rFonts w:ascii="IRNazanin" w:hAnsi="IRNazanin" w:eastAsia="IRNazanin"/>
          <w:color w:val="111111"/>
          <w:sz w:val="28"/>
          <w:sz w:val="28"/>
          <w:szCs w:val="28"/>
          <w:rtl w:val="true"/>
          <w:lang w:bidi="fa-IR"/>
        </w:rPr>
        <w:t>آغاز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كار مرمّت و نوسازى به مجموعه بن لادن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شركت در ماه شعبان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خود را اعلام كرد اما اين موقعيتِ زمانى، براى انجام كار مناسب نبود؛ چه، ماه رمضان و ماه‌هاى پس از آن تا ذى‌حجه در پيش بود و اين دوره زمانى اوج مراسم حج و عمره بود و از اين روى انجام عمليات در اين مقطع زمانى موجب محروم شدن حاجيان و زائران از مشاهده خانه خدا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بنابر سياست اتخاذ شده، طرح‌هاى اين گونه اماكن مى‌بايست به موازات هم و به‌گونه‌اى پيش رود كه كمترين خلل را در بهره بردن زائران و حاجيان از اين مكان‌هاى مقدس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به رغم همه علاقه‌اى كه به انجام كار در كوتاه‌ترين زمانِ ممكن وجود داشت، طرح مرمّت درون كعبه در دهم محرم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گرديد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عملىِ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عمليات مرمت كعبه، حصارى چوبى با ارتفاع اندكى بيشتر از ارتفاع كعبه و با فاصله مناسب از ديوار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حصار به‌گونه‌اى بود كه اركان و نقاطى از كعبه كه حاجيان استلام مى‌كنند، در معرض رؤيت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w:t>
      </w:r>
    </w:p>
    <w:p>
      <w:pPr>
        <w:pStyle w:val="BookText"/>
        <w:rPr/>
      </w:pPr>
      <w:r>
        <w:rPr>
          <w:rFonts w:ascii="IRNazanin" w:hAnsi="IRNazanin" w:eastAsia="IRNazanin"/>
          <w:color w:val="111111"/>
          <w:sz w:val="28"/>
          <w:sz w:val="28"/>
          <w:szCs w:val="28"/>
          <w:rtl w:val="true"/>
          <w:lang w:bidi="fa-IR"/>
        </w:rPr>
        <w:t>حصار دو در؛ يكى در سمت شمال غرب براى ورود به محوطه حصار و ديگرى در سمت جنوب غرب براى خروج از آن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ابتكارهايى كه در اين مرحله انجام گرفت آن بود كه در سه هفته اول به حاجيان اجازه دادند به حصار پيرامونى وارد و از آن جا به داخل كعبه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هر نماز براى ورود به داخل كعبه به صف مى‌ايستادند و به صورت منظم و به اندازه گنجايش داخل كعبه، تشرف مى‌يافتند تا لحظه‌هايى را در مقدس‌ترين مكان دينى، در خلوت انس سپرى كنند و هم از نزديك ببينند كه چگونه در سنگ‌ها و بندكشى‌هاى ميان سنگ‌ها درزها و ترك‌هايى پديد آمده و نيازمند نوسازى است و آنچه انجام مى‌گيرد برخاسته از يك ضرورت 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همه هديه‌ها و لوح‌هاى يادمان كه در داخل كعبه وجود داشت يا به ديوارها الصاق شده بود، برچيده و پس از تميز شدن در جايى محفوظ نگهدارى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بيشترين آسيب‌ها و فرسودگى‌ها در سقف و ستون‌هاى چوبىِ نگهدارنده آن پيش بينى مى‌شد سقف و ستون‌ها به طور كامل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داخلى ديوار كعبه، همه بندكشى‌هاى درز سنگ‌ها و همچنين ملاط ميان سنگ‌هاى درون ديوار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پيش بينى مى‌شد ضرورتى به برداشتن سنگ‌هاى تشكيل دهنده لايه ميانى ديوار نباشد، اما با برداشتن مقدارى از ملاط مشخص شد كه اين ملاط كيفيت و چسبندگى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سنگ‌هاى لايه داخلى ديوار شماره‌گذارى و سپس بر داشته شد و از نو با استفاده از ملاط تازه و سازگار با فنون و شيوه‌هاى جديد ساخت و ساز در جاى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شد كه سطح خارجى ديوار هيچ گونه عيب ساختارى ندارد و سنگ‌هاى لايه داخلى از پشت تهيگاه‌هاى ميان سنگ‌هاى سطح خارجى، ديوار را پر كرده و برآمدگى‌هاى قبه شكل سنگ‌ها در فرورفتگى‌هاى سنگ‌هاى ديگر جاى گرفته و آنها را محكم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تنها در ملاط پركننده فضاهاى خالى ميان سنگ‌ها اشكال وجود داشت كه آن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ملاط نو جايگزين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ديوارها به صورت كلّى عيبى اساسى؛ همانند نشست در پى و پايه، يا انحراف و كج شدن، مشاهده نشد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الكعبه المعظمه</w:t>
      </w:r>
    </w:p>
    <w:p>
      <w:pPr>
        <w:pStyle w:val="BookText"/>
        <w:rPr/>
      </w:pPr>
      <w:r>
        <w:rPr>
          <w:rFonts w:ascii="Amiri" w:hAnsi="Amiri" w:eastAsia="Amiri" w:cs="Amiri"/>
          <w:color w:val="111111"/>
          <w:sz w:val="28"/>
          <w:sz w:val="28"/>
          <w:szCs w:val="28"/>
          <w:rtl w:val="true"/>
          <w:lang w:bidi="ar-SA"/>
        </w:rPr>
        <w:t>سطح داخلى ديوار كعبه و مراحل مرمّت آن</w:t>
      </w:r>
    </w:p>
    <w:p>
      <w:pPr>
        <w:pStyle w:val="BookText"/>
        <w:rPr/>
      </w:pPr>
      <w:r>
        <w:rPr>
          <w:rFonts w:ascii="IRNazanin" w:hAnsi="IRNazanin" w:eastAsia="IRNazanin"/>
          <w:color w:val="111111"/>
          <w:sz w:val="28"/>
          <w:sz w:val="28"/>
          <w:szCs w:val="28"/>
          <w:rtl w:val="true"/>
          <w:lang w:bidi="fa-IR"/>
        </w:rPr>
        <w:t>در تخته‌ها و چوب‌هاى حمايتىِ به كار رفته در داخل ديوارها، تخريب طبيعى فراوانى به چشم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نيز روشن بود؛ چرا كه چوب بيش از سنگ در گذر زمان از عوامل طبيعى و آب و هوايى و موريانه و همانند آن آسيب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كه انجام كار در هيچ بخش از ديوار بر بخش‌هاى ديگر اثر نگذارد و به‌ويژه كار در رديف‌هاى پايينى سنگ‌هاى ديوار، در رديف‌هاى بالاتر مشكلى به وجود نياورد، انجام كار به ترتيب در طى سه مرحله جدا از هم صورت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سنگ‌هاى چهار رديف يا رج بالاتر ديوار محدود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سنگ‌هاى رديف‌هاى پايين‌تر تا رديف موازى با كف كعبه مرمّت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رديف‌هاى پايين‌تر از كف كعبه تا رديف موازى با كف مسجدالحرام پرداخته شد و مرمت تا عمق ميان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مرحله پى و پايه ديوارها مورد معاينه قرار گرفت و معلوم شد كه كاملًا فاقد عيب و در وضعيت بسيار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شرح هر يك از اين سه مرحله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يادآورى شد، در اين مرحله تنها چهار رج بالايى ديوارهاى كعبه از داخل هدف مرمت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ملاط لاى سنگ‌هاى بزرگ تراشيده، سنگ‌هاى كوچكترى كه در فاصله ميان آنها و يا در لايه داخلى ديوار وجود داشت برداشته و شماره‌گذارى، تميز و شسته شد تا پس از انجام مراحل كارى لازم، به جاى خود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فاصله‌هاى خالى به وجود آمده؛ با ملاطى كاملًا قوى و داراى قابليت‌هاى بالا در نگهدارى سنگ، پر شد و سپس سنگ‌هاى لايه ميانى و همچنين سطح نماى درونى كعبه با توجه به شماره گذارى صورت پذيرفته، در جاى قبلى خود قرار گرفت و فواصل ميان اين سنگ‌ها نيز با ملاط سيمان با مشخصات فنى مناسب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در لا به لاى سيمان قطعات فلزى مخصوصى قرار گرفت تا نگهدارندگى سيمان را دو چندان كند و سنگ‌هاى نماى درونى را با سنگ‌هاى لايه ديوار به خوبى به هم كلاف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كار مرمت چهار رج بالايى ديوار انجام پذيرفت و سنگ‌هاى اين رج كاملًا به همديگر محكم شدند تا در هنگام انجام عمليات ترميم، در رج‌هاى پايين‌تر مشكلى در اين قسمت به وجود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براى احتياط هر چه بيشتر، كار در مراحل بعدى و در رج‌هاى پايين‌تر در مقطع‌هاى عمودى از بالا به پايين صورت گرفت و از كار كردن در محدوده‌هاى افقى خوددارى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دربردارنده عمده بخش‌هاى ديوار، به استثناى چهار رج بالايى و قسمت‌هاى كرسى چينى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ديوار به بخش‌هايى مستطيل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مستطيل‌هاى عمودى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شد و مرحله به مرحله كار در هر يك از اين نوارها يا باريكه‌هاى فرضى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هر يك از اين نوارهاى عمودى بسته به ابعاد سنگ‌هاى موضوع مرمت ميان يك و نيم متر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بود، و در هر يك از اين نوارها سنگ‌هاى لايه داخلى ديوار و همچنين سنگ‌هاى نماى درونى، پس از شماره‌گذارى برچيده و تنها سنگ‌هاى نماى بيرونى كعبه باقى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جلوگيرى از هر گونه لغزش و از جا در رفتن سنگ‌هاى ديوار، در دو طرفِ باريكه‌هايى كه موضوع مرمت قرار مى‌گرفت، تيرك هاى حايلى به صورت افقى و در فاصله‌هاى مناسب نصب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مرمت ديوار، در هر يك از نوارها يا باريكه‌هايى كه مرمت در آنها صورت مى‌پذيرفت، كار به صورت بخش بخش و هر بخش شامل چهار رج از بالا به پايين ادامه يافت و در هر رج درزهاى ميان سنگ‌ها خالى و سنگ‌ها تميز و سپس با دستگاه‌هاى مخصوص خشك شد آنگاه ملاطى مناسب با درجه چسبندگى و استقامت بالا به اين درزها تزريق گرديد و پس از اطمينان نسبت به خشك شدن و استحكام يافتن آنها، بندكشى مناسبى با مواد داراى كيفيت بى‌نظير صورت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هدف بالا بردن ميزان استحكام ديوارها و كلاف شدن كامل سنگ‌هاى نماى بيرونى ديوارها با سنگ‌هاى درون ديوار و نيز سنگ‌هاى نماى درونى كعبه بتون و ملاط به كار رفته در فواصل آنها با ميله‌هايى از فلزهاى آزمايش شده مسلح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مرمّتِ لايه درونى ديوار، در هر يك از نوارهاى عمودى‌اى كه موضوع مرمت قرار گرفتند، بدين ترتيب در مورد سنگ‌هاى نماى درونى عمل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پايين‌ترين رج؛ يعنى رجى كه موازى با كف كعبه قرار مى‌گيرد، حشره كش‌هايى با اثر دراز مدت استفاده شد تا از لانه كردن حشرات جلوگيرى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سنگ‌ها، بر حسب شماره گذارى قبلى و پس از شست و شوى كامل و خشك كردن، از پايين به بالا در جاى خود قرار داده شدند و پس از آن درزهاى ميان سنگ‌ها با ملاط و بتون مسلّحى با شبكه‌هاى عمودى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افقى پر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پايان كار در هر باريكه عمودى، كار نوسازى باريكه بعدى آغاز و به همين ترتيب در مورد آن عمل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الكعبه المعظمه</w:t>
      </w:r>
    </w:p>
    <w:p>
      <w:pPr>
        <w:pStyle w:val="BookText"/>
        <w:rPr/>
      </w:pPr>
      <w:r>
        <w:rPr>
          <w:rFonts w:ascii="Amiri" w:hAnsi="Amiri" w:eastAsia="Amiri" w:cs="Amiri"/>
          <w:color w:val="111111"/>
          <w:sz w:val="28"/>
          <w:sz w:val="28"/>
          <w:szCs w:val="28"/>
          <w:rtl w:val="true"/>
          <w:lang w:bidi="ar-SA"/>
        </w:rPr>
        <w:t>تصويرى از نماى درونى ديوار كعبه در مراحل مرمّت</w:t>
      </w:r>
    </w:p>
    <w:p>
      <w:pPr>
        <w:pStyle w:val="BookText"/>
        <w:rPr/>
      </w:pPr>
      <w:r>
        <w:rPr>
          <w:rFonts w:ascii="IRNazanin" w:hAnsi="IRNazanin" w:eastAsia="IRNazanin"/>
          <w:color w:val="111111"/>
          <w:sz w:val="28"/>
          <w:sz w:val="28"/>
          <w:szCs w:val="28"/>
          <w:rtl w:val="true"/>
          <w:lang w:bidi="fa-IR"/>
        </w:rPr>
        <w:t>سرانجام با پر كردن همه فاصله‌ها، درزها و شكاف‌هاى موجود با ملاطى قوى پايان پذيرفت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مرحله شامل كندن كف كعبه و رساندن كف آن به سطحى موازى با</w:t>
      </w:r>
    </w:p>
    <w:p>
      <w:pPr>
        <w:pStyle w:val="BookText"/>
        <w:rPr/>
      </w:pPr>
      <w:r>
        <w:rPr>
          <w:rFonts w:ascii="Amiri" w:hAnsi="Amiri" w:eastAsia="Amiri" w:cs="Amiri"/>
          <w:color w:val="111111"/>
          <w:sz w:val="28"/>
          <w:sz w:val="28"/>
          <w:szCs w:val="28"/>
          <w:rtl w:val="true"/>
          <w:lang w:bidi="ar-SA"/>
        </w:rPr>
        <w:t>مسجدالحرام؛ يعنى عمق دو متر و بيست سانتيمتر و انجام تعميرات در ديوارها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اصل كندن كف خانه كعبه كارى نبود كه بتوان در آن شتابزده عمل كرد، همچنين مصلحت نبود مرمت كامل ديوار كعبه در اين قسمت بدون بررسى همه جانبه‌اى از پى ديوار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نخستين گام انجام آزمايش‌هايى در اين خصوص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در نزديك ركن شامى، قسمتى با عرض و طول كافى، تا سطح موازى مطاف حفر شد تا از وضعيت ديوار و بخشى از پى، اطلاعات دقيقى به 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اين حفرِ آزمايشى، مشاهده شد وضعيت ديوارها در اين بخش بسيار مطلوب‌تر و سالم‌تر از بخش‌هاى فوقانى است و تنها نشانه‌هايى از احتمال تأثيرهاى تخريبى عوامل محيطى در آينده، البته در صورت واگذاشتن وضع،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تصميم نهايى بر كندنِ كفِ كعبه و انجام تعميرات در اين بخش از كرسى چينى ديوار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داخل كعبه تا سطح موازى مطاف خالى شد و سپس مرمت ديوار به همان ترتيبى كه در مرحله پيشين و در مورد ديوارهاى فوقانى صورت پذيرفته بود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احتياط هر چه بيشتر كار ترميم تا عمقى ميان نيم متر تا سه چهارم متر پايين‌تر از سطح موازى مطاف نيز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اين عمق سنگ‌هاى بزرگ و محكم شده‌اى وجود دارد كه هيچ نيازى به مرمت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مرمت تنها تا سطح پى ديوار ادامه يافت؟ در مرمت هر بناى تاريخى و اصولًا در هرگونه عمليات معمارى فراگير مى‌بايست وضع پى و پايه بنا، به خوبى روشن و ارزيابى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كلى را در مورد هيچ بنايى نمى‌توان ناديده گرفت و تنها شيوه‌هاى بررسى و ارزيابى از بنايى تا بناى ديگر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سوى، مى‌دانيم كعبه بنايى مقدس است و بر پى و پايه‌اى كه خداوند بدان راه نموده، استوار شده و از اين روى بررسى و وارسى اين پى و پايه لزوماً مى‌بايست شيوه‌اى ويژه داشته باشد؛ به گونه‌اى كه به هيچ وجه در قداست آن مكانِ با عظمت، خللى وارد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پايين‌ترين رج‌هاى ديوار كعبه و وضعيت پى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وضعيت بخش‌هايى از ديوار كه پايين‌تر از سطحِ كفِ مسجد الحرام قرار گرفته است، دو حفر شناسايى صورت گرفت؛ يكى در فاصله دو مترى ركن شامى و ميان اين ركن و ركن يمانى و ديگرى در فاصله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از ركن حجرالأسود و ميان اين ركن و ركن يمانى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نمونه‌برداى‌ها و مشاهدات انجام گرفته، نتايجى بدين شرح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به موازات ديوار كعبه، در يك متر عمود بر ديوار با عمق متوسط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از سطح كف فعلى كعبه؛ يعنى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پايين‌تر از سطح كنونى مطاف</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نتايج مشاهدات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عمليات ترميمى كه در مورد ديوارها انجام گرفته تا عمق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پايين‌تر از سطحى كه حفارى در آن انجام شده پيش رفته و پايين‌تر از آن تا سه يا چهار رج سنگ‌هايى همانند سنگ‌هاى بخش‌هاى فوقانى ديوار وجود دارد و اين سنگ‌ها به شيوه خشكه 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شيوه‌اى كه در قديم در بناى چهار ديوارى‌ها مرسوم</w:t>
      </w:r>
    </w:p>
    <w:p>
      <w:pPr>
        <w:pStyle w:val="BookText"/>
        <w:rPr/>
      </w:pP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 قرار گرفته و از نظر عرض نيز در مقايسه با قسمت‌هاى بالاتر ديوار عرض بيشترى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موازى با ديوار كعبه، در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عمود بر ديوار، با عمق متوسط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از سطحى كه حفارى در آن آغاز شده است؛ يعنى عمق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پايين‌تر از سطح فعلى 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مشاهدات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عمليات ترميمى كه در مورد ديوارها انجام گرفته تا عمق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پايين‌تر از سطحى كه حفر در آن آغاز شده، ادامه يافته و پايين‌تر از آن چهار يا پنج رديف سنگ همانند سنگ‌هاى قسمت‌هاى فوقانى ديوار وجود دارد و اين سنگ‌ها به شيوه خشكه چين روى هم قرار گرفته‌اند و عرض آنها از عرض ديوار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ارزيابى وضع كنونى پى ديوارها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هر گونه عمليات شناسايى در مورد پى ديوارهاى كعبه با محدوديت نسبى مواجه است و به دلايل پيش‌گفته، پايين رفتن به بيش از عمقى كه انجام گرفته امكان‌پذير نيست، ارزيابى وضعيت پى ديوارها افزون بر مشاهدات فعلى، تا حدى نيز به مشاهدات گذشته و برخى از شرايط و اوضاع تاريخى اين خانه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روايت‌هاى تاريخى موجود گوياى اين امر است كه پى و پايه كعبه از روزگار ابراهيم، از سنگ‌هايى متداخل كه به خوبى در هم فرو رفته‌اند تشكيل شده و با آن كه كعبه در گذر تاريخ بارها نوسازى و مرمت شده، اما در هيچ يك از اين نوسازى‌ها و مرمت‌ها تغييرى در اين پى و پايه صورت نپذيرفته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نوسازى دوران عبداللَّه زبير روايت كرده‌اند كه چون ديوارها را تا سطح پى تخريب كرد، سنگ‌هاى متداخلى كه از دوران ابراهيم به صورت خشكه چين نهاده شده بود و شترانى را مى‌مانست كه گردن در همديگر فرو برده باشند،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نحوه از سنگ چينى به گونه‌اى است كه فرو نشستن يا جا به جايى آنها در اثر سنگينى ديوارهاى كعبه؛ يعنى همان وزنى كه در سده‌هاى طولانى آن را تحمل كرده است، امكان‌پذير نيست؛ چه، وضعيت مكانيكى چنين پشته‌اى سنگى، باعث مى‌شود هر گونه فرو نشستنِ ناشى از تحمل وزن به صورتى فورى انجام گيرد و با گذشت زمانى اندك با رسيدن پشته سنگى به حالت توازن، در حالى كه كمترين فضاى خالى ميان سنگ‌ها وجود دارد، اين فرو نشستن متوقف مى‌شود و امكان هر گونه جا به جايى سنگ‌ها در آينده و در اثر تحمل وزن پيشين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رج‌هاى پايين و پى ديوارهاى كعبه از چنين وضعيتى برخوردار است و مشاهدات گذشته و حال هيچ‌گونه نشانى از فرو نشستن يا جابه جايى خاك و سنگ رديف‌هاى پايين يا پى و پايه ديوارها در دوره حدوداً چهار صد ساله ميان مرمت‌هاى دوران حاضر و آخرين مرمت دوران عثمانى و همچنين دوره افزون بر نهصد سال ميان مرمت عبداللَّه بن زبير تا آخرين مرمت دوران عثمانى به دست نمى‌دهد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در بناهاى سنگى از اين نوع، هر گونه نشست يا جا به جايى در رديف‌هاى پايين و يا پى ديوار، فروپاشى‌ها و مشكلات سريعى را در ديوارها موجب مى‌شود، چنان كه مشكلاتى از اين دست در مورد برج پيزاى ايتاليا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كعبه تا كنون مشكلى از اين قبيل ديده نشده و اين خود دليلى ديگر است كه از وضعيت مناسب پى و پايه كعبه خبر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ترتيبى كه ذكر شد، در بخش‌هايى از ديوار كعبه كه بالاتر از سطح مطاف است و ديده مى‌شود سنگ‌ها از نو با همديگر تركيب شده و با توجه به بتون‌هاى مسلحى كه در لابه لاى آنها به كار رفته است، ديوار حالتى يكپارچه يافته و از قدرت و استحكام فراوانى برخوردار شده است و در اين ميان تسليح عمودى بتون مقصود عمود بر سطح نماى ديوار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يكپارچگى و ارتباط سنگ‌هاى نماى بيرونى و نماى درونى را حفظ كرده و تسليح افقى و موازى بتون بخش‌هاى مختلف ديوار را به همديگر كلاف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تجانس كامل ديوار با ارتفاع افزون 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منظم بودن و توازن توزيع سنگينى ديوارها را بر رديف‌ها و رج‌هاى پايينى و نيز پى و پايه تضمين مى‌كند و اين توازن، استحكام وقدرتى را به بنا مى‌بخشد كه حتى در صورت وجود گسستگى‌ها يا نقاط ضعيف اندكى درپايين ديوار، همچنان سر پا بماند و وزن خود را بر پىِ بنا توزيع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عنايت به همه آنچه ياد شد، مى‌توان با اطمينان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ديوارهاى كعبه در حالت بسيار مناسبى است و به هيچ گونه مرمت و نوسازيى نياز ندارد، تا آن روز كه خداوند مستضعفان را وارث زمين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سقف كعبه</w:t>
      </w:r>
    </w:p>
    <w:p>
      <w:pPr>
        <w:pStyle w:val="BookText"/>
        <w:rPr/>
      </w:pPr>
      <w:r>
        <w:rPr>
          <w:rFonts w:ascii="IRNazanin" w:hAnsi="IRNazanin" w:eastAsia="IRNazanin"/>
          <w:color w:val="111111"/>
          <w:sz w:val="28"/>
          <w:sz w:val="28"/>
          <w:szCs w:val="28"/>
          <w:rtl w:val="true"/>
          <w:lang w:bidi="fa-IR"/>
        </w:rPr>
        <w:t>چوب، اساسى‌ترين عنصر تشكيل دهنده سقف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مناسب‌ترين چوبى كه مى‌تواند در اين سقف به كار رود، چوبى است كه داراى ويژگى‌هاى فنى متعددى؛ از جمله ويژگى‌هاى زير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مقاومت در برابر وزن براى طولانى‌ترين عمر فرضى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بودن ميزان انقباض تا حد نزديك به 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تغييرات آب و هوايى مناطق گرم و خشك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موريانه و قارچ‌ها و ديگر حشرات ريز و همچنين رطوبت هوا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بودن از طول، افزون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داشتن قطرى كه پس از آماده‌سازى نهايى، كمتر از يك متر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دست يافتن به چوب‌هايى با اين مشخصات و آن هم برخوردار از بالاترين كيفيت، بدون رايزنى با مراكز جهانى پژوهشى درصنعت چوب امكان‌پذير نبود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با مراكزى در اروپا، استراليا و نيوزيلند تماس برقرار شد و در نتيجه مطالعات و رايزنى‌هاى صورت پذيرفته و از ميان انواع درخت‌هاى مورد بررسى، چوب درخت تيك، كه پيشتر نيز در برخى از طرح‌هاى توسعه در عربستان از آنها استفاده شده بود و ويژگى‌هاى مورد نظر؛ از جمله طول كافى و قطر افزون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داشت و دفع‌كننده موريانه بود وامكان خشك كردن آن دركوتاهترين زمان ممكن نيز وجود داشت و علاوه بر اين، پس از روغن خوردن درخشش خيره كننده‌اى مى‌يافت</w:t>
      </w:r>
    </w:p>
    <w:p>
      <w:pPr>
        <w:pStyle w:val="BookText"/>
        <w:rPr/>
      </w:pP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درختان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تيك در جنگل‌هاى هند و برمه مى‌رويند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روى ديدارهايى از جنگل‌هاى نيلمپور در هند و رانگون در بِرمه انجام گرفت تا درخت‌هاى موجود در آنها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بررسى‌ها مشخص شد چوب مورد نظر در جنگل‌هاى برمه راحت‌تر در دسترس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دو نماينده از شركت بن لادن مأمور شدند از طريق وزارت جنگل در برمه با شركت‌هاى فراورى چوب هماهنگى‌هاى لازم را انجام دهند تا درختان مناسب انتخاب و قطع شود و چوب آنها به كارگاه‌هاى آماده سازى اوليه و از آنجا پس از گزينش تنه‌هاى مرغوب‌تر به عربستان سعودى انتقال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 و جوى درختان مناسب در مساحتى حدود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هكتار در جنگل‌هاى بايو، كانا و مدييك كه با پايتخت برمه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فاصله دارند انجام پذيرفت و سرانجام درختان مورد نياز در جنگل‌هايى با فاصله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رانگون كه درختانى با كيفيت برتر داشت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عمليات مجموعاً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 درخت قطع شد و پس از انتقال آنها به كارگاه فراورى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 مرغوب‌تر براى استفاده در سقف و ستون‌هاى كعبه به عربستان انتقال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و آماده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چوب‌هاى انتخاب شده به بندر جده منتقل شد و در آن‌جا به منظور خشك شدن نسبى، به مدت شش ماه در هواى آزاد گذاشته شد و پس از اين مدت به كوره‌هاى ويژه خشك كردن انتقال داده شد و نسبت رطوبت آنها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مرحله نوعى ماده نگهدارنده غير سمى و فاقد رنگ و بو به نام براى محافظت، بر اين چوب‌ها پاشيده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پى برش چوب‌ها به اندازه‌هاى مناسب سر تيرك‌ها و نقاطى از آنها كه سنگينى را مستقيماً تحمل مى‌كرد با ورقه‌هاى فلزى مقاوم در برابر زنگ زدگى پوشش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طراحى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قطعه‌هاى چوب به كيفيتى انتخاب شد كه اندازه‌هاى ستون‌ها و تيرك‌ها با آنچه از پيش وجود داشته است برابرى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ستون و تيرك‌ها در فاصله‌هاى مناسب و مساوى نصب گرديد، به گونه‌اى كه وزن سقف به صورت مساوى و متوازن بر آنها و سپس بر ديوارها توزيع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عايق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نصب سقف چوبى كعبه، لايه‌اى از عايق رطوبتى روى آن قرار گرفت و روى اين لايه نيز با لايه‌اى از بتون سبك تقويت و براى جريان آب بام، شيب بندى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سر تا سر روى بام با سنگ مرمر سنگفرش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كار سقف و بام كعبه ناودان قديم با ناودانى نو با همان اندازه‌ها و ابعاد و نيز نقش‌ها و كتابت‌هاى ناودان قديم جايگزين گرديد، با اين تفاوت كه ناودان جديد در مقايسه با قديم محكم‌تر، زيباتر و بادوام‌تر ساخته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پايه‌هاى ستون‌ها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مرمت به جاى پايه‌هاى سنگىِ ستون‌هاى داخلى كعبه، پايه‌هايى از بتون مسلح ساخته و اطراف آنها كاملًا عايق بندى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آن كه فشار خاك‌ها و مصالحى كه درون كعبه را از سطح موازىِ در تا سطح موازى مطاف پر كرده است، مستقيماً به ديوار اصلىِ كعبه وارد نيايد، در كنار ديوارهاى اصلى، در چهار</w:t>
      </w:r>
    </w:p>
    <w:p>
      <w:pPr>
        <w:pStyle w:val="BookText"/>
        <w:rPr/>
      </w:pPr>
      <w:r>
        <w:rPr>
          <w:rFonts w:ascii="IRNazanin" w:hAnsi="IRNazanin" w:eastAsia="IRNazanin"/>
          <w:color w:val="111111"/>
          <w:sz w:val="28"/>
          <w:sz w:val="28"/>
          <w:szCs w:val="28"/>
          <w:rtl w:val="true"/>
          <w:lang w:bidi="fa-IR"/>
        </w:rPr>
        <w:t>سمت، ديوارهاى حمايتى با بتون مسلح و با عايق بندى كامل تا ارتفاع موازى در كعبه بنا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مرمت، سنگ‌هاى كهنه شاذروان با سنگ‌هاى جديد، البته با همان رنگ و كيفيتِ سنگ‌هاى قديم، جايگزين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جريان كار، بخشى از شاذروان قديم كه در ناحيه پايين در كعبه قرار گرفته است، به دليل مرغوبيت و استحكام و همچنين زيبايى سنگ‌ها، واگذاشته و از تعويض سنگ‌هاى آن خوددارى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الكعبه المعظمه</w:t>
      </w:r>
    </w:p>
    <w:p>
      <w:pPr>
        <w:pStyle w:val="BookText"/>
        <w:rPr/>
      </w:pPr>
      <w:r>
        <w:rPr>
          <w:rFonts w:ascii="Amiri" w:hAnsi="Amiri" w:eastAsia="Amiri" w:cs="Amiri"/>
          <w:color w:val="111111"/>
          <w:sz w:val="28"/>
          <w:sz w:val="28"/>
          <w:szCs w:val="28"/>
          <w:rtl w:val="true"/>
          <w:lang w:bidi="ar-SA"/>
        </w:rPr>
        <w:t>برشى از سقف و ستونهاى كعبه</w:t>
      </w:r>
    </w:p>
    <w:p>
      <w:pPr>
        <w:pStyle w:val="BookText"/>
        <w:rPr/>
      </w:pPr>
      <w:r>
        <w:rPr>
          <w:rFonts w:ascii="Amiri" w:hAnsi="Amiri" w:eastAsia="Amiri" w:cs="Amiri"/>
          <w:color w:val="111111"/>
          <w:sz w:val="28"/>
          <w:sz w:val="28"/>
          <w:szCs w:val="28"/>
          <w:rtl w:val="true"/>
          <w:lang w:bidi="ar-SA"/>
        </w:rPr>
        <w:t>حِجر اسماعيل و نوسازى آن</w:t>
      </w:r>
    </w:p>
    <w:p>
      <w:pPr>
        <w:pStyle w:val="BookText"/>
        <w:rPr/>
      </w:pPr>
      <w:r>
        <w:rPr>
          <w:rFonts w:ascii="IRNazanin" w:hAnsi="IRNazanin" w:eastAsia="IRNazanin"/>
          <w:color w:val="111111"/>
          <w:sz w:val="28"/>
          <w:sz w:val="28"/>
          <w:szCs w:val="28"/>
          <w:rtl w:val="true"/>
          <w:lang w:bidi="fa-IR"/>
        </w:rPr>
        <w:t>در اين مرمت سنگ‌هاى نماى ديوار حجر و نيز سنگ‌هاى كف آن برچيده و سنگ‌هاى جديدى جايگزين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چلچراغ‌هاى نصب شده بر روى ديوار تنظيف گرديد و پس از آن به جاى قبلى خود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براى درگاه‌هاى حجر از دو سوى، نرده‌اى مناسب از طناب‌هاى محكم و زيبا و سازگار با جايگاه و عظمت حجر اسماعيل فراهم گشت تا بتوان در مواقع ضرورت براى بستن حجر از آنها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دكه نگهبانى</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آخرين مرمت كعبه، در كنار ركن حجرالأسود براى نگهبانى و ساماندهى استلام حجرالأسود از سوى حاجيان، دكه‌اى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دكه از سنگ مرمر ساخته شده و با عبور آب سرد از كف آن، سرد نگه داشته مى‌شود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5" w:name="pg12538_178913"/>
    </w:p>
    <w:p>
      <w:pPr>
        <w:pStyle w:val="Heading2"/>
        <w:numPr>
          <w:ilvl w:val="1"/>
          <w:numId w:val="1"/>
        </w:numPr>
        <w:rPr/>
      </w:pPr>
      <w:bookmarkStart w:id="46" w:name="__RefHeading___Toc1387947_77815467"/>
      <w:bookmarkStart w:id="47" w:name="_Toc17"/>
      <w:bookmarkEnd w:id="45"/>
      <w:bookmarkEnd w:id="46"/>
      <w:r>
        <w:rPr>
          <w:rtl w:val="true"/>
        </w:rPr>
        <w:t>نقد و معرّفى كتاب‌</w:t>
      </w:r>
      <w:bookmarkEnd w:id="47"/>
    </w:p>
    <w:p>
      <w:pPr>
        <w:pStyle w:val="Heading3"/>
        <w:numPr>
          <w:ilvl w:val="2"/>
          <w:numId w:val="1"/>
        </w:numPr>
        <w:rPr/>
      </w:pPr>
      <w:bookmarkStart w:id="48" w:name="__RefHeading___Toc1387949_77815467"/>
      <w:bookmarkStart w:id="49" w:name="_Toc18"/>
      <w:bookmarkEnd w:id="48"/>
      <w:r>
        <w:rPr>
          <w:rtl w:val="true"/>
        </w:rPr>
        <w:t>اشاره</w:t>
      </w:r>
      <w:bookmarkEnd w:id="4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0" w:name="pg12538_178914"/>
    </w:p>
    <w:p>
      <w:pPr>
        <w:pStyle w:val="Heading3"/>
        <w:numPr>
          <w:ilvl w:val="2"/>
          <w:numId w:val="1"/>
        </w:numPr>
        <w:rPr/>
      </w:pPr>
      <w:bookmarkStart w:id="51" w:name="__RefHeading___Toc1387951_77815467"/>
      <w:bookmarkStart w:id="52" w:name="_Toc19"/>
      <w:bookmarkEnd w:id="50"/>
      <w:bookmarkEnd w:id="51"/>
      <w:r>
        <w:rPr>
          <w:rtl w:val="true"/>
        </w:rPr>
        <w:t>كتاب‌شناسى آثار حَمَد الجاسر</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الجاسر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لحياته مع ببليوجرافية شاملة لأعماله المنشورة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كوشش كتابخانه ملّى ملك فهد، چاپ اوّل، رياض،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الجاسر از بزرگترين مورخان و جغرافى دانان معاصر كشور عربستان و جزو پركارترين دانشمندان اين كشور است كه شهرت جهانى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شناخت قبايل و تيره‌ها و انساب عرب نامور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بن محمّد بن الجاسر به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نجد، در خانواده‌اى كشاورز و فقير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سالگى مادر خود راازدست داد ودوران كودكى‌را با ناتوانى وبيمارى پشت سرگذاشت؛ به طورى كه تا چهار سالگى توان راه رفتن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علوم را ابتدا در روستا و سپس در رياض آموخت و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حفظ قرآن كريم شد و پس از آن به زادگاهش بازگشت و به تعليم و تدريس بچه‌هاى روستايش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بزرگش او را براى ادامه تحصيل علوم دينى به رياض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كتاب‌هايى كه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المشي إلى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عبدالوهاب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حج‌گزارد و به آموزشگاه اسلامى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المعهد الاسلامى السعودى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 و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قضاى شرعى آن فارغ التحصيل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طىّ سال هاى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تدريس در يَنْبع، جُده، مكّه، احساء، ظهران و رياض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مدّتى نيز در ظبا در شمال حجاز به سال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قضاوت مشغول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قاهره مسافرت كرد و در دانشكده ادبيات قاهره مشغول تحصيل شد ولى به دليل رويداد جنگ جهانى دوم نتوانست تحصيل در آنجا را تمام كند و پيش از پايان تحصيل به عربستان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نيز به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دانشكده علوم شرعى و دانشكده لغت عربى در رياض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همچنين به روزنامه‌نگارى و تأسيس روزنامه روى آورد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روزنامه در رياض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تأليف و تحقيق و نشر روى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داراليمامه للبحث والترجمة والتأليف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نهاد و ماهنامه تخصصى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كرد كه از مشهورترين و معتبرترين مجله‌هاى كشورهاى عربى است و در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راهنماى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تعنى بتاريخ العرب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 العامّة في خلال ثلاثة وعشرين عاماً</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العرب شهرت جهانى يافت و نوعى نهضت علمى در عربستان پديد آورد و دانشمندان بزرگ</w:t>
      </w:r>
    </w:p>
    <w:p>
      <w:pPr>
        <w:pStyle w:val="BookText"/>
        <w:rPr/>
      </w:pPr>
      <w:r>
        <w:rPr>
          <w:rFonts w:ascii="IRNazanin" w:hAnsi="IRNazanin" w:eastAsia="IRNazanin"/>
          <w:color w:val="111111"/>
          <w:sz w:val="28"/>
          <w:sz w:val="28"/>
          <w:szCs w:val="28"/>
          <w:rtl w:val="true"/>
          <w:lang w:bidi="fa-IR"/>
        </w:rPr>
        <w:t>جهان عرب مقاله‌هاى خود را در زمينه تاريخ جزيرة العرب و ادبيات در آن منتشر كردند و گروهى از نويسندگان به مناسبت بيستمين سال نشر آن مجلس بزرگداشتى برپا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نويسندگىِ حمد الجاسر، به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برمى‌گردد كه نوشتن مقاله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نشر مقاله‌هاى تاريخى خود را در روزنامه‌هاى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 السعوديه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مقاله‌هايى از او در مجلّه‌هاى مجمع علمى عربى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مجلّه دانشگاه رياض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جامعة الملك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افزون بر تأليف، متون بسيارى را با دقّت، تحقيق، تصحيح و يا تلخيص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الجاسر به بسيارى از كتابخانه‌هاى جهان سرزده و در آنها به جستجوى تراث علمى و تحقيق پرداخته است؛ از جمله آنها است كتابخانه ملّى الجزاير، اياصوفيه، كتابخانه واتيكان و كتابخانه مسجد جامع صنعا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همچنين در سال هاى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به عضويت فرهنگستان زبان دمشق، مجمع علمى عراق و فرهنگستان زبان قاهره برگزيده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دولت سعودى در سال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وى جايزه داد و يكى از كسانى كه او را مستحقّ اخذ جايزه دانست درباره‌اش نوشت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 عهوده العلميّة عن كلّ تعريف وتقصر أيّ كلمات عن أن توفيه حقّه من الإشادة والتكريم، لقاء جهوده العلميّة والأدبيّة، والتي يحقّ للمملكة العربيّة السعوديّة أن تعتزّ بها كلّ الاعتزاز ولذا فنحن نضعه على قمّة المرشّحين لنيل جائزة الدولة السعودية في 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الجاسر در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پاس خدماتِ بسيارِ حمد الجاسر به فرهنگ و ادب و جغرافياى عرب و به خصوص جزيرة العرب و عربستان، كتابخانه ملّى ملك فهد در رياض به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كتابى در معرفى وى و آثارش، تأليف و نشر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رحلى كوچك و با كاغذ گلاسه و به شكلى بسيار زيبا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لحياته مع ببليوجرافية شاملة لأعماله المنشورة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 بخش اصلى تنظيم 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زندگى‌نامه و فعاليت‌هاى علمى و نيز تصاوير و دست‌خط هايى از او؛ كه عمده آگاهى‌هاى ما از زندگى او، از همين بخش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معرّفى بيش از يك هزار و يكصد اثر از وى؛ اعمّ از تأليف، تحقيق، ويرايش، مقدمه‌نويسى بر آثار ديگران، مصاحبه، نقد و معرفى كتاب در مجلّه‌ها و روزنامه‌هاى مختلف، با ذكر دقيق منبع؛ از قبيل نام كتاب يا روزنامه و مجلّه، سال نشر، شماره صفحات، عنوان بحث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نيز دو فهرست؛ يعنى فهرست مؤلفان و فهرست موضوعات درج شده است كه به خصوص فهرست دوّم بسيار راهگشاست و با يك نگاه كلّى مى‌توان از همه كارهاى الجاسر درباره موضوعات گوناگون آگاه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اثر تمام آثار علمى حمد الجاسر در سال‌هاى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ترتيب الفبايى عناوين آنها، به دقّت معرفى كرده و محلّ نشر و ساير چگونگى‌هاى آنها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مقاله يا نقد و معرفى كتاب يا تأليف و تحقيق وى در اين فهرست يك شماره</w:t>
      </w:r>
    </w:p>
    <w:p>
      <w:pPr>
        <w:pStyle w:val="BookText"/>
        <w:rPr/>
      </w:pPr>
      <w:r>
        <w:rPr>
          <w:rFonts w:ascii="IRNazanin" w:hAnsi="IRNazanin" w:eastAsia="IRNazanin"/>
          <w:color w:val="111111"/>
          <w:sz w:val="28"/>
          <w:sz w:val="28"/>
          <w:szCs w:val="28"/>
          <w:rtl w:val="true"/>
          <w:lang w:bidi="fa-IR"/>
        </w:rPr>
        <w:t>دارد و در فهرست‌هاى پايانى كتاب به اين شماره ارجاع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عملًا اين آثار، مقاله‌هاى كوتاه است كه گاهى در چند شماره مجلّه يا روزنامه‌اى چاپ شده و در اين ميان سفرنامه‌هاى حمد الجاسر يا معرفى‌هاى او درباره سفرنامه‌هاى ديگران سهم بسزايى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آثار وى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الآثار الاسلاميّة في مكّة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أحاديث حول تراثنا المبعثر في مكتبات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الغريبة في ذكر ما وقع بطَيْبة </w:t>
      </w:r>
      <w:r>
        <w:rPr>
          <w:rStyle w:val="FootnoteAnchor"/>
          <w:rtl w:val="true"/>
        </w:rPr>
        <w:footnoteReference w:id="61"/>
      </w:r>
      <w:r>
        <w:rPr>
          <w:rFonts w:ascii="Amiri" w:hAnsi="Amiri" w:eastAsia="Amiri" w:cs="Amiri"/>
          <w:color w:val="111111"/>
          <w:sz w:val="28"/>
          <w:sz w:val="28"/>
          <w:szCs w:val="28"/>
          <w:rtl w:val="true"/>
          <w:lang w:bidi="ar-SA"/>
        </w:rPr>
        <w:t xml:space="preserve">الحبيبة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دعوة للعلماء لتبيين حدود عرفات، مزدلفة،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الدكاترة والعبث بالتراث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رحلة الى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 في القرآن الكريم وآراء الباحثين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القطائع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اتّفق لفظه وافترق مسمّاه من أسماء الأمكنة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مخطوطات جديدة بالدراسة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المدينة المنوّرة في مطلع القرن الثانى‌عشر كما يصفها النابلسي في 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المرأة في حياة الشيخ محمّد بن عبدالوهاب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المغانم المطابة فى معالم طابة </w:t>
      </w:r>
      <w:r>
        <w:rPr>
          <w:rStyle w:val="FootnoteAnchor"/>
          <w:rtl w:val="true"/>
        </w:rPr>
        <w:footnoteReference w:id="62"/>
      </w:r>
      <w:r>
        <w:rPr>
          <w:rFonts w:ascii="Amiri" w:hAnsi="Amiri" w:eastAsia="Amiri" w:cs="Amiri"/>
          <w:color w:val="111111"/>
          <w:sz w:val="28"/>
          <w:sz w:val="28"/>
          <w:szCs w:val="28"/>
          <w:rtl w:val="true"/>
          <w:lang w:bidi="ar-SA"/>
        </w:rPr>
        <w:t xml:space="preserve">تأليف فيروزآبادى، تحقيق حمد الجاسر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إبراهيم عليه السلام، از فاكهى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حمد الجاسر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مكّة المكرّمة في القرن السابع، كما في رحلتي التجيبي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المناسك و أماكن طرق الحجّ و معالم الجزيرة، از ابن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حمد الجاسر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نوادر المخطوطات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eastAsia="IRNazanin" w:cs="IRNazanin"/>
          <w:color w:val="111111"/>
          <w:sz w:val="28"/>
          <w:szCs w:val="28"/>
          <w:lang w:bidi="fa-IR"/>
        </w:rPr>
        <w:t>1045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مؤلّفات في تاريخ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نونية الكميت بن زيد الأسدي وشرحها لأبي رياش اليمامي، تحقيق حمد الجاسر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 المدينة المنوّرة في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 از على بن موسى افندى، تحقيق حمد الجاسر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 مكّة شرّفها اللَّه وعظّمها، و وصف المدينة المنوّرة كرّمها اللَّه، ووصف بيت المقدس المبارك ما حوله، از تلمساني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حمد الجاسر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 است اين مقاله كوتاه در معرفى تلاش‌ها و كوشش‌هاى حمد الجاسر، درسى باشد براى همه ما كه بيشتر براى معرّفى و احياى آثار و مآثر شيعه بكوشيم و در دفاع از مذهب خود بيشتر تلاش كنيم</w:t>
      </w:r>
      <w:r>
        <w:rPr>
          <w:rFonts w:eastAsia="Amiri" w:cs="Amiri" w:ascii="Amiri" w:hAnsi="Amiri"/>
          <w:color w:val="111111"/>
          <w:sz w:val="28"/>
          <w:szCs w:val="28"/>
          <w:rtl w:val="true"/>
          <w:lang w:bidi="ar-SA"/>
        </w:rPr>
        <w:t>.</w:t>
      </w:r>
      <w:bookmarkStart w:id="53" w:name="pg12538_178917"/>
    </w:p>
    <w:p>
      <w:pPr>
        <w:pStyle w:val="Heading2"/>
        <w:numPr>
          <w:ilvl w:val="1"/>
          <w:numId w:val="1"/>
        </w:numPr>
        <w:rPr/>
      </w:pPr>
      <w:bookmarkStart w:id="54" w:name="__RefHeading___Toc1387953_77815467"/>
      <w:bookmarkStart w:id="55" w:name="_Toc20"/>
      <w:bookmarkEnd w:id="53"/>
      <w:bookmarkEnd w:id="54"/>
      <w:r>
        <w:rPr>
          <w:rtl w:val="true"/>
        </w:rPr>
        <w:t>خاطرات‌</w:t>
      </w:r>
      <w:bookmarkEnd w:id="55"/>
    </w:p>
    <w:p>
      <w:pPr>
        <w:pStyle w:val="Heading3"/>
        <w:numPr>
          <w:ilvl w:val="2"/>
          <w:numId w:val="1"/>
        </w:numPr>
        <w:rPr/>
      </w:pPr>
      <w:bookmarkStart w:id="56" w:name="__RefHeading___Toc1387955_77815467"/>
      <w:bookmarkStart w:id="57" w:name="_Toc21"/>
      <w:bookmarkEnd w:id="56"/>
      <w:r>
        <w:rPr>
          <w:rtl w:val="true"/>
        </w:rPr>
        <w:t>اشاره</w:t>
      </w:r>
      <w:bookmarkEnd w:id="5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8" w:name="pg12538_178918"/>
    </w:p>
    <w:p>
      <w:pPr>
        <w:pStyle w:val="Heading3"/>
        <w:numPr>
          <w:ilvl w:val="2"/>
          <w:numId w:val="1"/>
        </w:numPr>
        <w:rPr/>
      </w:pPr>
      <w:bookmarkStart w:id="59" w:name="__RefHeading___Toc1387957_77815467"/>
      <w:bookmarkStart w:id="60" w:name="_Toc22"/>
      <w:bookmarkEnd w:id="58"/>
      <w:bookmarkEnd w:id="59"/>
      <w:r>
        <w:rPr>
          <w:rtl w:val="true"/>
        </w:rPr>
        <w:t>غير از خدا هيچكس نبود مشقهاى سفر حج‌</w:t>
      </w:r>
      <w:bookmarkEnd w:id="60"/>
    </w:p>
    <w:p>
      <w:pPr>
        <w:pStyle w:val="BookText"/>
        <w:rPr/>
      </w:pPr>
      <w:r>
        <w:rPr>
          <w:rFonts w:ascii="Amiri" w:hAnsi="Amiri" w:eastAsia="Amiri" w:cs="Amiri"/>
          <w:color w:val="111111"/>
          <w:sz w:val="28"/>
          <w:sz w:val="28"/>
          <w:szCs w:val="28"/>
          <w:rtl w:val="true"/>
          <w:lang w:bidi="ar-SA"/>
        </w:rPr>
        <w:t>محمّد اسفنديارى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كه به سال قمرى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هجرت پيامبر از مكّه گذشته بود، مرا هجرت به مكّه افتاد و اين دعايم مستجاب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ارْزُقْني حَجَّ بَيْتِكَ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سفر به تنها چيزى كه نمى‌انديشيدم، نگارش سفرنامه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بدين دليل كه عصر سفرنامه نويسى را سپرى شده مى‌دانم و چنين مى‌پندارم كه رسانه‌هاى گروهى و خبرگزاران بدين مهم اهتمام مى‌ورزند و لذا بايد چيزى نوشت كه ديگرى نمى‌نويسد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من، كه قلم انگشت ششم است، مگر امكان قطع انگشت بود؟ اين بود كه هرگاه فراغتى از عبادت حاصل مى‌شد، مى‌نوشتم و مى‌نوشتم و مى‌پنداشتم كه بدين آيه جامه عمل مى‌پوشم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چون از ديار يار برگشتم و در سياهه‌هايم نگاهى ديگر افكندم، آنچه حسب حال بود و حكايت شور و اشتياق خويش، در آب افكندم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خواننده را چه فايدت كه تجربه‌هاى شخصى و احساسات فردى مرا بداند و بخواند؟ امّا آنچه از نوشته‌هايم در آب نرفت، همين است كه در مركّب فرو رفته و اميد كه به يك بار خواندن بيرزد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فرعى اين اوراق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مشق‌هاى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 تا انتظار خواننده را پايين بياورم؛ زيرا اين نوشته‌ها در سفر و بدون دسترسى به منابع فراهم آمده است و نبايد انتظار داشت كه جز سياه‌مشقى بيش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برگى ديگر از دفتر زندگى ما ورق مى‌خورد و به حج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كسى را نمى‌سزد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كجا چنين 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آنجا مى‌رويم كه آسمانش نه اين رنگ است و كرّوبيان، صف در صف، ايستاده‌اند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 پلّه تا ملاقات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مى‌رويم؛ با نردبانى كه پايه‌اش در خانه يكايك خداباوران است و سوى ديگرش در خانه خدا؛ خانه آزاد شده، خانه‌اى كه هيچكس مالك آن نيست و از آنِ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زيارت خانه خدا مى‌رويم، خداى همه خانه‌ها، خداى همه خلق كه آغوش براى جملگى گشوده است تا سر بر سينه او نهند و مُهرِ مِهرِ او را بر دل و سينه زنند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حريمِ حرمِ خدا گام مى‌نهيم، آنجا كه پيامبران گام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ابراهيم، محمد؛ به آنجا قدم مى‌گذاريم كه قدمگاه خداباوران بوده است و سزاست كه در آنجا سر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ديار خود را مى‌گذاريم و ديار يار را بر مى‌گزينيم، بلكه يار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مى‌گذاريم و يار را بر مى‌گزينيم تا گزينه يار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 مى‌رويم، با شرم و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از آنچه كرده‌ايم و شوق به آنچه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مى‌رويم تا تجديد شخصيّت كنيم و پوستى ديگر اندازيم و پيش از آنكه بميريم، بميريم و با تولّدى ديگر، نوزايى خويش را جشن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كوى دوست را آهنگ مى‌كنيم تا سر بر خاك بگذاريم و دل از خاك برداريم و از همه تمنّيات و تعلّقات آزاد شويم و بر هر چه كه هست، چهار تكبير 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آنجا مى‌رويم كه خداوند ميزبان و حج گزار ميهمان است و سفره‌اش را پير پيامبران گسترده و مائده‌هاى آسمانى و شراب‌هاى روحانى آن را رحمت جهانيان برنهاده است؛ باشد كه با هر نواله‌اى، جان را فربه سازيم و با هر قدحى، دل را طراوت بخشيم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مى‌رويم تا با خدا بيعت كنيم و از بيعت غير او تن 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مقام ابراهيم برسيم و توان ايثار اسماعيل را بيابيم و سعى را از هاجر بياموزيم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مى‌رويم تا از گناهان هجرت كنيم و 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 چندان رويينه‌تن شويم كه شيطان را رمى كنيم و در سه جبهه با زر و زور و تزوير بستيزيم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عرصه نيايش و صحنه نمايش مى‌رويم؛ صحنه نمايش توحيد و نيايش به آستان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بى‌نهايت كوچك در برابر بى‌نهايت بزرگ و جذب كاه در كهربا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دنيا را بر مى‌كنيم؛ جامه‌اى كه ديگر تنها تن‌پوش نيست، بلكه وسيله جلوه‌فروشى و تفاخر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فخر را از خود جدا مى‌كنيم تا از هم جدا نشويم و يكرنگ گرديم و به رنگ خدا درآييم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بى‌جلوه مى‌شويم تا ياراى تماشاى كسى را بيابيم كه با صد هزار جلوه بيرون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و مصير خود را خدا مى‌كنيم و لبّيك مى‌گوييم،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خانه دوست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به مكّه گام نهاده‌ايم؛ به آنجا كه با سر دويده‌ايم تا گام نهيم؛ به شهرى كه بر آن امنيّت سايه‌گستر است؛ مادرِ شهرهاى جهان؛ مادرى كه هزاران سال از عمر او سپرى شده و خلقى واله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مكّه آمده‌ايم، امّا نمى‌خواهيم سير بى‌سلوك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 از همه ديدنى هاى آن چشم مى‌پوشيم و فقط به خانه خدا چشم مى‌دوزيم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نگاهى هم به تكنولوژى و ساختمان‌هاى آسمانخراش آن نمى‌كنيم و به سوى خانه‌اى مى‌رويم كه نه تكنولوژى، بلكه ايدئولوژى آن را بنا كرده و نه تنها آسمانخراش نيست، كه در گودالى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گودالى كه رفيع ترين نقطه زمين است و بناى بر آن بلندترين بناست و تو گويى آسمان در زير آن گنجانده شده و هيچگاه از باد و باران گزند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 به مكّه همان و رهنمون شدن به كعبه نيز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بيدرنگ آنجا را در كانون توجّه خويش قرار مى‌دهيم تا غبار از دل بزداييم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خدا مى‌رويم، خانه خلق، خانه ديرينه و از مالكيّت اين و آن رهيده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در قباله احدى نيست و از آنِ خداوند احد است و براى جمهور خلق</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خانه خدا مى‌رسيم و خود را چون پروانه‌اى مى‌كنيم و دور آن مى‌گرديم تا خدا از آن ما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لِلَّهِ كانَ اللَّهُ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برابر خدا كوچك و كوچك مى‌كنيم؛ به</w:t>
      </w:r>
    </w:p>
    <w:p>
      <w:pPr>
        <w:pStyle w:val="BookText"/>
        <w:rPr/>
      </w:pPr>
      <w:r>
        <w:rPr>
          <w:rFonts w:ascii="IRNazanin" w:hAnsi="IRNazanin" w:eastAsia="IRNazanin"/>
          <w:color w:val="111111"/>
          <w:sz w:val="28"/>
          <w:sz w:val="28"/>
          <w:szCs w:val="28"/>
          <w:rtl w:val="true"/>
          <w:lang w:bidi="fa-IR"/>
        </w:rPr>
        <w:t>كوچكى يك پروانه و به زيبايى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برابر او كوچك مى‌كنيم تا در برابر جز او كوچكى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اينجا آنكه كوچكتر است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گرد خانه خدا مى‌گرديم، فقط هفت بار، به شماره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با آسمان ها و زمين در گرد اين خانه‌ايم و نه تنها من و تو،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و باد و مه و خورشيد و 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گرد خانه‌اى مى‌گرديم كه در آنجا آرامگاه هاجر است؛ يك زن، آن هم كنيز و آن هم سيه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كنيز سياه در خانه خدا و خلقى گرد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اشارتى و عبرتى برتر از اين كه در چشم خدا، ميان مرد و زن و سياه و سفيد تفاوتى نيست و برترى به پرواپيشگى است و اگر آن پرواپيشه كنيزى سياه باشد،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مى‌كنيم و آنك دوگانه در برابر خداوند يگانه مى‌گزاريم؛ پشت مقام ابراهيم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باشد كه آن مقام را دريابيم و از قيام او درس آموزيم و بر دين او قامت بنديم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فرجام، سعى مى‌كنيم؛ از صفا تا مروه و به آهنگ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عمرى دويدن از خانه تا محلّ كار و به مقصود نرسيدن، در اينجا سعى مى‌كنيم و اميد مى‌بريم به مقصود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نااميدمان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خدا هيچكس نبود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كاروان ما نيز به مكّه رسيد و خدا را به آغوش جان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تقويم زمان حكايت از آن داشت كه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هجرت پيامبر گذشته است و در آغاز قرن بيست و يكم و هزاره سوم ميلادى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 ساعت نيز نشان مى‌داد كه سه ساعت از صبح گذشته است و چنانكه مردم مى‌گويند، سه نيمه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كاروانيان همسفران من بودند كه در اين سفر كوتاه با يكديگر دوست شده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يكديگر را نه همسفر، كه دوست مى‌دانستيم و اين احساس در من بيشتر ريشه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غبار سفر را نزدوده بوديم كه خانه خدا را آهنگ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 ركاب گذاشتيم و حاضر يراق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آنچه را حتّى در پندار نمى‌گنجانديم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و جوان، سفيد و سياه، مرد و زن و از همه اصناف مردم و كشورهاى گونه‌گون، چون دانه‌هاى برف برگرد خانه دوست مى‌گرديدند و مى‌گريستند و زمزمه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كنار هم و هر يك در كنار خدا و همنشين با او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جَليسُ مَنْ ذَكَرني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آسمان به زمين آمده بود يا زمين به آسمان بال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مى‌ديدم رنگ خدايى داشت و هر كه را مى‌نگريستم، خداگونه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در گرداگرد اين خانه، بشر خاكى نبود، انسان افلاكى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پا بر زمين داشتند، امّا سر در آسمان و دست بر آستان جان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گرديديم، دوگانه گزارديم، كوشيديم و تقصير كرديم و عذر تقصير آورديم تا از تقصيراتمان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و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برگشتيم كه يكى از رهياران پرسشى كرد و آتش بر دل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ديدى؟ زبان در كام كشيدم و اينك قلم از نيام مى‌كشم و برمى‌نويسم كه خدا را،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كجاست ارشميدس كه طلب و طرب را بنگرد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ديار يار همه بودند، امّا غير از خدا هيچكس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و مقصود</w:t>
      </w:r>
    </w:p>
    <w:p>
      <w:pPr>
        <w:pStyle w:val="BookText"/>
        <w:rPr/>
      </w:pPr>
      <w:r>
        <w:rPr>
          <w:rFonts w:ascii="Amiri" w:hAnsi="Amiri" w:eastAsia="Amiri" w:cs="Amiri"/>
          <w:color w:val="111111"/>
          <w:sz w:val="28"/>
          <w:sz w:val="28"/>
          <w:szCs w:val="28"/>
          <w:rtl w:val="true"/>
          <w:lang w:bidi="ar-SA"/>
        </w:rPr>
        <w:t xml:space="preserve">آنكه از خانه خود روانه مى‌شود تا خانه خدا را زيارت كند، يك مقصد و يك مقصود </w:t>
      </w:r>
      <w:r>
        <w:rPr>
          <w:rStyle w:val="FootnoteAnchor"/>
          <w:rtl w:val="true"/>
        </w:rPr>
        <w:footnoteReference w:id="64"/>
      </w:r>
      <w:r>
        <w:rPr>
          <w:rFonts w:ascii="IRNazanin" w:hAnsi="IRNazanin" w:eastAsia="IRNazanin"/>
          <w:color w:val="111111"/>
          <w:sz w:val="28"/>
          <w:sz w:val="28"/>
          <w:szCs w:val="28"/>
          <w:rtl w:val="true"/>
          <w:lang w:bidi="fa-IR"/>
        </w:rPr>
        <w:t>دارد و اين دو همواره ملازم يكديگر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وى خانه خداست و مقصود او 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مقصد او كوى دوست است و مقصود او روى دوست؛ زيرا زيارت خانه خدا وسيله است و هدف از آن، تقرّب به خدا و خداگونه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همين كه به مقصد مى‌رسند، مى‌پندارند كه به مقصود رسيده‌اند و شاهد را در آغوش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اين پرده نشانت دهند گر نستانى به از آنت دهند</w:t>
      </w:r>
    </w:p>
    <w:p>
      <w:pPr>
        <w:pStyle w:val="BookText"/>
        <w:rPr/>
      </w:pPr>
      <w:r>
        <w:rPr>
          <w:rFonts w:ascii="IRNazanin" w:hAnsi="IRNazanin" w:eastAsia="IRNazanin"/>
          <w:color w:val="111111"/>
          <w:sz w:val="28"/>
          <w:sz w:val="28"/>
          <w:szCs w:val="28"/>
          <w:rtl w:val="true"/>
          <w:lang w:bidi="fa-IR"/>
        </w:rPr>
        <w:t>پس هرگز نبايد در مقصد ايستاد و بايد بالا و بالاتر رفت و به چند پايه هم قناعت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 بسيار سوى بام بلند تو به يك پايه چون شوى خرسند</w:t>
      </w:r>
    </w:p>
    <w:p>
      <w:pPr>
        <w:pStyle w:val="BookText"/>
        <w:rPr/>
      </w:pPr>
      <w:r>
        <w:rPr>
          <w:rFonts w:ascii="IRNazanin" w:hAnsi="IRNazanin" w:eastAsia="IRNazanin"/>
          <w:color w:val="111111"/>
          <w:sz w:val="28"/>
          <w:sz w:val="28"/>
          <w:szCs w:val="28"/>
          <w:rtl w:val="true"/>
          <w:lang w:bidi="fa-IR"/>
        </w:rPr>
        <w:t>در اين سير نبايد به آنچه يافتيم بسنده كنيم، بلكه بايد دست از طرب و طلب برنداريم و بيشتر بخواهيم و به خدا نزديكتر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غلام آنكه او در هر رباط خويش را واصل نداند بر سماط</w:t>
      </w:r>
    </w:p>
    <w:p>
      <w:pPr>
        <w:pStyle w:val="BookText"/>
        <w:rPr/>
      </w:pPr>
      <w:r>
        <w:rPr>
          <w:rFonts w:ascii="IRNazanin" w:hAnsi="IRNazanin" w:eastAsia="IRNazanin"/>
          <w:color w:val="111111"/>
          <w:sz w:val="28"/>
          <w:sz w:val="28"/>
          <w:szCs w:val="28"/>
          <w:rtl w:val="true"/>
          <w:lang w:bidi="fa-IR"/>
        </w:rPr>
        <w:t>همچو مستسقى كز آبش سير نيست بر هر آنچه يافتى باللَّه مايست</w:t>
      </w:r>
    </w:p>
    <w:p>
      <w:pPr>
        <w:pStyle w:val="BookText"/>
        <w:rPr/>
      </w:pPr>
      <w:r>
        <w:rPr>
          <w:rFonts w:ascii="IRNazanin" w:hAnsi="IRNazanin" w:eastAsia="IRNazanin"/>
          <w:color w:val="111111"/>
          <w:sz w:val="28"/>
          <w:sz w:val="28"/>
          <w:szCs w:val="28"/>
          <w:rtl w:val="true"/>
          <w:lang w:bidi="fa-IR"/>
        </w:rPr>
        <w:t>بايد چندان به خدا نزديك و نزديكتر شد تا بتوان او را ديد و جز او را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رسد آدمى به جايى كه بجز خدا نبيند بنگر كه تا چه حد است مكان آدميّت</w:t>
      </w:r>
    </w:p>
    <w:p>
      <w:pPr>
        <w:pStyle w:val="BookText"/>
        <w:rPr/>
      </w:pPr>
      <w:r>
        <w:rPr>
          <w:rFonts w:ascii="IRNazanin" w:hAnsi="IRNazanin" w:eastAsia="IRNazanin"/>
          <w:color w:val="111111"/>
          <w:sz w:val="28"/>
          <w:sz w:val="28"/>
          <w:szCs w:val="28"/>
          <w:rtl w:val="true"/>
          <w:lang w:bidi="fa-IR"/>
        </w:rPr>
        <w:t xml:space="preserve">سخن كوتاه كه حجگزار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 الى اللَّهِ</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تا مقصد برود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الَى اللَّهِ</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را در تيررس ديد خويش قرار دهد و در مقصود چندان غوطه‌ور شود، بلكه غرق شود، كه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ثُمَّ ذَرْهُمْ </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دست يازد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حج دو سير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آفاقى و سير انفسى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 مقصد مى‌توان رسيد و با اين به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كه در مقصد نمانيم و از آن گامى فرا پيش نهيم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مقبول</w:t>
      </w:r>
    </w:p>
    <w:p>
      <w:pPr>
        <w:pStyle w:val="BookText"/>
        <w:rPr/>
      </w:pPr>
      <w:r>
        <w:rPr>
          <w:rFonts w:ascii="IRNazanin" w:hAnsi="IRNazanin" w:eastAsia="IRNazanin"/>
          <w:color w:val="111111"/>
          <w:sz w:val="28"/>
          <w:sz w:val="28"/>
          <w:szCs w:val="28"/>
          <w:rtl w:val="true"/>
          <w:lang w:bidi="fa-IR"/>
        </w:rPr>
        <w:t xml:space="preserve">حج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جغرافيايى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سفر از يك نقطه جغرافيايى به نقطه‌اى ديگر هست، امّا تنها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سفر، سير است؛ سير با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اين سير، سفر است، امّا اين شرط، شرط لازم است و نه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با توريسم و سياحت و جهانگردى فرق مى‌كند و هر كه چنين پندارى از حج دارد، و يا با چنين پندارى به حج مى‌رود، محنت باديه به سيم مى‌خرد و شاهد را در آغوش نمى‌گيرد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 شگفتا كه عدّه‌اى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اين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اين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سفرشان به‌دقّت برنامه‌ريزى مى‌كنند و مقدّمات و مؤخّرات و لوازم آن را مطمح نظر قرار مى‌دهند، امّا براى سيرشان گام از گام برنمى‌دارند و بدون آماده‌سازى فكرى و اخلاقى روانه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الحال اين عدّه اين است كه حج يك سفر است، با مقدارى تشريفات عبادى كه لزوماً تأثيرى در زندگى آينده حجگزار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هرگز چنين نيست و نه تنها حج، بلكه ديگر عبادات نيز بر پايه مصالحى تشريع شده و تأثيرى شگرف</w:t>
      </w:r>
    </w:p>
    <w:p>
      <w:pPr>
        <w:pStyle w:val="BookText"/>
        <w:rPr/>
      </w:pPr>
      <w:r>
        <w:rPr>
          <w:rFonts w:ascii="IRNazanin" w:hAnsi="IRNazanin" w:eastAsia="IRNazanin"/>
          <w:color w:val="111111"/>
          <w:sz w:val="28"/>
          <w:sz w:val="28"/>
          <w:szCs w:val="28"/>
          <w:rtl w:val="true"/>
          <w:lang w:bidi="fa-IR"/>
        </w:rPr>
        <w:t>و شگفت در زندگى هر مسلمان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آثار يك عبادت در مشى و منش مسلمانى ديده نشود، دانسته مى‌شود كه وى به پوسته آن عبادت اقتصار كرده و مغز آن را فرونهاده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مبتنى بر يك سلسله مناسك فقهى است، امّا فقط مناسك فقهى نيست، بلكه دربردارنده مناسك فكرى و اخلاقى نيز هست و گوهرش نيز در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مناسك فقهى حج بدون پشتوانه و ثمره فكرى و اخلاقى بود، فقط تشريفات صورى شمرده مى‌شد و هرگز درس‌آموز و غفلت‌زدا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مناسك و اعمال حج شعائراللَّه است و شعائر موجب تقرّب به خدا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شرط صحّت حج غير از شرط قبولى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حج، عمل صحيح به مناسك فقهى است و شرط قبولى آن، عمل به مناسك اخلاقى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 سير بى سلوك نيست و حتّى دقيق‌تر آن است كه بگوييم سير و سلوك نيز نيست، بلكه سلوك و 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آن سلوك است و لازمه آن،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 در حج نبايد فقط به مناسك و اعمال اقتصار كرد و با به جا آوردن آنها چنين پنداشت كه ديگر وظيفه‌اى بر عهده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حج آيه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يَنَالَ اللَّهَ لُحُومُهَا وَلَا دِمَاؤُهَا وَلَكِنْ يَنَالُهُ التَّقْوَى مِنْكُمْ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ها و خون هاى قربانى به نزد خداوند نمى‌رسد، بلكه تقواى شما به نزد او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سوره بقره، آيه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ضمن اينكه از مناسك فقهى حج سخن رفته، خطاب به حجگزاران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وَتَزَوَّدُوا فَإِنَّ خَيْرَ الزَّادِ التَّقْوَى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برگيريد و بهترين توشه،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دو آيه دانسته مى‌شود كه آنچه از حج مورد نظر خداوند است، تقواست و همه مناسك به شرط تقوا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سوره مائده، آيه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يَتَقَبَّلُ اللَّهُ مِنَ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خداوند از متّقين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زيارت حرم خداوند است، چنانكه قلب هر انسان نيز حرم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حَرمُ‌اللَّه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نمى‌شود با قلبى كه غير خدا در آن راه يافته است، به زيارت حرم خدا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رسم عاشق نيست در يك دل دو دلبر داشتن يا ز جانان يا ز جان بايست دل برداشتن</w:t>
      </w:r>
    </w:p>
    <w:p>
      <w:pPr>
        <w:pStyle w:val="BookText"/>
        <w:rPr/>
      </w:pPr>
      <w:r>
        <w:rPr>
          <w:rFonts w:ascii="IRNazanin" w:hAnsi="IRNazanin" w:eastAsia="IRNazanin"/>
          <w:color w:val="111111"/>
          <w:sz w:val="28"/>
          <w:sz w:val="28"/>
          <w:szCs w:val="28"/>
          <w:rtl w:val="true"/>
          <w:lang w:bidi="fa-IR"/>
        </w:rPr>
        <w:t>نمى‌شود آن حرم خداوند را زيارت كرد و اين حرم خداوند را رعايت نكرد و به مادّيگرى اخلاقى و اقتصادى آلوده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خانه بايد پاك باشد و هم اين خانه، و هم آن خانه را بايد زيارت كرد و هم اين خانه را رعايت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نخورد از عبادت، بر آن بى‌خرد كه با حق نكو بود و با خلق بد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 زندگى هر مسلمان يك سرفصل است و هر حاجى بايد زندگى پيش و پس</w:t>
      </w:r>
    </w:p>
    <w:p>
      <w:pPr>
        <w:pStyle w:val="BookText"/>
        <w:rPr/>
      </w:pPr>
      <w:r>
        <w:rPr>
          <w:rFonts w:ascii="IRNazanin" w:hAnsi="IRNazanin" w:eastAsia="IRNazanin"/>
          <w:color w:val="111111"/>
          <w:sz w:val="28"/>
          <w:sz w:val="28"/>
          <w:szCs w:val="28"/>
          <w:rtl w:val="true"/>
          <w:lang w:bidi="fa-IR"/>
        </w:rPr>
        <w:t>از حج او با يكديگر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پذيرفتنى نيست كه كسى به حج برود و برگردد و همان‌گونه زندگى كند كه پيشتر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برگشت‌از حج نبايد برگشت به زندگى گذشته باشد، بلكه بايد پيشروى به سوى حيات طيّبه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إِلَى‌اللَّه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برگشت از سفر حج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مِنَ‌اللَّه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مَعَ‌اللَّه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گرفتار بت نفس است و ساكن بيت الهوى، نمى‌تواند بيت‌اللَّه را زيارت و آداب اخلاقى آن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سياحت و تجارت مى‌كند و نه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اينكه زيارتش صحيح است، امّا مقبول نيست و به آن پاداش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پيداست كه آنچه مطلوب است، حجّ مقبول است و نشانه آن، ترك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قَبولِ الْحَجِّ تَركُ ما كانَ عَلَيهِ الْعَبدُ مُقيماً مِنَ الذُّنوبِ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قبولى حج اين است كه حاجى از گناهانى كه در پيش انجام مى‌داده است،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حج صحيح غير از حجّ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صحيح لزوماً حجّ مقبول نيست، امّا حجّ مقبول لزوماً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در پى حجّ مقبول بود و دغدغه آن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كارد قصد گندم باشدش كاه خود اندر تبع مى‌آيدش</w:t>
      </w:r>
    </w:p>
    <w:p>
      <w:pPr>
        <w:pStyle w:val="BookText"/>
        <w:rPr/>
      </w:pPr>
      <w:r>
        <w:rPr>
          <w:rFonts w:ascii="IRNazanin" w:hAnsi="IRNazanin" w:eastAsia="IRNazanin"/>
          <w:color w:val="111111"/>
          <w:sz w:val="28"/>
          <w:sz w:val="28"/>
          <w:szCs w:val="28"/>
          <w:rtl w:val="true"/>
          <w:lang w:bidi="fa-IR"/>
        </w:rPr>
        <w:t>بسيارى از حجگزاران فقط دلنگران حجّ صحيح هستند و حتّى با هزار گونه وسواس، به مناسك فقهى حج عمل مى‌كنند، امّا و دريغا كه هرگز دغدغه حجّ مقبول را ندارند و اصلًا چنين موضوعى برايشان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نگريسته مى‌شود كه زندگى پيش و پس از حج آنها هيچ تفاوتى با يكديگر ندارد و در حالى كه يك لقب به آنها افزوده شده، هيچ فضيلتى برايشان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به بهانه مى‌دهند و نه به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به بها مى‌دهند و نه به بهانه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 كه يكى از آنِ يكى از عارفان شوريده‌سر است و دومى، گفته يكى از روحانيّون عملگرا، كدام درست است؟</w:t>
      </w:r>
    </w:p>
    <w:p>
      <w:pPr>
        <w:pStyle w:val="BookText"/>
        <w:rPr/>
      </w:pPr>
      <w:r>
        <w:rPr>
          <w:rFonts w:ascii="IRNazanin" w:hAnsi="IRNazanin" w:eastAsia="IRNazanin"/>
          <w:color w:val="111111"/>
          <w:sz w:val="28"/>
          <w:sz w:val="28"/>
          <w:szCs w:val="28"/>
          <w:rtl w:val="true"/>
          <w:lang w:bidi="fa-IR"/>
        </w:rPr>
        <w:t>چنين مى‌نمايد كه هر يك از اين دو سخن، به اعتبارى، درست است و لذا مى‌توان هر دو را با يكديگر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گفت كه بهشت را به بها مى‌دهند؛ زيرا آنچه يك بنده مطيع خداوند انجام مى‌دهند، بهاى بهشت است و در روايات نيز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مى‌توان گفت كه بهشت آنقدر گران است و بهايى كه در برابر آن پرداخت مى‌شود چندان اندك است كه آن بها، جز بهانه‌اى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مى‌نمايد كه گفته شود بهشت را به بهايى مى‌دهند كه بهانه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چندان سرشار از نعمت هاى خداوندى است كه هم به درك نمى‌آيد و هم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يُدرك وَ لايُوصَف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يكى از نعمت هاى آن نيز اين است كه انسان در آن جاويد است و هركه در آنجا قدم بگذارد هرگز بيرون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بنگريد كه در مقابل آن بهشت و آن همه نعمت، يك بنده مطيع خداوند چه مى‌كند كه اين همه پاداش مى‌يابد؟ كسى كه همه واجبات و مستحبات را انجام دهد و از كلّيه محرّمات و مكروهات</w:t>
      </w:r>
    </w:p>
    <w:p>
      <w:pPr>
        <w:pStyle w:val="BookText"/>
        <w:rPr/>
      </w:pPr>
      <w:r>
        <w:rPr>
          <w:rFonts w:ascii="IRNazanin" w:hAnsi="IRNazanin" w:eastAsia="IRNazanin"/>
          <w:color w:val="111111"/>
          <w:sz w:val="28"/>
          <w:sz w:val="28"/>
          <w:szCs w:val="28"/>
          <w:rtl w:val="true"/>
          <w:lang w:bidi="fa-IR"/>
        </w:rPr>
        <w:t>بپرهيزد، كار دشوار و توانفرسايى انجام نداده و اصولًا خداوند هيچ عمل مشقّت‌بارى را واجب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شما آسان خواسته و دشوار نخواسته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اينكه خداوند در برابر هر كار نيكى به انسان ده پاداش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بنابراين، پاداش بهشت و پاداش ده برابر به هر حسنه، بسى گرانتر از اعمالى است كه يك بنده مطيع خداوند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بهاى اندكى دريافت مى‌كند و پاداش گرانى پرداخت مى‌نمايد و آن بها، بهانه‌اى است براى ورود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كنيم كه اگر ميانگين عبادات و طاعات هر انسان پنجاه سال باشد، پاداش آن نيز پنجاه سال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برابر مدّتى طاعت، كمتر يا بيشتر از پنجاه سال، بهشت جاودان را به انسان پاداش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نيز دانسته مى‌شود كه خداوند پاداشى گرانتر از بهايى كه انسان ها براى بهشت مى‌پردازند به آنها مى‌بخشد و در واقع آن بها را بهانه ورود به بهشت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ربط اين موضوع با موضوع حج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متعدّدى آمده كه پاداش حجّ مقبول،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اين پاداشِ بزرگ به ازاى يك فريضه، از سر لطف و رحمت خداوند است و او خواسته بدين وسيله بندگانش را بيامرزد و بهشتى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حج، موسم ريزش گناهان است و حجگزار، اگر هم با كوله‌بارى سنگين از گناه به خانه خدا آمده باشد، بدون كوله‌بار گناه به خانه‌اش رهسپار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او مى‌ماند و آينده‌اى كه در پيش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ديگر بار كوله بارى از گناه فراهم مى‌سازد يا آنكه سبكبار از گناه، آينده را در مى‌نوردد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افاضَ الرَّجُلُ مِنْ مِنى وَضَعَ يَدَهُ مَلك في كِتْفَيهِ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حاجى از منا كوچ مى‌كند، فرشته‌اى دست بر شانه‌هاى او مى‌گذارد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را از سر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فوق تصريح شده است كه در منا كارنامه حاجيان از گناه زدوده مى‌شود و او تولّدى ديگر مى‌يابد و بايد زندگى را از نو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حديثى از رسول خدا صلى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عرفات آن كس جرمش بيشتر است كه از عرفات برمى‌گردد و مى‌پندارد كه آمرزيده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پاداش براى حجگزار از چه روست و مگر او چه مى‌كند؟ پيداست كه خداوند تكليف بما لايُطاق نمى‌كند و حجگزار كارى توانفرسا 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پاداش جز از سر كرامت و لطف خداوند نيست و او اين عبادات را دستمايه آمرزش گناهان و ورود بندگان به بهشت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كه برخى بندگان خداوند در پى كوچكترين بهانه‌اى هستند تا ديگران را تنبيه كنند، امّا خداوند بهانه‌هايى قرار داده است تا بندگانش را بيامرزد و روانه بهشت كند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شگفت‌تر اينكه بعضى بندگان به اين بهانه‌ها چنگ نمى‌زنند و از پرداخت بها براى ورود به بهشت، كه بهانه‌اى بيش نيست، تن مى‌زنند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بيعت با خدا</w:t>
      </w:r>
    </w:p>
    <w:p>
      <w:pPr>
        <w:pStyle w:val="BookText"/>
        <w:rPr/>
      </w:pPr>
      <w:r>
        <w:rPr>
          <w:rFonts w:ascii="IRNazanin" w:hAnsi="IRNazanin" w:eastAsia="IRNazanin"/>
          <w:color w:val="111111"/>
          <w:sz w:val="28"/>
          <w:sz w:val="28"/>
          <w:szCs w:val="28"/>
          <w:rtl w:val="true"/>
          <w:lang w:bidi="fa-IR"/>
        </w:rPr>
        <w:t>در گوشه‌اى از خانه خدا سنگ سياهى وجود دارد كه به همين نام، نامبردار است؛ 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هيچ نامى زيبنده اين سنگ نبود كه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سنگ، در دل و ديده مسلمانان، از همه سنگ هاى جهان ارزنده‌تر است و آن را با كلّيه سنگ هاى سفيد و رنگين، كه بس گرانبهايند، عوض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حجرالأسود نخستين سنگى است كه بر زمين نهاده شده و چنانكه در روايات آمده، يادگار آدم از بهشت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اينكه اين سنگ، جنبه سمبليك دارد و نماد دست خداوند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شرحى كه سپس خواهيم گفت، دربردارنده مفهومى سمبليك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اينجا دو نماد، رخ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سنگى كه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در احاديث متعددى از رسول‌خدا صلى الله عليه و آله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يَمِينُ‌اللَّهِ فِى الارضِ فَمَنْ مَسَحَهُ مَسَحَ يَدَاللَّهِ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حجرالأسود دست خداوند در روى زمين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آن را لمس كند، دست خدا را لمس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احاديث متعدّدى توصيه شده كه طواف كننده، در هر طواف، حجرالأسود را استلام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احاديث و آنچه درباره حجرالأسود گفته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دانسته مى‌شود كه استلام حجرالأسود به منزله بيعت با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صورت، هركس با استلامِ حجرالأسود، با خداوند بيعت مى‌كند و ميثاق مى‌بندد و بيعت با خداوند جنبه ملموس و عينى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حاجت به تفصيل نيست كه مفاد بيعت با خداوند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خدا، يعنى بندگى در برابر خدا و سركشى در برابر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لازمه بندگى در برابر خدا، سركشى در مقابل غير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روايتى از امام صادق عليه السلام آمده است كه پس از استلام حجرالأسود گفته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آمَنْتُ بِاللَّهِ وَ كَفَرْتُ بِالْجِبْتِ وَ الطَّاغُوتِ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بندگى در برابر خدا و سركشى در مقابل طاغوت، پيام رهايى بخش همه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نحل، آيه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بَعَثْنَا فِي كُلِّ أُمَّةٍ رَسُولًا أَنِ اعْبُدُوا اللَّهَ وَاجْتَنِبُوا الطَّاغُوتَ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براستى كه در ميان هر امّتى پيامبرى را برانگيختم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را عبادت كنيد از طاغوت دورى بجوييد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 به هر موجود طغيانگر و متجاوز گفته مى‌شود و از ريشه طغيان گرفته شده و اگر چه مصدر است، به معناى اسم فاعل، يعنى طاغى،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ضمن بيان سرگذشت امّتهاى پيشين، به طغيان عدّه‌اى در برابر خدا اشاره گرديده و از جمله، فرعون به عنوان طاغوت معّرفى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سوره بقره، آيه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درباره كفر به طاغوت و ايمان به خدا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يَكْفُرْ بِالطَّاغُوتِ وَيُؤْمِنْ بِاللَّهِ فَقَدِ اسْتَمْسَكَ بِالْعُرْوَةِ الْوُثْقَى لَاانفِصَامَ‌لَهَا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طاغوت كفر ورزد و به خداوند ايمان آورد، براستى كه به دستاويز استوارى دست انداخته است كه گسستى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فوق دلالت دارد كه لازمه ايمان به خدا و عبادت براى او، دورى از طاغوت و كفر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آيات ديگرى فرعون به عنوان طاغوت معرفى شده است، معلوم مى‌شود كه مؤمنان بايد از فرعونيان عصر خويش دورى كنند و به آنها كفر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گفته ستاره اقبال جهان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بنده را با خواجه خواهى در ستيز تخم لا در مشت خاك او بريز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كه اندر حجره‌ها سازى سخن نعره لا پيش نمرودى بزن</w:t>
      </w:r>
    </w:p>
    <w:p>
      <w:pPr>
        <w:pStyle w:val="BookText"/>
        <w:rPr/>
      </w:pPr>
      <w:r>
        <w:rPr>
          <w:rFonts w:ascii="IRNazanin" w:hAnsi="IRNazanin" w:eastAsia="IRNazanin"/>
          <w:color w:val="111111"/>
          <w:sz w:val="28"/>
          <w:sz w:val="28"/>
          <w:szCs w:val="28"/>
          <w:rtl w:val="true"/>
          <w:lang w:bidi="fa-IR"/>
        </w:rPr>
        <w:t>به اصل سخن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خداوند؛ يعنى اطاعت از او و عصيان در برابر قدرتهاى مقابل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با خداوند،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همه بت ها و قطب هاى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خداوند، يعنى ايستادگى و نستوهى در برابر استعمار و استبداد و استثمار و استحمار و استخفاف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مقابل قدرت هايى كه مردم را استضعاف مى‌كنند تا به استعباد وادارند و خود با استكبار حكومت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بيعت با خداوند؛ يعنى باكفّ نفس، دين را در كف دست نگاه داشتن و آن را به دنيا نفروختن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نزدن در مقابل ماترياليسم اقتصادى و ماترياليسم جنسى و ماترياليسم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ندادن به هر آنچه انسان را به بندگىِ تن فرا مى‌خواند و تخته‌بند تن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بيعت با خداوند، يعنى رمى همه شيطان ها و برائت از كلّيه مشركان و شكستن همه بت ها؛ از بت هاى چوبينِ كهن تا بت هاى زيباى جديد كه با ماسك تمدّن و تجدّد، هويّت خويش را مكتوم مى‌دارند و مردم را اغرا و اغوا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ابراهيم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بت‌شناسى و بت‌شكنى را از پيامبرتان بياموزيد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حجرالأسود را استلام كنيد و بر هر كه مردم را به استعباد وامى‌دارد، بشوريد و بانگ برآريد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بَرِى‌ءٌ مِنْ الْمُشْرِكِينَ وَرَسُولُهُ </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زندگى در ارتفاع</w:t>
      </w:r>
    </w:p>
    <w:p>
      <w:pPr>
        <w:pStyle w:val="BookText"/>
        <w:rPr/>
      </w:pPr>
      <w:r>
        <w:rPr>
          <w:rFonts w:ascii="IRNazanin" w:hAnsi="IRNazanin" w:eastAsia="IRNazanin"/>
          <w:color w:val="111111"/>
          <w:sz w:val="28"/>
          <w:sz w:val="28"/>
          <w:szCs w:val="28"/>
          <w:rtl w:val="true"/>
          <w:lang w:bidi="fa-IR"/>
        </w:rPr>
        <w:t>بشر امروزى سطح زمين را در نورديده و در هر جا كه زمين بوده و امكان خانه ساختن، خانه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بدين هم بسنده نكرده و نردبانى از تكنولوژى فراهم كرده و سينه آسمان را خراشيده و آسمانخراش و برج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بشر امروزى در ميان زمين و آسمان زندگى مى‌كند، يعنى در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گذشتگان، كه در سطح زمين زندگى مى‌كردند، بخواهند به معاصران ما نگاه كنند، كلاه از سرشان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آپارتمان‌نشينى، يعنى زندگى در ارتفاع و فاصله گرفتن 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لحاظ اكولوژى در ارتفاع زندگى مى‌كنيم، امّا به لحاظ ايدئولوژى چطور؟ پاسخ من فى‌الجمله منفى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اينكه بشر امروزى گرچه با فاصله از زمين زندگى مى‌كند، امّا آسمانى نشده و همچنان به زمين دل بسته و سخت زمينى است و نتوانسته از راه هاى معنوىِ آسمانى</w:t>
      </w:r>
    </w:p>
    <w:p>
      <w:pPr>
        <w:pStyle w:val="BookText"/>
        <w:rPr/>
      </w:pPr>
      <w:r>
        <w:rPr>
          <w:rFonts w:ascii="IRNazanin" w:hAnsi="IRNazanin" w:eastAsia="IRNazanin"/>
          <w:color w:val="111111"/>
          <w:sz w:val="28"/>
          <w:sz w:val="28"/>
          <w:szCs w:val="28"/>
          <w:rtl w:val="true"/>
          <w:lang w:bidi="fa-IR"/>
        </w:rPr>
        <w:t>بگذرد و آسمانى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ماترياليسم اقتصادى دامنگير بسى از ابناى آدم است و پول براى آنها تنها ارزش و معيار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مى‌دوند و مى‌كوشند و جست و خيز مى‌زنند تا به رفاه مادّى برسند و براى رسيدن بدين مقصود، اخلاق و معنويّت و نوعدوستى را قربانى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رسالت پيامبران آشكار و ژرفاى آن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از آن‌رو برانگيخته شده‌اند كه بشر را به سوى آسمان برانگيزند و اين موجود خاكى و زمينى را، خدايى و آسمانى كنند و از زمين، پلى به آسمان زنند و ديده‌ها را به آسمان معطوف دارند و بشر خودخواه را ديگرخواه و خداخواه كنند؛ يعنى هر كس تا بدان پايه رسد كه براى خدا، منافع خود را فراموش كند و منافع ديگرى را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اينكه براى دست‌يازى به منافع خويش، اخلاق را پايمال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تلقين اين نكته به بشر است كه همه چيز در زمين نيست، آسمان نيز هست و خداوندِ زمين و آسمان بايد مقصد و غايت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نقطه پيوند زمين و آسمان است و آوردن آسمان به زمين و بردن انسان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 مى‌توان در ارتفاع زيست، امّا نه به لحاظ اكولوژى، كه چندان مهم نيست، بلكه به لحاظ ايدئولوژى، كه بسيار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فصل زيستن در ارتفاع است و فاصله گرفتن از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كف ندهيم كه در مقابلش، هر چه به كف آوريم، زيان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خدا</w:t>
      </w:r>
    </w:p>
    <w:p>
      <w:pPr>
        <w:pStyle w:val="BookText"/>
        <w:rPr/>
      </w:pPr>
      <w:r>
        <w:rPr>
          <w:rFonts w:ascii="IRNazanin" w:hAnsi="IRNazanin" w:eastAsia="IRNazanin"/>
          <w:color w:val="111111"/>
          <w:sz w:val="28"/>
          <w:sz w:val="28"/>
          <w:szCs w:val="28"/>
          <w:rtl w:val="true"/>
          <w:lang w:bidi="fa-IR"/>
        </w:rPr>
        <w:t>تكيه و تأكيد اديان بر وجود خداوند چندان جدّى است كه بى چند و چون مى‌توان توحيد را اصل مشترك و اصل‌الاصول همه اديان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نيز همواره از وجود خداوند سخن رفته و از آثار و عظمت و علم او ياد شده و اين موضوع بيش و پيش از هر موضوعى در اين كتاب پسامد دارد، تا آنجا كه مى‌توان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 تذكّرآميز قرآن اين است كه همگان زير نظر خداوند هستند و او مى‌داند و مى‌شنود و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صفحه‌اى از كلام‌اللَّه خالى از اين نكته نيست و دست كم در هر چند آيه، يك بار به خداوند و علم او توجّه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همه آيات، يك آيه، كه به صورت استفهام انكارى بيان شده، بسيار تكان دهنده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يَعْلَمْ بِأَنَّ اللَّهَ يَرَى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نمى‌داند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نمى‌دانيد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خداوند مى‌بيند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همه تذكّر قرآن درباره وجود خداوند از باب حديث نفس نيست و هرگز خداوند نخواسته است فقط وجود و قدرتش را بنماياند، بلكه از آن روست كه توجّه به وجود و حضور خداوند، در زندگى انسان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باور كنند كه در محضر خداوند هستند و او شاهد و ناظر اعمال است و از رگ گردن نزديكتر، در گفتار و كردار خود بسيار دقيق مى‌شوند و چنان مى‌زيند كه خداوند مى‌خواهد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كنيم به كارگزاران مؤسّسه‌اى بگويند كه بازرسى، همه اعمال آنها را زير نظر دارد و بر مبناى آن، پاداش و جزا مى‌دهد؛ پيداست كه در اين صورت همه آنها با احتياط و دقّت‌كار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نه‌آن بازرس، كه خالق او و ديگران است و حتّى از نيّات همگان</w:t>
      </w:r>
    </w:p>
    <w:p>
      <w:pPr>
        <w:pStyle w:val="BookText"/>
        <w:rPr/>
      </w:pP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و باور اين موضوع خطير و لمس كردن آن دگرگون كننده زندگى انسان است و بيش از هر چيز در چگونه زيستن انسان بس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انسان‌هاى خداباور چون انسان‌هاى بى‌خدا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باوران، خداخواهانه و اخلاقى و پاك سلوك مى‌كنند و هرگزبرگرد منافع‌شخصى خويش‌نمى‌گردند وحقوق خدا وبندگانش را ملحوظ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 به بيت‌اللَّه الحرام و زيارت خانه خدا، بيش از هر چيز اين احساس را در انسان تقويت مى‌كند كه در محضر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احساس در ميان زائران خانه خدا بسيار عميق است، شايد بتوان گفت كه زائران، در آن هنگام، بيش از ديگر گروه مؤمنان، كه در مكان‌هاى ديگر پراكنده‌اند، حضور او را درك و لمس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بدين‌رو مى‌توان گفت كه گرانبهاترين توشه زائران اين است كه همين احساس را با خود به شهرهايشان ببرند و در همه جا خود را در محضر خدا احساس كنند و اين احساس را به ديگران منتقل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خانه خدا تا كتاب خدا</w:t>
      </w:r>
    </w:p>
    <w:p>
      <w:pPr>
        <w:pStyle w:val="BookText"/>
        <w:rPr/>
      </w:pPr>
      <w:r>
        <w:rPr>
          <w:rFonts w:ascii="IRNazanin" w:hAnsi="IRNazanin" w:eastAsia="IRNazanin"/>
          <w:color w:val="111111"/>
          <w:sz w:val="28"/>
          <w:sz w:val="28"/>
          <w:szCs w:val="28"/>
          <w:rtl w:val="true"/>
          <w:lang w:bidi="fa-IR"/>
        </w:rPr>
        <w:t>فيلسوفان مى‌گويند هر چيزى چهار گونه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ذهنى، وجود لفظى، وجود كتبى و وجود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كتاب را در نظر بگيريم، تصوّر آن در ذهن، وجود ذهنى كتاب است و به زبان آوردن آن، وجود لفظى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نگارش كلمه كتاب، وجود كتبى آن است و صورت عينى آن، وجود خارجى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با اندكى مسامحه، اين موضوع را با قرآن تطبيق دهيم، مى‌توان گفت كه حفظ قرآن همان وجود ذهنى قرآن است و قرائت قرآن وجود لفظى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نگارش قرآن وجود كتبى آن است و صورت عينى قرآن، يا عينّيت بخشيدن به آن در زندگى، وجود خارجى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ديرباز، به برخى از گونه‌هاىِ وجودِ قرآن بيشتر اهتمام مى‌ورزيدند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گروهى آن را حفظ مى‌كردند و گروهى ديگر با خطوط زيبا آن را مى‌نوشتند و بدين طريق وجود ذهنى و كتبى قرآن را پاس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بيشترى به قرائت قرآن همّت مى‌گماشتند و وجود لفظى آن را مطمح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خارجى آن، يا صورت خارجى دادن به آن در زندگى و محقّق كردن آن، چنانكه بايد، در كانون توجّه همه مسلمانان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شكايتِ رسول خدا صلى الله عليه و آله از مسلمانان اين است كه قرآن در نزد آنان مهجور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الرَّسُولُ يَا رَبِّ إِنَّ قَوْمِي اتَّخَذُوا هَذَا الْقُرْآنَ مَهْجُوراً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مهجور بودن قرآن، عمل نكردن به آن و خارج شدنش از متن زندگى و رفتن آن به حاشيه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در جامعه‌اى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تزيينى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تعيينى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قرآن مهجور نيست كه نقشبند زندگى باشد و حضور تعيينى داشته باشد و درسنامه فردسازى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قطعنامه جامعه‌پردازى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قرائت و خوشنويسى و چاپ قرآن، همه و همه، مقدّمه و مدخل براى عمل به قرآن است و عملى كردن برنامه‌هاى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ماندن و قرآن را در متن و بطن زندگى نياوردن، مهجور نگه داشتن قرآن است و محروم كردن جامعه از رهنمودهاى آن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مكّه و مدينه، به ويژه در مسجدالحرام و مسجدالنّبى، آنچه فراوان ديده و شنيده مى‌شد، صداى قرائت قرآن بود و جمع كثيرى كه به آن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كه اين بسى بهجت‌افزا بود و موجب مسرّت؛ 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شبى در كنار خانه خدا، چون از قرائت پاره‌اى مصحف فارغ شدم، به نماز ايستادم و قرآن را بر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بودم كه يكى از برادران ايمانى مرا خطاب و عتاب كرد كه چرا قرآن را بر زمين 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تعصّب و تصلّب او، كه نبايد حتّى قرآن را بر زمين نهاد، ملول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اينكه اين كار، هتك كلام‌اللَّه نيست و حتّى دور از تأدّب قلمداد نمى‌شود؛ 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دور نرويم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ما مسلمانان، چندان كه به وجود ذهنى و لفظى و كتبى قرآن اهتمام مى‌ورزيم، به وجود خارجى آن اهمّيت نمى‌دهيم و در تحقّق و عملى كردن برنامه‌هاى آن قصور و تقصير مى‌ورزيم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اين بود، سرنوشت ما جز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اينكه قرآن روى زمين باشد رنجور مى‌شويم، امّا عنايت نمى‌كنيم كه برنامه‌هاى آن بر زمين مانده و بر اخلاق و سياست ما حاكم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را در شبهايى ويژه بر سر مى‌نهيم، امّا در صحنه زندگى بر زمين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مى‌بوسيم و بر ديده مى‌كشيم، ولى سپس آن را بر كنار مى‌گذاريم و به عرصه اجتماع نمى‌آوريم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خدا را، بياييد به كتاب خدا برگرديم و آن را نقشبند زندگى كنيم و بدان نقش تعيينى در زندگى دهيم و به نقش تزيينى آن بسنده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مى‌گفت ستاره اقبال جهان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 مى‌خواهى مسلمان زيستن نيست ممكن جز به قرآن زيستن</w:t>
      </w:r>
    </w:p>
    <w:p>
      <w:pPr>
        <w:pStyle w:val="BookText"/>
        <w:rPr/>
      </w:pPr>
      <w:r>
        <w:rPr>
          <w:rFonts w:ascii="Amiri" w:hAnsi="Amiri" w:eastAsia="Amiri" w:cs="Amiri"/>
          <w:color w:val="111111"/>
          <w:sz w:val="28"/>
          <w:sz w:val="28"/>
          <w:szCs w:val="28"/>
          <w:rtl w:val="true"/>
          <w:lang w:bidi="ar-SA"/>
        </w:rPr>
        <w:t xml:space="preserve">حكايتى و عبرتى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ها پيش از اين، گوشه‌اى از بام خانه‌ام خراب شده بود و احتياج به مرمّت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اين موضوع را با يكى از دوستان طلبه‌ام در ميان گذاشتم و از او خواستم اگر بنّايى را مى‌شناسد، به من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از قضا در همسايگى خانه ما بنّايى است كه از عهده اين كار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دقيق خانه‌ام را گرفت و گفت صبح جمعه آماده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چيز ديگرى از بنّا نگفت و من نيز چيزى از وى نپرسيدم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فرا رسيد و كمى زودتر از وقت معمول، زنگ خانه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برخاستم و شگفت‌زده از اينكه استاد بنّا زودتر از وقت معمول آمده است، در را گشودم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با يك روحانى خوش چهره از آل رسول مواجه شدم، با خود گفتم حتماً اشتباه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احوالپرسى طلبگى، بى‌درنگ گفت فلانى شما را معرّفى كرده است و براى بنّايى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با زندگى طلبگى نيك آشنايم، چندان تعجّب نكردم، هنگامى تعجّب كردم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حجّت الاسلام و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و عمّامه را به كنارى نهاد و وسايل بنّايى را به دست گرفت و مشغول كار شد و مى‌خواست كار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بنّا را يك تنه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كجا چنين شتابان؛ چرا اين همه عجله و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حيص و بيص و در هنگامى كه ديگر با هم صميمى شده بوديم، از وضع زندگيش پرسيدم و مى‌پنداشتم كه لابد عقربه زمان به نفع او نمى‌چرخد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خواننده چه پنهان كه چون از زندگيش گفت، بر او غبطه خوردم كه چقدر مرفّه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بيدرنگ پرسيدم پس چرا كار مى‌كنى؛ آن هم چنين كارى؛ و آن هم در وسط تابستان و زير آفتاب سوزان؟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اينجا رسيد و سر بشكست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سخن در اينجاست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پيش يك بار به زيارت خانه خدا مشرّف شده بودم، امّا آنچه را اندوخته و خرج اين سفر كرده بودم، از طريق بنّايى بود و باكدّ يمين و عرق 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نگذاشتم يك ريال از جاى ديگر به آن مال مخلوط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فقط و فقط با دسترنج شخصى خويش به خانه خدا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باز هم مرغ دل هواى آن خانه كرده است و دوست دارم تا نيروى جوانى هست، بار ديگر به آن خانه رخت بركشم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كار مى‌كنم و آنچه را با مشقّت و عرق‌ريزى به دست مى‌آورم، يكسره به كنار مى‌نهم تا بار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هنگامى كه استاد دست از كار كشيد، اجرت وى را تقديم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فى‌المجلس، پس از شمردن، قدرى از پول را به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نپذيرفتم، امّا او هم نمى‌پذيرفت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كرده‌ام كه بيشتر از حدّ معمول كار كنم و كمتر از حدّ معمول مزد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غروب كرده بود كه آن فرزند رسول خدا و آن روحانى فرشته‌خو، از من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مى‌دانستم كه مزدش از را خداوند مى‌گيرد و إِنَّ اللَّهَ لَايُضِيعُ أَجْرَ الْمُحْسِنِينَ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حكايتى و عبرتى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معتكف ديار حق و آن خادمِ جملگىِ خلق، محمّدبن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جايگاهش مينوى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دگرگون داشت و حالى ديگرسان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مالى كه در زندگى گردآورده بود، از طريق حلال بود و آن را از هزار غربال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دينارى كه براى خريد لباس احرام داده بود و دينارى كه به قربانى پرداخته بود، چندان باريك شده بود كه جمهور حاجيان به مرتبه او نمى‌رسيدند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بيم آن داشت كه مبادا به اندازه يك ذرّه مثقال از حقّ ناس بر گردن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و خلق را، توأمان، مطمح نظر داشت و يكى را حجاب ديگرى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روزى، روانه خانه خدا شد؛ با جمعى كه از پيش يكديگر را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آن جمع، به سال از همه پيش بود، امّا خود را در پس كاروان مى‌شمرد و كهتر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خلق برمى‌داشت و يارِ يكان يكان آنان بود و هيچگاه مجال نمى‌داد كه در اعانت به ديگران از او سبقت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را يارى مى‌داد و بارشان مى‌كشيد تا آنان با فراغت، عبادت كنند و پاداش اين كار را افضل مى‌شمرد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عبادت او بر حسب عادت نبود و دعايش نه لقلقه زبان، كه بند بند جانش بود و از درونش مى‌جوشيد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هماره اين آيت را در تيررس ديده داشت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لِيَبْلُوَكُمْ أَيُّكُمْ أَحْسَنُ عَمَلًا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كه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مى‌شمرد و چنين بود كه فايدت عبادت در روح و جانش رسوخ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زندگى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يك فصل از دفترِ روحانىِ زندگيمان بسته شد و به وطن برمى‌گرديم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فصلى كه با سفر به خانه خدا، يعنى وطن عقيدتى همه مسلمانان، آغاز شد و با برگشت به</w:t>
      </w:r>
    </w:p>
    <w:p>
      <w:pPr>
        <w:pStyle w:val="BookText"/>
        <w:rPr/>
      </w:pPr>
      <w:r>
        <w:rPr>
          <w:rFonts w:ascii="IRNazanin" w:hAnsi="IRNazanin" w:eastAsia="IRNazanin"/>
          <w:color w:val="111111"/>
          <w:sz w:val="28"/>
          <w:sz w:val="28"/>
          <w:szCs w:val="28"/>
          <w:rtl w:val="true"/>
          <w:lang w:bidi="fa-IR"/>
        </w:rPr>
        <w:t>وطن جغرافيايى 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تا انجام اين سفر كوتاه بود، امّا سفرى ديگرسان بود و بى‌مانند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به ظاهر، از يك نقطه زمين به نقطه‌اى ديگر بود، امّا به‌واقع از زمين به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سفرى نيست كه پس از آن، عنوانى را به مسافر بيفزايد، امّا با اين سفر يك عنوان به مسافر داده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از سويى، افتخارآميز است و از سوى ديگر، مسؤوليّت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عنوان، رسالت‌هايى بر ما بار مى‌شود كه عمل بدان‌ها نيز افتخارآميز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 اين عنوان انتظاراتى را پديد آورده‌ايم كه پيش از آن انتظار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اطرافيانمان چون نگينى شده‌ايم و البتّه كه از اين نگين خاصيّت و فايدت انتظار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انتظار، بجاست، پس بجاست كه آن را برآورده 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على عليه 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ظَنَّ بِكَ خَيراً فَصَدِّقْ ظَنَّهُ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تو گمان نيك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نيكويى در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وى را راست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كه حج يك سرفصل در زندگى حاجيان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سرفصل، دفتر زندگى حاجيان به دو بخش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پيش از حج و حيات پس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اين دو فصل از زندگى حاجيان بايد متفاوت از يكديگر باشد و فصل دوم، بهتر از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دينمان به ما آموخته‌اند كه هركس دو روز از زندگيش يكسان باشد، زيان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اسْتَوى يَوْماهُ فَهُوَ مَغْبُونٌ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چگونه مى‌توان برتابيد كه دو فصل از زندگى ما يكسان باشد؛ آن هم فصل هايى كه ميان آنها حج است و با زيارت خانه خدا از يكديگر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آنكه اين دو فصل از زندگيش همانند باشد، زيانكار است و زيانكارتر از كسى كه دو روزش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مشتمل بر زنجيره‌اى از اعمال و مناسك است كه حاجيان يكايك آنها را با دقّت و دغدغه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كنيم كه از يك سلسله اعمال و كامروايى ها مى‌پرهيزند؛ اعمالى كه در طىّ زندگى حرام نيست، امّا در احرام،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واجبات و محرّمات را حاجيان به جان مى‌خرند تا حجّ صحيح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چيز بدين جا به پايان نمى‌رسد، بلكه بايد بكوشند تا حجّ مقبول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مقبول نه در سفر حج، بلكه پس از آن آغاز مى‌شود؛ يعنى در فصل دوم از زندگى 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فصل دوم از كارنامه حجگزار خالى از گناهانى باشد كه در فصل اوّل بود، معلوم مى‌شود كه حجّ او مقبول است؛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قَبُولِ الْحَجِّ تَركُ ما كانَ عَلَيهِ الْعَبْدُ مُقيماً مِنَ الذُّنُوبِ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قبولى حج اين است كه حاجى از گناهانى كه درپيش مرتكب شده است،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مقبول در گرو گناه‌زدايى از فصل دوم زندگى است و پوشيدن لباس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بايد لباس احرام به تن كرد تا پس از حج بتوان لباس گناه را چاك كرد و خود را به لباس تقوا آراست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لِبَاسُ التَّقْوَى ذَلِكَ خَيْرٌ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سفرى روحانى است كه در آن بايد شستشويى كرد و روح و روان را از گناه پيراست و پوستى ديگر انداخت و ديگرسان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يافتن به ديار يار و همسايه شدن با</w:t>
      </w:r>
    </w:p>
    <w:p>
      <w:pPr>
        <w:pStyle w:val="BookText"/>
        <w:rPr/>
      </w:pPr>
      <w:r>
        <w:rPr>
          <w:rFonts w:ascii="IRNazanin" w:hAnsi="IRNazanin" w:eastAsia="IRNazanin"/>
          <w:color w:val="111111"/>
          <w:sz w:val="28"/>
          <w:sz w:val="28"/>
          <w:szCs w:val="28"/>
          <w:rtl w:val="true"/>
          <w:lang w:bidi="fa-IR"/>
        </w:rPr>
        <w:t>يار بايد ثمره داشته باشد و چه ثمره‌اى بهتر از ترك گناه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حج مى‌گزارد و خدا را لبّيك مى‌گويد، در واقع يك گام به پيش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در فصل دوم زندگيش چنان باشد كه در فصل نخست بود، يك گام به پس گذاشته است و در همان جا خواهد بود كه پيشتر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 به خود زحمت داده و رنج سفر خريده و هم عنوان احترام‌انگيز حاجى را مخدوش كرده است</w:t>
      </w:r>
      <w:r>
        <w:rPr>
          <w:rFonts w:eastAsia="IRNazanin" w:cs="IRNazanin"/>
          <w:color w:val="111111"/>
          <w:sz w:val="28"/>
          <w:szCs w:val="28"/>
          <w:rtl w:val="true"/>
          <w:lang w:bidi="fa-IR"/>
        </w:rPr>
        <w:t>.</w:t>
      </w:r>
      <w:bookmarkStart w:id="61" w:name="pg12538_178933"/>
    </w:p>
    <w:p>
      <w:pPr>
        <w:pStyle w:val="Heading2"/>
        <w:numPr>
          <w:ilvl w:val="1"/>
          <w:numId w:val="1"/>
        </w:numPr>
        <w:rPr/>
      </w:pPr>
      <w:bookmarkStart w:id="62" w:name="__RefHeading___Toc1387959_77815467"/>
      <w:bookmarkStart w:id="63" w:name="_Toc23"/>
      <w:bookmarkEnd w:id="61"/>
      <w:bookmarkEnd w:id="62"/>
      <w:r>
        <w:rPr>
          <w:rtl w:val="true"/>
        </w:rPr>
        <w:t>از نگاهى ديگر</w:t>
      </w:r>
      <w:bookmarkEnd w:id="63"/>
    </w:p>
    <w:p>
      <w:pPr>
        <w:pStyle w:val="Heading3"/>
        <w:numPr>
          <w:ilvl w:val="2"/>
          <w:numId w:val="1"/>
        </w:numPr>
        <w:rPr/>
      </w:pPr>
      <w:bookmarkStart w:id="64" w:name="__RefHeading___Toc1387961_77815467"/>
      <w:bookmarkStart w:id="65" w:name="_Toc24"/>
      <w:bookmarkEnd w:id="64"/>
      <w:r>
        <w:rPr>
          <w:rtl w:val="true"/>
        </w:rPr>
        <w:t>اشاره</w:t>
      </w:r>
      <w:bookmarkEnd w:id="6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66" w:name="pg12538_178934"/>
    </w:p>
    <w:p>
      <w:pPr>
        <w:pStyle w:val="Heading3"/>
        <w:numPr>
          <w:ilvl w:val="2"/>
          <w:numId w:val="1"/>
        </w:numPr>
        <w:rPr/>
      </w:pPr>
      <w:bookmarkStart w:id="67" w:name="__RefHeading___Toc1387963_77815467"/>
      <w:bookmarkStart w:id="68" w:name="_Toc25"/>
      <w:bookmarkEnd w:id="66"/>
      <w:bookmarkEnd w:id="67"/>
      <w:r>
        <w:rPr>
          <w:rtl w:val="true"/>
        </w:rPr>
        <w:t>حج‌گزارى حاجيان پاكستانى‌</w:t>
      </w:r>
      <w:bookmarkEnd w:id="68"/>
    </w:p>
    <w:p>
      <w:pPr>
        <w:pStyle w:val="BookText"/>
        <w:rPr/>
      </w:pPr>
      <w:r>
        <w:rPr>
          <w:rFonts w:ascii="Amiri" w:hAnsi="Amiri" w:eastAsia="Amiri" w:cs="Amiri"/>
          <w:color w:val="111111"/>
          <w:sz w:val="28"/>
          <w:sz w:val="28"/>
          <w:szCs w:val="28"/>
          <w:rtl w:val="true"/>
          <w:lang w:bidi="ar-SA"/>
        </w:rPr>
        <w:t>مديريت كلان</w:t>
      </w:r>
    </w:p>
    <w:p>
      <w:pPr>
        <w:pStyle w:val="BookText"/>
        <w:rPr/>
      </w:pPr>
      <w:r>
        <w:rPr>
          <w:rFonts w:ascii="IRNazanin" w:hAnsi="IRNazanin" w:eastAsia="IRNazanin"/>
          <w:color w:val="111111"/>
          <w:sz w:val="28"/>
          <w:sz w:val="28"/>
          <w:szCs w:val="28"/>
          <w:rtl w:val="true"/>
          <w:lang w:bidi="fa-IR"/>
        </w:rPr>
        <w:t>در كشور پاكستان امور حج توسط بخش دولتى اداره مى‌شود و امور مربوط به تحقيقات و پژوهش‌هاى حج، توسط برخى مجتمع‌هاى تحقيقاتى در شهرهاى بزرگ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مذهبى پاكستان متولّى امور حج در اين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عربستان همه‌ساله سهميه‌اى را به زائران پاكستانى اختصاص مى‌دهد كه اين سهميه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تقاضاى تشرّف به حج با سهميه درنظر گرفته شده تطبيق نمى‌كند و در سال‌هايى نيز تقاضاكمتر از سهميه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تقاضا بيشتر باشد، عزيمت به حج بر اساس قرعه‌كشى است و آن‌ها كه از قرعه‌كشى حذف شوند براى سال بعد در نوبت تشرف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روزنامه‌ها، راديو و تلويزيون مردم را از ثبت‌نام در حج تمتع آگاه مى‌سازند و علاوه بر آن از سوى وزارت امور مذهبى در معابر عمومى پلاكاردهايى مبنى بر فراخوان ثبت‌نام نصب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كه اعزام مى‌شود نبايد ناتوانى جسمى داشته باشد و زنان هم بدون همسر نمى‌توانند به حج مشرف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 پاكستان محدوديتى براى عزيمت به عربستان وجود ندارد و هر فرد مى‌تواند به اندازه توانايى خود و در سال‌هاى متمادى براى اداى مناسك حج به عربستان سفر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ثبت‌نام از متقاضيان پاكستانى به‌صورت متمركز انجام مى‌شود و زائرى كه ثبت‌نام كرده، در صورت انصراف نمى‌تواند سهميه‌اش را به ديگرى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مسؤولان برگزاركننده حج در پاكستان براى ادارات و سازمان‌ها و دانشگاه‌ها و نيز تشويق از توابع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سهميه ويژه‌اى را درنظر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پاكستان هيچ يارانه‌اى به زائران پرداخت نمى‌كند و در صورتى‌كه خدمتى به آنان ارائه دهد وجه آن‌را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زائر پاكستانى در هنگام ثبت‌نام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روپيه براى هزينه‌هاى مربوط به حج پرداخت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هر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روپيه پاكستانى معادل يك دلار آمريكايى معامله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را كه زائر مى‌پردازد صرف كليه هزينه‌هاى حج تمتع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هزينه گذرنامه از اين محل پرداخت نمى‌شود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پاكستان براى مديريت حج، افرادى را تربيت مى‌كند و آموزش زائران ونظارت بر امورحج نيز توسط تشكيلات وابسته به دولت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w:t>
      </w:r>
    </w:p>
    <w:p>
      <w:pPr>
        <w:pStyle w:val="BookText"/>
        <w:rPr/>
      </w:pPr>
      <w:r>
        <w:rPr>
          <w:rFonts w:ascii="IRNazanin" w:hAnsi="IRNazanin" w:eastAsia="IRNazanin"/>
          <w:color w:val="111111"/>
          <w:sz w:val="28"/>
          <w:sz w:val="28"/>
          <w:szCs w:val="28"/>
          <w:rtl w:val="true"/>
          <w:lang w:bidi="fa-IR"/>
        </w:rPr>
        <w:t>پاكستانى هيچ‌گونه امكاناتى را با خود به عربستان منتقل نمى‌كند و تمامى نيازهاى خود را از كشور مقصد تهيه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معرفى زائر به كاروان در پاكستان، يك هفته قبل از عزيمت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گذرنامه و ويزا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زائر پاكستانى گذرنامه معمولى دريافت مى‌شود؛ گذرنامه‌اى كه براى سفرهاى خارجى ديگر نيز داراى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 در كشور پاكستان توسط اداره مهاجرت و صدور پاسپورت صادر و هزينه آن نيز توسط خود متقاضى پرداخت مى‌گردد و درخواست گذرنامه توسط خود زائر يا نماينده قانونى او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صدور گذرنامه مهلت خاصى تعيين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مسؤولان امور حج پاكستان، گذرنامه‌هاى زائران را يك ماه پيش از اعزام، به سفارت عربستان در اسلام‌آباد تحويل مى‌دهند و دو هفته قبل از اعزام نيز دريافت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انتقال زائران به عربستان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پاكستان معمول است كه زائران به‌وسيله هواپيما به عربستان منتقل شوند، ليكن در موارد استثنايى، اين انتقال از مسير زمين و دريا هم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آمد و شد زائران از محل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روپيه پرداختى تأمين مى‌شود و دولت هيچ مساعدتى در اين زمينه به آنان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پاكستانى از طريق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مبدأ به مقصد فرودگاه شهر بندرى جده پرواز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از پاكستان به عربستان انجام و در هر پرواز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پاكستانى منتقل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عمليات پروازى رفت و برگشت زائران پاكستانى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به‌طول مى‌انجامد و زائر پيش از عزيمت، از زمان برگشت خود آگاهى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ناوگان هوايى پاكستان به هيچ‌وجه توان انتقال زائران را ندارد و به همين دليل از كشور عربستان در موسم حج هواپيما اجاره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زائران كشور پاكستان در سال‌هاى گذشته از طريق دريا به جده منتقل مى‌شدند و اين سفر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به‌طول مى‌انجاميد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پاكستانى اگر بخواهند به‌صورت زمينى به عربستان سفر كنند، خود رو شخصى بهترين وسيله براى آنان است كه اين‌گونه سفر فقط براى متموّلين پاكستانى ميسّر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گمرك پاكستان هيچ مبلغى در هنگام خروج زائران، از آنان دريافت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بازرسى بدنى و وسايل زائران در اين كشور بر عهده كارشناسان سازمان مهاجرت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پاكستانى مجاز هستند اجناسى را كه متنوع هم هستند با خود به عربستان انتقال دهند و آن‌ها را به فروش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اجناس مجاز، در ليست بلندبالايى گنجانده شده، در اختيار كارشناسان گمرك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زائران، اجناس همراه آنان را با ليست مذكور كه در رايانه ثبت شده، تطبيق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پاكستانى هنگام ورود به كشورشان با محدوديت كمى در وارد كردن كالا مواجه هستند ولى مرسوم اين است كه هر زائر يك قلم كالاى بزرگ و الكترونيك مى‌تواند به همراه داشته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زمزم، خرقه، خرما و برخى اجناس لوكس از جمله وسايلى است كه زائر پاكستانى به‌عنوان سوغات با خود به كشور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پاكستانى اگر اجناس غير ممنوعه بيش از اندازه با خود داشته</w:t>
      </w:r>
    </w:p>
    <w:p>
      <w:pPr>
        <w:pStyle w:val="BookText"/>
        <w:rPr/>
      </w:pPr>
      <w:r>
        <w:rPr>
          <w:rFonts w:ascii="IRNazanin" w:hAnsi="IRNazanin" w:eastAsia="IRNazanin"/>
          <w:color w:val="111111"/>
          <w:sz w:val="28"/>
          <w:sz w:val="28"/>
          <w:szCs w:val="28"/>
          <w:rtl w:val="true"/>
          <w:lang w:bidi="fa-IR"/>
        </w:rPr>
        <w:t>باشد، فقط جريمه نقدى به آن تعلق مى‌گيرد و از اجناس در حد مجاز مبلغى دريافت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زائر پاكستانى همراه خود او به مقصد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 زائران پاكستانى هيچ محدوديتى ندارد و متناسب با توانايى آنان است و دولت در اين زمينه هيچ يارانه‌اى نمى‌پردازد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فرودگاه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داخل عربستان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مسؤولان امور حج پاكستان معمولًا هيچ مبلغى را در هنگام ورود زائر به جده، به مقامات سعودى نمى‌پردازند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اين كشور حداقل يك و حداكثر سه ساعت در فرودگاه جده مى‌مانند و در اين مدت توسط مأموران دولت پاكستان از آنان پذيرايى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انتقال به مدينه و يا مكه تنها اتوبوس است و در ميان راه، از زائران به‌وسيله غذا، نوشابه و ميوه پذيرايى مى‌شود ولى سرانه اين پذيرايى مشخص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هيچ مسؤوليتى در قبال آمد و شد زائران در داخل شهرهاى مكه و مدينه ندارد و زائران خود در اين مورد اقدام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روز پيش از عزيمت زائران، منازل مورد نياز آنان توسط نمايندگان اعزامى از سوى سازمان حج و زيارت وزارت امور مذهبى پاكستان اجاره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پاكستان در شهرهاى مكه و مدينه دفتر نمايندگى دائمى دارد كه در زمينه اجاره مسكن نيز اقداماتى را انجام مى‌دهد ليكن در موسم حج نيز افرادى به آنان ملحق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سرانه هزينه مسكن زائران پاكستانى از رقم ثابتى تبعيت نمى‌كند و هرساله با اندك تغيير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پاكستانى عموماً بعد از اداى مناسك حج به مدينه منوره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اسكان زائران به اين صورت است كه در مكه مردان و زنان به‌صورت جداگانه در اتاق‌ها اسكان داده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سليقه آنان نيز در موضوع توزيع،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زائران پاكستانى هتلى اجاره نمى‌شود بلكه آنان در طول سفر در مكه و مدينه از منازل و آپارتمان‌هايى كه با قيمت ارزان نيز اجاره مى‌شود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سعى مى‌شود اين منازل و آپارتمان‌ها حتّى‌الامكان نزديك حرمين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اجاره، فرش و امكانات استراحت را از موجر دريافت مى‌كنند و براى تأمين وسايل ديگر خود اقدام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اجاره‌شده به‌صورت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در اختيار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اجاره منازل، در ابتداى اجاره به موجران پرداخت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تداركات و تغذيه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تغذيه زائران پاكستانى در سفر، برنامه مدوّنى ندارد و در طول سفر، زائران مسؤوليت تهيه غذاى خود را به‌عهده دارند و در انتخاب نوع غذا نيز آزادند و معمولًا غذاهاى ساده تهيه و گذران امور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از ميوه و چاى نيز بر اساس نيازى كه دارند استفاده مى‌كنند و حتى آب شرب مورد نياز خود را نيز از بازار مى‌خرند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مورد نياز جهت تغذيه زائران در طول سفر، شايد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هم تجاوز نكند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بهداشت و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اين كشور دو روز قبل از سفر به عربستان، تحت معاينات پزشكى لازم قرار گرفته و نسبت به بعضى از بيمارى‌ها واكسينه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زائران در طول سفر تحت پوشش بيمه خدمات درمانى قرار دارند و براساس همين حمايت، از همه‌نوع خدمات درمانى و دارو و پزشك براى بيمارى‌هاى عمومى برخوردار هستند ولى در قالب اين بيمه به آنان خدمات تخصصى ارائه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مسؤولان بهداشت و درمان پاكستان، مقدار كمى دارو از داخل كشور با خود به همراه مى‌برند و بقيه نيازهاى خود را از عربستان تهيه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تحت عنوان نيروهاى خدماتى و درمانى چند روز قبل از اعزام زائران از پاكستان به عربستان عزيمت و در دو شهر مكه و مدينه مستقر مى‌شوند و تا چند روز پس از خروج زائران پاكستانى در اين دو شهر اقامت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وظيفه دارند كه مشكلات بهداشتى و درمانى زائران پاكستان را مرتفع نمايند و در صورتى‌كه به تخصص‌هاى بالاتر نياز داشته باشند، از امكانات پزشكى و بيمارستانى دولت عربستان بهره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اين‌ها در طول سفر و در موقع رفت و آمدهاى هوايى و زمينى زائران و فرودگاه جده، از خدمات زائران پزشك نيز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و منا و عرفات مراكز درمانى با نيرو و امكانات مشخص مستقر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پاكستانى در آموزش‌هاى قبل از سفر و توسط كارشناسان بهداشتى، دوره‌هاى آموزش خاصى را براى فراگيرى مسائل بهداشتى و پيشگيرى از بيمارى‌ها طى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اين آموزش در سر جمع هزينه كل زائر محاسبه شده و سرانه معمول مربوط به بهداشت و درمان هر زائر پاكستانى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روپيه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پاكستانى يك هفته قبل از سفر، تحت آموزش‌هاى فشرده بهداشتى و زيارتى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آموزش‌ها توسط مقامات وزارت امور مذهبى پاكستان اعمال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مقامات در مورد مسائل آموزشى، حتى مى‌توانند به مديران نيز دستور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برخى از آموزش‌دهندگان در داخل كشور پايان مى‌يابد امّا تعدادى نيز در طول سفر، زائران را همراهى مى‌كنند و از طريق مديران كاروان‌ها ارتباط آموزشى خود را با آنان حفظ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اصلى امر آموزش در پاكستان بخش سازمان حج وزارت امور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 به‌صورت غيرمتمركز و محلى و منطقه‌اى است و در آن از امكانات رسانه‌اى كشور پاكستان نيز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آموزش‌هاى تئورى، برخى از جزوات و فيلم‌هاى آموزشى به‌صورت رايگان بين حجاج توزيع و برخى ديگر را نيز خود زائران از بازار تهيه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آموزش نيز در سر جمع كلّى هزينه‌اى كه از زائران گرفته مى‌شود ديده شده است ولى داراى سرانه معينى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زمينه هزينه‌هاى آموزشى زائران درحد كمى مساعدت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تشكيلات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هزار نفر توسط وزارت امور مذهبى پاكستان به‌عنوان نيروهاى بعثه انتخاب و در موسم حج به صورت متمركز به انجام وظايف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وظايف اجرايى و هماهنگى دارند و در مكه و مدينه به‌صورت يكسان عمل</w:t>
      </w:r>
    </w:p>
    <w:p>
      <w:pPr>
        <w:pStyle w:val="BookText"/>
        <w:rPr/>
      </w:pP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خدمتگزاران به زائران از سازمان‌هاى مختلف دولتى و توسط وزارت امور مذهبى پاكستان انتخاب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وضعيت ويژه‌اى ندارند ليكن بايد به كارى كه در حين سفر انجام مى‌دهند آشنايى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تقريباً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سفر هستند و در اين مدت زير نظر بخش سازمان حج وزارت امور مذهبى، وظايف خود را به انجام مى‌رسانند و ارزيابى عملكرد آنان نيز توسط همين نهاد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در طول حج به روش‌هاى مختلف با مجريان حج ارتباط دارد و اطلاع‌رسانى منظمى هم براى زائران و مسؤولان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پاكستانى در طول سفر از لباس‌هاى متحدالشكل استفاده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و بازرسى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سازمان حج وزارت امور مذهبى پاكستان، افرادى انتخاب مى‌شوند تا در طول سفر، مسائل اجرايى حج را كنترل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بايد در امور اجرايى حج كار كرده و امكان حضور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عربستان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عملكرد مسؤولان اجرايى و كارگزاران امر حج نظارت مى‌كنند و گزارش‌هاى خود را به وزارت امور مذهبى پاكستان ارائه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پيشنهادهاى اصلاحى اين افراد مورد بررسى قرار مى‌گيرد و در صورت مفيد بودن، در حج بعد به مورد اجرا،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مالى مجريان نيز به‌گونه‌اى توسط حسابرسان بخش سازمان حج و زيارت وزارت امور مذهبى كنترل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و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پيش‌تر گفتيم، مقامات حج پاكستان هيچ تعهدى در قبال تأمين وسيله نقليه زائران ندارند و به همين دليل وسيله نقليه منا و عرفات نيز توسط خود زائران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چادرهاى منا و عرفات‌قبل ازورود زائران، توسط مديران اجرايى دريافت و طى دو روز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هر زائر بستگى به وضعيت و ميزان همكارى دولت سعودى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تغذيه زائران هنگام حضور در منا و عرفات از پيش تعيين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چادرهاى زائران پاكستانى در منا و عرفات شماره و كدگذارى مى‌شود و خيمه ويژه‌اى هم براى افراد و اشياى گمشده داير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پاكستانى راهنمايى زائران و به‌ويژه افراد كهنسال و بى‌سواد را بر عهده دارند و به علاوه از خدمات دولت سعودى نيز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پاكستانى‌ها براى مكه و مدينه نيز از سيستم امدادرسانى به گمشدگان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زائر پاكستانى در عربستان دنيا را وداع گويد، در همان‌جا جسدش را دفن مى‌كنند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69" w:name="pg12538_178940"/>
    </w:p>
    <w:p>
      <w:pPr>
        <w:pStyle w:val="Heading3"/>
        <w:numPr>
          <w:ilvl w:val="2"/>
          <w:numId w:val="1"/>
        </w:numPr>
        <w:rPr/>
      </w:pPr>
      <w:bookmarkStart w:id="70" w:name="__RefHeading___Toc1387965_77815467"/>
      <w:bookmarkStart w:id="71" w:name="_Toc26"/>
      <w:bookmarkEnd w:id="69"/>
      <w:bookmarkEnd w:id="70"/>
      <w:r>
        <w:rPr>
          <w:rtl w:val="true"/>
        </w:rPr>
        <w:t>اخبار و گزارش‌ها</w:t>
      </w:r>
      <w:bookmarkEnd w:id="71"/>
    </w:p>
    <w:p>
      <w:pPr>
        <w:pStyle w:val="BookText"/>
        <w:rPr/>
      </w:pPr>
      <w:r>
        <w:rPr>
          <w:rFonts w:ascii="IRNazanin" w:hAnsi="IRNazanin" w:eastAsia="IRNazanin"/>
          <w:color w:val="111111"/>
          <w:sz w:val="28"/>
          <w:sz w:val="28"/>
          <w:szCs w:val="28"/>
          <w:rtl w:val="true"/>
          <w:lang w:bidi="fa-IR"/>
        </w:rPr>
        <w:t>همه ساله در سرزمين وحى، به ويژه در موسم حج، حوادث و اتفاقات تلخ و شيرين فراوانى رخ مى‌دهد كه بسيارى علاقه‌مندند از آنها آگاهى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شماره بر آن شديم تا گزيده‌اى از اخبار و گزارش‌هاى مفيد و خواندنى را كه توسط خبرگزارى جمهورى اسلامى ايران در موسم حج سال گذشته تهيّه شده منتشر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آنكه در شماره‌هاى بعدى نيز بتوانيم آن را تداوم بخشيده گزارش‌هاى سودمندى را به خوانندگان عزيز و گرامى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مقامات دولت سعودى، حجاج ايرانى را منظم‌ترين حجاج دنيا دانستند</w:t>
      </w:r>
    </w:p>
    <w:p>
      <w:pPr>
        <w:pStyle w:val="BookText"/>
        <w:rPr/>
      </w:pPr>
      <w:r>
        <w:rPr>
          <w:rFonts w:ascii="Amiri" w:hAnsi="Amiri" w:eastAsia="Amiri" w:cs="Amiri"/>
          <w:color w:val="111111"/>
          <w:sz w:val="28"/>
          <w:sz w:val="28"/>
          <w:szCs w:val="28"/>
          <w:rtl w:val="true"/>
          <w:lang w:bidi="ar-SA"/>
        </w:rPr>
        <w:t>رييس سازمان حج و زيارت جمهورى اسلامى ايران اعلام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مقامات سعودى از حجاج جمهورى اسلامى ايران به عنوان منظم‌ترين حجاج دنيا در مراسم حج سال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رضايى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ملاقات‌هايى كه با مقامات دولت سعودى از جمله وزير كشور، وزير حج و افسر مربوط به مراسم حج داشتم، مقامات سعودى بارها از ايرانيان به عنوان منظم‌ترين حجاج ياد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رييس سازمان حج و زيارت جمهورى اسلامى ايران كه به مناسبت پايان مراسم حج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خبرنگار خبرگزارى جمهورى اسلامى در مدينه منوره شركت كرده بود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براى انجام هرچه بهتر حج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ريال تسهيلات مالى در اختيار سازمان حج و زيارت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اعتبار صرف هزينه‌هاى حجاج، بعثه، ستاد حج، هيأت پزشكى و مسائل اجرايى و فرهنگى حج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اشاره به اين‌كه دولت براى نخستين بار در سال جارى بابت هزينه حجاج، يارانه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است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تسهيلات مالى سال جارى درنتيجه مكاتبات سازمان حج و زيارت با دولت و به‌ويژه سازمان برنامه و بودجه وقت و تصويب آن در مجلس شوراى اسلامى در اختيار سازمان حج و زيارت قرار گرفته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رييس سازمان حج و زيارت، برنامه‌هاى حج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موفقيت‌آميز توصيف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نخستين بار در مراسم حج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پزشك كاروان به اجرا درآمد كه تأثير زيادى در وضعيت بهداشت و درمان زائران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ويزاى زائران در موعد مقرر و كاهش مشكلات پرواز هواپيماهاى حامل حجاج، از موفقيت‌هاى مراسم حج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ايرانى در حج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گوسفند در منا قربانى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سازمان حج و زيارت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سازمان حج مطمئن شد كه از طريق بانك توسعه اسلامى، گوشت اين تعداد قربانى به مصرف مسلمانان فقير كشورهاى دنيا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توسعه اسلامى متشكل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مسلمان از جمله جمهورى اسلامى ايران مى‌باشد و طرح خريد و فروش گوسفند قربانى، ذبح كردن و همچنين بسته‌بندى و تقسيم گوشت قربانى را در كشورهاى مختلف دنيا به‌عهده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گزارش دولت سعودى، در حج سال جارى در مجموع بيش از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گوسفند در منا توسط مسلمانان قربانى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رييس سازمان حج و زيارت، به مشكل قربانى براى برخى از حجاج ايرانى در حج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گفت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كل زائران ايرانى، روز دهم ذيحجه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قربانى نشدند و روز يازدهم اين حجاج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گوسفند مورد نظر را در كشتارگاه منا قربانى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علت اين تأخير را تعطيلى كشتارگاه با توجه به اين‌كه حجاج با تأخير از رمى جمرات برگشته بودند و نيز برنامه فشرده بانك توسعه اسلامى به‌خاطر بسته‌بندى همزمان گوشت‌هاى قربانى، عنوان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رضايى اظهار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اين‌كه طرح بانك توسعه اسلامى براى قربانى، يك تجربه جديد بود، اميدواريم در سال آينده مشكل كمترى در اين زمينه 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رييس سازمان حج وزيارت كشور، در پايان ازتمام دست‌اندركاران برگزارى مراسم حج سال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به‌ويژه بعثه مقام معظم رهبرى و واحدهاى مربوط، هواپيمايى كشورى و هواپيمايى جمهورى اسلامى ايران، مديران كاروان‌ها، روحانيون، پزشكان، مديران ستادى حج، نمايندگى وزارت امور خارجه و نيز خدمه كاروان‌هاى حج قدردانى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 امور حج به‌تدريج به جوانان سعودى محوّل مى‌شود</w:t>
      </w:r>
    </w:p>
    <w:p>
      <w:pPr>
        <w:pStyle w:val="BookText"/>
        <w:rPr/>
      </w:pPr>
      <w:r>
        <w:rPr>
          <w:rFonts w:ascii="IRNazanin" w:hAnsi="IRNazanin" w:eastAsia="IRNazanin"/>
          <w:color w:val="111111"/>
          <w:sz w:val="28"/>
          <w:sz w:val="28"/>
          <w:szCs w:val="28"/>
          <w:rtl w:val="true"/>
          <w:lang w:bidi="fa-IR"/>
        </w:rPr>
        <w:t>دولت عربستان تصميم گرفته است، در ايام حج تنها انجام كارهاى خدماتى را به خارجيان واگذار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قُصَىّ ابراهيم فلالى، معاون مدير كل اداره كار و كاگر در منطقه مكه مكرمه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تنها انجام وظايف و كارهايى به خارجيان واگذار مى‌شود كه سعودى‌ها توانايى اجراى آن‌ها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نظافت، حمالى، تعمير و از اين قبيل حرفه‌ها را از جمله كارهايى ذكر كرد كه به خارجيان اجازه انجام آن‌ها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در پى تأكيد شمارى از مسؤولان امور حج مبنى بر لزوم واگذارى انجام امر مربوط به حج به جوانان سعودى، با توجه به علاقه‌مندى آنان اتخاذ شده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مديركل اداره كار و كارگر منطقه مكه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زمينه‌هاى كارى در ايام حج در مرزهاى</w:t>
      </w:r>
    </w:p>
    <w:p>
      <w:pPr>
        <w:pStyle w:val="BookText"/>
        <w:rPr/>
      </w:pPr>
      <w:r>
        <w:rPr>
          <w:rFonts w:ascii="IRNazanin" w:hAnsi="IRNazanin" w:eastAsia="IRNazanin"/>
          <w:color w:val="111111"/>
          <w:sz w:val="28"/>
          <w:sz w:val="28"/>
          <w:szCs w:val="28"/>
          <w:rtl w:val="true"/>
          <w:lang w:bidi="fa-IR"/>
        </w:rPr>
        <w:t>ورودى كشور؛ اعم از مرزهاى زمينى، دريايى و هوايى و همچنين در مشاعر مقدسه فراوان است و جوانان سعودى با گذراندن دوره‌هاى حرفه‌اى، از عهده انجام آن‌ها برخواهند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زائران خانه خدا را جابه‌جا كرد</w:t>
      </w:r>
    </w:p>
    <w:p>
      <w:pPr>
        <w:pStyle w:val="BookText"/>
        <w:rPr/>
      </w:pPr>
      <w:r>
        <w:rPr>
          <w:rFonts w:ascii="IRNazanin" w:hAnsi="IRNazanin" w:eastAsia="IRNazanin"/>
          <w:color w:val="111111"/>
          <w:sz w:val="28"/>
          <w:sz w:val="28"/>
          <w:szCs w:val="28"/>
          <w:rtl w:val="true"/>
          <w:lang w:bidi="fa-IR"/>
        </w:rPr>
        <w:t>رييس سنديكاى اتوبوسرانى مكه مكرمه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جارى بيش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دستگاه اتوبوس براى انتقال بيش از يك ميلون زائر از جده و مدينه منوره به مكه مكرمه و همچنين عرفات، مشعر و منا به‌كار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اظهارات رييس سنديكاى اتوبوسرانى مكه مبنى بر تأمين رفاه حجاج، در حالى مطرح شده است كه زائران ايرانى از وضعيت اتوبوس‌ها اظهار ناراحتى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گفته زائران، فاصله كم صندلى‌ها از يكديگر و فشردگى زائران، موجب سلب آسايش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اين شركت‌ها به‌دليل حضور بيش از يك ميليون زائر در مدتى محدود در عربستان و كم بودن تعداد اتوبوس‌ها، با كم كردن فاصله صندلى‌ها از يكديگر، امكان انتقال تعداد بيشترى از زائران را فراهم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نتيجه مشكلات زيادى براى زائران ايجاد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روزانه هشت ميليون قرص نان ميان زائران خانه خدا در مكه توزيع گرديد</w:t>
      </w:r>
    </w:p>
    <w:p>
      <w:pPr>
        <w:pStyle w:val="BookText"/>
        <w:rPr/>
      </w:pPr>
      <w:r>
        <w:rPr>
          <w:rFonts w:ascii="IRNazanin" w:hAnsi="IRNazanin" w:eastAsia="IRNazanin"/>
          <w:color w:val="111111"/>
          <w:sz w:val="28"/>
          <w:sz w:val="28"/>
          <w:szCs w:val="28"/>
          <w:rtl w:val="true"/>
          <w:lang w:bidi="fa-IR"/>
        </w:rPr>
        <w:t>مسؤول صنف نانوايان مكه مكرمه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روزانه هشت ميليون قرص نان ميان زائران خانه خدا توزيع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 گازت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سعودى به نقل از عبداللَّه عادل كعكى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يادشده، روزانه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قرص نان در نانوايى‌هاى خارج از شهر و بقيه در داخل شهر مكه مكرمه توليد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تصريح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موسم حج،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نانوايى در مكه مكرمه فعاليت دارند، كه از اين تعداد دو واحد خودكار،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نيمه‌خودكار و بقيه سنتى فعاليت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مسؤول صنف نانوايان مكه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رعايت بهداشت در پخت نان، به‌طور مداوم مأموران اين اداره، نانوايى‌ها را بازرسى و كنترل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دارو در حج سال گذشته مصرف شده است</w:t>
      </w:r>
    </w:p>
    <w:p>
      <w:pPr>
        <w:pStyle w:val="BookText"/>
        <w:rPr/>
      </w:pPr>
      <w:r>
        <w:rPr>
          <w:rFonts w:ascii="IRNazanin" w:hAnsi="IRNazanin" w:eastAsia="IRNazanin"/>
          <w:color w:val="111111"/>
          <w:sz w:val="28"/>
          <w:sz w:val="28"/>
          <w:szCs w:val="28"/>
          <w:rtl w:val="true"/>
          <w:lang w:bidi="fa-IR"/>
        </w:rPr>
        <w:t>رييس هيأت پزشكى حج جمهورى اسلامى ايران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دارو به مصرف حجاج ايرانى كه به مركز پزشكى و درمانگاه‌هاى هيأت پزشكى در كاروان‌هاى حج مكه، مدينه و مشاعر مراجعه كرده‌اند،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نيازهاى دارويى حجاج ايرانى داروهاى سرماخوردگى، ضد حساسيت، آنتى‌بيوتيك و داروهاى بيمارى گوارشى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ضيايى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در مجموع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دارو به مصرف حجاج ايرانى رسيد كه امسال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رقم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افزايش يافته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ضيايى اضافه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دسته از حجاجى كه نياز به داروهاى خاص داشته‌اند با</w:t>
      </w:r>
    </w:p>
    <w:p>
      <w:pPr>
        <w:pStyle w:val="BookText"/>
        <w:rPr/>
      </w:pPr>
      <w:r>
        <w:rPr>
          <w:rFonts w:ascii="IRNazanin" w:hAnsi="IRNazanin" w:eastAsia="IRNazanin"/>
          <w:color w:val="111111"/>
          <w:sz w:val="28"/>
          <w:sz w:val="28"/>
          <w:szCs w:val="28"/>
          <w:rtl w:val="true"/>
          <w:lang w:bidi="fa-IR"/>
        </w:rPr>
        <w:t>مراجعه به درمانگاه‌هاى تخصص هيأت پزشكى در مكه و مدينه داروى مورد نياز آنان به تشخيص پزشك تأمين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اين‌كه هيأت پزشكى به تمام مراجعين به اين مركز پاسخ مثبت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طرح هر كاروان يك پزشك در سال جارى باعث جلوگيرى از بيمارى خاص، صرفه‌جويى در وقت حجاج، رسيدگى سريع به بيمارى‌هاى اورژانس و كاهش مرگ و مير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ضيايى به چگونگى گزينش و تأمين پزشك كاروان‌ها اشاره كرد و متذكر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مديران كاروان‌ها پزشكان زير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معرفى و پس از تأييد صلاحيت پزشكى آنان توسط هيأت پزشكى حج در طول سفر به خدمت كاروان مربوطه درمى‌آيند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در سال آينده نيز با تجديدنظر در انتخاب پزشكان و دخالت بيشتر هيأت پزشكى مطلوب‌تر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جارى براى نخستين بار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همراه كاروان‌هاى حجاج ايرانى در سفر حج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اين‌كه برخى از پزشكان با عنوان خدمه به حج اعزام شده بودند، يك نوبت بايد كار خدماتى انجام مى‌دادند كه اين مسأله باتوجه به فشار كار آنان به خاطر ويزيت بيماران در طول روز باعث اعتراض برخى از پزشكان نيز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چهارصد ميليون ريال هزينه نظافت مشاعر شد</w:t>
      </w:r>
    </w:p>
    <w:p>
      <w:pPr>
        <w:pStyle w:val="BookText"/>
        <w:rPr/>
      </w:pPr>
      <w:r>
        <w:rPr>
          <w:rFonts w:ascii="IRNazanin" w:hAnsi="IRNazanin" w:eastAsia="IRNazanin"/>
          <w:color w:val="111111"/>
          <w:sz w:val="28"/>
          <w:sz w:val="28"/>
          <w:szCs w:val="28"/>
          <w:rtl w:val="true"/>
          <w:lang w:bidi="fa-IR"/>
        </w:rPr>
        <w:t xml:space="preserve">شهردارمكه اعلام‌كردكه براى نظافت مشاعرمقدس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مشعرومنا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بيش‌ازيك ميليون ونهصد ويازده هزار ريال سعودى، حدود چهارصد ميليون ريال ايران، هزينه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دكترفؤاد محمد غزالى شهردارمكه‌گفت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نظافت مشاعرمقدس چهار قرارداد با شركت‌هاى داخلى منعقد شدكه شامل مدفون كردن بقاياى قربانى‌ها، نظافت كشتارگاه‌ها و مراكز نگهدارى احشام وجمع‌آورى زباله‌ها درعرفات، مشعر و منا و دفن آن‌هابود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دو ميليون زائر بيت‌اللَّه الحرام مدت سه شبانه‌روز را در اين سه منطقه مى‌گذرانند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ترك زائران، تمامى اين مناطق مملو از زباله شده و در همه‌جا پراكنده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ايجاد راه حلزونى براى حل مشكل ازدحام جمعيت در رمى جمرات</w:t>
      </w:r>
    </w:p>
    <w:p>
      <w:pPr>
        <w:pStyle w:val="BookText"/>
        <w:rPr/>
      </w:pPr>
      <w:r>
        <w:rPr>
          <w:rFonts w:ascii="IRNazanin" w:hAnsi="IRNazanin" w:eastAsia="IRNazanin"/>
          <w:color w:val="111111"/>
          <w:sz w:val="28"/>
          <w:sz w:val="28"/>
          <w:szCs w:val="28"/>
          <w:rtl w:val="true"/>
          <w:lang w:bidi="fa-IR"/>
        </w:rPr>
        <w:t>يك مهندس عربستانى طرح احداث يك دالان يا راه حلزونى را در محل رمى جمرات براى جلوگيرى از ازدحام جمعيت و حوادث ناگوار پيشنهاد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المدينه عربستان، با چاپ تصويرى از طرح دالان حلزونىِ مهندس عبدالعزيزى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طرح زائران بيت‌اللَّه الحرام در يك ستون قرار مى‌گيرند و از يك در به دالان حلزونى، جمرات وارد و به ترتيب جمره اولى، وسطى و عقبى را رمى مى‌كنند و از در ديگر دالان حلزونى خارج مى‌شوند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مهندس عسيرى، اين طرح به‌گونه‌اى طراحى شده كه زائران وقتى وارد اين دالان مى‌شوند، راه بازگشت به عقب را ندارند و همين امر باعث مى‌شود كه جمعيت به‌طور يك طرفه در حال حركت باشند و ضمن سهولت در رمى جمرات، ازدحامى نيز به‌وجود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اين مهندس، در صورت تصويب طرحش از سوى دولت، در سال‌هاى آينده حجاج شاهد اجراى طرح رمى جمرات به‌صورت حلزونى در منا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مناسك رمى جمرات حجّ امسال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روز عيد قربان،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زائران بيت‌اللَّه الحرام به خاطر ازدحام جمعيت كشته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سه سال پيش از اين نيز در جريان مناسك رمى جمرات حدود يكصد تن از حجاج كشورهاى مختلف جان خود را از دست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خبرگزارى جمهورى اسلامى نيز در پى حادثه رمى جمرات در روز عيد قربان، سال جارى طى گزارشى پيشنهاد داده بود، براى جلوگيرى از تكرار حوادث رمى جمرات، مسؤولان مربوط و فقهاى مذاهب چاره‌انديشى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عربستان در مراسم حج سال گذشته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كتاب كوچك ميان حاجيان توزيع كرد</w:t>
      </w:r>
    </w:p>
    <w:p>
      <w:pPr>
        <w:pStyle w:val="BookText"/>
        <w:rPr/>
      </w:pPr>
      <w:r>
        <w:rPr>
          <w:rFonts w:ascii="IRNazanin" w:hAnsi="IRNazanin" w:eastAsia="IRNazanin"/>
          <w:color w:val="111111"/>
          <w:sz w:val="28"/>
          <w:sz w:val="28"/>
          <w:szCs w:val="28"/>
          <w:rtl w:val="true"/>
          <w:lang w:bidi="fa-IR"/>
        </w:rPr>
        <w:t xml:space="preserve">نشريه سعودى گازت نوشت، مؤسسه خيريه الحرمين با همكارى وزارت شؤون اسلام و اوقاف عربستان،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كتاب در قطع كوچك چاپ كرد و به‌عنوان هديه، در يك كيف دستى، در اختيار حاجيان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خيريه الحرمين از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تاكنون، چهار ميليون كتاب در قطع كوچك چاپ و در ميان حجاج توزيع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تعدادى از اين كتاب‌ها كه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آن امسال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زائران بيت‌اللَّه الحرام توزيع مى‌گرديد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دعت اليها الفطره، تأليف شيخ محمد بن صالح العثيمين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تأليف شيخ صالح الفوزان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تعليم‌الصلاه، تأليف شيخ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المسلم، تأليف شيخ سعيد القحطانى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تشكيل پرونده الكترونيكى براى هر زائر</w:t>
      </w:r>
    </w:p>
    <w:p>
      <w:pPr>
        <w:pStyle w:val="BookText"/>
        <w:rPr/>
      </w:pPr>
      <w:r>
        <w:rPr>
          <w:rFonts w:ascii="IRNazanin" w:hAnsi="IRNazanin" w:eastAsia="IRNazanin"/>
          <w:color w:val="111111"/>
          <w:sz w:val="28"/>
          <w:sz w:val="28"/>
          <w:szCs w:val="28"/>
          <w:rtl w:val="true"/>
          <w:lang w:bidi="fa-IR"/>
        </w:rPr>
        <w:t>وزير حج عربستان اعلام كرد براى هريك از زائران بيت‌اللَّه الحرام در ايام حج تمتع، يك پرونده الكترونيكى تشكيل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اياد بن مدنى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پرونده‌ها كه از ابتداى ورود زائر به عربستان در مرز گشوده شد، تمامى نقل و انتقالات وى را در مكه و مدينه و مشاعر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مشعر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حج عربستان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اين پرونده، مى‌توان اطلاعات لازم درباره هر زائر و حتى محل استقرار وى در داخل اتوبوس، فرودگاه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ايجاد يك شبكه اطلاعاتى به هم پيوسته، با استفاده از رايانه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كامپيوتر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مراحل كار حج عمره، از هنگام دريافت رواديد عمره تا بازگشت به كشورش، تحت‌نظر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وزير حج عربستان، در اين راستا، سفارت‌خانه‌هاى اين كشور در خارج به اين شبكه اطلاعاتى وصل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اشاره به اين كه در اين راستا گام‌هاى اساسى برداشته شده،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شبكه</w:t>
      </w:r>
    </w:p>
    <w:p>
      <w:pPr>
        <w:pStyle w:val="BookText"/>
        <w:rPr/>
      </w:pPr>
      <w:r>
        <w:rPr>
          <w:rFonts w:ascii="IRNazanin" w:hAnsi="IRNazanin" w:eastAsia="IRNazanin"/>
          <w:color w:val="111111"/>
          <w:sz w:val="28"/>
          <w:sz w:val="28"/>
          <w:szCs w:val="28"/>
          <w:rtl w:val="true"/>
          <w:lang w:bidi="fa-IR"/>
        </w:rPr>
        <w:t>اطلاعاتى در مورد حج عمره به مرحله اجرا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زمزم با تونلى به بخش شرقى مسجدالحرام متصل مى‌شود</w:t>
      </w:r>
    </w:p>
    <w:p>
      <w:pPr>
        <w:pStyle w:val="BookText"/>
        <w:rPr/>
      </w:pPr>
      <w:r>
        <w:rPr>
          <w:rFonts w:ascii="IRNazanin" w:hAnsi="IRNazanin" w:eastAsia="IRNazanin"/>
          <w:color w:val="111111"/>
          <w:sz w:val="28"/>
          <w:sz w:val="28"/>
          <w:szCs w:val="28"/>
          <w:rtl w:val="true"/>
          <w:lang w:bidi="fa-IR"/>
        </w:rPr>
        <w:t>رييس انستيتوى خادم حرمين شريفين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دسترسى بيشتر زائران زن بيت‌اللَّه الحرام به آب چاه زمزم، قرار است با حفر تونلى از زير مسعى به بخش شرقى مسجدالحرام، اين دسترسى ميسر شود و محل نمازگزارى خانم‌ها نيز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 گازت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اين مطلب، به نقل از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اسامةالباز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كالا و وسايل گوناگون به همراه زائران خانه خدا به مسجدالحرام در ايام حج ممنوع است و به همين جهت به‌زودى هفت مركز در اين مسجد ايجاد خواهد شد تا زائران بتوانند قبل از ورود به آن، وسايل خود را به اين جايگاه‌ها تحويل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اجراى اين طرح از سوى مؤسسه خادم حرمين شريفين بررسى شده و اجراى آن در آينده نزديك به مناقصه گذاشته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زائران سال گذشته بيت‌اللَّه الحرام مرد بودند</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مجموع زائرانى كه جهت زيارت بيت‌اللَّه الحرام به عربستان سعودى سفر كردند، حدود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آن‌ها مرد بودند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بقيه را زنان تشكيل مى‌دادند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روزنامه انگليسى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نيوز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جده، با اعلام اين مطلب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كل زائران بيت‌اللَّه الحرام به حدود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نفر رسيد كه بالاترين ميزان در سال‌هاى اخير اعلام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گزارش حاكى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تعداد حدود يك ميليون و چهار صد هزار نفر از كشورهاى مختلف جهان به عربستان سعودى وارد شده‌اند و بقيه از شهروندان سعودى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روزنامه در ادامه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امسال در ايام تشريق،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مكالمه تلفنى از سوى زائران خانه خدا انجام شده كه از اين تعداد حدود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ارتباط تلفنى مربوط به اقامت در عرفات بود و اين ميزان در ايام حج، تاكنون بى‌سابقه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وقف مسجدالحرام مى‌شود</w:t>
      </w:r>
    </w:p>
    <w:p>
      <w:pPr>
        <w:pStyle w:val="BookText"/>
        <w:rPr/>
      </w:pPr>
      <w:r>
        <w:rPr>
          <w:rFonts w:ascii="IRNazanin" w:hAnsi="IRNazanin" w:eastAsia="IRNazanin"/>
          <w:color w:val="111111"/>
          <w:sz w:val="28"/>
          <w:sz w:val="28"/>
          <w:szCs w:val="28"/>
          <w:rtl w:val="true"/>
          <w:lang w:bidi="fa-IR"/>
        </w:rPr>
        <w:t xml:space="preserve">قلعه بزرگ كوه بلبل كه در مكه مكرمه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اجياد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تمامى اراضى وابسته به آن، كه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است، وقف مسجدالحرام مى‌شود و دوميليارد ريال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سرمايه‌گذارى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اجياد و اراضى وابسته به آن، در پشت مسجدالحرام واقع است و در حال حاضر منطقه‌اى مسكونى است و خيابان اجياد در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صالح بن عبدالعزيز آل‌شيخ، رييس شوراى عالى اوقاف عربستان،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عوايد و درآمد اين وقف در خدمت تعداد روبه‌افزايش حجاج بيت‌اللَّه الحرام قرار گيرد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قرار است، در اين محل وقفى،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مسكونى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ساخته شود، كه از هريك از آن‌ها مسجدالحرام قابل مشاهده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مجتمع‌هاى مسكونى، در مجموع داراى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يك هتل پنج‌ستاره در بخش غربى آن احداث خواهد شد، كه مشرف به مسجدالحرام و خيابان الهجره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هتل داراى برج‌هاى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طبقه خواهد بود، كه داراى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پروژه همچنين داراى يك بازار تجارى متشكل از دو طبقه و يك پاركينگ با گنجايش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تشرف به حجّ پس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براى نخستين‌بار، بعد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اولين گروه از مسلمانان كشور مغولستان سال گذشته به حج مشرف شدند و فريضه حج را در كنار مسلمانان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اسلامى به‌جاى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كمونيستى مغولستان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همچون اتحاد جماهير شوروى، مردم مسلمان اين كشور را از انجام فرايض دينى منع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از مسلمانان مغولستان كه سال گذشته به حج مشرف شدند، اعلام كردند كه تا پيش از اين سفر، حج براى مسلمانان اين كشور به قصه تبديل شده و شرايط براى مسلمانان آن‌قدر سخت بود كه از اسلام به‌جز نام آن چيز ديگرى نمى‌دانستند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سماخان طليخان يكى از حجاج كشور مغولستان در مصاحبه با نشريه فارسى‌زبان سعودى‌گازت، چاپ عربستان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بيش از اين چيزى از مناسك حج نمى‌دانستيم و فقط شنيده بوديم كه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يكى از زن‌هاى كشور مغولستان به حج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امّ‌مروان خاخاش نيز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كمونيستى، فقط همين اندازه مى‌دانستيم كه مسلمانيم، ولى از اين‌كه اسلام داراى چه عقايد و احكامى است، اطلاعى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فروپاشى حكومت كمونيستى فرصت يافتيم، تا درباره اسلام مطالعه و تحقيق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خاخان حوجرى زائر ديگر مغولستان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عمرم هرگز انسانى را نديده بودم كه در مسجد نماز بخواند و تنها مى‌دانستم كه پدران ما دهها سال پيش كه حكومت كمونيستى وجود نداشت، نماز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كعبةاللَّه زائر ديگر مغولستان، كه امام جماعت يك مسجد در مغولستان نيز مى‌باشد،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كشور مغولستان به مساجد، كتب اسلامى، مبلغين و معلمين علوم اسلامى نياز فراوان دارند، كه اميدواريم كشورهاى اسلامى در اين زمينه به ما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نشريه سعودى گازت، به تعداد حجاج كشور مغولستان، كه براى نخستين بار بعد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سفر حج مشرف شده‌اند اشاره نكرده ولى نوشته است كه اين حجاج با همكارى بازرگانان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فلسطينى در مراسم حج سال گذشته شركت داشتند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حاجيان فلسطينى كه شامل هشت هزار نفر از منطقه غزّه و هفت هزار نفر از كرانه باخترى بودند، نسبت به سال پيش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افزايش به‌دليل حضور</w:t>
      </w:r>
    </w:p>
    <w:p>
      <w:pPr>
        <w:pStyle w:val="BookText"/>
        <w:rPr/>
      </w:pPr>
      <w:r>
        <w:rPr>
          <w:rFonts w:ascii="IRNazanin" w:hAnsi="IRNazanin" w:eastAsia="IRNazanin"/>
          <w:color w:val="111111"/>
          <w:sz w:val="28"/>
          <w:sz w:val="28"/>
          <w:szCs w:val="28"/>
          <w:rtl w:val="true"/>
          <w:lang w:bidi="fa-IR"/>
        </w:rPr>
        <w:t>خانواده‌هاى شهدا و مجروحين انتفاضه در موسم حج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سه 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فلسطينى نيز از منطقه اشغالى، از طريق اردن به مدينه منوره و مكه مكرمه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پى عمليات اخير در داخل فلسطين كه به كشته و مجروح شدن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اسرائيلى و بسته شدن مرزهاى فلسطين اشغالى با اردن و فرودگاه غزه منجر شد، تعدادى از فلسطينيان از طريق فرودگاه عريش مصر رهسپار عربستان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سوريه از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به‌بعد مى‌توانند به حج تمتّع مشرف شوند</w:t>
      </w:r>
    </w:p>
    <w:p>
      <w:pPr>
        <w:pStyle w:val="BookText"/>
        <w:rPr/>
      </w:pPr>
      <w:r>
        <w:rPr>
          <w:rFonts w:ascii="IRNazanin" w:hAnsi="IRNazanin" w:eastAsia="IRNazanin"/>
          <w:color w:val="111111"/>
          <w:sz w:val="28"/>
          <w:sz w:val="28"/>
          <w:szCs w:val="28"/>
          <w:rtl w:val="true"/>
          <w:lang w:bidi="fa-IR"/>
        </w:rPr>
        <w:t>يك تبعه سوريه در مكه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قانون، مردم سوريه تنها از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بعد مى‌توانند به حج تمتع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هيچ‌كس اجازه ندارد، بيشتر از يك‌بار در عمرش به حج تمتع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تبعه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سورى، كه خارج از سيستم سازمان حج سوريه به حج مشرف شده است، به خبرنگار ايرنا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افراد زير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سورى، كه بخواهند مناسك حج را انجام دهند، از طريق كشورهاى ديگر در قالب كارگر وارد عربستان مى‌شوند و پس از دو ماه كار در شركت‌هاى حمل و نقل خصوصىِ سعودى، هزينه حج خود را تأمين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مى‌شود، هدف دولت سوريه از اجراى طرح ممنوعيت اعزام افراد زير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مكه، فراهم آوردن شرايط انجام مناسك حج براى همه متقاضيان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حج در سوريه، كه سالانه از يك سهميه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نفرى بهره‌مند است، توسط بخش دولتى و با هدايت دفترى به‌نام امور حج و عمره كه متشكل از وزارت اوقاف و سازمان هواپيمايى سوريه است،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فراخوان حج در سوريه، از طريق راديو و تلويزيون صورت مى‌گيرد و متقاضى بعد از انصراف، نمى‌تواند سهميه خود را به شخص ديگرى منتقل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سوريه، باتوجه به كمبود سهميه حج اين كشور، هيچ‌گونه سهميه‌اى به بخش دولتى و دانشگاه‌ها داده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سوريه، از هر زائر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لير سورى معادل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بابت ويزا و بليط رفت و برگشت در زمان ثبت‌نام مى‌گيرد و بقيه مخارج در زمان سفر حج اخذ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منازل مورد نياز زائران سوريه، توسط ستاد حج سوريه در زمان حج اجاره مى‌شود و اين ستاد سعى مى‌كند، اين منازل تا حد امكان در نزديكى مسجدالحرام قرار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ستاد حج سوريه در عربستان هنگام توزيع اتاق‌ها در محل‌هاى اسكان زائران خود، سعى مى‌كند، زن و شوهرها در كنار يكديگر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مواد غذايى مورد نياز زائران نيز توسط ستاد حج تأمين و به‌صورت دسته‌جمعى توزيع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زائران سورى، در طول سفر از خدمات بيمه بهره‌مندند و قبل از سفر حج، تحت معاينات كامل پزشكى قرار گرفته و در برابر بيمارى‌ها واكسينه مى‌شوند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جنازه يك زائر هندى بعد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كوه منا پيدا شد</w:t>
      </w:r>
    </w:p>
    <w:p>
      <w:pPr>
        <w:pStyle w:val="BookText"/>
        <w:rPr/>
      </w:pPr>
      <w:r>
        <w:rPr>
          <w:rFonts w:ascii="IRNazanin" w:hAnsi="IRNazanin" w:eastAsia="IRNazanin"/>
          <w:color w:val="111111"/>
          <w:sz w:val="28"/>
          <w:sz w:val="28"/>
          <w:szCs w:val="28"/>
          <w:rtl w:val="true"/>
          <w:lang w:bidi="fa-IR"/>
        </w:rPr>
        <w:t xml:space="preserve">جنازه يك زائر هندى كه در مناسك حج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بود، در كوه منا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انگليسى‌زبان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سعودى‌گازت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اين مطلب، به نقل از پليس مكه مكرمه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يك شركت كه در اطراف كوه منا در مكه فعاليت مى‌كند، روز جمعه جنازه يك زائر هندى را پيدا كرد و به مسؤولان امنيتى منطقه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روزنامه در ادامه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نوارى كه به مچ دست اين زائر هندى بسته شده است، تمامى مشخصات وى،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فاميل، ملّيت و سازمانى كه اين زائر از طريق آن به حج اعزام شده بود، ثبت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سعودى گازت در پايان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بررسى‌ها نشان مى‌دهد كه اين زائر هندى بر اثر حادثه طبيعى فوت شده و به‌روى جسد وى نشانه‌اى از ضرب و شتم ديده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الازهر مصر اجازه اجراى نمايشنامه درباره امام‌حسين عليه السلام را نداد</w:t>
      </w:r>
    </w:p>
    <w:p>
      <w:pPr>
        <w:pStyle w:val="BookText"/>
        <w:rPr/>
      </w:pPr>
      <w:r>
        <w:rPr>
          <w:rFonts w:ascii="IRNazanin" w:hAnsi="IRNazanin" w:eastAsia="IRNazanin"/>
          <w:color w:val="111111"/>
          <w:sz w:val="28"/>
          <w:sz w:val="28"/>
          <w:szCs w:val="28"/>
          <w:rtl w:val="true"/>
          <w:lang w:bidi="fa-IR"/>
        </w:rPr>
        <w:t xml:space="preserve">مركز اسلامى و علوم دينى الازهر مصر اجازه نداد، نمايشنامه‌اى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پيروز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صحنه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عربستان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الشرقاوى كارگردان اين نمايشنامه سعى كرده است شخصيت امام حسين عليه السلام و حماسه كربلا را ترسيم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الشرقاوى گفته است كه به عقيده الأزهر شخصيت امام حسين عليه السلام را نمى‌توان در نمايشنامه مجسم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متذكر مى‌شود، در قاهره بارگاهى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عقيده بر اين است سر مبارك امام حسين عليه السلام پس از واقعه دلخراش كربلا در آن‌جا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بارگاه به‌شدت مورد احترام مردم مصر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اقدام خيرخواهانه يك زائر ايرانى</w:t>
      </w:r>
    </w:p>
    <w:p>
      <w:pPr>
        <w:pStyle w:val="BookText"/>
        <w:rPr/>
      </w:pPr>
      <w:r>
        <w:rPr>
          <w:rFonts w:ascii="IRNazanin" w:hAnsi="IRNazanin" w:eastAsia="IRNazanin"/>
          <w:color w:val="111111"/>
          <w:sz w:val="28"/>
          <w:sz w:val="28"/>
          <w:szCs w:val="28"/>
          <w:rtl w:val="true"/>
          <w:lang w:bidi="fa-IR"/>
        </w:rPr>
        <w:t>با اقدام قابل تقدير يك زائر ايرانى، گذرنامه و ساير مدارك يك زائر پاكستانى به همراه مقاديرى وجه نقد، به وى بازگردانده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ايرانى به‌نام عباسقلى عباس‌آبادى، كيفى را در شهر مكه يافت كه حاوى گذرنامه و مدارك يك زائر پاكستانى،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ريال سعودى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روپيه پاكستانى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زائر بيت‌اللَّه الحرام پس از يافتن اين كيف، كه نمى‌دانست آن را چگونه به صاحبش بازگرداند تا وى را از غم و اندوه رها سازد، به مدير كاروان خود مراجعه و مسأله را با وى درميان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مذكور پس از آن‌كه توسط مدير كاروان به ستاد حج ايران در مكه مكرمه تحويل داده شد، به بعثه زائران پاكستانى در اين شهر ارائه شد، تا دراختيار صاحب آن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خيرخواهانه و ارزشمند زائر ايرانى، كه باعث رهايى يك زائر ديگر مسلمان از نگرانى شد، قابل تقدير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خداپسندانه يك زائر ايرانى</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زائر ايرانى با رساندن يك كيف پيداشده حاوى چهارهزار ريال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 xml:space="preserve">ريال معادل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مدارك ديگر به صاحبش، نام نيكى از زائران ايرانى برجاى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زائر ايرانى كه از اعضاى كاروان </w:t>
      </w:r>
      <w:r>
        <w:rPr>
          <w:rFonts w:eastAsia="IRNazanin" w:cs="IRNazanin"/>
          <w:color w:val="111111"/>
          <w:sz w:val="28"/>
          <w:szCs w:val="28"/>
          <w:lang w:bidi="fa-IR"/>
        </w:rPr>
        <w:t>19410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بود، به هنگام رفتن به مسجدالحرام كيفى را يافت كه حاوى چهارهزار ريال سعودى و مدارك صاحب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استفاده از شماره‌تلفنى كه در داخل كيف بود، با صاحب آن كه يك عربستانى ساكن شهر قصيم است، تماس گرفت و يافتن كيف را به وى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زائر ايرانى پس از حضور صاحب كيف در شهر مكه و تحويل گرفتن آن، باوجود اصرار مرد عرب براى پرداخت مژدگانى، تنها مبلغ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هزينه تماس تلفن خود را دريافت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كيف كه از جوانمردى اين زائر ايرانى به وجد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اين جوانمردى زائران ايرانى را فراموش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زائر ايرانى از ضارب افغانى خود گذشت كرد</w:t>
      </w:r>
    </w:p>
    <w:p>
      <w:pPr>
        <w:pStyle w:val="BookText"/>
        <w:rPr/>
      </w:pPr>
      <w:r>
        <w:rPr>
          <w:rFonts w:ascii="IRNazanin" w:hAnsi="IRNazanin" w:eastAsia="IRNazanin"/>
          <w:color w:val="111111"/>
          <w:sz w:val="28"/>
          <w:sz w:val="28"/>
          <w:szCs w:val="28"/>
          <w:rtl w:val="true"/>
          <w:lang w:bidi="fa-IR"/>
        </w:rPr>
        <w:t>يك زن‌زائر ايرانى، كه پس‌از هل داده‌شدن توسطيك فروشنده‌افغانى، در بيمارستان بسترى شده بود، در يك اقدام خداپسندانه، با اعلام رضايت از وى، باعث آزادى‌اش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زن زائر مسن ايرانى، پس از خريد كالا از يك فروشنده افغانى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با مراجعه به وى، قصد داشت كه كالاى مذكور را پس دهد؛ امّا فروشنده افغانى از پس گرفتن كالاى فروخته شده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هنگامى كه با اصرار زن زائر ايرانى روبه‌رو شد، عصبانى گرديد و او را هل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خانم مسن ايرانى، پس از افتادن بر روى زمين، سرش به سنگ خورد و از هوش رفت و فروشنده افغانى دستگير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ايرانى پس از انتقال به بيمارستان تحت مداوا قرار گرفت و به‌هوش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هنگامى كه متوجه شد، فروشنده به‌دليل رفتار ناپسندش با وى، دستگير شده است، رضايت خود را از افغانى مذكور اعلام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مثل پسر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عمل زن زائر ايرانى‌كه حاكى از منش اسلامى وى بود، فروشنده افغانى آزاد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نابيناى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با چشم قلبم مى‌بينم</w:t>
      </w:r>
    </w:p>
    <w:p>
      <w:pPr>
        <w:pStyle w:val="BookText"/>
        <w:rPr/>
      </w:pPr>
      <w:r>
        <w:rPr>
          <w:rFonts w:ascii="IRNazanin" w:hAnsi="IRNazanin" w:eastAsia="IRNazanin"/>
          <w:color w:val="111111"/>
          <w:sz w:val="28"/>
          <w:sz w:val="28"/>
          <w:szCs w:val="28"/>
          <w:rtl w:val="true"/>
          <w:lang w:bidi="fa-IR"/>
        </w:rPr>
        <w:t>يك زائر نابينا كه سال گذشته به حج مشرف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مسجدالحرام قرار مى‌گيرم، خانه خدا را با چشم قلبم مى‌بينم و كعبه را احساس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پيرمرد همدانى در پاسخ به اين سؤال كه شما باتوجه به مشكلات فراوان اين سفر و محروم بودن از نعمت بينايى، چرا به حج آمده‌اى؟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انتظار مى‌كشيدم تا به حج بيايم و حرم نبوى و مسجدالحرام را ببويم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كه به مسجدالحرام بروم، بايستم و نفس بكشم، حس مى‌كنم كه كعبه را مى‌بينم و احساس وجد و شور در من به‌وجود مى‌آيد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زائر نابينا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حرم پيامبر مشرف مى‌شدم، احساس مى‌كردم كه پيامبر گرامى را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اعزام پزشك همراه كاروان‌هاى حج با موفقيت همراه بوده است</w:t>
      </w:r>
    </w:p>
    <w:p>
      <w:pPr>
        <w:pStyle w:val="BookText"/>
        <w:rPr/>
      </w:pPr>
      <w:r>
        <w:rPr>
          <w:rFonts w:ascii="IRNazanin" w:hAnsi="IRNazanin" w:eastAsia="IRNazanin"/>
          <w:color w:val="111111"/>
          <w:sz w:val="28"/>
          <w:sz w:val="28"/>
          <w:szCs w:val="28"/>
          <w:rtl w:val="true"/>
          <w:lang w:bidi="fa-IR"/>
        </w:rPr>
        <w:t>مدير نظارت و بازرسى بعثه مقام معظم رهبرى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اعزام پزشك همراه هريك از كاروان‌هاى حج، كه براى نخستين‌بار از سال جارى به اجرا درآمده، با موفقيت روبه‌رو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حسين فهميده در گفت و گو با ايرنا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اجراى اين طرح، مراجعات زائران به هيأت پزشكى به نحو محسوسى كاهش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طرح، قبل از سفر، تمامى زائران معاينه شده و بيماران خاصِ هر كاروان شناسايى مى‌شوند و در طول سفر تحت نظر پزشك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اجراى اين طرح رضايت زائران را به‌دنبال داشته و مراجعه بيماران به مركز درمانى هيأت پزشكى ايران در مكه و مدينه، در مقايسه با سال‌هاى گذشته به حداقل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مِنا، چاره‌جويى مسؤولان حج و فقهاى مذاهب را مى‌طلبد</w:t>
      </w:r>
    </w:p>
    <w:p>
      <w:pPr>
        <w:pStyle w:val="BookText"/>
        <w:rPr/>
      </w:pPr>
      <w:r>
        <w:rPr>
          <w:rFonts w:ascii="IRNazanin" w:hAnsi="IRNazanin" w:eastAsia="IRNazanin"/>
          <w:color w:val="111111"/>
          <w:sz w:val="28"/>
          <w:sz w:val="28"/>
          <w:szCs w:val="28"/>
          <w:rtl w:val="true"/>
          <w:lang w:bidi="fa-IR"/>
        </w:rPr>
        <w:t xml:space="preserve">حادثه‌اى كه در روز عيد قربان و به هنگام رمى جمره عقبه اتفاق افتاد و منجر به كشته شدن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مسلمان كشورهاى مختلف در سرزمين منا شد، چاره‌جويى مسؤولان عربستان و فقهاى مذاهب اسلامى را در اين مورد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گزارش‌هاى منتشرشده، در مراسم رمى جمرات در روز عيد قربان در منا، براثر ازدحام جمعيت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كشته و تعدادى نيز مجروح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بر اثر ازدحام جمعيت در مناسك رمى جمرات در منا كشته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باتوجه به نظريه بيشتر فقهاى مذاهب اهل سنت، كه معتقدند زائران بايد در روز سوم پس از اذان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به‌جا آورند، بيش از يك ميليون نفر از زائران روز چهارشنبه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جمرات منتظر مى‌مانند، تا پس از اذان ظهر، سوّمين مرحله از مناسك رمى 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سنگ به‌سوى سمبل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ناگهانى اين جمعيت ميليونى، ممكن است حوادث ناگوارى را در پى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فقهى زمان رمى جمرات در مذاهب مختلف اسلامى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فقهاى شيعه از طلوع تا غروب آفتاب را براى رمى جمرات در مدت سه روز اجازه مى‌دهند، كه بنابراين، پيروان اين مذهب زمان بيشترى براى انجام اين وظيفه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فقهاى حنفى، مالكى و تاحدودى فقهاى شافعى معتقدند در روز اول كه مصادف با عيد قربان است، زائران قبل از ظهر نيز مى‌توانند اعمال رمى جمره عقبه را به‌جا آورند، كه اين امر باعث مى‌شود تا مدت زمان بيشترى براى انجام اين اعمال باشد و باعث ازدحام جمعيت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حالى است كه اكثر فقهاى مذاهب چهارگانه بر اين اعتقادند كه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رمى فقط از بعد اذان ظهر صحيح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اين مذاهب به‌خاطر عمل به اين دستور فقهى، به‌شدت دچار ازدحام جمعيت مى‌شوند، گرچه برخى از فقهاى حنفى و شافعى، رمى را در شب نيز جايز مى‌دانند، امّا چون آن را مكروه مى‌شمارند، عملًا مردم به‌خاطر پرهيز از كراهت و پيروى از علماى خود، فقط بعد از اذان ظهر به رمى مى‌پردازند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برخى از فقهاى شافعى در صورت ازدحام جمعيت، اجازه رمى در صبح روزهاى دوم و سوم را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عين حال، معتقدين مذهب سلفيه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رمى را در صبح منع مى‌كنند و برخى از مأموران سعودى نيز در محل جمرات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صبح تاحدودى جلوگيرى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حادثه كشته شدن بيش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در مسير و زمان رمى جمره عقبه در روز اول اعمال، زنگ خطر مهمى را براى مسؤولان حج و مفتيان مذاهب به‌صدا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 بيش از يك ميليون نفر به انتظار اذان مى‌نشينند تا بعد از اذان ظهر سيل‌آسا به طرف جمرات حركت كنند و اعمال خود را انجام دهند و به سرعت به مكه برگردند تا طواف وداع را در مسجدالحرام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شريعت اسلام ارزش جان انسان به مراتب بيشتر از انجام يك عمل از مناسك است، به‌نظر مى‌رسد اگر فقهاى مذاهب اسلامى به اين نتيجه برسند كه به‌خاطر اضطرار در حفظ جان مسلمين، اجازه دهند كه رمى در صبح، عصر و شب انجام شود، مى‌تواند نقش مهمى در جلوگيرى از تلفات جانى زائران خانه خدا داشته باشد؛ چراكه خداوند راضى نيست ميهمانانش در خانه‌اش آسيب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گزارشى از وضعيت قربانگاه‌هاى جديد در منا</w:t>
      </w:r>
    </w:p>
    <w:p>
      <w:pPr>
        <w:pStyle w:val="BookText"/>
        <w:rPr/>
      </w:pPr>
      <w:r>
        <w:rPr>
          <w:rFonts w:ascii="IRNazanin" w:hAnsi="IRNazanin" w:eastAsia="IRNazanin"/>
          <w:color w:val="111111"/>
          <w:sz w:val="28"/>
          <w:sz w:val="28"/>
          <w:szCs w:val="28"/>
          <w:rtl w:val="true"/>
          <w:lang w:bidi="fa-IR"/>
        </w:rPr>
        <w:t>از سال جارى، علاوه بر استفاده از ظرفيت كشتارگاه قديمى منا به‌نام وداى محسّر، از ظرفيت چهار سالن كشتارگاه جديد به‌نام معيصم نيز استفاده شد تا گوشت گوسفندهاى قربانى حجاج در اختيار فقراى كشورهاى اسلامى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كشتارگاه قديمى منا سى سال پيش تأسيس شد و تا ده سال پيش كشتارگاه جديد يك سالن بود و سالن ديگر نيز از سال گذشته راه‌اندازى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جارى، با قراردادى كه ميان بانك توسعه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سرمايه‌گذار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شهردارى مكه منعقد شد، ضمن هماهنگى در استفاده مطلوب از كشتارگاه، سعى شده است تمامى گوشت قربانى زائران پس از مراحل مختلف ذبح، بسته‌بندى شده و جهت استفاده فقرا به كشورهاى نيازمند اسلامى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قربانگاه‌ها، كه در مدخل ورودى منا از سمت مشعرالحرام در وادى محسر واقع شده، براى ورود و خروج ذابحين و دست‌اندركاران كاروان‌ها امكاناتى فراهم آمده و هر قربانگاه ميان زائران كشورهاى مختلف تقسيم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اين قربانگاه‌ها داراى بخش‌هاى مجزايى است، در محيط بيرونى آن حصارهايى با نرده فلزى تعبيه شده كه در هر حصار چند صد رأس گوسفند زنده 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جوار اين حصارهاى نرده‌اى، يك تريلر چند طبقه گوسفند زنده متوقف شده و كار تخليه گوسفندها به اين حصارها به‌تدريج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 فاصل حصارهاى نرده‌اى طولى و سالن اصلى كشتارگاه، يك نرده عرضى به ظرفيت چند صد رأس گوسفند قرار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نرده‌هاى فلزى عرضى، اين امكان را براى ذابحين فراهم مى‌آورد كه گوسفندان مورد نظر را انتخاب و براى ذبح آماده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گوسفندان از كشور استراليا وارد شده‌اند و هماهنگى‌هاى مربوط به عقد و اجراى اين قرارداد با بانك توسعه اسلامى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كشتارگاه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مجزا از يكديگر تقسيم شده كه در هر قسمت چندين ذابح به‌طور همزمان و درچند دقيقه اقدام به ذبح گوسفندان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قسمت‌ها كه طول هريك از آن‌ها به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 پوست كله و پاچه گوسفند جدا شده و لاشه در قلاب‌هاى مخصوص آويزان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كله، پاچه و محتواى شكم گوسفندان در محفظه‌هايى كه در قسمت زيرين كشتارگاه قرار دارد ريخته مى‌شود و اين اعضا به‌وسيله تسمه نقاله، از اين قسمت به جايگاه ويژه انتقال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لاشه‌هاى آويزان گوسفندان به صورت اتوماتيك به قسمت جلويى گشتارگاه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ودراين محل ضمن قرارگرفتن پوشش وزدن مهر، به سردخانه فرستاده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از نمايندگان كاروانها براى ذبح گوسفندان به خبرنگار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جسمى و ظاهرى گوسفندان امسال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سال‌هاى پيش است و هر ذابح به‌راحتى مى‌تواند گوسفند مورد نظر قربانى را انتخاب و ذبح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زائر به‌طور متوسط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سعودى سوغاتى مى‌خرد</w:t>
      </w:r>
    </w:p>
    <w:p>
      <w:pPr>
        <w:pStyle w:val="BookText"/>
        <w:rPr/>
      </w:pPr>
      <w:r>
        <w:rPr>
          <w:rFonts w:ascii="IRNazanin" w:hAnsi="IRNazanin" w:eastAsia="IRNazanin"/>
          <w:color w:val="111111"/>
          <w:sz w:val="28"/>
          <w:sz w:val="28"/>
          <w:szCs w:val="28"/>
          <w:rtl w:val="true"/>
          <w:lang w:bidi="fa-IR"/>
        </w:rPr>
        <w:t xml:space="preserve">روزنامه انگليسى‌زبان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عرب‌نيوز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جده، روز شنبه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بيت‌اللَّه‌الحرام در ايام حج معمولًا معادل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خريد سوغاتى و هديه براى نزديكان و دوستان خود هزينه مى‌كنند كه درآمد خوبى براى كسبه و تجار اين كشور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روزنامه همچنين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دولت سعودى از سال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تاكنون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ميليارد ريال سعودى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دلار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زمينه توسعه تأسيسات مشاعر مقدسه، مكه مكرمه و مدينه هزينه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عرب‌نيوز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سعودى طى همين مدت تلاش كرده است نيازهاى كسانى را كه از اقصى نقاط جهان از جمله آمريكاى لاتين و حتى شرق آسيا به عربستان سعودى عزيمت مى‌كنند، تأمين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روزنامه در ادامه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حاضر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هتل در غرب سعودى براى تأمين مسكن زائران كشورهاى مختلف جهان احداث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آنتن‌هاى ماهواره بر بام خانه‌هاى مكه سنگينى مى‌كند</w:t>
      </w:r>
    </w:p>
    <w:p>
      <w:pPr>
        <w:pStyle w:val="BookText"/>
        <w:rPr/>
      </w:pPr>
      <w:r>
        <w:rPr>
          <w:rFonts w:ascii="IRNazanin" w:hAnsi="IRNazanin" w:eastAsia="IRNazanin"/>
          <w:color w:val="111111"/>
          <w:sz w:val="28"/>
          <w:sz w:val="28"/>
          <w:szCs w:val="28"/>
          <w:rtl w:val="true"/>
          <w:lang w:bidi="fa-IR"/>
        </w:rPr>
        <w:t>در مكه از سينما خبرى نيست، امّا بر بام ساختمان‌هاى اين شهر، انبوه آنتن‌هاى ماهواره‌اى خبر از مهم‌ترين وسيله سرگرمى اهالى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آنتن‌هاى ماهواره بر بام خانه‌هاى شهر مكه به‌ويژه خانه‌هاى كوچك و محقر اين شهر كاملًا جلب توجه مى‌كند، به‌خصوص آن‌كه برخى از اين خانه‌ها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آنتن را بر بامى كوچك جا داده‌اند كه هريك به سمتى تنظيم شده‌اند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رياض پايتخت عربستان به‌دليل آمد و شد مقام‌هاى كشورهاى خارجى، اقامت سفرا و تردّد جهانگردان كشورهاى مختلف، مشاهده آنتن‌هاى ماهواره بر بام خانه‌ها و</w:t>
      </w:r>
    </w:p>
    <w:p>
      <w:pPr>
        <w:pStyle w:val="BookText"/>
        <w:rPr/>
      </w:pPr>
      <w:r>
        <w:rPr>
          <w:rFonts w:ascii="IRNazanin" w:hAnsi="IRNazanin" w:eastAsia="IRNazanin"/>
          <w:color w:val="111111"/>
          <w:sz w:val="28"/>
          <w:sz w:val="28"/>
          <w:szCs w:val="28"/>
          <w:rtl w:val="true"/>
          <w:lang w:bidi="fa-IR"/>
        </w:rPr>
        <w:t>دفاتر نمايندگى و سفارتخانه كشورها، دور از انتظار نيست امّا رؤيت آن بر بام خانه‌هاى گاه محقّر شهرهاى مدينه و مكه براى تازه‌واردانى كه تصورى ديگر از اين دو شهر دارند، تعجب‌آور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شدن برخى از پسران جوان از فرهنگ سنتى، در رفتار گروه‌هاى چندنفره‌اى كه با خودروهاى گران‌قيمت و لباس‌هايى با سبك و سياق غربى و با سرعت بسيار در خيابان‌هاى مكه، جولان مى‌دهند، جلوه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شهر در ايامى كه زائران براى انجام حج تمتع به شهر مكه مى‌آيند، سخت مشغول كارند و از نخستين ساعات بامداد تا ساعتى پس از نيمه‌هاى شب اجناس وارداتى را به فروش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عربستان سعودى كشورى است كه به‌لحاظ منابع نفتى غنى است و قدرتمندترين كشور توليدكننده نفت عضو اوپك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كشورهاى صادركننده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آاوپك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كشورهاى عرب صادركننده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به‌طورى كه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بشكه در روز نفت خام توليد مى‌كند و درآمد چشم‌گيرى از صدور نفت خام به كشورهاى مختلف، به‌دست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به‌دليل موقعيت خاص جغرافيايى و نوع آب و هوا، اغلب كالاهايى كه در بازارهاى اين كشور به‌فروش مى‌رسد شامل پوشاك، تجهيزات، لوازم برقى و الكترونيكى، اسباب بازى، صنايع دستى و حتى مواد غذايى، ميوه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كشورهاى مختلف جهان وارد بازارهاى اين كشور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 مكه با حدود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جمعيت، داراى دو بافت شهرى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سال ميليون‌ها زائر از كشورهاى مختلف جهان براى زيارت خانه خدا وارد مكه مكرمه مى‌شوند و دست‌اندركاران اداره اين شهر توجهى ويژه به خيابان‌هاى اصلى شهر كه محل رفت و آمد زائران است،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گشت‌زنى در خيابان‌هاى فرعى و كوچه و پس‌كوچه‌هاى اين شهر، مى‌توان دريافت كه اولويت در نماى ظاهرى شهر مكه، با خيابان‌هاى اصلى است كه ساختمان‌هاى بلندمرتبه و هتل‌هاى متعددى در آن‌ها احداث شده و مسافران و زائران در آن‌ها اسكان مى‌يابند، امّا اين حساسيت و توجه نسبت به خيابان‌هاى فرعى و كوچه‌ها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هشت كيلوگرم حشيش و چهارصد هزار عدد قرص مخدر از يك اتوبوس حامل حجاج</w:t>
      </w:r>
    </w:p>
    <w:p>
      <w:pPr>
        <w:pStyle w:val="BookText"/>
        <w:rPr/>
      </w:pPr>
      <w:r>
        <w:rPr>
          <w:rFonts w:ascii="IRNazanin" w:hAnsi="IRNazanin" w:eastAsia="IRNazanin"/>
          <w:color w:val="111111"/>
          <w:sz w:val="28"/>
          <w:sz w:val="28"/>
          <w:szCs w:val="28"/>
          <w:rtl w:val="true"/>
          <w:lang w:bidi="fa-IR"/>
        </w:rPr>
        <w:t>پليس جاده‌هاى اطراف شهر مكه موفق به كشف هشت كيلوگرم حشيش و چهارصد هزار عدد قرص مخدر از يك اتوبوس حامل حجاج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عربستان، به نقل از سرهنگ محمد بن ابرهيم الفلاج فرمانده نيروهاى پليس جاده‌هاى اطراف مكه گزارش داد، مواد مخدر يادشده در بازرسى از يك اتوبوس حامل حجاج كه از مكه به‌سوى شهر طائف عربستان در حركت بود، كشف و ضبط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روزنامه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نيز هفت كيلوگرم حشيش و مواد مخدر ديگر در جاده مكه به مدينه كشف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سعودى، حمل مواد مخدر، مجازات‌هاى بسيار سنگين؛ از جمله اعدام را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گداى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مترى در مكه بازداشت شد</w:t>
      </w:r>
    </w:p>
    <w:p>
      <w:pPr>
        <w:pStyle w:val="BookText"/>
        <w:rPr/>
      </w:pPr>
      <w:r>
        <w:rPr>
          <w:rFonts w:ascii="IRNazanin" w:hAnsi="IRNazanin" w:eastAsia="IRNazanin"/>
          <w:color w:val="111111"/>
          <w:sz w:val="28"/>
          <w:sz w:val="28"/>
          <w:szCs w:val="28"/>
          <w:rtl w:val="true"/>
          <w:lang w:bidi="fa-IR"/>
        </w:rPr>
        <w:t xml:space="preserve">مأموران ويژه جمع‌آورى گدايان در مكه مكرمه، يك مرد گداى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كه تنها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قد دارد، شناسايى و دستگير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المدينه با چاپ عكس وى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گدا را همه‌روزه بستگانش در پوشش يك كودك قنداقى به مسجد سعود مكه مى‌آوردند وى پس از چند دقيقه، خودش را از قنداق باز و گدايى مى‌كرد و پس از چند ساعت گدايى، بستگانش او را به خانه‌اش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روزنامه به اسم اين گدا اشاره نكرده ولى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گداى يادشده، روزانه به‌طور متوسط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درآمد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ريال سعودى معادل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المدينه، گداى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سانتيمترى، همسر و چهار فرزند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محض شناسايى اين گدا، كه ظاهراً سالهاست به اين روش گدايى مى‌كرده، وى را بازداشت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هزار مسافر غيرقانونى در مكه دستگير شدند</w:t>
      </w:r>
    </w:p>
    <w:p>
      <w:pPr>
        <w:pStyle w:val="BookText"/>
        <w:rPr/>
      </w:pPr>
      <w:r>
        <w:rPr>
          <w:rFonts w:ascii="IRNazanin" w:hAnsi="IRNazanin" w:eastAsia="IRNazanin"/>
          <w:color w:val="111111"/>
          <w:sz w:val="28"/>
          <w:sz w:val="28"/>
          <w:szCs w:val="28"/>
          <w:rtl w:val="true"/>
          <w:lang w:bidi="fa-IR"/>
        </w:rPr>
        <w:t>نيروهاى امنيتى عربستان در مكه مكرمه، حدود سه هزار مسافر غيرقانونى را، كه مقررات اقامت كشور عربستان را نقض كرده بودند و قصد داشتند به‌طور پنهانى به ديگر نقاط كشور عزيمت كنند، دستگير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انگليسى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نيوز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اين افراد كه كارگران غيرقانونى بودند، در حالى دستگير شدند كه از طريق بيابان راهىِ ساير شهرهاى عربستان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مطلع به خبرنگار روزنامه عرب نيوز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كارگران به قاچاقچيانى كه قرار بود آنان را به شهرهاى ديگر منتقل كنند،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پرداخته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ديگر از دستگيرشدگان، در كاميون‌هاى متعلق به شركت‌هاى حمل و نقل مخفى شده بودند و دوهزار نفر نيز بدون دراختيار داشتن مدارك لازم، با خودروهاى شخصى عازم شهرهاى ديگر شده بودند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ايام حج، مسافران در عربستان براى جا به جايى بين شهرها، بايد مدارك معتبر و مجوزهاى لازم را دراختيار داشته باشند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و ربّك لا يؤمنون حتّى يُحكِّموكَ فِيمَا شَجَرَ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إدفَعْ بِالَّتي هِيَ أحسن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اعمال العمره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لمعه،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اعمال العمره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اعمال العمره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شيعيان معمولًا عصر هشتم و يا صبح نهم ذى‌الحجه از مكه مكرمه به سوى عرفات حركت مى‌كنند و بسيارى از اهل سنت هم صبح روز نهم از مكه مستقيماً وارد عرفات مى‌شوند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w:t>
      </w:r>
      <w:r>
        <w:rPr>
          <w:rFonts w:eastAsia="IRNazanin" w:cs="IRNazanin"/>
          <w:b w:val="false"/>
          <w:bCs w:val="false"/>
          <w:i w:val="false"/>
          <w:iCs w:val="false"/>
          <w:color w:val="333333"/>
          <w:sz w:val="20"/>
          <w:szCs w:val="20"/>
        </w:rPr>
        <w:t>13152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الجماعة و 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 </w:t>
      </w:r>
      <w:r>
        <w:rPr>
          <w:rFonts w:eastAsia="IRNazanin" w:cs="IRNazanin"/>
          <w:b w:val="false"/>
          <w:bCs w:val="false"/>
          <w:i w:val="false"/>
          <w:iCs w:val="false"/>
          <w:color w:val="333333"/>
          <w:sz w:val="20"/>
          <w:szCs w:val="20"/>
        </w:rPr>
        <w:t>1313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رساله توضيح المسائل امام خمينى قدس سره و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احمد ابن على الزيد، هديه وزارت الشؤون الإسلاميه و الأوقاف والدعوة و الإرشاد بالملكة العربية السعوديه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جزو سوره نمى‌دانند، اگر سوره‌اى خوانده شود لازم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خوانده 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بتنونى، الرحلة الحجازيه، ص </w:t>
      </w:r>
      <w:r>
        <w:rPr>
          <w:rFonts w:eastAsia="IRNazanin" w:cs="IRNazanin"/>
          <w:b w:val="false"/>
          <w:bCs w:val="false"/>
          <w:i w:val="false"/>
          <w:iCs w:val="false"/>
          <w:color w:val="333333"/>
          <w:sz w:val="20"/>
          <w:szCs w:val="20"/>
        </w:rPr>
        <w:t>140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قنطار برابر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كيلوگرم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صاحب‌گربه‌ها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بتنونى، الرحلة الحجازيه،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بتنونى، الرحلة الحجازيه،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 مدارك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دارالكسوة الشريفه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قاهره، مراسم جشن خروج محمل و جامه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رفعت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بتنونى، الرحلة الحجازيه،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ابن‌جبير، الرحله،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جامه به وسيله شخص امير ياد شده از مصر آورده شده بود كه پيش از حركت به منا از بيم سرقت‌آن را در درون كعبه قرار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سنت اين چنين بود كه امير الحاج مصرى به همراه جامه به منا حركت كرده و در روز نحر آن را به مكه آورده و بر كعبه مشرفه قرار مى‌داد ليكن بر اثر حادثه‌اى كه در يكى از سال‌ها در منا اتفاق افتاد، قطعه‌هايى از جامه در هنگام اقامت آنان در منا به سرقت رفت كه در آن هنگام امير اموال فراوانى را براى به دست آوردن مجدد آن صرف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پس به امراى حج توصيه گرديد كه جامه را به هنگام رسيدن به مكه مكرمه و پيش از عزيمت به منا و عرفات در درون كعبه قرار دهند و سپس در روز نحر در هيئت كاروانى به سوى مكه سرازير شده و آن را بر روى كعبه مكرمه قرار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افكنيد به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ص </w:t>
      </w:r>
      <w:r>
        <w:rPr>
          <w:rFonts w:eastAsia="IRNazanin" w:cs="IRNazanin"/>
          <w:b w:val="false"/>
          <w:bCs w:val="false"/>
          <w:i w:val="false"/>
          <w:iCs w:val="false"/>
          <w:color w:val="333333"/>
          <w:sz w:val="20"/>
          <w:szCs w:val="20"/>
        </w:rPr>
        <w:t>423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به نقل از مقاله ميقات عربى،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ميقات عربى، همان، از قصص‌الأنبياى قطب راوندى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بخش از نوشتار، برگرفته از كتاب مبادى علم‌الفقه، الحج، صفحات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دكتر عبدالهادى فضلى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 ديگر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اين دو كوه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اخْشَبان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اخْشَب در لغت به‌معناى كوه درشت و بزرگ و ستبر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گياهى علفى و وحشى و زراعتى از تيره گندميان كه انواع بسيار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 فرهنگ فارسى لاروس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چهار حديث از تاريخ‌المدينه ابن‌شبه نقل شده‌اند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به‌قولى به‌معناى بيخ ياپاى‌درخت است، و به قولى ديواره‌هايى است كه دور درختان خرما درست مى‌كرده‌اند تا آب در آن جمع شود، و به قولى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محيى‌الدين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گواه گرفتن مردم بر آنچه درباره كعبه انجام مى‌پذيرد يا بايستى انجام پذيرد، سنتى است كه عبداللَّه‌بن زبير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هنگامى كه تصميم به نوسازى كعبه داشت مردم را به ديدن خانه فرا خواند تا خود تأييد كنند و ببينند كه خانه نيازمند مرمّت كلى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طيبه وطابه يكى از نام‌هاى مدينه طيّبه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فارسى معين،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كسى براى كتاب خريدن به بازار برود، مقصد او بازار است و مقصودش كتاب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248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36.xml"/><Relationship Id="rId144" Type="http://schemas.openxmlformats.org/officeDocument/2006/relationships/footnotes" Target="footnotes.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144</Pages>
  <Words>53648</Words>
  <Characters>211260</Characters>
  <CharactersWithSpaces>262875</CharactersWithSpaces>
  <Paragraphs>2109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2026-08-23T15:51:10Z</dcterms:created>
  <dc:creator>ghaemiyeh.com</dc:creator>
  <dc:description/>
  <dc:language>en-US</dc:language>
  <cp:lastModifiedBy/>
  <dcterms:modified xsi:type="dcterms:W3CDTF">2026-08-23T19:21:41Z</dcterms:modified>
  <cp:revision>1</cp:revision>
  <dc:subject/>
  <dc:title>میقات حج جلد 36</dc:title>
</cp:coreProperties>
</file>

<file path=docProps/custom.xml><?xml version="1.0" encoding="utf-8"?>
<Properties xmlns="http://schemas.openxmlformats.org/officeDocument/2006/custom-properties" xmlns:vt="http://schemas.openxmlformats.org/officeDocument/2006/docPropsVTypes"/>
</file>