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791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2792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27923_77815467">
            <w:r>
              <w:rPr>
                <w:webHidden/>
                <w:rStyle w:val="IndexLink"/>
                <w:rtl w:val="true"/>
              </w:rPr>
              <w:t>نگرش سيستمى و جهانشمول در پيامهاى حج امام‌خمينى قدس سره‌</w:t>
            </w:r>
            <w:r>
              <w:rPr>
                <w:rStyle w:val="IndexLink"/>
                <w:rtl w:val="true"/>
              </w:rPr>
              <w:tab/>
            </w:r>
            <w:r>
              <w:rPr>
                <w:rStyle w:val="IndexLink"/>
              </w:rPr>
              <w:t>5</w:t>
            </w:r>
          </w:hyperlink>
        </w:p>
        <w:p>
          <w:pPr>
            <w:pStyle w:val="Contents2"/>
            <w:tabs>
              <w:tab w:val="clear" w:pos="8743"/>
              <w:tab w:val="right" w:pos="9026" w:leader="dot"/>
            </w:tabs>
            <w:rPr/>
          </w:pPr>
          <w:hyperlink w:anchor="__RefHeading___Toc1227925_77815467">
            <w:r>
              <w:rPr>
                <w:webHidden/>
                <w:rStyle w:val="IndexLink"/>
                <w:rtl w:val="true"/>
              </w:rPr>
              <w:t>امام خمينى و عرفان حج عرفان گريز و عرفان ستيز</w:t>
            </w:r>
            <w:r>
              <w:rPr>
                <w:rStyle w:val="IndexLink"/>
                <w:rtl w:val="true"/>
              </w:rPr>
              <w:tab/>
            </w:r>
            <w:r>
              <w:rPr>
                <w:rStyle w:val="IndexLink"/>
              </w:rPr>
              <w:t>13</w:t>
            </w:r>
          </w:hyperlink>
        </w:p>
        <w:p>
          <w:pPr>
            <w:pStyle w:val="Contents2"/>
            <w:tabs>
              <w:tab w:val="clear" w:pos="8743"/>
              <w:tab w:val="right" w:pos="9026" w:leader="dot"/>
            </w:tabs>
            <w:rPr/>
          </w:pPr>
          <w:hyperlink w:anchor="__RefHeading___Toc1227927_77815467">
            <w:r>
              <w:rPr>
                <w:webHidden/>
                <w:rStyle w:val="IndexLink"/>
                <w:rtl w:val="true"/>
              </w:rPr>
              <w:t>آثار و ابعاد تربيتى و معنوى اسرار و معارف حج از ديدگاه امام خمينى قدس سره‌</w:t>
            </w:r>
            <w:r>
              <w:rPr>
                <w:rStyle w:val="IndexLink"/>
                <w:rtl w:val="true"/>
              </w:rPr>
              <w:tab/>
            </w:r>
            <w:r>
              <w:rPr>
                <w:rStyle w:val="IndexLink"/>
              </w:rPr>
              <w:t>37</w:t>
            </w:r>
          </w:hyperlink>
        </w:p>
        <w:p>
          <w:pPr>
            <w:pStyle w:val="Contents2"/>
            <w:tabs>
              <w:tab w:val="clear" w:pos="8743"/>
              <w:tab w:val="right" w:pos="9026" w:leader="dot"/>
            </w:tabs>
            <w:rPr/>
          </w:pPr>
          <w:hyperlink w:anchor="__RefHeading___Toc1227929_77815467">
            <w:r>
              <w:rPr>
                <w:webHidden/>
                <w:rStyle w:val="IndexLink"/>
                <w:rtl w:val="true"/>
              </w:rPr>
              <w:t>مصاحبه با حضرت آيةاللَّه هاشمى رفسنجانى‌</w:t>
            </w:r>
            <w:r>
              <w:rPr>
                <w:rStyle w:val="IndexLink"/>
                <w:rtl w:val="true"/>
              </w:rPr>
              <w:tab/>
            </w:r>
            <w:r>
              <w:rPr>
                <w:rStyle w:val="IndexLink"/>
              </w:rPr>
              <w:t>48</w:t>
            </w:r>
          </w:hyperlink>
        </w:p>
        <w:p>
          <w:pPr>
            <w:pStyle w:val="Contents2"/>
            <w:tabs>
              <w:tab w:val="clear" w:pos="8743"/>
              <w:tab w:val="right" w:pos="9026" w:leader="dot"/>
            </w:tabs>
            <w:rPr/>
          </w:pPr>
          <w:hyperlink w:anchor="__RefHeading___Toc1227931_77815467">
            <w:r>
              <w:rPr>
                <w:webHidden/>
                <w:rStyle w:val="IndexLink"/>
                <w:rtl w:val="true"/>
              </w:rPr>
              <w:t>امارت حج و زعامت حجاج‌</w:t>
            </w:r>
            <w:r>
              <w:rPr>
                <w:rStyle w:val="IndexLink"/>
                <w:rtl w:val="true"/>
              </w:rPr>
              <w:tab/>
            </w:r>
            <w:r>
              <w:rPr>
                <w:rStyle w:val="IndexLink"/>
              </w:rPr>
              <w:t>71</w:t>
            </w:r>
          </w:hyperlink>
        </w:p>
        <w:p>
          <w:pPr>
            <w:pStyle w:val="Contents2"/>
            <w:tabs>
              <w:tab w:val="clear" w:pos="8743"/>
              <w:tab w:val="right" w:pos="9026" w:leader="dot"/>
            </w:tabs>
            <w:rPr/>
          </w:pPr>
          <w:hyperlink w:anchor="__RefHeading___Toc1227933_77815467">
            <w:r>
              <w:rPr>
                <w:webHidden/>
                <w:rStyle w:val="IndexLink"/>
                <w:rtl w:val="true"/>
              </w:rPr>
              <w:t>تبيين حكم امام قدس سره بر حضور شيعيان در نمازهاى حرمين شريفين‌</w:t>
            </w:r>
            <w:r>
              <w:rPr>
                <w:rStyle w:val="IndexLink"/>
                <w:rtl w:val="true"/>
              </w:rPr>
              <w:tab/>
            </w:r>
            <w:r>
              <w:rPr>
                <w:rStyle w:val="IndexLink"/>
              </w:rPr>
              <w:t>97</w:t>
            </w:r>
          </w:hyperlink>
        </w:p>
        <w:p>
          <w:pPr>
            <w:pStyle w:val="Contents2"/>
            <w:tabs>
              <w:tab w:val="clear" w:pos="8743"/>
              <w:tab w:val="right" w:pos="9026" w:leader="dot"/>
            </w:tabs>
            <w:rPr/>
          </w:pPr>
          <w:hyperlink w:anchor="__RefHeading___Toc1227935_77815467">
            <w:r>
              <w:rPr>
                <w:webHidden/>
                <w:rStyle w:val="IndexLink"/>
                <w:rtl w:val="true"/>
              </w:rPr>
              <w:t xml:space="preserve">پژوهشى در ذبح نيابتى </w:t>
            </w:r>
            <w:r>
              <w:rPr>
                <w:rStyle w:val="IndexLink"/>
                <w:rtl w:val="true"/>
              </w:rPr>
              <w:t>(</w:t>
            </w:r>
            <w:r>
              <w:rPr>
                <w:rStyle w:val="IndexLink"/>
                <w:rtl w:val="true"/>
              </w:rPr>
              <w:t>با اهتمام به ديدگاههاى حضرت امام خمينى قدس سره</w:t>
            </w:r>
            <w:r>
              <w:rPr>
                <w:rStyle w:val="IndexLink"/>
                <w:rtl w:val="true"/>
              </w:rPr>
              <w:t>)</w:t>
              <w:tab/>
            </w:r>
            <w:r>
              <w:rPr>
                <w:rStyle w:val="IndexLink"/>
              </w:rPr>
              <w:t>129</w:t>
            </w:r>
          </w:hyperlink>
        </w:p>
        <w:p>
          <w:pPr>
            <w:pStyle w:val="Contents2"/>
            <w:tabs>
              <w:tab w:val="clear" w:pos="8743"/>
              <w:tab w:val="right" w:pos="9026" w:leader="dot"/>
            </w:tabs>
            <w:rPr/>
          </w:pPr>
          <w:hyperlink w:anchor="__RefHeading___Toc1227937_77815467">
            <w:r>
              <w:rPr>
                <w:webHidden/>
                <w:rStyle w:val="IndexLink"/>
                <w:rtl w:val="true"/>
              </w:rPr>
              <w:t>تقيّه مداراتى‌</w:t>
            </w:r>
            <w:r>
              <w:rPr>
                <w:rStyle w:val="IndexLink"/>
                <w:rtl w:val="true"/>
              </w:rPr>
              <w:tab/>
            </w:r>
            <w:r>
              <w:rPr>
                <w:rStyle w:val="IndexLink"/>
              </w:rPr>
              <w:t>141</w:t>
            </w:r>
          </w:hyperlink>
        </w:p>
        <w:p>
          <w:pPr>
            <w:pStyle w:val="Contents2"/>
            <w:tabs>
              <w:tab w:val="clear" w:pos="8743"/>
              <w:tab w:val="right" w:pos="9026" w:leader="dot"/>
            </w:tabs>
            <w:rPr/>
          </w:pPr>
          <w:hyperlink w:anchor="__RefHeading___Toc1227939_77815467">
            <w:r>
              <w:rPr>
                <w:webHidden/>
                <w:rStyle w:val="IndexLink"/>
                <w:rtl w:val="true"/>
              </w:rPr>
              <w:t>حَدْ و حكمت مدارا</w:t>
            </w:r>
            <w:r>
              <w:rPr>
                <w:rStyle w:val="IndexLink"/>
                <w:rtl w:val="true"/>
              </w:rPr>
              <w:tab/>
            </w:r>
            <w:r>
              <w:rPr>
                <w:rStyle w:val="IndexLink"/>
              </w:rPr>
              <w:t>166</w:t>
            </w:r>
          </w:hyperlink>
        </w:p>
        <w:p>
          <w:pPr>
            <w:pStyle w:val="Contents2"/>
            <w:tabs>
              <w:tab w:val="clear" w:pos="8743"/>
              <w:tab w:val="right" w:pos="9026" w:leader="dot"/>
            </w:tabs>
            <w:rPr/>
          </w:pPr>
          <w:hyperlink w:anchor="__RefHeading___Toc1227941_77815467">
            <w:r>
              <w:rPr>
                <w:webHidden/>
                <w:rStyle w:val="IndexLink"/>
                <w:rtl w:val="true"/>
              </w:rPr>
              <w:t>نقش حج در تقريب مذاهب اسلامى‌</w:t>
            </w:r>
            <w:r>
              <w:rPr>
                <w:rStyle w:val="IndexLink"/>
                <w:rtl w:val="true"/>
              </w:rPr>
              <w:tab/>
            </w:r>
            <w:r>
              <w:rPr>
                <w:rStyle w:val="IndexLink"/>
              </w:rPr>
              <w:t>180</w:t>
            </w:r>
          </w:hyperlink>
        </w:p>
        <w:p>
          <w:pPr>
            <w:pStyle w:val="Contents2"/>
            <w:tabs>
              <w:tab w:val="clear" w:pos="8743"/>
              <w:tab w:val="right" w:pos="9026" w:leader="dot"/>
            </w:tabs>
            <w:rPr/>
          </w:pPr>
          <w:hyperlink w:anchor="__RefHeading___Toc1227943_77815467">
            <w:r>
              <w:rPr>
                <w:webHidden/>
                <w:rStyle w:val="IndexLink"/>
                <w:rtl w:val="true"/>
              </w:rPr>
              <w:t>برائت از مشركين از ديدگاه امام خمينى قدس سره‌</w:t>
            </w:r>
            <w:r>
              <w:rPr>
                <w:rStyle w:val="IndexLink"/>
                <w:rtl w:val="true"/>
              </w:rPr>
              <w:tab/>
            </w:r>
            <w:r>
              <w:rPr>
                <w:rStyle w:val="IndexLink"/>
              </w:rPr>
              <w:t>201</w:t>
            </w:r>
          </w:hyperlink>
        </w:p>
        <w:p>
          <w:pPr>
            <w:pStyle w:val="Contents2"/>
            <w:tabs>
              <w:tab w:val="clear" w:pos="8743"/>
              <w:tab w:val="right" w:pos="9026" w:leader="dot"/>
            </w:tabs>
            <w:rPr/>
          </w:pPr>
          <w:hyperlink w:anchor="__RefHeading___Toc1227945_77815467">
            <w:r>
              <w:rPr>
                <w:webHidden/>
                <w:rStyle w:val="IndexLink"/>
                <w:rtl w:val="true"/>
              </w:rPr>
              <w:t>شخصيت حضرت امام خمينى از ديدگاه زائران غير ايرانى خانه خدا</w:t>
            </w:r>
            <w:r>
              <w:rPr>
                <w:rStyle w:val="IndexLink"/>
                <w:rtl w:val="true"/>
              </w:rPr>
              <w:tab/>
            </w:r>
            <w:r>
              <w:rPr>
                <w:rStyle w:val="IndexLink"/>
              </w:rPr>
              <w:t>214</w:t>
            </w:r>
          </w:hyperlink>
        </w:p>
        <w:p>
          <w:pPr>
            <w:pStyle w:val="Contents2"/>
            <w:tabs>
              <w:tab w:val="clear" w:pos="8743"/>
              <w:tab w:val="right" w:pos="9026" w:leader="dot"/>
            </w:tabs>
            <w:rPr/>
          </w:pPr>
          <w:hyperlink w:anchor="__RefHeading___Toc1227947_77815467">
            <w:r>
              <w:rPr>
                <w:webHidden/>
                <w:rStyle w:val="IndexLink"/>
                <w:rtl w:val="true"/>
              </w:rPr>
              <w:t>حج ابراهيمى و مبانى آن از ديدگاه امام خمينى قدس سره‌</w:t>
            </w:r>
            <w:r>
              <w:rPr>
                <w:rStyle w:val="IndexLink"/>
                <w:rtl w:val="true"/>
              </w:rPr>
              <w:tab/>
            </w:r>
            <w:r>
              <w:rPr>
                <w:rStyle w:val="IndexLink"/>
              </w:rPr>
              <w:t>222</w:t>
            </w:r>
          </w:hyperlink>
        </w:p>
        <w:p>
          <w:pPr>
            <w:pStyle w:val="Contents2"/>
            <w:tabs>
              <w:tab w:val="clear" w:pos="8743"/>
              <w:tab w:val="right" w:pos="9026" w:leader="dot"/>
            </w:tabs>
            <w:rPr/>
          </w:pPr>
          <w:hyperlink w:anchor="__RefHeading___Toc1227949_77815467">
            <w:r>
              <w:rPr>
                <w:webHidden/>
                <w:rStyle w:val="IndexLink"/>
                <w:rtl w:val="true"/>
              </w:rPr>
              <w:t>نگرش حضرت امام خمينى قدس سره به حج در مطبوعات كشور</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26_124971"/>
      <w:bookmarkStart w:id="1" w:name="pg12526_124971"/>
      <w:bookmarkEnd w:id="1"/>
    </w:p>
    <w:p>
      <w:pPr>
        <w:pStyle w:val="Heading2"/>
        <w:numPr>
          <w:ilvl w:val="1"/>
          <w:numId w:val="1"/>
        </w:numPr>
        <w:rPr/>
      </w:pPr>
      <w:bookmarkStart w:id="2" w:name="pg12526_124971"/>
      <w:bookmarkStart w:id="3" w:name="__RefHeading___Toc122791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7921_77815467"/>
      <w:bookmarkStart w:id="6" w:name="_Toc2"/>
      <w:bookmarkEnd w:id="5"/>
      <w:r>
        <w:rPr>
          <w:rtl w:val="true"/>
        </w:rPr>
        <w:t>اشاره</w:t>
      </w:r>
      <w:bookmarkStart w:id="7" w:name="pg12526_124975"/>
      <w:bookmarkEnd w:id="6"/>
    </w:p>
    <w:p>
      <w:pPr>
        <w:pStyle w:val="Heading2"/>
        <w:numPr>
          <w:ilvl w:val="1"/>
          <w:numId w:val="1"/>
        </w:numPr>
        <w:rPr/>
      </w:pPr>
      <w:bookmarkStart w:id="8" w:name="__RefHeading___Toc1227923_77815467"/>
      <w:bookmarkStart w:id="9" w:name="_Toc3"/>
      <w:bookmarkEnd w:id="7"/>
      <w:bookmarkEnd w:id="8"/>
      <w:r>
        <w:rPr>
          <w:rtl w:val="true"/>
        </w:rPr>
        <w:t>نگرش سيستمى و جهانشمول در پيامهاى حج امام‌خمينى قدس سره‌</w:t>
      </w:r>
      <w:bookmarkEnd w:id="9"/>
    </w:p>
    <w:p>
      <w:pPr>
        <w:pStyle w:val="BookText"/>
        <w:rPr/>
      </w:pPr>
      <w:r>
        <w:rPr>
          <w:rFonts w:ascii="IRNazanin" w:hAnsi="IRNazanin" w:eastAsia="IRNazanin"/>
          <w:color w:val="111111"/>
          <w:sz w:val="28"/>
          <w:sz w:val="28"/>
          <w:szCs w:val="28"/>
          <w:rtl w:val="true"/>
          <w:lang w:bidi="fa-IR"/>
        </w:rPr>
        <w:t>احمد پور نجاتى</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مراسم آيينى حج، گفته‌ها و نوشته‌هاى بيشمارى از سوى عالمان و انديشه‌مندان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آنچه از كلام و سيره پيشوايان معصوم عليهم السلام در اختيار جويندگان معارف ناب قرار گرفته، تابندگى و گره‌گشايى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همواره در نگاه ژرف‌انديشان، عبادتى پر رمز و راز و حيرت‌افزا بوده؛ به گونه‌اى كه هر كاوشگرى براى دريافت حقيقت آن، ناگزير از اكتفا به وجهى از وجوه و بُعدى از ابعاد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گواهى پاره‌اى پژوهش ها در زمينه كتابشناسى حج، تاكنون صدها اثر مكتوب و مدوّن در زمينه‌هاى گوناگون موضوعى و به زبان‌هاى مختلف، در قلمرو اين عبادتِ شگفت‌انگيز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نمى‌توان كرد كه در بخش عمده‌اى از آثار محققان و مؤلفان درباره حجّ، تنها به حوزه فقهى و آداب شكلى آن پرداخته شده و از جنبه‌هاى ديگر غفلت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در گستره ميراثِ مكتوب حجّ، نمونه‌هايى بس ارزشمند و آموزنده و اعجاب‌آور از تلاش فكرى و ذوقى و علمى مؤلّفان و مصنّفان مى‌توان ديد كه به عرصه‌هاى تربيتى، عرفانى، سياسى و جامعه شناسى اين مراسم آيينى پرداخته‌اند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تا واگشايى تمامى رمز و رازهاى حج راهى بس دراز پيش روى</w:t>
      </w:r>
    </w:p>
    <w:p>
      <w:pPr>
        <w:pStyle w:val="BookText"/>
        <w:rPr/>
      </w:pPr>
      <w:r>
        <w:rPr>
          <w:rFonts w:ascii="IRNazanin" w:hAnsi="IRNazanin" w:eastAsia="IRNazanin"/>
          <w:color w:val="111111"/>
          <w:sz w:val="28"/>
          <w:sz w:val="28"/>
          <w:szCs w:val="28"/>
          <w:rtl w:val="true"/>
          <w:lang w:bidi="fa-IR"/>
        </w:rPr>
        <w:t>كاوشگران است و البته چنين چشم‌اندازى اختصاص به حج ندارد بلكه تمامى احكام و آداب و عبادات اسلام چنين‌اند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يكى از شايسته‌ترين عرصه‌گشايى‌ها در زمينه معارف اسلامى از سوى حضرت امام‌خمينى قدس سره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ويژگىِ نگرش امام راحل قدس سره به مباحث اسلامى، آزمودگى آن در عرصه تجربه عملى است، آنهم نه تنها در محدوده رفتار فردى بلكه در مقياس اجتماعى و حتّى در ابعاد حكومتى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ديدگاه‌هاى امام‌خمينى رحمه الله در زمينه مسائل و موضوعات اسلامى، اگر در بدايت امر جنبه نظريه‌پردازانه داشته امّا سر انجام در فرايند تحقق تجربى مُهر تأييد و صحّت و توثيق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كه به مناسبت يكصدمين سال تولّد امام‌خمينى قدس سره سامان يافته، كوشش شده تا با بهره‌گيرى از شيوه تحليل محتواى پيام‌ها و سخنان امام راحل قدس سره درباره حج، دو ويژگى اساسى و مهمِّ نگرش ايشان در مورد يكى از فروعِ اسلام، از چشم‌اندازى جامعه‌شناسانه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ويژگى مورد نظر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سيستمى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جهانشمولى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 اين باور است كه رويكردِ نظرىِ حضرت امام قدس سره نسبت به كلّيت اسلام، به مثابه كاملترين آيين آسمانى براى رستگارى بشر، از همين دو ويژگى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آنچه در پى مى‌آيد، گامى هر چند كوچك در مسير بازشناسى انديشه‌هاى بلندِ آن حكيم بزرگ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ناگزيرم به پاره‌اى مفاهيم مقدماتى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سيستمى</w:t>
      </w:r>
    </w:p>
    <w:p>
      <w:pPr>
        <w:pStyle w:val="BookText"/>
        <w:rPr/>
      </w:pPr>
      <w:r>
        <w:rPr>
          <w:rFonts w:ascii="IRNazanin" w:hAnsi="IRNazanin" w:eastAsia="IRNazanin"/>
          <w:color w:val="111111"/>
          <w:sz w:val="28"/>
          <w:sz w:val="28"/>
          <w:szCs w:val="28"/>
          <w:rtl w:val="true"/>
          <w:lang w:bidi="fa-IR"/>
        </w:rPr>
        <w:t>سيستم يا مجموعه معنادار، پيكره‌اى متشكل از اجزاى متكثّر است كه با يكديگر ارتباطى هدفمند و متضمّنِ مقصود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اجزاى سيستم، جداگانه و مستقل از روابط سيستمى، فاقد هويّت و كارآمدى‌اند و بنابراين ماهيّتشان به نقش وجودى آنها در مجموعه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سيستمها انواع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منطقى يا ذهنى‌اند، برخى مكانيكى؛ مانند انواع ماشين‌ها و پاره‌اى ارگانيك‌اند؛ مانند موجودات زنده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گمان برخى، كاملترين</w:t>
      </w:r>
    </w:p>
    <w:p>
      <w:pPr>
        <w:pStyle w:val="BookText"/>
        <w:rPr/>
      </w:pPr>
      <w:r>
        <w:rPr>
          <w:rFonts w:ascii="IRNazanin" w:hAnsi="IRNazanin" w:eastAsia="IRNazanin"/>
          <w:color w:val="111111"/>
          <w:sz w:val="28"/>
          <w:sz w:val="28"/>
          <w:szCs w:val="28"/>
          <w:rtl w:val="true"/>
          <w:lang w:bidi="fa-IR"/>
        </w:rPr>
        <w:t>سيستم‌ها، مجموعه‌هاى زنده و مشخصاً ارگانيسم انسانى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وجوه فوق مادّىِ ارگانيسم انسان در چارچوب چنين برداشتى از سيستم وجودىِ انسان قابل تفسير نيست؛ به بيان ديگر، انسان‌به‌عنوان‌يك سيستم يا مجموعه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معنوى، مختصّاتى فراتر و پيچيده‌تر از يك سيستم زنده جانورى دارد كه با ساز و كارهاى بيوشيميايى تفسير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جامعه‌شناسان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هويتى مستقل قائل شده‌اند، گاهى دچار چنين خطاى تطبيقى ميان انسان و ديگر ارگانيسم‌هاى زنده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كُنشِ جامعه و حركت تاريخ، از منطق خاصى پيروى مى‌كند كه بى‌شباهت به منطق سيستمى در ارگانيسم زنده نيست امّا عنصر فرامادّى وجود انسان، جنبه‌هاى والاترى را در رفتار جامعه و تاريخ به ما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 شاخص‌ترين ويژگىِ نظريه سيستمى اين است كه فلسفه وجودى اجزاى يك مجموعه را موكول به فلسفه غايى كلّ آن مجموعه مى‌داند و كارآمدى و نقش‌آفرينى مجموعه يا سيستم را حاصل هماهنگى و همبستگى متقابلِ كنشِ اجزاى آن مى‌انگارد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ويژگى‌هاى نگرش سيستمى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هدفمندى كلّ مجموعه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هدف‌پذيرى اجزاى مجموعه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متقابل اجزا با يكديگر و با كلّ مجموعه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بازخورد يا فيدبك؛ يعنى سازوكار تعادل‌بخش در رفتار اجزاى مجموعه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نگرش سيستمى در قلمرو راهبرى و مديريّت اجتماعى، يكى از كامل‌ترين الگوهاى سامان‌دهى و اصلاح و توسعه جامعه بشرى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اديان توحيدى و به ويژه كامل‌ترين آنها؛ يعنى اسلام، از قرن‌ها پيش با چنين رويكردى در ميدان رستگارى و كمال انسان پا نهاده‌اند امّا دانش بشرى تنها در سده‌هاى اخير توانسته است چنين منطقى را در مواجهه با واقعيات پيرامونىِ خويش و به ويژه در قلمرو حيات اجتماعى دريابد و به مثابه كشفى بزرگ و كارگشا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جهانشمول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تلقّى واحد از هويّت تاريخى انسان،</w:t>
      </w:r>
    </w:p>
    <w:p>
      <w:pPr>
        <w:pStyle w:val="BookText"/>
        <w:rPr/>
      </w:pPr>
      <w:r>
        <w:rPr>
          <w:rFonts w:ascii="IRNazanin" w:hAnsi="IRNazanin" w:eastAsia="IRNazanin"/>
          <w:color w:val="111111"/>
          <w:sz w:val="28"/>
          <w:sz w:val="28"/>
          <w:szCs w:val="28"/>
          <w:rtl w:val="true"/>
          <w:lang w:bidi="fa-IR"/>
        </w:rPr>
        <w:t xml:space="preserve">فارغ از زمان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مكان تاريخى، تحولات تاريخى و به طور كلّى آنچه به دگرگونى‌ها و گونه‌گونى‌هاى ظاهرى و عَرَضى هويت انسان مربوط مى‌شود، اساس و پايه نگرش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بينى توحيدى اسلام، اعتقاد بر اين است كه تمامى انسانها، بى‌هيچ استثنا، بر فطرت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مقوله‌اى بى‌زمان و غيرتقويمى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فطرت همزاد وجود نوعىِ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فطرت، يك مقوله تاريخى به مفهوم ذاتى و پايدار و لايتجزّاى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بشر در عرض و طول زمانى و جغرافيايى، جلوه‌گاه پاسخ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جهانشمولى فطرت را، همان لحظه بى‌زمانِ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جهانشمول، تمامى مظاهر و تطوّرات و تكثّرات فرهنگى، اجتماعى، آيينى و حتى سنّت‌هاى اخلاقى، جان‌مايه‌اى از آن فطرت نخستين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سرانجام مى‌توانند زبان مفاهمه‌اى با يكديگر بيابند و به آن نقطه مشترك؛ يعنى هويت تاريخى عهد الست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جهانشمولى نيازمند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و جهان و مناسبات اين دو عالم صغير و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حقيقى جهانشمولى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تلقى كردن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تلقى كردن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طرح نگرش جهانشمول در دهه‌هاى اخير به شدّت مورد تعرّض و نقد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امّا همگان مى‌دانند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واكنشى تفريطكارانه و قابل پيش‌بينى نسبت به افراطكارى‌هاى فلسفه مدرنيزم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تمامى احكام عام و جهانشمول فلسفى و اخلاقى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جريان فلسفى پُست مدرن در واقع نفى غرب سالارى فرهنگى و فلسفى و اخلاقى و علمى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اساس نگرش جهانشمول، وحدت و يكسانى فطرت‌هاست، پس آيين مبتنى بر فطرت، آيينى جهانشمول و منطبق بر هويت تاريخى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ويژگى‌هاى نگرش جهانشمول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هويت تاريخى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فطرى انسان‌ها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نظام معنايى در جهان بشرى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فرهنگى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مسؤوليت مشترك مبتنى بر تقدير مشترك</w:t>
      </w:r>
    </w:p>
    <w:p>
      <w:pPr>
        <w:pStyle w:val="BookText"/>
        <w:rPr/>
      </w:pPr>
      <w:r>
        <w:rPr>
          <w:rFonts w:ascii="IRNazanin" w:hAnsi="IRNazanin" w:eastAsia="IRNazanin"/>
          <w:color w:val="111111"/>
          <w:sz w:val="28"/>
          <w:sz w:val="28"/>
          <w:szCs w:val="28"/>
          <w:rtl w:val="true"/>
          <w:lang w:bidi="fa-IR"/>
        </w:rPr>
        <w:t>نگرش جهانشمول در قلمرو گسترش انديشه نظام واحد جهانى، نقش مهمّى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و تأكيد نيست كه انديشه جهانشمول نمى‌تواند مبنايى براى توجيه نظام جهان تك قطبى باشد؛ زيرا از اساس 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بر پذيرش تكثّر فرهنگى استوار است و دوّمى بر يكسان‌سازى فرهنگى ابتنا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 اسلام‌درنگرش سيستمى و جهانشمول</w:t>
      </w:r>
    </w:p>
    <w:p>
      <w:pPr>
        <w:pStyle w:val="BookText"/>
        <w:rPr/>
      </w:pPr>
      <w:r>
        <w:rPr>
          <w:rFonts w:ascii="IRNazanin" w:hAnsi="IRNazanin" w:eastAsia="IRNazanin"/>
          <w:color w:val="111111"/>
          <w:sz w:val="28"/>
          <w:sz w:val="28"/>
          <w:szCs w:val="28"/>
          <w:rtl w:val="true"/>
          <w:lang w:bidi="fa-IR"/>
        </w:rPr>
        <w:t>اينك مى‌بايست به اين پرسش بپردازيم كه نگرش سيستمى و جهانشمول در نظرگاه اسلامى چه نقش و تأثيرى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دو گزاره ذيل مى‌تواند چشم‌انداز اسلام را در نگرش سيستمى و جهانشمول بيان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تحقق اسلام به عنوان يك آيين آسمانى، هيچ راهى جز تحقق جامعِ آن به عنوان يك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يك يا چند بخش يا يك يا چند وجه از مجموعه اسلام، از نيل به فلسفه غايى اسلام ناتوان است و بنابراين تمامى همّتِ متديّنان به اسلام بايد مصروف تحقّق مجموعه‌اى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عقلى و عقلايى چنين غايتى، فراهم ساختن امكان مديريت يا اداره جامعِ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حكومت در اسلام جز با تبيين نگرش سيستمى امكان‌پذير نيست؛ زيرا در غير اين‌صورت، نيازمند تمسّك به براهين عُرفى و عقلانى صِرف، به عنوان ضرورت اداره امور جامعه خواهيم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در اسّ و اساس خويش يك آيين تاريخى، به مفهوم زمانىِ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تعلّقات زمانى، چه در طول و چه در عرض، چه در پيشينه تاريخى و چه در گستره جغرافيايى و بالطّبع در قلمرو قومى، نژادى، تمدّنى و مانند اينها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آيين تاريخى به مفهوم مقدّس و ذاتى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و همراه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مقوّم ذات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آيينى جهانشمول است و از همين رو دين حنيف خوانده شده كه با فطرت انسان سرشته و عجين 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چشم‌اندازى از اسلام، تمامى كوشش‌هايى كه براى تحقق اين آيين پاك صورت مى‌گيرد، در واقع براى</w:t>
      </w:r>
    </w:p>
    <w:p>
      <w:pPr>
        <w:pStyle w:val="BookText"/>
        <w:rPr/>
      </w:pPr>
      <w:r>
        <w:rPr>
          <w:rFonts w:ascii="IRNazanin" w:hAnsi="IRNazanin" w:eastAsia="IRNazanin"/>
          <w:color w:val="111111"/>
          <w:sz w:val="28"/>
          <w:sz w:val="28"/>
          <w:szCs w:val="28"/>
          <w:rtl w:val="true"/>
          <w:lang w:bidi="fa-IR"/>
        </w:rPr>
        <w:t>بازگرداندن جهان انسانى به تاريخيت معنوى و فطرى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نماد جامع اسلامِ سيستمى و جهانشمول</w:t>
      </w:r>
    </w:p>
    <w:p>
      <w:pPr>
        <w:pStyle w:val="BookText"/>
        <w:rPr/>
      </w:pPr>
      <w:r>
        <w:rPr>
          <w:rFonts w:ascii="IRNazanin" w:hAnsi="IRNazanin" w:eastAsia="IRNazanin"/>
          <w:color w:val="111111"/>
          <w:sz w:val="28"/>
          <w:sz w:val="28"/>
          <w:szCs w:val="28"/>
          <w:rtl w:val="true"/>
          <w:lang w:bidi="fa-IR"/>
        </w:rPr>
        <w:t>آنچه تاكنون بيان شد، در واقع مى‌بايست مدخلى براى ورود به موضوع اصلى اين نوشته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نگارنده، حضرت امام‌خمينى قدس سره در پيام‌هاى حجِّ خويش، كوشيده‌اند جلوه‌هايى مهمّ از اسلام سيستمى و جهانشمول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نمونه‌هايى از اين رويكرد امام راحل قدس سره اشاره خواهيم كرد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داراى فرهنگ غنى انسان‌ساز است كه ملتها را بى‌گرايش به راست و چپ و بدون در نظر گرفتن رنگ و زبان و منطقه به پيش مى‌برد و انسانها را در بُعد اعتقادى و اخلاقى و عملى هدايت مى‌كند و از گهواره تا گور به تحصيل و جستجوى دانش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بُعد سياسى، كشورها را در همه زمينه‌ها، بدون تشبّث به دروغ و خُدعه و توطئه‌هاى فريبنده، به اداره و تمشيت حكومت سالم هدايت مى‌كند و روابط را با كشورهاى ديگرى كه به زيست مسالمت‌آميز و خارج از ظلم و ستمكارى متعهّد هستند محكم و برادرانه مى‌كند، اقتصاد را به صورتى سالم و بدون وابستگى به نفع همگان در رفاه همه مردم، با اهمّيت به مستمندان و ضعيفان بارور مى‌كند و براى رشد بيشتر كشاورزى و صنعت و تجارت كوشش مى‌نمايد و در بعد نظامى به همه كسانى كه صلاحيّت دفاع از كشور را دارند براى مواقع اضطرارى تعليم نظامى مى‌دهد و در اين مواقع بسيج عمومى اختيارى و احياناً اجبارى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عادى براى دفاع از مرزها و تنظيم شهرها و ايمنى جاده‌ها و حفظ نظم و انتظام، نيروى مؤمن ورزيده تربيت مى‌كند</w:t>
      </w:r>
      <w:r>
        <w:rPr>
          <w:rFonts w:eastAsia="IRNazanin" w:cs="IRNazanin"/>
          <w:color w:val="111111"/>
          <w:sz w:val="28"/>
          <w:szCs w:val="28"/>
          <w:rtl w:val="true"/>
          <w:lang w:bidi="fa-IR"/>
        </w:rPr>
        <w:t xml:space="preserve">.» </w:t>
      </w:r>
      <w:r>
        <w:rPr>
          <w:rStyle w:val="FootnoteAnchor"/>
        </w:rPr>
        <w:footnoteReference w:id="2"/>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لبيك، لبيك، نه بر همه بتها بگوييد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طاغوت‌ها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لمس حجرالأسود بيعت با خدا بنديد كه با دشمنان او و رسولانش و صالحان و</w:t>
      </w:r>
    </w:p>
    <w:p>
      <w:pPr>
        <w:pStyle w:val="BookText"/>
        <w:rPr/>
      </w:pPr>
      <w:r>
        <w:rPr>
          <w:rFonts w:ascii="IRNazanin" w:hAnsi="IRNazanin" w:eastAsia="IRNazanin"/>
          <w:color w:val="111111"/>
          <w:sz w:val="28"/>
          <w:sz w:val="28"/>
          <w:szCs w:val="28"/>
          <w:rtl w:val="true"/>
          <w:lang w:bidi="fa-IR"/>
        </w:rPr>
        <w:t>آزادگان، دشمن باشيد و به اطاعت و بندگى آنان، هر كه باشد و هر جا باشد، سر ننهيد و خوف و زبونى را از دل بزداييد، كه دشمنان خدا و در رأس آنان شيطان‌بزرگ، زبونند هر چند در ابزار آدم كشى و سركوبى و جنايتشان برترى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سعى بين صفا و مروه با صدق و صفا سعى در يافتن محبوب كنيد كه با يافتن او همه بافت‌هاى دنيايى گسسته شود و همه شك و ترديدها فرو ريزد و همه خوف و رجاهاى حيوانى زايل شود و همه دلبستگى‌هاى مادى گسسته شود و از آزادگى‌ها شكفته گردد و قيد و بند شيطان و طاغوت كه بندگان خدا را به اسارت و اطاعت كشند درهم‌ريزد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حال شعور و عرفان به مشعرالحرام و عرفات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 و راه‌هاى نجات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مواقف كريمه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 و آرزوهاى حقانى را در آنجا دريابيد كه آن، قربانى نمودن محبوب‌ترين چيز خويش در راه محبوبِ مطلق است و بدانيد تا از اين محبوب‌ها كه بالاترينش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 شيطان را در موارد مختلف با دستورهاى الهى تكرار كنيد كه شيطان و شيطان‌زادگان همه گريزان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 آور ايجاد و بناى جامعه‌اى به دور از رذايل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 و مناسك حج مناسك زندگى است و از آنجا كه جامعه امّت اسلامى از هر نژاد و ملّتى بايد ابراهيمى شود تا به خيل امّت محمّد صلى الله عليه و آله پيوند خورد و يكى گردد و يَدِ</w:t>
      </w:r>
    </w:p>
    <w:p>
      <w:pPr>
        <w:pStyle w:val="BookText"/>
        <w:rPr/>
      </w:pPr>
      <w:r>
        <w:rPr>
          <w:rFonts w:ascii="IRNazanin" w:hAnsi="IRNazanin" w:eastAsia="IRNazanin"/>
          <w:color w:val="111111"/>
          <w:sz w:val="28"/>
          <w:sz w:val="28"/>
          <w:szCs w:val="28"/>
          <w:rtl w:val="true"/>
          <w:lang w:bidi="fa-IR"/>
        </w:rPr>
        <w:t>واحده شود، حج تنظيم و تمرين و تشكل اين زندگى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آنچه ارائه شد فرازهايى از پيام‌هاى حج امام‌خمينى قدس سره در سه سال پايانى عمر پربركت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اقتضاى شرايط زمانى و حوادث و تحولات سياسى در سال‌هاى مختلف و نيز به اعتبار جنبه‌هاى عبادى و رفتارى، بخش‌هايى از هر يك از پيام‌هاى آن حكيمِ عارف، به نكات آموزنده ديگر اختصاص داشته امّا يك مضمون مشترك و روح اصلى همواره در پيام‌هاى حج امام كه از سال‌ها پيش از پيروزى انقلاب اسلامى صادر مى‌كردند به چشم مى‌خورد كه حاوى همان نگرش سيستمى و جهانشمولى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وجهه نظرى آنچه را كه امام‌خمينى در عمل براى رسيدن به آن تلاش مى‌كردند و آن چيزى جز تحقق اسلامِ حكومتى در مقياس جهانى نبود، مى‌توان در مضمون مشترك پيام‌هاى حجِّ ايشان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كنيم كه يكى از مهمترين رموز درك و فهم سريع و انتقال شتابان كلام امام‌خمينى قدس سره نه تنها در ميان مسلمانان بلكه در گستره جهانى، همين رويكرد نگرش سيستمى و جهانشمول به اسلام بوده سخن به گزافه نگفته‌ايم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منظر مى‌توان گفت كه نگرش امام‌خمينى به اسلام حكومتى دقيقاً ماهيتى انسانى و جهانى داشته و فارغ از مرزبندى‌هاى اعتبارى بوده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2526_124983"/>
    </w:p>
    <w:p>
      <w:pPr>
        <w:pStyle w:val="Heading2"/>
        <w:numPr>
          <w:ilvl w:val="1"/>
          <w:numId w:val="1"/>
        </w:numPr>
        <w:rPr/>
      </w:pPr>
      <w:bookmarkStart w:id="11" w:name="__RefHeading___Toc1227925_77815467"/>
      <w:bookmarkStart w:id="12" w:name="_Toc4"/>
      <w:bookmarkEnd w:id="10"/>
      <w:bookmarkEnd w:id="11"/>
      <w:r>
        <w:rPr>
          <w:rtl w:val="true"/>
        </w:rPr>
        <w:t>امام خمينى و عرفان حج عرفان گريز و عرفان ستيز</w:t>
      </w:r>
      <w:bookmarkEnd w:id="12"/>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سير و سلوك عرفانى</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سفرى كه سير و سلوك باطنى و معراج روحانى را با سير و سفر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 و انفسى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پيوند مى‌زند و با آيات و بيّنات، در قلّه‌هاى بلند توحيد و مناره‌هاى پر فروغ ايمان به مشعل‌دارى هدايت يافتگان كعبه حقيقت و قافله‌سالاران كوى عشق، توأم مى‌سازد و ره‌آورد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معنوى و تجلّى فطرت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كعبه را رمز هدايت براى جهانيان خواند؛ هُدىً لِلْعالَمِين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بدينسان نور هدايت و معرفت و شعور و شناخت، در تار و پود حج تعبيه گرديد و زائر خانه خدا، از اين مشعل هدايت و عرفان و شهود بهره خواهد گرفت كه روح حجّ ابراهيمى و معنويت و آداب شرع محمّدى صلى الله عليه و آله را در اعمال ومناسك جارى سازد و مشاعر و مناسك را معنى ببخشد و از نيت حج عزم خدا را، و از احرام تحريم غير حق را، و از طوافْ عشق و فناى ابدى را، و از نماز شوق شهود را، و از ركن و مقام قيام للَّه‌و تجديد ميثاق خدا را، و از زمزم حلاوت شراب وصل را، و از مسعى صدق و صفا و حيرت و انقطاع را و از عرفات عرفان و انابه را و از مشعر شور و شعور را، و از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مجاهده و ايثار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زمانى است كه حجّ با معرفت و ژرف‌نگرى توأم باشد و پيام‌هاى معنوى مناسك به حج‌گزار تفهيم گردد و او</w:t>
      </w:r>
    </w:p>
    <w:p>
      <w:pPr>
        <w:pStyle w:val="BookText"/>
        <w:rPr/>
      </w:pPr>
      <w:r>
        <w:rPr>
          <w:rFonts w:ascii="IRNazanin" w:hAnsi="IRNazanin" w:eastAsia="IRNazanin"/>
          <w:color w:val="111111"/>
          <w:sz w:val="28"/>
          <w:sz w:val="28"/>
          <w:szCs w:val="28"/>
          <w:rtl w:val="true"/>
          <w:lang w:bidi="fa-IR"/>
        </w:rPr>
        <w:t>با سويداى دل دريابد و در اعماق جان جاى دهد تا مايه معراج و تعالىِ روح 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دقّت بنگريم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دهيم، به اين نتيجه خواهيم رسيد كه حجّ در حقيقت قصدِ خدا كردن است و آهنگ بيت وسيله‌اى است براى راه يافتن به حريم كبريايى صاحب بيت كه نزديكترين راه آن دل است كه بيت اللَّه الحرام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مردان نه از آب و گل است طالب حق شو كه بيت اللَّه دل 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اگر به مفهوم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بَوَّأْنَا لإِبْرَاهِيمَ مَكَانَ‌الْبَيْتِ أَنْ‌لَاتُشْرِكْ بِي شَيْئاً وَطَهِّرْ بَيْتِي لِلطَّائِفِينَ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بينديشيم كه خداوند خانه را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خود نشانه تشريف و تكريم است، و به تطهير بيت از لوث شرك و بت و هر آلودگى ديگر فرمان مى‌دهد، نتيجه خواهيم گرفت كه طواف كننده واقعى كسى است كه با طهارت جسم و روح و پاكيزگى جان و دل و منزّه از غبار معاصى به خانه دوست رو آورد تا با رؤيت قلبى، به ديدار دوست تشرف و شهود محضرش راه يابد كه مقصود و مقصد نهايى آنجاست و كعبه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كَذَلِكَ نَجْزِي الْمُحْسِنِينَ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داستان قربانىِ ابراهيم و اسماعيل بنگريم، مى‌فهميم كه رمز قبولى حجّ و پاداش معنوى آن، همان راهى است كه آن پدر و پسر پيمودند و علايق را در مناى عشق سربريدند و على رغم وسوسه‌هاى ابليس و جاذبه‌هاى عاطفى، همه موانع را از پيش پاى برداشته و شيطان را رمى و رجم كردند و درست در وسط ميدان اين مصاف؛ يعنى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زير آفتاب سوزان منا تسليم امر حق شدند و سوختن و ساختن در آتش عشق محبوب ازلى را بر همه چيز ترجيح دادند تا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كنار مسجد خيف شنيدند </w:t>
      </w:r>
      <w:r>
        <w:rPr>
          <w:rStyle w:val="FootnoteAnchor"/>
          <w:rtl w:val="true"/>
        </w:rPr>
        <w:footnoteReference w:id="11"/>
      </w:r>
      <w:r>
        <w:rPr>
          <w:rFonts w:ascii="IRNazanin" w:hAnsi="IRNazanin" w:eastAsia="IRNazanin"/>
          <w:color w:val="111111"/>
          <w:sz w:val="28"/>
          <w:sz w:val="28"/>
          <w:szCs w:val="28"/>
          <w:rtl w:val="true"/>
          <w:lang w:bidi="fa-IR"/>
        </w:rPr>
        <w:t>و آن پاداش عظيم را گرفتند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است مفهوم واقعى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سخن عارفان تكرار شده كه ثمره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 وملكوت و در همه عرصه‌هاست و با همين فلسفه سنّت ابراهيم و مناسك او و خاطرات خاندانش در حج ابد الدهر جاودانه مانده تا سلوك معنوى و سير الى‌اللَّه و فنا و بقا را به راهيان راه ابراهيم بياموزد و نشان دهد كه سالكان الى‌اللَّه در كوره آزمايش و ابتلا سوختن و ساختن را تجربه كرده‌اند و رضاى دوست را طلبيده‌اند تا در محفل انس و قدس جاودانه مانده‌اند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همه سالكان ره، در طلبِ رضاى تو سوختگان عشق تو، ساخته با قضاى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 و منزل‌ها</w:t>
      </w:r>
    </w:p>
    <w:p>
      <w:pPr>
        <w:pStyle w:val="BookText"/>
        <w:rPr/>
      </w:pPr>
      <w:r>
        <w:rPr>
          <w:rFonts w:ascii="IRNazanin" w:hAnsi="IRNazanin" w:eastAsia="IRNazanin"/>
          <w:color w:val="111111"/>
          <w:sz w:val="28"/>
          <w:sz w:val="28"/>
          <w:szCs w:val="28"/>
          <w:rtl w:val="true"/>
          <w:lang w:bidi="fa-IR"/>
        </w:rPr>
        <w:t xml:space="preserve">اگر از منظر تكوينى به جهان و انسان بنگريم بايد بر اين باور باشيم كه كلّ جهان و تمام آدميان مسافران‌اند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در دو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سفرى كه از خدا آغاز مى‌شود و به خدا منتهى مى‌گردد؛ وَأَنَّ إِلَى رَبِّكَ الْمُنْتَهَى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اين سير و سفر فراتر از سير و سفر و طى طريق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فعليّت متناسب و كمال لايق خود رسيدن و اين با سير و سفر صورى فاصله بسيار دارد؛ زيرا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و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جابجايى و حركت مستلزم صيرورت و شدن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صيرورت يعنى سفر معنوىِ انسان را منزل ها و مرحله‌هاست و اين به قطع بيابان‌ها نيست؛ چرا كه خدا را با خلق قُرب و بُعد مكانى يا زمانى نيست تا به طى منازل نياز باشد؛ وَهُوَ مَعَكُمْ أَيْنَ مَا كُنْتُمْ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سير منزل‌ها نمادى است از سير و سفر با قرب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آنچه در سخن عارفان واقعى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آمده، ناظر به منازل سلوك و مراحل عشق و طى طريق وصل و لقاءاللَّه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 اين 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مسافت اگر چه در ره او نيست تا سر كويش هزار مرحله باشد</w:t>
      </w:r>
    </w:p>
    <w:p>
      <w:pPr>
        <w:pStyle w:val="BookText"/>
        <w:rPr/>
      </w:pPr>
      <w:r>
        <w:rPr>
          <w:rFonts w:ascii="IRNazanin" w:hAnsi="IRNazanin" w:eastAsia="IRNazanin"/>
          <w:color w:val="111111"/>
          <w:sz w:val="28"/>
          <w:sz w:val="28"/>
          <w:szCs w:val="28"/>
          <w:rtl w:val="true"/>
          <w:lang w:bidi="fa-IR"/>
        </w:rPr>
        <w:t xml:space="preserve">نى ز ملك جو نشان و نى ز فلك پوى راه به سويش نفوس كامله باشد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لذا نفوس آدميان بايد با تهذيب نفس و تزكيه روح و قطع علايق مادّى، فاصله‌ها را بردارند و مراحل سلوك را طى كنند تا هر كجا كه رو مى‌كنند با كعبه عشق و جمال محبوب روبرو گردند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حضرت امام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باللَّه، حقّ را در جميع امكنه و احياز مشاهده و همه را كعبه آمال و وجهه جمالِ محبوب بيند و از تقيّد به مرآتى دُونَ مرآتى خارج، وما رأيتُ شَيْئاً إلّا وَرَأيْتُ اللَّهَ فيهِ ومَعَهُ گويد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امام همين مطلب را در قالب يك رباعى به نظم آورده،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كه ره معرفة اللَّه پويد پيوسته ز هر ذرّه خدا را جويد</w:t>
      </w:r>
    </w:p>
    <w:p>
      <w:pPr>
        <w:pStyle w:val="BookText"/>
        <w:rPr/>
      </w:pPr>
      <w:r>
        <w:rPr>
          <w:rFonts w:ascii="Amiri" w:hAnsi="Amiri" w:eastAsia="Amiri" w:cs="Amiri"/>
          <w:color w:val="111111"/>
          <w:sz w:val="28"/>
          <w:sz w:val="28"/>
          <w:szCs w:val="28"/>
          <w:rtl w:val="true"/>
          <w:lang w:bidi="ar-SA"/>
        </w:rPr>
        <w:t>تا هستى خويش را فرامش نكند خواهد كه ز شرك عطر وحدت 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مقصود از سفر، همان سير و سفر عارفانه است كه عباداللَّه در هر يك از عبادات و آداب شرع مقدّس بايد لحاظ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ويژگى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سير و سفر ظاهرى را كه نمادى است از سير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 سفرهاى معنوى و روحانى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معقول و عرفان براى انسان چهار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از خدا به سوى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الَى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به سوى خدا رفتن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الَى الْخلق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خدا از حقّ به سوى خلق سفر نمودن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خدا در ميان خلق سفر كردن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حجّ با گستردگى و جامعيّت ابعادش، سفرهاى چهارگانه را به نحو اجمال و در قالب نمادين در درون جاى داده كه با تأمّل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مراحل تهذيب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تفكّر، تذكّر، محاسبه، مراقبه و مشارطه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دل دارد و زائر بيت‌اللَّه از يكسو با خدا دمساز مى‌شود و با او راز و نياز مى‌كند و به صفات جلال و جمال او مى‌انديشد و از سوى ديگر به درون خويش مى‌نگرد و به تهذيب نفس مى‌پردازد و نيز با خيل زائران هم‌نوا مى‌گردد و سير الى اللَّه مى‌كند و با خدا در ميان خلق سير و سلوك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بديهى است كه از اسرار بى‌پايان حج، هركس به قدر استعداد خود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طى قصيده‌اى درباره حجّ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كعبه نمودارِ رهِ آخرت است گرچه رمز رهش از صورت معنا شنوند</w:t>
      </w:r>
    </w:p>
    <w:p>
      <w:pPr>
        <w:pStyle w:val="BookText"/>
        <w:rPr/>
      </w:pPr>
      <w:r>
        <w:rPr>
          <w:rFonts w:ascii="IRNazanin" w:hAnsi="IRNazanin" w:eastAsia="IRNazanin"/>
          <w:color w:val="111111"/>
          <w:sz w:val="28"/>
          <w:sz w:val="28"/>
          <w:szCs w:val="28"/>
          <w:rtl w:val="true"/>
          <w:lang w:bidi="fa-IR"/>
        </w:rPr>
        <w:t>جان معنى است به اسم صورى داده برون خاصگان معنى و عامان همه اسما شنوند</w:t>
      </w:r>
    </w:p>
    <w:p>
      <w:pPr>
        <w:pStyle w:val="BookText"/>
        <w:rPr/>
      </w:pPr>
      <w:r>
        <w:rPr>
          <w:rFonts w:ascii="IRNazanin" w:hAnsi="IRNazanin" w:eastAsia="IRNazanin"/>
          <w:color w:val="111111"/>
          <w:sz w:val="28"/>
          <w:sz w:val="28"/>
          <w:szCs w:val="28"/>
          <w:rtl w:val="true"/>
          <w:lang w:bidi="fa-IR"/>
        </w:rPr>
        <w:t>و به دليل همين اختلاف درجات و استعدادهاست كه به طورِ كلّى، عبادات و مناسك اولياء اللَّه اهل معنا را به عبادات و مناسك مردمِ عادى و بسيط نتوان قياس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للتراب وربّ الأرباب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مى‌توان احوال سيد الساجدين عليه السلام را در عبادت، و حالات حضرتش را در ميقات و هنگام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روايات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 و نيايشش را در طواف يا عرفات و</w:t>
      </w:r>
    </w:p>
    <w:p>
      <w:pPr>
        <w:pStyle w:val="BookText"/>
        <w:rPr/>
      </w:pPr>
      <w:r>
        <w:rPr>
          <w:rFonts w:ascii="IRNazanin" w:hAnsi="IRNazanin" w:eastAsia="IRNazanin"/>
          <w:color w:val="111111"/>
          <w:sz w:val="28"/>
          <w:sz w:val="28"/>
          <w:szCs w:val="28"/>
          <w:rtl w:val="true"/>
          <w:lang w:bidi="fa-IR"/>
        </w:rPr>
        <w:t>ديگر منازل و مشاعر، به ديگران قياس گرفت؟</w:t>
      </w:r>
    </w:p>
    <w:p>
      <w:pPr>
        <w:pStyle w:val="BookText"/>
        <w:rPr/>
      </w:pPr>
      <w:r>
        <w:rPr>
          <w:rFonts w:ascii="IRNazanin" w:hAnsi="IRNazanin" w:eastAsia="IRNazanin"/>
          <w:color w:val="111111"/>
          <w:sz w:val="28"/>
          <w:sz w:val="28"/>
          <w:szCs w:val="28"/>
          <w:rtl w:val="true"/>
          <w:lang w:bidi="fa-IR"/>
        </w:rPr>
        <w:t xml:space="preserve">در اين سفر روحانى و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آفاقى و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سعه وجودى و افق معرفت خويش بهره مى‌گيرد،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مى‌نگرد،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نظاره مى‌كند و ديگرى مجذوب و سرگشته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شنيده‌ام كه به حُجاج عاشقى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كعبه من سرگشته كوى جانان است به جان ملازم آن آستانه باش اى دل</w:t>
      </w:r>
    </w:p>
    <w:p>
      <w:pPr>
        <w:pStyle w:val="BookText"/>
        <w:rPr/>
      </w:pPr>
      <w:r>
        <w:rPr>
          <w:rFonts w:ascii="Amiri" w:hAnsi="Amiri" w:eastAsia="Amiri" w:cs="Amiri"/>
          <w:color w:val="111111"/>
          <w:sz w:val="28"/>
          <w:sz w:val="28"/>
          <w:szCs w:val="28"/>
          <w:rtl w:val="true"/>
          <w:lang w:bidi="ar-SA"/>
        </w:rPr>
        <w:t xml:space="preserve">كه بار تن به در كعبه بردن آسان است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آرى، حج سفر الى‌اللَّه است با بارِ معنوى و عرفانى كه در روايات بسيار بدان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الَى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يعنى با حج‌گزاردن رو به خدا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زمينه، گفتار امام سجّاد عليه السلام با شبلى، كه در كتب و مقالات، مكرّر از آن ياد شده، مشحون از رازها و نكته‌هاى عرفانى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حجّ، در پرتو ولايت</w:t>
      </w:r>
    </w:p>
    <w:p>
      <w:pPr>
        <w:pStyle w:val="BookText"/>
        <w:rPr/>
      </w:pPr>
      <w:r>
        <w:rPr>
          <w:rFonts w:ascii="IRNazanin" w:hAnsi="IRNazanin" w:eastAsia="IRNazanin"/>
          <w:color w:val="111111"/>
          <w:sz w:val="28"/>
          <w:sz w:val="28"/>
          <w:szCs w:val="28"/>
          <w:rtl w:val="true"/>
          <w:lang w:bidi="fa-IR"/>
        </w:rPr>
        <w:t>نكته ديگرى كه در عرفان حجّ نبايد ناگفته بگذاريم،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حقيقت معرفت جز با شناخت ولىّ حقّ و امامت و رهبرى الهى، قابل وصول نيست؛ چراكه سير و سلوك معنوى، خضر رهى مى‌طلبد تا سالكان و رهروان را از ظلمات جهل و گمراهى وهواى نفس و دام ابليس برهاند و دستگيرى كند و به كعبه مقصود هدايت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وجعلناهم أئمّة يهدون بأمرنا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الى الكعبةَ بِمعْرِفَةٍ فَعَرفَ مِنْ حقِّنا وحُرمَتِنا مِثلَ الَّذي عَرَفَ مِنْ حقّها وحُرمتها غَفَرَ اللَّه لَهُ ذُنُوبهُ وكفاهُ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روى معرفت به كعبه بنگرد و حق و حرمت ما را بشناسد، همانگونه كه حقّ و حرمت كعبه را شناخته است، خداوند گناهانش را بيامرزد و همّ دنيا و آخرتش را كفايت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عبادت بدون معرفت امام قالبى است بى‌روح و با عرفان فرسنگ‌ها فاصله</w:t>
      </w:r>
    </w:p>
    <w:p>
      <w:pPr>
        <w:pStyle w:val="BookText"/>
        <w:rPr/>
      </w:pPr>
      <w:r>
        <w:rPr>
          <w:rFonts w:ascii="Amiri" w:hAnsi="Amiri" w:eastAsia="Amiri" w:cs="Amiri"/>
          <w:color w:val="111111"/>
          <w:sz w:val="28"/>
          <w:sz w:val="28"/>
          <w:szCs w:val="28"/>
          <w:rtl w:val="true"/>
          <w:lang w:bidi="ar-SA"/>
        </w:rPr>
        <w:t>دارد و عارف كسى است كه فانى در ولايت الهيه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عارف و حكيم متألّه، مرحوم فيض كاشانى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طواف سر كوى ولىّ حق كردن به ز صد حج قبول است به ديوان بردن</w:t>
      </w:r>
    </w:p>
    <w:p>
      <w:pPr>
        <w:pStyle w:val="BookText"/>
        <w:rPr/>
      </w:pPr>
      <w:r>
        <w:rPr>
          <w:rFonts w:ascii="IRNazanin" w:hAnsi="IRNazanin" w:eastAsia="IRNazanin"/>
          <w:color w:val="111111"/>
          <w:sz w:val="28"/>
          <w:sz w:val="28"/>
          <w:szCs w:val="28"/>
          <w:rtl w:val="true"/>
          <w:lang w:bidi="fa-IR"/>
        </w:rPr>
        <w:t>ايستادن نفسى نزد مسيحا نفسى به ز صد سال نماز است به پايان بردن</w:t>
      </w:r>
    </w:p>
    <w:p>
      <w:pPr>
        <w:pStyle w:val="BookText"/>
        <w:rPr/>
      </w:pPr>
      <w:r>
        <w:rPr>
          <w:rFonts w:ascii="IRNazanin" w:hAnsi="IRNazanin" w:eastAsia="IRNazanin"/>
          <w:color w:val="111111"/>
          <w:sz w:val="28"/>
          <w:sz w:val="28"/>
          <w:szCs w:val="28"/>
          <w:rtl w:val="true"/>
          <w:lang w:bidi="fa-IR"/>
        </w:rPr>
        <w:t>اگر عارف، سخن از پير طريق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دستگيرى و دم مسيحايى اولياست كه دل‌هاى مرده را با نفوذ معنوى و نفس قدسى و تأثير كلام از دل‌برخاسته خود دگرگون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حقيقت فراتر از دم و دستگاه قطب و خانقاه است كه دكان‌دارى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و عرفان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مقام بحث از عرفان حج، بى‌تناسب نيست توضيحى كوتاه از اين واژه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عرفان يا معرفت، در مفهوم لغوى به معناى شناخت است، ولى در اصطلاح اهل معرفت هر شناختى را عرفان نمى‌گويند؛ زيرا شناخت را مراتبى است، شناخت فطرى و غريزى، عقلى و استدلالى، علمى و تجربى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از مصاديق معرفت‌اند، هرچند لزوماً به‌معناى عرفان اصطلاحى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هريك از انسان‌ها را به سوى حق راهى است وچنانكه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راه‌ها مى‌تواند به عدد نفوس خلق متعدد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الى‌اللَّه بعدد انفس الخلايق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بقدر دانش خود، هركسى كند ادراك، اما در اين ميان عرفان را كه طى يك سير و سلوك معنوى براى انسان حاصل مى‌شود، نسبت به ساير طرقِ شناخت برترى و ويژگى است، عرفان در اصطلاح، شناخت از راه دل و كشف حقيقت به نور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شهودى است، نه رؤيت از ما وراى حجاب 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 خود مطلوب و جذب شدن به آن است، نه يافتن صورت علميه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وصل است و برچيدن حجب ظلمانى و نورانى و ديوارهايى كه ميان معبود و عبد حايل گشته و آدمى را در حجاب غيب فرو برده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ذوب شدن در حق و گرم شدن به حرارت ايمان و گداختن در آتش عشق و تا مرحله فنا و بقا و لقاء پيش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گوهر گران‌سنگ را هرچند مدّعيانى است اما عارفان واقعى و اهل‌اللَّه را نتوان به مدعيان قياس گرفت، كه آنان از قيد تعلّقات مريد و مراد، و جامه</w:t>
      </w:r>
    </w:p>
    <w:p>
      <w:pPr>
        <w:pStyle w:val="BookText"/>
        <w:rPr/>
      </w:pPr>
      <w:r>
        <w:rPr>
          <w:rFonts w:ascii="IRNazanin" w:hAnsi="IRNazanin" w:eastAsia="IRNazanin"/>
          <w:color w:val="111111"/>
          <w:sz w:val="28"/>
          <w:sz w:val="28"/>
          <w:szCs w:val="28"/>
          <w:rtl w:val="true"/>
          <w:lang w:bidi="fa-IR"/>
        </w:rPr>
        <w:t>ريا و تزوير و دعاوى پوچ و دلبستگى به دنيا بدورند، در ميان خلق گمنام و بى‌نام و نشان امّا در ملكوت و نزد خدا شناخته‌شده‌اند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عارفان، از طريق شرع و تعبد به آداب شريعت و تصفيه باطن و تخليه سرّ از غيرحق و تحليه روح به حليه فضايل و رياضت‌هاى مشروع و جهاد با نفس از پل شهوات و اميال نفسانى عبور كرده و پس از طى مراحل به بهشت مقصود راه‌جسته و از اينرو با ديد خدايى مى‌نگرند و هرآنچه را بينند، جمال محبوب را در آن مشاهده كنند؛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چنانكه از مولاى عارفان، امير مؤمنان عليه السلام آورده‌اند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وَقَدْ رَأيْتُ اللَّه قَبْلَهُ وَمَعَهُ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دعاى عرفه امام حسين عليه السلام كه آكنده از معارف و اسرار معرفت و آيات عرفانى است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غِبْتُ حَتّى تَحْتاج الى دَليلٍ يَدُلُّ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أَلِغَيْرك مِنَ الظُّهُور ما لَيْسَ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كى رفته‌اى ز دل كه تمنا كنم تو را كى گشته‌اى نهفته كه پيداكنم تو را</w:t>
      </w:r>
    </w:p>
    <w:p>
      <w:pPr>
        <w:pStyle w:val="BookText"/>
        <w:rPr/>
      </w:pPr>
      <w:r>
        <w:rPr>
          <w:rFonts w:ascii="IRNazanin" w:hAnsi="IRNazanin" w:eastAsia="IRNazanin"/>
          <w:color w:val="111111"/>
          <w:sz w:val="28"/>
          <w:sz w:val="28"/>
          <w:szCs w:val="28"/>
          <w:rtl w:val="true"/>
          <w:lang w:bidi="fa-IR"/>
        </w:rPr>
        <w:t>غيبت نكرده‌اى كه شوم طالب حضور پنهان نگشته‌اى كه هويداكنم تو را</w:t>
      </w:r>
    </w:p>
    <w:p>
      <w:pPr>
        <w:pStyle w:val="BookText"/>
        <w:rPr/>
      </w:pPr>
      <w:r>
        <w:rPr>
          <w:rFonts w:ascii="Amiri" w:hAnsi="Amiri" w:eastAsia="Amiri" w:cs="Amiri"/>
          <w:color w:val="111111"/>
          <w:sz w:val="28"/>
          <w:sz w:val="28"/>
          <w:szCs w:val="28"/>
          <w:rtl w:val="true"/>
          <w:lang w:bidi="ar-SA"/>
        </w:rPr>
        <w:t>با صدهزار جلوه برون آمدى كه من با صدهزار ديده تماشاكنم تو را</w:t>
      </w:r>
    </w:p>
    <w:p>
      <w:pPr>
        <w:pStyle w:val="BookText"/>
        <w:rPr/>
      </w:pPr>
      <w:r>
        <w:rPr>
          <w:rFonts w:ascii="IRNazanin" w:hAnsi="IRNazanin" w:eastAsia="IRNazanin"/>
          <w:color w:val="111111"/>
          <w:sz w:val="28"/>
          <w:sz w:val="28"/>
          <w:szCs w:val="28"/>
          <w:rtl w:val="true"/>
          <w:lang w:bidi="fa-IR"/>
        </w:rPr>
        <w:t xml:space="preserve">حقيقت توحيد و غايت قصورى عرفان، اين است كه آدمى به حقيقت بندگى و كنه معرفت برسد و چشم و گوش و عقل و هوش و اعضا و جوارح او مندك در نور الهى و فانى در بحر حقيقت گردد و صبغه خدايى گيرد </w:t>
      </w:r>
      <w:r>
        <w:rPr>
          <w:rStyle w:val="FootnoteAnchor"/>
          <w:rtl w:val="true"/>
        </w:rPr>
        <w:footnoteReference w:id="24"/>
      </w:r>
      <w:r>
        <w:rPr>
          <w:rFonts w:ascii="Amiri" w:hAnsi="Amiri" w:eastAsia="Amiri" w:cs="Amiri"/>
          <w:color w:val="111111"/>
          <w:sz w:val="28"/>
          <w:sz w:val="28"/>
          <w:szCs w:val="28"/>
          <w:rtl w:val="true"/>
          <w:lang w:bidi="ar-SA"/>
        </w:rPr>
        <w:t>و در سراسر عالم هستى جز نور خدا نبيند و اين همان غايت و مقصدى است كه خداوند، جنّ و انس را به‌خاطر آن آفريده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كه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هرچند اين‌دو،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 و عرفان تفكيك ناپذيرند، بلكه يك حقيقت‌اند با دو جلوه؛ يكى در دل، جايگزين و ديگرى در عمل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نور با دو تجلّى كه از شجره مباركه ايمان و تقواى مؤمن مشتعل مى‌گردد وسرچشمه آن نور مطلق‌است؛ اللَّهُ نُورُالسَّمَوَاتِ وَالْأَرْضِ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آنچه آدمى را در اين فوز عظيم يارى مى‌رساند درگام هاى نخستين، همانا چشم‌پوشى از معاصى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اغتَنَمَ احَد بمثْل ما اغْتَنَمَ بَغَضّ البصر لأنّ البصر لا يغضّ عن محارم‌اللَّه</w:t>
      </w:r>
    </w:p>
    <w:p>
      <w:pPr>
        <w:pStyle w:val="BookText"/>
        <w:rPr/>
      </w:pPr>
      <w:r>
        <w:rPr>
          <w:rFonts w:ascii="Amiri" w:hAnsi="Amiri" w:eastAsia="Amiri" w:cs="Amiri"/>
          <w:color w:val="111111"/>
          <w:sz w:val="28"/>
          <w:sz w:val="28"/>
          <w:szCs w:val="28"/>
          <w:rtl w:val="true"/>
          <w:lang w:bidi="ar-SA"/>
        </w:rPr>
        <w:t>الّا وَقَدْ سَبَق الى قَلْبِهِ مُشاهِدَة الْعَظَمَة وَالْجَلال</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بنابراين، سالكانِ اين كوى مى‌بايست حجاب نفس را از ميان بردارند كه خود حجاب خويش‌اند و غبار ره بنشانند و چشم از معاصى فروبندند تا بتوانند نظاره‌گر جمال محبوب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يار ندارد حجاب و پرده ولى غبار ره بنشان تا نظر توانى كرد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عرفانى حضرت امام قدس سره</w:t>
      </w:r>
    </w:p>
    <w:p>
      <w:pPr>
        <w:pStyle w:val="BookText"/>
        <w:rPr/>
      </w:pPr>
      <w:r>
        <w:rPr>
          <w:rFonts w:ascii="IRNazanin" w:hAnsi="IRNazanin" w:eastAsia="IRNazanin"/>
          <w:color w:val="111111"/>
          <w:sz w:val="28"/>
          <w:sz w:val="28"/>
          <w:szCs w:val="28"/>
          <w:rtl w:val="true"/>
          <w:lang w:bidi="fa-IR"/>
        </w:rPr>
        <w:t>بى‌شك امام خمينى قدس سره يكى از عارفان واصل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ژرفاى معارف اسلامى راه‌برده و از نور ولايت به نحو اكمل فروغ گرفته و به فقه شريعت اقدس با روشن‌بينى دست يافته و مدارج عالى تحقيق و تحقّق را پيموده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عقلى نحرير و سرآمد زمان و در عرفان و سلوك معنوى نادره دوران و در تعبد و تسليم مصداق كامل و اتمّ عبوديت يك بنده متعبد، و اينها علاوه بر فضايل اخلاقى و نفسانى و بينش اجتماعى و سياسى اوست كه هريك شايان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سرمايه معنوىِ ايمانى و عرفانى علمى و عملى و دستمايه غنى اسلامى و ويژگى‌هاى بى‌مانند شخصيتى خود و تأييدات خاص ربانى توانست نفوس و قلوب ميليون‌ها انسان حق‌جو و شيفته حقيقت را به تسخير درآورد و درجهت خير و صراط مستقيم و آگاهى و عدالت‌خواهى هدايت كند و زيربناى آنهمه آثار جهانشمول و شگفت‌انگيز بعد معنوى و عرفانى و روشن‌بينى الهى آن اسوه فضائل در عصر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عرفانى را در ميان نسل معاصر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حوزه‌هاى تحقيق و تدريس گرفته تا عرصه‌ها و فضاى عارفانه سنگرهاى مجاهدان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اين‌همه، ثمره معنويت ايمان و تجلّى عرفان است كه امام طلايه‌دارش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عشق خدا شب زنده‌دارى سحر از وصل جانان اشگبارى</w:t>
      </w:r>
    </w:p>
    <w:p>
      <w:pPr>
        <w:pStyle w:val="BookText"/>
        <w:rPr/>
      </w:pPr>
      <w:r>
        <w:rPr>
          <w:rFonts w:ascii="IRNazanin" w:hAnsi="IRNazanin" w:eastAsia="IRNazanin"/>
          <w:color w:val="111111"/>
          <w:sz w:val="28"/>
          <w:sz w:val="28"/>
          <w:szCs w:val="28"/>
          <w:rtl w:val="true"/>
          <w:lang w:bidi="fa-IR"/>
        </w:rPr>
        <w:t>شود چون صبح ابراهيم آسا به قصد بت‌شكستن رهسپارى</w:t>
      </w:r>
    </w:p>
    <w:p>
      <w:pPr>
        <w:pStyle w:val="BookText"/>
        <w:rPr/>
      </w:pPr>
      <w:r>
        <w:rPr>
          <w:rFonts w:ascii="Amiri" w:hAnsi="Amiri" w:eastAsia="Amiri" w:cs="Amiri"/>
          <w:color w:val="111111"/>
          <w:sz w:val="28"/>
          <w:sz w:val="28"/>
          <w:szCs w:val="28"/>
          <w:rtl w:val="true"/>
          <w:lang w:bidi="ar-SA"/>
        </w:rPr>
        <w:t>طلوع عشق و ايمانى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خروش موج و توفانى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نمى‌دانم چه گويم لايق تو تو اقيانوس ايمانى خمينى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از سيد عبداللَّه حسينى لاجوردى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احياگرِ حجّ ابراهيمى</w:t>
      </w:r>
    </w:p>
    <w:p>
      <w:pPr>
        <w:pStyle w:val="BookText"/>
        <w:rPr/>
      </w:pPr>
      <w:r>
        <w:rPr>
          <w:rFonts w:ascii="IRNazanin" w:hAnsi="IRNazanin" w:eastAsia="IRNazanin"/>
          <w:color w:val="111111"/>
          <w:sz w:val="28"/>
          <w:sz w:val="28"/>
          <w:szCs w:val="28"/>
          <w:rtl w:val="true"/>
          <w:lang w:bidi="fa-IR"/>
        </w:rPr>
        <w:t>و حال سخن از عرفان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حج، حيات و معنويتى ديگر بخشيد و اين فرضيه جهانشمول اسلامى را كه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Style w:val="FootnoteAnchor"/>
          <w:rtl w:val="true"/>
        </w:rPr>
        <w:footnoteReference w:id="28"/>
      </w:r>
      <w:r>
        <w:rPr>
          <w:rFonts w:ascii="IRNazanin" w:hAnsi="IRNazanin" w:eastAsia="IRNazanin"/>
          <w:color w:val="111111"/>
          <w:sz w:val="28"/>
          <w:sz w:val="28"/>
          <w:szCs w:val="28"/>
          <w:rtl w:val="true"/>
          <w:lang w:bidi="fa-IR"/>
        </w:rPr>
        <w:t>احياكرد و از تحجّر و جمود كه گرد كدورت و نسيان بر اين زمزم جوشان فروباريده بود،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كارشكنى‌هاى مرتجعان متحجّر كه حج را از فلسفه حياتى و اجتماعى آن تهى كرده و معنويت آن را نيز بى‌رنگ ساخته بود، امام ابعاد مختلف حج را به مرحله بالندگى آورد 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اسلام</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برافراشت تا مسلمانان از كران تا كران جهان با نگرش نو و زنده و سازنده در سرنوشت امّت اسلامى به حج روآورند و همانگونه كه ابراهيم و محمد صلى الله عليه و آله خواسته بودند، از زمزم عرفان بهره‌گيرند، دست برادرى به يكديگر بدهند و تبر ابراهيمى در دست گرفته بر پيكر پليد نمرودهاى زمان و ابرقدرت هاى كافر و مستكبر و بت‌هاى صامت و ناطق فرود آورند و چون مصطفى صلى الله عليه و آله و مرتضى عليه السلام آهنگ برائت را در موسم اعلام كنند و با فرياد آسمان‌كوب و صاعقه‌آساى اسلام، اصنام را از درون و برون فروريزند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زباله‌دان تاريخ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امام اين بود كه چرا اين نهر خروشان، كه سرچشمه حيات معنوى و مادى مسلمين است مى‌بايست در كوير بى‌حاصلى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زائران خانه خدا 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حجّاج بيت اللَّه الحرام ازخانه تن و دنيا مهاجرت الى اللَّه و رسوله، كه خانه دل است مى‌كنند و همه‌چيز جز محبوب حقيقى در وراى آنان است بلكه همه‌چيز جز او نيست كه درون و برون داشته باشد، بايد بدانند كه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غريب و مهجور است، هم از جهات معنوى و عرفانى و هم از جهات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عزيز تمامى كشورهاى اسلامى بايد بيت خدا را در همه ابعادش از اين غربت درآورند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بارى، حج فريضه عظيمى است كه جان و تن، مال و توان، رنج و راحت، زمزمه و تفكر، وقوف و حركت، عقل و عشق، فرد و جمع، عبادت و سياست، گذشته و آينده و دنيا و آخرت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هيچ‌يك از اين ابعاد نبايد دور از نظر بماند و سعى امام بر اين بود كه تمام ابعاد حج را احيا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عرفانى، زيربناى ساير ابعاد حج</w:t>
      </w:r>
    </w:p>
    <w:p>
      <w:pPr>
        <w:pStyle w:val="BookText"/>
        <w:rPr/>
      </w:pPr>
      <w:r>
        <w:rPr>
          <w:rFonts w:ascii="IRNazanin" w:hAnsi="IRNazanin" w:eastAsia="IRNazanin"/>
          <w:color w:val="111111"/>
          <w:sz w:val="28"/>
          <w:sz w:val="28"/>
          <w:szCs w:val="28"/>
          <w:rtl w:val="true"/>
          <w:lang w:bidi="fa-IR"/>
        </w:rPr>
        <w:t>يكى از نكات مهم كه حضرت امام بر آن تأكيد فرمودند،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عرفانى و معنوى حج، زيرساختِ بُعد اجتماعى،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ابعاد ديگر است و در همان حال كه از نقش خلّاق حج در سرنوشت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امت سخن مى‌گفت، تأكيد مى‌ورزيد كه اين بعد را نبايد مجرّد از بعد معنوى و عرفانى لحاظ كرد؛ به عبارت ديگر خلق را نبايد از خدا جدا نمود؛ زيرا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مع الحق الى الخلق وفى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خدا در ميان خلق بودن، نه بى‌خدا با خلق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به حقيقت دل به خدا نسپرده و لبيك به حق نگفته است، نمى‌تواند مدعى همبستگى با خلق باشد و براى او امكان ندارد كه رو در روى اقطاب كفر و شرك و نفاق بايستد و استقامت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مرحله نخست، درون انسان‌ها بايد از لوث هوا و شرك و آلودگى اخلاقى مبرّا گردد و سپس به مصاف مشركان و منافقان و مفسران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صحنه پيكار پيروز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پيام خود به زائران خانه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سياسى و اجتماعى آن حاصل نمى‌گردد مگر آنكه بُعد معنوى و الهى آن جامه عمل پوشد و لبيك‌هاى شما جواب دعوت حق تعالى باشد و خود را محرم براى وصول به آستانه محضر حق‌تعالى نماييد و لبيك‌گويان براى حق، نفى شريك به همه مراتب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بزرگ شرك است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نمايند و اميد است براى جويندگان، آن موتى كه دنبال هجرت است حاصل آيد و اجرى را كه على‌اللَّه است دريافت نمايد و اگر جهات معنوى به فراموشى سپرده شود، گمان نكنيد كه بتوانيد از چنگال شيطان نفس رهايى يابيد و تا در بند خويشتن خويش و هواهاى نفسانى خود باشيد، نمى‌توانيد جهاد فى سبيل اللَّه و دفاع از حريم اللَّه نماييد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در پيامى ديگر تأكيد مى‌ورزد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آدمى است كه او را از خدا محجوب مى‌گرداند و سدّ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معنويت حج را بى‌رنگ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خودخواهى و خودبينى را در مسلخ عشق قربان كرد و پا روى نفس امّاره و شيطان درون نهاد تا بتوان به مهمانى دوست باريافت و از اسارت اغيار رهيد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مصاف با دشمن، سرافراز از ميدان به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اين خصوص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معنوى حج بسيار است و مهم آن است كه حاجى بداند به كجا مى‌رود و دعوت كى را اجابت مى‌كند و ميهمان كيست و آداب اين ميهمانى چيست و بداند هر خودخواهى و خودبينى با خداخواهى مخالف است و با هجرت الى اللَّه مباين و موجب نقص معنويت حج است و اگر همين يك جهت عرفانى و معنوى براى انسان دست دهد و لبيك به‌راستى مقرون به نداى حق‌تعالى تحقق حقيقى يابد، انسان در همه ميدان‌هاى سياسى و اجتماعى و فرهنگى و حتى نظامى پيروز مى‌شود و براى چنين انسانى شكست مفهومى ندارد</w:t>
      </w:r>
      <w:r>
        <w:rPr>
          <w:rFonts w:eastAsia="IRNazanin" w:cs="IRNazanin"/>
          <w:color w:val="111111"/>
          <w:sz w:val="28"/>
          <w:szCs w:val="28"/>
          <w:rtl w:val="true"/>
          <w:lang w:bidi="fa-IR"/>
        </w:rPr>
        <w:t xml:space="preserve">.» </w:t>
      </w:r>
      <w:r>
        <w:rPr>
          <w:rStyle w:val="FootnoteAnchor"/>
        </w:rPr>
        <w:footnoteReference w:id="3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آميزه‌اى از عرفان و سياست</w:t>
      </w:r>
    </w:p>
    <w:p>
      <w:pPr>
        <w:pStyle w:val="BookText"/>
        <w:rPr/>
      </w:pPr>
      <w:r>
        <w:rPr>
          <w:rFonts w:ascii="IRNazanin" w:hAnsi="IRNazanin" w:eastAsia="IRNazanin"/>
          <w:color w:val="111111"/>
          <w:sz w:val="28"/>
          <w:sz w:val="28"/>
          <w:szCs w:val="28"/>
          <w:rtl w:val="true"/>
          <w:lang w:bidi="fa-IR"/>
        </w:rPr>
        <w:t>هرچند حضرت امام قدس سره در پيام‌هاى جهانشمول حج، مسلمانان را به وحدت و توحيد و برائت از شرك و مشركان و توجه به مسائل حياتى امّت فراخواندند و از اين بابت دستورالعمل جاودانه‌اى به راهيان كوى حق آموختند، اما توجه به اين ابعاد نبايد موجب شود بُعد عرفانى و معنوى حج كه روح و فلسفه عبادات و زيربناى ساير ابعاد و همه فتوحات از منظر امام است، دور بماند؛ چرا كه زيباترين ابعاد عبادات، به‌طور عام و در اين ميان حج، همانا بُعد معنوى و عرفانى است كه با جان‌ها آميخته و با سويداى دل ها پيوند خورده و از فطرت و جاذبه درونى آدمى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عبادت از اين ويژگى تهى شد، قالبى خواهد بود بى‌روح و صورتى بى‌معنا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كه ترسيمى است از يك سفر معنوى و مرز عبور از خود به خدا و از خلق به خالق و آنگاه با خدا درميان خلق بودن و همراه با آنان منازل عشق پيمودن و سفر آخرت را پيش روى كشودن و فانى درحق شدن، گام نخستينش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الى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قلب و ديدار با خدا</w:t>
      </w:r>
    </w:p>
    <w:p>
      <w:pPr>
        <w:pStyle w:val="BookText"/>
        <w:rPr/>
      </w:pPr>
      <w:r>
        <w:rPr>
          <w:rFonts w:ascii="Amiri" w:hAnsi="Amiri" w:eastAsia="Amiri" w:cs="Amiri"/>
          <w:color w:val="111111"/>
          <w:sz w:val="28"/>
          <w:sz w:val="28"/>
          <w:szCs w:val="28"/>
          <w:rtl w:val="true"/>
          <w:lang w:bidi="ar-SA"/>
        </w:rPr>
        <w:t>روايت از امام صادق عليه السلام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فَجَرِّد قَلْبَكَ لِلّه عَزَّ وَجَلَّ مِنْ قَبْل عَزْمِك مِنْ كُلّ شاغل وَحَجْب كُلّ حاجِب وَ فَرِّض أُمُورك كُلّها الى خالِقك </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اراده حج كردى قبل از عزيمت، قلب خويش را براى خداوند بزرگ، خالص و</w:t>
      </w:r>
    </w:p>
    <w:p>
      <w:pPr>
        <w:pStyle w:val="BookText"/>
        <w:rPr/>
      </w:pPr>
      <w:r>
        <w:rPr>
          <w:rFonts w:ascii="IRNazanin" w:hAnsi="IRNazanin" w:eastAsia="IRNazanin"/>
          <w:color w:val="111111"/>
          <w:sz w:val="28"/>
          <w:sz w:val="28"/>
          <w:szCs w:val="28"/>
          <w:rtl w:val="true"/>
          <w:lang w:bidi="fa-IR"/>
        </w:rPr>
        <w:t>خالى گردان و از هرچه تو را مشغول مى‌دارد و حجاب ميان تو و خدا مى‌شود خالى كن، و همه امورت را به آفريدگارت واگذار و در تمام حركات و سكنات بر او توكل كن و تسليم حكم و قضا و قدر الهى باش و دنيا و راحت و خلق را رها ساز و از مسؤوليت حقوق مخلوق بدرآى و بر زاد و راحله و ياران و همسفران و قدرت و ثروت و جوانى‌ات تكيه مكن؛ زيرا بيم آن است كه اينها دشمن و وبال تو گردند تا براى بنده معلوم شود كه براى او و براى هيچ‌كس توان و چاره‌اى جز در پناه خداوند متعال و توفيق او نيست و بدانگونه آمادگى پيداكن‌كه گويى اميد بازگشت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با خدا در كعبه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اساسى سخن حضرت صادق عليه السلام، توجه به روح حج؛ يعنى قصد خدا كردن است و نه چيز ديگر، كه هرآنچه جز او قصد كنى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مستلزم قرب است و قرب خدا مكانى و زمانى نيست، قرب معنوى و شأنى و عرفانى است و اين به فناى در حق و رهايى از قيد 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ميان بنده و خدا حايلى نيست اما تقرّب به او عقبه‌هايى دارد و طىّ منازل را مى‌طلبد تا نفس كامل شود و با كمال مطلق سنخيت پيدا كند و اين همان تقرّب و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آن جز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حرم خدا باشد، نه حرمسراى بت‌ها و هواهاى نفسانى؛ چنانكه امام صادق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القَلْبَ حرم‌اللَّه فلا تسكن حرم‌اللَّه غيراللَّه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حرم خدا است، در حرم خدا جز خدا را جاى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 مى‌بايست پيش از آنكه به حرم درآيد و به قبله محسوس روآورد، دل را حريم دوست كند و همزمان با توجه به كعبه، به سوى صاحب خانه روكند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مردان نه از آب و گل است طالب دل شو كه بيت اللَّه دِل است</w:t>
      </w:r>
    </w:p>
    <w:p>
      <w:pPr>
        <w:pStyle w:val="BookText"/>
        <w:rPr/>
      </w:pPr>
      <w:r>
        <w:rPr>
          <w:rFonts w:ascii="Amiri" w:hAnsi="Amiri" w:eastAsia="Amiri" w:cs="Amiri"/>
          <w:color w:val="111111"/>
          <w:sz w:val="28"/>
          <w:sz w:val="28"/>
          <w:szCs w:val="28"/>
          <w:rtl w:val="true"/>
          <w:lang w:bidi="ar-SA"/>
        </w:rPr>
        <w:t>و راه دل به خدا نزديك است و منازل آن با سير باطنى و سلوك درونى طى‌شدنى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حالتى است كه احرام و طواف و حج معنى مى‌دهد كه در غير اين صورت، تنها تن را به كعبه رسانيدن است و اين چندان دشوار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رياضت و پالايش روح</w:t>
      </w:r>
    </w:p>
    <w:p>
      <w:pPr>
        <w:pStyle w:val="BookText"/>
        <w:rPr/>
      </w:pPr>
      <w:r>
        <w:rPr>
          <w:rFonts w:ascii="Amiri" w:hAnsi="Amiri" w:eastAsia="Amiri" w:cs="Amiri"/>
          <w:color w:val="111111"/>
          <w:sz w:val="28"/>
          <w:sz w:val="28"/>
          <w:szCs w:val="28"/>
          <w:rtl w:val="true"/>
          <w:lang w:bidi="ar-SA"/>
        </w:rPr>
        <w:t>و بدين‌خاطر است كه سفر حج را با رنج و غربت و مشقت و رياضت آميخته و از جلوه‌هاى مادى و دنيوى تهى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مؤمنان عليه السلام در فرازى از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ذلّت و انكسار راهيان كوى دوست كه عزّت بندگى خدا و تشرف حضور را در درون مى‌پرورند،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و فرزندانش را فرمان داد تا آهنگ اين خانه كنند و به هنگام سعى شانه‌هاى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گرد كعبه طواف نمايند و با موهاى ژوليده و بدن‌هاى غبارآلود به كوى يار بشتابند و لباس هايى را كه نشانه شخصيت و تشخّص است، به دور افكنند و با آشفته كردن موهاى خود، زيبايى‌شان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آزمونى است بزرگ و امتحانى شديد و آشكار و تصفيه و پاكسازى مؤثر براى نفوس كه خداوند آن را وسيله رحمت خود و رسيدن به بهشت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ادامه، بااشاره به‌اينكه انتخاب‌سرزمين خشك وسوزان حجازبراى‌حج‌با اين فلسفه بوده كه انسان‌ها از تعلّقات دنيوى بدرآيند و حجاب غرور و خودبينى و رفاه‌طلبى را از تن بدرندتا خدابين شوند وحقيقت عبوديت رالمس كنند و پاداش معنوى ببرند، چنين مى‌فرمايد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مى‌خواست خانه محترم و مشاعر عظام خود را در ميان باغ‌ها و نهرها و سرزمين‌هاى هموار و درختان انبوه و پرثمر و كاخ‌ها و آبادى‌هاى به‌هم‌پيوسته و درميان گندم‌زارها و بوستان‌هاى خرم و پرگل و گياه و گلستان‌هاى زيبا و باطراوت و آب‌هاى فراوان و جاده‌هاى آباد قرار مى‌داد، اما در آن صورت پاداش آن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پى و بنيان خانه و سنگ‌هايى كه در آن بكار رفته، از زمرد سبز و ياقوت سرخ و نورانى و درخشنده بود، شك و ترديد كمتر به سينه‌ها راه مى‌يافت و مجاهده با ابليس آسان‌تر صورت مى‌گرفت و وسوسه به سراغ مردم نمى‌آمد، اما خداوند بندگانش را به انواع سختى‌ها آزمايش مى‌كند و با مجاهدت هاى گوناگون به بندگى فرامى‌خواند و با گرفتارى‌ها به امتحان مى‌كشد تا كبر و غرور را از قلب‌هايشان بيرون كند و خضوع و خاكسارى را در نفوسشان جايگزين سازد و از اين طريق ابواب فضل خويش را بگشايد و موجبات عفو و آمرزش را فراهم آورد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حج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خلق را پشت سر افكندن و راهى كوى حق شدن، خانه، خانواده، مال و تجارت، عنوان و مقام و همه تعلّقات را رها كردن و حتى خود را فانى در معبود دانستن و قطع اميد كردن از آنچه غيرخدا است و چون ابراهيم بانى كعبه و داعى حج خليل‌وار از زن و فرزند و مال و جان گذشتن و چون اسماعيل تسليم امر حق شدن و چون هاجر در كوى انقطاع، آسيمه‌سر دويدن و برهنه‌پاى در سنگلاخ حيرت و انقطاع از اين سو به آن سوى رفتن و اشگبار و بى‌قرار به خدا التجا كردن، تا از زمزم عشق و جرعه فيض ربّانى سيراب گشتن و در دامن مهرِ دوست، جاى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وفود و ورود به محضر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همه 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ميعاد و ميقاتى است براى عاشقان كويش و شيفتگان وصلش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موسى‌الرضا عليهما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الْحَجّ الوِفادَة الَى اللَّه تَعالى</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حج، تنها مناسك نيست، بلكه سير و سلوك باطنى و طى منازل روحانى است، تا منزل قرب، و هريك از منازل و مشاهد، رازهاى عرفانى، معنوى، اخلاقى، تربيتى و ارشادى دارد و همين‌هاست كه به حج معنا و مفهوم مى‌بخشد و اگر حج از اين معانى و مفاهيم خالى شد، به قالبى بى‌روح مى‌ماند و بس و شايسته و بايسته است اين اسرار و رموز مورد توجه زائران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مواقف و مشاعر، از ميقات گرفته تا حرم و كعبه و زمزم و حجر و مُستجار و صفا و مروه و مشعر و منا و عرفات و جمرات، با ريشه‌هاى تاريخى كه در سرزمين توحيد و موطن موحدان دارند، رازهاى نمادين و رمزهاى عميق عارفانه‌اى در درون جاى داده‌اند كه نبايد از ديد زائران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معصومين عليهم السلام به اين راز و رمزها كه منزل به منزل در سير و سلوك حج فراروى زائر گشوده است، اشاره شده تا زائران و سالكان كوى دوست در هريك از مناسك و مشاعر به اين راز و رمزها توجه كنند و غناى روحى تحصيل نمايند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به خلاصه‌اى از آنچه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صادق عليه السلام آمده است مى‌پردازيم و همزمان به پاره‌اى از نكته‌هاى مطرح شده در سخنان امام راحل درباره حج به تناسب مى‌نگريم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نخستين منزل عشق</w:t>
      </w:r>
    </w:p>
    <w:p>
      <w:pPr>
        <w:pStyle w:val="BookText"/>
        <w:rPr/>
      </w:pPr>
      <w:r>
        <w:rPr>
          <w:rFonts w:ascii="Amiri" w:hAnsi="Amiri" w:eastAsia="Amiri" w:cs="Amiri"/>
          <w:color w:val="111111"/>
          <w:sz w:val="28"/>
          <w:sz w:val="28"/>
          <w:szCs w:val="28"/>
          <w:rtl w:val="true"/>
          <w:lang w:bidi="ar-SA"/>
        </w:rPr>
        <w:t>ميقات مرز عبور از خود به خدا و از خلق به حق و نخستين منزل از منازل عشق معبود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احرام و تلبيه در ميقات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است، يعنى جز خدا را بر خود حرام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حريم الهى وارد شدن، و از لباس تعيّن و تجمّل و انّيّت و انانيت بيرون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بستى در رهش از جان گذشتى و ز دنى دون در ايمان گذشتى</w:t>
      </w:r>
    </w:p>
    <w:p>
      <w:pPr>
        <w:pStyle w:val="BookText"/>
        <w:rPr/>
      </w:pPr>
      <w:r>
        <w:rPr>
          <w:rFonts w:ascii="IRNazanin" w:hAnsi="IRNazanin" w:eastAsia="IRNazanin"/>
          <w:color w:val="111111"/>
          <w:sz w:val="28"/>
          <w:sz w:val="28"/>
          <w:szCs w:val="28"/>
          <w:rtl w:val="true"/>
          <w:lang w:bidi="fa-IR"/>
        </w:rPr>
        <w:t xml:space="preserve">از هرچه جز يادِ رُخ جانان گذشتى كانجا شوى در باغ حسن دوست مهمان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احرام حج و عمره با تلبيه محقّق مى‌شود با كلمات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ألّلهمّ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تلبيه را روايت مصباح چنين معنا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اجابة صافية خالصة زاكية لِلّه عزّ و جَلّ في دعوتك متمسّكاً بِالْعروة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خداوند بزرگ را در دعوتى كه فرموده است، اجابت نموده‌اى و از سر صدق و صفا و اخلاص و بدون غلّ و غش پاسخ داده‌اى و به رشته استوار الهى چنگ زده‌اى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به تناسب تلبيه و احرام با اشاره به راز توحيدى و غايت معرفت كه در اين مقام تعبيه شده، مى‌فرمايد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مسأله حضور در محضر است و مشاهده جمال محبوب، گويى گوينده از خود در اين محضر بى‌خود شده و جواب دعوت را تكرار مى‌كند و دنباله آن سلب شريك به معناى مطلق مى‌نمايد كه اهل‌اللَّه مى‌دانند، نه شريك در الوهيت فقط، گرچه سلب شريك در آن نيز شامل همه مراتب تا فناى عالم در نظر اهل معرفت است و حاوى جميع فقرات احتياطى و استحبابى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لك والنعمة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مى‌دهد به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نعمت و هر نعمتى كه در جهان هستى تحقق يابد؛ حمد خدا و نعمت خداست، بدون شريك و</w:t>
      </w:r>
    </w:p>
    <w:p>
      <w:pPr>
        <w:pStyle w:val="BookText"/>
        <w:rPr/>
      </w:pPr>
      <w:r>
        <w:rPr>
          <w:rFonts w:ascii="Amiri" w:hAnsi="Amiri" w:eastAsia="Amiri" w:cs="Amiri"/>
          <w:color w:val="111111"/>
          <w:sz w:val="28"/>
          <w:sz w:val="28"/>
          <w:szCs w:val="28"/>
          <w:rtl w:val="true"/>
          <w:lang w:bidi="ar-SA"/>
        </w:rPr>
        <w:t>در هر موقف و مشعرى و وقوف و حركتى و سكون و عملى، اين مطلب و مقصد اعلى جارى است و خلاف آن شرك به‌معناى اعم است كه همه ما كوردلان به آن مبتلا هستيم</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تلبيه پاسخ دادن است، پاسخ به دعوت حق، به نداى ابراهيم خليل و وارث صادق او، خاتم النبيين صلى الله عليه و آله، ولحظه احرام كه همراه با تلبيه است، لحظه ورود در ضيافت الهى و حريم قدس و قرب و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احرام و ورود در حريم كبريايى را كسانى دريافته بودند كه همچون حضرت زين‌العابدين عليه السلام از روى تواضع و تذلّل، هنگام گفتن تلبيه به خود مى‌لرزيدند و اضطراب سراسر وجودشان را مى‌گرفت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در پاسخ من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پاسخ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مواقف كريمه اشك خوف و رجا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ميقات و ميعاد قرب و حضور، تكرار تلبيه، چنانكه در سخن امام آمده بود، رمزى است براى اهل معنى و آن هجرت و انقطاع كه در روح حج نهفته است و زائر در اين هجرت قدم جاى قدم ابراهيم خليل‌اللَّه و خاندانش مى‌نهد و از زلال زمزم عشق مى‌نوشد، همانگونه كه آن‌ها از آن نوشيدند و از همه باز آمدند و با دوست نشستند و از آن آزمايش بزرگ سرفراز بيرون آمدند تا فيض رحمانى را در آغوش كشيدند و در دامان مهرش جاى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ميعادى است براى عاشقان كوى دوست و شيفتگان وصل يار و تلبيه زمزمه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ميعاد و تكرار آن شيرينى و حلاوت هم‌سخن شدن با معبود را تفسير مى‌كند و هركس به اين محفل انس بار يافت ديگر غير و غيريّت نمى‌بيند و هرآنچه را كه جز جلوه يار است تصويرى كاذب مى‌نگرد و همزمان با توحيد خالص هرنوع شرك خفى و جلى را زير پاى مى‌نهد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و حمد را تنها از آن خدا مى‌داند، حتى اگر از غير او ستايش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چيز، جلوه جمال جميل اوست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اينهمه عكس مى و رنگ مخالف كه نمود يك فروغ رخ ساقى است كه در جام افتاد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تصور كنيم اگر مسافر الى اللَّه به اين منزل و منزلت راه يافت و روح خود را بدينگونه كمال و استغنا بخشيد، در دل و جان و اعتقاد و عمل و خُلق و خوى چه تحوّلى</w:t>
      </w:r>
    </w:p>
    <w:p>
      <w:pPr>
        <w:pStyle w:val="BookText"/>
        <w:rPr/>
      </w:pPr>
      <w:r>
        <w:rPr>
          <w:rFonts w:ascii="IRNazanin" w:hAnsi="IRNazanin" w:eastAsia="IRNazanin"/>
          <w:color w:val="111111"/>
          <w:sz w:val="28"/>
          <w:sz w:val="28"/>
          <w:szCs w:val="28"/>
          <w:rtl w:val="true"/>
          <w:lang w:bidi="fa-IR"/>
        </w:rPr>
        <w:t>خواهد يافت، و اين تحول نشانه قبول شدن حج است؛ چنانكه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اخلاقى فرد در اين سفر روحانى و احتراز او از معاصى، نشانه قبولى حجّ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قَبُولِ الْحَجّ تَرك ما كانَ عَلَيْهِ مُقِيماً مِنَ الذُّنُوبِ</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اين است ارمغان سفر حج، با دلى عاشق رفتن و لبريز از معرفت و با اخلاق و عملى آراسته برگشتن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كعبه، قبله عشق</w:t>
      </w:r>
    </w:p>
    <w:p>
      <w:pPr>
        <w:pStyle w:val="BookText"/>
        <w:rPr/>
      </w:pPr>
      <w:r>
        <w:rPr>
          <w:rFonts w:ascii="Amiri" w:hAnsi="Amiri" w:eastAsia="Amiri" w:cs="Amiri"/>
          <w:color w:val="111111"/>
          <w:sz w:val="28"/>
          <w:sz w:val="28"/>
          <w:szCs w:val="28"/>
          <w:rtl w:val="true"/>
          <w:lang w:bidi="ar-SA"/>
        </w:rPr>
        <w:t>در حديث مصباح الشريعه، از قول حضرت صادق عليه السلام آمده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 بِنَفْسِك حَوْلَ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با طواف كنندگان مسلمان به طواف بيت مى‌پردازى، با قلب خود همپاى فرشتگان كه پيرامون عرش در طواف‌اند،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بايد با الهام از اين راز معنوى از فرش تا به عرش و از ملك تا ملكوت پرواز كند و دايره‌اى را كه نقطه آغاز و پايانش خداست بپيمايد تا فرشته‌خوى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تنها به گردش در آوردن جسم نيست كه پرواز روح است و پروانه صفت گرد شمع وجود محبوب گرديدن و كعبه بهانه‌اى است و سنگ نشانى در راه كوى دوست؛ چنانكه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ما كعبه به جز خاك سر كوى تو نيست قبله اهل نظر جز خم ابروى تو نيست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بنياد كعبه بر سر كويت نهاده‌اند زان گشت قبله همه اخيار و اصفيا </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كعبه خود قبله نماست و از كوى دوست به روى دوست توجه كردن؛ قبله‌اى كه از مرز طبيعت مى‌گذرد و از خانه گِل به خانه دل و حريم عشق ره مى‌گشايد و از اين سنگ نشان به كوى بى‌نشان ره مى‌سپرد و براى آن كعبه، احرامى ديگر بايد بست؛ احرامى كه از جامه تقوا كه تار و پودش معرفت و حجت است؛ معرفت خدا و رسول او و اوليا و اوصياى حضرتش كه بدون معرفت آنان نيز عرفان حج حاصل نيايد، و هم برائت از دشمنان خدا، چه، حب و بغض از ايمان جدا شدنى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سخن حضرت امام قدس سره بنگريم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طواف حرم خدا كه نشانه عشق به حق است، دل را از ديگران تهى كنيد و جان را از خوف غيرحق پاك سازيد و به موازات عشق به حق از بت‌هاى بزرگ و كوچك و طاغوت‌ها و وابستگانشان برائت جوييد كه خداى تعالى و دوستان او از آنان برائت جسته و همه آزادگان جهان از آنان برى‌ء هستند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لمس حجرالأسود بيعت با خدا بنديد كه با دشمنان او و رسولانش و صالحان و آزادگان، دشمن باشيد و به اطاعت و بندگى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باشد و هركجا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سرننهيد و خوف و زبونى را از دل بزداييد كه دشمنان خدا و در رأس آنان شيطان بزرگ زبونند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امام قدس سره در اين سخن، عرفان حج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زده؛ زيرا اين دو از يكديگر تفكيك‌ناپذيرند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هرآنكه عاشق محبوب است دل به دشمنان نسپارد و باغيرت عشق هر نوع دوگانگى را در مسلخ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با ما سر سودا سپرد نيست لايق كه دگر جا نگرد</w:t>
      </w:r>
    </w:p>
    <w:p>
      <w:pPr>
        <w:pStyle w:val="BookText"/>
        <w:rPr/>
      </w:pPr>
      <w:r>
        <w:rPr>
          <w:rFonts w:ascii="Amiri" w:hAnsi="Amiri" w:eastAsia="Amiri" w:cs="Amiri"/>
          <w:color w:val="111111"/>
          <w:sz w:val="28"/>
          <w:sz w:val="28"/>
          <w:szCs w:val="28"/>
          <w:rtl w:val="true"/>
          <w:lang w:bidi="ar-SA"/>
        </w:rPr>
        <w:t>هست آيين دو بينى ز هوس قبله عشق يكى باشد و بس</w:t>
      </w:r>
    </w:p>
    <w:p>
      <w:pPr>
        <w:pStyle w:val="BookText"/>
        <w:rPr/>
      </w:pPr>
      <w:r>
        <w:rPr>
          <w:rFonts w:ascii="Amiri" w:hAnsi="Amiri" w:eastAsia="Amiri" w:cs="Amiri"/>
          <w:color w:val="111111"/>
          <w:sz w:val="28"/>
          <w:sz w:val="28"/>
          <w:szCs w:val="28"/>
          <w:rtl w:val="true"/>
          <w:lang w:bidi="ar-SA"/>
        </w:rPr>
        <w:t>از اينرو در روايتى از سخن امام باقر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امِرُوا النّاس أنْ يَأتُوا هذِهِ الأحْجار فَيَطوُفوُا ثمّ يأتوا فيجزونا بولايتهم ويعرضوا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مأمور شدند به سوى اين خانه كه از سنگ ها بنا شده بشتابند و بر آن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ما آيند و ولايت و محبت خود را به ما اظهار كنند و براى يارى ما اعلام آمادگى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انسجامى است كه ميان ابعاد حج وجود دارد و عرفان و عمل امامت و امت و جامعه و سياست و دنيا و آخرت و صورت و معنى را پيوند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صفا و مروه، حيرت و انقطاع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پس از طواف و نماز به صفا مى‌رود و فاصله صفا و مروه را سعى مى‌كند كه اين نيز قلّه بلندى است از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ميان اين دو كوه تاريخى كه يادواره ساكنان كوى عشق</w:t>
      </w:r>
    </w:p>
    <w:p>
      <w:pPr>
        <w:pStyle w:val="BookText"/>
        <w:rPr/>
      </w:pPr>
      <w:r>
        <w:rPr>
          <w:rFonts w:ascii="IRNazanin" w:hAnsi="IRNazanin" w:eastAsia="IRNazanin"/>
          <w:color w:val="111111"/>
          <w:sz w:val="28"/>
          <w:sz w:val="28"/>
          <w:szCs w:val="28"/>
          <w:rtl w:val="true"/>
          <w:lang w:bidi="fa-IR"/>
        </w:rPr>
        <w:t>هاجر و اسماعيل است، تأسى به آن بانوى صابرى است كه با اطمينان و اميد در برابر اراده حق تسليم شد و با تعبد و تضرع به درگاه خدا استغاثه كرد و سرگردان و تشنه‌كام به اين سو و آن سو مى‌دويد تا جرعه آبى بيابد و كودك تشنه‌كامش را از مرگ برهاند و چون درمانده و بيچاره شد، آب زمزم درخشيد و برق اميد نويدش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 ماست هركس بى‌نواست آشنا با ماست چون بى‌آشناست</w:t>
      </w:r>
    </w:p>
    <w:p>
      <w:pPr>
        <w:pStyle w:val="BookText"/>
        <w:rPr/>
      </w:pPr>
      <w:r>
        <w:rPr>
          <w:rFonts w:ascii="IRNazanin" w:hAnsi="IRNazanin" w:eastAsia="IRNazanin"/>
          <w:color w:val="111111"/>
          <w:sz w:val="28"/>
          <w:sz w:val="28"/>
          <w:szCs w:val="28"/>
          <w:rtl w:val="true"/>
          <w:lang w:bidi="fa-IR"/>
        </w:rPr>
        <w:t xml:space="preserve">از اين رو در حديث مصباح از سخن حضرت صادق عليه السلام آمده است كه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تصفيه روح و ضمير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 رُوحكَ وَ سِرَّكَ لِلِقاءِ اللَّهِ تعالى يَوْمَ تَلْقاهُ بِوُقوفِك عَلَى الصَّفا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وقوف بر صفا، روح و ضميرت را به ديدار خدا در ميعادگاه روز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تصفيه كن و با رسيدن به مروه، مروت و جوانمردى را در راه خدا پيش‌گير و صفات بد خويش را از ميان بردار و بر شرايط حج و عهدى كه با خدا بسته‌اى و بدان گردن نهاده‌اى تا قيامت ثابت و استوار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حج‌گزار به اين مرتبه از صفاى سرّ و درون رسيد، همه تيرگى‌ها از روح و جانش رخت برمى‌بندد و دلبستگى‌هاى مادى فرو مى‌ريزد و قيد و بندهاى اسارت شياطين گسسته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زيباى امام خمينى در اينجا بنگريم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سعى صفا و مروه، با صدق و صفا سعى در يافتن محبوب كنيد كه با يافتن او همه بافت‌هاى دنيايى گسسته شود و همه شك‌ها و ترديدها فرو ريزد و همه خوف‌ها و رجاها زايل شود و همه دلبستگى‌هاى مادى گسسته شود و آزادگى‌ها شكفته گردد و قيد و بندهاى شيطان و طاغوت‌ها كه بندگان خدا را به اسارت و اطاعت كشند در هم ريزد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آرى، در سعى، خضوع و انكسار بندگى و بيرون ريختن باد غرور و استكبار از سرها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حاجيان هروله كنان و نفس زنان سعى مى‌كنند و به تكبير و تحليل مى‌پردازند و روح كبريايى‌طلبى و امتيازات و مشخه‌هاى مادى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تمرين تعبد و تواضع و سكينه و صبر و اميد و انقياع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w:t>
      </w:r>
    </w:p>
    <w:p>
      <w:pPr>
        <w:pStyle w:val="BookText"/>
        <w:rPr/>
      </w:pPr>
      <w:r>
        <w:rPr>
          <w:rFonts w:ascii="Amiri" w:hAnsi="Amiri" w:eastAsia="Amiri" w:cs="Amiri"/>
          <w:color w:val="111111"/>
          <w:sz w:val="28"/>
          <w:sz w:val="28"/>
          <w:szCs w:val="28"/>
          <w:rtl w:val="true"/>
          <w:lang w:bidi="ar-SA"/>
        </w:rPr>
        <w:t xml:space="preserve">صادق عليه السلام سعى را محبوب‌ترين مكان‌ها نزد خداوند خوانده، براى اين كه هر جبارى در اينجا ذليل و حقير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صارَ الْمَسعى أَحَبّ البِقاعُ الى‌اللَّه لِانَّهُ يذلّ فيه كُلّ جَبّار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و مشعر، طور سيناى عارفان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مواقف عظيم حج، پهن دشت عرفات است كه تاريخ كهن دارد و با پيشينه حج، از عهد آدم تا ابراهيم و از ابراهيم تا حضرت محمد صلى الله عليه و آله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 شاهدِ حضور انبوهِ حاجيان است كه همه كفن پوشان و بدون نام و نشان در تضرع و نيايشِ حق مستغرق‌اند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ادعيه مشهور اين روز دعاى عرفه امام حسين و حضرت زين العابدين عليهما السلام است كه درس‌هايى عميق عرفانى و الهى مى‌آموزد كه عقول انسان‌هاى مادى را به ژرفايش راه نيست و جاى آن دارد كه عاشقان حق كه شهر و آبادانى را پشت سر انداخته و به تمنّاى حضور در مهمانى حضرت دوست، راهىِ بيابان‌ها شده‌اند، با مفاهيم اين دعاها كه از چشمه‌سار ولايت جوشيده است دمساز شوند، تا در كوير انقطاع به وصل يار برسند، و حجاب‌ها از ديدگان برچينند و الهى شوند و با ملكوت عالم آشنا گردند و پر و بال در فضاى بى‌كران عشق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رازهاى عرفانىِ عرفه و عرفات و ادعيه مأثوره و سير و سلوك روحانى توجه عميق كنند و اين سير و سفر الهى را تنها به وقوف ظاهرى و به عنوان انجام تكليف برگزار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آورند كه آدم ابوالبشر در اينجا به خطا اعتراف كرد و خدايش مشمول آمرزش خود قرار داد و غروب آن روز مشمول رحمت الهى قرار گرفت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ابراهيم خليل در عرفات به مناسك حج واقف و عارف گرديد و دعايش مستجاب شد و اشك ميليون‌ها انسان بر اين سرزمين تفته ريخته تا به مقام عرفان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در آسمان‌ها درى است كه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توبه، تفضّل، احسان، جود، كرم، عفو، طلب حاجات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و روز عرفه، در عرفات، اين در گشوده است</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از سخن امام صادق عليه السلام در مصباح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وَاعْتَرِفْ بِالْخَطاءِ بالْعَرَفات وَ جَدِّدْ عَهْدَكَ عِنداللَّه لِوَحْدانيَّتِهِ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عرفات، به خطا و لغزش اعتراف كن و نزد خدا با وحدانيت او تجديد عهد بنما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روز عرفه غروب مى‌كند و ميعاد ديدار در آن سرزمين به پايان مى‌رسد و زائر رهسپار مشعر مى‌شود و در آنجا نيز ذكر خدا توصيه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عند المشعر الحرام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 اگر به ديده تحقيق بنگريم، كوه‌هاى مزدلفه ياد آور طور سيناست كه موسى از آنجا نداى انّي أَنَا رَبُّك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شنيد و به امر حق موزه از پاى بيرون كرد كه در آن وادى مقدس وارد شود، و اينك زائر در مشعر است و به خدا تقرّب مى‌جويد تا به فرموده امام صادق عليه السلام روح خود را به ملأ اعلا عروج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وَتَقَرّبْ الَيه بَمُزدَلَفَة وَ اصعَدْ بِرُوحِكَ الى المَلأ الأعلى بِصُعودِكَ الى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اين شعور و شناخت، سلاح مبارزه با شيطان را براى صبح پيروزى فراهم مى‌آورد تا عيد خون را همزمان با رزم شياطين و قربانى اقامه كند و ابراهيمى شود و تولّى و تبرّى را به نمايش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در اين خصوص و راه رهايى آنها و با اشاره به تأثير آن شاعر در سرنوشت بندگان در بند كشيده شده خدا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حال شعور و عرفان به مشعر الحرام و عرفات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آرى، راه رهايى انسان از سلطه جباران، همانا بندگى خالص خدا و رهيدن از هر نوع عبوديت شرك‌آميز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سر تسليم در برابر خالق فرود آورند و در راه او مجاهده كنند، خداوند راه رهايى را به آنان مى‌آموزد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جَاهَدُوا فِينَا لَنَهْدِيَنَّهُمْ سُبُلَنَا وَإِنَّ اللَّهَ لَمَعَ الْمُحْسِنِينَ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فاش مى‌گويم و از گفته خود دلشادم بنده عشقم و از هر دو جهان آزادم</w:t>
      </w:r>
    </w:p>
    <w:p>
      <w:pPr>
        <w:pStyle w:val="BookText"/>
        <w:rPr/>
      </w:pPr>
      <w:r>
        <w:rPr>
          <w:rFonts w:ascii="IRNazanin" w:hAnsi="IRNazanin" w:eastAsia="IRNazanin"/>
          <w:color w:val="111111"/>
          <w:sz w:val="28"/>
          <w:sz w:val="28"/>
          <w:szCs w:val="28"/>
          <w:rtl w:val="true"/>
          <w:lang w:bidi="fa-IR"/>
        </w:rPr>
        <w:t>نيست بر لوح دلم جز الف قامت يار چه كنم حرف دگر ياد نداد استادم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كه عرفان حج از منظر امام قدس سره عرفانِ انزواطلب، عزلت‌گزين و فردگرا و به دور از واقعيت‌هاى اجتماعى و سرنوشت خلق نيست؛ آنكه كه برخى عارفان تعليم مى‌دهند، بلكه عرفانى است كه در آن خدا و خلق، حبّ و بغض، تولّى و تبرى، نفس و اثبات مندرج در</w:t>
      </w:r>
    </w:p>
    <w:p>
      <w:pPr>
        <w:pStyle w:val="BookText"/>
        <w:rPr/>
      </w:pPr>
      <w:r>
        <w:rPr>
          <w:rFonts w:ascii="IRNazanin" w:hAnsi="IRNazanin" w:eastAsia="IRNazanin"/>
          <w:color w:val="111111"/>
          <w:sz w:val="28"/>
          <w:sz w:val="28"/>
          <w:szCs w:val="28"/>
          <w:rtl w:val="true"/>
          <w:lang w:bidi="fa-IR"/>
        </w:rPr>
        <w:t xml:space="preserve">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شده است و در عين حال كه اعراض از زخارف دنيا و تعيّنات خرد را در درون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گريز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حماسه مبارزه با اقطاب استكبارى و تلاش براى رهايى مستضعفين را فرياد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در تمام پيام‌ها و سخنان حضرت امام به زائران بيت اللَّه الحرام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عيد خون و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چه؟ در اين سرزمين خشك و ميان كوه‌هاى داغ و سوخته، زائر به تمنّاى چه چيز گام برمى‌دارد؟ اين آرزو و ايده، كه براى رسيدن به آن از شهر و ديار و حتّى مكه معظمه بايد آواره شد،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خداوند را رحمت‌ها و فيوضاتى است كه در كوير انقطاع و وادى حيرت و دور از آب و آبادانى و در سختى و تشنگى بايد آن 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اميدوار از خدا جز خدا چه مى‌خواهد؟ مى‌خواهد همچون ابراهيم كه از همه تعلقات و حتى اسماعيلش گذشت، و محبّت فرزند را سر بريد تا به مقام خلّت و دوستى و وصال رسيد و فديه آسمانيش دادند و امامت خلق را بدو سپردند او نيز اين سرگذشت را تجديد مى‌كند و آن فداكارى را تمرين نمايد باشد كه در زمره راهيان اين كوى به حساب آيد و از سوى ديگر نبرد با شيطان را در يك حركت نمادين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رهايى از دام ابليس و ابليس صفتان به نمايش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منا ميعادگاه عاشقانى است كه غير خدا را از خدا تمنّا نكنند كه جز اين در قاموس عشق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غوغاى عاشقان و تمناى عارفان شوق بهشت نيست كه شوق لقاى توست</w:t>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زدوست غير از دوست مقصدى نمى‌خواهيم حور و جنّت اى زاهد بر تو باد ارزانى</w:t>
      </w:r>
    </w:p>
    <w:p>
      <w:pPr>
        <w:pStyle w:val="BookText"/>
        <w:rPr/>
      </w:pPr>
      <w:r>
        <w:rPr>
          <w:rFonts w:ascii="IRNazanin" w:hAnsi="IRNazanin" w:eastAsia="IRNazanin"/>
          <w:color w:val="111111"/>
          <w:sz w:val="28"/>
          <w:sz w:val="28"/>
          <w:szCs w:val="28"/>
          <w:rtl w:val="true"/>
          <w:lang w:bidi="fa-IR"/>
        </w:rPr>
        <w:t>سعدى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 طريقت بود كاوليا تمنا كنند از خدا جز خدا</w:t>
      </w:r>
    </w:p>
    <w:p>
      <w:pPr>
        <w:pStyle w:val="BookText"/>
        <w:rPr/>
      </w:pPr>
      <w:r>
        <w:rPr>
          <w:rFonts w:ascii="IRNazanin" w:hAnsi="IRNazanin" w:eastAsia="IRNazanin"/>
          <w:color w:val="111111"/>
          <w:sz w:val="28"/>
          <w:sz w:val="28"/>
          <w:szCs w:val="28"/>
          <w:rtl w:val="true"/>
          <w:lang w:bidi="fa-IR"/>
        </w:rPr>
        <w:t>گر از دوست چشمت به احسان اوست تو در بند خويشى نه در بند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عيد قربان آنگاه تحقق مى‌پذيرد كه حج‌گزار به اين آرمان و آرزو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دوست به دست آرد، و در نبرد با نفس و شيطان، ظفرمند از پيكار برگردد، قربانى كند كه رمز ذبح علايقِ جز خدا است و از زىّ تجمل بدر آيد و جامه بى‌رنگى برتن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حضرت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 من غَفْلَتِك وَزنتك لِخُرُوجِكَ الى مِنى وَ لا تَمُنّ ما لا يَحل لَك وَ لا تستحقّه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رهسپار منا شدى از غفلت و لغرش‌هايت بيرون شو و آنچه را كه براى تو حلال نيست و شايسته آن نيستى آرزو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وَاذْبَح حَنْجَرة الْهَوى وَ الطَّمَع عَنْكَ عِنْدَ الذَّبيحة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ذبح كردن، حلقوم هوا و طمع را ذبح كن و از خويشتن دور 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وَارْمِ الشَّهَوات والخساسة والدَّنائة وَالذَّميمَة عِندَ رَمْىِ الجِمار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رمى جمرات كنى، شهوات نفسانى و بخل و دنائت و افعال نكوهيده را رمى و رجم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منا قربانگاه عاشقان است و تجلّى عشق الهى را كه غايت آن قربان شدن در راه محبوب است، به نمايش مى‌گذارد و به مسلخ كشيدن آرمان‌ها، جز حق متعال را به تصوير مى‌كشد و تجلّى غيرت ايمانى را با ابراز تنفر و خشم نسبت به شياطين كوچك و بزرگ و جنّى و انسى، مرئى و نامرئى و درونى و بيرونى مجسم مى‌سازد و زائرى كه به تمنّاى وصل محبوب است بايد همچون ابراهيم و اسماعيل كه تسليم امر معبود شدند تا اينكه خداى ابراهيم با آن آزمايش بزرگ وى را به امامت و خلّت برگزيد و اسماعيل ذبيح را فدا فرستاد، عمل كند تا به آن پاداش نائل آيد كه آنها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كَذَلِكَ نَجْزِي الْمُحْسِنِينَ و گام نخستين اين سفر و طريق وصال يار، همانا قربان كردن نفس در راه تمنّاى محبوب است و برداشتن حجب و موانع تا به مقام وصل رسيدن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سنت ديرين الهى است كه آيه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اينگونه به نيكوكاران پاداش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طالب ديدار و خواهان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بالاترين پاداش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و رمزش اين است كه ابراهيم‌وار عمل كند تا خليل خدا گردد و چون اسماعيل تسليم دشنه عشق شود تا خدايش از بهشت فدا فرستد؛ وَفَدَيْنَاهُ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در اين خصوص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منا رويد و آرزوى حق تعالى را در آنجا دريابيد كه آن قربانى نمودن محبوب‌ترين چيزها در راهِ محبوبِ مطلق است و بدانيد كه تا از اين محبوب‌ها كه بالاترينش حبِّ نفس است و حبِّ دنيا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نگذريد، به محبوب مطلق نرسيد و در اين حال است كه شيطان را رجم كنيد و شيطان از شما بگريزد و رجم شيطان را در موارد مختلف با دستورهاى الهى تكرار كنيد كه شيطان‌زادگان همه گريزان شوند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راز پيروزى بر خصم</w:t>
      </w:r>
    </w:p>
    <w:p>
      <w:pPr>
        <w:pStyle w:val="BookText"/>
        <w:rPr/>
      </w:pPr>
      <w:r>
        <w:rPr>
          <w:rFonts w:ascii="IRNazanin" w:hAnsi="IRNazanin" w:eastAsia="IRNazanin"/>
          <w:color w:val="111111"/>
          <w:sz w:val="28"/>
          <w:sz w:val="28"/>
          <w:szCs w:val="28"/>
          <w:rtl w:val="true"/>
          <w:lang w:bidi="fa-IR"/>
        </w:rPr>
        <w:t>نكته ظريفى كه در سخن امام شايان توجه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شياطين و طرد و نفى شيطان‌صفتان و شيطان‌زادگان، هنگامى ميسّر است كه بنده از حبّ نفس، خود را برهاند و از همه محبوب‌ها دل بركند و عبد صالح خدا گردد تا از شرّ ابليس رهايى يابد چنانكه قرآن كريم تاكيد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عِبَادِي لَيْسَ لَكَ عَلَيْهِمْ سُلْطَانٌ </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شيطان را بر بندگان من سلطه و فرمانروايى نيست آن چيزى كه راه نفوذ را براى شيطان هموار مى سازد، نفس اماره است و در مقام مبارزه با شيطان، نخست بايد با نفس جنگيد و مشتهيات نفسانى را به تسليم كشانيد تا شيطان به ذلت و حقارت افتد و از نفوذ در قلمرو كشور خدايى مأيوس گردد و اين درست برخلاف آن چيزى است كه غالب انسان‌ها مى‌پندارند و نفس اماره را تبرئه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گناهى مرتكب مى‌شوند مسبب آن را شيطان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ريشه نفوذ شيطان را در نفس كاويد و از درون راه را بر او بست و اين مستلزم معرفت كامل و تعبد و بندگى و مجاهده با نفس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صحنه‌هاى اجتماعى نيز مطلب بدين گونه است دشمنان از درون جامعه نفوذ مى‌كنند و اگر جامعه‌اى اسير و گرفتار هواى نفس نباشد؛ يعنى دشمن درونى نباشد دشمن بيرونى بر او شبيخون نخواهد زد و در حمله خود شكست مى‌خورد، از اين رو پيامبر اكرم جهاد با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بسيار مهمى است كه نبايد از آن غفلت ورزيد و خود را تبرئه كرد و گناه را تنها به گردن دشمن و شياطين جنّ و انس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درس اخلاقى و عرفانى حج، درس اجتماعى نيز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گريز و عرفان ستيز</w:t>
      </w:r>
    </w:p>
    <w:p>
      <w:pPr>
        <w:pStyle w:val="BookText"/>
        <w:rPr/>
      </w:pPr>
      <w:r>
        <w:rPr>
          <w:rFonts w:ascii="IRNazanin" w:hAnsi="IRNazanin" w:eastAsia="IRNazanin"/>
          <w:color w:val="111111"/>
          <w:sz w:val="28"/>
          <w:sz w:val="28"/>
          <w:szCs w:val="28"/>
          <w:rtl w:val="true"/>
          <w:lang w:bidi="fa-IR"/>
        </w:rPr>
        <w:t>سخن را با فرازى ديگر از سخنان حضرت امام قدس سره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به عيد بزرگ قربان و داستان ابراهيم و اسماعيل و درسهايى كه اين واقعه مهم تاريخى به فرزندان آدم مى‌آموزد به شيوه‌اى دلپذير و ابتكارى آميزه‌اى از عرفان گريز و عرفان ستيز را كه در جاى ديگر نمى‌توان يافت ترسيم مى‌كند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كه انسان‌هاى آگاه را به ياد قربانگاه ابراهيمى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قربانگاهى كه درس فداكارى و جهاد در راه خداى بزرگ را به فرزندان آدم و اصفيا و اولياى خدا مى‌دهد عمق جنبه‌هاى توحيدى و سياسى اين عمل را جز انبياى عظام و اولياى 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خاصه عباداللَّه كس ديگرى نمى‌تواند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توحيد و بت شكن جهان به ما آموخت كه قربانى در راه خدا پيش از آنكه جنبه توحيدى و عبادى داشته باشد، جنبه‌هاى سياسى و ارزشهاى اجتماعى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 كه عزيزترين ثمره حيات خود را در راه خدا بدهيد و عيد بگيريد، خود و عزيزان خود را فدا كنيد و دين خدا و عدل الهى را بپا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ما ذريه آدم فهماند كه قربانگاه مكّه و منا، قربانگاه عاشقان است و اينجا محلّ نشر توحيد و نفى شرك كه دلبستگى به جان و عزيزان شرك است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آرى مشيّت الهى اين است كه بندگان خدا قربانى كنند و عيد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آنچه در توان دارند، در راه ارزشمندترين آرمان ها و اگر جز اين باشد بايد به عزا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و ذلّت را بپذيرند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2526_125010"/>
    </w:p>
    <w:p>
      <w:pPr>
        <w:pStyle w:val="Heading2"/>
        <w:numPr>
          <w:ilvl w:val="1"/>
          <w:numId w:val="1"/>
        </w:numPr>
        <w:rPr/>
      </w:pPr>
      <w:bookmarkStart w:id="14" w:name="__RefHeading___Toc1227927_77815467"/>
      <w:bookmarkStart w:id="15" w:name="_Toc5"/>
      <w:bookmarkEnd w:id="13"/>
      <w:bookmarkEnd w:id="14"/>
      <w:r>
        <w:rPr>
          <w:rtl w:val="true"/>
        </w:rPr>
        <w:t>آثار و ابعاد تربيتى و معنوى اسرار و معارف حج از ديدگاه امام خمينى قدس سره‌</w:t>
      </w:r>
      <w:bookmarkEnd w:id="15"/>
    </w:p>
    <w:p>
      <w:pPr>
        <w:pStyle w:val="BookText"/>
        <w:rPr/>
      </w:pPr>
      <w:r>
        <w:rPr>
          <w:rFonts w:ascii="IRNazanin" w:hAnsi="IRNazanin" w:eastAsia="IRNazanin"/>
          <w:color w:val="111111"/>
          <w:sz w:val="28"/>
          <w:sz w:val="28"/>
          <w:szCs w:val="28"/>
          <w:rtl w:val="true"/>
          <w:lang w:bidi="fa-IR"/>
        </w:rPr>
        <w:t>محسن صالحى مازندرانى</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مردم است حج خانه خدا، هر آن‌كس كه توان رفتن به آنجا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حج، از باشكوه‌ترين شعائر اسلامى و نمايش شكوهمند انسان‌هايى است كه از اقصى‌نقاط عالم در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امن، گِرد مى‌آيند؛ وَإِذْ قَالَ إِبْرَاهِيمُ رَبِّ اجْعَلْ هَذَا بَلَداً آمِناً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اين شهر را جاى امنى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حاجى آنگاه كه با قافله عرفان راهىِ اين خانه مى‌شود و جامه‌هاى رنگين دنيا از تن خويش برمى‌كند و با پارچه‌اى سفيد و يكدست، ميان دريايى از انسان‌ها به سوى خدا مى‌شتابد، اين عمل او لبيك به فرمان الهى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مردم است حج خانه خدا، هر آن‌كس كه توان رسيدن بدانجا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محل دفن آرزوها و آمال انسان‌هاست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برنامه و دستورى است براى سازندگى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متاعى كه در حج مى‌فروشند جز به زحمت تن و تصفيه روح به دست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هريك از اعمال و مناسك حج، اسرارى است كه مقصود آنها تربيت آدم است؛ از پوشيدن حوله احرام گرفته تا لبّيك گفتن، سپس دم فروبستن ولبّيك نگفتن به هنگام ديدن ديوارهاى مكّه، ورود به مسجدالحرام، ديدن كعبه و طواف خانه خدا، نماز پشت مقام ابراهيم، سعى در صفا و مروه و تقصير و در روزهاى بعد رفتن به مواقف ثلاث، حضور در عرفات و مشعر و منا و از احرام در آمدن و بازگشت به‌سوى مكه و انجام اعمال مخصوص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 آداب و برنامه‌هايى براى تربيت و تصفيه روح بشر،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پرداختى به بعضى از آداب، كه از ظاهرى با اهميت‌تر برخوردار است و تفسير حضرت امام خمينى قدس سره درباره اسرارو ابعاد معنوى اعمال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در ميقات</w:t>
      </w:r>
    </w:p>
    <w:p>
      <w:pPr>
        <w:pStyle w:val="BookText"/>
        <w:rPr/>
      </w:pPr>
      <w:r>
        <w:rPr>
          <w:rFonts w:ascii="Amiri" w:hAnsi="Amiri" w:eastAsia="Amiri" w:cs="Amiri"/>
          <w:color w:val="111111"/>
          <w:sz w:val="28"/>
          <w:sz w:val="28"/>
          <w:szCs w:val="28"/>
          <w:rtl w:val="true"/>
          <w:lang w:bidi="ar-SA"/>
        </w:rPr>
        <w:t>اوّلين منزلى كه حاجى بدان وارد مى‌شود و آغازين عمل اوست، حضور در ميقات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وقتى به ميقات وارد مى‌شود، هرآنچه از دنيا و بهره‌هاى آن به‌همراه دارد؛ مانند لباس‌هاى فاخر، زينت‌هاى مرسوم و متداول، وابستگى‌ها و علقه‌هاى مادّى همه را از خود دور مى‌سازد و به لباس احرام مزيّن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w:t>
      </w:r>
    </w:p>
    <w:p>
      <w:pPr>
        <w:pStyle w:val="BookText"/>
        <w:rPr/>
      </w:pPr>
      <w:r>
        <w:rPr>
          <w:rFonts w:ascii="IRNazanin" w:hAnsi="IRNazanin" w:eastAsia="IRNazanin"/>
          <w:color w:val="111111"/>
          <w:sz w:val="28"/>
          <w:sz w:val="28"/>
          <w:szCs w:val="28"/>
          <w:rtl w:val="true"/>
          <w:lang w:bidi="fa-IR"/>
        </w:rPr>
        <w:t>حاجى آنگاه كه لباس احرام به تن مى‌كند، مى‌تواند مراتب و درجات بالايى از حضور را درك كند؛ زيرا از دنيا به‌جز به يك جامه، آن هم جامه‌اى كه آراسته و پيراسته نيست و ظاهرى ساده دارد، و چيز ديگرى همراهش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سپيد احرام نشانه پاكى و صفا و علامت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حاجى به قلب و جوارح اوست؛ بديهى است قلبى كه به طهارت و پاكى مى‌انديشد نمى‌تواند ظاهرى ناآراسته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جوارح خود را نيز پاك سازد؛ از همين رو به غسل و شست‌وشو قبل از به تن كردن جامه احرام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لباس احرام به تن مى‌كند، طبق دستور اسلام حتى از بعضى از حلال‌ها هم بايد بپرهيزد تا بندگى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در آينه و زينت دربدن، حتّى از پوشاندن سر و روى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 احرام جامه بندگى و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لباس دوخته را از تن بيرون مى‌آورى؛ يعنى آن لباس گناه و عصيان را كه تاكنون تاروپود آن را بافتيد و دوختيد و در بر كرديد بيرون آوريد وگرنه چه فرقى است بين لباس دوخته و نادوخته؟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نيست كه عبادت در لباس دوخته قبول نباشد، چون انسان در طول سال در لباس دوخته نماز مى‌خواند و عبادت مى‌كند؛ اما در حج قبول نيست، و اين براى آن است كه مى‌خواهند اسرار حج را به انسان تفهيم كنند كه او روزى را هم در پيش دارد كه بايد با لباس ندوخته وارد آن روز شود و آن روز مرگ است كه كفن در بر مى‌كند و در قيامت با همان كفن ظهور و حضور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شبلى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كندن لباس دوخته شده؛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لباس گناه در بر نمى‌كنم و از هر گناهى توبه كردم</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آرى، حاجى تا وقتى جامه رنگين دنيا بر تن دارد، پس هنوز مشغول است و هنگامى كه جامه رنگين از تن كند و جامه احرام پوشيد، ديگر هيچ ندارد و از تمام تعلقات مى‌رهد و چون خسى در ميقات در انبوه زائران گم مى‌شود؛ چون قطره‌اى در اقيانوس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لبيك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از ميقات خارج مى‌شود در حالى كه لبّيك‌گو است، به عشق ديدار كعبه سر از پا نمى‌شناسد و به عشق ديدار پروردگار اشك شوق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قدس سره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يعنى با هرچه ظلم و جور است ستيز كنيد و از هواى نفس و شيطان درون گرفته تا شياطين برون و بت‌هاى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گفتن لبيك در اين است كه اى خدا، از اين لحظه ملتزم مى‌شوم كه تنها در مسير طاعت تو گام بردارم و چيزى جز حق بر زبانم جارى نكنم و زبانم را بر معاصى حرام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خدا در حج با خداى خويش پيمان و ميثاق مى‌بندد؛ و در اصل تمامى اعمال حج پيمانى است كه بين معبود و عبد بسته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امام خمينى قدس سره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w:t>
      </w:r>
    </w:p>
    <w:p>
      <w:pPr>
        <w:pStyle w:val="BookText"/>
        <w:rPr/>
      </w:pPr>
      <w:r>
        <w:rPr>
          <w:rFonts w:ascii="IRNazanin" w:hAnsi="IRNazanin" w:eastAsia="IRNazanin"/>
          <w:color w:val="111111"/>
          <w:sz w:val="28"/>
          <w:sz w:val="28"/>
          <w:szCs w:val="28"/>
          <w:rtl w:val="true"/>
          <w:lang w:bidi="fa-IR"/>
        </w:rPr>
        <w:t>دعوت اللَّه‌تعالى به‌اسم‌جامع،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گوينده از خود در اين محضر بى‌خود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دعوت را تكرار مى‌كند و دنباله آن سلب شريك به معناى مطلق آن مى‌نمايد كه اهل‌اللَّه مى‌دانند نه شريك در الوهيت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سلب شريك در آن نيز شامل همه مراتب تا فناى عالم در نظر اهل معرفت است و حاوى جميع فقرات احتياطى و استحبابى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لك والنعمة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مى‌دهد به ذات مقدس، همچنين نعمت را و نفى شريك مى‌كند و اين نزد اهل معرفت غايت توحيد است و به اين معناست كه هر حمدى و هر نعمتى كه در جهان هستى تحقق يابد حمد خدا و نعمت خداست، بدون شريك و در هر موقف و مشعرى وقوف و حركتى و سكون و عملى اين مطلب و مقصد اعلى جارى است و خلاف آن شرك به معناى اعم است كه همه ما كوردلان به آن مبتلا هستيم</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آرى، زائر به هنگام گفتن لبّيك بايد از هرچه به معناى تعلّق و تملّق است پرهيز كند تا شرط حضور در محضر بارى تعالى را به دست آورد و در اين آزمون سرفراز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دعوت خداى سبحان پاى در ميقات گذارده و لباس احرام بر تن كرده و از منزل و مأواى خويش براى ديدار كعبه و زيارت بيت عتيق دور شده و تمام زخارف دنيا را يكجا رها كرده و دنيا را به اهل خود واگذارده و اينك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هميشه در محضر خداست؛ چرا كه به فرمايش امام راحل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محضر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محضر گسترده الهى، محضرهاى خاصى نيز وجود دارد كه انسان فقط در حالت‌ها و موقعيت‌هاى خاص مى‌تواند وارد آن شود و اگر صاحب خانه دعوتى نكند شرط حضور در اين محضر عرفانى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محضر الهى و كشف جمال ربوى در سخن امام اين است كه انسان بايد به مرتبت كشف و شهود برسد و براى رسيدن به اين مرتبه، زمانى بهتر از موسم حج و مكانى بهتر از ديار وحى نيست؛ جايى كه انسان به دعوت خداى متعال آنجا حضور يافته و به نداى خداوند سبحان لبيك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اصل ميهمان خداست و ميهمان اگر بخواهد از ميزبان كمال استفاده را ببرد، بايد در محضر او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با لبّيك خود اعتراف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بى‌شريكى و خداى واحد واحدى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اعتراف زبانى بايد در عمل انسان نيز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انسان‌هايى كه زبان به سلب و نفى شريك براى خداى متعال مى‌گشايند امّا قلب و دلشان جايگاه شيطان است و اينجاست كه بايد زائر در مقام معامله با خدا درآيد و تمام تعلّقات را رها سازد و رضايت او را كسب كند و خطاب به پروردگار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حمد براى تو است، چون تو محمودى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آنِ تو است، چون تو منعمى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فقيراند و ملك و حكومت براى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ملكا ذكر تو گويم كه تو پاكى و خدايى نروم جز به همان ره كه توام راهنمايى</w:t>
      </w:r>
    </w:p>
    <w:p>
      <w:pPr>
        <w:pStyle w:val="BookText"/>
        <w:rPr/>
      </w:pPr>
      <w:r>
        <w:rPr>
          <w:rFonts w:ascii="IRNazanin" w:hAnsi="IRNazanin" w:eastAsia="IRNazanin"/>
          <w:color w:val="111111"/>
          <w:sz w:val="28"/>
          <w:sz w:val="28"/>
          <w:szCs w:val="28"/>
          <w:rtl w:val="true"/>
          <w:lang w:bidi="fa-IR"/>
        </w:rPr>
        <w:t>حضرت امام قدس سره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معنوى حج كه سرمايه حيات جاودانه است و انسان را به افق توحيد و تنزيه نزديك مى‌نمايد؛ حاصل نخواهد شد مگر آنكه دستورات عبادى حج به طور شايسته و مو به مو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لبّيك‌هاى شما جواب دعوت حق تعالى باشد و خود را محرم براى وصول به آستانه محضر حق تعالى نماييد و لبيك گويان براى حق، نفى شريك به همه مراتب كنيد و از خود كه منشأ بزرگ شرك است به سوى جلّ و علا هجرت نماييد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حضرت امام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منشأ بزرگ شرك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غرور، كبر، نخوت و منيّت است؛ همان صفاتى كه فرعون را واداشت تا ادعاى ربوبيّت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همه آفات خودپرستى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حرم و مكّه</w:t>
      </w:r>
    </w:p>
    <w:p>
      <w:pPr>
        <w:pStyle w:val="BookText"/>
        <w:rPr/>
      </w:pPr>
      <w:r>
        <w:rPr>
          <w:rFonts w:ascii="IRNazanin" w:hAnsi="IRNazanin" w:eastAsia="IRNazanin"/>
          <w:color w:val="111111"/>
          <w:sz w:val="28"/>
          <w:sz w:val="28"/>
          <w:szCs w:val="28"/>
          <w:rtl w:val="true"/>
          <w:lang w:bidi="fa-IR"/>
        </w:rPr>
        <w:t>حاجى آنگاه كه ديوارهاى مكّه را مى‌بيند، از گفتن لبيك باز مى‌ايستد و با آمادگى تمام، براى انجام شعائر الهى، پا به بلداللَّه الحرام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معظمه و مشاهد مشرفه، موطن حوادث و نهضت‌هاى انبيا و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نزول جبرئيل امين و خاستگاه پيامبران بزرگ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نبوّت پيامبر خاتم در اين سرزمين متجلّى شد و اسلام، اين دين كامل، از اين ديار به جهانيان عرضه گرديد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بزرگ اسلام چه سختى‌ها و بلايايى را در سرزمين مكه به دست ابوسفيان‌ها و ابوجهل‌ها كشيد، ليكن از پاى نايستاد و اسلام، آن نهال نوپا را به درختى تنومند و پرثمر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درباره عظمت مكه و كعبه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جايى است كه همه انبيا خدمتگزار او بودند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فلسفه 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 را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كسى نمى‌تواند مالك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زائران عاشق با طواف پيرامون كعبه كه آزاد از هر قيدى است، درس بندگى و آزادگى مى‌آموزند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راحل گردش به دور خانه را رهايى از قيود دنيا شمرده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پس انسان به هنگام طواف، در مدار توحيد قرار مى‌گيرد و از هرچه شرك و پليدى است، دور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دست راست خداست</w:t>
      </w:r>
    </w:p>
    <w:p>
      <w:pPr>
        <w:pStyle w:val="BookText"/>
        <w:rPr/>
      </w:pPr>
      <w:r>
        <w:rPr>
          <w:rFonts w:ascii="IRNazanin" w:hAnsi="IRNazanin" w:eastAsia="IRNazanin"/>
          <w:color w:val="111111"/>
          <w:sz w:val="28"/>
          <w:sz w:val="28"/>
          <w:szCs w:val="28"/>
          <w:rtl w:val="true"/>
          <w:lang w:bidi="fa-IR"/>
        </w:rPr>
        <w:t>طواف از ركنى كه حجرالأسود در آن است آغاز مى‌شود و حاجى از مكان حجرالأسود، آموزش بندگى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حجرالأسود يمين خدا در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سنگى كه گويند در آغاز سياه نبود بلكه سفيد و درخشان بود همراه با مقام ابراهيم به زمين نازل شد و 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ياقوتى سفيد از ياقوت‌هاى بهشت بوده و خداوند آن را به سبب لمس دست گناهكاران،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درباره استحباب استلام حَجَر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لمس حجرالأسود بيعت با خدا بنديد كه با دشمنان او و رسولانش و صالحان و آزادگان دشمن باشيد و به اطاعت و بندگى آنان هركه باشد و هرجا باشيد سر ننهيد و خوف و زبونى را از دل بزداييد كه دشمنان خدا و در رأس آنان شيطان بزرگ زبونند، هرچند در ابزار آدم كشى و سركوبى و جنايتشان برترى داشته باشند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همچنين درباره فلسفه عمل طواف به دور كعبه، در جمله‌اى كوتاه مى‌فرمايند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به دور خانه خدا نشان دهنده اين است كه به غير از خدا، گرد ديگرى نگرديد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كعبه برترين نشانه خدا در روى زمين است و زائر خانه خدا همچون فرشتگان كه</w:t>
      </w:r>
    </w:p>
    <w:p>
      <w:pPr>
        <w:pStyle w:val="BookText"/>
        <w:rPr/>
      </w:pPr>
      <w:r>
        <w:rPr>
          <w:rFonts w:ascii="IRNazanin" w:hAnsi="IRNazanin" w:eastAsia="IRNazanin"/>
          <w:color w:val="111111"/>
          <w:sz w:val="28"/>
          <w:sz w:val="28"/>
          <w:szCs w:val="28"/>
          <w:rtl w:val="true"/>
          <w:lang w:bidi="fa-IR"/>
        </w:rPr>
        <w:t>حول عرش خداوند هميشه در گردشند،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وَتَرَى الْمَلَائِكَةَ حَافِّينَ مِنْ حَوْلِ الْعَرْشِ يُسَبِّحُونَ بِحَمْدِ رَبِّهِمْ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مى‌بينى كه به تسبيح و ستايش خداوند به طواف عرش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طواف فرشتگان در عرش خدا نشانه عشق آنان به خداست، بنده نيز بايد همانند ملائك به مقام تسليم و رضا برسد و كعبه را طواف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يكى از بهترين حالات بنده در مقام تعظيم و تكريم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مى‌تواند در مطاف معرفت‌هاى بسيارى بياموزد؛ زيرا كه در دايره توحيد، معرفت هسته مركزى است و آنكس كه به دور معرفت مى‌چرخد نور خدا در دلش جلوه‌گر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w:t>
      </w:r>
    </w:p>
    <w:p>
      <w:pPr>
        <w:pStyle w:val="BookText"/>
        <w:rPr/>
      </w:pPr>
      <w:r>
        <w:rPr>
          <w:rFonts w:ascii="Amiri" w:hAnsi="Amiri" w:eastAsia="Amiri" w:cs="Amiri"/>
          <w:color w:val="111111"/>
          <w:sz w:val="28"/>
          <w:sz w:val="28"/>
          <w:szCs w:val="28"/>
          <w:rtl w:val="true"/>
          <w:lang w:bidi="ar-SA"/>
        </w:rPr>
        <w:t>إِنَ‌الصَّفَاوَالْمَرْوَةَ مِنْ شَعَائِرِ اللَّهِ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سجاد عليه السلام اسرار بسيارى در سعى ميان صفا و مروه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مسعى مى‌آموزد كه بايد از گناه به سوى خدا فرار كند و سعى كند كه با سرعت به طرف خدا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هنگام سعى بين صفا و مروه در حالت ترديد بين خوف و 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هروله و دويدن بين صفا و مروه، از گناه به سوى اطاعت و از غير به حق دويدن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تردد بين دو كوه صفا و مروه؛ 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خوف و رجاء به سر مى‌برم، نه خوف محض دارم و نه رجاء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است كه فقط بترسم و هيچ اميد نداشته باشم و نه آنچنان است كه همه اميد باشد و هيچ ترس نباشد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معناى خوف آن است كه نسبت به كارهايى كه در اين دنيا انجام مى‌دهيم، هميشه خائف باشيم و گرنه حسّ غرور در وجود ما جوانه مى‌زند و درخت كبر و نخوت ريشه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رجاء و اميد اين است كه به لطف حف اميدوار باشيم كه اين اميدوارى مايه نشاط او و راهنما به سوى تكامل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اين‌است كه‌امام خمينى قدس سره مى‌فرمايند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سعى بين صفا و مروه با صدق و صفا سعى در يافتن محبوب كنيد كه با يافتن او، همه بافت‌هاى دنيوى گسسته</w:t>
      </w:r>
    </w:p>
    <w:p>
      <w:pPr>
        <w:pStyle w:val="BookText"/>
        <w:rPr/>
      </w:pPr>
      <w:r>
        <w:rPr>
          <w:rFonts w:ascii="Amiri" w:hAnsi="Amiri" w:eastAsia="Amiri" w:cs="Amiri"/>
          <w:color w:val="111111"/>
          <w:sz w:val="28"/>
          <w:sz w:val="28"/>
          <w:szCs w:val="28"/>
          <w:rtl w:val="true"/>
          <w:lang w:bidi="ar-SA"/>
        </w:rPr>
        <w:t xml:space="preserve">شود و همه شك‌ها و ترديدها فرو ريزد و همه خوف و رجاهاى حيوانى زايل شود </w:t>
      </w:r>
      <w:r>
        <w:rPr>
          <w:rFonts w:eastAsia="Amiri" w:cs="Amiri" w:ascii="Amiri" w:hAnsi="Amiri"/>
          <w:color w:val="111111"/>
          <w:sz w:val="28"/>
          <w:szCs w:val="28"/>
          <w:rtl w:val="true"/>
          <w:lang w:bidi="ar-SA"/>
        </w:rPr>
        <w:t xml:space="preserve">...» </w:t>
      </w:r>
      <w:r>
        <w:rPr>
          <w:rStyle w:val="FootnoteAnchor"/>
        </w:rPr>
        <w:footnoteReference w:id="7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عرفات</w:t>
      </w:r>
    </w:p>
    <w:p>
      <w:pPr>
        <w:pStyle w:val="BookText"/>
        <w:rPr/>
      </w:pPr>
      <w:r>
        <w:rPr>
          <w:rFonts w:ascii="Amiri" w:hAnsi="Amiri" w:eastAsia="Amiri" w:cs="Amiri"/>
          <w:color w:val="111111"/>
          <w:sz w:val="28"/>
          <w:sz w:val="28"/>
          <w:szCs w:val="28"/>
          <w:rtl w:val="true"/>
          <w:lang w:bidi="ar-SA"/>
        </w:rPr>
        <w:t>حاجى از مكّه هجرت مى‌كند و به عرفات، بيابان عرفان مى‌رسد؛ بيابانى كه محلّ شناخت است، شناخت حق و دريافت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كه كسى ديگرى را جز به مسلمانى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زيردست و وزير و رعيت امتيازى بر يكديگر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آنچه با عنوان يك اصل پذيرفتنى است بى‌نشان بودن از تمام نشان‌هاست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عرفات بدنبال گمشده‌اى مى‌گردد كه از ديدها و نظرها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چشمهاى ناسوتى است كه پرده ناسوت را كنارى مى‌زند و حجاب را برطرف مى‌كند تا به نور جمال بقيةاللَّه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قلب‌هاى رقيق و عاطفه‌مند است كه در عرفات و در محضر حق حضور مى‌يابد و اشگ مى‌بارد و سرانجام ثمر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آيتى از آيات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نشانه‌اى از رحمت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عرفات ميزبان قائم آل محمد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قدس سره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شعور و عرفان به مشعرالحرام و عرفات برويد و در هر موقف، به اطمينان قلب بر وعده‌هاى حق و حكومت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حال شعور و عرفان به مواقف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و مشعر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و مشعر و منا كامل كننده حجّ است آدمى در اين مكان‌ها، باديدن دريايى موّاج از انسان‌ها به ياد صحراى محشر مى‌افتد كه همه انسان‌ها براى حساب‌رسى اعمال در آنجا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درياى موّاج انسانى از چه روى بدينجا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براى طلب دنيا در اينجا جمع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اينجا جز از نشاط روح و معناى تعالى و جستجوى حق طلبانه چيزى هم از دنيا و تجمّلات آن وجود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حضرت على عليه السلام علت حضور زائر در عرفات اينگونه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وقتى زائر و انسان حج‌گزار احرام بست چرا بايد به عرفات</w:t>
      </w:r>
    </w:p>
    <w:p>
      <w:pPr>
        <w:pStyle w:val="BookText"/>
        <w:rPr/>
      </w:pPr>
      <w:r>
        <w:rPr>
          <w:rFonts w:ascii="IRNazanin" w:hAnsi="IRNazanin" w:eastAsia="IRNazanin"/>
          <w:color w:val="111111"/>
          <w:sz w:val="28"/>
          <w:sz w:val="28"/>
          <w:szCs w:val="28"/>
          <w:rtl w:val="true"/>
          <w:lang w:bidi="fa-IR"/>
        </w:rPr>
        <w:t>رود و بعد بيايد كعبه را طواف كند؟ براى آنكه عرفات خارج از مرز حرم است و اگر كسى ميهمان خداست ابتدا بايد به بيرون دروازه رود و آن قدر دعا و ناله كند تا لايق ورود به حرم شود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حاجى در سرزمين عرفات از جبل‌الرحمه، كوه رحمت بالا مى‌رود تا دعاى عرفه را آنجا بخواند، دعايى كه سرتاسرش عرفان و معناست، در قسمت چپ آن كوه بود كه سيد شهيدان حسين‌بن على عليهما السلام رو به كعبه آن دعاى معروف را قرائت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مشعر</w:t>
      </w:r>
    </w:p>
    <w:p>
      <w:pPr>
        <w:pStyle w:val="BookText"/>
        <w:rPr/>
      </w:pPr>
      <w:r>
        <w:rPr>
          <w:rFonts w:ascii="Amiri" w:hAnsi="Amiri" w:eastAsia="Amiri" w:cs="Amiri"/>
          <w:color w:val="111111"/>
          <w:sz w:val="28"/>
          <w:sz w:val="28"/>
          <w:szCs w:val="28"/>
          <w:rtl w:val="true"/>
          <w:lang w:bidi="ar-SA"/>
        </w:rPr>
        <w:t>امام خمينى فرمودند با حال شعور و عرفان به مشعرالحرام و عرفات رويد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ثُمَّ أَفِيضُوامِنْ حَيْثُ أَفَاضَ‌النَّاسُ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مشعرالحرام محدوده حرم است، اينجا محدوده حرم امن و ورودى حرم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محلى است كه بايد شب را در آن بتوته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مكان است كه بايد به جمع‌آورى سنگ ريزه و به تعبير تهيّه سلاح پرداخت و به جنگ شيطان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اعمال منا</w:t>
      </w:r>
    </w:p>
    <w:p>
      <w:pPr>
        <w:pStyle w:val="BookText"/>
        <w:rPr/>
      </w:pPr>
      <w:r>
        <w:rPr>
          <w:rFonts w:ascii="Amiri" w:hAnsi="Amiri" w:eastAsia="Amiri" w:cs="Amiri"/>
          <w:color w:val="111111"/>
          <w:sz w:val="28"/>
          <w:sz w:val="28"/>
          <w:szCs w:val="28"/>
          <w:rtl w:val="true"/>
          <w:lang w:bidi="ar-SA"/>
        </w:rPr>
        <w:t>منى بر وزن رضا يعنى اميد و آرزو</w:t>
      </w:r>
    </w:p>
    <w:p>
      <w:pPr>
        <w:pStyle w:val="BookText"/>
        <w:rPr/>
      </w:pPr>
      <w:r>
        <w:rPr>
          <w:rFonts w:ascii="IRNazanin" w:hAnsi="IRNazanin" w:eastAsia="IRNazanin"/>
          <w:color w:val="111111"/>
          <w:sz w:val="28"/>
          <w:sz w:val="28"/>
          <w:szCs w:val="28"/>
          <w:rtl w:val="true"/>
          <w:lang w:bidi="fa-IR"/>
        </w:rPr>
        <w:t>از عرفات و مشعر كه مى‌گذرى به منا سرزمين عشق و آرزوها قدم مى‌گذارى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آرزويت را از خدا بخواه، اما آنچه بر تو حلال نيست و استحقاق آن را ندارى، آرزو نكن و به فرموده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 مالا يحلّ لك ولا تستحقّه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سزاوار نيست كه زائر خدا در چنين مكانى، به دنبال حوائج دنيوى باشد بلكه بايد به قصد قربت خواسته‌هاى مشروع و معنوى و مادى خويش را طرح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علّت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در اين محلّ به حضرت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خود را بيان كن،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در منا به معناى آرزوى دنيوى نيست بلكه آرزويى است همراه با اصرار و عاطفه ورزى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با آروزهايى كه دارند، زندگى مى‌كنند و اصولًا بندگى بسيارى از انسان‌ها در گرو آرزوهايى است كه در دل و نهان خود دارند و چه آرزويى بهتر كه در</w:t>
      </w:r>
    </w:p>
    <w:p>
      <w:pPr>
        <w:pStyle w:val="BookText"/>
        <w:rPr/>
      </w:pPr>
      <w:r>
        <w:rPr>
          <w:rFonts w:ascii="Amiri" w:hAnsi="Amiri" w:eastAsia="Amiri" w:cs="Amiri"/>
          <w:color w:val="111111"/>
          <w:sz w:val="28"/>
          <w:sz w:val="28"/>
          <w:szCs w:val="28"/>
          <w:rtl w:val="true"/>
          <w:lang w:bidi="ar-SA"/>
        </w:rPr>
        <w:t>سرزمين آرزو انسان از خدا آرزوى خير و عاقبت نيكو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وقوف در منا براى حاجى به سبب اعمالى كه دارد از ديگر مواقف طولانى‌تر است پس رمز و راز منا نيز از ديگر مكان‌هاى بيرون از مكّه مى‌تواند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در باره سرّ رفتن به منا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منا برويد و آرزوهاى حقّ را در آن‌جا دريابيد كه آن قربانى نمودن محبوب‌ترين چيز خويش در راه محبوب مطلق است 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 و 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رمى جمرات در منا از مهم‌ترين اركان اعمال ايام تشريق است و در روايات آمده است كه ابليس براى بار اول در جمره عقبه خود را بر حضرت ابراهيم عليه السلام نماياند و آن حضرت با سنگريزه‌هايى او را از خود دور ساخت و ابليس ديگر بار در جمره وسطى و اولى راه را بر او بست و ابراهيم عليه السلام بار ديگر او را با پرتاب سنگ گريزان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 به هنگام فرار به سرعت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جمره و اجمار به معناى شتاب كردن و گريختن است؛ زيرا كه شيطان در اين مكان از برابر ابراهيم گريخت و اينك تو با رمى جمره و انداختن سنگ بر شيطان ظاهر، شيطان درون را نيز سركوب كن تا از شيطان پيروى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وظايف زائر در منا ذبح قربانى است؛ در همان مكانى كه ابراهيم اسماعيل خويش را به قربانگاه برد تا به فرمان ايزدى امتحان سختى را پس دهد؛ فَلَمَّا بَلَغَ مَعَهُ السَّعْىَ قَالَ يَا بُنَىَّ إِنِّي أَرَى فِي الْمَنَامِ أَنِّي أَذْبَحُكَ فَانظُرْ مَاذَا تَرَى قَالَ يَا أَبَتِ افْعَلْ مَا تُؤْمَرُ سَتَجِدُنِي إِنْ شَاءَ اللَّهُ مِنْ الصَّابِرِينَ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خواب مأمور كرد كه تو را ذبح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حاضرى؟ اسماعيل رو به پدر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تو امر شده انجام ده، به خواست خدا مرا از صابران خواهى يافت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امتحانى بالاتر و سخت‌تر از اين وجود دارد كه پدرى سر فرزند خود را از تن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رحيم‌تر از آن است كه چنين مقدّرى را براى ابراهيم</w:t>
      </w:r>
    </w:p>
    <w:p>
      <w:pPr>
        <w:pStyle w:val="BookText"/>
        <w:rPr/>
      </w:pPr>
      <w:r>
        <w:rPr>
          <w:rFonts w:ascii="Amiri" w:hAnsi="Amiri" w:eastAsia="Amiri" w:cs="Amiri"/>
          <w:color w:val="111111"/>
          <w:sz w:val="28"/>
          <w:sz w:val="28"/>
          <w:szCs w:val="28"/>
          <w:rtl w:val="true"/>
          <w:lang w:bidi="ar-SA"/>
        </w:rPr>
        <w:t>فراهم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إذْبَح حَنْجرة الْهَوى وَ الطَّمَع عِنْدَ الذَّبِيحَة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قربانى كردن، حلقوم هوا و طمع را ذبح كن و از خود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بيان روشنشان، بزرگ‌ترين شيطان‌ها را شيطان درون و هواى نفس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همراه با وظيفه قربانى به ظاهر گوسفند در راه خدا، بايد نفس خود را بكشد و هواى خويش را سرببرد تا چشمش به دنيا و جمال آن نيفتد، پس تمام اعمال حج، جلوه معنوى و ملكوتى مخصوص به خود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در ظاهر، قربانىِ باطن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زائرى در منا سرخود را مى‌تراشد و به زيبايى‌اش لطمه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غرور و تكبرش را منكوب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موىِ سر، جمال و زيبايى انسان است و همانطور كه مى‌دانيد، در احكام فقهى آمده است كه اگر شخصى موى سر كسى را به زور و اجبار بتراشد، به زيبايى و جمال او لطمه زده و غرورش را شكسته است و بايد ديه بدهد، ولى حاجى به هنگامى كه از قربانگاه منا برمى‌گردد، بايد سر به زير تيغ بگذارد و زيبايى ظاهرى خود را در راه خدا فدا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ورود به حرم</w:t>
      </w:r>
    </w:p>
    <w:p>
      <w:pPr>
        <w:pStyle w:val="BookText"/>
        <w:rPr/>
      </w:pPr>
      <w:r>
        <w:rPr>
          <w:rFonts w:ascii="IRNazanin" w:hAnsi="IRNazanin" w:eastAsia="IRNazanin"/>
          <w:color w:val="111111"/>
          <w:sz w:val="28"/>
          <w:sz w:val="28"/>
          <w:szCs w:val="28"/>
          <w:rtl w:val="true"/>
          <w:lang w:bidi="fa-IR"/>
        </w:rPr>
        <w:t>پس از انجام اعمال مواقف سه‌گانه، زائر از پروردگار خويش اذن ورود به حرم و بازگشت به مكّه را مى‌طلبد تا براى انجام اعمال حجّ تمتع آماده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6" w:name="pg12526_125022"/>
    </w:p>
    <w:p>
      <w:pPr>
        <w:pStyle w:val="Heading2"/>
        <w:numPr>
          <w:ilvl w:val="1"/>
          <w:numId w:val="1"/>
        </w:numPr>
        <w:rPr/>
      </w:pPr>
      <w:bookmarkStart w:id="17" w:name="__RefHeading___Toc1227929_77815467"/>
      <w:bookmarkStart w:id="18" w:name="_Toc6"/>
      <w:bookmarkEnd w:id="16"/>
      <w:bookmarkEnd w:id="17"/>
      <w:r>
        <w:rPr>
          <w:rtl w:val="true"/>
        </w:rPr>
        <w:t>مصاحبه با حضرت آيةاللَّه هاشمى رفسنجانى‌</w:t>
      </w:r>
      <w:bookmarkEnd w:id="18"/>
    </w:p>
    <w:p>
      <w:pPr>
        <w:pStyle w:val="BookText"/>
        <w:rPr/>
      </w:pPr>
      <w:r>
        <w:rPr>
          <w:rFonts w:ascii="IRNazanin" w:hAnsi="IRNazanin" w:eastAsia="IRNazanin"/>
          <w:color w:val="111111"/>
          <w:sz w:val="28"/>
          <w:sz w:val="28"/>
          <w:szCs w:val="28"/>
          <w:rtl w:val="true"/>
          <w:lang w:bidi="fa-IR"/>
        </w:rPr>
        <w:t>بانيان ميقات، سزامند چنان دانستند كه در اين شماره خوانندگان خوب مجلّه را پاى سخنان سودمند حضرت آيةاللَّه هاشمى رفسنجانى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هاشمى شناخته شده‌تر از آن است كه نيازمند شناساندن باشد امّا از يادكرد اين نكته نمى‌توان دريغ ورزيد كه وى از معدود عالمان و متفكرانى است كه نگاه ژرف به دين و فهم روشنگرانه و روشن‌انديشانه از آموزه‌هاى اسلام و درك واقع‌نگرانه از معارف قرآن را در عينيت جامعه و تجربه عينى ديده و حقايق فكرى را با واقع‌هاى تجربى درآميخته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و بدان جهت كه آنچه مى‌گويد فراتر از ذهنيّتها و ذهن‌گرايى‌هاست مى‌توان به سخنانش گوش داد، آنها را نيوشيد و بهره‌گرفت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گفتار آن بزرگوار از حجّ، جايگاه آن در انديشه اسلامى، تجربه‌هاى فكرى، روحى و معنويش از حجّ به ويژه حجّ اوّل، جهان اسلام، بايسته‌ها و ضرورتهاى فكرى و فرهنگى و سياسى جهان اسلام، نقش حجّ در پيوند با مسائل جهانى اسلام، عربستان و چگونگى آن با توجّه به سفرى كه داشته‌اند، چگونگى ارتباط با سعودى و بهره‌ورى از اين ارتباط بايسته‌ها و لوازم اين پيوند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گفتگويى است پرنكته تأمّل برانگيز و خواندنى كه اميدواريم كه خوانندگان را سودمند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آيةاللَّه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وقت شريفتان را در اختيار ما قرار داده‌ايد،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مستحضريد، همه ساله كنگره عظيم حج، با حضور جمع بسيارى از مسلمانان جهان، با شكوه و عظمت خاصى در حرمين شريفين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حضرت‌عالى چند بار به حج مشرّف شده‌ايد و اوّلين سفرتان به اين سرزمين در چه تاريخى بوده است؟</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كنون چهاربار به حج مشرّف شده‌ام؛ دوبار پيش از انقلاب و دوبار هم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سفر خيلى جوان بودم، پدر و مادرم قصد داشتند به مكّه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طلبه بودم و كمى عربى مى‌دانستم و مى‌توانستم كمكى براى ايشان باشم، مرا هم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 استيجارى بود و از طرف يكى از بستگان كه فوت كرده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تابستان بود و هوا گرم و امكانات كاروان‌ها هم خيلى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مشكلى بود؛ نه آب و غذا به مقدار كافى يافت مى‌شد و نه حمل و نقل درستى در كار بود؛ خلاصه، حج به شكل ضعيفى اداره مى‌شد و مطوّف‌ها مردم را خيلى اذّيت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دوّم را هم باز به همان صورت رفتم؛ منتهى با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طلبه هم‌فكر هم سفر شديم و از اين جهت آسوده‌تر بوديم، ولى وضعيت، همان وضعيت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پيش از انقلاب سفر مكّه آسان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اوّل چند سال داشتيد؟</w:t>
      </w:r>
    </w:p>
    <w:p>
      <w:pPr>
        <w:pStyle w:val="BookText"/>
        <w:rPr/>
      </w:pPr>
      <w:r>
        <w:rPr>
          <w:rFonts w:ascii="Amiri" w:hAnsi="Amiri" w:eastAsia="Amiri" w:cs="Amiri"/>
          <w:color w:val="111111"/>
          <w:sz w:val="28"/>
          <w:sz w:val="28"/>
          <w:szCs w:val="28"/>
          <w:rtl w:val="true"/>
          <w:lang w:bidi="ar-SA"/>
        </w:rPr>
        <w:t>آقاى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مى‌كنم حدود سال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من زير بيست سال سن داشتم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اولين بار چشمتان به خانه خدا افتاد، چه احساسى داشتيد؟</w:t>
      </w:r>
    </w:p>
    <w:p>
      <w:pPr>
        <w:pStyle w:val="BookText"/>
        <w:rPr/>
      </w:pPr>
      <w:r>
        <w:rPr>
          <w:rFonts w:ascii="Amiri" w:hAnsi="Amiri" w:eastAsia="Amiri" w:cs="Amiri"/>
          <w:color w:val="111111"/>
          <w:sz w:val="28"/>
          <w:sz w:val="28"/>
          <w:szCs w:val="28"/>
          <w:rtl w:val="true"/>
          <w:lang w:bidi="ar-SA"/>
        </w:rPr>
        <w:t>آقاى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عجيبى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فصل جوانى، انسان معمولًا از شور و عشقى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طى سفر هر لحظه در فكر مواجه شدن با حرم و كعبه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مراجعت به ايران، هر بار كه براى اداى نماز، به سمت قبله مى‌ايستادم، خودم را داخل حرم احساس مى‌كردم و آن حالت به نحو نيرومندى در من وجود داشت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سال‌ها تشرّف به حج از آرزوهاى كمتر دست‌يافتنى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يك بار براى‌انجام حج‌واجب رفتم وآخرين سفرم هم همين عمره بود كه سال گذشته 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حضرت‌عالى، قبل و بعد از پيروزىِ شكوهمند انقلاب اسلامى، به مكّه مكرّمه و مدينه منوّره مشرّف شده‌ايد، چه تحوّلاتى را در برگزارى مراسم حج مشاهده كرديد؟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هم، مسافران خانه خدا، از معنويّت و حالات روحىِ خوبى بهره‌مند بودند و اين اختصاص به زمان حاضر ندارد؛ ولى اين مسافرت، در آن سال‌ها به علّت سختى‌هايى كه داشت، از سازندگى روحى و معنوى بيشترى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در حال تقيّه بوديم و براى هرگونه رياضت آمادگى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آب عربستان به شدّت بحرانى بود و ناچار بوديم آن را به صورت گالن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شست‌وشو هم آب را مى‌خريديم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تغذيه نيز كاروان‌ها مشكل داشتند و در آن حرارت و گرمىِ هوا، تأمين غذا به دوش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خوشبختانه امكانات رفاهى خاصى براى زوّار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 فرد يا افرادى را به عنوان روحانى براى آموزش دادن و راهنمايى افراد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برنامه‌هاى فرهنگى و اطّلاع‌رسانى همچون پخش نشريّات فارسى در ميان حجّاج ايرانى وجود دارد و به يك معنا با وضعيّت قبل از انقلاب، قابل مقايسه نيست؛ ايّامى كه بيشتر افراد در حالت غربت كامل به حج مى‌رفتند و گمان مى‌رفت كه رياضت هم جزو آداب و مناسك اين سفر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ارتباطات اجتماعى، دينى و سياسى هم در مسافرت‌هاى قبل از انقلاب، وضعيّت مطلوبى حاكم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مقطعى از تاريخ مثلًا همزمان با مبارزات مردم الجزاير بود، حج جلوه سياسى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الجزايرى‌ها و نيز فلسطينى‌ها در حج فعال بودند و براى كمك به مبارزان، صندوقى قرار مى‌دادند و در داخل حرم نوشته‌هايى توزيع مى‌شد و مشاهده مى‌كرديم كه الجزايرى‌ها يا فلسطينى‌ها هر كدام در گوشه‌اى، در حال سخنرانى انقلابى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در آنجا مى‌شنيديم، براى ما تحفه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 موقع، حج را توأم با سياست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مى‌رسيد كشور عربستان نيز ابايى ندارد كه مجاهدين ديگر كشورها به تبليغات سياسى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كنونى، همان مراسم سياسى، حالت رسمى‌ترى به خود گرفته است و به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مى‌آمد كه گاهى با برخى از علماى اهل سنّت، به گفت‌وگو مى‌نشستيم و بيشتر بر محور مسائل كلامى و همچنين سياسى، در حدّ مبارزات مردم فلسطين و الجزاير كه در آن موقعيّت، مسأله عمده جهان اسلام محسوب مى‌شد، به تبادل نظر مى‌پرداختيم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سفرهاى اول، بنده در زمينه مباحث سياسى و حكومتى، آمادگى چندانى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سال جارى</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مقام معظم رهبرى به عنوان سال حضرت امام قدس سره اعلام شده است، لطفاً در خصوص ديدگاههاى كلّى و نگرش حضرت امام به ابعاد گوناگون حج، قدرى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خصوص حج، حرف‌هاى مشهور و معروفى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حج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توجّه به اينكه شخصاً داراى روحيّه تعبّد و عرفان و اهل سير و سلوك بودند، براى ابعاد معنوى اين فريضه هم اهميّت زيادى قائل بودند و هرگز اين توهّم را نبايد كرد كه ايشان در مورد حج، غلبه را به مسائل سياسى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ادّعا را با توجّه به انسى كه از پيش از انقلاب با ايشان داشتم،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كه در آن روزها وقتى راجع به حج، بحث‌هاى محفلى با ايشان داشتيم، رضايت نمى‌دادند كه ما بخواهيم در حج آنقدر سياسى عمل كنيم كه مسائل عبادى، تحت‌الشّعاع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ياد دارم كه حضرت امام قدس سره روى اين حديث تأكيد مى‌كردند كه بعد از انجام طواف، شخص گويى تازه از مادر متولّد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اقل دستاورد سفر حج بايد اين باشد كه آلودگى‌هاى گذشته انسان را پاك كند و وقتى به وطن مراجعت مى‌كند، با طهارت مادر زادى، كارهايش را از سر بگيرد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بُعد سياسى، بايد گفت كه ايشان اين بخش از قضيّه را، كه متروك بود، احيا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اينكه اين به عنوان يك حكم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نه لزوماً نظريّه سياسى،</w:t>
      </w:r>
    </w:p>
    <w:p>
      <w:pPr>
        <w:pStyle w:val="BookText"/>
        <w:rPr/>
      </w:pPr>
      <w:r>
        <w:rPr>
          <w:rFonts w:ascii="IRNazanin" w:hAnsi="IRNazanin" w:eastAsia="IRNazanin"/>
          <w:color w:val="111111"/>
          <w:sz w:val="28"/>
          <w:sz w:val="28"/>
          <w:szCs w:val="28"/>
          <w:rtl w:val="true"/>
          <w:lang w:bidi="fa-IR"/>
        </w:rPr>
        <w:t>وارد فلسفه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 واقعى از همان ابتدا توأم با سياست بود؛ ليكن مدتها از اين امر غفلت شده بود و استفاده از بعد سياسى حج به صورت غير رسمى انجام مى‌شد و به عده‌اى معدود و محدود از نيروهاى مبارز و جمعيّت‌هاى مجاهد اختصاص داشت؛ ولى اين نوع نگاه به حج، در سطح عموم رايج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عنوان زمينه‌اى براى كار سياسى، مورد پذيرش حكومت‌ها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وقتى حجّاج خود را اعزام مى‌كردند، از آن‌ها توقّع داشتند كه در آن فضا، تنها به مسائل عبادى اكتفا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اين تغيير نگاه به فلسفه حج در سطح حكومت‌ها، از ابتكارات امام بود؛ ولى در سطح احزاب و جريان‌ها و نهضت‌ها سابقه داشت و همواره گروهها و دستجات مزبور، از حج به علت اجتماع خارق‌العاده آن، در راستاى اهداف و اغراض خود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از آنجا كه حضرت امام قدس سره در كنار بُعد رهبرى، مرجع تقليد هم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كلامشان در دل ملّتِ ما و بسيارى از مردم خارج از كشور نفوذ كرد و باعث شد كه صبغه‌اى جديد و رسمى به عمليّات حج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مع‌الأسف اين دستاورد بزرگ، با مسائل اختلاف‌انگيز و جنگ و نزاع و ديگر آفات آلوده شد كه در مسير تكاملى آن موانعى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مى‌كنم اگر ما با برنامه واقع‌بينانه‌اى با هماهنگى دولت عربستان و برخى دولت‌هاى مؤثّر، اين حركت برائت را نهادينه كنيم و طرح مسائل سياسى جهان اسلام و مسائل بين‌المللى اسلامى در حج به صورت رسمى پذيرفته شود و با مخالفت ديگر دُول اسلامى مواجه نگردد، مى‌تواند بسيار سازنده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سفر حج، مهمترين مجمع اسلامى است و جريان‌هاى گوناگون در داخل فرهنگ اسلامى و هم‌چنين افراد با ديدگاه‌هاى مختلف در اين مجمع و ملتقاى بزرگ اسلامى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حضرت عالى چه بهره‌هاى مهمى، به ويژه به لحاظ فرهنگى مى‌توان از مراسم حج برد؟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دستاوردهاى سياسى اين سفر دينى را مهم مى‌دانم و هم بهره‌هاى فرهنگى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فضاى حضور زائران در آنجا با ديگر فضاهاى فكرى و</w:t>
      </w:r>
    </w:p>
    <w:p>
      <w:pPr>
        <w:pStyle w:val="BookText"/>
        <w:rPr/>
      </w:pPr>
      <w:r>
        <w:rPr>
          <w:rFonts w:ascii="IRNazanin" w:hAnsi="IRNazanin" w:eastAsia="IRNazanin"/>
          <w:color w:val="111111"/>
          <w:sz w:val="28"/>
          <w:sz w:val="28"/>
          <w:szCs w:val="28"/>
          <w:rtl w:val="true"/>
          <w:lang w:bidi="fa-IR"/>
        </w:rPr>
        <w:t>فرهنگى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انجام مراسم حج، رو به اين سفر مى‌آورد، از خانه خودش حركت مى‌كند و با نوعى آمادگى براى مواجهه با حقايق فرهنگى و مسائل عرفانى و زندگى معنوى كه در آنجا با آن برخورد خواهد كرد، رهسپار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فرهنگى آنجا با آنچه در ديگر كنگره‌هاى فرهنگى؛ همچون كنگره شعر، ورزش، سياست، اقتصاد و مانند آن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فضاى ويژه‌اى حاكم است و مستمعين ارزشمندى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باشند كه تعصّب‌ها و وابستگى‌هاى نژادى و مذهبى را كم كنند و صاحب روحيّه آزادمنشانه‌اى گردند، حقيقتاً آنجا جاى بحث جدّى براى انتخاب احسن است و دنياى اسلام هم مى‌توانست متفكران خود را از هر كشورى و با هر تفكّرى به آنجا اعزام كند تا در فضاهاى دوستانه و آزاد و بدون تعصّب و ديگر دست‌اندازهاى موجود در مسير تفكّر، مسائل فرهنگى و اجتماعى سر زمين خود را بررسى كنند و در واقع به امر جادِلْهُمْ بِالَّتى هِىَ احْسَنْ عمل نمايند و با گفتگوهاى مناسب و توأم با تدبير درست براى رسيدن به وضع بهتر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كه دنياى اسلام مشكلات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اندونزى، و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تى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مغرب، صحرا، الجزاير، ايران، عراق، افغانستان، تركيه، آفريقا، اكثر كشورهاى آسياى ميانه و قفقاز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جاى بى‌مشكل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كشورهاى غربى؛ مانند آمريكا و اروپا، كه مسلمان‌ها به عنوان اقليّت حضور دارند، مشكلات خاصّى ميان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امكان بى‌نظيرى به نام حج در نظر گرفته شده و همه ساله و به طور طبيعى و بدون نياز به تبليغات، اين گردهمايى بزرگ برگزار مى‌شود، و اگر عُمره را هم در حساب بياوريم، باز هم قضيه حسّاستر مى‌شود، ما دائماً مى‌توانيم يك محفل عظيم بين‌المللى داشته باشيم كه افرادش پيوسته عوض مى‌شوند؛ ولى مباحث و موضوعاتش همواره مى‌تواند تكرار شود و نتيجه مباحث هم يادداشت شود و هر ساله به صورت كتاب در آيد و در همه جا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عربستان كه متولّى حج است، اين كار را تقبُّل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روابط ما با عربستان در حال حاضر به سمت بهبودى پيش مى‌رود و الآن موقعيّت خوبى است كه ما افكارمان را با آنها در ميان بگذاريم و به</w:t>
      </w:r>
    </w:p>
    <w:p>
      <w:pPr>
        <w:pStyle w:val="BookText"/>
        <w:rPr/>
      </w:pPr>
      <w:r>
        <w:rPr>
          <w:rFonts w:ascii="IRNazanin" w:hAnsi="IRNazanin" w:eastAsia="IRNazanin"/>
          <w:color w:val="111111"/>
          <w:sz w:val="28"/>
          <w:sz w:val="28"/>
          <w:szCs w:val="28"/>
          <w:rtl w:val="true"/>
          <w:lang w:bidi="fa-IR"/>
        </w:rPr>
        <w:t>هماهنگى‌هايى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تصميماتى كه گرفته مى‌شود، بايد حتماً از كشور مصر هم كه كشور متفكّرپرورى است استفاده شود؛ چون آنها هم دانشگاه و انديشمند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هسته ثابتى را براى بررسى مسائل و اعلام جمع‌بندى نهايى در نظر گرفت و اگر اين مهم تحقّق پيدا كند، حاصل كار مركزى مى‌شود كه از آمادگى روحى بى‌نظيرى برخوردار خواهد بود و مشابه آنها در هيچ‌جا حتّى سازمان ملل متّحد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مى‌دانيد كه در سازمان يادشده، نمايندگان سياسى از همه كشورها حضور دارند و براى خودشان برنامه‌هايى دارند؛ ولى اين مركز در منطقه اطراف حرم؛ چه در مدينه و چه مكّه، از سرمايه‌هاى عظيمى است كه خداوند براى عالم اسلام تعبيه كرده است؛ اگر بتوانيم به شايستگى و متناسب با زمان از آن سرزمين استفاده كنيم، اين هدف امام كه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مهم و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به مرحله عمل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مستحضريد، اعمال و مناسك حج داراى راز و رمزهاى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طواف مى‌كنيم، يا به سعى بين صفا و مروه مى‌پردازيم و يا در عرفات حضور پيدا مى‌كنيم، اين معنى به وضوح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آشنايى حضرت عالى با اديان مختلف و انديشه‌هاى گوناگون، بفرماييد كه در اعمال حج چه رمز و رازهايى به نظر شما مى‌رسد و چه درس‌هايى از آن مى‌توانيم بگيريم؟</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به پرسش شما، سفر اوّلم را ملاك قرار مى‌دهم كه زمان زيادى هم از آن گذشته؛ ولى هنوز شيرينى‌اش در ذائقه‌ام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لحظه‌اى كه زائر از خانه خود به قصد خانه خدا حركت مى‌كند، حالت جديدى برايش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مسير، اذكارى را به زبان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هواپيما مى‌شود و لبّيك مى‌گويد و در طول مسير و همه بلندى‌ها و پستى‌ها به خدا اعلام وفادارى مى‌كند و وعده مى‌دهد كه بنده خالص خدا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حالت سارى و جارى است و از همان ابتدا شروع مى‌شود و تا ختم مراسم دوام دارد؛ ضمن اينكه با فراز و نشيب همراه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در لحظه‌اى كه لباس احرام پوشيدم، احساس كردم كه وارد يك دنياى جديد شده‌ام كه با گذشته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 لباس‌هاى قبل را بيرون بريزيم و</w:t>
      </w:r>
    </w:p>
    <w:p>
      <w:pPr>
        <w:pStyle w:val="BookText"/>
        <w:rPr/>
      </w:pPr>
      <w:r>
        <w:rPr>
          <w:rFonts w:ascii="IRNazanin" w:hAnsi="IRNazanin" w:eastAsia="IRNazanin"/>
          <w:color w:val="111111"/>
          <w:sz w:val="28"/>
          <w:sz w:val="28"/>
          <w:szCs w:val="28"/>
          <w:rtl w:val="true"/>
          <w:lang w:bidi="fa-IR"/>
        </w:rPr>
        <w:t>پس از غسل، به دو حوله كه به بدنمان مى‌بنديم، اكتفا كنيم، اين احساس را در ما به‌وجود مى‌آورد كه از همه تعلّقات غير خدايى جدا شده‌ايم و ديگر در اختيار خدا هستيم و واقعاً بنده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حالت و اين جاذبه‌ها براى ديگران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بارى كه به طرف حرم مطهّر راه افتادم، نمى‌دانستم كه آيا گام‌هايم تا به آخر با من همراهى خواهند كرد يا نه؟ تصوّر لحظاتى كه وارد خانه خدا مى‌شوم و چشمم به ساختمانى مى‌افتد كه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حالات خيلى عرفانى و ارزشمند است و در عين حال 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تكرار مى‌شود؛ ولى ديگر آن حالت اوّل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لحظه‌اى كه از آخرين در وارد شديم و چشممان به آن خانه سنگى افتاد، حالتى بود كه حتّى يك لحظه نمى‌خواستم چشمانم را ببندم و يا به صحنه ديگرى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پايم را به سختى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وقتى براى اوّلين بار پيرامون خانه خدا طواف مى‌كند، حجرالاسود را مى‌بيند، مقام ابراهيم را نظاره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در آن لحظه به انسان اوج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نخستين در صفا و مروه و منا و عرفات هم، چنين حالتى دارد قلب انسان با شتاب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تفاوتى ميان اين اماكن نمى‌بينم؛ ضمن اينكه بر اين باورم كه اوج اين حالت در وقتى است كه چشم انسان به كعبه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 كليدى‌اش در همين احساس وابستگى عميق به خداوند است و وقوف به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انسان در آن حال از برابر چشم مى‌گذرد و به نقطه خاصى كه رسيد، احساس فوران مى‌كند و سيرش ادامه مى‌يابد؛ شبيه خطّى كه روى كاغذ با فراز و فرود ترسيم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بيت‌اللَّه‌الحرام، از ريگ‌هاى صحراى منا و حتى درهاى حرم و آينه‌ها و لوسترها الهام مى‌گيرد و هر يك از آنها، حالتى را در فرد القا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تجربه فردى خود را عرض مى‌كنم و اطلاع ندارم كه آيا ديگران هم به خصوص در بدو ورود به آن مكان مقدّس همين احساس را دارند يا نه؟ بعيد نيست هر كس به فراخور حالش، در نقطه به خصوصى عواطف دينى و عشق الهى‌اش اوج بگيرد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عرض شد، بنده در صدد اين نيستم ثابت كنم كه در منا و عرفات و كعبه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 جديدى بر من كشف شد؛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دائمى عرفانى وجود</w:t>
      </w:r>
    </w:p>
    <w:p>
      <w:pPr>
        <w:pStyle w:val="BookText"/>
        <w:rPr/>
      </w:pPr>
      <w:r>
        <w:rPr>
          <w:rFonts w:ascii="IRNazanin" w:hAnsi="IRNazanin" w:eastAsia="IRNazanin"/>
          <w:color w:val="111111"/>
          <w:sz w:val="28"/>
          <w:sz w:val="28"/>
          <w:szCs w:val="28"/>
          <w:rtl w:val="true"/>
          <w:lang w:bidi="fa-IR"/>
        </w:rPr>
        <w:t>داشت كه دستخوش فراز و نشيب مى‌شد؛ مثل اين بود كه آدم از يك تپه ماهور بالا برود و دوباره سرازير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مستمر و حالت‌ها متغيّر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ساله اخير شاهد بوديم كه تحوّلات زيادى در اماكن مذهبى مكّه و مدينه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حضرت‌عالى در اين رابطه چيست؟</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تحوّلات را مثبت ارزيابى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سفرى كه به عربستان رفتم، شاهد اقدامات عمرانى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و معماران براى من توضيحات مُكفى در اين رابطه دادند و من در جريان اهداف و برنامه‌هاى آنها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به يكى از مراكز علمى در دانشگاه امّ‌القُرى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آنها براى من يك نمايشگاه اختصاصى ترتيب داده بودندكه مشتمل بر طرح‌هاى تحقيقاتى‌شان براى بهبود سرويس‌دهى و خدمات به 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تحقيقات مربوط به چاه زمزم را از بدو پيدايش آن به نمايش گذاشته بودند و بيننده وقتى دقّت مى‌كرد، متوجّه مى‌شد كه حتّى علّت بالا و پايين‌رفتن آب زمزم چيست و به چه عواملى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مورد رمى جمرات و مشكلاتى كه در هنگام كثرت جمعيت براى زوّار فراهم مى‌شود، طرح‌هايى را براى كاهش فشار جمعيّت، در معرض ديد تماشاگران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 مطرح بود كه همه ساله به تعداد زوّار افزوده مى‌شود و اجتماع اين افراد در يك كشور موجب بروز عوارضى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امر مورد بررسى قرار گرفته بود كه چگونه مى‌توان از ديگر مواقع سال كه بار ترافيكى كمتر است،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اينكه برنامه‌هاى آنان را ديدم، به اين نتيجه رسيدم كه دولت عربستان با علاقه و احساس وظيفه كار مى‌كند؛ از جمله كارهاى چشمگيرى كه انجام داده‌اند و انصافاً مثال‌زدنى است، توسعه حرم و راههاى ارتباطى منتهى به حرم است كه هر يك به سويى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منا طرح انتقال آب شيرين را پياده كرده‌اند و با احداث تأسيسات عظيم و ذخاير و مخاذن حجيم آب، به شيرين كردن آب دريا مى‌پردازند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نقاطى از عرفات و منا، فضاى سبز احداث كرده‌اند و در فكر بودند كه به جاى چادرهايى كه همواره مشكل‌ساز بوده است، ساختمان‌هايى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 اين بود</w:t>
      </w:r>
    </w:p>
    <w:p>
      <w:pPr>
        <w:pStyle w:val="BookText"/>
        <w:rPr/>
      </w:pPr>
      <w:r>
        <w:rPr>
          <w:rFonts w:ascii="IRNazanin" w:hAnsi="IRNazanin" w:eastAsia="IRNazanin"/>
          <w:color w:val="111111"/>
          <w:sz w:val="28"/>
          <w:sz w:val="28"/>
          <w:szCs w:val="28"/>
          <w:rtl w:val="true"/>
          <w:lang w:bidi="fa-IR"/>
        </w:rPr>
        <w:t>كه اين ساختمان‌ها تنها سه روز در ايام سال مورد استفاده قرار مى‌گيرد و پس از آن خالى و بلااستفاده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باز هم به اين تشخيص و نتيجه رسيدند كه همان نصب چادر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چادرهاى مجهز براى تأمين آسايش حجّاج و جلوگيرى از خطرها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در اطراف حرم كارهاى عظيم كرده‌اند؛ تهويه‌اى در بيرون شهر تعبيه كرده‌اند كه هواسازى مى‌كند و به طول هفت الى هشت كيلومتر از زير زمين عبور مى‌كند و از پاركينگ سر در مى‌آورد كه بسيار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براى توسعه اطراف حرم، طرح‌هايى دارند و به نظر من با توجه به سرمايه‌گزارى‌هاى خوب و سخاوتمندانه‌اى كه در اين خصوص انجام داده‌اند و طرح‌هايى كه در دست اجرا دارند، اقداماتشان حساب شده و منطقى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ملّى و مذهبى از جمله امورى است كه در دنيا براى آن سرمايه‌گذارى‌هاى زيادى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شاهد بوده‌ايم كه آثار ياد شده تخريب شده يا طرح‌هاى در حال توسعه با افول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عالى چه بايد كرد تا ضمن اين كه آثار مذهبى ارزشمند حفظ شود، طرح هاى توسعه هم به كار خود ادامه دهد؟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چيزى اشاره كرديد كه نقطه ضعف دولت عربستان است و من هم به آنها اين تذكر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كه بوديم، ما را به بازديد قلعه‌اى بردند كه به وسيله پدران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مى‌خواستند مبارزاتشان را شروع كنند، به تصرّف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قلعه مزبور در حال حاضر به دقّت مراقبت مى‌شود و حتى برخى جزئيّات تاريخى كه مثلًا از كجا وارد اين قلعه شدند و چگونه جنگيدند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بازديد از آن قلعه ديدنى، در دفتر يادبودى كه گذاشته بودند، نوشتم كه حفظ و صيانت از اماكنى مانند اين قلعه، اقدام پسنديده‌اى است و اى كاش در ديگر اماكن اين سرزمين هم انجام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شهرى است كه هر وجب از آن علامتى و نشانى از زمان رسول‌اللَّه صلى الله عليه و آله دارد و يك ميليارد و نيم مسلمان جهان چشم به اين سرزمين دوخته‌اند و با تمام وجود بدان</w:t>
      </w:r>
    </w:p>
    <w:p>
      <w:pPr>
        <w:pStyle w:val="BookText"/>
        <w:rPr/>
      </w:pPr>
      <w:r>
        <w:rPr>
          <w:rFonts w:ascii="IRNazanin" w:hAnsi="IRNazanin" w:eastAsia="IRNazanin"/>
          <w:color w:val="111111"/>
          <w:sz w:val="28"/>
          <w:sz w:val="28"/>
          <w:szCs w:val="28"/>
          <w:rtl w:val="true"/>
          <w:lang w:bidi="fa-IR"/>
        </w:rPr>
        <w:t>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اماكنى كه پيامبر در آن جلوس فرموده و يا فلان حركت تاريخى را سامان بخشيده است؛ نيز مساكن آن عزيزان و اتباع و صحابه آنان و نيز ائمّه معصوم عليهم السلام نبايد مورد بى‌اعتنايى قرار گيرد و به مرور زمان تخريب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بنده در همان جا اين بحث را مطرح كردم كه از قرآن اينگونه بر مى‌آيد كه آثار انبياى سابق در منطقه عربستان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براى احياى اين آثار باستانى و از زيرخاك بيرون كشيدن آنها تلاش شود؟ براى هر يك از آنها شناسنامه‌اى تهيه شود و از تمام دنياى اسلام براى بازديد، دعوت عام به عمل آيد؟</w:t>
      </w:r>
    </w:p>
    <w:p>
      <w:pPr>
        <w:pStyle w:val="BookText"/>
        <w:rPr/>
      </w:pPr>
      <w:r>
        <w:rPr>
          <w:rFonts w:ascii="IRNazanin" w:hAnsi="IRNazanin" w:eastAsia="IRNazanin"/>
          <w:color w:val="111111"/>
          <w:sz w:val="28"/>
          <w:sz w:val="28"/>
          <w:szCs w:val="28"/>
          <w:rtl w:val="true"/>
          <w:lang w:bidi="fa-IR"/>
        </w:rPr>
        <w:t>متأسّفانه اين اقدامات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علت آن اين است كه ما روابط درستى با كشور عربستان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دوستانه‌اى كه در حال حاضر با اين كشور داريم، در سنوات قبل داشتيم، مى‌توانستيم در طرح توسعه حرم مشاركت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از آثار تاريخى اين سرزمين، به طور كلى از بين رفته است و امكان بازسازى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در جاى ديگرى، آن اماكن را نمونه سازى كرد و بنده هم اين پيشنهاد را به آنها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 اين عقيده‌ام كه مى‌توان ضمن ادامه‌دادن به روند زيباسازى شهرى، از آثار يادشده هم كه شناسنامه جهان اسلام است، پاسدارى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عربستان به دليل مذهب خاصّى كه در ميان آنها حاكم است و ديدگاهى كه علمايشان دارند، محدوديّت‌هايى براى اين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زيادى پيدا نكردم كه با علماى آنها بحث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يكى از نكاتى است كه بايد انجام دهيم و بنشينيم با علماى آنها وارد يك بحث طرفينى شويم و اثبات كنيم كه پرداختن به ظواهر بقاع شريفه، شرك و بت‌پرستى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علماى عربستان و رسيدن به يك نقطه مشترك در اين مباحث، بسيار لازم و فورى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از نظر مالى مشكلى در اين خصوص ندارد و اگر هم داشته باشد، مى‌تواند در برنامه كنفرانس اسلامى طرح كند تا ديگر كشورها براى اين منظور كه امرى مربوط به جهان اسلام است، هزينه كنند و بقاع و آثار باستانى اين كشور را احيا نمايند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گمان من اين است كه در اثر بحث‌هايى كه ما با سران سعودى انجام</w:t>
      </w:r>
    </w:p>
    <w:p>
      <w:pPr>
        <w:pStyle w:val="BookText"/>
        <w:rPr/>
      </w:pPr>
      <w:r>
        <w:rPr>
          <w:rFonts w:ascii="IRNazanin" w:hAnsi="IRNazanin" w:eastAsia="IRNazanin"/>
          <w:color w:val="111111"/>
          <w:sz w:val="28"/>
          <w:sz w:val="28"/>
          <w:szCs w:val="28"/>
          <w:rtl w:val="true"/>
          <w:lang w:bidi="fa-IR"/>
        </w:rPr>
        <w:t>داده‌ايم و يا خودشان به مرور زمان ديد بازترى پيدا كرده‌اند، تعصّبات آنها كم شده و با عربستان قديم و حتّى سال اوّلى كه بنده به حج مشرّف شدم، تفاوت بسيار كرده‌اند و ان‌شاءاللَّه در آينده در اين خصوص شاهد تحولاتى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شما با شور و شوق زيادى در رابطه با حج و اعمال آن صحبت مى‌كنيد و وقتى صحبت مى‌كنيد، واقعاً خودتان هم متأثّر مى‌شويد، اوج عظمت حج را در كداميك از اعمال آن مى‌دانيد؟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شخصى من همانگونه كه قبلا اشاره كردم، اين بود كه در لحظه به تن كردن لباس احرام، حالت ويژه‌اى در من ايجاد شد كه كم و زياد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عرفات و منا هم مشابه اين حالات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كه ما رفتيم، بيتوته در آن مكان، خستگى زيادى را به همراه داشت و در اثر آن، روح انسان اوج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اوج نهايى و قلّه آن منحنى فرضى، در كعبه است و اين تجربه فردى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 در ديگران به نحو ديگرى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نظريه‌هاى حضرت امام در امر حج، ايجاد وحدت اسلامى و رفع موانع تشنّج‌آفرين در اين زمينه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حضرت امام را در اين باره چگونه ارزيابى مى‌كنيد؟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پيروزى انقلاب كه به مكّه رفته بوديم، نگران اين مسأله بوديم كه در آنجا دعا و اعمالى راكه مخصوص شيعه است، به چه صورت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نگرانى‌هايى در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با خودمان فكر مى‌كرديم كه در نماز جماعت اهل تسنّن شركت كنيم يا نه؟</w:t>
      </w:r>
    </w:p>
    <w:p>
      <w:pPr>
        <w:pStyle w:val="BookText"/>
        <w:rPr/>
      </w:pPr>
      <w:r>
        <w:rPr>
          <w:rFonts w:ascii="Amiri" w:hAnsi="Amiri" w:eastAsia="Amiri" w:cs="Amiri"/>
          <w:color w:val="111111"/>
          <w:sz w:val="28"/>
          <w:sz w:val="28"/>
          <w:szCs w:val="28"/>
          <w:rtl w:val="true"/>
          <w:lang w:bidi="ar-SA"/>
        </w:rPr>
        <w:t>خوشبختانه حضرت امام با اهرم فتوا، اين دغدغه‌ها را از وجود ما زدودند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مى‌رويد، منيّت‌هاى مذهبى را كنار بگذاريد و در نماز جماعت آنان شركت و مانند آنان رفتار كنيد تا موجب تفرقه نشويد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عمده شيعيان كه به حج مى‌رفتند، به دليل همين تكلّفات و تقيّدات، چه</w:t>
      </w:r>
    </w:p>
    <w:p>
      <w:pPr>
        <w:pStyle w:val="BookText"/>
        <w:rPr/>
      </w:pPr>
      <w:r>
        <w:rPr>
          <w:rFonts w:ascii="IRNazanin" w:hAnsi="IRNazanin" w:eastAsia="IRNazanin"/>
          <w:color w:val="111111"/>
          <w:sz w:val="28"/>
          <w:sz w:val="28"/>
          <w:szCs w:val="28"/>
          <w:rtl w:val="true"/>
          <w:lang w:bidi="fa-IR"/>
        </w:rPr>
        <w:t>بسا لذّت كافى را از حضور در آن فضاى روحانى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بيشتر مايل بودند اعمال و مناسك را آن گونه كه مذهبشان اقتضا مى‌كند، انجام دهند و اين پايبندى، موجب فاصله‌گيرى مسلمانان از هم و بروز درگيرى‌هايى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خوشبختانه اين بارها و اغلال را برداشتند و با تخفيفات و تسهيلاتى كه در اين زمينه قائل شدند، اعمال و مناسك را دلپذيرتر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بنده مطّلعم كه برخى از خشكه‌مقدّسها در آنجا دست به كارهايى مى‌زنند و مشكل‌ساز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مى‌تواند حجّ صحيح و در عين حال تفرقه‌شكن انجام دهد، چرا بايد از اين كار مضايقه كند؟</w:t>
      </w:r>
    </w:p>
    <w:p>
      <w:pPr>
        <w:pStyle w:val="BookText"/>
        <w:rPr/>
      </w:pPr>
      <w:r>
        <w:rPr>
          <w:rFonts w:ascii="IRNazanin" w:hAnsi="IRNazanin" w:eastAsia="IRNazanin"/>
          <w:color w:val="111111"/>
          <w:sz w:val="28"/>
          <w:sz w:val="28"/>
          <w:szCs w:val="28"/>
          <w:rtl w:val="true"/>
          <w:lang w:bidi="fa-IR"/>
        </w:rPr>
        <w:t>در همين‌جا لازم است از نظرات بازِ امام رحمه الله قدردانى كنيم و بعد از آن هم از ديگر مراجعى كه فتاواى ترخيصى و تخفيفى داده‌اند و خوشبختانه در حال حاضر از اين جهت هم مشكلى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امروز، كمتر با دغدغه‌هاى اضطراب‌آميزى كه حاجى‌هاى ديروز با آن دست به گريبان بودند، آشنا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فتواى حضرت امام را در خصوص برخورد ايرانى‌ها با ساير كسانى كه در حج شركت مى‌كردند، چه مى‌دانيد؟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تأثيرش اين بود كه دوگانگى و اختلافات كم شد و همه مردم فهميدند كه وحدت و نزديكى ميان دلها ارزشش بيشتر از جمود بر ظواهر برخى از مناسك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گمان مى‌كنند بايد اصالت را به آن بدهيم؛ در حالى كه اينطور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شاهد بوديم كه روابط ايران و عربستان تحوّل چشمگيرى پيدا كرده و رو به بهبودى است و حضرت عالى نقش عمده‌اى در اين امر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كنيد در زمينه روند شكل‌گيرى اين تحوّل و لزوم آن توضيحاتى بفرماييد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وقتى كه مسؤول اجرايى شدم، تصميم داشتم كه با عربستان از در دوستى وارد شوم و برايم روشن بود كه ما در مسائل مربوط به نفت، جنگ، تحوّلات سياسى منطقه و كارهاى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كه در دنيا داريم، اگر با عربستان رابطه خوبى داشته باشيم و ميان ما اعتماد حاكم باشد، كارها روانتر پيش مى‌رود و درگيرى‌ها و</w:t>
      </w:r>
    </w:p>
    <w:p>
      <w:pPr>
        <w:pStyle w:val="BookText"/>
        <w:rPr/>
      </w:pPr>
      <w:r>
        <w:rPr>
          <w:rFonts w:ascii="Amiri" w:hAnsi="Amiri" w:eastAsia="Amiri" w:cs="Amiri"/>
          <w:color w:val="111111"/>
          <w:sz w:val="28"/>
          <w:sz w:val="28"/>
          <w:szCs w:val="28"/>
          <w:rtl w:val="true"/>
          <w:lang w:bidi="ar-SA"/>
        </w:rPr>
        <w:t>خنثى‌شدن نيروها كمتر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كار را از كنفرانس سران كشورهاى اسلامى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داشتند و قرار شد ملاقاتى ميان ما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بنا شد كه ايشان به قسمتى از تالار كنفرانس كه بنده در آنجا بودم،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ايشان توقّع دارد كه من به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اين دليل كه احساس كردم اين كوتاه آمدن، به تحسين روابط كمك خواهد كرد،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همانجا از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شنيدم كه ايشان از ناحيه پا و زانو مشكل دارند و راه رفتن برايشان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در تمام دوران مسؤوليّتم در صدد حلّ مسائل ايران و عربستان بوده‌ام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ظاهر موانعى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خفا كارشكنى‌هاى آمريكا و ديگران وجود داشت؛ ولى پيغام‌ها و رفت و آمدها در جريان بود و رفته‌رفته اصطكاك موجود، برطرف و رابطه تلطيف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اين توفيق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و در آخرين اجلاس سران كنفرانس اسلامى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توافق كرده بوديم كه ملاقاتى با هم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با توجّه به ملاقات قبل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بنده به نزد ايشان رفتم، انتظار مى‌رفت كه اين بار ايشان نزد من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رسيد كه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منتظريم ايشان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جايم بلند شدم و تا نزديك اتاق ايشان رفتيم كه به ناگاه ايشان از اتاق خارج شد و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مى‌خواهم به اتاق شما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اتاق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قاصدهايى كه پيام‌هاى من و ايشان را به اتاق هايمان مى‌بردند، خطا كرده بودند و قرار بدوى ما را كه وليعهد عربستان به اتاق من بيايد،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علت ديگرى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 به اين نقطه كه رسيد، ايشان به اتاق من آمد و در آنجا به صراحت تمام راجع به مسائل حرف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عمده‌ترين صحبت‌هايى كه شد، اين بود كه كنفرانس بعدى سران كشورهاى اسلامى 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اينكه روز قبل از آن ماجرا، بيانيّه و مصوّبه‌اى در جدّه منتشر شده بود كه محلّ ديگرى را براى كنفرانس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ديدار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مطرح كردم و توضيح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خارجه‌شان هم بودند و همان جا مسأله را حل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ثمره آن ديدار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هنگام نهار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 مهمان نخست‌وزير وقت پاكستان آقاى نواز شريف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عربستان در اين حال و در كمال تعجّب، سوار اتومبيل من شد و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شاهد اين اتّفاق نادر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شخصيّت‌ها براى خودشان محافظ و تشكيلات و پيشرو و اسكورت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ايشان همه اين مسائل را رها كند و در ماشين من سوار شود، خلاف عرف رايج و ثمره آن نشست دوستانه و صريح بود كه از نظر ناظران آن صحنه هم 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مشاهده كردم كه خيلى از مسائل فيمابين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عربستان پس از آن تصميم گرفت از كنفرانس تهران حمايت كند و خودش هم به تهران آمد و براى ما مجالى شد كه بيشتر با يكديگر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من به عربستان و سفر آقاى خاتمى هم به ميزان زيادى به تكميل اين روند كمك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عالى، گسترش روابط ايران و عربستان، در سطح بين‌المللى، به خصوص در رابطه با بهره‌گيرى هر چه بيشتر از حج، چه تأثيراتى از خود به جا خواهد گذاشت؟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من اين است كه بهبودى اين روابط يك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همكارى ايران و عربستان، مهمترين پايگاه تقويت مواضع دنياى اسلام از لحاظ سياسى، اقتصادى و ديگر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دوستان ما و حاميان عربستان با هم اختلاف ديد دارند و كم شدن فاصله ميان ما و عربستان، در مجامع و كنفرانس هاى بين‌المللى، آثار مثبتى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آثار در مورد قضيّه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بوديم كه طمع مصرف‌كنندگان نفت و نحوه عرضه و تقاضاى آن، باعث شد كه قيمت آن در بازارهاى جهانى از ده دلار هم تنزّل كند كه ظلم بزرگى به كشورهاى نفت‌خيز و عمدتاً كشورهاى اسلامى حاشيه خليج فارس بود كه در واقع هستى آنان به اين ماده حياتى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روابط موجود ميان تهران و رياض، بسيارى از مشكلات را حل كرد و به كاهش تنش موجود</w:t>
      </w:r>
    </w:p>
    <w:p>
      <w:pPr>
        <w:pStyle w:val="BookText"/>
        <w:rPr/>
      </w:pPr>
      <w:r>
        <w:rPr>
          <w:rFonts w:ascii="Amiri" w:hAnsi="Amiri" w:eastAsia="Amiri" w:cs="Amiri"/>
          <w:color w:val="111111"/>
          <w:sz w:val="28"/>
          <w:sz w:val="28"/>
          <w:szCs w:val="28"/>
          <w:rtl w:val="true"/>
          <w:lang w:bidi="ar-SA"/>
        </w:rPr>
        <w:t>در خليج فارس دامن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عراق براى ما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همكارى كنيم، اين كانون تشنّج در منطقه، آرام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مسأله‌اى كه هنوز در سطح جدّى بدان نپرداخته‌ايم، مسأله فلسطين است كه كمى اختلاف نظر در اين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افغانستان اگر همكارى هاى ما جدّى بود، وضع موجود را شاهد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كه در بسيارى از مسائل دنياى اسلام، همكارى ما سازنده است و اميدواريم به تدريج با بحث و اقناع يكديگر به توفيقاتى 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وليعهد عربستان در مورد تمام اين موضوعات، در نشست هاى خصوصى و دوستانه‌اى كه با هم داشته‌ايم، صحبت كرده‌ام و به تدريج وضع بهتر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 هاى گذشته ميان ايران و عربستان در سطح محافل علمى، دينى و مذهبى، ارتباطى وجود نداشته و از اين رهگذر خسارات زيادى متوجه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نظر شما در اين باره چيست؟ چه ميزان براى تحقّق اين ارتباط، اهميّت قائليد و چه پيشنهادى داريد؟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آن مقدار كه ما در سطح ارتباط ميان رجال دولتى و سياسى، به عربستان نزديك شده‌ايم، از لحاظ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نيروهاى علمى دانشگاه و چه علماى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خاصّى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بايد برنامه‌اى تنظيم شود كه علما با يكديگر ملاقات كنند و دور از تعصّبات به گفتگو بپردازند و ديدگاههايشان را به هم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ايران و عربستان در كشورهاى خودشان منشأ اثر بوده‌اند و لزوم تقارن و تقارب ميان اين دو گروه از علما احساس مى‌شود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پشتوانه روابط سياسى و اقتصادى كه ميان ما و عربستان وجود دارد، همكارى هاى دينى است و حج براى تحقّق اين امر، موقعيّت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كه از ايران همه ساله به حج مى‌روند، بايد به گونه‌اى برنامه‌ريزى كنند كه با علماى عرب، رابطه برقرار شود و از آنها براى سفر به ايران و ديدار از شهرهايى همچون قم و مشهد و بازديد از حوزه‌ها و دانشگاه هاى ما دعوت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اثر ديدارهايى را</w:t>
      </w:r>
    </w:p>
    <w:p>
      <w:pPr>
        <w:pStyle w:val="BookText"/>
        <w:rPr/>
      </w:pPr>
      <w:r>
        <w:rPr>
          <w:rFonts w:ascii="IRNazanin" w:hAnsi="IRNazanin" w:eastAsia="IRNazanin"/>
          <w:color w:val="111111"/>
          <w:sz w:val="28"/>
          <w:sz w:val="28"/>
          <w:szCs w:val="28"/>
          <w:rtl w:val="true"/>
          <w:lang w:bidi="fa-IR"/>
        </w:rPr>
        <w:t>كه از دانشگاهها و مراكز علمى عربستان داشته‌ام، در وجودم احساس مى‌كنم و حتّى گاه تشديد و تقويت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كه زمزمه خصوصى‌سازى حج بر سر زبان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خساراتى كه خصوصى‌سازى زيارت سوريّه براى ما داشته، آيا انجام اين طرح در مورد حج با توجه به شرايط ويژه عربستان، براى ما زيانبار نخواهد بود؟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مطلّع نيستم كه اين مسائل به چه انگيزه‌اى مطرح مى‌شود؟ با همين كيفيّتى كه تاكنون سفر حج اداره مى‌شده است، هم حجّاج راضى‌اند، هم ما و هم كشور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به ما مى‌گفتند كه در همه دنياى اسلام، حجّ ايران از همه جا منظّم‌تر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و انضباط ريشه در اين دارد كه دولت ما خود سكّاندار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انگيزه اقتصادى به قضيّه نگاه نمى‌كنيم؛ ضمن اينكه در بعد اقتصادى رعايت همه اطراف و جوانب 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صرفه‌جويى بيش از اندازه كه مانع رفاه حجّاج و رضايت آنان است داريم و نه به دام اسراف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عيبى كه خودنمايى مى‌كند، اين است كه برخى از افراد، زودتر نام‌نويسى كرده‌اند و برخى ديگر در سالى كه مستطيع مى‌شوند، نمى‌توانند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حلّ اين مُعضل اقدام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امكان اين امر وجود نداشت كه با دولت عربستان به تفاهم برسيم؛ ولى در مقطع كنونى اين امر شدنى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بايد به اين سمت حركت كنيم كه اعزام حاجى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 همانطور كه شما اشاره كرديد، ما از تجربه خصوصى‌سازى سفر سوريه خاطره خوشى نداريم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توفيقات بزرگى كه شما در سفر به حرمين شريفين داشته‌ايد، ورود به داخل خانه كعبه و ضريح رسول‌اللَّه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بفرماييد در اين اماكن چه احساسى داشتيد؟ وضعيّت داخل اين دو مكان مقدّس 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سعادتى است كه كمتر نصيب افراد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من از بس دعا كردم خداوند اين توفيق را نصيبم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وارد حرم</w:t>
      </w:r>
    </w:p>
    <w:p>
      <w:pPr>
        <w:pStyle w:val="BookText"/>
        <w:rPr/>
      </w:pPr>
      <w:r>
        <w:rPr>
          <w:rFonts w:ascii="IRNazanin" w:hAnsi="IRNazanin" w:eastAsia="IRNazanin"/>
          <w:color w:val="111111"/>
          <w:sz w:val="28"/>
          <w:sz w:val="28"/>
          <w:szCs w:val="28"/>
          <w:rtl w:val="true"/>
          <w:lang w:bidi="fa-IR"/>
        </w:rPr>
        <w:t>حضرت پيغمبر صلى الله عليه و آله شدم ديگر خودم را نمى‌شناختم، توجّهى هم به مسائل و ريزه‌كارى‌هايى كه يك توريست به دنبال آن است مثل نقش در و ديوار، شكل ضريح، پرده، سقف و مانند آن، نداشتم و چيزى از اينها در خاطرم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چيزى از اين موارد بپرسد، جوابى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وارد اين مكانهاى مقدس مى‌شود، همان دفعه اوّل اين حالت مخصوص برايش پيش مى‌آيد و دفعات بعد ديگر كم كم عادى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اين يك آرزوى دست نيافتنى بود براى من، وقتى كه مشرف شدم، بييشتر حالت زيارت پيدا كردم، آن هم زيارت نه به معناى دعا و نحو آن، بلكه حالتى كه در وجودم نگهدارم و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عرفانى قابل توصيف نيست، و نمى‌توانم آن را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آن واقعيات شكلىِ آنجا چيزى در ذهن ندارم و نمى‌توانم تصوير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آن حالتى را كه داشتم به ياد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درون كعبه مناسكى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نقطه مستحب است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كه وارد شدم، مدّتى را كه آنجا بودم، درچند نقطه مشغول خواندن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آرامشى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نشستم و معنويت و جلال و عظمت آنجا را تماشا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حرم حضرت پيامبر صلى الله عليه و آله همين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جلوى قبر حضرت رسول صلى الله عليه و آله و كمى هم آن نقطه‌اى كه مى‌گويند بيت حضرت زهرا عليها السلام است يا قبر آن حضرت است، توقف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تاريكى چيز زيادى معلوم نبود و نوشته‌اى هم نديدم و نتوانستم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خانه خدا، كعبه، بيشتر به مراسم مربوط به آن پرداختيم، وقتى شما فكر مى‌كنيد لحظه‌اى رفته‌ايد داخل خانه خداوند، يك حالت استثنايى پيدا مى‌كنيد، در طول عمر انسان يك لحظه زيبايى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بقيع هم براى من همين وضع و حالت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لحظاتى خود را فراموش كردم به طورى كه فكر بعضى چيزها را نكرديم و ناخودآگاه قدمهايمان ما را به نزديك‌ترين فاصله به قبور متبرّك كشاند و در همانجا بر روى زمين نشستيم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بقيع وضع كنونى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اين مكان با آن وضعيّت در مقابل ديد زائران واقع شده، واقعاً دل هر مسلمانى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عالى در رابطه با بازسازى بقيع، با مقامات عربستان وارد گفت‌وگو شديد؟ اگر پاسخ مثبت است، آنها در اين باره چه گفتند؟</w:t>
      </w:r>
    </w:p>
    <w:p>
      <w:pPr>
        <w:pStyle w:val="BookText"/>
        <w:rPr/>
      </w:pPr>
      <w:r>
        <w:rPr>
          <w:rFonts w:ascii="Amiri" w:hAnsi="Amiri" w:eastAsia="Amiri" w:cs="Amiri"/>
          <w:color w:val="111111"/>
          <w:sz w:val="28"/>
          <w:sz w:val="28"/>
          <w:szCs w:val="28"/>
          <w:rtl w:val="true"/>
          <w:lang w:bidi="ar-SA"/>
        </w:rPr>
        <w:t>آقاى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اين باره با بسيارى از مقامات آنجا وارد صحبت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طبق عقيده علمايى عمل كرده‌ايد كه مبانى غيرمنطقى دارند كه مورد پذيرش ما نيست و اين قبرستان را به اين صورت به حال خود گذاشته‌ايد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ميليون شيعه دوستدار اهل‌بيت كه از اقصى نقاط عالم به اينجا مى‌آيند، اين منظره را مشاهده مى‌كنند و دچار ناراحتى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سودى از اين ناراحتى‌ها مى‌بريد؟ اين مانع وحدت دنياى اسلام و موجب آزردگى قلب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خصوص، طرح معتدلى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كلّ محوّطه قبرستان بقيع را با سنگ هاى ايرانى مفروش كنيم و دور مقابر ائمّه ديوارى بسازيم و سايبانى براى زائران در فاصله معقولى نسبت به مقابر، در نظر بگيريم تا بتوانند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جواب منفى ندادند و امر را به رضايت علما موكول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 بودم كه با علماى رده اول عربستان در اين زمينه به گفت‌وگو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 متولّى حرم و امام جمعه كه فرد بسيار روشنى بود، صحبت كردم و ايشان را فردى قابل تفاهم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ابراز شد كه در اين رابطه نظر علماى اهل فتوى و اصيل‌تر همچون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وى را در برنامه من گنجاندند؛ ولى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مى‌رسيد كه آنان برداشت خوبى در مورد پيشنهاد اصلاح ظاهر قبرستان بقيع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علماى رده پايين‌تر هم انجام نشد و قضيّه مسكوت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فرصت ديگرى براى اين كار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آنها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زيارتگاه شهدا هم از دور منظره جالبى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آنجا را ديدم، به مقامات ذيربط گفتم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بقيّه زيارتگاهها كه اينطور معامله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در اينجا فضايى درست كنيد كه قابل تحمّل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حضرت‌عالى در مدينه منوّره و شركتتان در نماز جمعه، خطيب جمعه، مطالب نابجا و اهانت‌هايى را در صحبت‌هايش داشت كه با عكس‌العمل حضرت‌عالى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مى‌دانيد، مايليم كه براى ثبت در تاريخ و استفاده خوانندگان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ماجرا را از زبان شما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 تلخ و داراى عاقبت شيرينى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با خستگىِ زيادِ ناشى از سفر، خودمان را به نماز جمعه رسانديم و انگيزه‌اى جز كمك به وحدت و نزديكى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براى استماع خطبه‌ها نشستيم؛ ولى خطيب جمعه در خلال صحبت هايش حرف‌هاى نادرستى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يكى از وزراى كابينه عربستان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كه معمولا با من همراهى مى‌كرد،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حرف‌هاى اين آقا، ما ديگر نمى‌توانيم پشت سر ايشان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مربوطه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توجيهى براى اين كار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شك داشتم كه آيا خطيب مزبور، اصلا متوجّه ورود من شد، يا نه؟ چون مسجد مملو از جمعيّت بود و جايى را براى ما از قبل خالى نگاه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برخاستيم و به اتاقى كه متعلّق به حرم بود و براى استراحت ما در نظر گرفته بودند، رفتيم و نماز خودمان را در جمع ايرانيان و عرب‌هايى كه همراه ما به اتاق آمدند،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كلمه‌اى در اين باب به زبان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يكى از آقايان اهل علم كه در شمار متولّيان حرم بود، نزد من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عادتش اين است و بدون در نظرگرفتن سياست دولت به نحو خودسرانه‌اى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 نگيريد و مطمئن باشيد اين كار را بى‌جواب نخواهيم گذاشت و احساس مى‌كنيم به ما هم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ما اهانت به مهمان، جرم بدى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هتل كه رفتيم،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تلفنى با من تماس گرفت و به نحو مؤكّدى اظهار تأسّف كرد و سخنان خطيب جمعه را يك خودسرى آشكار و اهانت به مقامات سعودى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كردم عصبانيّت وليعهد عربستان را كاهش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حالتهاى علما و روحانيّت را بيشتر از شما مى‌شناسيم و مى‌دانيم كه در ميان آنان</w:t>
      </w:r>
    </w:p>
    <w:p>
      <w:pPr>
        <w:pStyle w:val="BookText"/>
        <w:rPr/>
      </w:pPr>
      <w:r>
        <w:rPr>
          <w:rFonts w:ascii="IRNazanin" w:hAnsi="IRNazanin" w:eastAsia="IRNazanin"/>
          <w:color w:val="111111"/>
          <w:sz w:val="28"/>
          <w:sz w:val="28"/>
          <w:szCs w:val="28"/>
          <w:rtl w:val="true"/>
          <w:lang w:bidi="fa-IR"/>
        </w:rPr>
        <w:t>از اين اتفاقّات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دوباره تأكيد كرد كه شما بعداً شاهد خواهيد بود كه ما تحمّل نخواهيم كرد كه ميهمانمان مورد اهانت قرار گيرد و خلاف سياستمان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به اين قولشان وفا كردند؛ با آنكه ما از آنها نخواسته بوديم كه اين قضيّه را دنبال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هاشمى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قدرى از خاطرات جالب و مسائل مهمّى كه در سفرتان به عربستان اتّفاق افتاد،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به عربستان طولانى و تمام قسمتهاى آن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بازديد از منا و عرفات، طرح‌هايى به نظرم رسيد كه به آنها ارائه كردم و برخى از آنها مورد قبول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برايم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وقوع بعضى از داستان‌هاى قرآن بود و من مايل بودم از نزديك، آن مكان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كه در كوهها تراشيده بودند، و جايى كه ناقه صالح از آنجا بيرون آمده بود و از زمان انبيا به همان شكل براى عبرت ديگران باقى مانده بود، واقعاً ديدنى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بعد از بازديد ما از آن منطقه و پخش خبر مربوط به اين ديدار، مكان مزبور رونق گرفته و رفت و آمد به آنجا زياد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شاهد برنامه‌هاى اقتصادى عربستان و وضعيّت دانشگاههايشان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انصافاً دانشگاههاى خوبى دارند و پيشرفت شايانى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بيمارستان‌هاى مجهّز آنان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گارد آنان بازديد كردم كه چيزى شبيه سپاه ماست و حفاظت و امنيّت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توضيح راجع به اين تشكيلات امنيّتى، با ديد بازى برخورد كردند كه به ميزان دوستى ما و آنها و اعتمادشان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گارد مزبور، فرزند آقاى اميرعبداللَّه است و در جمع همه فرماندهان عاليرتبه در تالارى كه ما هم حضور داشتيم، سخنرانى كرد و در خلال صحبت هايش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سؤالات شما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سعى كردم در آن جمع، از طرح سؤالاتى كه پاسخ به آن، قدرى براى آنان محذور داشت، بپرهيزم و اين كار را به جلسات خصوصى‌تر موكول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بازديدم از مناطق صنعتى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مرا به اين نتيجه رساند كه آنان در زمينه صنعت پيشرفت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پتروشيمى وضع بهترى نسبت به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نيروى دريايى آنان در ساحل خليج فارس بازديد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فرمانده نيروى هوايى‌شان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داده‌اند كه سؤالات شما را بى‌جواب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خواستيد، مى‌توانيد از ما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 توجّه به اينكه با مسائل نظامى آشنايى دارم و جزئيّات مسائل مربوط به پايگاه بندرعبّاس خودمان را مى‌دانم، در مقر سعودى‌ها به طرح سؤالات فنّى پرداختم و فرمانده مزبور هم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جوّ اعتماد خوبى بين ما در جريان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 را به طائف بردند و در آنجا هم شاهد چيزهاى ديدنى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چيزهايى كه در عربستان مايل به ديدن آن بوديم، از ما دريغ نشد و اگر در برخى موارد اطلاعاتى به دست نياورديم، به ضيق وقت خودمان مربوط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بازديد از دانشگاه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در دانشگاه يادشده خوب است و مركز تحقيقات و آزمايشگاه‌هاى مُدرنى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توضيحاتتان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پيشنهادى براى بهره‌بردارى بيشتر از سفر حج، به مسؤولان و كارگزاران حج و نيز عموم مردم داريد؟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در اين زمينه مسؤولان برگزارى حج، به لحاظ تسلّط و كاركشتگى‌شان، و طرح‌ها و افكارى كه دارند، بهتر از من مى‌دانند كه چه بايد بكنند و من بيشتر از آنان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تأكيد من روى اين است كه وضعيتى فراهم شود كه ما بتوانيم در آنجا در ايام حج، مجموعه علما را در كنار هم داشته باشيم؛ تا بتوانيم بحث هاى ناتمامى را كه وجود دارد، به اتمام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قدرى به نوع برخورد و تلاش ما بستگى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مى‌شويم‌اگر نظرتان را درمورد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مجلّه خوشم مى‌آيد و هربار كه به دستم مى‌رسد، تيترهايش را نگاه مى‌كنم و اگر مطلبى جلب توجه كند، آن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مجلّه كار مثبتى است كه انجام شده و انشاءاللَّه به سمت فنّى‌ترشدن پيش بروند تا خواندنى‌تر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عالى جاى چه پژوهش‌هايى را در امر حج، خالى مى‌بينيد؟</w:t>
      </w:r>
    </w:p>
    <w:p>
      <w:pPr>
        <w:pStyle w:val="BookText"/>
        <w:rPr/>
      </w:pPr>
      <w:r>
        <w:rPr>
          <w:rFonts w:ascii="IRNazanin" w:hAnsi="IRNazanin" w:eastAsia="IRNazanin"/>
          <w:color w:val="111111"/>
          <w:sz w:val="28"/>
          <w:sz w:val="28"/>
          <w:szCs w:val="28"/>
          <w:rtl w:val="true"/>
          <w:lang w:bidi="fa-IR"/>
        </w:rPr>
        <w:t>آقاى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و اين سؤال شما هم جنبه كيفى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نظراتى دارم كه انشاءاللَّه با جناب آقاى قاضى‌عسكر و ديگر دوستان، در زمان ديگرى مطرح مى‌كنم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bookmarkStart w:id="19" w:name="pg12526_125045"/>
    </w:p>
    <w:p>
      <w:pPr>
        <w:pStyle w:val="Heading2"/>
        <w:numPr>
          <w:ilvl w:val="1"/>
          <w:numId w:val="1"/>
        </w:numPr>
        <w:rPr/>
      </w:pPr>
      <w:bookmarkStart w:id="20" w:name="__RefHeading___Toc1227931_77815467"/>
      <w:bookmarkStart w:id="21" w:name="_Toc7"/>
      <w:bookmarkEnd w:id="19"/>
      <w:bookmarkEnd w:id="20"/>
      <w:r>
        <w:rPr>
          <w:rtl w:val="true"/>
        </w:rPr>
        <w:t>امارت حج و زعامت حجاج‌</w:t>
      </w:r>
      <w:bookmarkEnd w:id="21"/>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منصب‌هايى است كه ارتباط مستقيم با حكومت اسلامى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 اميرالحاج از شؤون حكومت و از اختيارات و وظايف حاكم اسلامى است و كسى نمى‌تواند بدون اذن حاكم، اين منصب دينى و اجتماعى را برعهده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صدر اسلام كه پيامبر مكرّم صلى الله عليه و آله مراسم حج را با شكوه و عظمت خاصى انجام داد، حاكمان جامعه؛ اعم از عادل و فاسق، با تأسّى به سيره پيامبر صلى الله عليه و آله، يا خود در موسم حج عازم زيارت بيت‌اللَّه الحرام شده و امارت حج را برعهده داشتند يا فردى را به‌عنوان نماينده خود و اميرالحاج منصوب مى‌كردند؛ زيرا عزيمت حجاج به مكّه مكرّمه و انجام مناسك حج، با توجه به اهداف متنوع و شؤون مختلف آن،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عبادتى كه داراى جنبه‌هاى مختلف فردى، اجتماعى، معنوى، سياسى، اقتصادى و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امير و سرپرست به سامان نمى‌رسد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 تنها عبادتى فردى بود و هر كسى وظيفه داشت براى انجام اعمال و مناسك مخصوص عازم خانه خدا شود، ممكن نبود كسى گمان كند، عزيمت افراد متعدد در يك زمان براى انجام عبادتى فردى، نيازى به امير و سرپرست ندارد، ولى با توجه به ابعاد متنوع حج، به‌ويژه بُعد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آن، كه</w:t>
      </w:r>
    </w:p>
    <w:p>
      <w:pPr>
        <w:pStyle w:val="BookText"/>
        <w:rPr/>
      </w:pPr>
      <w:r>
        <w:rPr>
          <w:rFonts w:ascii="Amiri" w:hAnsi="Amiri" w:eastAsia="Amiri" w:cs="Amiri"/>
          <w:color w:val="111111"/>
          <w:sz w:val="28"/>
          <w:sz w:val="28"/>
          <w:szCs w:val="28"/>
          <w:rtl w:val="true"/>
          <w:lang w:bidi="ar-SA"/>
        </w:rPr>
        <w:t xml:space="preserve">قراين و شواهد غيرقابل ترديد و فراوانى دارد، وجود شخصى 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ضرورى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طول تاريخ اسلام مسأله مورد شك و ترديد نبوده و حتى خلفاى جائر، نصب اميرالحاج را از شؤون و وظايف خود دانسته و بدان مبادرت مى‌ورزيدند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و دانشمندان اهل سنت نيز كه حكومت‌هاى مختلف را در ميان مسلمين مشروع مى‌دانستند، به اين مطلب تصريح كرده و به بيان احكام مربوط به اين منصب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فقهاى اهل سنت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عرفه و لزوم برگزارى نماز جماعت و ايراد خطابه توسط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بينهم انّ اقامة الحجِّ هِيَ السلطان الأعظم أو لمن يقيمه السلطان الأعظم أو لك وإنّه يصلّي ورائه بِرّاً كان السلطان أو فاجراً أو مبتدعاً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صدر اسلام مراسم حج معمولًا با حضور پيامبر خدا صلى الله عليه و آله و خلفاى پس از آن بزرگوار برگزار مى‌شد و طبعاً تصدى امر حج و حجاج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افرادى را به نمايندگى خويش در مراسم حج مأموريت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محمدتقى مجلسى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حضرت سيد المرسلين و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حاج از جهت رفع ظلم و ستم مقرر مى‌فرمودند، اگر خود نمى‌فرمودند از جهت موانع</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امارت حج در تاريخ اسلام</w:t>
      </w:r>
    </w:p>
    <w:p>
      <w:pPr>
        <w:pStyle w:val="BookText"/>
        <w:rPr/>
      </w:pPr>
      <w:r>
        <w:rPr>
          <w:rFonts w:ascii="IRNazanin" w:hAnsi="IRNazanin" w:eastAsia="IRNazanin"/>
          <w:color w:val="111111"/>
          <w:sz w:val="28"/>
          <w:sz w:val="28"/>
          <w:szCs w:val="28"/>
          <w:rtl w:val="true"/>
          <w:lang w:bidi="fa-IR"/>
        </w:rPr>
        <w:t xml:space="preserve">مسعودى، مورخ معروف، فهرستى طولانى از كسانى را كه از زمان حيات پيغمبر تا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امارت حج را برعهده داشتند، ثبت كرده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 آله پس از فتح مكه، درسال هشتم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اسَيد ابى‌العيص‌بن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و كارگزار خويش در مكه قرار داد و برحسب نقل مسعودى مراسم حج در آن سال به سرپرستى او انجام شد، از اين‌رو او را اوّلين اميرالحاج درتاريخ اسلام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هم معتقدند كه در اين سال حجاج، اميرى نداشته و خود مراسم حج را به‌جا آوردند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اولين اميرالحاج</w:t>
      </w:r>
    </w:p>
    <w:p>
      <w:pPr>
        <w:pStyle w:val="BookText"/>
        <w:rPr/>
      </w:pPr>
      <w:r>
        <w:rPr>
          <w:rFonts w:ascii="IRNazanin" w:hAnsi="IRNazanin" w:eastAsia="IRNazanin"/>
          <w:color w:val="111111"/>
          <w:sz w:val="28"/>
          <w:sz w:val="28"/>
          <w:szCs w:val="28"/>
          <w:rtl w:val="true"/>
          <w:lang w:bidi="fa-IR"/>
        </w:rPr>
        <w:t>ولى به‌نظر مى‌رسد اولين كسى كه مستقلًا به‌عنوان اميرالحاج از سوى پيامبر صلى الله عليه و آله عازم سفر حج شد و سرپرستى و امارت حجاج و نيز ابلاغ پيام برائت از مشركان را برعهده گرفت، على 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آنگونه كه از روايات شيعه و اهل سنت استفاده مى‌شود، از اين قرار بود كه پيامبر پس از نزول آياتى از سوره برائت، به ابوبكر مأموريت داد تا براى ابلاغ اين سوره به مردم در سرزمين منا عازم بيت‌اللَّه الحرام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على بن ابى‌طالب عليه السلام را احضار فرمود و به او مأموريت داد تا به سراغ ابوبكر رفته، سوره برائت را از او دريافت نمايد و خود اين مأموريت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اين ماجرا را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مفسّران و مورّخان اهل سنت با اختلافاتى جزئى نقل كرده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گذشته از مباحث كلامى كه درباره اين ماجرا درگرفته، آنچه به بحث فعلى ما ارتباط دارد آن است كه رواياتى كه شيعه نقل كرده، دلالت دارد كه پيامبر مسؤوليت امارت حج و ابلاغ سوره برائت را به على عليه السلام محول كردند؛ چون اين روايات مطلق بوده و مقيد به ابلاغ سوره برائت نيست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به‌علاوه كه حضرت كيفيت قضاوت را به على عليه السلام گوشزد كرد، درحالى كه مسؤوليت قضاوت در منازعات و مشاجرات حجاج از شؤون اميرالحاج است و مأموريت ابلاغ سوره برائت، ارتباطى با امر قضاوت در موسم حج ندارد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در تفسير عياشى از امام حسن عليه السلام و آن‌حضرت از امام على عليه السلام نقل كرده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حين بعثه ببرائة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انّي لَسْتُ بلسن و لا بخطيب،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ما بي الّا ان أذهب بها أو تذهب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لابدّ فسأذهب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فانّ اللَّه يثبت لسانك و يهدي قلبك ثمّ وضع يده عَلى فَمِه،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 اقرأها على الناس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سيتقاضون اليك فاذااتاك‌الخصمان فلاتقض لواحد حتى تسمع الآخر فانّه أجدر أن تعلم الحق</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طرق اهل سنت نيز روايتى شبيه به همين مضمون نقل شده كه على صلى الله عليه و آله به پيامبر خدا صلى الله عليه و آله عرض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رسول‌اللَّه تبعثني و انا غلام حديث السن واسأل عن القضاء و لا أدرى ما</w:t>
      </w:r>
    </w:p>
    <w:p>
      <w:pPr>
        <w:pStyle w:val="BookText"/>
        <w:rPr/>
      </w:pPr>
      <w:r>
        <w:rPr>
          <w:rFonts w:ascii="Amiri" w:hAnsi="Amiri" w:eastAsia="Amiri" w:cs="Amiri"/>
          <w:color w:val="111111"/>
          <w:sz w:val="28"/>
          <w:sz w:val="28"/>
          <w:szCs w:val="28"/>
          <w:rtl w:val="true"/>
          <w:lang w:bidi="ar-SA"/>
        </w:rPr>
        <w:t>أُجيب؟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أن تذهب بها أو اذهب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لابدّ أنا أذهب،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 اللَّه يثبت لسانك و يهدي قلبك،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فاقرأها على الناس</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مقابل، مفسّران اهل سنت با استناد به پاره‌اى از روايات اظهار داشته‌اند كه حضرت على فقط مأمور ابلاغ سوره برائت بود و امارت حج همچنان برعهده ابى‌بكر باقى ماند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درحالى كه بعضى از روايات كه در منابع اهل سنت و مآخذ روايى شيعه وجود دارد، با اين سخن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برمى‌آيد پس از آنكه پيام رسول خدا صلى الله عليه و آله توسط امام على عليه السلام به اطلاع ابوبكر رسيد، او به مدينه بازگشت تا علّت عزل خود را جويا شود و پيامبر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يا خودت يا يكى از خاندانت بايد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نقل دو نمونه از اين روايات؛ يكى از منابع اهل سنت و ديگرى از مآخذ شيعى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 السلام نقل شده كه آن‌حضرت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عشر آيات من برائة على النّبي صلى الله عليه و آله دعا أبابكر رضى الله عنه ليقرأها عَلى أهل مكّة، ثمّ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أبابكر فحيثما لقيته فخذ الكتاب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ابوبكر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جبرئيل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الّا أنت أو رجل منك</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پيامبر خدا صلى الله عليه و آله به 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ناقتي العضباء و ألحِق أبابكر فخُذْ برائة مِن يَدِه وامض بها الى مكّة و انبذ بها عهد المشركين اليهم و خيّر أبابكر بين ان يسير مع ركابك أو يرجع اليّ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پيغام پيامبر را به ابوبكر ابلاغ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نگرانى خدمت رسول خدا بازگشت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اينكه پيامبر به‌عنوان حاكم اسلامى دو نماينده به حج اعزام كرده باشد؛ يكى به‌عنوان اميرالحاج و ديگرى براى ابلاغ سوره برائت و اعلان چهار مطلب اساسى؛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به‌صورت</w:t>
      </w:r>
    </w:p>
    <w:p>
      <w:pPr>
        <w:pStyle w:val="BookText"/>
        <w:rPr/>
      </w:pPr>
      <w:r>
        <w:rPr>
          <w:rFonts w:ascii="IRNazanin" w:hAnsi="IRNazanin" w:eastAsia="IRNazanin"/>
          <w:color w:val="111111"/>
          <w:sz w:val="28"/>
          <w:sz w:val="28"/>
          <w:szCs w:val="28"/>
          <w:rtl w:val="true"/>
          <w:lang w:bidi="fa-IR"/>
        </w:rPr>
        <w:t>عريان طواف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حق اجتماع با مسلمانان در مراسم حج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با رسول خدا عهد و پيمانى داشته، آن عهد و پيمان ملغاست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از مشركان بيزارند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بعيد مى‌نمايد، اگر بنا بر اعزام دو نماينده بود، چرا از ابتدا دو نماينده اعزام نشد؟</w:t>
      </w:r>
    </w:p>
    <w:p>
      <w:pPr>
        <w:pStyle w:val="BookText"/>
        <w:rPr/>
      </w:pPr>
      <w:r>
        <w:rPr>
          <w:rFonts w:ascii="IRNazanin" w:hAnsi="IRNazanin" w:eastAsia="IRNazanin"/>
          <w:color w:val="111111"/>
          <w:sz w:val="28"/>
          <w:sz w:val="28"/>
          <w:szCs w:val="28"/>
          <w:rtl w:val="true"/>
          <w:lang w:bidi="fa-IR"/>
        </w:rPr>
        <w:t>اگر ابوبكر عزل نمى‌شد، هم اميرالحاج بود و هم مأمور ابلاغ پيام برائت، حال كه عزل شد، هردو مسؤوليت برعهده على عليه السلام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پندار برخى از مفسران اهل سنت، </w:t>
      </w:r>
      <w:r>
        <w:rPr>
          <w:rStyle w:val="FootnoteAnchor"/>
          <w:rtl w:val="true"/>
        </w:rPr>
        <w:footnoteReference w:id="93"/>
      </w:r>
      <w:r>
        <w:rPr>
          <w:rFonts w:ascii="IRNazanin" w:hAnsi="IRNazanin" w:eastAsia="IRNazanin"/>
          <w:color w:val="111111"/>
          <w:sz w:val="28"/>
          <w:sz w:val="28"/>
          <w:szCs w:val="28"/>
          <w:rtl w:val="true"/>
          <w:lang w:bidi="fa-IR"/>
        </w:rPr>
        <w:t>على عليه السلام تنها به‌عنوان بستگى فاميلى با پيامبر، مأمور ابلاغ اين پيام نشد، بلكه به‌عنوان نماينده رسول خدا و حاكم اسلامى روانه اين مأموريت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دهم هجرى نيز رسول خدا صلى الله عليه و آله خود عازم سفر حج شد و با انجام حجةالوداع همه احكام و مناسك حج را به مسلمانان آموخت و طبعاً حضرت خود اميرالحاج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خلفا و امارت حج</w:t>
      </w:r>
    </w:p>
    <w:p>
      <w:pPr>
        <w:pStyle w:val="BookText"/>
        <w:rPr/>
      </w:pPr>
      <w:r>
        <w:rPr>
          <w:rFonts w:ascii="IRNazanin" w:hAnsi="IRNazanin" w:eastAsia="IRNazanin"/>
          <w:color w:val="111111"/>
          <w:sz w:val="28"/>
          <w:sz w:val="28"/>
          <w:szCs w:val="28"/>
          <w:rtl w:val="true"/>
          <w:lang w:bidi="fa-IR"/>
        </w:rPr>
        <w:t xml:space="preserve">در زمان خلفاى بعد از رسول خدا نيز معمولًا حج به امارت و سرپرستى خلفا برگزار مى‌شد و گاهى هم افرادى را به جاى خود مأموريت مى‌دادند؛ مثلًا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عمر بن خطاب،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ابوبكر و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عبدالرحمان بن عوف امارت حج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خليفه دوم و خليفه سوم نيز خود خلفا در موسم حج حضور داشتند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مسعودى،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قاعدتاً بايد از جانب اميرالمؤمنين على عليه السلام مأموريت امارت حج را برعهده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 هم عبداللَّه بن عباس از سوى حضرت مأمور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ولى معاويه كه با حضرت بيعت نكرده و از هر فرصتى براى كارشكنى استفاده مى‌كرد، يزيدبن شجره الرهادى؟؟؟ را به‌عنوان اميرالحاج به حج اعزام كرد، بين نماينده خليفه مسلمين و نماينده غيرقانونى معاويه اختلاف درگرفت، بالأخره مجبور شدند به امامت جماعت شيبةبن عثمان بن ابى‌طلحه رضايت دهند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تعجب از بعضى از نويسندگان اهل سنت است كه اين واقعه را شاهدى گرفته‌اند بر اينكه عامل و كارگزار از شؤون حكومت نبوده، بلكه به مقتضاى مصلحت عموم مسلمين عمل مى‌شده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از برخى خطب نهج‌البلاغه استفاده مى‌شود كه كارگزار اميرالمؤمنين على عليه السلام در مكه</w:t>
      </w:r>
    </w:p>
    <w:p>
      <w:pPr>
        <w:pStyle w:val="BookText"/>
        <w:rPr/>
      </w:pPr>
      <w:r>
        <w:rPr>
          <w:rFonts w:ascii="Amiri" w:hAnsi="Amiri" w:eastAsia="Amiri" w:cs="Amiri"/>
          <w:color w:val="111111"/>
          <w:sz w:val="28"/>
          <w:sz w:val="28"/>
          <w:szCs w:val="28"/>
          <w:rtl w:val="true"/>
          <w:lang w:bidi="ar-SA"/>
        </w:rPr>
        <w:t xml:space="preserve">قثم بن عباس بن عبدالمطّلب بود كه حضرت در نامه به او نوشته است؛ يكى درخصوص لزوم هوشيارى دربرابر مأموران و جاسوسان معاويه كه به مكه آمده و درصدد تحريك مسلمانان‌اند </w:t>
      </w:r>
      <w:r>
        <w:rPr>
          <w:rStyle w:val="FootnoteAnchor"/>
          <w:rtl w:val="true"/>
        </w:rPr>
        <w:footnoteReference w:id="97"/>
      </w:r>
      <w:r>
        <w:rPr>
          <w:rFonts w:ascii="IRNazanin" w:hAnsi="IRNazanin" w:eastAsia="IRNazanin"/>
          <w:color w:val="111111"/>
          <w:sz w:val="28"/>
          <w:sz w:val="28"/>
          <w:szCs w:val="28"/>
          <w:rtl w:val="true"/>
          <w:lang w:bidi="fa-IR"/>
        </w:rPr>
        <w:t>، و ديگر آنكه به او مى‌فرمايند با مردم حج را اقامه كن، ايام‌اللَّه رابه آنان يادآورى كن، پس آداب برخورد با مردم را به وى گوشزد مى‌كنند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او تا زمان شهادت حضرت، والى مكه بود، پس همانطور كه پيامبر پيش‌بينى كرده بود، در زمان معاويه و در سمرقند به شهادت رسيد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ميان امام حسن مجتبى عليه السلام و معاويه اختلاف و نزاع بود، مغيرة بن شعبه امارت حج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سال تا پايان سلطنت اموى‌ها، معمولًا امارت حج برعهده اعوان و انصار معاويه و افرادى از دودمان بنى‌اميه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عتبةبن ابى‌سفيان، مروان بن حكم، يزيد بن معاويه، سعيد بن عاص، وليد بن عتبه و عثمان بن محمد بن ابى‌سفيان به‌عنوان امراى حج در اين مقطع از تاريخ اسلام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جانگداز كربلا، كه عبداللَّه بن زبير دست به شورش زد و شهر مكه را در اختيار گرفت، تا ساليان درازى امارت حج را خود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حجاج بن يوسف ثقفى بر كوفه مسلط شد، اميرالحاج بود و به نقل مسعودى پس از وقوف در منا و بازگشت به مكه طواف خانه خدا را بجا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امارت حج برعهده او بود و در همين سال عبدالله بن زبير را به قتل رساند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دوره، نام افرادى چون عبدالملك بن مروان، سليمان بن عبدالملك‌بن مروان، ابان بن عثمان بن عفان، وليد بن عبدالملك، عمر بن عبدالعزيز بن مروان، ابوبكر محمد بن عمرو بن حزم، هشام بن عبدالملك، ابراهيم بن هاشم المخزومى، سليمان‌بن هشام بن عبدالملك، وليد بن يزيد بن عبدالملك، خالدبن عبد الملك‌بن حارث، محمد بن عبدالملك بن مروان و افراد ديگرى از اين قبيل جلب‌نظر مى‌كند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هيچ‌يك از خلفاى اموى و عباسى، امارت حج را همچون ساير مسؤوليت‌هاى اجتماعى و سياسى، به افرادى كه خارج از تيره و قبيله و يا اعوان و انصار خود بودند، واگذار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نقل مسعودى،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ابراهيم بن موسى بن جعفر براى اولين بار به‌عنوان فردى از دودمان ابى‌طالب، امارت حج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 اينكه از ناحيه</w:t>
      </w:r>
    </w:p>
    <w:p>
      <w:pPr>
        <w:pStyle w:val="BookText"/>
        <w:rPr/>
      </w:pPr>
      <w:r>
        <w:rPr>
          <w:rFonts w:ascii="IRNazanin" w:hAnsi="IRNazanin" w:eastAsia="IRNazanin"/>
          <w:color w:val="111111"/>
          <w:sz w:val="28"/>
          <w:sz w:val="28"/>
          <w:szCs w:val="28"/>
          <w:rtl w:val="true"/>
          <w:lang w:bidi="fa-IR"/>
        </w:rPr>
        <w:t>خليفه وقت نصب شده باشد، بلكه بواسطه شورشى كه سازماندهى كرده بود، در موسم حج امارت حج را در اختيار گرفت</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او در زمان خلافت مأمون عباسى، مدّتى از جانب محمدبن محمدبن زيد بن على كه قيام كرده بود، امارت يمن را برعهده داشت</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محقق و رجالى معاصر، مرحوم تسترى فضل و منقبتى را كه شيخ مفيد براى همه فرزندان امام موسى بن جعفر عليه السلام ذكر كرده، نادرست خوانده و وجوه مختلفى از ضعف ابراهيم بن موسى را بيان كرده است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ائمه معصوم و امارت حاج</w:t>
      </w:r>
    </w:p>
    <w:p>
      <w:pPr>
        <w:pStyle w:val="BookText"/>
        <w:rPr/>
      </w:pPr>
      <w:r>
        <w:rPr>
          <w:rFonts w:ascii="IRNazanin" w:hAnsi="IRNazanin" w:eastAsia="IRNazanin"/>
          <w:color w:val="111111"/>
          <w:sz w:val="28"/>
          <w:sz w:val="28"/>
          <w:szCs w:val="28"/>
          <w:rtl w:val="true"/>
          <w:lang w:bidi="fa-IR"/>
        </w:rPr>
        <w:t>با حاكميت خلفاى اموى و عباسى، ائمه اطهار عليهم السلام كه شايستگى ولايت بر امت را داشتند، به لحاظ عدم بسط يد در امر عزل و نصب اميرالحاج نيز مانند ساير شؤون حكومتى دخالت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انزواى آنان در جامعه بخصوص در بعضى از مقاطع تاريخ و عدم دخالت در امور حكومت، بازهم حكام و خلفا را راضى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از اينكه ائمّه به لحاظ شخصيت والاى علمى و معنوى مورد توجه مردم بوده و محبتشان در قلوب مردم جاى دارد، اندوهگين و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حضور هشام‌بن عبدالملك در سفر حج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او پس از طواف، آهنگ استلام حجرالاسود را نمود، با آنكه پسر عبدالملك حاكم و خليفه بود، به‌خاطر ازدحام جمعيّت ازاينكه بتواند خود را به حجرالاسود برساند، نا اميد شد، لذا با اطرافيانش به كنار مسجد آمده، در گوشه‌اى به انتظار فرصت مناسبى براى استلام حجرالأسود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امام سجاد عليه السلام كه قصد استلام حجرالأسود را نموده بود، مورد توجه مردم قرار گرفت و راه را براى ايشان بازكردند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كنار حجرالأسود جلو گرفت و آن‌را لمس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كه دقايقى پس از ناكامى خود تحمل مشاهده چنين صحنه‌اى را نداشت، از روى تجاهل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كيست كه مردم براى او راه‌گشودند؟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نيز براى خوشايند او اظهار بى‌اطلاعى كردند، ولى در همين حال فرزدق باآنكه شاعر دربار محسوب مى‌شد، نتوانست اين بى‌اعتنايى و تجاهل را ناديده بگيرد و در قصيده غرّايى در فضيلت امام سجاد عليه السلام، به معرفى آن‌حضرت پرداخت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سائلي أين حلّ الجود و الكرم عندي بيان اذا طلا به قدموا</w:t>
      </w:r>
    </w:p>
    <w:p>
      <w:pPr>
        <w:pStyle w:val="BookText"/>
        <w:rPr/>
      </w:pPr>
      <w:r>
        <w:rPr>
          <w:rFonts w:ascii="Amiri" w:hAnsi="Amiri" w:eastAsia="Amiri" w:cs="Amiri"/>
          <w:color w:val="111111"/>
          <w:sz w:val="28"/>
          <w:sz w:val="28"/>
          <w:szCs w:val="28"/>
          <w:rtl w:val="true"/>
          <w:lang w:bidi="ar-SA"/>
        </w:rPr>
        <w:t>هذا الّذي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عباداللَّه كلّهم 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ابن فاطمة ان كنت جاهلهُ بجدّه انبياء اللَّه قد ختموا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نيز امام صادق عليه السلام كه در موسم حج حضور داشت، هنگام عزيمت از عرفات به مشعر، مركبش دچار مشكل شد و حضرت از مركب فرودآمد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اسماعيل‌بن على‌بن عبداللَّه‌بن عباس كه اميرالحاج بود، و قدرى جلوتر حركت مى‌كرد، متوجه حضرت شد، به انتظار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سرش را بلند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اذا دفع لم يكن له أن يقف الّا بالمزدلفة</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اميرالحاج وقتى حركت آغاز كرد، نبايد تا مزدلفه توقف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او به احترام حضرت ايستاد تا ايشان سوار بر مركب شده و حركت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فقها و محدثان بر اين مطلب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محمدتقى مجلسى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در كتاب حج كه امام گويند، مراد از آن اميرالحاج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صاحب جواهر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بالإمام اميرالحاج كما صرّح به غير واحد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همچنين صاحب حدائق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بالإمام هنا هو من يجعله الخليفة والياً على الموسم لاالامام حقيقة و ان كان منتحلًا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عين حال، پيشوايان معصوم به همراه مردم در سفر حج حضور داشتند و اعمال و مناسك حج را بجا مى‌آوردند و مخالفتى از سوى آنان در رابطه با امراى حج نقل نشده است؛ چرا كه اساس و پايه مشروعيت خلفا مورد اشكال است و اميرالحاج تنها نماينده خليفه در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پاره‌اى از موارد تأييد نسبى آنان به معناى آنكه حجاج بيت‌اللَّه الحرام در امر حج به هرحال اميرى دارند و بايد براى نظم در امور تابع او باشند،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عثمانى و امارت حاج</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اعصار بعدى نيز اهتمام خلفا به نصب اميرالحاج در تاريخ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اميرالحاج علاوه بر جهات گوناگونى كه در موسم حج و در مكه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مباحث آينده</w:t>
      </w:r>
    </w:p>
    <w:p>
      <w:pPr>
        <w:pStyle w:val="BookText"/>
        <w:rPr/>
      </w:pPr>
      <w:r>
        <w:rPr>
          <w:rFonts w:ascii="IRNazanin" w:hAnsi="IRNazanin" w:eastAsia="IRNazanin"/>
          <w:color w:val="111111"/>
          <w:sz w:val="28"/>
          <w:sz w:val="28"/>
          <w:szCs w:val="28"/>
          <w:rtl w:val="true"/>
          <w:lang w:bidi="fa-IR"/>
        </w:rPr>
        <w:t>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 ى حفاظت و مراقبت از كاروان هاى حج در بين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دشوارى سفرها در گذشته و خطرات فراوانى كه جان و مال مسافران را تهديد مى‌كرد، وجود فردى به‌عنوان اميرالحاج را لازم مى‌دانستند؛ به‌طورى كه در زمان خلافت عثمانى ساليان درازى افرادى را به اين مسؤوليت مى‌گماشتند و او به‌همراه هزاران سرباز همراه كاروانيان حركت مى‌كرد و در بين راه وظيفه حفاظت و مراقبت از جان و مال مسافران از دستبرد سارقان و راهزنان و گاهى تعدّى قبايلِ بين راه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قبايل بين راه به علل و انگيزه‌هاى مختلف از كاروانيان حج، مطالبه مال مى‌كردند و در صورت ممانعت آنان، متعرض مسافران حجّ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به‌لحاظ مسؤوليت سنگينى كه اميرالحاج درجهت حفظ سلامت كاروانها در رفت و برگشت برعهده داشت، همه‌ساله دربين صاحب‌منصبان عثمانى اختلافات زيادى براى آنكه چه‌كسى صلاحيت تصدّى اين منصب را دارد، درمى‌گرفت</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شيعه</w:t>
      </w:r>
    </w:p>
    <w:p>
      <w:pPr>
        <w:pStyle w:val="BookText"/>
        <w:rPr/>
      </w:pPr>
      <w:r>
        <w:rPr>
          <w:rFonts w:ascii="Amiri" w:hAnsi="Amiri" w:eastAsia="Amiri" w:cs="Amiri"/>
          <w:color w:val="111111"/>
          <w:sz w:val="28"/>
          <w:sz w:val="28"/>
          <w:szCs w:val="28"/>
          <w:rtl w:val="true"/>
          <w:lang w:bidi="ar-SA"/>
        </w:rPr>
        <w:t>در روايات و كتب فقهى شيعه و اهل سنت، احكامى كه غالباً استحبابى است، براى اميرالحاج وجود دارد كه به بعضى از آنها اشاره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اقامه نماز ظهر و عصر در منا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در روز هشتم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احرام حجّ بسته و عازم سرزمين منا مى‌شوند، شب را در اين سرزمين مى‌مانند و پس از طلوع آفتاب روز عرفه عازم سرزمين عرفات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احرام حج، آن است كه پس از اقامه نماز ظهر و عصر در مسجدالحرام محرم مى‌شوند، اما اميرالحاج از اين حكم 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روايات در اين زمينه متفاوت است، برخى اقامه نماز در مسجدالحرام را مستحب شمرده و برخى در منا شايسته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مقام جمع بين روايات و به قرينه روايات ديگرى كه درباره اميرالحاج وجود دارد، در مسأله قائل به تفصيل شده و اقامه نماز در مكه را</w:t>
      </w:r>
    </w:p>
    <w:p>
      <w:pPr>
        <w:pStyle w:val="BookText"/>
        <w:rPr/>
      </w:pPr>
      <w:r>
        <w:rPr>
          <w:rFonts w:ascii="Amiri" w:hAnsi="Amiri" w:eastAsia="Amiri" w:cs="Amiri"/>
          <w:color w:val="111111"/>
          <w:sz w:val="28"/>
          <w:sz w:val="28"/>
          <w:szCs w:val="28"/>
          <w:rtl w:val="true"/>
          <w:lang w:bidi="ar-SA"/>
        </w:rPr>
        <w:t>بر حجاج و اقامه نماز در منا را بر اميرالحاج حمل كرده‌اند و البته بعضى از فقها نيز حجاج را در اقامه نماز در مسجدالحرام يا منا مخيّر دانسته‌اند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اقوال فقها</w:t>
      </w:r>
    </w:p>
    <w:p>
      <w:pPr>
        <w:pStyle w:val="BookText"/>
        <w:rPr/>
      </w:pPr>
      <w:r>
        <w:rPr>
          <w:rFonts w:ascii="Amiri" w:hAnsi="Amiri" w:eastAsia="Amiri" w:cs="Amiri"/>
          <w:color w:val="111111"/>
          <w:sz w:val="28"/>
          <w:sz w:val="28"/>
          <w:szCs w:val="28"/>
          <w:rtl w:val="true"/>
          <w:lang w:bidi="ar-SA"/>
        </w:rPr>
        <w:t xml:space="preserve">صاحب جواهر فتوا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اقامه نماز در غير منا توسط 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شيخ طوسى كه در سه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نسبت داده است</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ولى 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لمن أراد الخروج الى مِنى الّا يخرج من مكّة حتّى يصلّي الظهر يوم التروية بها ثمّ يخرج الى منى الّا الامام خاصّة فانّ عليه أن يصلّى الظهر والعصر يوم التروية بمنى و يقيم بها الى طلوع الشمس من يوم عرفة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عبارت فوق سخن در آداب خروج به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حجاج مستحب است كه در روز ترويه نماز ظهر را در مكه بخوانند، سپس به طرف منا حركت كنند،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روز ترويه را در منا مى‌خواند و در همانجا رحل اقامت مى‌افكند تا بعد از طلوع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استحبابى از اميرالحاج نفى مى‌شود و حكمى ديگر بر او اثبات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قاعدتاً سنخ حكمى كه براى او اثبات مى‌شود، از سنخ همان حكمى است كه او را از آن استثنا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شيخ،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به قرينه صدر،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آنكه چند سطر بعد، در خصوص زمان حركت از منا به عرفات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للإمام أنْ يخرج مِنْ مِنى الّا بعد طلوع الشمس من يوم عرفة و من عدا الامام يجوز له الخروج بعد أن يصلّي الفجر بها و موسع له ايضاً الى طلوع الفجر</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عبارت مورد استناد، اساساً در سياق احكام استحبابى حركت از مكه به منا و از آنجا به عرفات است و احتمال آنكه يكى از احكام مذكور در بين ساير احكام استحبابى، حكم</w:t>
      </w:r>
    </w:p>
    <w:p>
      <w:pPr>
        <w:pStyle w:val="BookText"/>
        <w:rPr/>
      </w:pPr>
      <w:r>
        <w:rPr>
          <w:rFonts w:ascii="Amiri" w:hAnsi="Amiri" w:eastAsia="Amiri" w:cs="Amiri"/>
          <w:color w:val="111111"/>
          <w:sz w:val="28"/>
          <w:sz w:val="28"/>
          <w:szCs w:val="28"/>
          <w:rtl w:val="true"/>
          <w:lang w:bidi="ar-SA"/>
        </w:rPr>
        <w:t>وجوبى باشد، بعيد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شبيه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اذا أراد الخروج الى منى أن لا يخرج من مكّة حتى يصلّي الظهر يوم التروية بها فاذا صَلّى الظهر يوم التروية بمكة خرج متوجّهاً الى منى، و على الامام أن يخرج من مكّة قبل الظهر حتى يصلّى الظهر والعصر معاً في هذا اليوم بمنى و يقيم بها الى طلوع الشمس من يوم عرفة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شاهد ديگرى كه مى‌توان بر عدم دلالت عبارات فوق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نماز ظهر در منا بر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 اينكه برخى از فقهاى عصر اخير كه برخلاف شهرت بين اصحاب كه اقامه نماز ظهر در منا را بر اميرالحاج مستحب مى‌دانند، آن را واجب شمرده و على‌القاعده بايد فقهاى قائل بر وجوب را نيز معرفى كند، تنها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در تهذيب اشاره دارد و از دو كتاب نهايه و مبسوط سخنى به ميان نمى‌آورد</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البته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اقامه ظهر در غير منا بر 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مى‌فرمايد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الامام فانه لايجوز له أن يصلّى الظهر يوم التروية الّا بمنى و كذلك صلوة الغداة يوم عرفة و يقيم الى بعد طلوع شمس ثمّ يغلوا الى عرفات</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نكته‌اى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نماز در منا بر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عبارت تضعيف مى‌كند،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تا بعد از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له أن يصلّى الظهر يوم التروية الّا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آنكه فقها آن را واجب نشمرده و روايتى هم ظاهر در اين معنا نيست، در حالى كه روايات متعددى بر لزوم اقامه نماز ظهر در منا وجود دارد كه از سوى برخى مورد استدلال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شيخ طوسى نيز با استناد به روايات فوق، قائل به وجوب شده باشد، عطف دو مسأله ياد شده بر اين مطلب، درحالى كه دليلى ندارد، بعيد به نظر مى‌رسد، از اين رو ممكن است عطف اين دو مسأله كه مستحب‌اند، شاهدى بر 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باشد، بلكه همانطور كه علّامه احتمال داده،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كند، </w:t>
      </w:r>
      <w:r>
        <w:rPr>
          <w:rStyle w:val="FootnoteAnchor"/>
          <w:rtl w:val="true"/>
        </w:rPr>
        <w:footnoteReference w:id="117"/>
      </w:r>
      <w:r>
        <w:rPr>
          <w:rFonts w:ascii="IRNazanin" w:hAnsi="IRNazanin" w:eastAsia="IRNazanin"/>
          <w:color w:val="111111"/>
          <w:sz w:val="28"/>
          <w:sz w:val="28"/>
          <w:szCs w:val="28"/>
          <w:rtl w:val="true"/>
          <w:lang w:bidi="fa-IR"/>
        </w:rPr>
        <w:t>پس حمل كلام شيخ بر شدت استحباب برخلاف سخن بعضى از</w:t>
      </w:r>
    </w:p>
    <w:p>
      <w:pPr>
        <w:pStyle w:val="BookText"/>
        <w:rPr/>
      </w:pPr>
      <w:r>
        <w:rPr>
          <w:rFonts w:ascii="Amiri" w:hAnsi="Amiri" w:eastAsia="Amiri" w:cs="Amiri"/>
          <w:color w:val="111111"/>
          <w:sz w:val="28"/>
          <w:sz w:val="28"/>
          <w:szCs w:val="28"/>
          <w:rtl w:val="true"/>
          <w:lang w:bidi="ar-SA"/>
        </w:rPr>
        <w:t xml:space="preserve">فقها كه آن را بى‌وجه دانسته‌اند، </w:t>
      </w:r>
      <w:r>
        <w:rPr>
          <w:rStyle w:val="FootnoteAnchor"/>
          <w:rtl w:val="true"/>
        </w:rPr>
        <w:footnoteReference w:id="118"/>
      </w:r>
      <w:r>
        <w:rPr>
          <w:rFonts w:ascii="IRNazanin" w:hAnsi="IRNazanin" w:eastAsia="IRNazanin"/>
          <w:color w:val="111111"/>
          <w:sz w:val="28"/>
          <w:sz w:val="28"/>
          <w:szCs w:val="28"/>
          <w:rtl w:val="true"/>
          <w:lang w:bidi="fa-IR"/>
        </w:rPr>
        <w:t>چندان هم بلاوجه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نيز ضمن تأييد سخن علامه،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روايات و نيز اجماع فقها غير از شيخ را شاهد گرفته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بنابراين اگر از اشكالات و شبهات فوق صرفنظر كنيم، تنها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قدما و متأخران،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يا مسأله را مورد بحث قرار نداده‌اند و يا قائل به استحباب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حدائق پس از نقل روايات مسأله، آنها را ظاهر در وجوب دانسته و اظهار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هذه‌الاخبار كلّها كما ترى ظاهر الدلالة في‌الوجوب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بالوجوب ليس ببعيد عملًا بظاهرها كما لا يخفى</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بررسى اجماع</w:t>
      </w:r>
    </w:p>
    <w:p>
      <w:pPr>
        <w:pStyle w:val="BookText"/>
        <w:rPr/>
      </w:pPr>
      <w:r>
        <w:rPr>
          <w:rFonts w:ascii="IRNazanin" w:hAnsi="IRNazanin" w:eastAsia="IRNazanin"/>
          <w:color w:val="111111"/>
          <w:sz w:val="28"/>
          <w:sz w:val="28"/>
          <w:szCs w:val="28"/>
          <w:rtl w:val="true"/>
          <w:lang w:bidi="fa-IR"/>
        </w:rPr>
        <w:t xml:space="preserve">روايات را اجمالًا بررسى خواهيم كرد، اما با توجه به اينكه بعضى از روايات دلالت بر وجوب دارند، چرا مشهور در بين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آيا چنانكه برخى ادعا كرده‌اند، مسأله اجماعى است، به‌طورى كه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زمان معصوم باشد و تقرير معصوم از آن استفاده شود؟ اگر چنين اجماعِ حجتى اثبات شود، البته در بررسى روايات بايد دقت بيشترى نمود و مخالفت با اجماع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عمده آن است كه آيا اجماعى در مسأله ثابت است يا نه؟ قبل از شيخ بسيارى از فقها اصلًا متعرض اين مسأله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استحباب شده و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ينبغى للإمام ان يصلّي الظهر و العصر يوم التروية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لا يخرج الإمام مِن مِنى الّا بعد طلوع الشمس من يوم عرفة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كلينى از ميان روايات فقط دو روايت را نقل كرده كه يكى ظهور در وجوب دارد</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شيخ صدوق نيز فقط يك روايت نقل كرده كه دالّ بر وجوب نيست و با استحباب نيز سازگار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ولى غير از اين دو اثر روايى، در هيچيك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هشتم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سيد مرتضى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ابوالصلاح حلبى مطرح نشده است</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پس از شيخ طوسى نيز غالباً متعرض اين مسأله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نيز قائل به استحباب اقامه نماز ظهر در مكه براى حجاج شده و امام را استثنا كرده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عليه أن يصلّي الظهر و العصر يوم التروية بمنى و يقيم بها الى طلوع الشّمس استحباباً لا ايجاباً من يوم عرفة</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قاضى ابن‌برّاج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شبيه عبارت ابن ادريس دارد، پس از افضل شمردن خروج از مكه پس از اقامه ظهر در روز هشتم ذى‌حجه، امام را استثنا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عليه أن يصلّى الظهر و العصر بمنى و يقيم بها الى طلوع الشمس من يوم عرفة ثمّ يمضي الى عرفات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برخى از فقها نيز فقط مسأله باقى ماندن امام در منا تا طلوع خورشيد را مطرح كرده‌اند و اصلًا متعرض مسأله حركت امام در روز ترويه قبل از ظهر و اقامه نماز در منا نشده‌اند؛ مانند كيدرى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اصباح الشيعه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بنابراين، اجماعى در مسأله ثابت نيست و البته در كلمات فقها نيز چنين ادعايى به چشم نمى‌خورد، غير از صاحب جواهر كه بدان اشاره شد، غالباً مسأله را مشهور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بررسى اقوال روشن شد كه حتى شهرتى در ميان قدما نيز ثابت نيست و تنها دربين متأخرين شدت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مسأله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از امام صادق عليه السلام 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يصلّي الّظهر يوم التروية بمسجد الخيف و يصلّى الظهر يوم النفر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جعل تكليف الزامى بر اميرالحاج دارد؛ يعنى وظيفه امام است كه نماز ظهر را در روز ترويه در مسجد خيف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تعبير با وظيفه غيرالزامى و</w:t>
      </w:r>
    </w:p>
    <w:p>
      <w:pPr>
        <w:pStyle w:val="BookText"/>
        <w:rPr/>
      </w:pPr>
      <w:r>
        <w:rPr>
          <w:rFonts w:ascii="IRNazanin" w:hAnsi="IRNazanin" w:eastAsia="IRNazanin"/>
          <w:color w:val="111111"/>
          <w:sz w:val="28"/>
          <w:sz w:val="28"/>
          <w:szCs w:val="28"/>
          <w:rtl w:val="true"/>
          <w:lang w:bidi="fa-IR"/>
        </w:rPr>
        <w:t>استحباب هم سازگار است، اگر روايات ديگرى كه ظهور بيشترى در وجوب دارند، نبود، نمى‌توانستيم به اين روايت اكتفا كنيم، به ويژه كه روايات دالّ بر استحباب هم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محمدتقى مجلسى روايت را براى استحباب مؤكد حمل كرده و همين حمل نشان مى‌دهد كه اين تعبير ظهور بيشترى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جميل‌بن درّاج از امام صادق عليه السلام 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يصلّي الظهر بمنى و يبيت بها و يصبح حتّى تطلع الشمس ثمّ يخرج الى عرفات</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دلالت اين روايت مثل روايت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از امام صادق عليه السلام 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يصلّى بها الظهر لا يسعه الّا ذلك وموسّع لك أن تصلّي بِغَيرها ان لم تقدر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اين روايت در مقايسه با روايات قبلى، دلالت قوى‌ترى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تعبير روايت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نماز ظهر را در منا مى‌خواند، آزاد نيست كه در محل ديگرى بخواند ولى تو مى‌توانى آن را در محل ديگرى بخوانى، اگر نتوانستى در منا بجا آورى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از امام باقر يا امام صادق عليهما السلام 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للإمام أن يصلّي الظهر يوم التروية الّا بمنى و يبيت بها الى طلوع الشمس</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جميل‌بن درّاج از امام صادق عليه السلام 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يصلّي الظهر مِنْ يوم التروية بمنى و يبيت بها و يصبح حتّى تطلع الشمس ثمّ يخرج</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ظهور در استحباب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ظهور روايت اول را بر استحباب ضعيف توصيف كرده‌اند؛ به‌طورى كه نمى‌تواند با روايات سه‌گانه‌اى كه بر وجوب</w:t>
      </w:r>
    </w:p>
    <w:p>
      <w:pPr>
        <w:pStyle w:val="BookText"/>
        <w:rPr/>
      </w:pPr>
      <w:r>
        <w:rPr>
          <w:rFonts w:ascii="Amiri" w:hAnsi="Amiri" w:eastAsia="Amiri" w:cs="Amiri"/>
          <w:color w:val="111111"/>
          <w:sz w:val="28"/>
          <w:sz w:val="28"/>
          <w:szCs w:val="28"/>
          <w:rtl w:val="true"/>
          <w:lang w:bidi="ar-SA"/>
        </w:rPr>
        <w:t>دلالت داشتند، معارضه نمايد، بلكه شايد روايت بر وجوب دلالت نكند، نه اينكه بر استحباب هم دلالت داشته باشد كه در اين‌صورت نوبت به تعارض نخواهد رسيد</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ولى اين سخن را نمى‌توان نسبت به روايت دوم مطرح كرد؛ چرا كه روايت اخير ظهور در استحباب دارد، اما درعين‌حال نمى‌تواند با روايات متعدد ياد شده 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روايات دالّ بر وجوب ترجيح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صلى الله عليه و آله در روز ترويه نماز ظهر را در منا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الغداة بمنى يوم عرفة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البته فعل پيامبر؛ اعم از وجوب و استحباب است، لذا از اين روايت فقط مطلوبيت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pStyle w:val="BookText"/>
        <w:rPr/>
      </w:pPr>
      <w:r>
        <w:rPr>
          <w:rFonts w:ascii="IRNazanin" w:hAnsi="IRNazanin" w:eastAsia="IRNazanin"/>
          <w:color w:val="111111"/>
          <w:sz w:val="28"/>
          <w:sz w:val="28"/>
          <w:szCs w:val="28"/>
          <w:rtl w:val="true"/>
          <w:lang w:bidi="fa-IR"/>
        </w:rPr>
        <w:t xml:space="preserve">چون در مسأله، اجماعى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نيست و تنها از شهرت برخوردار است، آن هم نه شهرتى قابل توجه در ميان قدما، بلكه شهرتى در ميان متأخرين، ازطرفى مستند فقها در اظهار نظر روايات موجود در كتب و منابع حديثى است، ازاين‌رو بايد به آنچه كه از روايات استفاده مى‌شود،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روايات چنانكه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نماز ظهر و عصر در منا بر اميرالحاج در 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بسيارى از فقها به لحاظ عدم ابتلا اين فرع را مطرح نكرده‌اند، اما در ميان فقهاى معاصر برخى از محققان چنين فتوا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اميرالحاج لازم است كه احرامش را از مقدارى قبل از ظهر روز ترويه به تأخير نيندازد و نماز ظهر و عصر را در منا بجا آورد و تا طلوع آفتاب روز نهم در منا بماند و بر ديگران مستحب است كه اگر مشقتى ندارد، قبل از ظهر محرم شده، نماز ظهر و عصر را در منا بخوانند و در صورت مشقت، بعد از نماز محرم گردند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گويا در اين مسأله از استاد خويش تبعيت كرده‌اند، مرحوم محقق داماد پس از بحث از روايات، چنين نتيجه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فتبنّ أنّ الحقّ هو الوجوب بلا احتياج الى التصرف في‌الرواية</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حكم الزامى، حكم‌هايى را نيز به صورت احتمال مطرح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اميرالحاج براى آنكه امارتش ثابت شود، بايد قبل از همه به سرزمين منا رود و آنچه را كه موجب رفاه حجاج مى‌شود، فراهم آورد و وضعيت مناسب براى عزيمت ديگران را مهيّا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استحباب نماز در منا براى همه حجاج ثابت است، اميرالحاج بايد قبل از ديگران وارد منا شود و با حركت خود به سمت منا ديگران را تشويق نمايد تا هرچه زودتر براى اقامه نماز عازم منا شوند و به او اقتدا نمايند و جماعتى باشكوه و عظمت برپا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 چنين حِكَم و مصالحى،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ناگفته نماند اگر كسى بتواند اعراض اصحاب را از اين روايات اثبات كند، التزام به وجوبى كه از روايات استفاده مى‌شود، دشوار خواهد بود، اما باتوجه به اينكه اكثر قدما مسأله را مطرح نكرده‌اند و افراد نادرى از آنان مثل شيخ كه مسأله را مطرح نموده‌اند، قائل به وجوب شده‌اند، اثبات اعراض اصحاب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بعيد نيست كه اين حكم را بر اميرالحاج واجب بشماريم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ماندن در منا تا طلوع آفتاب روز عرفه</w:t>
      </w:r>
    </w:p>
    <w:p>
      <w:pPr>
        <w:pStyle w:val="BookText"/>
        <w:rPr/>
      </w:pPr>
      <w:r>
        <w:rPr>
          <w:rFonts w:ascii="IRNazanin" w:hAnsi="IRNazanin" w:eastAsia="IRNazanin"/>
          <w:color w:val="111111"/>
          <w:sz w:val="28"/>
          <w:sz w:val="28"/>
          <w:szCs w:val="28"/>
          <w:rtl w:val="true"/>
          <w:lang w:bidi="fa-IR"/>
        </w:rPr>
        <w:t>مشهور بين فقهاى شيعه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اميرالحاج پس از ورود به منا در روز هشتم ذى‌حجه تا طلوع آفتاب روز عرفه در منا بماند و تا قبل از طلوع از منا خارج نشود ولى حجاج ديگر مى‌توانند پس از طلوع فجر به سمت عرفات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باره آنان نيز ماندن تا طلوع آفتاب استحباب دارد، اما اين حكم درباره اميرالحاج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يمضي الى منى و يبيت بها ليلته الى طلوع الفجر من يوم عرفة لكن لا يجوز وادي محسّر الّا بعد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الإمام يستحبّ له الاقامة بها الى طلوع الشمس</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دليل آن را صحيحه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پيشتر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از دعائم الاسلام دانسته است</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در اين روايت على عليه 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 الله عليه و آله غدا يوم عرفه من منا فصلّى الظهر بعرفة لم يخرج من منى حتّى طلعت الشمس</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همچنين روايت موثقه اسحاق‌بن عمار از امام صادق عليه السلام كه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أن لايخرج الإمام مِن منى الى عرفة حتى تطلع الشمس</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علاوه بر سه روايت مذكور، بعضى از رواياتى كه قبلًا نقل كرديم نيز بر اين مطلب دلالت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روايات چهارم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 بر بيش از استحباب دلالت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جميل‌بن دراج هر چند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بيان مى‌كند، اما اين تعبير لزوماً به معناى وجوب نيست، روايت دعائم نيز گذشته از ضعف سندى، بيانگر فعل رسول‌اللَّه صلى الله عليه و آله است كه بر مطلوبيت دلالت دارد و الزام را اثبات نمى‌كند، در روايت موثقه نيز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اين است كه اين عمل از سنت پيامبر است در برابر حكمى كه از آيات قرآن استفاده مى‌شود يا به‌معناى استحباب در برابر وجوب است، البته اگر چنين اصطلاحى در روايات مرسوم باشد، در روايات چهارم و پنجم، در بحث قبلى نيز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چيزى بيش از استحباب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كه در اين مسأله ظاهراً كسى قائل به وجوب نشده است، جز عبارتى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حلّى كه به تعبير صاحب رياض اشعار در وجوب دارد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ماندن در مشعرالحرام تا طلوع آفتاب روز دهم</w:t>
      </w:r>
    </w:p>
    <w:p>
      <w:pPr>
        <w:pStyle w:val="BookText"/>
        <w:rPr/>
      </w:pPr>
      <w:r>
        <w:rPr>
          <w:rFonts w:ascii="IRNazanin" w:hAnsi="IRNazanin" w:eastAsia="IRNazanin"/>
          <w:color w:val="111111"/>
          <w:sz w:val="28"/>
          <w:sz w:val="28"/>
          <w:szCs w:val="28"/>
          <w:rtl w:val="true"/>
          <w:lang w:bidi="fa-IR"/>
        </w:rPr>
        <w:t>پس از وقوف اختيارىِ مشعر، بنابر روايات، بهترين وقت براى حركت از مشعر به سمت سرزمين منا روز عيد قربان، نزديك طلوع آفتاب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افاضه از مشعر را تا طلوع آفتاب به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شرايع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لِمَنْ عَدا الإمام الإفاضة قبل طلوع الشمس بقليل و لكن لا يجوز وادي محسر الّا بعد طلوعها و الإمام يتأخّر حتّى تطلع</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وجوب تأخير را صريح عبارت شيخ در نهايه و مبسوط،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قاضى ابن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عبارت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زهره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يحيى بن سعيد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و شيخ صدوق و پدرش، مفيد، سيدمرتضى، سلّار و حلبى نيز مطلقاً تأخير را بر همگان لازم شمرده‌اند، </w:t>
      </w:r>
      <w:r>
        <w:rPr>
          <w:rStyle w:val="FootnoteAnchor"/>
          <w:rtl w:val="true"/>
        </w:rPr>
        <w:footnoteReference w:id="145"/>
      </w:r>
      <w:r>
        <w:rPr>
          <w:rFonts w:ascii="IRNazanin" w:hAnsi="IRNazanin" w:eastAsia="IRNazanin"/>
          <w:color w:val="111111"/>
          <w:sz w:val="28"/>
          <w:sz w:val="28"/>
          <w:szCs w:val="28"/>
          <w:rtl w:val="true"/>
          <w:lang w:bidi="fa-IR"/>
        </w:rPr>
        <w:t>اما در مورد وظيفه اميرالحاج يك روايت بيشتر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از امام صادق عليه السلام نقل مى‌كند كه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للإمام أن يقف بجمع حتّى تطلع الشمس و سائر الناس انْ شاؤا عجّلوا و ان شاؤا اخّروا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هر چند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اما از اينكه ديگران را مخير نموده‌اند كه قبل از طلوع آفتاب حركت كنند يا بعد از طلوع آفتاب، نشان مى‌دهد كه اميرالحاج مخيّر نيست و معيّناً بايد تا طلوع آفتاب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غير از اصطلاح آن در لسان فقهاى متأخرين است و با وجوب نيز سازگار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ماندن تا طلوع خورشيد بر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به‌ويژه كه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بيشترى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دو قول، طرفدارانى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اميرالحاج بايد در مشعرالحرام بماند و همه را روانه منا كند و سپس خود حركت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طرف ديگر با توجه به آنكه يك روايت بيشتر در اين زمينه نقل نشده و ازنظر سند نيز مرسل است و قابل اعتماد و استناد نيست، نمى‌تواند با اطمينان مدرك فتواى به وجوب قرار گيرد، اما حكم به استحباب بنابر تسامح در ادلّه سنن محذورى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كسى از روايات مطلق كه در اين زمينه وجود دارد و در باره زمان عزيمت همه حجاج؛ اعم از اميرالحاج و ديگران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ماندن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كند؛ چنانچه برخى از قدما قائل شده‌اند، تكليف همگان روشن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 هلال ذيحجه با حكم اميرالحاج</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در حج از اهميت فراوانى برخوردار است، مسأله ثبوت هلال ذى‌حجه است؛ زيرا زمان وقوف در عرفات، مشعر و منا و اعمال مناسك حج، همگى بر اين مسأله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اجتماعى بودن مراسم حج و لزوم وحدت و هماهنگى ميان 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شواهد و قرائن زيادى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جلوگيرى از تفرقه و تشتت، و براى نيل به اهداف متعالى حج، از آن جمله اجتماع با شكوه مسلمانان در منا و عرفات و اعلام برائت و انزجار از دشمنان اسلام و مسلمين،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هلال ماه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واحد در اين زمينه اهميت فوق‌العاده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از يكسانىِ روز عيد فطر و عيد قربان سخن گفته شده، راوى از امام باقر عليه السلام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بعضى از سال ها در روز اضحى ترديد مى‌كنيم، چه بايد كرد؟ راوى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حضرت رسيدم و بعضى از اصحاب و ياران در آن‌روز قربانى مى‌كردند،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يوم يفطر الناس و الأضحى يوم يضحّي الناس و 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مضمون، رواياتى در منابع اهل سنت نيز مشاهده مى‌شود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از چنين رواياتى بر مى‌آيد كه وحدت رويّه در امر رمضان، عيد فطر و عيد قربان و احكام و مناسك آن در موسم حج لازم است، و نبايد انسان خود را از اجتماع مردم جدا كند و چنين وحدت رويّه‌اى تنها با حكم حاكم و اميرالحاج در امر هلال ماه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ثبوت هلال به دو شاهد عادل و امثال آن، چون نمى‌تواند حلول ماه را بر همگان ثابت نمايد، اختلاف و تشتت را بدنبال دارد، از شواهد و قرائن برمى‌آيد كه مسأله ثبوت هلال امر فردى نيست تا هركسى تكليف خود را با دو شاهد عادل روشن كند، بلكه مسأله‌اى اجتماعى و مربوط به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حاكم عادل جامع‌الشرايط وظيفه انسان پيروى و تبعيت است و در فرض حاكميت حاكمان جائر نيز چه بسا از باب تقيّه اطاعت ضرورى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تأمل در اين مسأله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هلال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حكم حاكم يا نماينده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امور حج را سامان بخشد و مشكلات و دشوارى هايى را به‌همراه ندارد؟ و آيا بدون حكم او امور حج بدرستى سامان مى‌يابد؟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مجال فحص و تحقيق در اين زمينه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اينكه نصب اميرالحاج امر رايجى بوده و ائمه معصوم عليهم السلام نيز در موسم حج حضور مى‌يافتند و مخالفتى از ايشان در انجام اعمال حج با عموم مردم از نظر زمان انجام اعمال يا كيفيت آنها نقل نشده، بلكه همراهى آنان با ديگران در روايات به‌چشم</w:t>
      </w:r>
    </w:p>
    <w:p>
      <w:pPr>
        <w:pStyle w:val="BookText"/>
        <w:rPr/>
      </w:pP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شاهد و تأييدى است بر لزوم وحدت و هماهنگى بين حجاج در امور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نياز به توضيح ندارد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واقعى آن، كه امر همه حجاج بيت‌اللَّه الحرام را برعهده داشته باشد وجود ندارد؛ چرا كه جهان اسلام از داشتن حاكم واحد و مبسوط اليد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 اختلافى كه بر جهان اسلام حاكم است و مقرراتى كه در سرزمين حجاز وجود دارد، هر كشورى سرپرستى را براى حجاج خود نصب نموده تا امور مربوط به حجاج خود را سامان بخشد، البته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سرپرستى هم صادق باشد، ثبوت لااقل پاره‌اى از احكامى كه در اين فصل مطرح مى‌شود، بر چنين فردى، بعيد نيست، اما حكم به ثبوت هلال ماه امروزه از سوى حاكمان حجاز صورت مى‌گيرد و حجاج بيت‌اللَّه الحرام و امراى آنها نيز در اين زمينه بدان اكتفا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سخنرانى اميرالحاج</w:t>
      </w:r>
    </w:p>
    <w:p>
      <w:pPr>
        <w:pStyle w:val="BookText"/>
        <w:rPr/>
      </w:pPr>
      <w:r>
        <w:rPr>
          <w:rFonts w:ascii="IRNazanin" w:hAnsi="IRNazanin" w:eastAsia="IRNazanin"/>
          <w:color w:val="111111"/>
          <w:sz w:val="28"/>
          <w:sz w:val="28"/>
          <w:szCs w:val="28"/>
          <w:rtl w:val="true"/>
          <w:lang w:bidi="fa-IR"/>
        </w:rPr>
        <w:t>بر اميرالحاج مستحب است كه در چهار روز از موسم حج، براى مردم سخنرانى‌كند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روايتى از جابر را مستند اين حكم قرار داده كه بنابراين نقل، اميرالحاج در روز هفتم ذى‌الحجه، روز عرفه، روز عيد قربان در منا و روز نفراوّل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 حجاج در 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به مكه براى مردم سخنرانى مى‌كند و آنان را با اعمال و مناسك و وظايف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در اين باره مى‌گويد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اميرالحاج از كيفيت كوچ‌كردن و وداع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اطاعت از خداوند، و اينكه حج را با استقامت به پايان ببرند و بعد از حج بهتر از قبل از حج باشند و بر وعده‌هاى خويش با خداوند وفا نمايند، تشويق و تحريض كند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امروزه اين مهم، به‌ويژه در امر آموزش حجاج بيت‌اللَّه الحرام، در زمينه‌هاى مختلف معارف و احكام حج و تاريخ حجاز و حرمين شريفين توسط روحانيون كاروان ها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عنوان اميرالحاج برايشان صدق نمى‌كند، اما در شرايط كنونى امكان سخن گفتن اميرالحاج و سرپرست هر گروهى از حجاج از كشورهاى مختلف در مواضع يادشده،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كاروان ها به عنوان نمايندگان او به اين مهم مبادرت مى‌ورزند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ظهر روز سيزدهم در مسجدالحرام</w:t>
      </w:r>
    </w:p>
    <w:p>
      <w:pPr>
        <w:pStyle w:val="BookText"/>
        <w:rPr/>
      </w:pPr>
      <w:r>
        <w:rPr>
          <w:rFonts w:ascii="IRNazanin" w:hAnsi="IRNazanin" w:eastAsia="IRNazanin"/>
          <w:color w:val="111111"/>
          <w:sz w:val="28"/>
          <w:sz w:val="28"/>
          <w:szCs w:val="28"/>
          <w:rtl w:val="true"/>
          <w:lang w:bidi="fa-IR"/>
        </w:rPr>
        <w:t xml:space="preserve">افزون بر احكام يادشده، كه مستقيماً در روايات باب حج آمده است و شيخ حرّ عاملى نيز براى هركدام باب جداگانه‌اى گشوده و روايات مربوط به آن را نقل كرده است، </w:t>
      </w:r>
      <w:r>
        <w:rPr>
          <w:rStyle w:val="FootnoteAnchor"/>
          <w:rtl w:val="true"/>
        </w:rPr>
        <w:footnoteReference w:id="150"/>
      </w:r>
      <w:r>
        <w:rPr>
          <w:rFonts w:ascii="IRNazanin" w:hAnsi="IRNazanin" w:eastAsia="IRNazanin"/>
          <w:color w:val="111111"/>
          <w:sz w:val="28"/>
          <w:sz w:val="28"/>
          <w:szCs w:val="28"/>
          <w:rtl w:val="true"/>
          <w:lang w:bidi="fa-IR"/>
        </w:rPr>
        <w:t>احكام ديگرى نيز در لابلاى روايات و كتب فقهى به چشم مى‌خورد كه اشاره به آنها نيز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كوچ كردن امام در روز سيزدهم از منا به مكه را قبل از زوال ظهر براى اقامه نماز ظهر در مسجدالحرام خوب توصيف كرده تا مردم را از كيفيت وداع آگاه سازد</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البته دليلى بر اين حكم استحبابى و يا حكمت آن نقل نكرده ولى به نظر مى‌رسد ذيل روايت معاوية بن عمار كه قبلًا نقل كرديم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اين حكم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الامام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الظهر يوم النفر في المسجدالحرام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شيخ حرّ عاملى همچنين با نقل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كراهت مكّى بودن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كرده و عنوان باب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 از امام صادق عليه السلام 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الموسم المكّي</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طرفى 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زمان حكومت خود قثم بن عباس را والى مكه قرار داد و لااقل يك مرتبه او را مأمور برگزارى مراسم حج كرد، درحالى كه او مقيم مكّه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اهل سنت</w:t>
      </w:r>
    </w:p>
    <w:p>
      <w:pPr>
        <w:pStyle w:val="BookText"/>
        <w:rPr/>
      </w:pPr>
      <w:r>
        <w:rPr>
          <w:rFonts w:ascii="Amiri" w:hAnsi="Amiri" w:eastAsia="Amiri" w:cs="Amiri"/>
          <w:color w:val="111111"/>
          <w:sz w:val="28"/>
          <w:sz w:val="28"/>
          <w:szCs w:val="28"/>
          <w:rtl w:val="true"/>
          <w:lang w:bidi="ar-SA"/>
        </w:rPr>
        <w:t xml:space="preserve">علماى اهل سنت نيز باصراحت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بحث حج بر كسى كه متصدى امر حج است، حمل كرده‌اند؛ به عنوان نمونه در يكى از آثار فقهى اهل سنت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هيهُنا الوالي الَّذي اليه أمر الحج مِنْ قِبَلِ الإمام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سپس بعضى از احكام مربوط به او را مورد بحث قرار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احكام استحبابى كه در كتب فقهى اهل سنت درباره اميرالحاج به چشم مى‌خورد، در بعضى از آثار و تأليفات آنان كه در موضوع حكومت و شؤون و اختيارات آن نگاشته شده،</w:t>
      </w:r>
    </w:p>
    <w:p>
      <w:pPr>
        <w:pStyle w:val="BookText"/>
        <w:rPr/>
      </w:pPr>
      <w:r>
        <w:rPr>
          <w:rFonts w:ascii="IRNazanin" w:hAnsi="IRNazanin" w:eastAsia="IRNazanin"/>
          <w:color w:val="111111"/>
          <w:sz w:val="28"/>
          <w:sz w:val="28"/>
          <w:szCs w:val="28"/>
          <w:rtl w:val="true"/>
          <w:lang w:bidi="fa-IR"/>
        </w:rPr>
        <w:t>از امارت حج 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ماوردى و ابويعلى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السلطانيه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ولايت در امر حج را در دو زمينه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حركت دادن حجاج كه نوعى ولايت سياسى و زعامت تدبير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اقامه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مرور اجمالى بر اين بحث، كه شايد تنها اثرى باشد كه دراين باره به تفصيل بحث كرده، خالى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از ولايت، شرايطى چون مطاع بودن، صاحب نظر بودن، شجاعت داشتن و هيبت و هدايتگرى در اميرالحاج معتبر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مورد را به‌عنوان حقوق والى حج بر حجاج برشمرده، كه به بعضى از آنها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مردم در مسير حج و حركت‌دادن آنها براى جلوگيرى از تفرّق و پراكندگى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كردن آنها در مسير حج و منزل دادن به آنان در مسير راه؛ به‌طورى كه هر گروهى رييسى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حجاج براى مراعات حال ضعفا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از ايشان، از شرّ اشرار و راهزنان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صلح بين كسانى كه با يكديگر نزاع و اختلاف پيدا مى‌كنند و قضاوت بين آنان درصورت مراجعه به وى، ولى اگر نزاعى بين يكى از حجاج و اهالى يكى از شهرها درميان راه رخ داد، قاضى آن شهر، شايسته رسيدگى و قضاوت است نه اميرالحاج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 و تعزير مجرمان و جارى كردن حدّ درصورتى كه براى اجراى حدود مأذون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وسعت وقت براى حجاج به منظور انجام اعمال و مناسك حج در موعد مقرر و با آرامش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فروعى را نيز در اين زمينه مطرح كرده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دوّم از ولايت، والىِ حج را همچون امام جماعت شمرده‌اند كه پيروى از او در اعمال و مناسك لازم است البته نه به معناى تكليف لزومى؛ زيرا در امامت جماعت ميان نماز امام و مأموم پيوستگى وجود دارد ولى در حج چنين نيست، از اين‌رو سبقت جستن بر</w:t>
      </w:r>
    </w:p>
    <w:p>
      <w:pPr>
        <w:pStyle w:val="BookText"/>
        <w:rPr/>
      </w:pPr>
      <w:r>
        <w:rPr>
          <w:rFonts w:ascii="Amiri" w:hAnsi="Amiri" w:eastAsia="Amiri" w:cs="Amiri"/>
          <w:color w:val="111111"/>
          <w:sz w:val="28"/>
          <w:sz w:val="28"/>
          <w:szCs w:val="28"/>
          <w:rtl w:val="true"/>
          <w:lang w:bidi="ar-SA"/>
        </w:rPr>
        <w:t>اميرالحاج در اعمال و مناسك مكروه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شرايط اميرالحاج علاوه بر شرايط لازم در امام جماعت، شرايط ديگرى را نيز معتبر دانسته‌اند؛ مثلًا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به مناسك حج و احكام آن و مواقيت و ايام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محدوديت ولايت اميرالحاج به هفت روز؛ يعنى از ظهر روز هفتم ذى‌حجّه تا روز سيزدهم؛ به‌طورى كه قبل و بعد از اين ايام مانند يكى از حجاج است و ولايتى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ولايتش مطلق باشد، در هر سال بايد اقامه حج كند مادامى كه از اين مسؤوليت منصرف نشده باشد، و اگر براى يكسال والى شده باشد، براى همان سال ولايت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بخشى از وظايف او را در جهت آگاه ساختن مردم در اعمال و مناسك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و نصب سرپرست حجّاج</w:t>
      </w:r>
    </w:p>
    <w:p>
      <w:pPr>
        <w:pStyle w:val="BookText"/>
        <w:rPr/>
      </w:pPr>
      <w:r>
        <w:rPr>
          <w:rFonts w:ascii="IRNazanin" w:hAnsi="IRNazanin" w:eastAsia="IRNazanin"/>
          <w:color w:val="111111"/>
          <w:sz w:val="28"/>
          <w:sz w:val="28"/>
          <w:szCs w:val="28"/>
          <w:rtl w:val="true"/>
          <w:lang w:bidi="fa-IR"/>
        </w:rPr>
        <w:t xml:space="preserve">عدم بسط يد فقهاى شيعه سبب گرديده است كه مباحث حكومت كمتر مورد توجه و عنايت فقها قرار گيرد، حتى در سده‌هاى اخير از مباحثى مهم؛ چون امربه معروف و نهى از منكر نيز صرفنظر شده بود، چنانكه احكام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مناسك به‌چشم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احكام غالباً استحبابى است، اما در شمار آداب حج نيز بيان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احياگر اسلام ناب محمدى صلى الله عليه و آله در قرن حاضر در پرتو انقلاب اسلامى و نظام جمهورى اسلامى و به صحنه آمدن فقهاى شيعه، بسيارى از مباحث مهجور دين را احيا كرد؛ ازجمله اين موارد و مباحث ارزشمند و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اين عبادت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را از غربتى كه بدان دچار بود، نجات داد و چهره آن را از تحريفاتى كه آلوده بود، پاك كرد و خواستار احياى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نصب سرپرست حجاج بيت‌اللَّه الحرام و تبيين وظايف وى، درجهت سرپرستى حجاج و احياى ابعاد مختلف حج، عرصه‌هاى جديدى را در جهان اسلام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ولايتى را كه شيعه براى فقيه جامع‌الشرايط قائل است، بر همه مسلمانان نافذ است، اما به مقدار بسط يدى كه حضرت امام قدس سره داشت و يا جانشين صالح او دارد، به انجام امور و از آن جمله نصب سرپرست براى حجاج ايرانى مبادرت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حكمى دوتن از روحانيان انقلابى را به سرپرستى حجاج بيت‌اللَّه الحرام منصوب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حكم امام به ايشان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ايام برگزارى يكى از فرايض بزرگ اسلامى با محتواى عظيم انسانى، روحانى، سياسى، اجتماعى، يعنى فريضه حج بيت‌اللَّه الحرام نزديك است و لازم است در آستانه برقرارى جمهورى اسلامى با انقلاب شكوهمند ملت شريف ايران اين فريضه مقدسه از آثار طاغوت پاكسازى و به اسلام راستين برگردد، به اين جهت شما را به‌عنوان سرپرست حجاج بيت‌اللَّه الحرام تعيين نموده كه با مشورت با مقامات صالحه هيأتى از افراد صالح و متعهّد و با ايمان انتخاب و با همكارى آنان كليّه امور مربوط به حج را تحت نظارت قرار دهيد كه ان‌شاءاللَّه تعالى در حكومت جمهورى اسلامى اين فريضه مقدسه، با محتواى معنوى خود تحقق يابد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از مجموع احكام حضرت امام در نصب نمايندگان خويش براى سرپرستى حجاج بيت اللَّه الحرام در موسم حج، </w:t>
      </w:r>
      <w:r>
        <w:rPr>
          <w:rStyle w:val="FootnoteAnchor"/>
          <w:rtl w:val="true"/>
        </w:rPr>
        <w:footnoteReference w:id="157"/>
      </w:r>
      <w:r>
        <w:rPr>
          <w:rFonts w:ascii="IRNazanin" w:hAnsi="IRNazanin" w:eastAsia="IRNazanin"/>
          <w:color w:val="111111"/>
          <w:sz w:val="28"/>
          <w:sz w:val="28"/>
          <w:szCs w:val="28"/>
          <w:rtl w:val="true"/>
          <w:lang w:bidi="fa-IR"/>
        </w:rPr>
        <w:t>نكاتى چند استفاده مى‌شود كه حائز اهميت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پاكسازى فريضه حج از آثار طاغوت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ابعاد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مسلمانان به وحدت و مقابله با استكبار جهانى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برنامه‌ريزى و سازماندهى حجاج بيت‌اللَّه الحرام درجهت اعلام برائت از مشركان در سرزمين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پيام هايشان به حجاج بيت‌اللَّه الحرام، وظايفى در ارتباط با سرپرست حجاج براى آنان برمى‌شمارند</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برنامه‌هايى كه از سوى نماينده رهبرى و سرپرست حجّاج اعلام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و آرامش و هماهنگى كامل بين كاروان ها و وحدت رويّه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هر كاروان و هر گروهى مستقلًا و بدون توجه به هماهنگى، اقدام به امرى كنند، ممكن است فاجعه‌اى پيش آورد و انحرافاتى تحقق يابد كه چهره اسلامى جمهورى اسلامى و انقلابى دگرگون جلوه داده شود، و اين گناه عظيمى است كه پيش خالق و خلق مسؤوليتى بس بزرگ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اميرالحاج از سوى علماى حاضر در موسم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هماهنگى دستگاه هاى مربوطه با سرپرست حجاج درجهت سازماندهى امر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وظايفى كه حضرت امام براى سرپرست حجاج و نيز حجاج در رابطه با سرپرست حج بيان كرده‌اند، برمى‌آيد كه آن بزرگوار در انديشه پاك شدن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از انحرافات، نقص ها و كمبودها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گذشته، حج سفرى عبادى و زيارتى و سياحتى تلقى مى‌شد و ميليون ها مسلمان درعين اجتماع در يك مكان، از يكديگر بيگانه بود و هركسى در فكر بجاآوردن اعمال و مناسك حج به صورت انفرادى بود، از وضعيت مسلمانان ديگر بى‌خبر بودند، از اسرار و حكمتهاى مهم اين فريضه بزرگ درجهت احياى مجد و عظمت اسلام و مسلمين غافل بودند، از رنج و مشقتى كه مظلومان و محرومان در كشورهاى اسلامى تحمل مى‌كردند، بى‌اطلاع بوده و در صورت آگاهى بى‌تفاوت از كنارش مى‌گذشتند، بسيارى از حجاج به سفر حج به‌عنوان سفرى تجارتى مى‌نگريستند و دهها انحراف و كجروى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امام‌خمينى در انديشه تصحيح خطاها و انحرافها و بازگرداندن حج به مسير اصلى خود بود و يكى از مقدمات وصول به اين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سازماندهى حجاج بيت‌اللَّه الحرام و نظم بخشيدن به آنان و هدايتشان به سمت اهداف متعالى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نصب سرپرست حجاج و نماينده خويش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خواستار پيراستن حج از تشريفات و تجملاتى بود كه به جايگاه اميرالحاج اگر از اين زاويه نگريسته شود و اهدافى كه آن رهبر فقيد و فرزانه در پى‌تحقّقش بود، مدنظر قرار گيرد، اهميت اين منصب بيش از پيش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سرپرست حجاج درجهت نظم بخشيدن به امور حج و حجاج همگى براى رسيدن به مقاصد مهمى است كه مى‌تواند بر اين عبادت مترتب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2" w:name="pg12526_125073"/>
    </w:p>
    <w:p>
      <w:pPr>
        <w:pStyle w:val="Heading2"/>
        <w:numPr>
          <w:ilvl w:val="1"/>
          <w:numId w:val="1"/>
        </w:numPr>
        <w:rPr/>
      </w:pPr>
      <w:bookmarkStart w:id="23" w:name="__RefHeading___Toc1227933_77815467"/>
      <w:bookmarkStart w:id="24" w:name="_Toc8"/>
      <w:bookmarkEnd w:id="22"/>
      <w:bookmarkEnd w:id="23"/>
      <w:r>
        <w:rPr>
          <w:rtl w:val="true"/>
        </w:rPr>
        <w:t>تبيين حكم امام قدس سره بر حضور شيعيان در نمازهاى حرمين شريفين‌</w:t>
      </w:r>
      <w:bookmarkEnd w:id="24"/>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جناب حجةالاسلام‌آقاى حاج شيخ محى‌الدين‌انوارى</w:t>
      </w:r>
    </w:p>
    <w:p>
      <w:pPr>
        <w:pStyle w:val="BookText"/>
        <w:rPr/>
      </w:pPr>
      <w:r>
        <w:rPr>
          <w:rFonts w:ascii="Amiri" w:hAnsi="Amiri" w:eastAsia="Amiri" w:cs="Amiri"/>
          <w:color w:val="111111"/>
          <w:sz w:val="28"/>
          <w:sz w:val="28"/>
          <w:szCs w:val="28"/>
          <w:rtl w:val="true"/>
          <w:lang w:bidi="ar-SA"/>
        </w:rPr>
        <w:t>وجناب حجة الاسلام آقاى شيخ فضل‌اللَّه محلاتى دامت افاضاتهما</w:t>
      </w:r>
    </w:p>
    <w:p>
      <w:pPr>
        <w:pStyle w:val="BookText"/>
        <w:rPr/>
      </w:pPr>
      <w:r>
        <w:rPr>
          <w:rFonts w:ascii="IRNazanin" w:hAnsi="IRNazanin" w:eastAsia="IRNazanin"/>
          <w:color w:val="111111"/>
          <w:sz w:val="28"/>
          <w:sz w:val="28"/>
          <w:szCs w:val="28"/>
          <w:rtl w:val="true"/>
          <w:lang w:bidi="fa-IR"/>
        </w:rPr>
        <w:t>چون ايام برگزارى يكى از فرايض بزرگ اسلامى با محتواى عظيم انسانى، روحانى، سياسى، اجتماعى؛ يعنى فريضه حج بيت‌اللَّه الحرام نزديك است و لازم است در آستانه برقرارى جمهورى اسلامى با انقلاب شكوهمند ملت شريف ايران، اين فريضه مقدسه، از آثار طاغوت پاكسازى و به اسلام راستين برگردد، به اين جهت شما را بعنوان سرپرست حجاج بيت‌اللَّه الحرام تعيين نموده كه با مشورت با مقامات صالحه، هيأتى از افراد صالح و متعهد و با ايمان انتخاب و با همكارى آنان كليه امور مربوط به حج را تحت نظارت قرار دهيد كه ان‌شاءاللَّه تعالى در حكومت جمهورى اسلامى، اين فريضه مقدسه با محتواى معنوى خود تحقق يابد و لازم است در اين موضوع تذكراتى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حضرات آقايان علما و روحانيون محترم كاروان‌ها تذكر دهيد كه قبل از حركت، مجالسى تشكيل دهند و حجاج محترم را با مسائل شرعى و وظايف انسانى آشنا كنند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برادران و خواهران اسلامى بايد توجه داشته باشند كه يكى از مهمات فلسفه حج، ايجاد تفاهم و تحكيم برادرى بين مسلمين است و بر دانشمندان و</w:t>
      </w:r>
    </w:p>
    <w:p>
      <w:pPr>
        <w:pStyle w:val="BookText"/>
        <w:rPr/>
      </w:pPr>
      <w:r>
        <w:rPr>
          <w:rFonts w:ascii="IRNazanin" w:hAnsi="IRNazanin" w:eastAsia="IRNazanin"/>
          <w:color w:val="111111"/>
          <w:sz w:val="28"/>
          <w:sz w:val="28"/>
          <w:szCs w:val="28"/>
          <w:rtl w:val="true"/>
          <w:lang w:bidi="fa-IR"/>
        </w:rPr>
        <w:t>معمّمين لازم است مسائل اساسىِ سياسى و اجتماعى خود را با ديگر برادران در ميان گذارند و در رفع آن طرح‌هايى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ايران در آستانه جمهورى اسلامى است و به واسطه تبليغات نارواى اجانب ممكن است مسلمين بلاد از عمق نهضت اسلامى ايران مطلع نباشند، لازم است آقايان علما و خطبا و دانشمندان محترم با وسائل ممكن، اين نهضت مقدس را معرفى نمايند و مقصد مسلمانان ايران را كه همان برقرارى حكومت اسلامى، تحت پرچم اسلام و هدايت قرآن كريم و پيغمبر مكرّم اسلام است گوشزد نمايند كه برادران اسلامى ما بدانند ما به جز اسلام و برقرارى حكومت عدل اسلامى فكر نمى‌كنيم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 و لازم است در جماعات اهل سنت حاضر شوند و از انعقاد تشكيل نماز جماعت در منازل و گذاشتن بلندگوهاى مخالف رويه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حىّ براى نماز طواف صحيح نيست، بايد هر كس خودش به هر نحو مى‌تواند نماز بخواند و مجزى است از گرفتن نايب و از مزاحمت با نمازگزاران اجتناب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به نحو متعارف كه همه حجاج به جا مى‌آورند، به جا آورند و از كارهايى كه اشخاص جاهل مى‌كنند احتراز شود و مطلقاً از كارهايى كه موجب وهن مذهب است بايد احتراز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وقوفين، متابعت از حكم قضات اهل سنت لازم و مُجزى است، اگر چه قطع به خلاف داشته باشيد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كه به واسطه انقلاب اسلامى، به برادران و خواهران ما صدمات و ضررهاى بسيار از حكومت طاغوتى رسيده است و بسيارى از معلولين از حوادث انقلاب، احتياج مبرم به كمك دارند، مقتضى است كسانى كه مى‌خواهند حج استحبابى به‌جاآورند، هزينه آن را صرف در احتياج برادران و خواهران خود كنند كه ثواب آن نزد خداى تعالى بسيار بر حج استحبابى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كه به عنوان سوغات، مصارف ناروا مى‌نمايند يا تشريفات و ميهمانى‌هاى خارج از رويه، در وقت برگشت از حج مى‌نمايند، مقتضى است</w:t>
      </w:r>
    </w:p>
    <w:p>
      <w:pPr>
        <w:pStyle w:val="BookText"/>
        <w:rPr/>
      </w:pPr>
      <w:r>
        <w:rPr>
          <w:rFonts w:ascii="Amiri" w:hAnsi="Amiri" w:eastAsia="Amiri" w:cs="Amiri"/>
          <w:color w:val="111111"/>
          <w:sz w:val="28"/>
          <w:sz w:val="28"/>
          <w:szCs w:val="28"/>
          <w:rtl w:val="true"/>
          <w:lang w:bidi="ar-SA"/>
        </w:rPr>
        <w:t>اين نحو هزينه‌ها را صرف احتياج برادران و خواهران عليل و مستمند خود نمايند كه خداوند تعالى به آنان اجر و بركت عنايت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تعالى عظمت اسلام و سعادت ملت مسلمان را خواستار و موفقيت همگان را در كوشش براى به ثمر رسيدن نهضت مقدس اميدواريم</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وَالسَّلامُ عَلَيكُم وَ عَلى جَميعِ الْمُؤمِنين وَ رَحْمَةُ اللَّه وَبَرَكاتُهُ</w:t>
      </w:r>
    </w:p>
    <w:p>
      <w:pPr>
        <w:pStyle w:val="BookText"/>
        <w:rPr/>
      </w:pPr>
      <w:r>
        <w:rPr>
          <w:rFonts w:ascii="Amiri" w:hAnsi="Amiri" w:eastAsia="Amiri" w:cs="Amiri"/>
          <w:color w:val="111111"/>
          <w:sz w:val="28"/>
          <w:sz w:val="28"/>
          <w:szCs w:val="28"/>
          <w:rtl w:val="true"/>
          <w:lang w:bidi="ar-SA"/>
        </w:rPr>
        <w:t>روح اللَّه الموسوى الخمينى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برابر با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سوى مقام معظم رهبرى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يكصدمين سال تولد بنيانگذار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به اين منظور كه متفكران و مورّخان و نويسندگان، هر چه بيشتر به زواياى شخصيت امام بزرگوار و ارزش‌هاى انقلاب اسلامى بپردازند و آنچه تا حال، چه درباره امام و چه درباره انقلاب گفته يا نوشته شده، تجديد خاطره نمايند و آن را براى نسل جوان، كه اينك به حد رشد رسيده است ولى در اثر عدم حضور از كم و كيف انقلاب و شخصيت امام آگاهى دقيق ندارند، شرح دهند و وقايع و حوادث انقلاب را كه اينك بيستمين سال خود را مى‌گذراند، تجزيه و تحليل كنند و علل و عوامل ظهور و پيدايش آن را تفسير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مرحله اول، انجام اين وظيفه بر عهده كسانى است كه به امام نزديك بوده‌اند و از پيش از پيروزى انقلاب يا پس از آن، به طور مستقيم در جريان حوادث قرار داشته و سردى و گرمى حوادث را لمس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اين معلومات همانند دَينى است بر گردن آنان كه بايد آن را نسبت به انقلاب و امام ادا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سال امام‌خمينى، افزون بر تبيين و بررسى اصل انقلاب، بايد نظريات و حكمهاى صادر از سوى امام قدس سره كه هر يك انقلابى بود در درون انقلاب، از سوى متخصصان و كارشناسان بررسى شود و درباره هر يك از آنها، همايش‌ها و اجلاسيه‌ها برگزار گردد و مقالات و سخنرانى‌ها ارائه شود تا اهميت هر يك از آنها كه در تاريخ اسلام براى اولين بار اتفاق افتاده است جلوه كند؛ مانند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ولايت فقيه بعنوان زيربناى</w:t>
      </w:r>
    </w:p>
    <w:p>
      <w:pPr>
        <w:pStyle w:val="BookText"/>
        <w:rPr/>
      </w:pP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اجتهاد پويا و نقش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فقهى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اسلام ناب محمدى و اسلام آمريكايى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رسميت دادن به اسلام و به اصل دين‌باورى در سطح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نامه امام به گورباچف و آثار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اعدام سلمان‌رشدى و انعكاس آن در جهان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روز جهانى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مقاومت در برابر استعمار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ديگر از اين نظريات، حكم و دستور آن رهبر عظيم‌الشأن انقلاب اسلامى و بزرگ مرجع شيعه بر حضور شيعيان در نمازهاى اهل سنت در حرمين شريفين است كه همانند ساير نظريات و احكام خاص معظم‌له، داراى ابعاد و آثار و تحوّل شگرفى است كه بايد علما و دانشمندان، اين ابعاد را به جامعه شيعه در سطح جهان بشناسانند و آثار مثبت آن را براى جهان اسلام كه امروز و در آينده از آن برخوردار خواهد شد، تبيين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قدمى است كوتاه در اين مسير و اقدامى است هرچند نارسا در ايفاى اين وظيفه كه بر اساس علاقه خودم و درخواست برادران گرامى و دست‌اندركاران فصلنامه وزين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 تنظيم گرديد؛ اميد است از سوى محققان و دانشمندان در افق كارشناسى و تخصصى پيگيرى و ابعاد آن هر چه بيشتر بازشناسى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ملاحظه كرديد، اين حكم در شهريور 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اولين مراسم حج تمتع، پس از پيروزى انقلاب از سوى بنيانگذار جمهورى اسلامى قدس سره خطاب به نمايندگان معظم له در مراسم حج در هشت ماده صادر گرديده است كه در اين پيام، وظايف حجاج بيت‌اللَّه الحرام، به خصوص وظايف شيعيان به ويژه وظايف حجاج ايرانى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چهارم اين پيام چنين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در جماعات اهل سنت حاضر شوند و از انعقاد تشكيل نماز جماعت در منازل و گذاشتن بلندگوهاى مخالف رويه اجتناب نمايند و</w:t>
      </w:r>
    </w:p>
    <w:p>
      <w:pPr>
        <w:pStyle w:val="BookText"/>
        <w:rPr/>
      </w:pPr>
      <w:r>
        <w:rPr>
          <w:rFonts w:ascii="IRNazanin" w:hAnsi="IRNazanin" w:eastAsia="IRNazanin"/>
          <w:color w:val="111111"/>
          <w:sz w:val="28"/>
          <w:sz w:val="28"/>
          <w:szCs w:val="28"/>
          <w:rtl w:val="true"/>
          <w:lang w:bidi="fa-IR"/>
        </w:rPr>
        <w:t>از افتادن روى قبور مطهره و كارهايى كه گاهى مخالف شرع است جداً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بند از پيام امام قدس سره به چند نكته اشاره شده است كه هر يك در خور بحث و بررسى است ولى در اين مقاله فقط موضوع حضور شيعيان در نماز اهل سنت را كه مهمترين نكته از اين ماده است، مورد توجه قرار مى‌دهيم و به تبيين و توضيح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اين حكم از لحاظ حضور شيعيان در نمازهاى اهل سنت در حرمين شريفين، يك تحوّل تاريخى و يك دستور بى‌سابقه‌اى بود كه نه‌تنها توانست سيل عظيم زائران شيعه را، كه قبل از انقلاب و در طول تاريخ، بهنگام اقامه نماز از مسجدالحرام و مسجدالنبى به سوى هتل‌ها و خيابان‌ها در حركت بود، متوقف سازد بلكه موجب گرديد كه اين سيل جمعيت را به هنگام اقامه نماز همانند ساير مسلمانان به سوى اين دو مسجد و مساجد ديگر در مكه مكرمه و مدينه منوره سرازير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تحوّل عظيم و دگركونى شگرف براى كسانى كه شاهد مراسم حج قبل و بعد از انقلاب بوده‌اند، بيش از ديگران ملموس و قابل درك است و طبعاً براى علاقمندان به اسلام مايه خوشحالى و دلگرمى و براى دشمنان اسلام رنج‌آور و نگران‌كننده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ظاهر قضيه است ولى ابعاد معنوى و جنبه‌هاى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اين حكم براى جهان اسلام، بيش از آن است كه بتوان ارزيابى كرد و جهات گوناگون آن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فعلىِ جهان اسلام و به ويژه جايگاه مهم تشيّع، كه پس از پيروزى انقلاب اسلامى به آن دست يافته است، اين حكم يكى از بارزترين و سازنده‌ترين احكام و فتاوا است كه از سوى يك مرجع تقليد جامع‌الشرايط و آگاه صادر شده و به مرحله اجرا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و دلايل مذهبى اين حكم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ممكن است اين حكم امام قدس سره داراى انگيزه‌هاى متعدد باشد و عوامل سياسى و دلايل مختلف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آن را ايجاب كند ولى با توجه به حجم مقاله، تنها دو بُعد از اين عوامل را مورد توجه قرار داده و به دلايل مذهبى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در مقابله با استكبار جهانى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تشيع و تسنن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عامل نخستين و مقابله با استكبار جهانى، بايد سه موضوع مورد بررسى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دين‌ستيزى در جهان امروز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امام در مقابله با دين ستيزى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عامل شكست توطئه دشمنان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دين‌ستيزى در جهان 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قرآن‌مجيد در آيات متعدد، خطر مشركان و دشمنان اسلام را متذكر شده و از عداوت و كينه عميق آنان نسبت به مسلمين هشدار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يَزَالُونَ يُقَاتِلُونَكُمْ حَتَّى يَرُدُّوكُمْ عَنْ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پيوسته با شما مى‌جنگند تا اگر بتوانند شما را از آيينتان برگردانند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استكبار و دشمنان اسلام در طول تاريخ مقابله با اسلام را در سرلوحه برنامه‌هاى خويش قرار داده و هيچگاه از اين انديشه باطل غافل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 در صدد پرداختن به گذشته‌هاى تاريخ نيستيم؛ گذشته‌اى كه در آن جنگهاى خونين و طولانى، مانند جنگهاى صليبى بخشى از تاريخ اسلام و جهان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مقابله و مبارزه فرهنگى با اسلام كه در اين باره كتابها و تأليفات نوشته‌اند، سخن نمى‌گوييم و از گفتگو درباره اتهامات و افتراهايى كه به شخص پيامبر اسلام متوجه ساخته‌اند، صرف‌نظر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درباره حكومتهاى مادى و لائيك، كه در طول ساليان متمادى دين را از صحنه سياست و حكومت و از مداخله در سرنوشت انسانها كنار زده‌اند و در محو اسلام همگى دست به دست هم داده و اتحاديه‌هايى از بلوك شرق و غرب براى اين هدف شوم تشكيل داده‌اند، بحث نمى‌كنم و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اينك از جهان معاصر سخن مى‌گوييم؛ جهانى كه در آن مصائب و آلام بسيار از سوى دشمنان بر اسلام و مسلمين تحميل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كه مشتى صهيونيست در مقابل چشم بيش از يك ميليارد مسلمان، قدس شريف و قبله اوّل مسلمانان را به تصرف خويش درآورده و ميليونها مسلمان را از خانه و كاشانه خويش آواره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عده‌اى از مسلمانان در لبنان و فلسطين زير بمبها و موشكهاى دشمن به خاك و خون كشيده مى‌شوند و خانه‌هايشان بر سرشان</w:t>
      </w:r>
    </w:p>
    <w:p>
      <w:pPr>
        <w:pStyle w:val="BookText"/>
        <w:rPr/>
      </w:pPr>
      <w:r>
        <w:rPr>
          <w:rFonts w:ascii="IRNazanin" w:hAnsi="IRNazanin" w:eastAsia="IRNazanin"/>
          <w:color w:val="111111"/>
          <w:sz w:val="28"/>
          <w:sz w:val="28"/>
          <w:szCs w:val="28"/>
          <w:rtl w:val="true"/>
          <w:lang w:bidi="fa-IR"/>
        </w:rPr>
        <w:t>ويران مى‌گردد و گروه‌گروه به سياه‌چال‌هاى مخوف و شكنجه‌گاهها فرستاده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جنايات بسنده نكرده‌اند و همواره فكر تسلّط بر نيل تا فرات و تصرف مكه و مدينه را در سر مى‌پرورانند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روزگارى سخن مى‌گوييم كه استكبار شرق و غرب در متلاشى كردن انقلاب شكوهمند ملّتى، چون نشأت گرفته از اسلام بود، متحد شدند و بزرگترين و طولانى‌ترين جنگ را بر آن تحميل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همانها رشدى و رشدى‌ها را در دامن خود براى ضربه زدن به اسلام تربيت كردند و روزانه هزاران نفر را قربانى مطامع خويش مى‌كنند و به بهانه حقوق بشر در كوبيدن اسلام همپيمان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ديديم كه در بوسنى چگونه مسلمانها را گروه‌گروه به خاك و خون كشيدند و گورهاى دسته‌جمعى از اجساد مسلمانانِ زنده‌به‌گور، به وجود آوردند و فرزندان و همسرانشان را آواره بيابانها كردند و امروز همين جنايات در چچن و قفقاز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به اصطلاح آزاديخواهان، در مهد آزاديشان از ورود دختران دانش آموز مسلمان به كلاس درس، به دليل استفاده كردن از روسرى، ممانعت به عمل آوردند و با اين كار روى جنايتكاران دورانِ قرون وسطايى را سفيد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اگر تنها به انعكاس آمار اين نوع مقابله‌ها و رودررويى‌ها با اسلام بسنده كنيم، كتاب قطورى تهيه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اينگونه است وضعيت اسفبار گروهى از مسلمانان در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وضعيت سخت اقتصادى، سياسى و اجتماعى قرار گرفته‌اند و دست نياز و استمداد به سوى عالمان و دانشمندان مذهبى و سران كشورهاى اسلامى دراز كرده‌اند تا شايد از اين فشار و شكنجه نجات يابند، امّا نه تنها اميدى ندارند بلكه آينده‌اى تلخ‌تر و فشارهاى مضاعف و گسترده‌تر در پيش روى خود مى‌بينند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 امام قدس سره در مقابله با دين‌ستيزى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ويژگى‌هاى برجسته امام راحل قدس سره، نگرش وسيع وى نسبت به مذهب و باورهاى اعتقادى در مقابل مكتب‌هاى غيرمذهبى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انديشه رسميت دادن و اعاده مجد و عظمت به اسلام و گسترش بخشيدن به اصل خداباورى و مقابله با دين‌زدايى در سطح جهان بود و اين حقيقت را در سيره نظرى و</w:t>
      </w:r>
    </w:p>
    <w:p>
      <w:pPr>
        <w:pStyle w:val="BookText"/>
        <w:rPr/>
      </w:pPr>
      <w:r>
        <w:rPr>
          <w:rFonts w:ascii="IRNazanin" w:hAnsi="IRNazanin" w:eastAsia="IRNazanin"/>
          <w:color w:val="111111"/>
          <w:sz w:val="28"/>
          <w:sz w:val="28"/>
          <w:szCs w:val="28"/>
          <w:rtl w:val="true"/>
          <w:lang w:bidi="fa-IR"/>
        </w:rPr>
        <w:t>عملى آن بزرگوار مى‌توان به خوبى و وضوح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بارز آن، نامه آن بزرگوار به گورباچف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تاريخى، كه پس از نامه‌هاى رسول خدا صلى الله عليه و آله به قيصر و كسرى، براى اولين و آخرين بار به كسى كه در رأس هرم ماديگرىِ جهانِ معاصر قرار داشت ارسال گرديده، روشنگرِ بينش امام قدس سره نسبت به جايگزين ساختن دين‌باورى و توجه به معنويات در مقابل ماديگرى و دين ستيزى در سطح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نامه، گورباچف را به سوى خدا دعوت كرد و راه استدلال را به او ارائه داد و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شما عدم اعتقاد واقعى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اصلى شما مبارزه طولانى و بيهوده با خدا و مبدأ هستى و آفرينش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 بديع و شگرفى از خود به جاى گذاشت و چه تحوّل عظيمى، پس از هفتاد سال مبارزه با خداباورى و مذهب‌گرايى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نمونه‌هاى بارز اين ديد و بينش، هشدار امام نسبت به خطر صهيونيزم جهانى است كه از سالها پيش از انقلاب، آن را دنبال كرده و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در آستانه اولين ماه رمضان پس از پيروزى انقلاب، روزقدس‌جهانى را اعلام كرد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عموم مسلمانان جهان و دولت‌هاى اسلامى مى‌خواهم كه براى كوتاه كردن دست اين غاصب و پشتيبانان آن، به هم بپيوندند و جميع مسلمانان جهان را دعوت مى‌كنم آخرين جمعه ماه مبارك رمضان را، كه از ايام قدر است و مى‌تواند تعيين‌كننده سرنوشت مردم فلسطين نيز باشد، بعنوان روزقدس انتخاب و طى مراسمى همبستگى بين‌المللى مسلمانان را در حمايت از حقوق قانونى مردم مسلمان اعلام نمايند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تفرقه عامل تسلّط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آن حكيم فرزانه كه تسلّط دشمنان و ضعف مسلمانان را در تفرقه و تشتت آنان مى‌ديد، با ايجاد وحدت و يكپارچگى در گوشه‌اى از جهان، ملّتى را به پيروزى رسانيد و طومار سلطنت دو هزار و پانصد ساله را در هم پيچيد و كشور ايران را از دست استكبار و دشمنان اسلام و انسانيت نجات بخشيد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راه حلّ مشكل جوامع اسلامى در سراسر جهان را مورد عنايت خويش قرار داد و رمز پيروزى و راه نجات را، كه همان اتّحاد و اتفاق است، به آنها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در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تجلّيگاه عظمت و اقتدار پيروان دين حنيف اسلام و مظهر وحدت و اخوت مسلمانان جهان و كانون توحيد و يگانه پرستى و مركز فرياد برائت امت از شرك و بت‌پرستى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كه مراسم شگفت‌انگيزش جلوه‌اى بارز از اعتلاى دين حق و نمايشگر تماميت اسلام ناب محمدى و مبارزه با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مراسم حج و اجتماع بزرگ مسلمانان جهان در مكه و مدينه است كه مى‌تواند اتّحاد و اتفاق پيروان اسلام را كه آرمان پيامبر خاتم صلى الله عليه و آله و اوصياى آن بزرگوار است، محقق و متجلّى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افسوس كه حكومت‌هاى ستمگر در طول تاريخ و دست مرموز استعمار، به ويژه در يك قرن اخير، موجب گرديد تا روح حقيقى آن به فراموشى سپرده شود و از ابعاد سياسى و اجتماعى و عبادى حج، تنها بعد عبادى آن، آنهم خالى از روح واقعى پرستش ترويج و تبليغ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امام امت به احياى حج ابراهيمى قيام كرد و در مناسبتهاى مختلف در سخنرانيها و پيامهايش، ضمن توصيه بسيار به دقت در اعمال حج و فراگيرى مسائل آن و بيان ابعاد معنوى و عرفانى مناسك، جنبه‌هاى سياسى و اجتماعى حج را مطرح ساخت و با دعوتِ جوامع اسلامى به وحدت و همدلى و پرهيز از تشتت و تفرق، كه بزرگترين عامل تسلّط بيگانگان است، مسلمانان را در مقابله با دشمنان اسلام بسيج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دشمنان نيز در مقابل اين حركت عظيم، بيكار ننشستند و براى جلوگيرى از تحقق چنين تحولى شگرف، با تمام قوا به ميدان آمدند و متحجّران براى پيشگيرى از اين هدف عالى، تمام توان خود را بكار بستند ولى استقبال پر شور مسلمانان آگاه و حقايق موجود، نشانگر آن است كه اين حركت متوقف شدنى نيست و اين موانع ناچيز بر طرف خواهد شد و دير يا زود مخالفان نيز به موافقان خواهند پيوست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مختلف حج از نظر امام‌خمينى قدس سره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قدس سره گذشته از رساله‌هاى عمليّه و مناسك حج، مطالبِ فراوانى در اهميت جنبه عبادى و لزوم فراگيرى و انجام دقيق اعمال حج، براى حجاج بيان كرده و توصيه‌ها و تأكيدات گسترده‌اى از</w:t>
      </w:r>
    </w:p>
    <w:p>
      <w:pPr>
        <w:pStyle w:val="BookText"/>
        <w:rPr/>
      </w:pPr>
      <w:r>
        <w:rPr>
          <w:rFonts w:ascii="IRNazanin" w:hAnsi="IRNazanin" w:eastAsia="IRNazanin"/>
          <w:color w:val="111111"/>
          <w:sz w:val="28"/>
          <w:sz w:val="28"/>
          <w:szCs w:val="28"/>
          <w:rtl w:val="true"/>
          <w:lang w:bidi="fa-IR"/>
        </w:rPr>
        <w:t>آن بزرگوار، به‌صورت سخنرانى و پيام، به مسلمانان در ابعاد فلسفى و عرفانى اين اعمال و همچنين در بعد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اين همايش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شاهديم كه در اينجا به نقل چند نمونه بسنده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فراگيرى دقيق اعمال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زائران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مى‌كنم كه اعمال و مناسك را به طور دقيق از روحانيون محترم كه در كاروانها هستند فراگيريد و به هيچ عملى بدون راهنمايى آنان دست نزنيد، چه‌بسا باشد كه خداى نخواسته با سهل‌انگارى، عملتان باطل شود و جبران آن را تا آخر نتوانيد بكنيد و يا به احرام باقى بمانيد و در برگشت موجبات زحمت خود و نزديكان خويش شويد و اين يك تكليف شرعى است كه از آن غفلت نبايد كرد و به روحانيون محترم عرض مى‌كنم كه علاوه بر آنكه مسائل را به طور وضوح كه همه‌كس بفهمد در جلسات متعدد به گروه خود ياد دهيد در وقت اعمال آنان نيز مواظب آنها باشيد و آنها را هدايت فرماييد</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مى‌كند، حاصل نخواهد شد مگر آنكه دستورات عبادى حج به طور صحيح و شايسته و مو به مو عمل شود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فلسفه و ابعاد عرفانى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اطراف حرمِ خدا، كه نشانه عشق به حق است، دل را از ديگران تهى كنيد و 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 اطاعت و بندگى آنان هر كه باشد و هرجا باشد سرننهيد و خوف و زبونى را از دل بزداييد كه دشمنان خدا و در رأس آنان شيطان‌بزرگ زبونند، هر چند در ابزار آدم‌كشى و سركوبى و جنايتشان برترى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سعى بين صفا و مروه، با صدق و صفا سعى در يافتن محبوب كنيد كه با يافتن او همه بافت‌هاى دنيايى گسسته شود و همه شك و ترديدها فرو ريزد و همه خوف و رجاهاى حيوانى زايل</w:t>
      </w:r>
    </w:p>
    <w:p>
      <w:pPr>
        <w:pStyle w:val="BookText"/>
        <w:rPr/>
      </w:pPr>
      <w:r>
        <w:rPr>
          <w:rFonts w:ascii="IRNazanin" w:hAnsi="IRNazanin" w:eastAsia="IRNazanin"/>
          <w:color w:val="111111"/>
          <w:sz w:val="28"/>
          <w:sz w:val="28"/>
          <w:szCs w:val="28"/>
          <w:rtl w:val="true"/>
          <w:lang w:bidi="fa-IR"/>
        </w:rPr>
        <w:t>شود و همه دلبستگى‌هاى مادى گسسته شود و از آزادگى‌ها شكفته گردد و قيد و بند شيطان و طاغوت كه بندگان خدا را به اسارت و اطاعت كشند، در هم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حال شعور و عرفان به مشعرالحرام و عرفات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منا رويد و آرزوهاى حقانى را در آنجا در يابيد كه آن قربانى نمودن محبوبترين چيز خويش در راه محبوب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 و رجم شيطان را در موارد مختلف با دستورهاى الهى تكرار كنيد كه شيطان و شيطان‌زادگان همه گريزان شوند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ابعاد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پاسخ نامه ملك‌خالد پادشاه عربستان سعودى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تمام گرفتارى‌ها و بدبختى‌هاى مسلمين و دولت‌هاى كشورهاى اسلامى را در اختلاف و نفاق بين آنان مى‌دانم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بايد دولت‌هاى اسلامى با داشتن قريب يك ميليارد جمعيت و در دست داشتن ذخيره‌هاى زيرزمينى، خصوصاً موج‌هاى نفت كه رگ حيات ابرقدرت‌هاست و برخوردارى از تعليمات حيات‌بخش قرآن كريم و دستورات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پيامبر اسلام صلى الله عليه و آله كه مسلمانان را به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از تفرقه و اختلاف تحذير مى‌فرمايد و با داشتن ملاذ و ملجائى چون حرمين شريفين كه در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عبادت و سياست اسلامى بوده و پس از رحلت آن بزرگوار مدتها نيز چنين بوده است و طرح فتوحات و سياسات از آن دو مركز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ريخته مى‌شده است، اكنون به واسطه كج فهمى‌ها و غرض‌ورزى‌ها و تبليغات وسيع ابرقدرتها كار را به آنجا بكشانند كه دخالت در امور سياسى و اجتماعى كه مورد احتياج مبرم و از اهمّ امور مسلمين است در حرمين شريفين جرم شناخته شود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باز امام خطاب به مسلمانان جهان</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و اى پيروان مكتب توحيد، رمز تمام گرفتارى‌هاى كشورهاى اسلامى اختلاف كلمه و عدم هماهنگى است و رمز پيروزى، وحدت كلمه و ايجاد هماهنگى است، كه خداوند تعالى در يك جمله بيان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بيان هماهنگى جميع مسلمين است براى اسلام و به سوى اسلام و براى مصالح مسلمين و گريز از تفرقه و جدايى و گروه گرايى، كه اساس همه بدبختى‌ها و عقب افتادگى‌هاست</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 جهان، شما را چه شد كه در صدر اسلام با عدّه بسيار كم، قدرت عظيم را شكستيد و امت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ايجاد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قريب يك ميليارد جمعيت و دارا بودن مخازن بزرگ، كه بالاترين حربه است، در مقابل دشمن اينچنين ضعيف و زبون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مى‌دانيد كه تمام بدبختى‌هاى شما در تفرقه و اختلاف بين سران كشورهاى شما و بالنتيجه، بين خود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جاى برخيزيد و قرآن‌كريم را به دست گرفته و به فرمان خداى تعالى گردن نهيد تا مجد خود و عظمت اسلام عزيز را اعاده كنيد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نماز جماعت حرمين شريفين، تجلّيگاه انس و وحدت مسلمانان جهان</w:t>
      </w:r>
    </w:p>
    <w:p>
      <w:pPr>
        <w:pStyle w:val="BookText"/>
        <w:rPr/>
      </w:pPr>
      <w:r>
        <w:rPr>
          <w:rFonts w:ascii="IRNazanin" w:hAnsi="IRNazanin" w:eastAsia="IRNazanin"/>
          <w:color w:val="111111"/>
          <w:sz w:val="28"/>
          <w:sz w:val="28"/>
          <w:szCs w:val="28"/>
          <w:rtl w:val="true"/>
          <w:lang w:bidi="fa-IR"/>
        </w:rPr>
        <w:t>اين بود بخشى از پيام‌هاى امام راحل در بيان علت گرفتارى‌ها و بدبختى‌هاى مسلمين جهان و كشورهاى اسلامى كه با در دست داشتن آنهمه امكانات مادى و معنوى دامنگيرشان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نمونه‌اى از پيام‌هاى بنيانگذار جمهورى اسلامى ايران خطاب به مسلمين جهان كه روزى با عده‌اى بسيار كم قدرت‌هاى عظيم جهان را در هم شكستند ولى امروز با همه نيرو و قدرت كه در اختيار دارند در مقابل دشمنان اينچنين ضعيف و زبون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عامل آنهمه عزّت و شوكت؛ يعنى اتحاد و اعتصام به حبل‌اللَّه و انگيزه اينهمه ضعف و ذلت؛ يعنى تفرقه و اختلاف كه بنيانگذار جمهورى اسلامى ايران، مسلمين را بر آن متوجه نموده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بحث كوتاه مى‌توان به اهميت حكم امام بر حضور شيعيان در نماز جماعت حرمين شريفين و به علت و انگيزه چنين دستور مهم و فتواى بى‌سابقه‌اى پى برد؛ زيرا گرچه مجموع اعمال و مناسك حج و اجتماع ميليونى</w:t>
      </w:r>
    </w:p>
    <w:p>
      <w:pPr>
        <w:pStyle w:val="BookText"/>
        <w:rPr/>
      </w:pPr>
      <w:r>
        <w:rPr>
          <w:rFonts w:ascii="IRNazanin" w:hAnsi="IRNazanin" w:eastAsia="IRNazanin"/>
          <w:color w:val="111111"/>
          <w:sz w:val="28"/>
          <w:sz w:val="28"/>
          <w:szCs w:val="28"/>
          <w:rtl w:val="true"/>
          <w:lang w:bidi="fa-IR"/>
        </w:rPr>
        <w:t>مسلمانان در اين مراسم پر شكوه، نوعى وحدت و هم‌آهنگى را ايجاب مى‌كند؛ حضور در يك زمان و مكان، همرنگى در لباس و يكنواختى شعار اين جمعيت ميليونى، كه از سراسر جهان در اين كنگره عظيم اسلامى شركت جسته‌اند، همه نشانگر پيروى آنان از يك دستور و فرمان و دليل بر اجراى حكم الهى است و از نظر وجهه خارجى، نمودى از تشكّل بزرگ و سالانه مسلمانان جهان است كه در هيچ مذهب و آيينى چنين اجتماع پرشكوه را نمى‌توان يافت، ولى بايد به اين نكته توجّه كرد كه هيچيك از اعمال حج نمى‌تواند مانند نماز جماعت حرمين شريفين باصلابت، وحدت‌آفرين و دشمن شكن باشد؛ زيرا هريك از اين اعمال، در عين اجتماعى و اشتراكى بودن، به صورت انفرادى و جدا از هم انجام مى‌پذيرد و هر انسانى موظف است مواظب و مراقب عمل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 سعى، رمى و ذبح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عمل مى‌كند و اين اعمال بجز وقوفين از نظر زمان نيز وسيع است و هر كسى مى‌تواند در هر ساعت از روز و يا در مدت و در فاصله چند روز مناسك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نماز است كه همه مسلمانان را در صفوف فشرده و منسجم در كنار هم قرار مى‌دهد و با صداى اذان، در يك زمان‌مشخص، سيل‌جمعيت با رنگها و زبانها و ملّيّت هاى مختلف به سوى مكان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سرازير مى‌شود و با تكبير مكبّر صدها نفر هماهنگ به ركوع مى‌روند و سر به سجده مى‌گذارند و بر يگانگى خدا و نبوت رسول او شهادت مى‌دهند، سپس بر همديگر درود و تهنيت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اينجا است كه روح اخوّت اسلامى و عواطف معنوىِ مذهبى در ميانشان متجلّى مى‌گردد و دست همديگر را مى‌فشارند و با همديگر معانقه و روبوسى مى‌كنند و با قيافه‌اى بشاش، كه حاكى از محبت درونى است قبولى اعمال يكديگر را از خداوند مسألت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اللّهُ أعْمالَكُمْ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پرسش مطرح است كه آيا ترك‌كردن اين كانون وحدت و گريز از اين تجلّيگاه انس و الفت، كه در بعضى از گروههاى اسلامى مشاهده مى‌شود كه بهنگام نماز بر خلاف مسير سيل جمعيت به سوى منازل و بازارها درحركتند، موجب انزجار و نگاه خشم‌آلود مسلمانان</w:t>
      </w:r>
    </w:p>
    <w:p>
      <w:pPr>
        <w:pStyle w:val="BookText"/>
        <w:rPr/>
      </w:pPr>
      <w:r>
        <w:rPr>
          <w:rFonts w:ascii="IRNazanin" w:hAnsi="IRNazanin" w:eastAsia="IRNazanin"/>
          <w:color w:val="111111"/>
          <w:sz w:val="28"/>
          <w:sz w:val="28"/>
          <w:szCs w:val="28"/>
          <w:rtl w:val="true"/>
          <w:lang w:bidi="fa-IR"/>
        </w:rPr>
        <w:t>نسبت به اين افراد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صفا و صميميت، تخم عداوت و دشمنى در دل آنان نخواهد افكند، به ويژه آنكه هر صبح و شام احاديثى به گوششان مى‌رسد كه پيامبر اسلام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مسجد هنگام نماز، عمل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با شنيدن اذان از مساجد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طبيعى است هريك از زائران و حُجاج پس از مراجعت به وطن خويش، در سراسر جهان، در محافل و مجالس، ضمن بيان عظمت نماز حرمين شريفين مشاهدات خود را از عملكرد اين گروه در جدايى از صفوف مسلمين و بى‌اعتنايى آنها به نماز منعكس و بلكه آنان را بى‌نماز معرفى خواهند نمود و چه پيرايه‌هايى كه بر مذهب و آيين آنان و پيشوايان معصومشان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داستان‌هايى از انحراف آنان از اسلام و قرآن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حادثه اگر تنها يك بار اتفاق بيفتد، ساليان متمادى فراموش نخواهد شد، چه رسد به آنكه هر سال و هر روز تكرار شود و اين همان خواسته دشمنان اسلام است كه بدون صرف كوچكترين هزينه‌اى، به آن دست يافته‌اند و مسلماً در تلاشند كه به هر وسيله ممكن، هر يك از گروههاى ديگر مسلمانان را نيز از اين صف فشرده جدا سازند و در ميانشان تخم مخالفت و بدبينى بكارند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شرعى اين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قدس سره در اين زمينه مى‌فرمايند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علماى اسلام از صدر اسلام تاكنون كوشش كردند براى اينكه مسلمين همه با هم مجتمع باشند و هم يد واحده باشند بر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مسلمى پيدا بشود بايد با ساير مسلمين تفاهم كنند و اين مطلبى است كه خداوند تبارك و تعالى در قرآن كريم سفارش كرده است و پيامبر اكرم صلى الله عليه و آله سفارش فرموده است و ائمه مسلمين سفارش فرموده‌اند و علماى بيدار اسلام اين امر را گرفته و كوشش كرده‌اند به اينكه مسلمين را در تحت لواى اسلام به وحدت و يگانگى دعوت كنند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اگر امام قدس سره در مقام استدلال بر حكم مورد بحث بود و اگر بنا بود دلايل حكم حضور شيعيان در نماز حرمين شريفين را از قرآن و حديث و منابع اسلامى بيان كند و دلايل مبنايى خويش را با تكيه زدن بر كرسى تدريس و تحقيق و با حضور</w:t>
      </w:r>
    </w:p>
    <w:p>
      <w:pPr>
        <w:pStyle w:val="BookText"/>
        <w:rPr/>
      </w:pPr>
      <w:r>
        <w:rPr>
          <w:rFonts w:ascii="IRNazanin" w:hAnsi="IRNazanin" w:eastAsia="IRNazanin"/>
          <w:color w:val="111111"/>
          <w:sz w:val="28"/>
          <w:sz w:val="28"/>
          <w:szCs w:val="28"/>
          <w:rtl w:val="true"/>
          <w:lang w:bidi="fa-IR"/>
        </w:rPr>
        <w:t>شاگردان ارزنده و فحول حوزه هاى علميه، كه امروز مقام مرجعيت جهان شيعه را به عهده گرفته‌اند، ارائه نمايند، مسلماً كتاب قطور و ارزشمندى براى جامعه اسلامى و آينده مراكز علمى همانند ساير آثار علمى آن حضرت به يادگار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راحل در صدور اين حكم و همچنين در ساير پيامها و بياناتشان، نه در مقام استدلال بوده و نه اينكه شرايط، چنين وضعى را اقتضا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گاهى نيز به‌طور گذرا و اجمال و در سطح فهم مخاطبين و مستمعين، به‌دليل شرعى نظرات و احكام خويش اشاره فرموده است كه از جمله اين موارد، گفتار آن حضرت خطاب به حجاج و زائران پاكستانى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پيشتر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دراينجا مناسب است مطالبى در توضيح كلام امام به بعضى از آيات و روايات، كه مسلمانان را به وحدت دعوت نموده و از تفرقه و دورى برحذرداشته است، بياوريم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وحدت مسلمين از ديدگاه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و هرگونه وسيله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زنيد و پراكنده نشويد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در ميان دل‌هاى شما الفت ايجاد كرد و به بركت نعمت او برادر شديد و شما بر لب حفره‌اى از آتش بوديد خدا شما را از آن نجات‌داد، خداوند اين چنين آيات خود را بر شما آشكار مى‌سازد، شايد پذيراى هدايت شويد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نعمة اللَّه عليكم، فأصبحتم بنعمته اخوانا و منظور از اين نعمت، همانگونه كه علّامه طباطبايى فرموده است، همان نعمت الفت و محبّت است؛ فاًلّف بين قلوبكم و باز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هم جوامع اسلامى را مورد خطاب قرار داده و از اختلاف و تفرقه نهى نموده و هم فرد فرد مسلمانان را</w:t>
      </w:r>
      <w:r>
        <w:rPr>
          <w:rFonts w:eastAsia="IRNazanin" w:cs="IRNazanin"/>
          <w:color w:val="111111"/>
          <w:sz w:val="28"/>
          <w:szCs w:val="28"/>
          <w:rtl w:val="true"/>
          <w:lang w:bidi="fa-IR"/>
        </w:rPr>
        <w:t xml:space="preserve">. </w:t>
      </w:r>
      <w:r>
        <w:rPr>
          <w:rStyle w:val="FootnoteAnchor"/>
        </w:rPr>
        <w:footnoteReference w:id="1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 مَا جَاءَهُمْ الْبَيِّنَاتُ</w:t>
      </w:r>
    </w:p>
    <w:p>
      <w:pPr>
        <w:pStyle w:val="BookText"/>
        <w:rPr/>
      </w:pPr>
      <w:r>
        <w:rPr>
          <w:rFonts w:ascii="Amiri" w:hAnsi="Amiri" w:eastAsia="Amiri" w:cs="Amiri"/>
          <w:color w:val="111111"/>
          <w:sz w:val="28"/>
          <w:sz w:val="28"/>
          <w:szCs w:val="28"/>
          <w:rtl w:val="true"/>
          <w:lang w:bidi="ar-SA"/>
        </w:rPr>
        <w:t xml:space="preserve">وَأُوْلَئِكَ لَهُمْ عَذَابٌ عَظِيمٌ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كسانى نباشيد كه پراكنده شدند و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 و آنها عذاب عظيمى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در تفسير اين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من بعد ما جائهم البيّنات متعلّق به جمله و اختلفوا باشد، بنابراين، منظور از اختلاف، اختلاف وتشتّت از نظر اعتقاد و منظور از تفرقه، تشتت و تفرقه از حيث ابدان و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و علت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تفرّقوا و اختلفوا اين است كه تفرق ابدان مقدمه و عامل اختلاف در آراء و افكار است؛ زيرا اگر دو گروه با همديگر مرتبط و مجتمع باشند، از لحاظ فكر و انديشه نيز به همديگر نزديك شده و در اثر تماس و تبادل‌نظر، اتحاد و اتفاق در ميانشان حاصل مى‌گردد و اما آنگاه كه متفرق و از هم دور شوند و ارتباطشان از هم قطع گردد، در ميانشان اختلاف مشرب و مسلك پديد مى‌آيد و موجب تفرقه و درهم شكستن سدّ استوار وحدت مى‌گردد و گويا خداوند متعال در اين آيه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كسانى نباشيد كه در مرحله اول با ابدانشان از هم دور و از جامعه جدا شدند، آنگاه اين دورى به اختلاف رأى و اعتقاد در ميانشان منتهى گرديد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وحدت مسلمين از ديدگاه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دو آيه از دهها آيه‌اى كه در مورد اتحاد و اتفاق مسلمانان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احاديث و روايات در اين زمينه به قدرى فراوان است كه حتى نقل بخشى از آنها از دايره اين بحث خارج است و لذا تنها به نقل يك حديث، به تناسب موضوع، كه از طريق شيعه و اهل سنت نقل شده است اكتفا مى‌كنيم و بعضى از روايات را در بخش دوم اين بحث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حرّعاملى در وسائل الشيعه، با اسناد از امام صادق عليه السلام و آن حضرت از پدران بزرگوارش، از رسول خدا صلى الله عليه و آله اينگونه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في المسجد فخرج من غير علّة فهو منافق الّا أن يريد الرجوع اليه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كسى‌كه در مسجد صداى اذان را بشنود و بدون علت و بى‌آنكه قصد مراجعت كند، از مسجد خارج شود، او منافق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با مختصر تفاوت در منابع</w:t>
      </w:r>
    </w:p>
    <w:p>
      <w:pPr>
        <w:pStyle w:val="BookText"/>
        <w:rPr/>
      </w:pPr>
      <w:r>
        <w:rPr>
          <w:rFonts w:ascii="IRNazanin" w:hAnsi="IRNazanin" w:eastAsia="IRNazanin"/>
          <w:color w:val="111111"/>
          <w:sz w:val="28"/>
          <w:sz w:val="28"/>
          <w:szCs w:val="28"/>
          <w:rtl w:val="true"/>
          <w:lang w:bidi="fa-IR"/>
        </w:rPr>
        <w:t>اهل سنت چنين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أدركه الأذان في المسجد ثمّ لم يخرج لحاجة و هو لا يريد الرجوع فهو منافق</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متن اين حديث و تشديد در اين حكم كه خروج از مسجد پس از اعلان وقت نماز به نفاق تشبيه شده و چنين شخصى بعنوان منافق معرفى گرديده است، مضمون روايتى را كه محمدبن سنان از امام رضا عليه السلام نقل نموده است، تداعى مى‌كند كه آن حضرت در پاسخ پرسش ابن‌سنان درباره حرام بودن فرار از جبهه، چنين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تعالى الفرار من الزحف لما فيه من الوهن في‌الدين و الإستخفاف بالرسل و الأئمة العادلة و ترك نصرتهم على الأعداء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فرار از جنگ را بدان جهت حرام نموده است كه اين كار موجب تضعيف دين و استخفاف پيامبران و پيشوايان عادل و خوددارى از نصرت و يارى جبهه حق در مقابل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فرار از زحف و تضعيف جبهه حق در جنگ‌ها موجب تقويت دشمن و يكى از گناهان كبيره است، فرار از صفوف نماز نيز از نظر فرهنگى عامل تضعيف حق و تقويت جبهه باطل و كمكى است بر اهداف دشمنان و همسو شدن با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ما در جبهه هستيم و دشمن در 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تسنن و تشيع</w:t>
      </w:r>
    </w:p>
    <w:p>
      <w:pPr>
        <w:pStyle w:val="BookText"/>
        <w:rPr/>
      </w:pPr>
      <w:r>
        <w:rPr>
          <w:rFonts w:ascii="IRNazanin" w:hAnsi="IRNazanin" w:eastAsia="IRNazanin"/>
          <w:color w:val="111111"/>
          <w:sz w:val="28"/>
          <w:sz w:val="28"/>
          <w:szCs w:val="28"/>
          <w:rtl w:val="true"/>
          <w:lang w:bidi="fa-IR"/>
        </w:rPr>
        <w:t>به طورى‌كه در بخش اول مقاله اشاره كرديم، صدور حكم امام راحل قدس سره بر حضور شيعيان در نماز جماعتِ حرمين شريفين، كه براى مؤمنان واجب‌الإجرا و لازم‌العمل بوده و در آينده نيز شيعيانِ آگاه، از اين حكم تبعيت خواهند كرد، مى‌تواند داراى دو انگيزه و دو عامل مختلف باشد؛ يكى از آنها و يا مهمترينشان، مقابله اسلام و كفر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مسأله تسنن و تشيع است، كه عامل اول در صفحات گذشته بررسى شد و اينك به تبيين و توضيح عامل دوم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اين زمينه چند موضوع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در معرض اتهام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پيروان اهل‌بيت عصمت و طهارت در طول تاريخ، به علل و انگيزه‌هاى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مورد اتهام و افترا قرار گرفته‌اند و مطالب ناروا و</w:t>
      </w:r>
    </w:p>
    <w:p>
      <w:pPr>
        <w:pStyle w:val="BookText"/>
        <w:rPr/>
      </w:pPr>
      <w:r>
        <w:rPr>
          <w:rFonts w:ascii="IRNazanin" w:hAnsi="IRNazanin" w:eastAsia="IRNazanin"/>
          <w:color w:val="111111"/>
          <w:sz w:val="28"/>
          <w:sz w:val="28"/>
          <w:szCs w:val="28"/>
          <w:rtl w:val="true"/>
          <w:lang w:bidi="fa-IR"/>
        </w:rPr>
        <w:t>بى‌اساس فراوان به شيعيان كه پيروان واقعى قرآن مجيد و سنت رسول خدا صلى الله عليه و آله هستند، بعنوان روافض، نسبت داده شده است و اين شرايط در بعضى از مقاطع تاريخ؛ مانند دوران بنى‌اميه و بنى‌مروان و بخشى از دوران خلفاى بنى‌عباس و همچنين در دوران بعضى از سلاطين عثمانى كه بخش عمده كشورهاى اسلامى را در اختيار داشتند، از حدّت و شدت بيشترى برخوردار بوده است و اين اتهامات و مطالب دروغ و بى‌اساس، نه‌تنها در افواه عموم رواج داشته بلكه در متن كتاب ها و تأليفات زيادى نيز منعكس گرديده است و از اين طريق، از شيعيان اهل‌بيت عصمت و طهارت قيافه مشوّهى ارائه داده‌اند و آنان گروهى دور از فرهنگ اسلام و مخرّبِ سنت و قرآن معرفى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نمونه‌اى از اين كتابها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كتاب‌هايى كه در قرن‌هاى گذشته بر ضدّ شيعه نوشته شده، آنچنان فراوان است كه نمى‌توان شمار دقيق آنها را به‌دست‌آورد و مؤلفان آنها را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مع‌الأسف منبع اصلى و امّ الكتاب اكثر اين تأليفات، پس از قرن هشتم، به جاى منابع اصيل از شيعه و اهل سنت،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 ابن‌تيميه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است كه در قرن هشتم با ديد تعصب و عناد عجيبى كه بر وى حاكم بود، اين كتاب را تأليف كرد و اين مطالب ناروا و بى‌اساس را در آن گنجانيد و چون افكار و انديشه محمدبن عبدالوهاب، بنيانگذار وهابيت ملهم از فكر و انديشه و برگرفته از تأليفات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تأليفات او از نظر وهابيان داراى جايگاه ويژه‌اى است و در سطح دنياى اسلام به قيمت نازل و حتى رايگان منتشر مى‌شود و استناد اكثر مؤلفان و نويسندگان و خطبا و گويندگانِ روز، در معرفى شيعه به اين كتاب و مانند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نمونه‌اى از مطالب منهاج‌السنه درباره شيعه</w:t>
      </w:r>
    </w:p>
    <w:p>
      <w:pPr>
        <w:pStyle w:val="BookText"/>
        <w:rPr/>
      </w:pPr>
      <w:r>
        <w:rPr>
          <w:rFonts w:ascii="IRNazanin" w:hAnsi="IRNazanin" w:eastAsia="IRNazanin"/>
          <w:color w:val="111111"/>
          <w:sz w:val="28"/>
          <w:sz w:val="28"/>
          <w:szCs w:val="28"/>
          <w:rtl w:val="true"/>
          <w:lang w:bidi="fa-IR"/>
        </w:rPr>
        <w:t>گرچه محتواى اين كتابِ چهارجلدى، سراسر هوچيگرى و خلاف‌گويى بر ضد شيعه است، ليكن براى آشنايى خوانندگان، چند نمونه از مطالب آن را نقل مى‌كنيم،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گروهى هستند كه تجاوز به مال و ثروت عموم مردم و همه مسلمانان را حلال مى‌دانند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ريختن خون همه مسلمانان را جايز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ميان فرشتگان جبرئيل را دشمن مى‌دارند؛ زيرا معتقدند كه او از طرف خدا مأمور بود وحى را به على‌بن‌ابى طالب بياورد، ولى به اشتباه يا از روى دشمنى، به جاى على، به پيامبر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شيعه با عشره مبشّره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از ياران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بوده و با آنها دشمنى دارند، با بكار بستن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عدد ده و انجام دادن هر كارى كه در آن، عددِ ده باشد نيز مخالف هستند و آن را ناروا مى‌دانند، حتى از ساختن بنايى كه داراى ده ستون و ده پايه باشد خوددارى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عقلاى مسلمان اتفاق نظر دارند كه در ميان اهل قبله، از نظر جهل و ضلالت و دروغ و بدعت و آميختگى با هر شرّ و بدى و دور بودن از هر خير و نيكى، هيچ گروهى در حد روافض نيست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 صدها تهمت و افتراى ديگر كه بعضى از آنها همانگونه كه ملاحظه كرديد به هذيان‌گويى و ياوه‌سرايى شبيه‌تر است تا بيان يك مطلب جدّى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هولناك و ديدگاه‌هاى خطرناك</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آشنايى اجمالى با كتاب‌هايى كه درباره شيعه تدوين گرديده و پس از ذكر نمونه‌اى از محتويات اين كتاب‌ها، لازم است به بعضى از حوادث هولناك و ديدگاه‌هاى انحرافى و خطرناك نيز اشاره كنيم؛ حوادثى كه در مقاطع مختلف در مكه و مدينه و در موسم حج بر ضد شيعه به وقوع پيوسته و ديدگاه‌هايى كه در ميان مردم آن سامان و در افواه عوام نسبت به شيعه وجود داشته و احياناً تا امروز نيز ادامه دارد تا شيعيان در سراسر جهان، به ويژه علما و روحانيون و دست‌اندركاران مسائل حج با اين مطالب بيشتر آشنا شوند و در دفاع از كيان شيعه بپاخيزند و همت خويش را در زدودن اين اوهام و ذهنيت‌هاى ناروا و در بر طرف ساختن اين ديدگاههاى نادرست بكار ببندند و در اثبات بطلان محتواى كتاب‌هاى آنچنانى، كه بجز عمل‌كردن به مضمون روايات معصومين عليهم السلام و اجراى دقيق حكم امام قدس سره راهى بر آن نيست، تلاش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شايد از نظر بعضى‌ها، طرح اين مطالب مخالف با روح وحدت و مباين با اصل مصلحت تلقى شود ولى ما اگر امروز از ذكر حقايق خوددارى و از بيان واقعيات استنكاف كنيم، بر ادامه اين بدبينى‌ها در آينده كمك كرده و بر توسعه اين شكافها و</w:t>
      </w:r>
    </w:p>
    <w:p>
      <w:pPr>
        <w:pStyle w:val="BookText"/>
        <w:rPr/>
      </w:pPr>
      <w:r>
        <w:rPr>
          <w:rFonts w:ascii="Amiri" w:hAnsi="Amiri" w:eastAsia="Amiri" w:cs="Amiri"/>
          <w:color w:val="111111"/>
          <w:sz w:val="28"/>
          <w:sz w:val="28"/>
          <w:szCs w:val="28"/>
          <w:rtl w:val="true"/>
          <w:lang w:bidi="ar-SA"/>
        </w:rPr>
        <w:t>تهمت‌ها يارى نموده‌ايم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تهمت تلويث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حوادث هولناك و افتراهاى خانمان‌برانداز، كه با دست سياست‌بازان و توطئه‌گران بر ضد شيعه بكار گرفته شده و از اقداماتى كه براى موهون ساختن شيعه به وقوع پيوسته، اتهام آنان به تلويث كعبه است؛ بدينگونه كه با اقدامات و توطئه‌هاى از پيش ساخته، شيعيان را كه از مسافت‌هاى دور براى انجام مراسم حج و زيارتِ خانه خدا به مكه مشرّف شده اند، متهم نموده‌اند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عقيده‌اى كه دارند كعبه را با نجاست آلوده ساخته‌اند و اين اتهام را نه يكبار كه مكرّر و به دفعات وارد ساخته‌اند و هر بار شيعيانى را در ملأ عام و در مقابل چشم حجاج و زائران كشورهاى مختلف گردن‌زده‌اند تا اين واقعه در ميان همه مسلمانان و در اقصى نقاط عالم منعكس شود و بيشترين تأثير خود را در تشويه قيافه شيعه در دنياى اسلام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السَّمَاوَاتُ يَتَفَطَّرْنَ مِنْهُ وَتَنشَقُّ الْأَرْضُ وَتَخِرُّ الْجِبَالُ هَدّاً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سباعى، </w:t>
      </w:r>
      <w:r>
        <w:rPr>
          <w:rStyle w:val="FootnoteAnchor"/>
          <w:rtl w:val="true"/>
        </w:rPr>
        <w:footnoteReference w:id="178"/>
      </w:r>
      <w:r>
        <w:rPr>
          <w:rFonts w:ascii="IRNazanin" w:hAnsi="IRNazanin" w:eastAsia="IRNazanin"/>
          <w:color w:val="111111"/>
          <w:sz w:val="28"/>
          <w:sz w:val="28"/>
          <w:szCs w:val="28"/>
          <w:rtl w:val="true"/>
          <w:lang w:bidi="fa-IR"/>
        </w:rPr>
        <w:t>مورخ معاصر سعودى، در تاريخ مكه خود، آنجا كه از حوادث و جريانات مهم مكه و مسجدالحرام سخن مى‌گويد، اينگونه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شوال سال هزار و هشتاد و هشت، زائران و طواف كنندگان مشاهده كردند كه كعبه معظمه با ماده‌اى كه شبيه مدفوع انسان است آلوده شده و در اثر يك عقيده قديمى كه نمى‌دانم چگونه پديدآمده و عقول چگونه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بر اين عمل متهم و گروهى از آنان را با اين اتهام سنگسار و گروه ديگر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سباعى آنگاه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ذينى‌دحلان </w:t>
      </w:r>
      <w:r>
        <w:rPr>
          <w:rStyle w:val="FootnoteAnchor"/>
          <w:rtl w:val="true"/>
        </w:rPr>
        <w:footnoteReference w:id="179"/>
      </w:r>
      <w:r>
        <w:rPr>
          <w:rFonts w:ascii="IRNazanin" w:hAnsi="IRNazanin" w:eastAsia="IRNazanin"/>
          <w:color w:val="111111"/>
          <w:sz w:val="28"/>
          <w:sz w:val="28"/>
          <w:szCs w:val="28"/>
          <w:rtl w:val="true"/>
          <w:lang w:bidi="fa-IR"/>
        </w:rPr>
        <w:t xml:space="preserve">از عصامى </w:t>
      </w:r>
      <w:r>
        <w:rPr>
          <w:rStyle w:val="FootnoteAnchor"/>
          <w:rtl w:val="true"/>
        </w:rPr>
        <w:footnoteReference w:id="180"/>
      </w:r>
      <w:r>
        <w:rPr>
          <w:rFonts w:ascii="IRNazanin" w:hAnsi="IRNazanin" w:eastAsia="IRNazanin"/>
          <w:color w:val="111111"/>
          <w:sz w:val="28"/>
          <w:sz w:val="28"/>
          <w:szCs w:val="28"/>
          <w:rtl w:val="true"/>
          <w:lang w:bidi="fa-IR"/>
        </w:rPr>
        <w:t>مورخ و دانشمند مكى كه اين حادثه در دوران او اتفاق‌افتاده،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كه آن روز كعبه با آن آلوده شده بود از نزديك مشاهده كردم و برايم معلوم شد كه آن ماده عجين و مخلوطى است از عدس و نوعى سبزى و روغن بد بو كه داراى رنگ و بوى مدفوع انسان بوده و مى‌توانست هر ناظر را به اشتباه بيندازد و بر مدفوع بودن آن اذعان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سباعى كه مورخ و نويسنده‌اى معتدل است، پس از نقل اين حادثه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آنچه مايه تأسف شديد است اين است كه مردم تا امروز درباره شيعه چنين تصور</w:t>
      </w:r>
    </w:p>
    <w:p>
      <w:pPr>
        <w:pStyle w:val="BookText"/>
        <w:rPr/>
      </w:pPr>
      <w:r>
        <w:rPr>
          <w:rFonts w:ascii="IRNazanin" w:hAnsi="IRNazanin" w:eastAsia="IRNazanin"/>
          <w:color w:val="111111"/>
          <w:sz w:val="28"/>
          <w:sz w:val="28"/>
          <w:szCs w:val="28"/>
          <w:rtl w:val="true"/>
          <w:lang w:bidi="fa-IR"/>
        </w:rPr>
        <w:t>دارند كه در مذهب آنان اعمال حج كامل نمى‌شود مگر با تلويث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اگر عقل را به حكميت بطلبيم بى‌اساس بودن چنين تصور روشن خواهد شد؛ زيرا به مقتضاى چنين عقيده‌اى بايد هر سال در موسم حج، كعبه هزاران بار و به تعداد حجاج شيعه ملوث و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كه ما وقتى در مقابل مخالفان قرار مى‌گيريم، عقل را از دست مى‌دهيم و هر سخن ناروا را بر زبان مى‌رانيم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به نظر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سباعى بر نفى اين تهمت و نكوهش وى از وجود چنين بينش نسبت به شيعه، همانگونه كه خود اشاره نموده، نشانگر آن است كه چنين تصورى در سطح وسيع بوده و در ميان اقشار مختلف جامعه او رسوخ داشته و او در واقع در سطح گسترده‌اى از اين بينش انحرافى قرار گرفته كه اينچنين به دفاع پرداخته و بر خلاف مسير فكرىِ جامعه خويش، حركت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حادثه اول تكرار شد و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قافله از شيعيان ديرتر از موسم حج به مكه وارد شدند و از انجام مراسم حج محروم گرديدند و طبق معمول آن زمان، در مكه اقامت كردند تا در سال بعد و پس از انجام مراسم به اوطان خويش مراجعت نمايند كه در اين فاصله، به آلوده ساختن كعبه متهم شدند و مردم بر ضدّ آنان قيام كرده و شورش عجيبى به راه انداختند و از امير مكه مجازات عاملان آن 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كردند و بالأخره او را بر اين اقدام مجبور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سباعى و ذينى‌دحلان كه اين حادثه را نقل كرده‌اند، به كشته شدگان آن اشاره‌اى ندارند ولى مى‌گويند شيعيان كه مجبور به ترك مكه و فرار به طائف و جدّه شده بودند، پس از آرامش مجدّداً به اين شهر برگشتند</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سبّ شيعه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پس از حادثه شوم اتّهام تلويث كعبه در خطبه‌هاى نماز جمعه حرمين شريفين و ساير مساجد در مكّه و مدينه به دستور شريف مسعود حاكم حجاز لعن بر شيعه شروع و سبّ و ناسزايى بر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اجزاى خطبه نماز جمعه محسوب گرديد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و امّا اينكه اين عمل چند سال ادامه داشته، در منابع اشاره‌اى بر آن نشده است؛</w:t>
      </w:r>
    </w:p>
    <w:p>
      <w:pPr>
        <w:pStyle w:val="BookText"/>
        <w:rPr/>
      </w:pPr>
      <w:r>
        <w:rPr>
          <w:rFonts w:ascii="IRNazanin" w:hAnsi="IRNazanin" w:eastAsia="IRNazanin"/>
          <w:color w:val="111111"/>
          <w:sz w:val="28"/>
          <w:sz w:val="28"/>
          <w:szCs w:val="28"/>
          <w:rtl w:val="true"/>
          <w:lang w:bidi="fa-IR"/>
        </w:rPr>
        <w:t>زيرا لعن كردن گروهى از مسلمانان بر گروهى ديگر، آن هم در موسم حج و در خطبه مهبط وحى و جايگاهى كه همه مسلمانان به سوى آن نماز مى‌خوانند با هيچ منطقى سازگار نبوده تا جزئيات آن در كتب تاريخ منعكس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كنونى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با مطالعه اين حوادث و محتويات اين كتاب‌ها، تصور شود كه اين تأليفات مربوط به گذشته‌هاى دور و وقوع اين حوادث متعلّق به دوران حكومت‌هايى بوده كه از نظر سياسى با شيعيان در جنگ و نزاع بودند و از طرفى از ناآگاهى مسلمانان و بى‌اطلاعيشان كه هر تهمت و افترايى را به سادگى مى‌پذيرفتند سوء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يك توجه به شرايط كنونى و حقايق موجود، معلوم خواهد شد كه اين مسائل در دوران معاصر نه تنها فروكش نكرده بلكه با تحوّل زمان گسترده‌تر و عميق‌تر نيز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قرون گذشته 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مى‌شد، امروز نه تنها از طريق كتاب‌هاى فراوان و مقاله‌هاى متنوع، بلكه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مطالبى به ظاهر علمى و متناسب فرهنگ روز، در سراسر دنيا بر ضدّ شيعه منتشر مى‌گردد و در بعضى از كشورها همان مطالب بى‌اساس و افتراهاى خانمان برانداز، به صورت متون درسى به دانش‌آموزان تدريس </w:t>
      </w:r>
      <w:r>
        <w:rPr>
          <w:rStyle w:val="FootnoteAnchor"/>
          <w:rtl w:val="true"/>
        </w:rPr>
        <w:footnoteReference w:id="184"/>
      </w:r>
      <w:r>
        <w:rPr>
          <w:rFonts w:ascii="IRNazanin" w:hAnsi="IRNazanin" w:eastAsia="IRNazanin"/>
          <w:color w:val="111111"/>
          <w:sz w:val="28"/>
          <w:sz w:val="28"/>
          <w:szCs w:val="28"/>
          <w:rtl w:val="true"/>
          <w:lang w:bidi="fa-IR"/>
        </w:rPr>
        <w:t>و تخم ذهنيت بدبينى نسبت به شيعه از دوران كودكى در دل‌ها افشانده مى‌شود و از طريق نوار به درون خانه هر شهر نشين و روستايى راه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يكى از شخصيت‌هاى بااطلاع، تنها در بيست سال اخير، بيش از سيصد جلد كتاب برضد شيعه منتشر گرديده است </w:t>
      </w:r>
      <w:r>
        <w:rPr>
          <w:rStyle w:val="FootnoteAnchor"/>
          <w:rtl w:val="true"/>
        </w:rPr>
        <w:footnoteReference w:id="185"/>
      </w:r>
      <w:r>
        <w:rPr>
          <w:rFonts w:ascii="IRNazanin" w:hAnsi="IRNazanin" w:eastAsia="IRNazanin"/>
          <w:color w:val="111111"/>
          <w:sz w:val="28"/>
          <w:sz w:val="28"/>
          <w:szCs w:val="28"/>
          <w:rtl w:val="true"/>
          <w:lang w:bidi="fa-IR"/>
        </w:rPr>
        <w:t>و اگر در قرن يازدهم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مى‌رسد مواجهه صفويه با سلاطين عثمانى در متهم ساختن شيعه بى‌تأثير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برنامه‌هايى اجرا و از نظر افكار عمومى مورد قبول واقع مى‌شد، در قرن معاصر همان تهمت تكرار مى‌شود و در ذى‌حجه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شش سال قبل، حادثه قتل ابوطالب يزدى به همان اتهامِ آلوده كردنِ بيت شريف رخ مى‌دهد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تاريخ چهاردهم ذى‌حجه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مكه اعلاميه‌اى به اين مضمون انتشار 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دوازدهم ذى‌حجه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در بيت‌اللَّه‌الحرام مردى به نام طالب بن حسين ايرانى از شيعيان ايران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زشت‌ترين جرائم را مرتكب شده بود؛ زيرا قاذورات را با خود حمل مى‌كرد و به قصد آزار طواف كنندگان و به منظور اهانت به آن مكان مقدس، آنها را به دايره مطاف مى‌ريخت، بعد از تحقيق و ثبوت اين گناه زشت، حكم شرعى به قتل او صادر شد و در روز شنبه چهاردهم دى‌حجه درباره وى اجرا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ماجرا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به اين زائر روحانى حالت استفراغ روى مى‌دهد، براى اينكه دايره مطاف آلوده نشود دامن لباس احرام را جلو دهان خود مى‌گيرد و مقدارى از آنچه استفراغ كرده در گوشه لباس احرام جمع مى‌شود، چند تن از طواف كنندگان او را دستگير و به شرطه تحويل مى‌دهند و در محكمه نيز شهادت مى‌دهند كه وى قازورات به همراه داشته و مطاف را ملوث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اين شبهه براى شهود از همان ذهنيت غلط و سابقه بدبينى نسبت به شيعه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شيعيان معتقد به توليث كعبه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مشروح اين جريان را در كشف‌الربيه مرحوم سيد محسن امين،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به كتاب وهابيان، تأليف على اصغر فقيهى،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روزنامه‌هاى همان تاريخ مراجعه شود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خبرگزارى‌هاى كشورهاى اسلامى آن را بعنوان مهمترين خبر روز، پخش مى‌كنند، و همين حادثه بود كه موجب قطع رابطه</w:t>
      </w:r>
    </w:p>
    <w:p>
      <w:pPr>
        <w:pStyle w:val="BookText"/>
        <w:rPr/>
      </w:pPr>
      <w:r>
        <w:rPr>
          <w:rFonts w:ascii="IRNazanin" w:hAnsi="IRNazanin" w:eastAsia="IRNazanin"/>
          <w:color w:val="111111"/>
          <w:sz w:val="28"/>
          <w:sz w:val="28"/>
          <w:szCs w:val="28"/>
          <w:rtl w:val="true"/>
          <w:lang w:bidi="fa-IR"/>
        </w:rPr>
        <w:t xml:space="preserve">ايران و سعودى و محروم شدن حجاج ايرانى از شركت نمودن در مراسم حج به مدت پنج سال گرديد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اين حوادث و پيدايش اين اتهامات و افتراها، گرچه ضربه هولناكى است بر كيان اسلام و جريحه التيام ناپذيرى است بر پيكر آيين، ولى هولناك‌تر از آن، وجود زمينه پذيرش اين اتهامات از سوى افكار عمومى و تلقّى اين افتراها به صورت يك واقعيت درباره جهان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خطرناك‌تر از وقوع اين نوع حوادث، بُعد ديگر آن است كه مورّخ معاصر سعودى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شد ما يؤسفني أنْ يَتَوَهَّم الْعامَّة الى الْيَوْم أنّ شيعة العجم لا يتمّ حجهم في مذهبهم الّا اذا لوث الكعبة الحاج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 تأسف شديد من است، اين است كه تا امروز در ميان عوام‌الناس نسبت به شيعيان اين عقيده وجود دارد كه بر اساس مذهب آنان اعمال حج كامل نمى‌شود مگر با آلوده‌كردن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خطرناك‌تر اين است كه، هم او، آنجا كه بعنوان مورخ جنگ حره را مطرح و به تجاوز لشكريان يزيدبن معاويه به زنان و دختران مدينه اشاره مى‌كند، مى‌گويد تأسف اين است كه مى‌بينيم بعضى از نويسندگان ما، شيعيان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از نسل فرزندان نامشروع همان جنگ حره معرفى مى‌نمايند و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اسف‌بارتر اينكه بعضى عوام‌الناس تا امروز تحت تأثير همين مطالب بى‌اساس قرار گرفته و بر اين مسلمانان، با همين ديد مى‌نگرند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باز خطرناك‌تر اين است كه در حادثه اسف‌بار جمعه خونين، چون تبليغ مى‌شود كه علّت اين برخورد شديد با ايرانيان، تصميمِ آنان بر انتقال حجرالأسود به شهر قم و ويران نمودن بيت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اقشار مختلف در اثر ذهنيت غلط و سابقه بدبينى، اين دروغ بزرگ را به آسانى مى‌پذيرند و آن را تأييد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امام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گوشه‌اى از شرايط كنونى ما و بخشى از آنچه در طول تاريخ بر ما گذشته است و نيز آنچه ممكن است قرن‌ها ادامه يابد؛ زيرا با وجود دو عامل قوى و مؤثر؛ يعنى انگيزه‌هايى در جهت تقويت و پيشبرد يك خط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و تلاش بر تضعيف خط فكرى مقابل و اختيار انزوا و</w:t>
      </w:r>
    </w:p>
    <w:p>
      <w:pPr>
        <w:pStyle w:val="BookText"/>
        <w:rPr/>
      </w:pPr>
      <w:r>
        <w:rPr>
          <w:rFonts w:ascii="IRNazanin" w:hAnsi="IRNazanin" w:eastAsia="IRNazanin"/>
          <w:color w:val="111111"/>
          <w:sz w:val="28"/>
          <w:sz w:val="28"/>
          <w:szCs w:val="28"/>
          <w:rtl w:val="true"/>
          <w:lang w:bidi="fa-IR"/>
        </w:rPr>
        <w:t>دورى پيروان اين خط از صحنه اجتماعات و نمازها، كه به طور ناخودآگاه خواسته گروه اول را تأمين و زمينه پذيرش اهداف آنها را در خارج ساختن گروهِ مقابل از صحنه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فراهم مى‌نمايد، نه تنها اميدى براى برطرف نمودن آن ذهنيت‌هاى غلط و بينش‌هاى خطرناك و خلاف واقع وجود ندارد بلكه هر چه زمان پيش مى‌رود و هر چه صفوف از هم دورتر مى‌شود، دامنه برخوردها و سمپاشى‌ها بر ضد ما و بر ضد اصول اعتقادى ما گسترده‌تر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پيام حيات‌بخش امام راحل قدس سره خطاب به شيعيان جهان و حكم حضور آنان در صحنه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نماز حرمين شريفين صادر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است برادران ايرانى و شيعيان ساير كشورها، از اعمال جاهلانه كه موجب تفرق صفوف مسلمين است، احتراز كنند و لازم است در جماعات اهل سنت حاضر شوند و از انعقاد و تشكيل جماعت در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اجتناب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به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اختلاف نظر در بعضى مسائلِ كلامى و فقهى، در ميان مسلمانان داراى سابقه و پيشينه تاريخى است؛ به‌طورى‌كه نه به يك قرن و دو قرن ويا ده قرن قبل، بلكه به زمانى منتهى مى‌شود كه رسول خدا صلى الله عليه و آله به عالم بقا شتافت و طبعاً در قرون اوّليّه اسلام و در زمان ائمه هدى عليهم السلام در اثر اختلاط و امتزاج شيعه و اهل سنت از يكطرف و وجود اختلاف نظر از سوى ديگر، موجب بحث و گفتگو و طرح سؤال در مسائل مختلف؛ از جمله حضور و عدم‌حضور در مساجد و شركت نمودن در نمازهاى جماعت اهل سنت پديد آمد، به‌خصوص در شهر مدينه كه جز مدت كوتاهى، حكومت و امامت جماعت در اختيار اهل سنت بوده و بيشتر اوقات اين سمت را واليان و حاكمان شخصاً بعهده مى‌گرفتند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حديثى ما گوياى اين واقعيت است كه اين موضوع در محضر ائمه هدى عليهم السلام مطرح و مورد سؤال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ديدگاه اهل‌سنت نيز بدور نمانده و احاديث متعددى دراين باره، در منابع مورد اعتمادشان منعكس شده است، با اين تفاوت كه بر خلاف مضمون روايات شيعه كه رابطه مستقيم با موضوع مورد بحث دارد، احاديث اهل سنت داراى مفهوم كلّى و غالباً در مقام نكوهش كسانى</w:t>
      </w:r>
    </w:p>
    <w:p>
      <w:pPr>
        <w:pStyle w:val="BookText"/>
        <w:rPr/>
      </w:pPr>
      <w:r>
        <w:rPr>
          <w:rFonts w:ascii="IRNazanin" w:hAnsi="IRNazanin" w:eastAsia="IRNazanin"/>
          <w:color w:val="111111"/>
          <w:sz w:val="28"/>
          <w:sz w:val="28"/>
          <w:szCs w:val="28"/>
          <w:rtl w:val="true"/>
          <w:lang w:bidi="fa-IR"/>
        </w:rPr>
        <w:t>است كه بهنگام نماز و با شنيدن صداى اذان مسجد را ترك و از صفوف مسلمانان جدا مى‌شوند كه روحانيون و خطباى اهل سنت و نويسندگانشان همواره، مضمون اين احاديث را وسيله تبليغ بر ضد شيعه قرار داده و براى محكوميت آنان، از اين احاديث بهره‌بردارى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تشويق و ترغيب شيعيان جهت حضور در نماز جماعت اهل سنت، همچنين رابطه شيعيان با آنان، روايات بسيارى در منابع حديثى ما واردشده‌است</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صاحب وسايل در اين زمينه، نزديك به بيست روايت آورده كه مى‌توان آنها را به دو بخش مستقل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آنها داراى جنبه ترغيب و تشويق و ايجاد انگيزه در جهت ارتباط و امتزاج و معاشرت نيك با اهل سنت و حضور در نماز آنان و دورى از اختلاف و تفرقه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 ديگر به موضوع نماز اختصاص دارد و در اين روايات ائمه عليهم السلام پيروان خويش را بر حضور در نماز جماعت اهل سنت تشويق و جدا شدن از صف نماز آنان را نكوهش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به نقل دو روايت بسنده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شحّام از امام‌صادق عليه السلام نقل مى‌كند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 خالقوا الناس بأخلاقهم صلّوا فى مساجدهم و عودوا مرضاهم، و اشهدوا جنائزهم و ان استطعتم ان تكونوا الائمة و المؤذّنين فافعلو فانّكم اذا فعلتم ذلك قالوا هولاء الجعفرية رحم اللَّه جعفراً ما كان احسن ما يؤدب اصحابه و اذا تركتم ذلك قالوا هولاء الجعفرية فعل اللَّه بجعفر ما كان سوء ما يؤدب اصحابه</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زيد، با اهل سنت معاشرت كنيد، در مساجدشان نماز بخوانيد و از مريضانشان عيادت و در تشييع جنازه‌شان شركت كنيد و اگر توانستيد امامت جماعت و اذان گفتن در مساجد آنها را خود شما بعهده بگيريد كه اگر با آنان چنين معاشرتى داشتيد خواهند گفت اينها جعفرى هستند و خدا رحمت كند جعفربن‌محمد را كه پيروان خود را اينچنين نيكو تربيت نموده است و اگر اين</w:t>
      </w:r>
    </w:p>
    <w:p>
      <w:pPr>
        <w:pStyle w:val="BookText"/>
        <w:rPr/>
      </w:pPr>
      <w:r>
        <w:rPr>
          <w:rFonts w:ascii="IRNazanin" w:hAnsi="IRNazanin" w:eastAsia="IRNazanin"/>
          <w:color w:val="111111"/>
          <w:sz w:val="28"/>
          <w:sz w:val="28"/>
          <w:szCs w:val="28"/>
          <w:rtl w:val="true"/>
          <w:lang w:bidi="fa-IR"/>
        </w:rPr>
        <w:t>نوع معاشرت را ترك كنيد خواهند گفت خدا به جعفربن محمد انصاف دهد كه نتوانسته است پيروان خود را با آداب نيك تربيت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روايت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فعلتم ذلك قالوا هولاء الجعفرية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اين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حفظ موقعيت و ارزش والاى خود شماها، شناخت مخالفين شما از ائمه عليهم السلام به وسيله عملكرد شما خواهد بود؛ ريرا آنها نه تنها ائمه شما را نديده و با شخصيت علمى و معنوى آنان آشنايى ندارند بلكه در اثر تحريف حقايق در طول تاريخ و در اثر اجراى سياست‌هاى روزمره در ميان عده‌اى از مسلمانان، ائمه شما در حد يك محدث معمولى نيز مطرح نگرديده و شخصيت آنان در پشت ابرهاى ضخيم سياست‌ها و تعصبات قرار گرفته است، پس اگر شما با آنان معاشرت نيكو داشته باشيد كه در مرحله اول در حضور در مساجد و نمازها و عيادت مريض‌ها و تشييع جنازه آنها متجلى است، نه تنها عمل شما را تحسين كرده و شما را خواهند ستود بلكه به ائمه و پيشوايان شما نيز علاقه‌مند شده،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جعفربن‌محمد را كه پيروان خود را چه نيكو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شما و آنان فاصله بيفتد و شما در مساجد و در نمازهايشان شركت نكنيد، نه‌تنها نسبت به شما بدبين و از شما منزجر خواهند شد، بلكه خواهند گفت اينها جعفرى هستند خدا به جعفربن‌محمد انصاف دهد كه نتوانسته است پيروان خود را نيكو تربيت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از امام صادق عليه السلام نقل مى‌كند كه مى‌فرمود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بتقوى‌اللَّه عزّوجلّ و لا تحملوا الناس على اكتافكم فتذلّوا ان‌اللَّه تبارك و تعالى يقول في كتابه و قولوا للناس حسناً ثم قال عودوا مرضاهم و اشهدوا جنائزهم و اشهدوا لهم و عليهم و صلّوا معهم في مساجدهم</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وصيت مى‌كنم تقواى خدا را و اين مردم را بر پشت خود سوار نكنيد تا در جامعه ذليل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نكنيد كه مورد تحقير و بدبينى افراد اين جامعه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در كتاب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نيك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مريض‌هاى آنان را عيادت و در تشييع جنازه‌شان شركت كنيد و در اختلافاتشان شهادت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جزو</w:t>
      </w:r>
    </w:p>
    <w:p>
      <w:pPr>
        <w:pStyle w:val="BookText"/>
        <w:rPr/>
      </w:pPr>
      <w:r>
        <w:rPr>
          <w:rFonts w:ascii="Amiri" w:hAnsi="Amiri" w:eastAsia="Amiri" w:cs="Amiri"/>
          <w:color w:val="111111"/>
          <w:sz w:val="28"/>
          <w:sz w:val="28"/>
          <w:szCs w:val="28"/>
          <w:rtl w:val="true"/>
          <w:lang w:bidi="ar-SA"/>
        </w:rPr>
        <w:t>نزديك‌ترين افراد به آنان قرار دهيد و با آنان در مساجدشان نماز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مفهوم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تحملوا الناس على اكتافكم فتذلّوا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كارى كنيد كه مخالفان شما در جايگاهى برتر از شما قرار بگيرند و شما در مقابل آنها حقير و ذليل باشيد، بلكه بايد برخورد شما با آنان از موضع افتخار و عزت باشد كه شما پيروان واقعى سنت پيامبر خدا و راهيان طريق اهل بيت او مى‌باشيد و اين افتخار و عزت را در سايه ارتباط و حسن رفتار با آنان و حضورتان در مساجد و نمازها و عيادت مريض و شركت‌نمودن در تشييع جنازه آنها كه دلجويى و اظهار محبت به بازماندگانشان مى‌باشد تحقّق ببخشيد و حفظ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رواياتى‌كه به خصوص درباره حضور در نماز جماعت اهل سنت وارد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حمادبن عثمان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كان كَمَن صَلّى خَلْفَ رَسُول‌للَّه صلى الله عليه و آله في الصفّ الأوّل</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اهل سنت در صف اول جماعتشان نماز بخواند، مانند كسى است كه در صف اول در پشت سر رسول‌خدا صلى الله عليه و آله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را حلبى با تفاوت مختصر از امام صادق عليه السلام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كَمَنْ صَلّى خَلْفَ رَسُولِ‌اللَّه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اسحاق أتُصَلّى مَعَهُم في الْمَسْجِدِ؟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مَعَهُم فَانَّ الْمُصَلِّي مَعَهُم في الصَّفِّ الأوَّل كَالشّاهر سَيْفَهُ في سَبيل‌اللَّه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اسحاق، آيا با اهل سنت در مساجد آنان نماز مى‌گزارى؟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نماز بخوان؛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آنان نماز مى‌خواند و در صف اول قرار مى‌گيرد مانند كسى است كه در راه خدا شمشير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جعفر از برادرش حضرت موسى‌بن جعفر عليهما السلام 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الْحَسَن و الْحُسَيْن خَلْفَ مَروان وَ نَحْنُ نُصَلِّي مَعَهُم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حسن و حسين در پشت سر مروان نماز گزاردند، ما هم در پشت سر</w:t>
      </w:r>
    </w:p>
    <w:p>
      <w:pPr>
        <w:pStyle w:val="BookText"/>
        <w:rPr/>
      </w:pPr>
      <w:r>
        <w:rPr>
          <w:rFonts w:ascii="Amiri" w:hAnsi="Amiri" w:eastAsia="Amiri" w:cs="Amiri"/>
          <w:color w:val="111111"/>
          <w:sz w:val="28"/>
          <w:sz w:val="28"/>
          <w:szCs w:val="28"/>
          <w:rtl w:val="true"/>
          <w:lang w:bidi="ar-SA"/>
        </w:rPr>
        <w:t>ائمه جماعت اهل سنت نماز مى‌خوانيم</w:t>
      </w:r>
      <w:r>
        <w:rPr>
          <w:rFonts w:eastAsia="Amiri" w:cs="Amiri" w:ascii="Amiri" w:hAnsi="Amiri"/>
          <w:color w:val="111111"/>
          <w:sz w:val="28"/>
          <w:szCs w:val="28"/>
          <w:rtl w:val="true"/>
          <w:lang w:bidi="ar-SA"/>
        </w:rPr>
        <w:t xml:space="preserve">!» </w:t>
      </w:r>
      <w:r>
        <w:rPr>
          <w:rStyle w:val="FootnoteAnchor"/>
        </w:rPr>
        <w:footnoteReference w:id="19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اين روايات آمده است اگر كسى از شما نماز خود را قبل از ورود به مسجد، به طور فرادا بخواند، آنگاه وارد مسجد شود، در حالى كه نماز جماعت اهل سنت تشكيل شده است، اگر با آنها وارد نماز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كتب‌اللَّه لَهُ خمساً و عشرين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در همين زمينه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تحبّ أن تحسب لَكَ بأربع و عشرين صلاة</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ندارى كه براى تو ثواب بيست و چهار نماز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جالبى، يونس بن 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بعضى از شيعيانش به وسيله من اين پيام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يا مؤلّفة قد رأيت ما تَصْنَعُون اذا سَمِعْتُم الأذان أخذتم نعالكم و خرجتم مِنَ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اى مولفه، من عكس‌العمل شما را مشاهده كردم آنگاه كه صداى اذان را شنيديد كفش‌هاى خود را برداشتيد و از مسجد بيرون رفتيد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شيخ حرّ عاملى نقل كرده است</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علامه مجلسى پس از نقل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بكارگيرى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به آنان بفهماند كه شما با اين عمل خود، نشان داديد كه مؤمن واقعى نيستيد بلكه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كسانى هستيد كه براى اهداف مادى به اسلام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دليل بر شدت ممنوعيت خارج شدن از مسجد در فاصله اذان و نماز است</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در احاديث اهل سنت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نودي بالصلوة أدبر الشيطانُ وَ لَهُ ضراط حتّى لا يسمع الأذان</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اذان نماز گفته مى‌شود، شيطان براى اينكه صداى اذان را نشنود پشت به مسجد مى‌كند در حالى كه بادى از وى خارج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از اين احاديث،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قابل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گذشته از اينكه از حديث‌هاى رايج و معروف در منابع اهل سنت است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بگونه‌اى كه در صحيح بخارى در چهار</w:t>
      </w:r>
    </w:p>
    <w:p>
      <w:pPr>
        <w:pStyle w:val="BookText"/>
        <w:rPr/>
      </w:pPr>
      <w:r>
        <w:rPr>
          <w:rFonts w:ascii="IRNazanin" w:hAnsi="IRNazanin" w:eastAsia="IRNazanin"/>
          <w:color w:val="111111"/>
          <w:sz w:val="28"/>
          <w:sz w:val="28"/>
          <w:szCs w:val="28"/>
          <w:rtl w:val="true"/>
          <w:lang w:bidi="fa-IR"/>
        </w:rPr>
        <w:t>مورد آمده است، در السنه و افواه عموم در شهر مكه و مدينه هم معروف و مشهور است و بارها ديده‌ايم كه كسبه و اصناف خطاب به افرادى كه بهنگام اذان به سوى منزلشان در حركت هستند، به مضمون همين حديث مترنم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 يفرّون، الشياطين يفرّون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فعلى ما مشمول اين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به‌طورى‌كه ملاحظه كرديد، ائمه هدى عليهم السلام در اين روايت‌ها، با بيانات گوناگون، پيروان خويش را به مشاركت با اهل سنت در مسائل اجتماعى و به خصوص بر حضور در نماز آنان توصيه و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اين روايات و مشابه آنها است كه مى‌تواند يكى از دلايل حكم امام راحل قدس سره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اينجا اين پرسش مطرح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 نظر در شرايط و اجزاى نماز در دو ديدگاه فقهىِ شيعه و اهل‌سنت، ممكن است اقتدا كردن به امام جماعت اهل سنت و ناديده گرفتن اين شرايط ناظر به موارد خاص بوده و اين روايات بيانگرِ حالتِ ويژه و فوق‌العاده‌اى است كه از باب حفظ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تقيه، مى‌توان از انجام دادن نماز مطابق فتواى شيعه صرف نظر كرد، كه در زمان صدور اين روايات، چنين وضعيتى حاكم بوده ولى امروز چنين نيست و مضمون روايات ديگرى كه در اين گونه نمازها به حفظ و مراعات احتياط دلالت مى‌كنند، مؤيد اين مطلب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اختلاف در مسائل فقهى مورد قبول است و ما هم تا اينجا با شما موافقيم، ولى مهم اين است كه بايد توجه كنيم ما امروز در چه وضعيتى به سر مى‌بريم و چه جوّى در فضاى فعلى شيعه و اهل‌سنت حاكم است و اگر به صفحات گذشته اين مقاله توجه شود و بر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معرض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كنونى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 دقت كنيم و با مضمون دو روايت كه در بخش اول روايات آورديم تطبيق دهيم، روشن مى‌شود كه اين روايات بيش از آنكه ناظر به زمان صدور آنها باشد به وضع فعلى ما شامل و ناظر است؛ زيرا در زمان ائمه عليهم السلام فاصله تسنن و تشيع كمتر از زمان حال بوده و ارتباط ائمه عليهم السلام با جامعه، با محدوديتى كه داشتند، باز هم بكلى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در آن وضعيت، حفظ كيان تشيع و حفظ</w:t>
      </w:r>
    </w:p>
    <w:p>
      <w:pPr>
        <w:pStyle w:val="BookText"/>
        <w:rPr/>
      </w:pPr>
      <w:r>
        <w:rPr>
          <w:rFonts w:ascii="IRNazanin" w:hAnsi="IRNazanin" w:eastAsia="IRNazanin"/>
          <w:color w:val="111111"/>
          <w:sz w:val="28"/>
          <w:sz w:val="28"/>
          <w:szCs w:val="28"/>
          <w:rtl w:val="true"/>
          <w:lang w:bidi="fa-IR"/>
        </w:rPr>
        <w:t xml:space="preserve">حيثيت و عزت و كرامت پيروان اهل‌بيت و معرفى صحيح ائمه عليهم السلام بر پيروانشان لازم بوده، امروز با گسترش اسلام و پيدايش عوامل فاصله و دورى جامعه اسلامى از شناخت اهل‌بيت و جهان شيعه، اين وظيفه لازم‌تر شده و زدودن لايه‌هاى متراكم افتراها و تهمت‌هاى ناروا از وظايف بزرگ و از واجبات حتمى ما گرديده است و شما در نامگذارى آن مختاريد كه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ايفاى وظيفه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امام و فتواهاى احتياط آميز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ديگرى كه در زمينه حكم امام مى‌توان مطرح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فتواى بعضى از فقها و مجتهدين در مورد حفظ احتياط در اقتدا به امام جماعت اهل‌سنت، كه دو بينش متفاوت در فقه پيش مى‌آيد، وظيفه مقلدينِ اين مراجع در اين نمازها چيست و بايد چگونه عمل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استحباب اقتدا و شركت نمودن در اين نمازها اتفاقى است و همه مراجع و فقها آن را تأييد مى كنند، بنابراين، بر همه شيعيان از هرگوشه دنيا و از هر مرجعى كه تقليد مى‌كنند و در آينده تقليد خواهند كرد، در جهت تبعيت از حكم امام و انجام يك عمل مستحب مؤكد، حضور در اين نمازها لازم و ضرورى است، منتهى مقلدين مراجعى كه در مبنا با امام موافق نيستند، نماز خود را احتياطاً اعاده مى‌كنند و وظيفه خود را از هر دو جهت انجام مى‌دهند؛ همانگونه كه در موارد بسيارى اينچنين عمل مى‌كنيم و راه احتياط را برمى‌گزينيم؛ به ويژه در مسجدالنبى و مسجدالحرام كه هر ركعت نماز در آنها، به ترتيب، ثواب هزار ركعت و ده‌هزار ركعت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با توجه به مطالب گذشته و بر اساس حكم امام راحل قدس سره با حضور در اين نمازها عمل به احتياط تحقّق مى‌پذيرد و ترك اين حضور است كه خلاف احتياط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مسأله رؤيت هِلال، حتى در صورت علم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بعضى از 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اهميتى كه اعمال حج به ويژه وقوفين بعنوان دو ركن مناسك از آن برخوردار است، احتياط در تبعيت حكم صادره از سوى قضات اهل سنت مى‌باشد و عدم تبعيّت و عمل‌نمودن بر خلاف حكم آنان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صدور حكم يا بيان فتوا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آخرين 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امام مسأله‌اى است مسبوق به سابقه و</w:t>
      </w:r>
    </w:p>
    <w:p>
      <w:pPr>
        <w:pStyle w:val="BookText"/>
        <w:rPr/>
      </w:pPr>
      <w:r>
        <w:rPr>
          <w:rFonts w:ascii="IRNazanin" w:hAnsi="IRNazanin" w:eastAsia="IRNazanin"/>
          <w:color w:val="111111"/>
          <w:sz w:val="28"/>
          <w:sz w:val="28"/>
          <w:szCs w:val="28"/>
          <w:rtl w:val="true"/>
          <w:lang w:bidi="fa-IR"/>
        </w:rPr>
        <w:t>در كتب فقهى و فتاواى علماى گذشته نيز مطرح گرديده و حتى طبق فرموده امام، به عدم لزوم اعاده چنين نمازى هم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صاحب جواهر رحمه الله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ظاهر النصوص و الفتاوى عدم وجوب اعادة هذه الصلوة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بودنِ مسأله به صورتِ فتوا، در قرون گذشته و از سوى فقها، جاى ترديد نيست ولى آنچه بر حكم امام از ساير فتاوى امتياز مى‌بخشد و اهميتش را مى‌رساند، اين است كه اين موضوع در طول تاريخ و در منابع فقهى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و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عمل هيچ ظهور و بروزى نداشته است و در طول تاريخ از ميان صدهاهزار نفر شيعه كه سالانه از سراسر جهان در مراسم حج و براى عمره وارد مكه و مدينه گرديده‌اند، تعداد عمل كنندگان به اين فتوا شايد از تعداد انگشتان يك دست كمتر بوده است و هيچگاه خود را موظف به حضور در اين نمازها ندانسته‌اند و صدور اين حكم بود كه پس از قرنها توانست تحوّل عظيم و شگرفى به وجود آورد و حضور شيعيان در نمازها و مساجد را آنچنان گسترده و چشمگير نمايد كه گاهى ساير مسلمانان را تحت‌الشعاع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اين حكم نقش مؤثرى در توجّه دادن فقها و مجتهدين و مدرسين حوزه‌هاى علميه به اين مسأله را ايفا نموده است و مسلماً مجتهدين و مراجع آينده با الگو قرار دادن حكم امام قدس سره موضوع را با ديد عميق‌تر و از منظر جديدترى بررسى و بر اساس آن فتوا صادر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 حكم امام مانند حكم او در مورد سلمان رشدى است كه در طول قرن‌هاى گذشته، نه تنها فقهاى شيعه بلكه علما و دانشمندان اهل سنت نيز به ارتداد و مهدورالدم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فتوا تاكنون داراى اثر عملى و عينيت خارجى نبوده است؛ زيرا فتوايى بوده در لابلاى كتب فقهى و يا حديثى بوده در ميان احاديث فراوان در منابع حديثى شيعه و اهل سنت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ديديم آنگاه كه دشمنان به مصاف اسلام و قرآن آمدند و آنگاه كه هتك حرمت پيامبر عظيم‌الشان ما را هدف قرار دادند، حكم امام چگونه شربت‌تلخ و زهرآگين شكست فضاحت‌بار را به كامشان فرو ريخت كه با گذشت زمان</w:t>
      </w:r>
    </w:p>
    <w:p>
      <w:pPr>
        <w:pStyle w:val="BookText"/>
        <w:rPr/>
      </w:pPr>
      <w:r>
        <w:rPr>
          <w:rFonts w:ascii="IRNazanin" w:hAnsi="IRNazanin" w:eastAsia="IRNazanin"/>
          <w:color w:val="111111"/>
          <w:sz w:val="28"/>
          <w:sz w:val="28"/>
          <w:szCs w:val="28"/>
          <w:rtl w:val="true"/>
          <w:lang w:bidi="fa-IR"/>
        </w:rPr>
        <w:t>هنوز هم صداى ناله و ضجّه‌شان به گوش مى‌رسد و هنوز هم نتوانسته‌اند زخم عميق شمشير حكم امام را كه بر پيكرشان وارد شده است التيام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يوم وُلِد و يوم مات و يوم يبعث حيّا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5" w:name="pg12526_125107"/>
    </w:p>
    <w:p>
      <w:pPr>
        <w:pStyle w:val="Heading2"/>
        <w:numPr>
          <w:ilvl w:val="1"/>
          <w:numId w:val="1"/>
        </w:numPr>
        <w:rPr/>
      </w:pPr>
      <w:bookmarkStart w:id="26" w:name="__RefHeading___Toc1227935_77815467"/>
      <w:bookmarkStart w:id="27" w:name="_Toc9"/>
      <w:bookmarkEnd w:id="25"/>
      <w:bookmarkEnd w:id="26"/>
      <w:r>
        <w:rPr>
          <w:rtl w:val="true"/>
        </w:rPr>
        <w:t xml:space="preserve">پژوهشى در ذبح نيابتى </w:t>
      </w:r>
      <w:r>
        <w:rPr>
          <w:rtl w:val="true"/>
        </w:rPr>
        <w:t>(</w:t>
      </w:r>
      <w:r>
        <w:rPr>
          <w:rtl w:val="true"/>
        </w:rPr>
        <w:t>با اهتمام به ديدگاههاى حضرت امام خمينى قدس سره</w:t>
      </w:r>
      <w:r>
        <w:rPr>
          <w:rtl w:val="true"/>
        </w:rPr>
        <w:t>)</w:t>
      </w:r>
      <w:bookmarkEnd w:id="27"/>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IRNazanin" w:hAnsi="IRNazanin" w:eastAsia="IRNazanin"/>
          <w:color w:val="111111"/>
          <w:sz w:val="28"/>
          <w:sz w:val="28"/>
          <w:szCs w:val="28"/>
          <w:rtl w:val="true"/>
          <w:lang w:bidi="fa-IR"/>
        </w:rPr>
        <w:t xml:space="preserve">موضوع اين نوشتار بررسى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در ذبح و شرايط نايب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معنا كه آيا كسى كه اعمال حج را خود بجا مى‌آورد، مى‌تواند براى ذبح نايب بگيرد يا نه؟ واگر مى‌تواند نايب بگيرد چه شرايط و ويژگى‌هايى در نايب شرط است؟</w:t>
      </w:r>
    </w:p>
    <w:p>
      <w:pPr>
        <w:pStyle w:val="BookText"/>
        <w:rPr/>
      </w:pPr>
      <w:r>
        <w:rPr>
          <w:rFonts w:ascii="IRNazanin" w:hAnsi="IRNazanin" w:eastAsia="IRNazanin"/>
          <w:color w:val="111111"/>
          <w:sz w:val="28"/>
          <w:sz w:val="28"/>
          <w:szCs w:val="28"/>
          <w:rtl w:val="true"/>
          <w:lang w:bidi="fa-IR"/>
        </w:rPr>
        <w:t>در اين بررسى، بيشترين توجه به ديدگاه فقهى امام خمينى قدس سره و بررسى و نقد و تحليل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وارد شدن به بحث، بيان چند نكته به‌عنوان مقدمه،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اعمال عبادى، تسليم، خشوع و سرسپردگى بنده به درگاه خداوندى است و اين بهره‌ها زمانى از كار عبادى حاصل مى‌شود كه عمل عبادى با توجه و نيت پاك انجام شود؛ از اين رو، عبادات و مناسك عبادى قائم به فرد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همين فلسفه، مسأله نيابت در كارهاى عبادى، از مباحث اختلافى نزد فقيهان است؛ زيرا در تصور اوّلى، نيابت با فلسفه انجام اعمال عبادى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واگذارى عمل به ديگرى، بهره‌هاى عبادت را تحصيل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فقيهان اتفاق‌نظر دارند كه نماز و روزه مكلّفِ زنده نيابت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 از وفات او، اعمال فوت شده‌اش را مى‌توان به نايب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 به‌خاطر دليل خاص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مى‌توان يك قاعده به دست آورد كه دايره نيابت در اعمال عبادى بستگى به اجازه شارع و ميزان اجازه او</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آن روا نيست؛ زيرا كه با روح عبادى بودن سازگار نيست و چنانكه تجويز اصل نيابت بر عهده شارع است، تعيين شرايط نايب و ساير امور هم به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 قاعده اوّلى در عبادات، عدم جواز نيابت است، مگر آنكه دليل شرعى بَر جواز آن اقامه گردد و هرجا دليلى وجود نداشت يا مشكوك بود، بايد به همان قاعده اوّلى تمسّك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قراضى از فقيهان اهل سنت در قرن هفتم، اين قاعده را چنين باز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بر دو دسته است، يك دسته كارهايى كه صرف‌نظر از فاعل، داراى مصلحت است، مانند بازگرداندن وديعه و اداى 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نيابت به اتفاق آراء صحيح است؛ زيرا هدف سود بردن صاحبان وديعه و ديون است و آن حاصل مى‌گردد ولو از نايب، بر همين پايه در اينها نيابت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افعالى است كه به تنهايى مصلحت ندارد بلكه با توجه به فاعل داراى مصلحت مى‌شود؛ مانند نماز كه هدف از آن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هدف تنها از نمازگزار حاصل مى‌شود و اگر ديگرى انجام داد مصلحت مطلوب فوت خواهد شد و ديگر مشروعيت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دسته نيز نيابت به اتفاق آراء باطل است</w:t>
      </w:r>
      <w:r>
        <w:rPr>
          <w:rFonts w:eastAsia="Amiri" w:cs="Amiri" w:ascii="Amiri" w:hAnsi="Amiri"/>
          <w:color w:val="111111"/>
          <w:sz w:val="28"/>
          <w:szCs w:val="28"/>
          <w:rtl w:val="true"/>
          <w:lang w:bidi="ar-SA"/>
        </w:rPr>
        <w:t xml:space="preserve">.» </w:t>
      </w:r>
      <w:r>
        <w:rPr>
          <w:rStyle w:val="FootnoteAnchor"/>
        </w:rPr>
        <w:footnoteReference w:id="2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شارع مى‌تواند نيابت در يك فعل را تجويز كند، مانند نيابت در نماز و روزه ميّت يا نيابت حج و همچنين مى‌تواند نيابت برخى اجزاء و افعال عبادى را نيز اجازه دهد؛ يعنى آنجا كه عمل عبادى مركب از اجزاى گوناگون باشد؛ مانند حج، بدين معنا كه شارع در برخى از اجزاى آن، نيابت و به ديگرى سپردن را اجازه كند چنانكه نيابت در رمى و ذبح مورد گفتگوى فقيهان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فقيهان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و اين دو را در آثار و لوازم، متفاوت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وكالت آنجا است كه كار وكيل به موكّل نسبت داده مى‌شود، ولى قصد و توجه وكيل معتبر نيست، بلكه آنچه لازم است نيّت و انگيزه موكّل است؛ مانند خريدن ماشين توسط وكيل، ساختن مسجد، رساندن مال زكات به فقير و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اگر در انجام عمل قصد قربت لازم باشد، بايد موكّل بجا آورد و قصد وكيل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نيابت آن</w:t>
      </w:r>
    </w:p>
    <w:p>
      <w:pPr>
        <w:pStyle w:val="BookText"/>
        <w:rPr/>
      </w:pPr>
      <w:r>
        <w:rPr>
          <w:rFonts w:ascii="IRNazanin" w:hAnsi="IRNazanin" w:eastAsia="IRNazanin"/>
          <w:color w:val="111111"/>
          <w:sz w:val="28"/>
          <w:sz w:val="28"/>
          <w:szCs w:val="28"/>
          <w:rtl w:val="true"/>
          <w:lang w:bidi="fa-IR"/>
        </w:rPr>
        <w:t>است كه مباشرِ قبل، كار را انجام مى‌دهد و خود قصد مى‌كند، ليكن چون شارع تجويز كرده، تكليف از مكلّف و منوب عنه ساقط مى‌گردد؛ مانند حج نيابتى، يا نماز و روزه قضا كه بر فرزند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نيابت مى‌بايست نايب قصد كند و نيت انجام فعل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نيابت قصد و نيت بايد از نايب حاصل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حج فى الجمله مورد قبول فقيهان است و بر آن اتفاق‌نظر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نراقى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در حج في الجمله ثابت است بلكه اجماع و ضرورت و روايت‌هاى متواتر در احكام نيابت و اجازه بر آن دلالت دارد</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سيد كاظم طباطبايى در عروة الوثقى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نيابت براى ميت در حجّ واجب و مستحب،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نيابت در حج مستحبى براى زنده، مانعى دارد و نيز در برخى از صور حج واجب مى‌توان نايب براى زنده شد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در توضيح اين عبارت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نيابت در اين عبارت مطرح است؛ زيرا نيابت يا براى زنده است و يا براى مرده و هركدام يا در حج واجب است و يا مستحب و درستى نيابت در هر چهار قسم از ضروريات است و نصوص شرعى و فتاواى فقيهان بر آن گواه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ديگر شارحان نيز بر همين نكته تأكيد كرده‌اند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مرحوم آيةاللَّه خويى در تعليل نظر صاحب عروه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نيابت از زنده با فرض توانمندىِ او، خلاف قاعده است و دليلى بر آن وجود ندارد؛ زيرا قاعده اوّليه اقتضا دارد، كارى كه بر شخصى واجب شد با انجام دادن ديگرى ساقط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مكلّف خود به انجام واجب اقدام كند تكليفش ساقط مى‌شود، اما سقوط تكليف با فعل غير، نيازمند دليل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بهرحال، نيابت در حج، در ميان شيعه، جاى ترديد و شك ندارد، گرچه ممكن است در برخى فروع آن اختلاف نظر ميان فقيهان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پس از طرح اين چهار نكته به اصل مسأله مى‌پردازيم و آن اين است كه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ذبح، كه يكى از افعال حج است، نيابت راه دارد يا خير؟ و اگر نيابت صحيح</w:t>
      </w:r>
    </w:p>
    <w:p>
      <w:pPr>
        <w:pStyle w:val="BookText"/>
        <w:rPr/>
      </w:pPr>
      <w:r>
        <w:rPr>
          <w:rFonts w:ascii="IRNazanin" w:hAnsi="IRNazanin" w:eastAsia="IRNazanin"/>
          <w:color w:val="111111"/>
          <w:sz w:val="28"/>
          <w:sz w:val="28"/>
          <w:szCs w:val="28"/>
          <w:rtl w:val="true"/>
          <w:lang w:bidi="fa-IR"/>
        </w:rPr>
        <w:t>است، چه شرايطى در آن منظور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اين بحث را در دو قسمت دنبال مى‌كنيم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نيابت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نايب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نيابت</w:t>
      </w:r>
    </w:p>
    <w:p>
      <w:pPr>
        <w:pStyle w:val="BookText"/>
        <w:rPr/>
      </w:pPr>
      <w:r>
        <w:rPr>
          <w:rFonts w:ascii="IRNazanin" w:hAnsi="IRNazanin" w:eastAsia="IRNazanin"/>
          <w:color w:val="111111"/>
          <w:sz w:val="28"/>
          <w:sz w:val="28"/>
          <w:szCs w:val="28"/>
          <w:rtl w:val="true"/>
          <w:lang w:bidi="fa-IR"/>
        </w:rPr>
        <w:t>مى‌توان گفت كه از امور مسلّم نزد فقيهان جواز نيابت در ذبح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الكلام در شرح كلام محقّق حلّى در كتاب شرايع، كه خود موافق نيابت است، چنين مى‌نگارد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كه نايب به جاى مكلّف ذبح را انجام دهد و نيّت كند و در اين مسأله خلافى نيست؛ چنانكه عده‌اى از علما بدان تصريح دارند بلكه گروهى دعوى اجماع كرده‌اند</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محقق بحرانى در الحدائق الناضره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كننده مى‌تواند به جاى مكلّف ذبح كند؛ زيرا ذبح از افعالى است كه نيابت در آن راه دارد</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برخى ديگر از فقه‌نويسان همچون صاحب مدارك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نيابت در ذبح نزد عالمان شيعى قطعى است 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ذابح مى‌تواند به جاى مكلّف ذبح كند؛ زيرا ذبح از افعالى است كه نيابت در آن راه دارد و بر اين مطلب سيره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مى‌توان گفت اگر حاجيان مكلّف شوند كه خود ذبح كنند، عسر و حرج عمدى پديد مى‌آيد</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بر اين نظريه روايت‌هاى بسيارى استناد شده كه به برخى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بن ابراهيم، عن أبيه، عن ابن ابى عمير، عن حفص بن البخترى و غيره عن ابى بصير، عن أبي‌عبداللَّه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رسول‌اللَّه النساء والضعفاء أن يفيضوا من جمع بليل وان يرموا الجمرة بليل فاذا أرادوا أن يزوروا البيت وكّلوا من يذبح عنهنّ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افراد ضعيف اجازه داد كه شبانه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و شبانه رمى جمره كنند و اگر خواستند به طواف كعبه روند، كسانى را از جانب خود وكيل كنند تا براى آنها قربانى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حديث ديگر نيز با همين تعبير از ابوبصير نقل شده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همچنين على بن أبي‌حمزه روايتى را با مضمونى ديگر از امام باقر و امام صادق عليهما السلام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امرأة أو رجل خائف أفاض مِنَ الْمَشْعر الحرام ليلًا فلا بأس فليرم الجمرة ثمّ ليمض وليأمر من يذبح عنه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و زنى كه مى‌ترسند، مى‌توانند شبانه از مشعر كوچ كنند و رمى جمره بجا آورند، سپس بگذرند و دستور دهند كسى براى آنان قربانى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احاديث ذبح مالك از مملوك نيز بر جواز نيابت در ذبح دلالت دارد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رجل امر مملوكه ان يتمتّع،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فليصم وان شئت فاذبح عنه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از امام صادق عليه السلام از مردى پرسيد كه برده‌اش را مأمور كرد حج تمتع بجا آورد،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دهد برده روزه بگيرد و اگر خواست خود بجاى وى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رواياتى كه در نيابت از ذبح كودكان و صبيان رسيده؛ بر اين امر گواهى مى‌دهد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به جز اينها، روايات ديگرى نيز بر اصل نيابت دلالت دارد كه در قسمت دوم بدان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نيابت</w:t>
      </w:r>
    </w:p>
    <w:p>
      <w:pPr>
        <w:pStyle w:val="BookText"/>
        <w:rPr/>
      </w:pPr>
      <w:r>
        <w:rPr>
          <w:rFonts w:ascii="IRNazanin" w:hAnsi="IRNazanin" w:eastAsia="IRNazanin"/>
          <w:color w:val="111111"/>
          <w:sz w:val="28"/>
          <w:sz w:val="28"/>
          <w:szCs w:val="28"/>
          <w:rtl w:val="true"/>
          <w:lang w:bidi="fa-IR"/>
        </w:rPr>
        <w:t>بحث اصلى در اينجا آن است كه پس از ثبوت اصل نيابت، چه شرايطى بايد منظور گردد؟</w:t>
      </w:r>
    </w:p>
    <w:p>
      <w:pPr>
        <w:pStyle w:val="BookText"/>
        <w:rPr/>
      </w:pPr>
      <w:r>
        <w:rPr>
          <w:rFonts w:ascii="IRNazanin" w:hAnsi="IRNazanin" w:eastAsia="IRNazanin"/>
          <w:color w:val="111111"/>
          <w:sz w:val="28"/>
          <w:sz w:val="28"/>
          <w:szCs w:val="28"/>
          <w:rtl w:val="true"/>
          <w:lang w:bidi="fa-IR"/>
        </w:rPr>
        <w:t xml:space="preserve">در كتب فقهى تنها از دو موضوع به صورت اجمال سخن رفته است؛ يكى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شيعه بودن و ايمان 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اين دو مسأله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محقّق حلّى، صاحب جواهر و گروهى ديگر از فقها بر اين باورند كه بايد نايب، نيت ذبح كند و نيازى به نيّت منوب‌عنه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مى‌افزايد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در قربانى شرط است و جايز است نايب نيت را به جا آورد</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صاحب جواهر گفته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كشف اللثام ادعاى اتفاق آراء كرده است بر اينكه نايب عهده‌دار نيت</w:t>
      </w:r>
    </w:p>
    <w:p>
      <w:pPr>
        <w:pStyle w:val="BookText"/>
        <w:rPr/>
      </w:pPr>
      <w:r>
        <w:rPr>
          <w:rFonts w:ascii="IRNazanin" w:hAnsi="IRNazanin" w:eastAsia="IRNazanin"/>
          <w:color w:val="111111"/>
          <w:sz w:val="28"/>
          <w:sz w:val="28"/>
          <w:szCs w:val="28"/>
          <w:rtl w:val="true"/>
          <w:lang w:bidi="fa-IR"/>
        </w:rPr>
        <w:t>مى‌شود؛ زيرا او كار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بايد نيت كند و نيت منوب عنه به تنهايى كافى نيست؛ زيرا كننده كار بايد نيّت كند</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امام خمينى هم بر اين باور است كه نايب بايد نيت كند</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گروهى ديگر معتقدند كه بايد منوب عنه نيت كند و نيت نايب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آيةاللَّه خويى معتقد است حاجى بايد نيت را تا هنگام قربانى كردن ادامه دهد و نيت كردن ذابح شرط نيست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برخى ديگر گفته‌اند اصيل؛ يعنى حاجى بايد نيت كند؛ زيرا ذابح بسان وسيله و ابزار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گروه سوّمى نيز تفصيل داده‌اند كه اگر نايب وسيله باشد و تنها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فَرْى 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مى‌دهد، نيّت برعهده مكلّف است واگر نايب عهده‌دار تضحيه و قربانى است خود بايد نيت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اينان توضيح نداده‌اند كه اين دو تصوير در مقام ثبوت امكان دارد يا در مقام اثبات و اگر به مقام اثبات هم برگردد، چگونه مى‌توان آنها را از يكديگر تميز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آيةاللَّه خويى اين مسأله را مبتنى بر مسأله وكالت و نيابت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معتقد است اگر ذبح كننده وكيل باشد، نيت موكّل و مكلّف الزامى است و اگر ذبح كننده نايب باشد، نيّت او كفايت مى‌كند و در مسأله ذبح دليلى بر تشريع نيابت نيست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به نظر مى‌رسد اين سخن ادعايى بيش نيست؛ زيرا ذبح جزئى از عبادت و خود عملى عبادى است و چنانكه پيشتر گذشت، نيابت در امور عبادى، بدون تجويز شارع،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مى‌توان واگذارى به غير را پذيرفت بدون دليل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نا تمام است وليكن مى‌توان نظر گروه دوم را تأييد كرد كه نيت مكلّف شرط است و نيت ذابح كافى نيست؛ زيرا روايت‌هاى متعدد ظهور در اين امر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ابوبصير با اين تعبير نقل شده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من يذبح عنهنّ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نيز روايت ابى‌حمزه چنين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وليأمر من يذبح عنه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اين سياق و تعبير نشان‌دهنده آن است كه ذابح به‌عنوان ابزار و وسيله به كار گرفته مى‌شود و مكلّف خود بايد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عمل ذبح از كارهايى است كه بالاصاله به آمر و فرمان‌دهنده منتسب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برخى از فقيهان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بر آن جارى است كه به ذابح نمى‌گويند اين گوسفندى كه مى‌كُشد عقيقه است، نذر است، قربانى است، كفاره است يا چيز ديگر</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حاصل آنكه مكلّف؛ بايد نيت كند و اعتبارى به نيت ذابح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ذابح</w:t>
      </w:r>
    </w:p>
    <w:p>
      <w:pPr>
        <w:pStyle w:val="BookText"/>
        <w:rPr/>
      </w:pPr>
      <w:r>
        <w:rPr>
          <w:rFonts w:ascii="IRNazanin" w:hAnsi="IRNazanin" w:eastAsia="IRNazanin"/>
          <w:color w:val="111111"/>
          <w:sz w:val="28"/>
          <w:sz w:val="28"/>
          <w:szCs w:val="28"/>
          <w:rtl w:val="true"/>
          <w:lang w:bidi="fa-IR"/>
        </w:rPr>
        <w:t>اختلاف ديگر، در تشيعِ نايب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شرط در كلام بسيارى از فقيهان مسكوت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معتقد است بايد نايب شيعه باشد و سخن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فيه النيابة وينوى النائب، والأحوط نيّة المنوب عنه ايضاً، ويعتبركون النائب شيعيّاً على الأحوط بل لا يخلو مِنْ قوّة</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قربانى كردن، نايب گرفتن روا است و نايب خود قصد مى‌كند، گرچه مستحب است نايب گيرنده نيز قصد كند و معتبر است نايب شيعه باشد، بنابر احتياط گرچه اين نظر خالى از قوّت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سومى بر اين باورند كه چون ذابح در حكم ابزار است، شرط ايمان معتبر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اگر معتقد شديم كه نيت ذبح‌كننده معتبر است و او مانند نايب مى‌باشد، بايد شرايط نايب را در اينجا منظور كرد كه يكى از آن شرايط شيعى بودن ذبح‌كننده است وگرنه ذبح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نيابت نماز، طواف و مانند آن از امور نيابت‌بردار، چنين است؛ زيرا لازم است نايب، شيعه باشد و در اين صورت ذبح اهل سنت درست نيست، برخلاف صورتى كه گفته شود ذبح كننده امر نيابى به او تعلّق نگرفته و عبادت از دستوردهنده محسوب مى‌شود نه عمل‌كننده؛ زيرا كه او عامل و واسطه‌اى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شرايط نايب در ذبح كننده اعتبارى ندارد و ذبح اهل سنت نيز مجزى است، بدان معنا كه ذبح انجام شده به دستور حاجى عبادتى است مانند ساختن مسجد توسط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بايد ذبح‌كننده مسلمان باشد وگرنه ذبيحه او حلال نيست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ظاهر سخن برخى ديگر از فقها نيز همين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ترديدى نيست كه ذبح‌كردن كافران باطل است و كشته آنها نجس مى‌باشد و حرام؛ چرا كه تزكيه‌كردن شرط اباحه و 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ذبح‌كننده از اهل</w:t>
      </w:r>
    </w:p>
    <w:p>
      <w:pPr>
        <w:pStyle w:val="BookText"/>
        <w:rPr/>
      </w:pPr>
      <w:r>
        <w:rPr>
          <w:rFonts w:ascii="IRNazanin" w:hAnsi="IRNazanin" w:eastAsia="IRNazanin"/>
          <w:color w:val="111111"/>
          <w:sz w:val="28"/>
          <w:sz w:val="28"/>
          <w:szCs w:val="28"/>
          <w:rtl w:val="true"/>
          <w:lang w:bidi="fa-IR"/>
        </w:rPr>
        <w:t>سنت است، در اين صورت اگر او تنها قطع‌كننده رگ‌ها باشد و نايب‌گيرنده عهده‌دار قربانى است و قصد مى‌كند، اشكالى در حلال بودن كشته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نايب‌گيرنده قصد نكند و كشنده عهده‌دار قربانى باشد اين قربانى صحيح نيست؛ زيرا عبادت آنان باطل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به نظر مى‌رسد كه در اين مسأله نيز، حق با گروه سوم است؛ يعنى، در ذابح ايمان معتبر نيست و بر اين ادعا مى‌توان سه شاهد اقامه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بسان ابزار و وسيله است و روايت‌هاى يادشده در مسأله نيت، بر اين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چون ذابح هويتى مستقل ندارد و فعل اصلًا به او منسوب نيست، شيعه نبودن او ضررى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حيوان و نيز قربانى امرى نيست كه تمام افراد بتوانند يا بخواهند خود متكفّل آن شوند، بلكه نوعاً به ديگرى 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برخى فقيهان مدعى شده‌اند، سيره قطعى بر آن است كه حاجيان خود عهده‌دار قربانى نمى‌شوند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 سوى ديگر قربانى در حج جزو امور عبادى و تابع قوانين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قانون‌گذار هرآنچه را كه در نظر او مطلوب است مى‌بايست در انجام فعل منظور بدارد وگرنه حاكى از آن است كه شرط خاصى در نظرش نيست، به ويژه در مسائلى كه به گونه‌اى، انجام آن فعل در ميان مردم متداول و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روايات نشان مى‌دهد كه نيابت در ذبح متداول بود و در مرآى و منظر امامان معصوم عليهم السلام قرار داشت و آنان، جز شرط مسلمانى چيز ديگرى در ذابح منظور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آنكه مسأله شيعه و سنى در زمان امام صادق عليه السلام مطرح بوده و اگر لازم مى‌بود، مى‌بايست تذكر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نمونه‌هايى از اين روايات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حميد الحناط عن ابي بصير قال قال ابوجعفر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لك يهودىّ ولا نصرانىّ ولا مجوسىّ اضحيتك وان كانت امرأة فلتذبح لنفسها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يهودى و نصرانى عهده‌دار ذبح قربانى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قربانى از آنِ زنى است، خود عهده‌دار آن شود و ذبح 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الصفار عن الحسن بن موسى الخشاب عن غياب بن</w:t>
      </w:r>
    </w:p>
    <w:p>
      <w:pPr>
        <w:pStyle w:val="BookText"/>
        <w:rPr/>
      </w:pPr>
      <w:r>
        <w:rPr>
          <w:rFonts w:ascii="Amiri" w:hAnsi="Amiri" w:eastAsia="Amiri" w:cs="Amiri"/>
          <w:color w:val="111111"/>
          <w:sz w:val="28"/>
          <w:sz w:val="28"/>
          <w:szCs w:val="28"/>
          <w:rtl w:val="true"/>
          <w:lang w:bidi="ar-SA"/>
        </w:rPr>
        <w:t>كلوب عن اسحاق بن عمار عن جعفر عن أبيه انّ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نسككم الّا أهل ملّتكم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پدرش، از امام على عليه السلام نقل كرده است كه ايشان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شما را جز همكيشان شما ذبح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الاسلام عن جعفر بن محمد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يذبح نسك المسلم الّا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قربانى مسلمان‌ها را جز مسلمان ذبح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ملاحظه مى‌شود، در اين روايات كه در مقام بيان واگذارى امر ذبح به غير است، جز شرط اسلام و اهل ملّت بودن امر ديگرى شرط نشده است و در مقابل ذبح يهودى و نصرانى و مجوسى الغا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نشان مى‌دهد انجام ذبح براى ديگرى امر رايجى بوده، فراوان است كه به نمونه هايى از آن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 أبى جعفر عن أبى قتادة عن محمد بن حفص القمى وموسى بن قاسم البجلى، عن على بن جعفر، عن أخيه موسى بن جعفر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الضحية يخطئ الَّذي يذبحها فيسمى غير صاحبها أتجزي عن صاحب الضحية؟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له ما نوى</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موسى ابن جعفر پرسيدم، اگر ذبح كننده قربانى خطا كرد و اسم ديگرى بر زبان آورد، آيا به جاى صاحب قربانى پذيرفته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مهم آن چيزى است كه قصد كرده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الحميرى الى صاحب الزمان فيما سأله، مسألةً عن رجل اشترى هدياً لرجل غائبٌ وسأله ان ينحر عنه هدياً بمنى فلما أراد نحر الهدى فى اسم الرجل و نَحَر الهدىَ ثمّ ذكره بعد ذلك، أيجزى عن الرجل أم لا؟ الجواب لا بأس بذلك</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محمد بن عبد الله حميرى در پرسشى از امام زمان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قربانى را براى شخص غايب كه تقاضاى قربانى كرده بود، خريد، ليكن به هنگام كشتن قربانى نام سفارش‌دهنده را از ياد برد و قربانى كرد و سپس به ياد آورد آيا اين قربانى كافى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مانعى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تاريخى اين مسأله</w:t>
      </w:r>
    </w:p>
    <w:p>
      <w:pPr>
        <w:pStyle w:val="BookText"/>
        <w:rPr/>
      </w:pPr>
      <w:r>
        <w:rPr>
          <w:rFonts w:ascii="IRNazanin" w:hAnsi="IRNazanin" w:eastAsia="IRNazanin"/>
          <w:color w:val="111111"/>
          <w:sz w:val="28"/>
          <w:sz w:val="28"/>
          <w:szCs w:val="28"/>
          <w:rtl w:val="true"/>
          <w:lang w:bidi="fa-IR"/>
        </w:rPr>
        <w:t>سير تاريخى اين مسأله نشان مى‌دهد كه در كتب فقهى چنين شرطى براى فقيهان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يا به مسأله نيابت در قربانى نپرداخته‌اند و يا آنكه از شرط ايمان سخن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مرورى بر كتب فقهى تا عصر حاضر خواهيم داشت تا اين ادعا به اثبات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الرضوى تنها اين عبارت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داشتى و به قربانى دسترسى نداشتى، پول را نزد مردى از اهل مكه قرار ده تا در ماه ذى‌حجه قربانى خريدارى كند و به جاى تو ذبح كند</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مقنع </w:t>
      </w:r>
      <w:r>
        <w:rPr>
          <w:rStyle w:val="FootnoteAnchor"/>
          <w:rtl w:val="true"/>
        </w:rPr>
        <w:footnoteReference w:id="232"/>
      </w:r>
      <w:r>
        <w:rPr>
          <w:rFonts w:ascii="Amiri" w:hAnsi="Amiri" w:eastAsia="Amiri" w:cs="Amiri"/>
          <w:color w:val="111111"/>
          <w:sz w:val="28"/>
          <w:sz w:val="28"/>
          <w:szCs w:val="28"/>
          <w:rtl w:val="true"/>
          <w:lang w:bidi="ar-SA"/>
        </w:rPr>
        <w:t xml:space="preserve">و هدايه </w:t>
      </w:r>
      <w:r>
        <w:rPr>
          <w:rStyle w:val="FootnoteAnchor"/>
          <w:rtl w:val="true"/>
        </w:rPr>
        <w:footnoteReference w:id="233"/>
      </w:r>
      <w:r>
        <w:rPr>
          <w:rFonts w:ascii="IRNazanin" w:hAnsi="IRNazanin" w:eastAsia="IRNazanin"/>
          <w:color w:val="111111"/>
          <w:sz w:val="28"/>
          <w:sz w:val="28"/>
          <w:szCs w:val="28"/>
          <w:rtl w:val="true"/>
          <w:lang w:bidi="fa-IR"/>
        </w:rPr>
        <w:t xml:space="preserve">از اين شرط سخنى نگفته است، همانگونه كه مقنعه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اين اشتراط است</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در كتابهاى انتصار </w:t>
      </w:r>
      <w:r>
        <w:rPr>
          <w:rStyle w:val="FootnoteAnchor"/>
          <w:rtl w:val="true"/>
        </w:rPr>
        <w:footnoteReference w:id="235"/>
      </w:r>
      <w:r>
        <w:rPr>
          <w:rFonts w:ascii="Amiri" w:hAnsi="Amiri" w:eastAsia="Amiri" w:cs="Amiri"/>
          <w:color w:val="111111"/>
          <w:sz w:val="28"/>
          <w:sz w:val="28"/>
          <w:szCs w:val="28"/>
          <w:rtl w:val="true"/>
          <w:lang w:bidi="ar-SA"/>
        </w:rPr>
        <w:t xml:space="preserve">و ناصريات </w:t>
      </w:r>
      <w:r>
        <w:rPr>
          <w:rStyle w:val="FootnoteAnchor"/>
          <w:rtl w:val="true"/>
        </w:rPr>
        <w:footnoteReference w:id="236"/>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مسأله نيابت مطرح نيست و در جمل‌العلم والعمل وى تنها اين عبارت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آن است كه خود قربانى‌اش را ذبح كند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ابوالصلاح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الكافى فقط به اين مطلب بسنده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است صاحب قربانى خود عهده‌دار ذبح شود يا با ذبح كننده مشاركت كند</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نهايه با فرض عدم دسترسى به قربانى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قربانى را بهمراه داشت، آن را نزد كسى كه به وى اعتماد دارد قرار دهد تا برايش قربانى خريدارى كند</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ايشان در كتاب الجمل والعقود مطلبى در اين باب ندارد</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المراسم العلوية </w:t>
      </w:r>
      <w:r>
        <w:rPr>
          <w:rStyle w:val="FootnoteAnchor"/>
          <w:rtl w:val="true"/>
        </w:rPr>
        <w:footnoteReference w:id="241"/>
      </w:r>
      <w:r>
        <w:rPr>
          <w:rFonts w:ascii="IRNazanin" w:hAnsi="IRNazanin" w:eastAsia="IRNazanin"/>
          <w:color w:val="111111"/>
          <w:sz w:val="28"/>
          <w:sz w:val="28"/>
          <w:szCs w:val="28"/>
          <w:rtl w:val="true"/>
          <w:lang w:bidi="fa-IR"/>
        </w:rPr>
        <w:t xml:space="preserve">و ابن‌برّاج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الفقه </w:t>
      </w:r>
      <w:r>
        <w:rPr>
          <w:rStyle w:val="FootnoteAnchor"/>
          <w:rtl w:val="true"/>
        </w:rPr>
        <w:footnoteReference w:id="242"/>
      </w:r>
      <w:r>
        <w:rPr>
          <w:rFonts w:ascii="IRNazanin" w:hAnsi="IRNazanin" w:eastAsia="IRNazanin"/>
          <w:color w:val="111111"/>
          <w:sz w:val="28"/>
          <w:sz w:val="28"/>
          <w:szCs w:val="28"/>
          <w:rtl w:val="true"/>
          <w:lang w:bidi="fa-IR"/>
        </w:rPr>
        <w:t>به مسأله نيابت در قربانى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براج در كتاب ديگرش المهذب به اجمال از نيابت سخن گفته ليكن از شرط ايمانِ نايب سخن نرانده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فقه‌القرآن نوشته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قربانى را نيافت و پولش را در اختيار داشت آن را نزد فرد ثقه‌اى قرار دهد تا قربانى را خريدارى كند و تا پايان ذى‌حجه ذبح كند و اگر تا پايان ذى‌حجه نتوانست، در ذى‌حجه سال آينده</w:t>
      </w:r>
    </w:p>
    <w:p>
      <w:pPr>
        <w:pStyle w:val="BookText"/>
        <w:rPr/>
      </w:pPr>
      <w:r>
        <w:rPr>
          <w:rFonts w:ascii="Amiri" w:hAnsi="Amiri" w:eastAsia="Amiri" w:cs="Amiri"/>
          <w:color w:val="111111"/>
          <w:sz w:val="28"/>
          <w:sz w:val="28"/>
          <w:szCs w:val="28"/>
          <w:rtl w:val="true"/>
          <w:lang w:bidi="ar-SA"/>
        </w:rPr>
        <w:t>قربانى كند</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صاحب غنيةالنزوع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دسترسى به قربانى چنين فتوا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به گردن او است تا اينكه در سال آينده ذبح كند يا به نيابت از او ذبح صورت گيرد</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ابن حمزه در وسيله سخنى در باب نيابت ندارد</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سلمان بن سليمان صهرشتى در اصباح‌الشيعه نيز به نيابت اشاره‌اى ندارد</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اين ادريس حلّى هم، در صورت عدم دسترسى به قربانى، مانند برخى ديگر از فقيهان گذشته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قربانى را دارد نزد فرد ثقه‌اى قرار دهد تا قربانى برايش خريدارى كرده، ذبح كند</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مشابه به همين سخن را ابوالمجد حلبى در اشارةالسبق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قربانى را نيافت، بهاى آن را نزد ثقه‌اى قرار دهد تا در سال آينده به جاى او ذبح كند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علامه در شرايع </w:t>
      </w:r>
      <w:r>
        <w:rPr>
          <w:rStyle w:val="FootnoteAnchor"/>
          <w:rtl w:val="true"/>
        </w:rPr>
        <w:footnoteReference w:id="250"/>
      </w:r>
      <w:r>
        <w:rPr>
          <w:rFonts w:ascii="IRNazanin" w:hAnsi="IRNazanin" w:eastAsia="IRNazanin"/>
          <w:color w:val="111111"/>
          <w:sz w:val="28"/>
          <w:sz w:val="28"/>
          <w:szCs w:val="28"/>
          <w:rtl w:val="true"/>
          <w:lang w:bidi="fa-IR"/>
        </w:rPr>
        <w:t xml:space="preserve">مختصر النافع </w:t>
      </w:r>
      <w:r>
        <w:rPr>
          <w:rStyle w:val="FootnoteAnchor"/>
          <w:rtl w:val="true"/>
        </w:rPr>
        <w:footnoteReference w:id="251"/>
      </w:r>
      <w:r>
        <w:rPr>
          <w:rFonts w:ascii="Amiri" w:hAnsi="Amiri" w:eastAsia="Amiri" w:cs="Amiri"/>
          <w:color w:val="111111"/>
          <w:sz w:val="28"/>
          <w:sz w:val="28"/>
          <w:szCs w:val="28"/>
          <w:rtl w:val="true"/>
          <w:lang w:bidi="ar-SA"/>
        </w:rPr>
        <w:t xml:space="preserve">و قواعد الاحكام </w:t>
      </w:r>
      <w:r>
        <w:rPr>
          <w:rStyle w:val="FootnoteAnchor"/>
          <w:rtl w:val="true"/>
        </w:rPr>
        <w:footnoteReference w:id="252"/>
      </w:r>
      <w:r>
        <w:rPr>
          <w:rFonts w:ascii="IRNazanin" w:hAnsi="IRNazanin" w:eastAsia="IRNazanin"/>
          <w:color w:val="111111"/>
          <w:sz w:val="28"/>
          <w:sz w:val="28"/>
          <w:szCs w:val="28"/>
          <w:rtl w:val="true"/>
          <w:lang w:bidi="fa-IR"/>
        </w:rPr>
        <w:t>نيز در صورت عدم دسترسى به قربانى، گرفتن نايب را به گونه‌اى عام و بدون برشمردن شرايط خاص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الجامع للشرائط به صورت مطلق گفته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در ذبح و نحر جايز است</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شهيد اول نيز در لمعه بيش از مطالب گذشته چيزى بر آن نيفزوده است</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نيابت را به اجمال به اثبات رسانده و شرط اسلام را در ذابح مستند به صحيحه حلبى بيان مى‌دارد، ليكن شرط خاصى بر آن نيفزوده است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صاحب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نيابت در ذبح را مى‌پذيرد ولى شرطى را براى نيابت در نظر نگرفته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الحدائق الناضره نيز به همان اندازه سخن گفته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فقيه نامور صاحب جواهرالكلام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اشاره، از نيابت گذشته است</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فقيهان ديگر نيز به اين مسأله نپرداخته‌اند</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حال با توجه به اينكه اصل مسأله به</w:t>
      </w:r>
    </w:p>
    <w:p>
      <w:pPr>
        <w:pStyle w:val="BookText"/>
        <w:rPr/>
      </w:pPr>
      <w:r>
        <w:rPr>
          <w:rFonts w:ascii="IRNazanin" w:hAnsi="IRNazanin" w:eastAsia="IRNazanin"/>
          <w:color w:val="111111"/>
          <w:sz w:val="28"/>
          <w:sz w:val="28"/>
          <w:szCs w:val="28"/>
          <w:rtl w:val="true"/>
          <w:lang w:bidi="fa-IR"/>
        </w:rPr>
        <w:t>گونه‌اى براى فقيهان مطرح بوده، خواه با عنوان نيابت يا امر ديگر و نيز در دسترس بودن ادلّه و روايات چگونه از اين شرط گذشته‌اند؟ تنها توجيه آن است كه آن را معتبر نمى‌دانسته‌اند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اينكه در كلام برخى از آنان قيد شده كه در صورت عدم دسترسى به قربانى، پولى نزد اهل مكه بسپارد تا قربانى خريدارى كرده، ذبح كند، با توجه به غلبه اهل سنت در اهالى مكه، شاهد ديگرى بر عدم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دليلى بر شرط ايمان در ذابح در دست نيست، با آنكه مسأله متداول بود و مردم در اين زمينه از امامان پرسش و سؤال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دراين مقال گذشت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اعمال عبادى منوط به اذن شارع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حج فى‌الجمله مورد اتّفاق‌نظر فقيهان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در ذبح نيز مورد قبول مجتهدان و فقها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ذبح نيابتى، مكلّف و حاجى بايد نيت كند و نيت ذابح كفايت نمى‌كند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ذابح تشيع و ايمان معتبر نيست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26_125121"/>
    </w:p>
    <w:p>
      <w:pPr>
        <w:pStyle w:val="Heading2"/>
        <w:numPr>
          <w:ilvl w:val="1"/>
          <w:numId w:val="1"/>
        </w:numPr>
        <w:rPr/>
      </w:pPr>
      <w:bookmarkStart w:id="29" w:name="__RefHeading___Toc1227937_77815467"/>
      <w:bookmarkStart w:id="30" w:name="_Toc10"/>
      <w:bookmarkEnd w:id="28"/>
      <w:bookmarkEnd w:id="29"/>
      <w:r>
        <w:rPr>
          <w:rtl w:val="true"/>
        </w:rPr>
        <w:t>تقيّه مداراتى‌</w:t>
      </w:r>
      <w:bookmarkEnd w:id="30"/>
    </w:p>
    <w:p>
      <w:pPr>
        <w:pStyle w:val="BookText"/>
        <w:rPr/>
      </w:pPr>
      <w:r>
        <w:rPr>
          <w:rFonts w:ascii="IRNazanin" w:hAnsi="IRNazanin" w:eastAsia="IRNazanin"/>
          <w:color w:val="111111"/>
          <w:sz w:val="28"/>
          <w:sz w:val="28"/>
          <w:szCs w:val="28"/>
          <w:rtl w:val="true"/>
          <w:lang w:bidi="fa-IR"/>
        </w:rPr>
        <w:t>محمّد رحمانى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موضوعاتى است كه ريشه در كتاب و سنت دارد و درباره آن بحث ها و گفتگوهاى بسيار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تقيه افزون بر نقش كليدى‌اش در مباحث فقهى، اهميت به‌سزايى در مباحث سياسى و اجتماعى، به‌ويژه در ارتباطات جهان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گفت كه به اهداف مهمى چون وحدت، عزت، مودّت، قدرت و شوكت اسلامى نمى‌توان رسيد جز از راه به‌كاربستن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هنگامى روشن مى‌شود كه مبناى فقهى امام خمينى قدس سره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ترويج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كه بنا است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بزرگداشت يكصدمين سال تولد آن فقيه كم نظير چاپ ومنتشر شود، در اين راستا و با اين هدف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آغاز بحث، يادآورى نكته‌اى ضرورى است و آن اينكه مباحث مربوط به اصل تقيه فراوان است و در يك مقاله نمى‌گنجد، ازاين‌رو تنها برخى از مباحث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بررسى برگزيديم؛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تقيه از نگاه لغت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تقيه در اصطلاح فقيهان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تقيه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فقها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مداراتى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تقيه مداراتى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دسته اول از روايات</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دسته چهارم</w:t>
      </w:r>
    </w:p>
    <w:p>
      <w:pPr>
        <w:pStyle w:val="BookText"/>
        <w:rPr/>
      </w:pPr>
      <w:r>
        <w:rPr>
          <w:rFonts w:ascii="IRNazanin" w:hAnsi="IRNazanin" w:eastAsia="IRNazanin"/>
          <w:color w:val="111111"/>
          <w:sz w:val="28"/>
          <w:sz w:val="28"/>
          <w:szCs w:val="28"/>
          <w:rtl w:val="true"/>
          <w:lang w:bidi="fa-IR"/>
        </w:rPr>
        <w:t>و دسته پنجم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معارض</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قلمرو اخبار تقيه مداراتى</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مداراتى در موضوعات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آثار تقيه مداراتى</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مندوحه</w:t>
      </w:r>
    </w:p>
    <w:p>
      <w:pPr>
        <w:pStyle w:val="BookText"/>
        <w:rPr/>
      </w:pPr>
      <w:r>
        <w:rPr>
          <w:rFonts w:ascii="Amiri" w:hAnsi="Amiri" w:eastAsia="Amiri" w:cs="Amiri"/>
          <w:color w:val="111111"/>
          <w:sz w:val="28"/>
          <w:sz w:val="28"/>
          <w:szCs w:val="28"/>
          <w:rtl w:val="true"/>
          <w:lang w:bidi="ar-SA"/>
        </w:rPr>
        <w:t>و مباحثى از تقيه مداراتى كه بحث نشد به قرار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تقيه در معاملات به معناى اعم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تقيه در مستحبات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تقيه موجب بطلان عمل است يا خير؟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جاى تقيه نيست</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اهل سنت بر تقيه مداراتى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تقيه از نگاه لغت</w:t>
      </w:r>
    </w:p>
    <w:p>
      <w:pPr>
        <w:pStyle w:val="BookText"/>
        <w:rPr/>
      </w:pPr>
      <w:r>
        <w:rPr>
          <w:rFonts w:ascii="IRNazanin" w:hAnsi="IRNazanin" w:eastAsia="IRNazanin"/>
          <w:color w:val="111111"/>
          <w:sz w:val="28"/>
          <w:sz w:val="28"/>
          <w:szCs w:val="28"/>
          <w:rtl w:val="true"/>
          <w:lang w:bidi="fa-IR"/>
        </w:rPr>
        <w:t>بى‌گمان، روشن شدن معناى لغوى تقيه، پيش از آغاز مباحث فقهى آن، امرى ضرورى است؛ از اين رو رجوع به كتاب‌هاى لغت، درصورتى‌كه ميان كارشناسان در مفهوم تقيه اختلاف باشد،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الخليل در كتاب العين، مفهوم تقيه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وجلوگيرى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وى در اين‌باره مى‌نويسد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وَقى شيئاً فهو وقاء لَهُ وَوقاية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في الأصل وقوى فلما فتحت ابدلت تاء فتركت في تصريف الفعل في التقى والتقوى والتقاة والتّقيّة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علامه فيوى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را اسم براى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حفظ كردن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وقاه اللَّه السوء يقيه وقاية بالكسر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والتقوى اسم منه والتاء مبدلة مِن واو والأصل وَقوى من وقيت</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ابن اثير تقيه را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پوشاندن و مصون‌كردن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 فوقى أحدكم وجهه النار وقيت الشي‌ء اقيه اذا صنته وسترته عن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 على كنا اذا احمرّ البأس اتقينا برسول اللَّه صلّى‌اللَّه عليه وآله أي جعلناه وقاية لنا مِنَ‌العدوّ</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راغب، آورده است‌كه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حفظ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وَقى وِقاية و وقاءً، حفظ شى‌ء است از آنچه اذيت و ضرر مى‌رساند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از مجموع آنچه از اهل لغت آورديم، روشن مى‌شود كه آنان در مفهوم تقيه اختلاف نظريه ندارند و در معناى تحفظ و مصونيت و مرادف آن براى تقيه هم‌عقيده‌اند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تقيه در اصطلاح فقها</w:t>
      </w:r>
    </w:p>
    <w:p>
      <w:pPr>
        <w:pStyle w:val="BookText"/>
        <w:rPr/>
      </w:pPr>
      <w:r>
        <w:rPr>
          <w:rFonts w:ascii="IRNazanin" w:hAnsi="IRNazanin" w:eastAsia="IRNazanin"/>
          <w:color w:val="111111"/>
          <w:sz w:val="28"/>
          <w:sz w:val="28"/>
          <w:szCs w:val="28"/>
          <w:rtl w:val="true"/>
          <w:lang w:bidi="fa-IR"/>
        </w:rPr>
        <w:t>در فقه براى تقيه تعريف‌هاى گوناگون شده است؛ در اينجا دو تعريف را از فقهاى صدر اول و فقهاى متأخر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در تعريف تقيه مى‌نويسد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مخفى كردن حق و پوشاندن عقيده حق است و نيز مخفى‌كارى و ترك آشكارسازى با مخالف در مورد چيزهاى است كه ضرر دينى و يا دنيايى را درپى 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شيخ انصارى در تعريف تقيه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تقيه در اينجا، جلوگيرى از ضرر بر ديگرى است به‌وسيله هماهنگى با مخالفِ حق، با گفتار و يا در رفتار</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همانگونه كه ملاحظه مى‌شود، ميان اين دو تعريف از جهاتى تفاوت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تعريف تقيه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است كه موجب تحفظ از ضرر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شيخ انصارى كه تقيه را به خود تحفظ تعريف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تقيه را به كارهاى سلبى؛ مانند كتمان، نهانكارى و ترك آشكارسازى تعريف كرد، ولى شيخ انصارى تعريف آن را به گونه‌اى آورد كه با افعال ايجابى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تعريف شيخ مفيد و با توجه به توضيحى كه وى درباره تقيه مى‌دهد، تقيه منحصر در موارد خوف از ضرر نيست بلكه گاهى تقيه به جهت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تقيه مداراتى، بر اساس نظر شيخ مفيد، قسمى از تقيه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شيخ انصارى، تقيه را منحصر به تقيه ترس از ضرر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ميان اين دو تعريف از جهاتى اختلاف به چشم مى‌خورد وليكن به نظر مى‌رسد در مقصود و هدف اين نوشته تأثيرگذار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نقد و بررسى اين دو نظريه ضرورتى ندارد، به ويژه اينكه اگر بخواهيم حقيقت مطلب روشن شود بايد اقسام تقيه نيز تبيين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تقيه</w:t>
      </w:r>
    </w:p>
    <w:p>
      <w:pPr>
        <w:pStyle w:val="BookText"/>
        <w:rPr/>
      </w:pPr>
      <w:r>
        <w:rPr>
          <w:rFonts w:ascii="IRNazanin" w:hAnsi="IRNazanin" w:eastAsia="IRNazanin"/>
          <w:color w:val="111111"/>
          <w:sz w:val="28"/>
          <w:sz w:val="28"/>
          <w:szCs w:val="28"/>
          <w:rtl w:val="true"/>
          <w:lang w:bidi="fa-IR"/>
        </w:rPr>
        <w:t>تقيه، مانند هر مقوله اجتماعى ديگر، از جهاتى قابل تقسيم است و ممكن است حكم هر قسم از تقيه با قسم ديگر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جايگاه تقيه مداراتى، كه موضوع اين نوشته است، بررسى تقسيمات تقيه، هرچند مختصر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آغاز بحث تقيه مى‌فرمايد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تقيه از عناوينى است كه در ارتباط با متقى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ويا اشخاصى كه از آنها تقيه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كه از آن تقيه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w:t>
      </w:r>
    </w:p>
    <w:p>
      <w:pPr>
        <w:pStyle w:val="BookText"/>
        <w:rPr/>
      </w:pPr>
      <w:r>
        <w:rPr>
          <w:rFonts w:ascii="Amiri" w:hAnsi="Amiri" w:eastAsia="Amiri" w:cs="Amiri"/>
          <w:color w:val="111111"/>
          <w:sz w:val="28"/>
          <w:sz w:val="28"/>
          <w:szCs w:val="28"/>
          <w:rtl w:val="true"/>
          <w:lang w:bidi="ar-SA"/>
        </w:rPr>
        <w:t>حسب اين امور وذات آن، به اقسامى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لحاظ ذات تقيه تقسيم مى‌شود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تقيه خوفى نيز گاهى به‌خاطر ورود ضرر به جان يا آبرو و يا مال متقى و وابستگان او است و گاهى به‌خاطر احتمال وقوع ضرر بر افراد ديگر مؤمنان است و گاهى هم احتمال وقوع ضرر بر كيان اسلام است؛ مثلًا ترس از اختلاف و تفرقه مسلمان‌ها، سبب تقيه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مداراتى عبارت است از جلب دوستىِ مخالف، به‌خاطر وحدت كلمه، بى‌آنكه ضررى از سوى او شخص را تهديد كند و تقيه كتمانى، تقيه‌اى است كه به خودى خود داراى ارزش است و در برابر افشاى سرّ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تقيه اكراهى كه بحث آن در مكاسب محرّمه، آمده، عبارت از تقيه‌اى است كه ضرورت و اضطرار سبب آن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به لحاظ فرد تقيه‌كننده، تقسيم مى‌شود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كننده، گاهى فردى عادى است و گاهى از افراد سرشناس است؛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تقيه براى او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و فقها و مانند آنها، حكم تقيه در هريك از اين دو مورد،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جهت افرادى كه از آنها تقيه مى‌شود،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كفار، حكمرانان اهل سنت، فقها و قضات اهل سنت، مردم عادى از اهل سنت و سلاطين يا مردم عادى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تقيه به لحاظ فعلى كه تقيه در آن انجام مى‌گيرد، بدين‌صورت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حرام، ترك واجب، ترك شرط، ترك جزء، انجام فعلى كه مانع و يا قاطع است و يا عملى كه طرف مخالف، عقيده به حجّيت آن دارد</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افزون بر تقسيم حضرت امام تقسيمات ديگرى نيز براى تقيه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نمونه‌اى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آيةاللَّه خويى رحمه الله تقيّه را با نگاهى ديگر به سه قسم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اينكه تقيه را به‌معناى تحفظ از ضرر و خوف دانسته، در تقسيم آن مى‌نويسد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گاهى در معناى عام؛ يعنى تحفظ از هر ضرر احتمالى، هرچند در امور تكوينى، استسعال مى‌شود؛ مانند اينكه گفته مى‌شود جهت جلوگيرى از درد، با خوردن دواى آن، دورى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در مفهوم خاص به كار مى‌رود و آن عبارت است از تقيه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همان تقيه اصطلاحى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گاهى تقيه از خدا است كه عبارت است از بجا آوردن واجبات وترك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تقيه وجوب عقلى دارد نه حكم شرعى</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شيخ انصارى رحمه الله تقيه را با توجه به احكام تكليفى، به پنج قسم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به لحاظ حكم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آن عبارت از تقيه‌اى است كه به‌خاطر دفع ضرر صورت مى‌گيرد و مثال‌هاى آن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 آن تقيه‌اى است كه تركش، به تدريج منتهى به ضرر مى‌شود؛ مانند ترك مدارا و دورى گزيدن از معاشرت با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وآن موردى است كه دورى كردن از ضرر و يا نكردن آن مساوى باشد؛ مانند تقيه نسبت به اظهار كلمه كفرآميز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 آن تقيه‌اى است كه ترك آن و نيز تحمّل ضرر آن ناشى از اين ترك، بهتر باشد؛ مانند ترك كلمه كفرآميز از سوى اشخاصى كه رهبر و مقتداى مردم‌اند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آن تقيه در مورد دماء است</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بى‌گمان برخى از مطالب و مثال‌هايى كه در اين تقسيمات مى‌آيد، مورد اشكال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شيخ انصارى در تقيه مكروه،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مكروه چيزى است كه ضد آن افضل است؛ زيرا پر واضح است ترك چيزى كه افضل است و بهتر، در همه‌جا مكروه نيست و نيز مثال تقيه مستحب به ترك مدارا؛ زيرا پس از اين خواهد آمد كه نفس جلب محبت اهل سنت مطلوب است، هرچند ضررى درپى نباشد، وليكن چون هدف از گزارش تقسيمات نقد و بررسى و بيان صحيح و باطل آنها نبوده، بلكه هدف آشنايى با اقسام تقيه و روشن شدن محل بحث؛ يعنى تقيه مداراتى است، از اين رو از نقد و بررسى اين تقسيمات خوددارى مى‌كنيم و تنها اشاره‌اى مى‌كنيم به اين مطلب كه تقسيم حضرت امام از</w:t>
      </w:r>
    </w:p>
    <w:p>
      <w:pPr>
        <w:pStyle w:val="BookText"/>
        <w:rPr/>
      </w:pPr>
      <w:r>
        <w:rPr>
          <w:rFonts w:ascii="IRNazanin" w:hAnsi="IRNazanin" w:eastAsia="IRNazanin"/>
          <w:color w:val="111111"/>
          <w:sz w:val="28"/>
          <w:sz w:val="28"/>
          <w:szCs w:val="28"/>
          <w:rtl w:val="true"/>
          <w:lang w:bidi="fa-IR"/>
        </w:rPr>
        <w:t>جهات فراوانى نسبت به ديگر تقسيمات برترى دارد؛ از جمله جامعيت و منطقى بودن را مى‌توان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فقها در تقيّه مداراتى</w:t>
      </w:r>
    </w:p>
    <w:p>
      <w:pPr>
        <w:pStyle w:val="BookText"/>
        <w:rPr/>
      </w:pPr>
      <w:r>
        <w:rPr>
          <w:rFonts w:ascii="IRNazanin" w:hAnsi="IRNazanin" w:eastAsia="IRNazanin"/>
          <w:color w:val="111111"/>
          <w:sz w:val="28"/>
          <w:sz w:val="28"/>
          <w:szCs w:val="28"/>
          <w:rtl w:val="true"/>
          <w:lang w:bidi="fa-IR"/>
        </w:rPr>
        <w:t>نگاه و باور فقها به تقيه مداراتى از جهات گوناگون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سزاست پيش از آغاز بحث، اين اختلاف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پرهيز از طولانى شدن نوشته، تنها به بيان نظريات شيخ انصارى 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تقيه خوفى و مداراتى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تقيه خوفى را مَقْسَم و تقيه مداراتى را بخشى از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نگاه شيخ انصارى، تقيه مداراتى قسمى از تقيه خوفى است و در نتيجه تقيه مداراتى در طول تقيه خوفى است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به خلاف نظريه شيخ انصارى، تقيه مداراتى را قسيم و در عرض تقيه خوفى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مقام بيان تقسيمات تقيه، آن را با صرف نظر از ارتباطش با امور ديگر و به اصطلاح فى حدّ ذاته، تقسيم مى‌كند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كتمانى</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انصارى تقيه مداراتى را از نظر حكم مستحب مى‌داند</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و اما حضرت امام آن را واجب مى‌داند</w:t>
      </w:r>
      <w:r>
        <w:rPr>
          <w:rFonts w:eastAsia="IRNazanin" w:cs="IRNazanin"/>
          <w:color w:val="111111"/>
          <w:sz w:val="28"/>
          <w:szCs w:val="28"/>
          <w:rtl w:val="true"/>
          <w:lang w:bidi="fa-IR"/>
        </w:rPr>
        <w:t xml:space="preserve">. </w:t>
      </w:r>
      <w:r>
        <w:rPr>
          <w:rStyle w:val="FootnoteAnchor"/>
        </w:rPr>
        <w:footnoteReference w:id="2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انصارى در ماهيت تقيه مداراتى، ضرر را شرط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 تدريجى</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و اما حضرت امام در ماهيت تقيه مداراتى جز جلب محبّت و ايجاد وحدت كلمه چيزى را شرط نمى‌كند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بنابر اين، نگاهِ حضرت امام بانگاه شيخ انصارى به تقيه مداراتى، از نظر حكم و ماهيت و جايگاه و رتبه با همديگر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مبنا و ديد، نسبت به تقيه مداراتى آثارى را پى دارد و از همه مهمتر آن است كه جايگاه و اهميت تقيه مداراتى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تقيه مداراتى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دليل بر تقيه مداراتى روايات است و از آنجا كه روايات فراوان و با مضامين مختلف وارد شده و نقد و بررسى تمامى آنها به طول مى‌انجامد، در اينجا به چند نمونه از هر</w:t>
      </w:r>
    </w:p>
    <w:p>
      <w:pPr>
        <w:pStyle w:val="BookText"/>
        <w:rPr/>
      </w:pPr>
      <w:r>
        <w:rPr>
          <w:rFonts w:ascii="Amiri" w:hAnsi="Amiri" w:eastAsia="Amiri" w:cs="Amiri"/>
          <w:color w:val="111111"/>
          <w:sz w:val="28"/>
          <w:sz w:val="28"/>
          <w:szCs w:val="28"/>
          <w:rtl w:val="true"/>
          <w:lang w:bidi="ar-SA"/>
        </w:rPr>
        <w:t>مضمون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 عاملى در كتاب شريف وسائل الشيعه،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عشرة العامة بالتقيه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چهار روايت آورده است؛ از جمله آنها كه مورد استدلال امام‌راحل بر تقيه مداراتى قرار گرفته، روايت هشام الكندى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عبداللَّه عليه السلام يقول إيّاكم أن تعملوا عملًا نعير به فانّ ولد السوء يعير والده بعمله كُونوا لمَنْ انقطعتم اليه زيناً ولا تكونوا عليه شيناً، صلّوا فى عشائرهم وعودوا مرضاهم واشهدوا جنائزهم ولا يسبقونكم إلى شي‌ء الى الخير من الخير فأنتم أولى به منهم واللَّه ما عُبد اللَّه بشي‌ء أحبّ إليه منَ الخبأ،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كارى كه ما با آن كار سرزنش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بد با كار بدش، پدر خويش را در معرض سرزنش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 آنان كه با شما قطع رابطه كرده‌اند، زينت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 نه بدخلق و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آنها درميان قبيله‌هايشان </w:t>
      </w:r>
      <w:r>
        <w:rPr>
          <w:rStyle w:val="FootnoteAnchor"/>
          <w:rtl w:val="true"/>
        </w:rPr>
        <w:footnoteReference w:id="275"/>
      </w:r>
      <w:r>
        <w:rPr>
          <w:rFonts w:ascii="IRNazanin" w:hAnsi="IRNazanin" w:eastAsia="IRNazanin"/>
          <w:color w:val="111111"/>
          <w:sz w:val="28"/>
          <w:sz w:val="28"/>
          <w:szCs w:val="28"/>
          <w:rtl w:val="true"/>
          <w:lang w:bidi="fa-IR"/>
        </w:rPr>
        <w:t>نماز بگزاريد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مريضان آنها را عيادت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مردگانشان حضور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نبايد در كارهاى نيك بر شما پيشى بگيرند؛ زيرا شما نسبت به كارهاى نيك سزاوارتريد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به چيزى بهتر از خبأ پرستيده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خبأ چيست؟ فرمود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بر تقيه مداراتى تمام است و مطالبى از آن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و مساجد و مدارا كردن و عيادت مريض‌ها و تشييع جنازه مردگان آنان مطلوب ائمه عليهم السلام بوده و مورد تأكيد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اين روايت مدارا كردن با اهل سنت و شركت در مراسم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اخلاقى آنان، تقيه ناميده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سند روايت نيز بى‌اشكال و صحيح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در مقام بيان دلالت اين روايت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روايت، در مقامِ تشويق انجام عمل برطبق نظريات آنها و خواندن نماز در مساجد ايشان است و بى‌شك خواندن نماز در مساجد آنها مستلزم ترك برخى از اجزاء و يا شرايط و يا انجام برخى از موانع است با اين وصف حضرت فرموده اين عمل بهترين عبادت است و اين عبادت دفع استبعاد و صحت عمل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افزون بر اين روايت، به روايت سوم همين باب نيز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حضرت امام، بسيارى از فقهاى ديگر نيز دلالتِ اين روايت را بر تقيه مداراتى، دست كم در مورد روايت؛ يعنى شركت در نمازهاى جماعت آنان پذيرفته‌اند؛ از جمله حضرت آيةاللَّه خويى با اينكه تقيه مداراتى را به عنوان يك قاعده كلّى در تمام ابواب فقه مورد خدشه قرار داده، پس از گزارش اين روايت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روايت استفاده مى‌شود حكمت تشريع تقيه در مورد شركت در نماز جماعت و مانند آن، مبتنى بر ترس از ضرر نيست بلكه حكمت مداراكردن با آنان و رعايت مصلحت نوعيّه و اتّحاد كلام مسلمانان است، بى‌آنكه ترك شركت در نماز جماعت ضررى را در پى داشته باشد؛ زيرا در آن روزگار ياران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امر امام عليه السلام به شركت در نماز آنان، به جهت شناخته نشدن اصحاب نبوده بلكه براى مؤدب شدن به اخلاق نيكو بوده تا با اين رفتار، شيعه با اوصاف زيبا و دور از تعصب و عناد و لجاجت شناخته شوند و گفته شود خدا رحمت كند جعفر را كه اصحاب خوبى تربيت كرده است</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خلاصه اينكه، بر اساس مفاد اين دسته از روايات، ائمه عليهم السلام ما را ترغيب و تشويق كرده‌اند كه با اهل سنت ارتباط داشته باشيم و از راه هاى مختلف؛ از جمله شركت در نماز آنها، محبت آنان را به دست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فراوانى دلالت دارد بر مطلوب بودن شركت در نماز جماعت اهل سنت؛ به‌ويژه اينكه در صف اوّل ايستادن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حضور الجماعة خلف من لا يقتدى به التقية و القيام فى الصف الأول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يازده روايت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پنج روايت از اين روايات را نقد و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اهميت و نقش اساسى اين‌گونه روايات در بحث تقيه مداراتى، آنها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أبي‌عبداللَّه عليه السلام إنّه قال من صلّى معهم فى الصفّ الأوّل، كان كمن صلّى خلف رسول اللَّه صلى الله عليه و آله فى الصفّ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اهل سنت، در صف اول آنها نماز بگزارد، مانند كسى است كه پشت سر رسول اللَّه صلى الله عليه و آله، در صف اول نماز گزارده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در مقام تقريب دلالتِ روايت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مداراتى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رسول خدا صحيح و داراى فضيلت فراوان است، پس نماز با اهل سنت، در حال تقيه، صحيح و داراى ثواب زياد است</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سند روايت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 لك إذا دخلت معهم وإن كنت لا تقتدى بهم مثل ما يحسب لك إذا كنت مع من تقتدي به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اهل سنت وارد نماز شوى، گرچه به آنان اقتدا نكنى، همان اندازه فضيلت براى تو نوشته مى‌شود كه پشت سر كسى كه اقتدا به او صحيح است نماز گزارده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درباره اين روايت مى‌فرمايد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روايت نيز دلالت دارد بر اينكه در تقيه مداراتى در مورد نماز، ترس از ضرر لازم نيست بلكه ملاك مدارا و مجامله با اهل سنت است</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اسحاق بن عمّار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أبوعبداللَّه عليه السلام يا اسحاق أتُصلّي معهم فى المسجد، قال صلّ معهم فانّ المصلّي معهم فى الصفّ الأوّل كالشاهر سيفه فى سبيل اللَّه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از اسحاق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اهل سنت در مسجد نماز مى‌خوانى؟ عرض كردم 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نماز بخوان؛ زيرا نماز خواندن با آنان در صف اوّل، مانند كسى است كه شمشيرش را در راه خدا تيز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فى كتابه،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حسن و حسين خلف مروان و نحن نصلّي معهم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على‌بن جعفر در كتاب خود از برادرش امام موساى كاظم عليه السلام 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حسين عليهما السلام پشت سر مروان نماز خوانده‌اند و ما نيز با آنها نماز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سماعة، قال سألته عن مناكحتهم، والصلاة خلفهم،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أنكح رسول‌اللَّه صلى الله عليه و آله وصلّى علي عليه السلام وراءهم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عليه السلام درباره ازدواج و نماز خواندن پشت سر اهل سنت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زنان اهل سنت ازدواج كرده و على عليه السلام پشت سر آنها نماز خوانده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اين از روايات بر اعتبار تقيه مداراتى تمام است و سند آنها نيز بى‌اشكال و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روايات فراوانى دلالت مى‌كندكه در نماز جماعت اهل سنت نيز همچون نماز جماعت شيعيان برائت از مأموم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وسائل‌الشيعه اين روايات را با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القراءة خلف مَنْ لا يقتدي به مع تعذّرها والاجتزاء بادراك الركوع مع شدّة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روايات كه مورد استدلال حضرت امام نيز واقع شده، عبارت از روايت اسحاق بن عمار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حديث قال قلت لابي عبداللَّه عليه السلام إنّى أدخل المسجد فأدخل المسجد فأجد الإمام قد ركع و قد ركع القوم فلا يمكنني أن أؤذن وأقيم وأكبّر، فقال لي فإذا كان ذلك، فادخل معهم في الركعة واعتد بها فانّها من أفضل ركعاتك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مى‌شوم و مى‌بينم كه امام جماعت همراه با مأمومين به ركوع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برايم ممكن نيست كه اذان و اقامه و تكبير بگويم و نماز خودم 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آنان به ركوع رفته، آن را يك ركعت به شمار آور؛ زيرا آن ركعت از بهترين ركعات نماز تو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 واضح است سقوط قرائت دلالت دارد بر اينكه تقيه مداراتى حجت و لازم است و موجب صحت عمل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سند روايت نيز بى‌اشكال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p>
    <w:p>
      <w:pPr>
        <w:pStyle w:val="BookText"/>
        <w:rPr/>
      </w:pPr>
      <w:r>
        <w:rPr>
          <w:rFonts w:ascii="IRNazanin" w:hAnsi="IRNazanin" w:eastAsia="IRNazanin"/>
          <w:color w:val="111111"/>
          <w:sz w:val="28"/>
          <w:sz w:val="28"/>
          <w:szCs w:val="28"/>
          <w:rtl w:val="true"/>
          <w:lang w:bidi="fa-IR"/>
        </w:rPr>
        <w:t>چندين روايت دلالت مى‌كند كه اگر كسى نمازش را فرادا بخواند و پس از آن در جماعت اهل سنت شركت كند، ثواب و فضيلت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برخى از اين روايات را در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ايقاع الفريضة قبل المخالف أو بعده وحضورها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 از جمله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 عن ابي‌عبداللَّه عليه السلام إنّه قال ما من عبد يصلّى في الوقت</w:t>
      </w:r>
    </w:p>
    <w:p>
      <w:pPr>
        <w:pStyle w:val="BookText"/>
        <w:rPr/>
      </w:pPr>
      <w:r>
        <w:rPr>
          <w:rFonts w:ascii="Amiri" w:hAnsi="Amiri" w:eastAsia="Amiri" w:cs="Amiri"/>
          <w:color w:val="111111"/>
          <w:sz w:val="28"/>
          <w:sz w:val="28"/>
          <w:szCs w:val="28"/>
          <w:rtl w:val="true"/>
          <w:lang w:bidi="ar-SA"/>
        </w:rPr>
        <w:t>ويفرع ثمّ يأتيهم ويصلّي معهم وهو على وضوء، إلّاكتب اللَّه له خمساً وعشرين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نيست مگر اينكه نمازش را در وقت مى‌خواند، سپس در حالى كه وضو دارد، با اهل سنت در نماز جماعت شركت مى‌كند، خداوند براى وى بيست و پنج درجه مى‌نويسد</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اين روايت نيز دلالت مى‌كند كه تقيه مداراتى مورد تأكيد و تشويق ائمه عليهم السلام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روايت هم بى‌اشكال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پنجم</w:t>
      </w:r>
    </w:p>
    <w:p>
      <w:pPr>
        <w:pStyle w:val="BookText"/>
        <w:rPr/>
      </w:pPr>
      <w:r>
        <w:rPr>
          <w:rFonts w:ascii="Amiri" w:hAnsi="Amiri" w:eastAsia="Amiri" w:cs="Amiri"/>
          <w:color w:val="111111"/>
          <w:sz w:val="28"/>
          <w:sz w:val="28"/>
          <w:szCs w:val="28"/>
          <w:rtl w:val="true"/>
          <w:lang w:bidi="ar-SA"/>
        </w:rPr>
        <w:t>رواياتى دلالت دارد كه هركس تقيه را به‌عنوان شعار و علامت خويش قرار ندهد از ما نيست اين روايات فراوان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الصادق عليه السلام عليكم بالتقيّه فإنّه ليس منّا من لم يجعلها شعاره ودثاره مع من يأمنه لتكون سجيّة مع من يحذره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شما لازم است انجام تقيه؛ زيرا از ما نيست كسى كه تقيه را شعار و دثار </w:t>
      </w:r>
      <w:r>
        <w:rPr>
          <w:rStyle w:val="FootnoteAnchor"/>
          <w:rtl w:val="true"/>
        </w:rPr>
        <w:footnoteReference w:id="286"/>
      </w:r>
      <w:r>
        <w:rPr>
          <w:rFonts w:ascii="Amiri" w:hAnsi="Amiri" w:eastAsia="Amiri" w:cs="Amiri"/>
          <w:color w:val="111111"/>
          <w:sz w:val="28"/>
          <w:sz w:val="28"/>
          <w:szCs w:val="28"/>
          <w:rtl w:val="true"/>
          <w:lang w:bidi="ar-SA"/>
        </w:rPr>
        <w:t>خود با كسانى از آنها كه در امان است قرار ندهد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درباره اين دسته از روايات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كه دلالت دارد از ما نيست هركس تقيه را شعار و دثار خويش قرار ندهد، ناگزير بايد حمل شود بر تقيه مداراتى؛ مانند حضور در مجالس آنان و شركت در نمازشان؛ زيرا در تقيه مداراتى ترس از ضرر شرط نيست و ممكن نيست اين‌گونه از روايات بر تقيه خوفى حمل گردد؛ چرا كه چنين تقيه‌اى مشروط به وجود ترس از ضرر است و پر واضح است، از كسى‌ه نسبت به او امان هست، ترس وجود ندارد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با بيان آيةاللَّه خويى دلالتِ روايت بر مدعا روشن مى‌گردد و نياز به توضيح بيشتر نيست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روايت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طبق آنچه تا اينجا گفتيم، برخى از روايات در مورد تقيه مداراتى وارد شده و از نظر سند، جز روايت آخر، بى‌اشكال‌اند و بيشتر آنها از نظر اصطلاح رجالى صحيح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دلالت نيز بر لزوم رعايت تقيه دلالت دارند، و بى‌شك اين تقيّه مداراتى است؛ زيرا حمل آنها بر تقيه خوفى وجهى ندارد؛ چون مورد آنها، بلكه صَريح برخى از آنها جايى است كه ترس هيچ‌گونه ضررى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روايات بر مدعا، نه‌تنها از نگاه حضرت امام خمينى قدس سره تمام است بلكه از نظر كسانى كه تقيه مداراتى را قبول ندارند، همانند آيةاللَّه خويى رحمه الله نيز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رابطه با دلالت اين روايات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ترك تقيه ضررى بر جان خود و يا ديگرى مترتب نباشد بلكه تقيه براى جلب منفعت؛ يعنى مودّت و دوستى و مجامله با اهل سنت صورت گيرد، چنين تقيه‌اى انگيزه براى ارتكاب عمل حرام و يا ترك واجب نمى‌شود؛ زيرا مفهوم تقيه صادق نيست، بله اين تقيه درخصوص نماز رواست به اينكه در مساجد آنان حاضر و براى مدارا و مجامله با اهل سنت، با آنان نماز بخواند بى‌آنكه بر ترك اين تقيه ترس از ضررى نسبت به خود و يا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اطلاق رواياتى است كه امر 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زيرا رواياتى كه دلالت دارد بر اينكه نماز با آنها در صف اول، مانند نماز پشت سر رسول‌اللَّه صلى الله عليه و آله مى‌باشد، مقيد به صورتى نيست كه ضرر بر ترك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روشن شد كه حمل اين‌گونه روايات بر صورت ترس از ضرر، حمل بر فرد نادر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اين روايات، ترغيب و حثّ بر اظهار موافقت با آنان در نماز و غير نماز، از اعمال با قدرت واختيار است نه از روى ترس و تقيه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معارض</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ادله‌اى كه دلالت داشت بر اعتبار و اجزاء عمل تقيه‌اى، رواياتى هم وجود داردكه دلالت دارد بر مجزى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و كامل شدن بحث، ناگزير از نقد و بررسى اين دسته از روايات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على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الرجل يصلّي خلف من لا يقتدى بصلاته والامام يجهر بالقرائة، قال اقرأ لنفسك وان لم تسمع نفسك، فلا بأس</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درباره مردى پرسيدم كه پشت سر كسى كه به او اقتدا نمى‌شود نماز مى‌خواند، در حالى كه امام جماعت قرائت را بلند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براى خودت بخوان هرچند خودت نشنوى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روايت صحيحه است و اما دلالت ربطى به تقيه ندارد؛ زيرا راجع به امام جماعت فاسق شيعه است و مانند اين روايت بسيار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فقه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تصلّ خلف أحدٍ إلّاخلف رجلين أحدهما من تثق به وتدين بدينه وورعه، آخرٌ من تتّقي سيفه وسوطه وشرّه وبوائقه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هيچ‌كس جز دو شخص نماز جماعت نخوان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دين و پرهيزكارى او ايمان 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شمشير و شلاق و شرّ و دشمنى او تقيه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روايت بر مدعا تمام است؛ زيرا امام جماعت در تقيه مداراتى نه مصداق شقّ اول است و نه مصداق شقّ دوم، چون گفته شد كه در تقيه مداراتى خوف از ضرر نيست تا از آن جهت تقيه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در سند روايت است، چون ثابت نشده است كتاب فقه رضوى كتاب روايى باشد تا تا بحث از اعتبار سند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دعائم الاسلام</w:t>
      </w:r>
    </w:p>
    <w:p>
      <w:pPr>
        <w:pStyle w:val="BookText"/>
        <w:rPr/>
      </w:pPr>
      <w:r>
        <w:rPr>
          <w:rFonts w:ascii="Amiri" w:hAnsi="Amiri" w:eastAsia="Amiri" w:cs="Amiri"/>
          <w:color w:val="111111"/>
          <w:sz w:val="28"/>
          <w:sz w:val="28"/>
          <w:szCs w:val="28"/>
          <w:rtl w:val="true"/>
          <w:lang w:bidi="ar-SA"/>
        </w:rPr>
        <w:t xml:space="preserve">عن أبي‌جعفر عليه السلام لا تصلّوا خلف ناصب ولا كرامة أن تخافوا على أنفسكم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ناصبى و كرامتى نماز نخوانيد مگر اينكه ترس از جانتان 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روايت بر اينكه پشت سر ناصبى نبايد نماز خوانده شود مگر از باب تقيه خوفى تمام است وليكن ربطى به بحث ما ندارد؛ زيرا ناصبى محكوم به كفر بلكه از نظر برخى فقها نجس است و از موضوع تقيه مداراتى خارج مى‌باشد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اين روايت مخصوص روايات تقيه مداراتى است و نتيجه اين خواهد بود كه تقيه مداراتى در مورد ناصبى روا نيست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مرسله است و قابل اعتماد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زراره</w:t>
      </w:r>
    </w:p>
    <w:p>
      <w:pPr>
        <w:pStyle w:val="BookText"/>
        <w:rPr/>
      </w:pPr>
      <w:r>
        <w:rPr>
          <w:rFonts w:ascii="Amiri" w:hAnsi="Amiri" w:eastAsia="Amiri" w:cs="Amiri"/>
          <w:color w:val="111111"/>
          <w:sz w:val="28"/>
          <w:sz w:val="28"/>
          <w:szCs w:val="28"/>
          <w:rtl w:val="true"/>
          <w:lang w:bidi="ar-SA"/>
        </w:rPr>
        <w:t>سألت أبا جعفر عليه السلام عن الصلاة خلف المخالفين، فقال ما هم عندي إلّابمنزلة الجدر</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امام صادق عليه السلام درباره نماز جماعت پشت سر اهل سنت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در نظر من همانند ديوارند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ابن راشد</w:t>
      </w:r>
    </w:p>
    <w:p>
      <w:pPr>
        <w:pStyle w:val="BookText"/>
        <w:rPr/>
      </w:pPr>
      <w:r>
        <w:rPr>
          <w:rFonts w:ascii="Amiri" w:hAnsi="Amiri" w:eastAsia="Amiri" w:cs="Amiri"/>
          <w:color w:val="111111"/>
          <w:sz w:val="28"/>
          <w:sz w:val="28"/>
          <w:szCs w:val="28"/>
          <w:rtl w:val="true"/>
          <w:lang w:bidi="ar-SA"/>
        </w:rPr>
        <w:t>قال قلت لأبي جعفر عليه السلام إنّ مواليك قد اختلفوا فأصلّي خلفهم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إلّاخلف من تثق بدينه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ابن راشد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شما درباره نماز خواندن پشت سر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كرده‌اند، آيا پشت سر آنها نماز بخوانم؟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نخوان جز پشت سر كسى‌كه به دين او اطمينان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بسيارى به اين مضمون وارد شده است كه به جهت طولانى شدن، از آوردن يكايك آنها خوددارى كرده، در پاسخ اين‌گونه روايات، كلام دو فقيه بزرگ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قدس سره پس از بيان رواياتى كه دلالت دارد تقيه مداراتى موجب مجزى بودن عمل است، درمقام ردّ روايات معارض مى‌نويسد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رواياتى‌كه دلالت دارد خواندن نماز جماعت پشت سر اهل سنت جايز نيست و آنان به منزله ديوار هستند و جز پشت سركسى‌كه به دينش اطمينان دارى نبايد نماز بخوانى، عبارت است از اينكه اين روايات ناظر به بيان حكم اوّلى مى‌باشد و منافاتى ميان اين دو دسته از روايات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رواياتى‌كه دلالت دارد عمل تقيه مداراتى</w:t>
      </w:r>
    </w:p>
    <w:p>
      <w:pPr>
        <w:pStyle w:val="BookText"/>
        <w:rPr/>
      </w:pPr>
      <w:r>
        <w:rPr>
          <w:rFonts w:ascii="IRNazanin" w:hAnsi="IRNazanin" w:eastAsia="IRNazanin"/>
          <w:color w:val="111111"/>
          <w:sz w:val="28"/>
          <w:sz w:val="28"/>
          <w:szCs w:val="28"/>
          <w:rtl w:val="true"/>
          <w:lang w:bidi="fa-IR"/>
        </w:rPr>
        <w:t>مجزى و صحيح است، به عنوان ثانوى است و اين روايات ناظر به عنوان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جاى هيچ‌گونه شبهه‌اى در صحيح بودن نماز و ديگر عبادات كه به صورت تقيه مداراتى انجام مى‌گيرد نيست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حضرت آيةاللَّه خويى پس از تفصيل ميان عمل تقيه‌اى كه امر خاصى ندارد و مورد ابتلا نيست و عمل تقيه‌اى كه مورد ابتلاى مردم است و پس از اينكه قسم دوم را مجزى از مأمور به واقعى مى‌داند،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روايتى از روايات ما، امر به اعاده و يا قضا، هرچند از باب استحباب،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وقوع نماز واجب پيش از جماعت با مخالف و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كرد وليكن در هيچ روايتى از روايات گزارش شده، امر به اعاده و يا قضاى عمل تقيه‌اى، هرچند از روى استحباب،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دلالت اخبار</w:t>
      </w:r>
    </w:p>
    <w:p>
      <w:pPr>
        <w:pStyle w:val="BookText"/>
        <w:rPr/>
      </w:pPr>
      <w:r>
        <w:rPr>
          <w:rFonts w:ascii="IRNazanin" w:hAnsi="IRNazanin" w:eastAsia="IRNazanin"/>
          <w:color w:val="111111"/>
          <w:sz w:val="28"/>
          <w:sz w:val="28"/>
          <w:szCs w:val="28"/>
          <w:rtl w:val="true"/>
          <w:lang w:bidi="fa-IR"/>
        </w:rPr>
        <w:t>از جمله مباحث مهم در بحث تقيه آن است كه آيا فعلى و عملى كه از باب رعايت تقيه، موافق اهل سنت و بر خلاف نظر فقهى شيعه انجام شده، مجزى است؟ تفصيل اين بحث در تقيه خوفى آمده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با تقيه مداراتى ارتباط دارد، اين است كه فقها اختلاف كرده‌اند، برخى از آنان عمل بر طبق تقيه مداراتى را مجزى از مأموربه واقعى نمى‌دانند و مهمترين دليل آنان اين است كه نماز با آنان، نماز واقعى نيست بلكه صورت نماز است؛ زيرا در روايات عنوان اقتدا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خويى پس از نقد و بررسى روايات مربوط به تقيه مداراتى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اينان مانند نماز پشت سر امام عادل نيست بلكه بر اساس آنچه از روايات استفاده مى‌شود صورت نماز است كه اهل سنت آن را نماز مى‌پندارند، از همين‌جاست كه در روايات عنوان اقتدا وارد نشده بلكه تنها خواندن نماز با آنها مورد تأكيد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نمازگزار بايد با آنها وارد نماز شود و اذان و اقامه و قرائت را براى خودش، به‌گونه‌اى كه صدايش را ديگران نشنوند،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روايتى دلالت ندارد كه نماز با آنها واقعى است بلكه در برخى از روايات آمده است نماز پشت سرِ آنها به منزله نماز</w:t>
      </w:r>
    </w:p>
    <w:p>
      <w:pPr>
        <w:pStyle w:val="BookText"/>
        <w:rPr/>
      </w:pPr>
      <w:r>
        <w:rPr>
          <w:rFonts w:ascii="IRNazanin" w:hAnsi="IRNazanin" w:eastAsia="IRNazanin"/>
          <w:color w:val="111111"/>
          <w:sz w:val="28"/>
          <w:sz w:val="28"/>
          <w:szCs w:val="28"/>
          <w:rtl w:val="true"/>
          <w:lang w:bidi="fa-IR"/>
        </w:rPr>
        <w:t>پشت سر ديوار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به نظر مى‌رسد اين نظريه درست نباشد؛ زيرا با دقت در روايات وارده، درباب، كه مورد قبول حضرت ايشان نيز مى‌باشد، مى‌توان گفت كه شركت در نماز جماعت اهل سنت تنها شكل و صورت نماز نيست بلكه نماز واقعى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بررسى صرف‌نظر از روايات معارض و بحث لزوم و يا عدم لزوم مندوحه است؛ زيرا اين دو بحث، پس از اين مورد رسيدگى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مدعا شواهد فراوانى مى‌توان بيان كرد؛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صحيحه هشام‌بن حكم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اهل سنت از بهترين عبادات است، به ويژه حضرت سوگند ياد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عبداللَّه بشى‌ءٍ أحبّ الَيه من الخبأ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جهت انجام وظيفه مانند خواندن قرائت اطلاق دارد آيا شكل نماز و به عبارت ديگر نماز باطل با اين سوگند و تأكيد امام كه از بهترين عبادات است، سازگار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مقصود نماز جماعتى است كه مكلّف وظيفه خودش را انجام دهد،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روايت مطلق است و اگر چنين چيزى بود با توجه به نياز و ابتلاى مردم بايد بيان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دلالت داشت كه نماز با آنها مانند نماز جماعت پشت سر رسول‌اللَّه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صورى و باطل مانند نماز جماعت پشت سر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اينجا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ثواب نماز رسول خدا را دارد، بلكه مقتضاى تشبيه آن است كه افزون بر ثواب از جهات ديگر ازجمله صحيح بودن نيز مانند نماز پشت سر رسول‌اللَّه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اسحاق بن عمار، كسى از امام عليه السلام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قرائت امام جماعت نرسيده‌ام، چه كنم؟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ركوع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آنگاه جهت دفع مقذّر تصريح مى‌كند كه اين ركوع را يك ركعت به شمار آور و پس از آن، جهت رد اين‌گونه اشكالات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ركعت از بهترين ركعات نماز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عباداتى با نماز باطل و شكلى و صورى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نماز جماعت با آنها، مكلف بايد قرائت را خودش بخواند، چرا در اينجا امام عليه السلام تصريح مى‌كند كه لازم نيست و با آنها به ركوع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اين نماز باطل است چرا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ركعت از بهترين ركعات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روايت كه از نظر سند نيز اعتبار دارد، به خوبى دلالت مى‌كند نماز با آنها نماز حقيقى است نه شكلى و صورى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عبداللَّه بن سنان، امام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نمازش را فرادا خوانده، و پس از آن، در حالى كه وضو دارد با آنان نماز جماعت بخواند خداوند براى او بيست و پنج درجه مى‌نويسد، سؤال اين است كه اگر نماز با اهل سنت تنها شكل نماز است نسبت به فردى كه نمازش را خوانده و مى‌خواهد شكل و صورت نماز را انجام دهد شرط داشتن وضو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بى‌وضو نيز مى‌توان نماز صورى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شرط وضو در مورد تكرار نماز، دلالت ندارد كه نماز با آنها واقعى است؛ و اگر نماز را نخوانده بود از نماز واقعى مجزى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عمربن يزيد نيز به همين مضمون است </w:t>
      </w:r>
      <w:r>
        <w:rPr>
          <w:rStyle w:val="FootnoteAnchor"/>
        </w:rPr>
        <w:footnoteReference w:id="29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اگر پيامِ اين‌گونه روايات، با آن شدت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تقيه نداشته باشد از ما نيست و يا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تقيه ندارد، دين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حالى كه مستشكل محترم پذيرفته است كه اين روايات در مورد تقيه مداراتى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شركت در نماز جماعت براى صورت و شكل نماز باشد، نقض غرض خواهد بود؛ زيرا غرض و هدف از اين شركت جلب مودّت، محبت، وحدت كلمه، شوكت و در زمان ما ردِّ اين توهّم كه شيعه اهل نماز نيست،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اگر تمام شيعيان بخواهند در نماز جماعت آنها شركت كنند و تمام آنها نيز اين نماز را باطل بدانند مگر اينكه وظايف خويش را انجام دهند اين مطلب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چون چنين امرى كه هميشه مورد ابتلا است و از تمام افراد نيز سر مى‌زند، بر آنها مخفى نخواهد ماند و ثمره آن اين مى‌شود كه بگويند شيعه اهل نفاق و 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يكى از اتهاماتى كه در مناطق سنى‌نشين به شيعه زده مى‌شود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عنوان اقتدا در روايات نيامده است، ليكن در بسيارى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اقتدا است از باب نمونه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بصير قال سألته عن رجل صلّى مع قوم وهو يرى انّها</w:t>
      </w:r>
    </w:p>
    <w:p>
      <w:pPr>
        <w:pStyle w:val="BookText"/>
        <w:rPr/>
      </w:pPr>
      <w:r>
        <w:rPr>
          <w:rFonts w:ascii="Amiri" w:hAnsi="Amiri" w:eastAsia="Amiri" w:cs="Amiri"/>
          <w:color w:val="111111"/>
          <w:sz w:val="28"/>
          <w:sz w:val="28"/>
          <w:szCs w:val="28"/>
          <w:rtl w:val="true"/>
          <w:lang w:bidi="ar-SA"/>
        </w:rPr>
        <w:t>الأولى وكانت العصر قال فليجعلها الأولى وليصلّ معهم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اين روايت،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مع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به معناى اقتدا است، چون اگر صرف هماهنگى با آنها باشد، جايى براى اين پرسش نيست و سؤال و جواب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روايات در ابواب صلاة جماعت فراوان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پس اشكال به اينكه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نيامده، به نظر مى‌رسد ناتمام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در بحث اجزاء و كفايت نمازى كه با تقيه خوانده شده از نماز واقعى، اين بحث را مطرح كرده‌اند كه آيا وجود مندوحه طولى و يا عرضى لازم است يا نه؟</w:t>
      </w:r>
    </w:p>
    <w:p>
      <w:pPr>
        <w:pStyle w:val="BookText"/>
        <w:rPr/>
      </w:pPr>
      <w:r>
        <w:rPr>
          <w:rFonts w:ascii="IRNazanin" w:hAnsi="IRNazanin" w:eastAsia="IRNazanin"/>
          <w:color w:val="111111"/>
          <w:sz w:val="28"/>
          <w:sz w:val="28"/>
          <w:szCs w:val="28"/>
          <w:rtl w:val="true"/>
          <w:lang w:bidi="fa-IR"/>
        </w:rPr>
        <w:t>اگر نماز واقعى نباشد و مكلف بايد وظايف خودش را انجام دهد، اين بحث لغو و بى‌معنا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روايات تقيه مداراتى مانند روايات امتناعيه است و شارع مقدس از باب امتنان براى حفظ مصلحتِ اهم؛ يعنى وحدت كلمه و عزّت و شوكت مسلمانان، اين نماز هرچند ناقص را به‌عنوان ثانوى به جاى نماز واقعى اوّلى پذيرفته است و نظير اين مطلب در فقه اسلامى در عبادات و غير عبادات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قرائت و انجام ديگر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ابتلا و نياز بوده است، بايد از سوى شارع به‌گونه صريح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روايتى كه دلالت كند ائمه عليهم السلام در نماز جماعت با آنها وظايف را خودشان انجام مى‌داده‌اند و يا دلالت كند مكلف بايد خودش قرائت را بخواند،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اشكال طرح شود كه هرچند روايات تقيه مداراتى ما را به شركت در نماز جماعت با آنان ترغيب و تشويق مى‌كند وليكن مفهوم آن صحت نماز نيست، بلكه بايد پيش از آن و يا بعد از آن، نماز اعاده و يا قضا شود؛ شاهد بر اين مطلب رواياتى است كه صاحب وسايل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ايقاع الفريضة قبل المخالف أو بعده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مقام پاسخ اين اشكال مى‌فرمايد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منافاتى ميان صحّت نماز تقيه‌اى با رواياتى كه دلالت دارد بر خواندن نماز واجب قبل از جماعت و يا بعد از آن، نيست؛ زيرا اين دسته از روايات بر استحباب حمل مى‌شود و چون آن روايات نص هستند در صحت و اين روايات ظهور دارند بر لزوم اعاده و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پاسخ، آيةاللَّه خويى نيز از اين روايات جواب مى‌دهد كه در هيچ روايتى از روايات كه در اين باره گزارش شده، امر به اعاده و يا قضا، هرچند به گونه استحباب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اين پاسخ پيش از اين در مبحث روايات معارض آمد، از نقل دوباره آن خوددارى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از مجموع قرائن و شواهد، اين مطلب روشن مى‌شود كه ادلّه تقيه مداراتى دلالت دارند كه عمل از روى تقيه شكلى و صورى نيست بلكه صحيح و امرى واقعى است، وليكن واقعى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مقدس از باب رعايت حفظ مصلحت اهم كه مربوط به اصل و كيان اسلام و مسلمانان است، اين عمل ناقص را به جاى مأمور به واقعى كامل پذيرفته است و در ابواب فقه شبيه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مستفاد از روايات صحّت عمل مورد تقيه است، دست‌كم اين مطلب در صلاة با شرايطى كه پس از اين بحث مى‌شود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شگفتى از مستشكل بزرگوار است كه در جاى جاى كتاب تنقيح به اين مطلب اشاره كرده و آن را پذيرفته‌اند، اما با اين وصف، اشكال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ايشان پس از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مورد تقيه امر به‌خصوص نداشته باشد، بايد تفصيل بدهيم ميان اينكه عمل مورد تقيه مورد ابتلاى مردم است يا نه، اگر از قسم اول باشد، مانند تكتّف در نماز و شستن پاها در وضو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چاره‌اى نيست از ملتزم شدن به صحت و اجزا و عدم وجوب اعاده و قضا؛ زيرا ردع نكردن از چيزى كه سيره بر آن واقع شده، قوى‌ترين دليل بر صحت و اجزاء است و اگر تقيه در اين موارد مفيد اجزاء نباشد، با توجه به اينكه عمل مورد ابتلاى مردم است، بايد از سوى ائمه عليهم السلام بيان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در هيچ روايتى امر به اعاده و يا قضاى عمل مورد تقيه هرچند به‌گونه استحباب وارد نشده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صاحب وسائل الشيعه بابى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خواندن نماز واجب قبل و يا بعد از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وليكن هيچ روايتى از اين روايات امر به اعاده و يا قضا هرچند از باب استحباب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بعضى از روايات كه جاى اشكال در دلالت آنها</w:t>
      </w:r>
    </w:p>
    <w:p>
      <w:pPr>
        <w:pStyle w:val="BookText"/>
        <w:rPr/>
      </w:pPr>
      <w:r>
        <w:rPr>
          <w:rFonts w:ascii="IRNazanin" w:hAnsi="IRNazanin" w:eastAsia="IRNazanin"/>
          <w:color w:val="111111"/>
          <w:sz w:val="28"/>
          <w:sz w:val="28"/>
          <w:szCs w:val="28"/>
          <w:rtl w:val="true"/>
          <w:lang w:bidi="fa-IR"/>
        </w:rPr>
        <w:t>نيست، دلالت بر اجزاء دارد؛ مانند رواياتى كه دلالت دارد نماز با آنان مانند نماز پشت سر رسول خدا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احتمال مى‌دهد نماز پشت سر رسول خدا مجزى از مأموربه اولى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مداراتى در موضوعات</w:t>
      </w:r>
    </w:p>
    <w:p>
      <w:pPr>
        <w:pStyle w:val="BookText"/>
        <w:rPr/>
      </w:pPr>
      <w:r>
        <w:rPr>
          <w:rFonts w:ascii="IRNazanin" w:hAnsi="IRNazanin" w:eastAsia="IRNazanin"/>
          <w:color w:val="111111"/>
          <w:sz w:val="28"/>
          <w:sz w:val="28"/>
          <w:szCs w:val="28"/>
          <w:rtl w:val="true"/>
          <w:lang w:bidi="fa-IR"/>
        </w:rPr>
        <w:t xml:space="preserve">روشن شد كه عمل به تقيه مداراتى، موجب اجزاى عمل مى‌شود و قدر متيقّن از اين اجزا، در احكام، آنهم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مطلب، اين پرسش مطرح خواهد 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تقيه‌مداراتى، افزون بر احكام، در موضوعاتى مانند وقوف در عرفه نيز جارى است يا نه؟</w:t>
      </w:r>
    </w:p>
    <w:p>
      <w:pPr>
        <w:pStyle w:val="BookText"/>
        <w:rPr/>
      </w:pPr>
      <w:r>
        <w:rPr>
          <w:rFonts w:ascii="IRNazanin" w:hAnsi="IRNazanin" w:eastAsia="IRNazanin"/>
          <w:color w:val="111111"/>
          <w:sz w:val="28"/>
          <w:sz w:val="28"/>
          <w:szCs w:val="28"/>
          <w:rtl w:val="true"/>
          <w:lang w:bidi="fa-IR"/>
        </w:rPr>
        <w:t>به نظر مى‌رسد كه ملاك و معيار در تقيه مداراتى، در برخى از موضوعات باشد بنابر اين تفاوتى‌ميان شركت در نماز جماعت آنان، با شركت در وقوف در عرفه، كه در نظر آنها روز نهم و در نظر شيعه روز هشتم و يا دست‌كم مشكوك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آن است كه در طول تاريخ پس از رسول خدا ائمه و ياران آنها با اهل سنت مراسم حج را انجام مى‌دادند و به‌گونه قطع، برخى از سالها اختلاف در ميان آنها نسبت به روز نهم بوده است، با اين وصف از ائمه چيزى كه دلالت كند بر مخالفت،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در اين‌باره مى‌نويسد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چيزهايى كه گواه است بر اينكه تقيه مداراتى در موضوعات، از جمله وقوف در عرفه و مشعر در غير زمان آن دو، مجزى است، آن است كه پس از رحلت رسول‌اللَّه صلى الله عليه و آله ائمه عليهم السلام و پيروان آنها به رعايت تقيه مبتلا بودند و در مدت دويست سال با اين حجج كه از سوى خلفاى جور نصب شده بودند و تعيين زمان وقوف در اختيار آنها بود، مراسم حج را انجام مى‌دادند و بى‌گمان اختلاف در زمان وقوف بسيار اتفاق مى‌افتاد، با اين وصف چيزى از آنها مبنى بر جواز مخالفت و يا لزوم اعاده حج در سال هاى بعد و يا درك وقوف عرفه و مشعر به‌گونه مخفى همانگونه كه برخى از شيعيان جاهل انجام مى‌دهند، گزارش نشده است و اگر يكى از اين امور از سوى ائمه اتفاق مى‌افتاد، به طور مسلّم گزارش مى‌شد، چون داعى فراوان است و اين بهترين دليل بر اجزاء عمل تقيه‌اى در موضوعات است</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بنابر اين سيره مستمره ميان ائمه عليهم السلام و شيعيان، دليل بر اجزاء عمل تقيه‌اى در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مضمون را آيةاللَّه خويى رحمه الله نيز بيان كرده‌اند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دليل ديگر بر جارى بودن تقيه مداراتى در موضوعات، اطلاق ادلّه است؛ زيرا اطلاق ادله شامل احكام و موضوعات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اشكال شود كه اطلاق و عموم اخبار از موضوعات انصراف دارد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وجهى براى اين انصراف نيست؛ زيرا همانگونه كه احكام، مربوط به شارع و مصداق براى اطّلاعات و عمومات است، همچنين موضوعات شرعى مربوط به شارع مى‌شود؛ به ويژه اطلاق رواياتى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أن تعملوا عملًا نعيّر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كارهايى كه موجب سرزنش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جاى اين بحث هست كه جريان تقيه مداراتى در موضوعات، درصورتى است كه شك داشته باشيم و يا با فرض علم به خلاف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صورت اول است، برخى مانند حضرت آيةاللَّه حكيم باور دوّم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حكيم پس از آن‌كه در اجزاء تفصيل مى‌دهند، ميان فعل تقيه‌اى كه ناقص باشد و ميان ترك واجب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حج با وقوف در روز هشتم از باب اعتماد بر حكم حاكم اهل سنت، مصداق اتيان فعل ناقص تقيه‌اى است و همچنين است افطار پيش از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مجزى بودن حج درصورتى كه با اهل سنت وقوف شود و اين وقوف در روز نهم نباشد، روشن مى‌شود و در اين مطلب فرقى ميان اينكه علم به مخالفت با واقع باشد و يا شك، وجود ندارد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البته ايشان پس از اين، تفصيلى دارند ميان اينكه حج در همان سال استطاعت باشد و يا پس از آن، و جوابى از اين اشكال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تمام اينها، روايت ابى‌الجارود بر اين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أباجعفر عليه السلام انّا شكلنا في سنة في عام من تلك الأعوام فى الاضحى فلمّا دخلت على أبي‌جعفر عليه السلام وكان بعض أصحابنا يُضحى فقال الفطر يوم يفطر النّاس والاضحى يوم يُضحى النّاس والصوم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سالها نسبت به عيد قربان شك كرديم، چون به امام صادق عليه السلام برخورديم، برخى از ياران را ديديم كه عيد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فطر روزى است كه</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مى‌گيرند و عيد قربان روزى است كه مردم عيد مى‌گيرند و روزه روزى است كه مردم روزه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حديث بر ثبوت موضوعات با تقيه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در سند حديث است كه راوى ابن جارود است و عقيده‌اش فاسد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شيخ مفيد او را توفيق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آثار تقيه مداراتى</w:t>
      </w:r>
    </w:p>
    <w:p>
      <w:pPr>
        <w:pStyle w:val="BookText"/>
        <w:rPr/>
      </w:pPr>
      <w:r>
        <w:rPr>
          <w:rFonts w:ascii="IRNazanin" w:hAnsi="IRNazanin" w:eastAsia="IRNazanin"/>
          <w:color w:val="111111"/>
          <w:sz w:val="28"/>
          <w:sz w:val="28"/>
          <w:szCs w:val="28"/>
          <w:rtl w:val="true"/>
          <w:lang w:bidi="fa-IR"/>
        </w:rPr>
        <w:t>مطلب ديگرى كه شايسته است به‌گونه مختصر مورد توجه قرار گيرد اين است كه آيا تقيه مداراتى و يا غير مداراتى كه موجب جايگزينى عمل تقيه‌اى به جاى مأمور به اوّلىِ واقعى مى‌شود، در تمامِ آثار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آثار فعل مكلف است و بعضى آثار فعل مكلف نيست؛ مثلًا اگر متنجّسى كه دوبار بايد شسته شود و يا بايد خاك‌مالى گردد، از باب تقيّه يك‌بار شسته شود و يا خاك‌مالى نشود و با آن از باب تقيه نماز بخوانند، در اينجا تنها نماز صحيح است و نجاست متنجّس باقى است؛ زيرا متنجس شدن لباس از آثار ملاقات با نجاست است نه از آثار فعل مكلف تا با تقيه مداراتى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مطلب در بحث از حديث رفع بيان آمده است كه با آن تنها آثار فعل مكلف برداشته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مكلّف ازروى اضطرار دستش به نجس بخورد، با حديث رفع نجاست آن برداشته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مندوحه</w:t>
      </w:r>
    </w:p>
    <w:p>
      <w:pPr>
        <w:pStyle w:val="BookText"/>
        <w:rPr/>
      </w:pPr>
      <w:r>
        <w:rPr>
          <w:rFonts w:ascii="Amiri" w:hAnsi="Amiri" w:eastAsia="Amiri" w:cs="Amiri"/>
          <w:color w:val="111111"/>
          <w:sz w:val="28"/>
          <w:sz w:val="28"/>
          <w:szCs w:val="28"/>
          <w:rtl w:val="true"/>
          <w:lang w:bidi="ar-SA"/>
        </w:rPr>
        <w:t>ازجمله مباحث مهم تقيّه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تقيه و اجزاء عمل تقيه‌اى از مأموربه واقعى، مشروط به نبود مندوحه عرضى و يا طولى هست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بحث لازم است مقصود از مندوحه عرضى و طولى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مندوحه عرضى؛ يعنى مكلّف بتواند در همان زمانى كه بايد تقيه شود، عمل واقعى را به‌صورت صحيح واقعى انجام دهد و مقصود از مندوحه طولى عبارت است از اينكه مكلّف بتواند عمل تقيه‌اى را پس از زمان تقيه، به‌صورت صحيحِ واقعى انجام دهد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اين دو اصطلاح، به نظر مى‌رسد اين بحث در تقيه مداراتى راه</w:t>
      </w:r>
    </w:p>
    <w:p>
      <w:pPr>
        <w:pStyle w:val="BookText"/>
        <w:rPr/>
      </w:pPr>
      <w:r>
        <w:rPr>
          <w:rFonts w:ascii="IRNazanin" w:hAnsi="IRNazanin" w:eastAsia="IRNazanin"/>
          <w:color w:val="111111"/>
          <w:sz w:val="28"/>
          <w:sz w:val="28"/>
          <w:szCs w:val="28"/>
          <w:rtl w:val="true"/>
          <w:lang w:bidi="fa-IR"/>
        </w:rPr>
        <w:t>ندارد؛ زيرا هدف و حكمت تقيه مداراتى جلب محبت و مودت و وحدت كلمه مسلمانان است و به اين معنا دست پيدا نمى‌شود مگر انجام عمل برطبق نظر آنها و در جمع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پس از اينكه تفصيل مى‌دهند ميان اينكه دليل تقيّه مطلقات و عمومات اضطرار باشد در اين‌صورت عدم مندوحه شرط است و ميان اينكه دليل تقيه روايات خاص باشد، در اين صورت عدم مندوحه شرط نيست، مى‌فرمايد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اين است كه عدم مندوحه در تقيه مستفاد از اخبار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نباشد، بنابراين اگر كسى مى‌تواند نمازش را به غير صورت تقيه بخواند بر او واحب نباشد بلكه بهتر اين است در حضور اهل سنت و با رعايت تقيه خوانده شود و نيز رعايت حيله لازم نيست به‌جهت اطلاق و تأكيد اخبار نسبت به حضور در جماعت آنها</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26_125148"/>
    </w:p>
    <w:p>
      <w:pPr>
        <w:pStyle w:val="Heading2"/>
        <w:numPr>
          <w:ilvl w:val="1"/>
          <w:numId w:val="1"/>
        </w:numPr>
        <w:rPr/>
      </w:pPr>
      <w:bookmarkStart w:id="32" w:name="__RefHeading___Toc1227939_77815467"/>
      <w:bookmarkStart w:id="33" w:name="_Toc11"/>
      <w:bookmarkEnd w:id="31"/>
      <w:bookmarkEnd w:id="32"/>
      <w:r>
        <w:rPr>
          <w:rtl w:val="true"/>
        </w:rPr>
        <w:t>حَدْ و حكمت مدارا</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تأملى در خصائص نگرش فقهى حضرت امام خمينى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محلّاتى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تقيّه، از مسائل مهم فقه است كه ريشه در قرآن كريم </w:t>
      </w:r>
      <w:r>
        <w:rPr>
          <w:rStyle w:val="FootnoteAnchor"/>
          <w:rtl w:val="true"/>
        </w:rPr>
        <w:footnoteReference w:id="308"/>
      </w:r>
      <w:r>
        <w:rPr>
          <w:rFonts w:ascii="IRNazanin" w:hAnsi="IRNazanin" w:eastAsia="IRNazanin"/>
          <w:color w:val="111111"/>
          <w:sz w:val="28"/>
          <w:sz w:val="28"/>
          <w:szCs w:val="28"/>
          <w:rtl w:val="true"/>
          <w:lang w:bidi="fa-IR"/>
        </w:rPr>
        <w:t>دارد و عقل و خرد انسانى نيز حكمت و ضرورت آن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اقسام تقيه، مداراكردن با فرقه‌هاى اسلامى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نوع رابطه مسلمانان با يكديگر و پيوندهايى كه امت اسلامى را به يكديگر نزديك مى‌كند متأثر از اين بحث است و به خصوص شيوه برخورد شيعيان با اهل سنت درهمين جا تبيين و ترسيم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اين مسأله كه به شهادت روايات فراوان در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ائمه عليهم السلام يك موضوع مهم و جدى تلقى مى‌شده و پيوسته مورد توجه قرار داشته است، در اعصار بعد از دو جنبه جايگاه واقعى خود را در بحث‌هاى فقهى از دست داده و درنتيجه تأثير اجتماعى آن كاهش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آنكه بسيارى از ابعاد و زواياى آن، مورد تأمل فقهى و بحث و تحقيق قرار نگرفته است؛ مثلًا صاحب جواهر در مسأله وقوف، تصريح مى‌كند كه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مسأله از مسائل ديگر بيشتر مورد نياز است كه اگر روز ترويه از نظر ما، برطبق حكم حاكم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 شيعه چه وظيفه‌اى دارد؟ ولى فقهاى شيعه، چيزى در اين باره مطرح نكرده‌اند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يبقى شى‌ء مهم تشتدّ الحاجة اليه وكان اولى من ذلك كلّه بالذكر وهو انّه لو قامت البيّنة عند قاضي العامة وحكم بالهلال على وجه يكون التروية عندنا عرفة عندهم فهل يصحّ للامامي الوقوف معهم ويجزي لأنّه من احكام التقيّة والعسر التكليف بغيره أو لا يجزي لعدم ثبوتها في الموضوع الّذي محلّ الفرض منه؟ اجد لهم كلاماً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آنكه، ما از آنجا كه اين نوع تقيه،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پذيرى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همراهى با مسلمانان ديگر و استحكام پيوندهاى يگانگى دربرابر بيگانگان است، لذا در اعصار و ازمنه مختلف، محورهاى مودّت و مدارا بايد تبيين شده و با تغيير اوضاع و احوال اجتماعى، مورد بازبينى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مداراتى، به‌عنوان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 و مبناى عمل براى راهكارى مشاركت امت اسلامى است، درحالى‌كه اين اصل راهگشا و رهايى‌بخش، كه بايد مولّد پيوستگى مسلمانان، باشد، در تنگناى بسيارى از قيود فلج‌كننده قرارگرفته و بجاى پويايى و تحرّك مذهبى، گاه بر ترديد و تحيّر افزوده و ايستايى و توقف را بدنبال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ضرورى است كه اين موضوع مهم، بر مبناى متون و مدارك معتبر، مورد وارسى و تحليل عميق قرار گيرد تا به‌عنوان منبع انس و الفت، نقش واقعى خود را در جامعه اسلامى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معدود تحقيقات ارزشمند درباره تقيه كه بطور مستقل نگارش يافته، رساله‌اى است از حضرت امام خمينى كه با روشن‌بينى و نگرش عميق مؤلف، نكات بديعى ارائه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نشان مى‌دهد كه حضرت امام در سال ها پيش از آغاز نهضت اسلامى و حدود سه دهه قبل از پيروزى انقلاب اسلامى، يكى از نيازهاى اصلى امّت اسلامى را مورد توجه و تحقيق قرار داده و آنچه را كه در دهه‌هاى بعد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دورى از عوامل تفرقه و جدايى مطرح ساخته‌اند، دقيقاً برخاسته از مبانى فقهى خاصى است كه در حوزه بحثهاى فقهى، بدان دست‌يافته‌اند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تلاش دارد تا ويژگى هاى انديشه امام را درباره تقيه مداراتى ارائه كند و ضمن مقايسه با برخى آراء و نظريات ديگر، تفاوت و برجستگى آن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شاخصه‌هاى مدارا در دو گرايش فقهى</w:t>
      </w:r>
    </w:p>
    <w:p>
      <w:pPr>
        <w:pStyle w:val="BookText"/>
        <w:rPr/>
      </w:pPr>
      <w:r>
        <w:rPr>
          <w:rFonts w:ascii="IRNazanin" w:hAnsi="IRNazanin" w:eastAsia="IRNazanin"/>
          <w:color w:val="111111"/>
          <w:sz w:val="28"/>
          <w:sz w:val="28"/>
          <w:szCs w:val="28"/>
          <w:rtl w:val="true"/>
          <w:lang w:bidi="fa-IR"/>
        </w:rPr>
        <w:t xml:space="preserve">فقهاى شيعه،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يكسانى نداشته‌اند، برخى آنها را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كرده‌اند و برخى ديگر مدارا با ايشان را به‌عنوان يك قاعده عمومى پذيرفته‌اند، عده‌اى آن را مستحب شمرده و عده‌اى ديگر واجب دانسته‌اند، برخى به موارد منصوص منحصر ساخته و بعضى در قالب كلّى مطرح كرده‌اند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با طرح برخى از شاخصه‌هاى مدارا در گرايش فقهى رايج، به بيان ديدگاه هاى حضرت امام خمينى قدس سره پرداخته و تفاوت هاى دو گرايش فقهى را آشكار مى‌سازيم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خوف ضرر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صيانت و 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محقق مير سيدشريف جرجانى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تقيّه و تقاء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كرده است </w:t>
      </w:r>
      <w:r>
        <w:rPr>
          <w:rStyle w:val="FootnoteAnchor"/>
          <w:rtl w:val="true"/>
        </w:rPr>
        <w:footnoteReference w:id="309"/>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التنزيل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قرن چهارم يا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نهاده شده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تأليفات قرن هفتم هجرى است، به همان معناى پرهيزگارى آمده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كهن، استخراج و تنظيم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پرهيزيدن، پرهيزكردن و رهايى جستن ترجمه شده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در معجم مقاييس اللغه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وقى كلمة واحدة تدلّ على دفع شى‌ء عن شى‌ء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فيروزآبادى در القاموس المحيط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الكلاءة و الحفظ، تقيته تقية و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فقها در بحث هاى فقهى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خاصى را در مفهوم تقيه اخذ كرده‌اند و سپس برمبناى اين قيد، بحث هاى فقهى خويش را بنا نهاده‌اند؛ مثلًا شيخ انصارى تحفظ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مفهوم تقيه دخيل دانسته و آن را چنين تفسير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هنا التحفظ عن ضرر الغير بموافقته في قول أو فعل مخالف للحق</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برخى ديگر از فقيهان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التحفّظ عن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آن دانسته‌اند</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با توجه به اين برداشت مفهومى و تفسير لغوى، فقها معمولًا تقيه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 و بدان محدود كرده‌اند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خمينى، هرچند در رساله تقيّه خويش اين موضوع را از ديد واژه‌شناسى مطرح نساخته‌اند، ولى در</w:t>
      </w:r>
    </w:p>
    <w:p>
      <w:pPr>
        <w:pStyle w:val="BookText"/>
        <w:rPr/>
      </w:pPr>
      <w:r>
        <w:rPr>
          <w:rFonts w:ascii="IRNazanin" w:hAnsi="IRNazanin" w:eastAsia="IRNazanin"/>
          <w:color w:val="111111"/>
          <w:sz w:val="28"/>
          <w:sz w:val="28"/>
          <w:szCs w:val="28"/>
          <w:rtl w:val="true"/>
          <w:lang w:bidi="fa-IR"/>
        </w:rPr>
        <w:t xml:space="preserve">تقسيم تقيّه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مشى كرده‌اند كه در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قيدى را ملحوظ نديده‌اند؛ زيرا اين قيد را تنها مربوط به يك قسم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خوفيه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تقيه خوفى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يا مال و يا آسيب ديدن حوزه اسلام مطرح است، درحالى‌كه در تقيه مداراتى،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بدون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شمل الكلمة وجرّ مودة المخالفين من غير خوف ضرر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حقيقت، فقهاى ديگر حتى در مشروعيت و جواز تقيّه مداراتى نيز وجود نوعى خطر و ضرر را لازم ديده‌اند و بدون اين احساس خطر، مماشات با مخالفين را خارج از دايره حقيقىِ تقيه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شيخ انصارى بر اين عقيده است كه ملاك تقيه مداراتى آن است كه شخص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در اثر رعايت نكردن تقيه، به مرور، خساراتى از ناحيه مخالفان متوجه او خواهد شد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برخى ديگر نيز درباره اين نوع تقيّه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ضرر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ترك تقيه، مصداق تقيه تحقّق نمى‌يابد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متقوّمة بخوف الضّرر الّذي ترتّب على تركها و مع العلم بعدم ترتّب الضرر على ترك التقية، لا يتحقّق موضوع التقيّة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 بر اين اساس،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با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دانسته‌اند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و اين سخن شگفت‌آور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ولى بر اساس تحليل حضرت امام، جواز يا لزوم مدارا با عامه،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نيست؛ چرا كه مصلحت كلى جامعه اسلامى، موجب تشريع اين نوع تقيه مى‌گردد هرچند كه شخص كاملًا در امان بوده و هيچ‌گونه نگرانى از ترك تقيه، بر خود و ديگرى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يتوقف جواز هذه التقيّة بل وجوبها على الخطر، بل الظاهر أنّ المصالح النوعيّة صارت سبباً لإيجاب التقيّة عن المخالفين فتجب ولو كان مأموناً وغير مخالف على نفسه وغيره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ضرر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تقيه دائر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و به‌طور كلى به منظور جلوگيرى از ضرر و زيان تشريع شده باشد، ضرر و خسارت را چگونه بايد تفسير كرد؟ و با چه مقياسى بايد سنجيد؟</w:t>
      </w:r>
    </w:p>
    <w:p>
      <w:pPr>
        <w:pStyle w:val="BookText"/>
        <w:rPr/>
      </w:pPr>
      <w:r>
        <w:rPr>
          <w:rFonts w:ascii="IRNazanin" w:hAnsi="IRNazanin" w:eastAsia="IRNazanin"/>
          <w:color w:val="111111"/>
          <w:sz w:val="28"/>
          <w:sz w:val="28"/>
          <w:szCs w:val="28"/>
          <w:rtl w:val="true"/>
          <w:lang w:bidi="fa-IR"/>
        </w:rPr>
        <w:t xml:space="preserve">برخى تعبيرات فقهى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مدارا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اگر شخص مدارا و مماشات با آنها را رها كند و از معاشرت با ايشان دورى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المداراة مع العامّة وهجرهم ينجرّ غالباً الى حصول المباينة الموجب لتضرّره منهم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اگر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با 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تقيه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داده‌اند و فراتر از آن را، با تعبير ترديد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ملحق كرده‌اند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حضرت امام،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خوفيّه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 و اساساً تقيه مداراتى را دائر مدار خوف ضرر ندانسته‌اند، در عين حال، خوف ضرر را در شعاعى بسيار گسترده‌تر مورد توجه قرار داده و آن را در سه بخش مطرح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از ضرر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به جان، مال، يا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از ضرر 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نگرانى از آسيب رسيدن به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بروز اختلاف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تكون التقية خوفاً واخرى تكون 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 قد يكون لأجل توقّع الضرر على نفس المتقى أو عرضه أو ماله أو ما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لأجل توقّعه على غيره من اخواته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لأجل توقّعه على حوزة الإسلام بأن يخاف شتات كلمة المسلمين بتركها و خاف وقوع ضرر على حوزة الاسلام لأجل تفريق كلمتهم</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با توجه به اين تفسير روشن و متين، تقيه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هويت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محدود ساخت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امت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گاه با رعايت نكردن تقيه مورد تهديد قرار مى‌گيرد، نبايد غفلت ورزيد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به اين نكته مهم و اساسى در</w:t>
      </w:r>
    </w:p>
    <w:p>
      <w:pPr>
        <w:pStyle w:val="BookText"/>
        <w:rPr/>
      </w:pPr>
      <w:r>
        <w:rPr>
          <w:rFonts w:ascii="IRNazanin" w:hAnsi="IRNazanin" w:eastAsia="IRNazanin"/>
          <w:color w:val="111111"/>
          <w:sz w:val="28"/>
          <w:sz w:val="28"/>
          <w:szCs w:val="28"/>
          <w:rtl w:val="true"/>
          <w:lang w:bidi="fa-IR"/>
        </w:rPr>
        <w:t>بحث‌هاى بزرگانى مانند شيخ انصارى كه به تفصيل به موضوع پرداخته‌اند، توجّهى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اين غفلت در پديد آمدن شكاف‌هاى بزرگى كه امت اسلامى را با خطرهاى جدّى در مقابل بيگانگان مواجه ساخته است، بى‌تأثير بوده است؟</w:t>
      </w:r>
    </w:p>
    <w:p>
      <w:pPr>
        <w:pStyle w:val="BookText"/>
        <w:rPr/>
      </w:pPr>
      <w:r>
        <w:rPr>
          <w:rFonts w:ascii="IRNazanin" w:hAnsi="IRNazanin" w:eastAsia="IRNazanin"/>
          <w:color w:val="111111"/>
          <w:sz w:val="28"/>
          <w:sz w:val="28"/>
          <w:szCs w:val="28"/>
          <w:rtl w:val="true"/>
          <w:lang w:bidi="fa-IR"/>
        </w:rPr>
        <w:t>شگفت‌آورتر آنكه، درحالى اين خلأ و كمبود در بحث‌هاى فقهى پيشينيان رخ داده است كه در متون اصيل مذهبى، به اين موضوع سرنوشت‌ساز كاملًا توجه شده است و پيشوايان معصوم بدان تذكر داده‌اند؛ مثلًا حضرت اميرالمؤمنين عليه السلام حضور اجتماعى و همكارى حكومتى خود را پس از وفات پيامبرخدا و غصب خلافت، بر همين اساس تبيين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رسيدن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دست يارى و مشاركتم را همچنان كنار مى‌كشيدم، ولى مگر مى‌توان از خوف ضربه به پيكر ديانت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عدم مشروعيت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مسامحه گذر كرد و بر سرنوشت اسلام بى‌تفاوت ماند؟ مگر مصيبت‌آسيب‌ديدن اسلام نبوى از مصيبت آسيب ديدن ولايت علوى كمتر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فامسكت يدي حتّى رأيت راجعة الناس قد رجعت عن الإسلام يدعون الى محق دين محمد صلى الله عليه و آله فخشيت ان لم أنصر الاسلام وأهله أن أرى ثلماً او هدماً تكون المصيبة به علىّ اعظم من فوت ولايتكم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مدارا</w:t>
      </w:r>
    </w:p>
    <w:p>
      <w:pPr>
        <w:pStyle w:val="BookText"/>
        <w:rPr/>
      </w:pPr>
      <w:r>
        <w:rPr>
          <w:rFonts w:ascii="IRNazanin" w:hAnsi="IRNazanin" w:eastAsia="IRNazanin"/>
          <w:color w:val="111111"/>
          <w:sz w:val="28"/>
          <w:sz w:val="28"/>
          <w:szCs w:val="28"/>
          <w:rtl w:val="true"/>
          <w:lang w:bidi="fa-IR"/>
        </w:rPr>
        <w:t xml:space="preserve">تقيه به احكام تكليفى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حرمت، اباحه، استحباب وكراهت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تقيسم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با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رديف تقيه‌هاى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اعظم تقيه را در صورتى واجب مى‌داند كه براى دفع ضررى كه بالفعل واجب است، صورت گيرد، ولى اگر ترك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و خسارت منجر شود، تقيه را مستحب مى‌داند و با اين ملاك، چون ترك مدارا با عامه و دورى از معاشرت با آنها را غالباً منجر به ايجاد فاصله بين شيعه با آنها و متضرر شدن از ايشان تلقى مى‌كند، لذا تقيه مداراتى را مستحب مى‌شمارد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المستحب ما كان فيه التحرّز عن معارض الضرر بأن يكون تركه مضيا تدريجاً الى حصول الضرر كترك المداراة مع العامّة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برخى از فقهاى متأخر، كلام شيخ را از اين جهت مورد مناقشه قرار داده‌اند كه چون تقيه متقدّم به خوف از ضرر در صورت ترك آن است، لذا درصورتى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ترتب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باشيم، موردى براى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البته چنين اشكالى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ايراد مبنايى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شيخ اعظم نيست؛ زيرا شيخ انصارى هرگز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عدم ترتب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نكرده و تقيه مداراتى را بر آن منطبق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او چون منطقه فراخى براى 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چارچوب تقيه خوفيه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لذا تقيه خوفيه را به موارد ضرر بالفعل، و تقيه مداراتيه را به موارد ضرر تدريجى اختصاص داده است، از اين رو در نظر او، در هر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اساساً موضوع به عدم ترتب ضرر، در كلام او مطرح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عين حال، اين بيان شيخ، نمى‌تواند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تقيه مداراتى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اثبات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نفى كند؛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تقيه مداراتى داراى نصوص خاص روايى است و در اين روايات، اثرى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ضرر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تحليلى كه از اين نوع تقيه ارائه شده است، نوعى اجتهاد در مقابل نص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عده‌اى از نصوص روايى،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تقيه دلالت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أن تارك التقية كتارك‌الصلاة لكنت صادقاً</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لذا برخى از فقها با توجه به اين تعبيرات اكيد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تعبيرى از اين تعبيرات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درحالى‌كه ائمه، رعايت نكردن تقيه را به عنوان نفى ايمان تلقى كرده و چنين شخصى را مانند تارك الصلاة معرفى نموده‌اند با اينكه در روايات ديگر نماز حدِّ فاصل بين كفر و ايمان دانسته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ترك تقيه بگونه‌اى است كه شخص را در معرض ضرر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نصوص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بايد چنين تقيه را واجب شمرد و اقدام به عملى كه در نزد عقلا، خطرآفرين است و منجر به ضرر خواهد شد، نمى‌تواند جايز شمرده شود، لذا درباب روزه نيز فقها بين روزه‌اى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ضرر مى‌گردد و روزه‌اى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مى‌شود،</w:t>
      </w:r>
    </w:p>
    <w:p>
      <w:pPr>
        <w:pStyle w:val="BookText"/>
        <w:rPr/>
      </w:pPr>
      <w:r>
        <w:rPr>
          <w:rFonts w:ascii="IRNazanin" w:hAnsi="IRNazanin" w:eastAsia="IRNazanin"/>
          <w:color w:val="111111"/>
          <w:sz w:val="28"/>
          <w:sz w:val="28"/>
          <w:szCs w:val="28"/>
          <w:rtl w:val="true"/>
          <w:lang w:bidi="fa-IR"/>
        </w:rPr>
        <w:t>تفاوتى قائل نيستند و هيچ‌يك را مجاز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قدس سره با تصريح با اينكه تقيه مداراتى، دائر مدار خوف نيست،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المصالح النوعيّة صارت سبباً لإيجاب التقيّة عن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السر ولو كان مأموناً وغير خائف على نفسه وغيره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لذا در پيام‌هاى خود به حجاج بيت‌اللَّه الحرام نيز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مبتنى بر مدارا تأكيد نموده و بى اعتنايى بدان را مجاز ندانسته‌اند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برادران ايرانى و شيعيان ساير كشورها از اعمال جاهلانه كه موجب تفريق صفوف مسلمين است احتراز كنند و لازم است در جماعات اهل سنت حاضر شوند</w:t>
      </w:r>
      <w:r>
        <w:rPr>
          <w:rFonts w:eastAsia="Amiri" w:cs="Amiri" w:ascii="Amiri" w:hAnsi="Amiri"/>
          <w:color w:val="111111"/>
          <w:sz w:val="28"/>
          <w:szCs w:val="28"/>
          <w:rtl w:val="true"/>
          <w:lang w:bidi="ar-SA"/>
        </w:rPr>
        <w:t xml:space="preserve">.» </w:t>
      </w:r>
      <w:r>
        <w:rPr>
          <w:rStyle w:val="FootnoteAnchor"/>
        </w:rPr>
        <w:footnoteReference w:id="33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و تنگناى موارد</w:t>
      </w:r>
    </w:p>
    <w:p>
      <w:pPr>
        <w:pStyle w:val="BookText"/>
        <w:rPr/>
      </w:pPr>
      <w:r>
        <w:rPr>
          <w:rFonts w:ascii="IRNazanin" w:hAnsi="IRNazanin" w:eastAsia="IRNazanin"/>
          <w:color w:val="111111"/>
          <w:sz w:val="28"/>
          <w:sz w:val="28"/>
          <w:szCs w:val="28"/>
          <w:rtl w:val="true"/>
          <w:lang w:bidi="fa-IR"/>
        </w:rPr>
        <w:t xml:space="preserve">آيا تقيه مداراتى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عيادت از بيماران و نماز در مساجد آنها دارد و در غير از آن مطلوب نيست و يا اينگونه موارد به‌عنوان مصاديق روشنى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بيان شده است و مورد را نبايد مخصّص دانست؟</w:t>
      </w:r>
    </w:p>
    <w:p>
      <w:pPr>
        <w:pStyle w:val="BookText"/>
        <w:rPr/>
      </w:pPr>
      <w:r>
        <w:rPr>
          <w:rFonts w:ascii="IRNazanin" w:hAnsi="IRNazanin" w:eastAsia="IRNazanin"/>
          <w:color w:val="111111"/>
          <w:sz w:val="28"/>
          <w:sz w:val="28"/>
          <w:szCs w:val="28"/>
          <w:rtl w:val="true"/>
          <w:lang w:bidi="fa-IR"/>
        </w:rPr>
        <w:t>شيخ انصارى، تقيّه مداراتى را محصور در اين چند مورد مى‌داند و همراهى و مماشات با ديگر فرق اسلامى را در موارد ديگر مجاز نمى‌داند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المستحب مِنَ التقيّة فالظاهر وجوب الاقتصار فيه على مورد النص وقد ورد الحثّ عَلى المعاشرة مع العامّة وعيادة مرضاهم و تشييع جنائزهم والصلاة فى مساجدهم والأذان لهم فلا يجوز التعدّي عن ذلك الى ما لم يرد النص من الأفعال المخالفة للحق كذمّ بعض رؤساء الشيعة للتحبّب اليهم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اين سخن شيخ، با مبناى وى ناسازگار است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المستحب ما كان فيه التحرّز عن معارض الضرر بأن يكون تركه مفضياً تدريجاً الى حصول الضّرر كترك المداراة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زيرا شيخ در اين مبنا، يك ملاك كلى را در استحباب تقيه پذيرفته است، لذا در هر مورد كه اين ملاك تحقق يابد و شخص با ترك مدارا در معرض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تدريجاً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تقيّه برايش</w:t>
      </w:r>
    </w:p>
    <w:p>
      <w:pPr>
        <w:pStyle w:val="BookText"/>
        <w:rPr/>
      </w:pPr>
      <w:r>
        <w:rPr>
          <w:rFonts w:ascii="IRNazanin" w:hAnsi="IRNazanin" w:eastAsia="IRNazanin"/>
          <w:color w:val="111111"/>
          <w:sz w:val="28"/>
          <w:sz w:val="28"/>
          <w:szCs w:val="28"/>
          <w:rtl w:val="true"/>
          <w:lang w:bidi="fa-IR"/>
        </w:rPr>
        <w:t xml:space="preserve">مجاز خواهد بود و نيازى به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تك‌تك موارد و استناد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مبنا صرف‌نظر شود و در معرض ضرر قرار گرفتن، ملاك تقيه مداراتى نباشد، شعاع تقيه مجاز بايد توسط روايات تعيين گردد و البته در روايات اين نوع تقيه اختصاص به چند مورد نيافته است بلكه قاعده‌اى كلى در اين باره مطرح شده است و گستره تقيه بسيار فراتر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شي‌ء الّا في النبيذ والمسح على الحفّين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و در برخى روايات موارد فوق، به‌عنوان مثال، و پس از ذكر يك دستورالعمل كلى بيان شده است؛ مثلًا در صحيحه هشام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ايّاكم أن تعملوا عملًا تعير به فان ولد السوء يعير والده بعمله كونوا لمن انقطعتم اليه زينا ولاتكونوا عليه شيناً صلّوا في عشائرهم و عودوا مرضاهم و اشهدوا جنائزهم </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همچنين در نصّ معتبر ديگرى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 يعمل المؤمن بينهم لمكان التقية ممّا لا يؤدّي الى الفساد في الدين فانّه جائز</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 نيز از روايات عام، حديث معتبرى از حضرت صادق عليه السلام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مِنْ شي‌ء أو حلفتم عليه من يمين في تقيّة فأنتم عنه في سعة</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امام خمينى قدس سره، تقيه مداراتى را به‌عنوان يك قاعده پذيرفته‌اند و با توجه به نصوص فوق، آن را به چند مورد، محدود نكرده، بلكه در يك برداشت كلّى آورده‌اند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منها الترغيب على العمل بطبق آرائهم واهوائهم واتيان الصلاة في عشائرهم وكذا سائر الخيرات</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از اين رو بايد گفت كه مدارا با عامه، يك اصل كلّى تلقى مى‌شود؛ لذا اوضاع و احوال اجتماعى هر عصر و شرايط زمانى و مكانى هر شخص، در يافتن مصاديق و موارد آن مؤثر است و با توجه به تغييراتى كه به ملاحظه شرايط اجتماعى و روابط مسلمانان با يكديگر رخ مى‌دهد، مصاديق تقيه مداراتى انعطاف‌پذير و قابل قبض و</w:t>
      </w:r>
    </w:p>
    <w:p>
      <w:pPr>
        <w:pStyle w:val="BookText"/>
        <w:rPr/>
      </w:pPr>
      <w:r>
        <w:rPr>
          <w:rFonts w:ascii="Amiri" w:hAnsi="Amiri" w:eastAsia="Amiri" w:cs="Amiri"/>
          <w:color w:val="111111"/>
          <w:sz w:val="28"/>
          <w:sz w:val="28"/>
          <w:szCs w:val="28"/>
          <w:rtl w:val="true"/>
          <w:lang w:bidi="ar-SA"/>
        </w:rPr>
        <w:t>بسط است و نمى‌توان بر مصاديق روايى جمود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مدارا و حيله رفتارى</w:t>
      </w:r>
    </w:p>
    <w:p>
      <w:pPr>
        <w:pStyle w:val="BookText"/>
        <w:rPr/>
      </w:pPr>
      <w:r>
        <w:rPr>
          <w:rFonts w:ascii="IRNazanin" w:hAnsi="IRNazanin" w:eastAsia="IRNazanin"/>
          <w:color w:val="111111"/>
          <w:sz w:val="28"/>
          <w:sz w:val="28"/>
          <w:szCs w:val="28"/>
          <w:rtl w:val="true"/>
          <w:lang w:bidi="fa-IR"/>
        </w:rPr>
        <w:t>بر اساس يك نگرش فقهى در روابط با عامه، قبل از تقيه مداراتى، بايد از شيوه‌هاى غلط انداز كه مخالفين را به اشتباه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و در صورتى‌كه امكان بكارگيرى روش‌هايى كه با حفظ موازين مذهب، موافقت ظاهرى با آنها را هم نشان مى‌دهد، وجود نداشته باشد،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پيش از تقيه، بايد تلاش كرد كه در قالب‌هاى مخالف‌پسند به مقررات خاص فقهى عمل نمود تا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عامه، آنها ما را موافق خود بپندارند هرچند كه در واقع موافقت و همراهى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اين حيله رفتارى آن است كه فرد شيعى درهنگام وضوگرفتن، آب را از پايين به بالا بريزد، ولى هنگامى كه دست را از بالا به پايين مى‌كشد، نيت وضو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هرچند از نظر صورى موافقت با عامه انجام گرفته، ولى در حقيقت برطبق احكام فقهى شيعه، عمل انجام شده و در حفظ موازين فقهى، كوتاهى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امكان وجود دارد كه شخص با حضور در نماز جماعت عامه، قصد جماعت نكند و درحالى‌كه قرائت و اذكار را شخصاً و به آرامى انجام مى‌دهد، بگونه‌اى وانمود كند كه ديگران متوجه نماز فراداى او نشده و گمان برند كه او نيز مانند ديگر نمازگزاران اقتدا كرده و نماز خود را به جماعت مى‌گزارد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مبنا هيچ مكلّفى حق ندارد كه با امكان حيله، به تقيه رو آورد و هركس كه مى‌تواند با اعمال حيله، خود را از همراهى واقعى با عامه برهاند، وظيفه دارد كه احكام مذهب خود را دقيقاً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نه تنها به‌كارگيرى چنين روش‌هايى را واجب نمى‌داند، بلكه آن را مرجوح مى‌شمارد؛ زيرا ائمه عليهم السلام مدارا با عامه را بگونه‌اى مطرح ساخته‌اند كه با بكارگيرى حيله منافات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نيست كه افراد به اعمال حيله متوسل شوند و با حيله خود را از حضور در جماعت آنها خلاص كنند؛ زيرا برخى از روايات صراحت در آن دارد كه حضور در جماعت آنها و اقامه نماز با آنها فضيلت داشته و همچون نماز با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اينگونه تشويق‌ها و ترغيب‌ها از سوى ائمه با</w:t>
      </w:r>
    </w:p>
    <w:p>
      <w:pPr>
        <w:pStyle w:val="BookText"/>
        <w:rPr/>
      </w:pPr>
      <w:r>
        <w:rPr>
          <w:rFonts w:ascii="IRNazanin" w:hAnsi="IRNazanin" w:eastAsia="IRNazanin"/>
          <w:color w:val="111111"/>
          <w:sz w:val="28"/>
          <w:sz w:val="28"/>
          <w:szCs w:val="28"/>
          <w:rtl w:val="true"/>
          <w:lang w:bidi="fa-IR"/>
        </w:rPr>
        <w:t>اعمال حيله منافات دارد؛ مثلًا در روايت امام صادق عليه السلام پس از امر به نماز خواندن با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بهتر و محبوب‌تر از تقيه عبادت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مراوده با آنها و جلب محبتشان مطلوب بوده و نماز خواندن با ايشان محبوب‌تر است، اين‌گونه روايات، با اعمال حيله، ناسازگار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از جمله حيله‌هايى كه برخى از فقها مطرح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بدين معنى كه نمازگزار درعين آنكه پشت سر امام جماعت قرار مى‌گيرد و در صفوف جماعت حاضر مى‌شود و اعمال نماز را با آنها بجاى مى‌آورد، ولى به امام اقتدا نكرده و قرائت نماز را خود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خويى بر اين عقيده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معهم ليست كالصلاة خلف الإمام العادل وانّما هي على ما يستفاد من الروايات صورة صلاة يحسبها العامّة صلاة وائتماماً بهم و من هنا لم يرد في الروايات عنوان الإقتداء بهم بل ورد عنوان الصلاة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 شي‌ء مِنَ الروايات على انّها صلاة حقيقةً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اولين پرسشى كه در اين باره مطرح است، اين است كه چرا از چنين نمازى كه همه قيود فقهى در آن رعايت شده و نمازگزار قرائت را نيز انجام داده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نماز صورى باشد، همراهى در حركات نماز كافى است و نياز به رعايت شرايط واقعى نماز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در روايات معتبر وارد شده است كه هركس فريضه را در وقت خود انجام دهد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آنها شركت كند، خداوند بيست و پنج درجه برايش ثبت مى‌كند، </w:t>
      </w:r>
      <w:r>
        <w:rPr>
          <w:rStyle w:val="FootnoteAnchor"/>
          <w:rtl w:val="true"/>
        </w:rPr>
        <w:footnoteReference w:id="340"/>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آيا عامّه مى‌توانند تشخيص دهند كه فردى بدون وضو در جماعت حاضر شده تا اين دستور بر ضرورت عدم كشف خلاف حمل شود؟</w:t>
      </w:r>
    </w:p>
    <w:p>
      <w:pPr>
        <w:pStyle w:val="BookText"/>
        <w:rPr/>
      </w:pPr>
      <w:r>
        <w:rPr>
          <w:rFonts w:ascii="IRNazanin" w:hAnsi="IRNazanin" w:eastAsia="IRNazanin"/>
          <w:color w:val="111111"/>
          <w:sz w:val="28"/>
          <w:sz w:val="28"/>
          <w:szCs w:val="28"/>
          <w:rtl w:val="true"/>
          <w:lang w:bidi="fa-IR"/>
        </w:rPr>
        <w:t xml:space="preserve">پرسش ديگر اين است كه روايات معتبرى كه نماز با آنها را در صف اوّل؛ مانند نماز پشت سر پيامبر در صف اول مى‌داند </w:t>
      </w:r>
      <w:r>
        <w:rPr>
          <w:rStyle w:val="FootnoteAnchor"/>
          <w:rtl w:val="true"/>
        </w:rPr>
        <w:footnoteReference w:id="341"/>
      </w:r>
      <w:r>
        <w:rPr>
          <w:rFonts w:ascii="IRNazanin" w:hAnsi="IRNazanin" w:eastAsia="IRNazanin"/>
          <w:color w:val="111111"/>
          <w:sz w:val="28"/>
          <w:sz w:val="28"/>
          <w:szCs w:val="28"/>
          <w:rtl w:val="true"/>
          <w:lang w:bidi="fa-IR"/>
        </w:rPr>
        <w:t>چگونه با اين توصيه سازگار است؟ مفاد اين روايات صحت صلاة و صحّت جماعت و اقتدا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اين روايات فُرم جماعت؛ مانند جماعت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عالى‌ترين و</w:t>
      </w:r>
    </w:p>
    <w:p>
      <w:pPr>
        <w:pStyle w:val="BookText"/>
        <w:rPr/>
      </w:pPr>
      <w:r>
        <w:rPr>
          <w:rFonts w:ascii="Amiri" w:hAnsi="Amiri" w:eastAsia="Amiri" w:cs="Amiri"/>
          <w:color w:val="111111"/>
          <w:sz w:val="28"/>
          <w:sz w:val="28"/>
          <w:szCs w:val="28"/>
          <w:rtl w:val="true"/>
          <w:lang w:bidi="ar-SA"/>
        </w:rPr>
        <w:t>بافضيلت‌ترين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p>
    <w:p>
      <w:pPr>
        <w:pStyle w:val="BookText"/>
        <w:rPr/>
      </w:pPr>
      <w:r>
        <w:rPr>
          <w:rFonts w:ascii="IRNazanin" w:hAnsi="IRNazanin" w:eastAsia="IRNazanin"/>
          <w:color w:val="111111"/>
          <w:sz w:val="28"/>
          <w:sz w:val="28"/>
          <w:szCs w:val="28"/>
          <w:rtl w:val="true"/>
          <w:lang w:bidi="fa-IR"/>
        </w:rPr>
        <w:t xml:space="preserve">پرسش سوم اين است كه چطور براى اثبات صحّت جماعت، به دنبال دليلى با لفظ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جماعت كافى نمى‌دانند، درحالى‌كه در موارد ديگر نيز معمولًا از اين تعبيرات براى جماعت استفاده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در برخى از روايات، بر لزوم اعاده نماز پس از جماعت با آنها، و يا اداى نماز قبل از جماعت با آنها، تأكيد شده است، ولى حضرت امام با بررسى آنها، هيچ‌يك را از نظر سند و دلالت تمام ندانسته و لذا فرموده‌اند كه در قبال رواياتى كه جماعت با آنها را صحيح مى‌داند، معارضى وجود ندارد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نگرش مجدد</w:t>
      </w:r>
    </w:p>
    <w:p>
      <w:pPr>
        <w:pStyle w:val="BookText"/>
        <w:rPr/>
      </w:pPr>
      <w:r>
        <w:rPr>
          <w:rFonts w:ascii="IRNazanin" w:hAnsi="IRNazanin" w:eastAsia="IRNazanin"/>
          <w:color w:val="111111"/>
          <w:sz w:val="28"/>
          <w:sz w:val="28"/>
          <w:szCs w:val="28"/>
          <w:rtl w:val="true"/>
          <w:lang w:bidi="fa-IR"/>
        </w:rPr>
        <w:t>تقيه مداراتى هر چند در فقه شيعه مورد توجه قرار گرفته، ولى غالباً با سخت‌گيرى هايى توأم بوده است كه براى عوام شيعه كمتر جاذبه داشته و آنها ترجيح مى‌داده‌اند كه خود را از صحنه تقيه مداراتى خارج ساخته و حتى‌الامكان اعمال عبادى خود را به شكل انفرادى و دور از چشم عامه و با اطمينان خاطر به صحت آن و رعايت حدود خاصّ آن،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از يك سو فقيهى مانند صاحب مدارك، جواز تقيّه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ناچارى تلقى مى‌كند و در نتيجه با وجود گريزگاه و مفرّى از خطر، آن را مجاز نمى‌داند </w:t>
      </w:r>
      <w:r>
        <w:rPr>
          <w:rStyle w:val="FootnoteAnchor"/>
          <w:rtl w:val="true"/>
        </w:rPr>
        <w:footnoteReference w:id="343"/>
      </w:r>
      <w:r>
        <w:rPr>
          <w:rFonts w:ascii="IRNazanin" w:hAnsi="IRNazanin" w:eastAsia="IRNazanin"/>
          <w:color w:val="111111"/>
          <w:sz w:val="28"/>
          <w:sz w:val="28"/>
          <w:szCs w:val="28"/>
          <w:rtl w:val="true"/>
          <w:lang w:bidi="fa-IR"/>
        </w:rPr>
        <w:t>با اين نگرش، شيعه پيوسته بايد براى تقيه كردن به محاسبه ضرر و خطر بپردازد و با بررسى گريزگاه ها و راه‌هاى فرار، چنانچه راهى براى فرار از جماعت عامه دارد و مى‌تواند بگونه‌اى خود را معذور جلوه دهد و يا بهانه‌اى براى خود بتراشد، از صفوف جماعت جدا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فقهى، مانند صاحب مصباح الفقيه، جواز تقيه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كه شيعه به رابطه داشتن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اگر اين رابطه و مراوده را حفظ نمى‌كرد، مورد اذيت و آزار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ادلّه جواز تقيه از اعصار ديگر كه آنان شوكت و اقتدار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با اين برداشت، در عصر حاضر، تقيه وجهى ندارد و موضوع آن منتفى، و امَدش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شيخ انصارى در يك برداشت مشابه، تقيه را در چارچوب اضطرار قرار مى‌دهد و آن</w:t>
      </w:r>
    </w:p>
    <w:p>
      <w:pPr>
        <w:pStyle w:val="BookText"/>
        <w:rPr/>
      </w:pPr>
      <w:r>
        <w:rPr>
          <w:rFonts w:ascii="IRNazanin" w:hAnsi="IRNazanin" w:eastAsia="IRNazanin"/>
          <w:color w:val="111111"/>
          <w:sz w:val="28"/>
          <w:sz w:val="28"/>
          <w:szCs w:val="28"/>
          <w:rtl w:val="true"/>
          <w:lang w:bidi="fa-IR"/>
        </w:rPr>
        <w:t xml:space="preserve">را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از سوى ديگر، در مقام تقيه‌كردن، پيوسته به شكل وسوسه‌آميز و ترديد آفرينى،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تلقين شده و چنين وانمود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كسى كه اعتنايى به مدارا با عامه ندارد و در اجتماع مسلمين از قبيل موسم حج، بر انجام وظايف خويش به شكل فردى ولو مخفيانه و همراه با حيله مقيّد است، از قدس و تقواى بيشترى برخوردار است؛ به‌خصوص كه چون تقيه مداراتى، حداكثر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رعايت يك دستور استحبابى، نمى‌توان اعمال واجب را دست و پا شكسته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اين‌گونه آموزه‌هاى فقهى، مى‌توان حدس زد كه مدارا با عامه چه وضعى پيدا مى‌كند و در چنين فضاى فكرى چه اميدى به الفت مسلمين و اخوت اسلامى مى‌توان داشت، و آيا چنين رُلى؟؟؟</w:t>
      </w:r>
    </w:p>
    <w:p>
      <w:pPr>
        <w:pStyle w:val="BookText"/>
        <w:rPr/>
      </w:pPr>
      <w:r>
        <w:rPr>
          <w:rFonts w:ascii="Amiri" w:hAnsi="Amiri" w:eastAsia="Amiri" w:cs="Amiri"/>
          <w:color w:val="111111"/>
          <w:sz w:val="28"/>
          <w:sz w:val="28"/>
          <w:szCs w:val="28"/>
          <w:rtl w:val="true"/>
          <w:lang w:bidi="ar-SA"/>
        </w:rPr>
        <w:t>از تقيه مداراتى، قادر به تأمين حكمتِ اساس آن مى‌باشد؟</w:t>
      </w:r>
    </w:p>
    <w:p>
      <w:pPr>
        <w:pStyle w:val="BookText"/>
        <w:rPr/>
      </w:pPr>
      <w:r>
        <w:rPr>
          <w:rFonts w:ascii="IRNazanin" w:hAnsi="IRNazanin" w:eastAsia="IRNazanin"/>
          <w:color w:val="111111"/>
          <w:sz w:val="28"/>
          <w:sz w:val="28"/>
          <w:szCs w:val="28"/>
          <w:rtl w:val="true"/>
          <w:lang w:bidi="fa-IR"/>
        </w:rPr>
        <w:t xml:space="preserve">راستى چرا پس از رحلت پيامبر خدا و در طول دوران امامت، كه پيشوايان معصوم و شيعيان به حج مى‌رفتند و كار هدايت و رهبرى حج نيز بدست مخالفان بود و رؤيت هلال توسط آنان اعلام و عيد قربان از سوى ايشان مشخص و وقوف به دستورشان انجام مى‌گرفت، هرگز ائمه تخلف نمى‌كردند و شيعيان خود را به رفتار ديگرى راهنمايى نكرده و به اعاده عمل با رعايت موازين، فرمان نمى‌دادند؟ و چرا در عصر ما اينگونه جرياناتى باب شده و به تعبير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جاهل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روش‌ها روى آورده‌اند؟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بنائهم عليهم السلام على ادراك الوقوف خفاءً كما يصنع جهّال الشيعة في هذه الأزمنة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آيا اينگونه رفتارهاى جاهلانه، ريشه در فتاواى مبهم و يا احتياطهاى خلاف احتياط، در رساله‌هاى عمليه ندارد؟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خمينى در پنجاه سال قبل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مسأله تقيه پرداخت، تا علاوه بر بررسى عميق يك مسأله فقهى، بدين وسيله يك معضل اجتماعى جهان اسلام را حل‌كند، لذا او در عصر غربت و مظلوميّت اسلام و مسلمانان، با تبيين حكمت تقيه مداراتى، عموم مسلمانان را به هوشيارى دربرابر دسيسه‌هاى دشمنان اسلام دعوت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سرّ اين تقيه آن است كه با وحدت كلمه مسلمانان و دورى‌شان از پراكندگى و تفرقه، اوضاع امت اسلامى سامان يابد و آنان در زير امت ديگر ملتها ذليل و اسير نباشند و تحت سلطه كفار و سيطره بيگانگان قرار نگيرند </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با همين ديد بلند و نگرش وسيع اسلامى بود كه وقتى به تشكيل حكومت اسلامى توفيق يافت، همان درك حقيقى از مكتب‌را در پيام به زائران خدا، مطرح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 با تمام قوا سعى در ايجاد تفرقه و اختلاف ميان جوامع اسلامى دارند و به هر نام و هر وسيله كه شده مى‌كوشند تا با درگيرى ميان مسلمانان زمينه را براى تسلّط كامل و مجدد خود بر همه كشورهاى اسلامى و چپاول و غارتگرى خود مساعد سازند و به همين جهت لازم است از هرگونه عمل تفرقه‌انگيز خوددارى كنند كه يك وظيفه شرعى و الهى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4" w:name="pg12526_125164"/>
    </w:p>
    <w:p>
      <w:pPr>
        <w:pStyle w:val="Heading2"/>
        <w:numPr>
          <w:ilvl w:val="1"/>
          <w:numId w:val="1"/>
        </w:numPr>
        <w:rPr/>
      </w:pPr>
      <w:bookmarkStart w:id="35" w:name="__RefHeading___Toc1227941_77815467"/>
      <w:bookmarkStart w:id="36" w:name="_Toc12"/>
      <w:bookmarkEnd w:id="34"/>
      <w:bookmarkEnd w:id="35"/>
      <w:r>
        <w:rPr>
          <w:rtl w:val="true"/>
        </w:rPr>
        <w:t>نقش حج در تقريب مذاهب اسلامى‌</w:t>
      </w:r>
      <w:bookmarkEnd w:id="36"/>
    </w:p>
    <w:p>
      <w:pPr>
        <w:pStyle w:val="BookText"/>
        <w:rPr/>
      </w:pPr>
      <w:r>
        <w:rPr>
          <w:rFonts w:ascii="Amiri" w:hAnsi="Amiri" w:eastAsia="Amiri" w:cs="Amiri"/>
          <w:color w:val="111111"/>
          <w:sz w:val="28"/>
          <w:sz w:val="28"/>
          <w:szCs w:val="28"/>
          <w:rtl w:val="true"/>
          <w:lang w:bidi="ar-SA"/>
        </w:rPr>
        <w:t>و وحدت مسلمانان از ديد امام خمينى قدس سره</w:t>
      </w:r>
    </w:p>
    <w:p>
      <w:pPr>
        <w:pStyle w:val="BookText"/>
        <w:rPr/>
      </w:pPr>
      <w:r>
        <w:rPr>
          <w:rFonts w:ascii="IRNazanin" w:hAnsi="IRNazanin" w:eastAsia="IRNazanin"/>
          <w:color w:val="111111"/>
          <w:sz w:val="28"/>
          <w:sz w:val="28"/>
          <w:szCs w:val="28"/>
          <w:rtl w:val="true"/>
          <w:lang w:bidi="fa-IR"/>
        </w:rPr>
        <w:t>صالحى</w:t>
      </w:r>
    </w:p>
    <w:p>
      <w:pPr>
        <w:pStyle w:val="BookText"/>
        <w:rPr/>
      </w:pPr>
      <w:r>
        <w:rPr>
          <w:rFonts w:ascii="Amiri" w:hAnsi="Amiri" w:eastAsia="Amiri" w:cs="Amiri"/>
          <w:color w:val="111111"/>
          <w:sz w:val="28"/>
          <w:sz w:val="28"/>
          <w:szCs w:val="28"/>
          <w:rtl w:val="true"/>
          <w:lang w:bidi="ar-SA"/>
        </w:rPr>
        <w:t>اهميّت حج و آثار آن</w:t>
      </w:r>
    </w:p>
    <w:p>
      <w:pPr>
        <w:pStyle w:val="BookText"/>
        <w:rPr/>
      </w:pPr>
      <w:r>
        <w:rPr>
          <w:rFonts w:ascii="IRNazanin" w:hAnsi="IRNazanin" w:eastAsia="IRNazanin"/>
          <w:color w:val="111111"/>
          <w:sz w:val="28"/>
          <w:sz w:val="28"/>
          <w:szCs w:val="28"/>
          <w:rtl w:val="true"/>
          <w:lang w:bidi="fa-IR"/>
        </w:rPr>
        <w:t>فريضه حج، يكى از مسايل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آيين مقدّس اسلام است كه همه‌ساله، از سوى هزاران انسان مشتاق، از سراسر جهان، با مليّت‌ها، نژادها، رنگ‌ها و زبان‌هاى مختلف، در سرزمين وحى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فرايض و دستورهاى دين، كم‌تر فريضه‌اى مانند حج، مورد توجه و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قرآن كريم و توصيه‌هاى پى‌درپى و بسيار شديد اولياى دين در اين زمينه، وصف ناشدنى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سنان از امام صادق عليه السلام نقل مى‌كند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عطّل الناسُ الحجَّ لَوَجَبَ عَلَى الإمام أنْ يجبرَهم على الحجّ، إنْ شاؤوا و إنْ أبوا؛ فإنّ هذا البيت إنّما وضع للحجّ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رها كردند، بر زمامدار مسلمانان است كه آنان را بر انجام دادن فريضه حج وادار سازد، چه بخواهند و چه نخواهند؛ چرا كه اين خانه، براى حج برپا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حج تا آن‌جا است كه امام صادق عليه السلام در جايى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لَهُم أمْوال، أنفقَ عليهم مِنْ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هزينه سفر حج را نداشته باشند، مخارج سفر آنان از بيت‌المال مسلمانان پرداخت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از آن حضرت، با سندى معتبر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يَحج حَجّةَ الإسلام، لم يمنعه من ذلك حاجّة تحجف به أمْ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دنيا برود، در حالى‌كه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نياورده باشد، بدون اين‌كه حاجتى مانع او شده باشد، يا به جهت بيمارى از آن بازمانده باشد، و يا پادشاهى از رفتن او جلوگيرى كند، چنين فردى، به كيش يهوديت يا نصرانيّت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اجتماعى و فرهنگى و اقتصادى و اسرار دقيق و ارزش‌هاى فراوانى در پرتو عمل به مناسك حج نصيب جامعه اسلامى مى‌گردد كه وفاق و همدلى و اتّحاد و اخوت پيروان مذاهب اسلامى،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نيّت، وحدت هدف، وحدت اعمال، وحدت اذكار و آداب، وحدت رنگِ لباس، وحدت مشاهد شريف؛ همانند طواف و سعى و برخى ديگر از مناسك و اعمال حج، امورى هستند كه مسلمانان را به وحدتى همه‌جانبه و فراگير دعوت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در اين زمينه مى‌فرمايد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 و در آن، خانه‌اى كه متعلق به تمام جوامع اسلامى و پيروان ابراهيم حنيف است، گردهم مى‌آيند و با كنار گذاردن تشخّص‌ها و رنگ‌ها و مليّت‌ها و نژادها، به سرزمين و خانه اوّلين خود رجعت مى‌كنند و با مراعات اخلاق كريمه اسلامى و اجتناب از مجادلات و تجملات، صفاى اخوّت اسلامى و دور نماى تشكل امّت محمدى صلى الله عليه و آله را در سراسر جهان به نمايش مى‌گذارند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تاريخ اسلام، همواره، شاهد كوشش‌ها و تلاش‌هاى وحدت‌آفرين شخصيّت‌هاى برجسته و پيشوايان بزرگ و مجامع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بسيارى بوده است كه برگ زرّينى از اين تاريخ پرافتخار، به بزرگ پرچم‌دار توحيد در عصر حاضر و بنيانگذار جمهورى اسلامى</w:t>
      </w:r>
    </w:p>
    <w:p>
      <w:pPr>
        <w:pStyle w:val="BookText"/>
        <w:rPr/>
      </w:pPr>
      <w:r>
        <w:rPr>
          <w:rFonts w:ascii="Amiri" w:hAnsi="Amiri" w:eastAsia="Amiri" w:cs="Amiri"/>
          <w:color w:val="111111"/>
          <w:sz w:val="28"/>
          <w:sz w:val="28"/>
          <w:szCs w:val="28"/>
          <w:rtl w:val="true"/>
          <w:lang w:bidi="ar-SA"/>
        </w:rPr>
        <w:t>ايران اختصاص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ايشان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سالهاى طولانى است كه دنبال اين هستيم كه مسلمين را با هم، همقدم و همكلام و مجتمع كنيم، براى اين‌كه تمام گرفتارى‌هايى كه مسلمين دارند و به دست قدرت‌هاى اجنبى، آن‌هايى كه مى‌خواهند از بلاد مسلمين بهره‌گيرى كنند، آن‌هايى كه مى‌خواهند ذخاير مسلمين را ببرند، آن‌هايى كه مى‌خواهند دولت‌هاى اسلامى را در زير يوغ سلطنت خودشان قرار بدهند، اين‌ها، كوشش كرده‌اند خودشان و عُمّالشان به اينكه تفرقه بين مسلمين ايجاد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يد واحده بر ماسوايشان باشند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با پيروزى انقلاب اسلامى ايران، بهترين فرصت و امكانات، در اختيار امام خمينى قدس سره قرار گرفت تا با پيام‌ها و رهنمودهاى خود و بسيج امكانات و نيروهاى متعهّد، و با بهره‌گيرى از بُعد وحدت آفرين حج، زمينه تحقّق اين آرزوى ديرينه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وحدت</w:t>
      </w:r>
    </w:p>
    <w:p>
      <w:pPr>
        <w:pStyle w:val="BookText"/>
        <w:rPr/>
      </w:pPr>
      <w:r>
        <w:rPr>
          <w:rFonts w:ascii="IRNazanin" w:hAnsi="IRNazanin" w:eastAsia="IRNazanin"/>
          <w:color w:val="111111"/>
          <w:sz w:val="28"/>
          <w:sz w:val="28"/>
          <w:szCs w:val="28"/>
          <w:rtl w:val="true"/>
          <w:lang w:bidi="fa-IR"/>
        </w:rPr>
        <w:t xml:space="preserve">وقتى بحث از وحدت ميان مذاهب مختلف اسلامى مى‌شود، قبل از هر چيز بايد مقصود از وحدت روشن شود و معلوم گردد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صورى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صورتى‌كه حقيقى بودن آن مورد تأييد قرار گرفت، بايد روشن شود كه چه امورى مى‌تواند مبناى يك وحدت حقيقى قرار گيرد؟</w:t>
      </w:r>
    </w:p>
    <w:p>
      <w:pPr>
        <w:pStyle w:val="BookText"/>
        <w:rPr/>
      </w:pPr>
      <w:r>
        <w:rPr>
          <w:rFonts w:ascii="IRNazanin" w:hAnsi="IRNazanin" w:eastAsia="IRNazanin"/>
          <w:color w:val="111111"/>
          <w:sz w:val="28"/>
          <w:sz w:val="28"/>
          <w:szCs w:val="28"/>
          <w:rtl w:val="true"/>
          <w:lang w:bidi="fa-IR"/>
        </w:rPr>
        <w:t>بى‌ترديد، منظور از وحدت، نوعى هماهنگى و اتحاد حقيقى، برپايه عقايد و رسوم و يا هدف‌ها و برنامه‌هاى مشترك يا مقوله‌اى اعم از اين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موضوع، پيش از پيگيرى ديدگاه حضرت امام در اين زمينه، از برخى متون قرآنى و روايى استعانت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باب دعوت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و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خطاب به پيامبر خدا صلى الله عليه و آله مى‌فرمايد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كلمه واحدى كه ما و شما به‌طور مساوى آن را پذيرفته‌ايم و آن عبارت است از اين‌كه جز خدا را بندگى نكنيم و برايش شريك قرار ندهيم و جز خداى يگانه، بعضى از خودمان را مسلّط و صاحب اختيار بربعض ديگر قرار ندهيم</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اين آيه شريف هدف‌هايى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از سلطه همنوعان و پذيرش سلطنت خداوند و بندگى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محور وحدت اديان الهى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در رواياتى بسيار، هدف از برادرى و اخوّت، وحدت در اهداف و كمك به همنوعان در زندگى روزمرّه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پيامبر گرامى اسلام صلى الله عليه و آله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باهم برادرند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آنان، نيازهاى ديگران را برآورده مى‌كنند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باز در نقلى ديگر، امام صادق عليه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رفع حاجت برادر مؤمن خود، قدم بر مى‌دارد، مانند كسى است كه بين صفا و مروه، سعى مى‌كند و آن كسى كه نياز برادرش را برآورد، مانند شهيدى است كه در جنگ بدر و احُد، در راه خدا، در خون خود دست و پا زده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از اين مجموعه و آيات و رواياتى ديگر، به خوبى روشن مى‌شود كه وحدت مورد نظر اسلام و مفسّران واقعى آن، وحدت بر اساس پذيرش توحيد و نبوّت و ارزش‌هاى انسانى و هدف‌هاى مشتركى است كه با توجه به فطرت پاك و نيازها و ضرورت‌هاى امّت اسلامى، بدون توجه به رنگ و نژاد و زبان و مذهبى خاص، مدّنظر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بديهى است كه مراد از وحدت در اصول اعتقادات، وحدتِ مطلق نيست كه همه پيروان مذاهب اسلامى به كنارگذاشتن عقايد و افكار ويژه و هويّت مذهبى خود و برگزيدن يك فكر فراخوانده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در اين زمينه مى‌فرمايد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نكنند برادرهاى سنّىِ ما كه در اسلام اين معنا مطرح باشد كه فرقى ما بين شما و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شما، چهار مذهبى كه در اهل تسنن هست، چه‌طور آن مذهب با آن مذهب دوتا است، لكن برادرند همه، دشمن نيستند اين هم يك مذهب خامسى است كه دشمنى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برادرى، همه مسلمان، همه اهل قرآن، همه تابع رسول اكرم</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جامعه‌اى كه همه مى‌خواهند به اسلام خدمت كنند و براى اسلام باشند، از اين مسائل نبايد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 هستيم و باهم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علماى شما، يك دسته، فتوا به يك چيز دادند و شما، تقليد از علماى خود كرديد، شديد حنفى، يك دسته، فتواى</w:t>
      </w:r>
    </w:p>
    <w:p>
      <w:pPr>
        <w:pStyle w:val="BookText"/>
        <w:rPr/>
      </w:pPr>
      <w:r>
        <w:rPr>
          <w:rFonts w:ascii="Amiri" w:hAnsi="Amiri" w:eastAsia="Amiri" w:cs="Amiri"/>
          <w:color w:val="111111"/>
          <w:sz w:val="28"/>
          <w:sz w:val="28"/>
          <w:szCs w:val="28"/>
          <w:rtl w:val="true"/>
          <w:lang w:bidi="ar-SA"/>
        </w:rPr>
        <w:t>شافعى را عمل كردند و يك دسته فتواى حضرت صادق عليه السلام را عمل كردند، اين‌ها شدند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دليل اختلاف نيست</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در جايى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حسب حكم خداى، تبارك و تعالى، اخوّت خودمان را با همه مسلمين جهان، با دولت‌هاى كشورهاى اسلامى، با ملّت‌هاى مسلم، در هر مذهبى هستند، در هر كشورى هستند، ما برادرى خودمان را با آن‌ها اعلام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مى‌خواهيم همه مسلمين، يد واحده باشند بر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محيط خودش، با هر حكومتى كه هست و با هر مذهبى كه هست، در محيط خودش باشد و مستقل باشد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IRNazanin" w:hAnsi="IRNazanin" w:eastAsia="IRNazanin"/>
          <w:color w:val="111111"/>
          <w:sz w:val="28"/>
          <w:sz w:val="28"/>
          <w:szCs w:val="28"/>
          <w:rtl w:val="true"/>
          <w:lang w:bidi="fa-IR"/>
        </w:rPr>
        <w:t>در حقيقت، آنچه امام خمينى قدس سره در طول حيات سياسى مبارزاتى خود بر آن تأكيد داشتند و امت اسلام، مخصوصاً، زائران بيت‌اللَّه الحرام را به آن دعوت مى‌كردند، همبستگى مذاهب اسلامى در چهارچوب اصول بنيادين و هدف‌ها و منافع مشترك است كه در ادامه، به برخى محورهاى مهم آن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مايه‌هاى وفاق</w:t>
      </w:r>
    </w:p>
    <w:p>
      <w:pPr>
        <w:pStyle w:val="BookText"/>
        <w:rPr/>
      </w:pPr>
      <w:r>
        <w:rPr>
          <w:rFonts w:ascii="IRNazanin" w:hAnsi="IRNazanin" w:eastAsia="IRNazanin"/>
          <w:color w:val="111111"/>
          <w:sz w:val="28"/>
          <w:sz w:val="28"/>
          <w:szCs w:val="28"/>
          <w:rtl w:val="true"/>
          <w:lang w:bidi="fa-IR"/>
        </w:rPr>
        <w:t>امام خمينى قدس سره در مجموع سخنان و بيانات خود به مناسبت‌هاى مختلف و به‌ويژه در زمينه استفاده بهينه از همايش عظيم حج، بيش از هرچيز، بر سه محور اساسى جهت برقرارى وحدت ميان مسلمانان جهان تأكيد مى‌ورزيدند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اسلام</w:t>
      </w:r>
    </w:p>
    <w:p>
      <w:pPr>
        <w:pStyle w:val="BookText"/>
        <w:rPr/>
      </w:pPr>
      <w:r>
        <w:rPr>
          <w:rFonts w:ascii="Amiri" w:hAnsi="Amiri" w:eastAsia="Amiri" w:cs="Amiri"/>
          <w:color w:val="111111"/>
          <w:sz w:val="28"/>
          <w:sz w:val="28"/>
          <w:szCs w:val="28"/>
          <w:rtl w:val="true"/>
          <w:lang w:bidi="ar-SA"/>
        </w:rPr>
        <w:t xml:space="preserve">امام خمينى قدس سره با اشاره به آيه 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اين‌كه اسلام، بانى عقدِ اخوّتِ ميان مسلمانان است مى‌فرمايد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بين همه مسلمان‌ها، عقد اخوّت بسته است و همه را دعوت به اعتصام به حبل اللَّه و پيروى از خط اسلام مى‌فرمايد</w:t>
      </w:r>
      <w:r>
        <w:rPr>
          <w:rFonts w:eastAsia="IRNazanin" w:cs="IRNazanin"/>
          <w:color w:val="111111"/>
          <w:sz w:val="28"/>
          <w:szCs w:val="28"/>
          <w:rtl w:val="true"/>
          <w:lang w:bidi="fa-IR"/>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اسلام است، صراط مستقيم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 بين حق و خلق، اسلام است</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ايشان، ضمن برداشتى اين‌چنين از روح قوانين و شعائر اسلامى و با اشاره به نقش حج</w:t>
      </w:r>
    </w:p>
    <w:p>
      <w:pPr>
        <w:pStyle w:val="BookText"/>
        <w:rPr/>
      </w:pPr>
      <w:r>
        <w:rPr>
          <w:rFonts w:ascii="Amiri" w:hAnsi="Amiri" w:eastAsia="Amiri" w:cs="Amiri"/>
          <w:color w:val="111111"/>
          <w:sz w:val="28"/>
          <w:sz w:val="28"/>
          <w:szCs w:val="28"/>
          <w:rtl w:val="true"/>
          <w:lang w:bidi="ar-SA"/>
        </w:rPr>
        <w:t>در ايجاد وحدت ميان فِرَق مختلف اسلامى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ناس است، شخصى يا اشخاص يا گروهى يا طوايف خاصى، اين‌طور نيست كه اوْلى باشند به خانه خدا از ديگر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آن‌هايى كه در سراسر دنيا هستند، در مشارق ارض و مغارب ارض، مكلّف هستند كه مُسْلِم بشوند و در اين خانه كه قرار داده شده است از براى ناس، مجتمع بشوند و زيارت كنند آن بيت مقدس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علماى اسلام، از صدر اسلام تا كنون، كوشش كردند براى اين‌كه مسلمين، همه باهم مجتمع باشند و همه يد واحده باشند بر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مُسْلِمى پيدا بشود، بايد با ساير مسلمين تفاهم كنند و اين يك مطلبى است كه خداى تبارك و تعالى در قرآن كريم، سفارش كرده است و پيغمبر اكرم صلى الله عليه و آله سفارش فرموده است و ائمّه مسلمين سفارش فرموده‌اند و علماى بيدار اسلام دنبال اين امر را گرفته و كوشش كرده‌اند به اينكه مسلمين را در تحت لواى اسلام به وحدت و يگانگى دعوت كنند</w:t>
      </w:r>
      <w:r>
        <w:rPr>
          <w:rFonts w:eastAsia="IRNazanin" w:cs="IRNazanin"/>
          <w:color w:val="111111"/>
          <w:sz w:val="28"/>
          <w:szCs w:val="28"/>
          <w:rtl w:val="true"/>
          <w:lang w:bidi="fa-IR"/>
        </w:rPr>
        <w:t xml:space="preserve">.» </w:t>
      </w:r>
      <w:r>
        <w:rPr>
          <w:rStyle w:val="FootnoteAnchor"/>
        </w:rPr>
        <w:footnoteReference w:id="36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و هدف‌هاى مشترك</w:t>
      </w:r>
    </w:p>
    <w:p>
      <w:pPr>
        <w:pStyle w:val="BookText"/>
        <w:rPr/>
      </w:pPr>
      <w:r>
        <w:rPr>
          <w:rFonts w:ascii="Amiri" w:hAnsi="Amiri" w:eastAsia="Amiri" w:cs="Amiri"/>
          <w:color w:val="111111"/>
          <w:sz w:val="28"/>
          <w:sz w:val="28"/>
          <w:szCs w:val="28"/>
          <w:rtl w:val="true"/>
          <w:lang w:bidi="ar-SA"/>
        </w:rPr>
        <w:t>دومين عامل زمينه‌ساز وحدت ميان مسلمانان جهان، منافع و هدف‌هاى مشترك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رسيدن به تفاهم بر اساس منافع مشترك، توقعى نابه‌جا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مسيرى است كه بسيارى از كشورهاى متمدن و پيشرفته در زمينه‌هاى مختلف، آن را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عينى چنين امرى، جامعه اروپا است كه مى‌بينيم پس از تشكيل پارلمان و بازار مشترك اروپايى، با تقويت زمينه‌هاى مشترك سياسى و اقتصادى و تضعيف نقاط منفى و اختلاف برانگيز، تا آن‌جا پيش رفت كه حتّى به اتّحاد پولى و حذف مرزها، در جهت تأمين منافع مشترك ميان كشورهاى عضو رسيد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توجه به توسعه ارتباطات و پيشرفت‌هاى علمى و صنعتى و آسان شدن تبادلات فرهنگى و نزديكى ملّت‌ها به هم، زمينه‌هاى مختلفى براى همكارى و تعاون و اتخاذ تصميمات مشترك بر اساس منافع و هدف‌هاى مشترك مسلمانان فراهم شده است كه همايش عظيم حج، بهترين مجمع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است كه مى‌توان با بهره‌گيرى از آن، به نقد و بررسى انظار گوناگون در زمينه‌هاى مختلف پرداخت و نقاط مشترك را تأييد و تقويت كرد و مسائل اختلاف‌ساز را از جوامع اسلامى به دور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خطاب به نماينده و اميرالحاج ايران، همين نكته را متعرض شده،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فريضه حج، يكى از بزرگ‌ترين فريضه‌هاى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و كنگره عظيم حج در مواقف معظّمه، از بزرگ‌ترين كنگره‌هاى جهان اسلام است، حجّاج محترم جهان را دورهم گرد آورده و در مصالح اسلام و مشكلات مسلمين تبادل آرا نموده و در حل مشكلات و راه رسيدن به آرمان مقدس اسلام، تصميمات لازم را اتّخاذ نماييد و راه‌هاى اتّحاد بين همه طوايف و مذاهب اسلامى را بررسى كنيد و در امور سياسى مشترك بين همه طوايف، مشكلاتى را كه براى مسلمين جهان به‌دست دشمنان سرسخت اسلام پيش آمده است كه اهمّ آن اختلاف‌انگيزى بين صفوف مسلمانان است را چاره‌انديشى بنماييد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وى در جايى ديگر خطاب به زائران بيت‌اللَّه‌الحرام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إن شاءاللَّه، آن وحدت بين مسلمين و دولت‌هاى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تعالى و رسول عظيم‌الشأنش خواسته‌اند و امر به آن و اهتمام در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دولت‌هاى كشورهاى اسلامى با پشتيبانى ملّت‌ها، مى‌توانند يك ارتش مشترك دفاعى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كه بزرگ‌ترين قدرت را در جهان به‌دست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است دولت‌هاى منطقه با قطع‌نظر از زبان و نژاد و مذهب، فقط، تحت پرچم اسلام، در اين امر فكر كنند و طرح آن را بريزند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به‌طور كلّى، در چنين مكان‌هايى كه به حق، براى مصالح موحّدان و مسلمانان جهان بنا شده است، مى‌توان با تكيه بر منافع و هدف‌هاى مشترك، به طرح‌هاى مهم و فراگير در جهت رسيدن به وحدت ميان مذاهب اسلامى دست يافت و اين امرى است شدنى و ممكن، كه امام خمينى، در بيانات خود، به آن تصريح كرده و حجاج بيت‌اللَّه الحرام را به آن فرا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ملّت عزيز اسلام كه براى اداى مناسك حج در اين سرزمين وحى اجتماع كرده‌ايد، لازم است از فرصت استفاده كرده، به فكر چاره باشيد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حل مسائل مشكله مسلمين، تبادل‌نظر و تفاهم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باشيد كه اين اجتماع بزرگ كه به امر خداوند تعالى، در هر سال، در اين سرزمين مقدّس فراهم</w:t>
      </w:r>
    </w:p>
    <w:p>
      <w:pPr>
        <w:pStyle w:val="BookText"/>
        <w:rPr/>
      </w:pPr>
      <w:r>
        <w:rPr>
          <w:rFonts w:ascii="IRNazanin" w:hAnsi="IRNazanin" w:eastAsia="IRNazanin"/>
          <w:color w:val="111111"/>
          <w:sz w:val="28"/>
          <w:sz w:val="28"/>
          <w:szCs w:val="28"/>
          <w:rtl w:val="true"/>
          <w:lang w:bidi="fa-IR"/>
        </w:rPr>
        <w:t>مى‌شود، شما ملّت‌هاى مسلمان را مكلّف مى‌سازد كه در راه اهداف مقدسه اسلام، مقاصد عاليه شريعت مطهره و در راه ترقى و تعالى مسلمين و اتحاد و پيوستگى جامعه اسلامى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استقلال و ريشه‌كن‌كردن سرطان استعمار، همفكر و همپيمان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ملل مُسْلِم را از زبان اهالى هر مملكت شنيده و در راه حل مشكلات آنان، از هيچ‌گونه اقدامى فروگذار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 مستمندان كشورهاى اسلامى فكرى كنيد</w:t>
      </w:r>
      <w:r>
        <w:rPr>
          <w:rFonts w:eastAsia="IRNazanin" w:cs="IRNazanin"/>
          <w:color w:val="111111"/>
          <w:sz w:val="28"/>
          <w:szCs w:val="28"/>
          <w:rtl w:val="true"/>
          <w:lang w:bidi="fa-IR"/>
        </w:rPr>
        <w:t xml:space="preserve">.» </w:t>
      </w:r>
      <w:r>
        <w:rPr>
          <w:rStyle w:val="FootnoteAnchor"/>
        </w:rPr>
        <w:footnoteReference w:id="36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مشترك</w:t>
      </w:r>
    </w:p>
    <w:p>
      <w:pPr>
        <w:pStyle w:val="BookText"/>
        <w:rPr/>
      </w:pPr>
      <w:r>
        <w:rPr>
          <w:rFonts w:ascii="IRNazanin" w:hAnsi="IRNazanin" w:eastAsia="IRNazanin"/>
          <w:color w:val="111111"/>
          <w:sz w:val="28"/>
          <w:sz w:val="28"/>
          <w:szCs w:val="28"/>
          <w:rtl w:val="true"/>
          <w:lang w:bidi="fa-IR"/>
        </w:rPr>
        <w:t>امروزه، كشورهاى اسلامى، از سوى سلطه‌جويان و غارت‌كنندگان جهانى، مورد شديدترين و بى‌رحمانه‌ترين حمله‌ها قرار دارند، زياده‌طلبان و متجاوزان استثمارگر، چشم طمع به سرزمين‌هاى غنى و گران‌قيمت مسلمانان دوخته و براى چپاول و غارت مخازن عظيم زيرزمينى و رو زمينى اين كشورها، از هيچ جنايت و توطئه‌اى فروگذار نيستند، همواره در تلاشند با انواع حيله‌ها و با بهره‌گيرى از شيوه‌ها و ابزارهاى مختلف، بر غارت خود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مصيبتى عظيم است كه مسلمانان عالم به حكم قرآن كريم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اعِدُّوا لَهُمْ مَا اسْتَطَعْتُمْ مِنْ قُوَّة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وظيفه دارند براى آن چاره‌جويى كرده و با هماهنگى و اتخاذ تصميمات مشترك از چنگال پليد چنين قدرت‌هاى فزون‌طلب و متجاوز،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همايش عظيم حج، بهترين فرصت را در اختيار مسلمانان قرار مى‌دهد تا با تأسّى به سيره بنيانگذاران مكتب توحيد و مبارزه با كفر و ظلم و تجاوز، با رايزنى‌هاى همه‌جانبه خود، به اقدامى شايسته و بايسته دست زده و بر دشمنان مشترك خود غالب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نكته‌اى است كه امام خمينى قدس سره در پيام‌هاى خود به حجاج بيت‌اللَّه الحرام، بارها، آن را گوشزد كرده‌اند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حجّاج محترم و زائران بيت‌اللَّه الحرام، از هر كشور و هر طايفه و تابع هر مذهب هستند، متواضعانه عرض مى‌كنم، شما، همه، ملّت اسلام و تابع پيامبر و پيروِ دستورات قرآن مجيد هستيد و همه، دشمنان غدّار مشترك داريد كه با ايجاد اختلاف به واسطه عمّال بدبخت خود و رسانه‌هاى گروهى و تبليغات تفرقه‌افكن، در طول تاريخ، به‌ويژه در سده‌هاى اخير و بالاخص در عصر حاضر، همه دولت‌ها و ملّت‌هاى</w:t>
      </w:r>
    </w:p>
    <w:p>
      <w:pPr>
        <w:pStyle w:val="BookText"/>
        <w:rPr/>
      </w:pPr>
      <w:r>
        <w:rPr>
          <w:rFonts w:ascii="IRNazanin" w:hAnsi="IRNazanin" w:eastAsia="IRNazanin"/>
          <w:color w:val="111111"/>
          <w:sz w:val="28"/>
          <w:sz w:val="28"/>
          <w:szCs w:val="28"/>
          <w:rtl w:val="true"/>
          <w:lang w:bidi="fa-IR"/>
        </w:rPr>
        <w:t>اسلامى را در اسارت كشيده‌اند و ذخاير غنىِ بلاد شما و دسترنج مظلومان كشورهاى شما را به غارت برده و مى‌برند و درصدد هستند كه حكومت‌ها را، گوش و چشم‌بسته و دربست، به خدمت خود گمارند و ملّت‌ها را به دست آنان، مصرفى، بار بياورند و از رشد انسانى و ابتكار صنعتى كشورهاى مظلوم، با حيله‌ها و توطئه‌هاى شيطانى جلوگيرى كنند و وابستگى هرچه بيشتر و اتكا به غرب و شرق را روزافزون كنند و مجال تفكر براى استقلال و ابتكار را به هيچ‌كس ندهند و نَفَس‌هايى كه براى بيدارى ملّت‌ها آماده‌اند، در سينه‌ها خفه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نكبت‌بارى كه در كشورهاى اسلامى و ساير كشورهاى مظلوم مشاهده مى‌كنيد، زاييده همين توطئه‌هاى دشمنان مشترك مسلمانان و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اكنون كه در مركز اسلام حيات‌بخش، به امر خداوند و رسولش، گرد آمده‌ايد و از هر ملّت و مذهب، در اين مكان عظيم اجتماع كرده‌ايد، براى اين درد مهلك و سرطان كشنده، چاره‌انديشى كنيد و بايد بدانيد كه چاره اساسى در سايه وحدت همه مسلمين و اجتماع همگانى در قطع يد ابرقدرت‌ها از كشورهاى اسلامى است</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همه مناسك و مواقف براى رسيدن به آرزوهاى فطرى و آمال انسانى، اجتماع همه مسلمانان در اين مراحل و مواقف و وحدت كلمه تمامى طوايف مسلمين است، بدون اعتنا به زبان و رنگ و قبيله و طايفه و مرز و بوم و عصبيّت‌هاى جاهلى و هماهنگ خروشيدن بر دشمن مشترك</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متفكر و فيلسوف شهيد، آيةاللَّه مرتضى مطهرى رحمه الله در زمينه مبناى وحدت ميان مذاهب اسلامى، سخنى جامع دارند كه آن را در پايان اين بخش يادآور مى‌شويم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مايه وفاق‌هاى بسيارى دارند كه مى‌تواند مبناى يك اتّحاد محكم 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همه، خداى يگانه را مى‌پرستند و همه، به نبوت رسول اكرم، ايمان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همه قرآن و قبله همه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مانند هم، حج مى‌كنند و مانند هم نماز مى‌خوانند و مانند هم روزه مى‌گيرند و مانند هم تشكيل خانواده مى‌دهند و داد و ستد مى‌نمايند و كودكان خود را تربيت مى‌كنند و اموات خود را دفن مى‌نمايند و جز در امورى جزئى، در اين كارها باهم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همه از يك نوع جهان‌بينى برخوردارند و يك فرهنگ مشترك دارند و در يك تمدّن عظيم و باشكوه و سابقه‌دار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جهان‌بينى، در فرهنگ، در سابقه تمدّن، در بينش و</w:t>
      </w:r>
    </w:p>
    <w:p>
      <w:pPr>
        <w:pStyle w:val="BookText"/>
        <w:rPr/>
      </w:pPr>
      <w:r>
        <w:rPr>
          <w:rFonts w:ascii="IRNazanin" w:hAnsi="IRNazanin" w:eastAsia="IRNazanin"/>
          <w:color w:val="111111"/>
          <w:sz w:val="28"/>
          <w:sz w:val="28"/>
          <w:szCs w:val="28"/>
          <w:rtl w:val="true"/>
          <w:lang w:bidi="fa-IR"/>
        </w:rPr>
        <w:t>منش، در معتقدات مذهبى، در پرستش‌ها و نيايش‌ها، در آداب و سنن اجتماعى خوب، مى‌تواند از آنها ملّت واحد بسازد و قدرتى عظيم و هايل به وجود آورد كه قدرت‌هاى عظيم جهان، ناچار، در برابر آن‌ها خضوع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در متن اسلام، بر اين اصل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نص صريح قرآن، برادر يكديگرند و حقوق و تكاليف خاصّ آن‌ها را به يكديگر مربوط مى‌كند </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موانع وحدت</w:t>
      </w:r>
    </w:p>
    <w:p>
      <w:pPr>
        <w:pStyle w:val="BookText"/>
        <w:rPr/>
      </w:pPr>
      <w:r>
        <w:rPr>
          <w:rFonts w:ascii="Amiri" w:hAnsi="Amiri" w:eastAsia="Amiri" w:cs="Amiri"/>
          <w:color w:val="111111"/>
          <w:sz w:val="28"/>
          <w:sz w:val="28"/>
          <w:szCs w:val="28"/>
          <w:rtl w:val="true"/>
          <w:lang w:bidi="ar-SA"/>
        </w:rPr>
        <w:t>زمينه‌ها و موانع فراوانى در ايجاد تفرقه و جدايى ميان مذاهب و فرق مختلف اسلامى تأثير دارند كه در اين بخش، به مواردى از آن اشاره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گرايى</w:t>
      </w:r>
    </w:p>
    <w:p>
      <w:pPr>
        <w:pStyle w:val="BookText"/>
        <w:rPr/>
      </w:pPr>
      <w:r>
        <w:rPr>
          <w:rFonts w:ascii="IRNazanin" w:hAnsi="IRNazanin" w:eastAsia="IRNazanin"/>
          <w:color w:val="111111"/>
          <w:sz w:val="28"/>
          <w:sz w:val="28"/>
          <w:szCs w:val="28"/>
          <w:rtl w:val="true"/>
          <w:lang w:bidi="fa-IR"/>
        </w:rPr>
        <w:t>تكيه بر قوميّت و مليّت و مرزبندى‌هاى نژادى و منطقه‌اى و تعصّب و افتخار ورزيدن نسبت به امورى از اين دست، يكى از موانع وحدت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و مباهات نسبت به امور واهى و اعتبارى و مقطعى و منطقه‌اى؛ يعنى برترى‌جويى‌ها و افتخارات متداول ميان برخى ملل و اقوام و 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ملاك حق و باطل را تطابق خواست ديگران با تمايلات و خواسته‌هاى خود يا عدم تطابق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اعتقاد به توحيد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بى‌اعتنايى به توحيد، يكى از موانع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زين‌العابدين عليه السلام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تعصّبى كه صاحبش گناهكار شمرده مى‌شود، اين است كه فردى، انسان‌هاى بدكردارِ وابسته خويش را، از افراد نيكوكارِ وابسته به قومى ديگر، بهتر و باارزش‌تر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داشتن بستگان، از تعصّب‌هاى باطل نيست، بلكه يارى كردن بستگان، براى ستم به ديگران، از نوع تعصّب باطل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چنين تعصّبى، زمينه‌ساز جدايى و خروج از محدوده ايمان و مؤمنان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پيامبر گرامى اسلام صلى الله عليه و آله نقل مى‌كند كه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خودش، تعصّب بورزد يا ديگرى برايش تعصّب ورزد، حقيقتاً، گردن‌بندِ</w:t>
      </w:r>
    </w:p>
    <w:p>
      <w:pPr>
        <w:pStyle w:val="BookText"/>
        <w:rPr/>
      </w:pPr>
      <w:r>
        <w:rPr>
          <w:rFonts w:ascii="IRNazanin" w:hAnsi="IRNazanin" w:eastAsia="IRNazanin"/>
          <w:color w:val="111111"/>
          <w:sz w:val="28"/>
          <w:sz w:val="28"/>
          <w:szCs w:val="28"/>
          <w:rtl w:val="true"/>
          <w:lang w:bidi="fa-IR"/>
        </w:rPr>
        <w:t>ايمان را از گردن خارج كرده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نقش اين عامل، در دورى مسلمانان از هم، نقشى اساسى و غير قابل انكار است و با توجّه به همين نكته است كه امام خمينى قدس سره همه مسلمانان و به‌ويژه حجاج بيت‌اللَّه الحرام را به مدّنظر قرار دادن مصالح عالى اسلام و پرهيز از فرقه‌گرايى و تعصّب‌هاى جاهلانه فراخوانده،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حجّاج بيت‌اللَّه الحرام در اين مجمع عمومى و سيل خروشان انسانى، فرياد برائت از ظالمان و ستم‌كاران را هرچه رساتر برآورند و دست برادرى را هرچه بيش‌تر بفشارند و مصالح عاليه اسلام و مسلمين مظلوم را فداى فرقه‌گرايى و ملّى‌گرايى نكنند و برادران مُسْلم خود را هرچه بيش‌تر متوجّه به توحيد كلمه و ترك عصبيت‌هاى جاهلى كه جز به نفع جهان‌خواران و وابستگان آنان تمام نمى‌شود، بنمايند كه اين، خود، نصرت خداوند تعالى است</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مسائلى كه طرّاحان براى ايجاد اختلاف بين مسلمانان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عمّال استعمارگر در تبليغ آن به‌پاخاسته‌اند، قوميّت و مليّت است و مسلمانان را در مقابل هم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 وطن حرفى نيست، ولى ملّى‌گرايى كه به دشمنى بين مسلمين و شكاف در صفوف مسلمين منجر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اسلام و مصلحت مسلمين است</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قدرتمند به خود آييد و خود را بشناسيد و به عالم بشناسانيد و اختلافات فرقه‌اى و منطقه‌اى را كه به‌دست قدرت‌هاى جهان‌خوار و عمّال فاسد آن‌ها براى غارت شما و پايمال كردن شرف انسانى و اسلامى شما بار آمده، به حكم خداى تعالى و قرآن مجيد، به دور افكنيد</w:t>
      </w:r>
      <w:r>
        <w:rPr>
          <w:rFonts w:eastAsia="IRNazanin" w:cs="IRNazanin"/>
          <w:color w:val="111111"/>
          <w:sz w:val="28"/>
          <w:szCs w:val="28"/>
          <w:rtl w:val="true"/>
          <w:lang w:bidi="fa-IR"/>
        </w:rPr>
        <w:t xml:space="preserve">.» </w:t>
      </w:r>
      <w:r>
        <w:rPr>
          <w:rStyle w:val="FootnoteAnchor"/>
        </w:rPr>
        <w:footnoteReference w:id="37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كج‌فهمى‌ها و ارائه تفسيرهاى متفاوت از اسلام</w:t>
      </w:r>
    </w:p>
    <w:p>
      <w:pPr>
        <w:pStyle w:val="BookText"/>
        <w:rPr/>
      </w:pPr>
      <w:r>
        <w:rPr>
          <w:rFonts w:ascii="IRNazanin" w:hAnsi="IRNazanin" w:eastAsia="IRNazanin"/>
          <w:color w:val="111111"/>
          <w:sz w:val="28"/>
          <w:sz w:val="28"/>
          <w:szCs w:val="28"/>
          <w:rtl w:val="true"/>
          <w:lang w:bidi="fa-IR"/>
        </w:rPr>
        <w:t>يكى از اصلى‌ترين و بزرگ‌ترين موانع وحدت، كج‌فهمى‌ها و تجزيه و تحليل‌ها و تفسيرهاى غلط و بعضاً متضاد از اسلام، از سوى نااهلان و در نتيجه دورشدن مسلمانان از حقيقت دين و معارف اسلامى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متفكر شهيد، مرتضى مطهرى رحمه الله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انحطاط مسلمين در عصر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كشورهاى دنيا، به استثناى بعضى كشورها، كشورهاى اسلامى عقب‌مانده‌ترين و منحطترين كشورها هستند، نه‌تنها درصنعت عقب هستند،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اخلاق، در انسانيّت و معنويّت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اعتراف كنيم كه حقيقت اسلام، به صورت اصلى، در مغز و روح ما موجود نيست، بلكه اين فكر، اغلب در مغزهاى ما به‌صورت مسخ شده،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دينى ما بايد اصلاح شود، تفكّر ما درباره دين،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اين‌كه بخواهيم درباره ديگران فكركنيم كه آن‌ها مسلمان شوند، بايد درباره خود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بيش از هرچيزى نيازمنديم به يك رستاخيز دينى و اسلامى، به يك احياى تفكر دينى، به يك نهضت روشنگر اسلامى</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امام خمينى، در زمينه كج‌فهمى‌ها و تبليغات سوئى كه به اسم اسلام، عليه اسلام و وحدت بين مسلمانان صورت مى‌گيرد،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مى‌خواهند اسلام را بشكنند، با اسم اسلام، اين‌ها را گول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اوراقى مى‌نويسند، متفرق مى‌كنند در همه جا كه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مى‌خواهند تفرقه بيندازند</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مسأله كه شيعه و سنّى، شيعه، يك‌طرف و سنّى، يك‌طرف، اين از روى جهالت و از روى تبليغاتى كه اجانب كرده‌اند،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بين خود شيعه هم اشخاص مختلفى را با هم به مبارزه وامى‌دارند و بين خود برادرهاى سنّى هم يك طايفه‌اى را به طايفه ديگر، در مقابل هم قرار مى‌دهند</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الأسف، ابعاد مختلف اين فريضه عظيم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انحراف‌هاى حكومت‌هاى جور، در كشورهاى اسلامى و آخوندهاى فرومايه دربارى و كج‌فهمى‌هاى بعضى از معمّمين و مقدّس‌نماها در تمام كشورهاى اسلامى، در پرده ابهام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كج‌فهمانى كه حتّى با تشكيل حكومت اسلامى؛ مخالف و آن را از حكومت طاغوت بدتر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كج‌فكرانى كه فريضه بزرگ حج را محدود به يك ظاهر بى‌محتوا كرده و ذكر گرفتارى‌هاى مسلمانان و كشورهاى اسلامى را بر خلاف شرع و تا سرحدِّ كفر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حكومت‌هاى جابر انحرافى كه فرياد مظلومانى را كه از گوشه و كنار جهان در اين مركزِ فرياد، جمع گرديده‌اند، زندقه و برخلاف اسلام وانمود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بازى‌گرانى كه براى عقب نگاه داشتن مسلمانان و بازكردن راه براى غارت‌گران و سلطه‌جويان، اسلام را در كنج مساجد و معابد محصور نموده‌اند و</w:t>
      </w:r>
    </w:p>
    <w:p>
      <w:pPr>
        <w:pStyle w:val="BookText"/>
        <w:rPr/>
      </w:pPr>
      <w:r>
        <w:rPr>
          <w:rFonts w:ascii="Amiri" w:hAnsi="Amiri" w:eastAsia="Amiri" w:cs="Amiri"/>
          <w:color w:val="111111"/>
          <w:sz w:val="28"/>
          <w:sz w:val="28"/>
          <w:szCs w:val="28"/>
          <w:rtl w:val="true"/>
          <w:lang w:bidi="ar-SA"/>
        </w:rPr>
        <w:t>اهتمام به امر مسلمين را بر خلاف اسلام و وظايف مسلمانان و علماى اسلام معرفى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الأسف، دامنه تبليغات گمراه‌كننده، به قدرى بوده و هست كه دخالت در هر امر اجتماعى و سياسى را در جامعه مسلمين، بر خلاف وظايف روحانيون و علماى دين مى‌دانند و دخالت در سياست را گناهى نابخشودنى مى‌خوانند و فريضه نمازجمعه را به يك صورت خشك، متصور كرده و تجاوز از اين حد را ضد اسلام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گفت اسلام غريب و ناشناخته است و ملّت‌هاى اسلامى منزوى و ناآشنا به حقايق اسلامند</w:t>
      </w:r>
      <w:r>
        <w:rPr>
          <w:rFonts w:eastAsia="IRNazanin" w:cs="IRNazanin"/>
          <w:color w:val="111111"/>
          <w:sz w:val="28"/>
          <w:szCs w:val="28"/>
          <w:rtl w:val="true"/>
          <w:lang w:bidi="fa-IR"/>
        </w:rPr>
        <w:t xml:space="preserve">.» </w:t>
      </w:r>
      <w:r>
        <w:rPr>
          <w:rStyle w:val="FootnoteAnchor"/>
        </w:rPr>
        <w:footnoteReference w:id="37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 قدرت‌مندان زياده‌طلب</w:t>
      </w:r>
    </w:p>
    <w:p>
      <w:pPr>
        <w:pStyle w:val="BookText"/>
        <w:rPr/>
      </w:pPr>
      <w:r>
        <w:rPr>
          <w:rFonts w:ascii="IRNazanin" w:hAnsi="IRNazanin" w:eastAsia="IRNazanin"/>
          <w:color w:val="111111"/>
          <w:sz w:val="28"/>
          <w:sz w:val="28"/>
          <w:szCs w:val="28"/>
          <w:rtl w:val="true"/>
          <w:lang w:bidi="fa-IR"/>
        </w:rPr>
        <w:t>همان‌طور كه پيشتر آورديم، غارت‌گران جهانى، همواره، درصددند تا سلطه خود بر كشورهاى غنى را توسعه دهند و بر چپاول و غارت سرمايه و استثمار ملّت‌هاى محروم، فزونى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چون وحدت و انسجام ملّت‌ها را مهم‌ترين مانع و سدّى عظيم در مقابل غارت‌گرى‌هاى خود مى‌دانند، بيش‌ترين فعّاليّت خود را براى ايجاد اختلاف ملّت‌هاى موردنظر، متمركز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ايجاد اختلاف ميان مذاهب اسلامى، از جمله آن تلاش‌ها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قدس سره در اين زمينه مى‌فرمايد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اختلاف بين مذاهب اسلامى، از جناياتى است كه به دست قدرت‌مندان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اختلاف بين مسلمانان سود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از خدا بى‌خبر آنان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سلاطين جور، سياه‌روى‌ترند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 شده و هر روز بر آن دامن مى‌زنند و گريبان چاك مى‌كنند و در هر مقطع، به اميد آنكه اساس وحدت بين مسلمين را از پايه ويران نمايند، طرحى براى ايجاد اختلاف عرضه مى‌دارند</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سراسر جهان، به‌ويژه علما و متفكران اسلامِ بزرگ، يك‌دل و يك‌جهت، در راه نجات بشريّت از تحت سلطه ظالمانه اين اقليّت حيله‌باز و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دسيسه‌ها و جنجال‌ها، سلطه ظالمانه خود را بر جهانيان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بپاخيزند و با بيان و قلم و علم خود، خوف و هراس كاذبى را كه بر مظلومان سايه افكنده است،</w:t>
      </w:r>
    </w:p>
    <w:p>
      <w:pPr>
        <w:pStyle w:val="BookText"/>
        <w:rPr/>
      </w:pPr>
      <w:r>
        <w:rPr>
          <w:rFonts w:ascii="IRNazanin" w:hAnsi="IRNazanin" w:eastAsia="IRNazanin"/>
          <w:color w:val="111111"/>
          <w:sz w:val="28"/>
          <w:sz w:val="28"/>
          <w:szCs w:val="28"/>
          <w:rtl w:val="true"/>
          <w:lang w:bidi="fa-IR"/>
        </w:rPr>
        <w:t>بزدايند و اين كتاب‌هايى را كه اخيراً با دست استعمار كه از آستين كثيف اين بردگان شيطان، منتشر شده و دامن به اختلاف بين طوايف مسلمين مى‌زنند، نابود كنيد و ريشه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سرچشمه همه گرفتارى مظلومان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بركنيد</w:t>
      </w:r>
      <w:r>
        <w:rPr>
          <w:rFonts w:eastAsia="IRNazanin" w:cs="IRNazanin"/>
          <w:color w:val="111111"/>
          <w:sz w:val="28"/>
          <w:szCs w:val="28"/>
          <w:rtl w:val="true"/>
          <w:lang w:bidi="fa-IR"/>
        </w:rPr>
        <w:t xml:space="preserve">.» </w:t>
      </w:r>
      <w:r>
        <w:rPr>
          <w:rStyle w:val="FootnoteAnchor"/>
        </w:rPr>
        <w:footnoteReference w:id="38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w:t>
      </w:r>
    </w:p>
    <w:p>
      <w:pPr>
        <w:pStyle w:val="BookText"/>
        <w:rPr/>
      </w:pPr>
      <w:r>
        <w:rPr>
          <w:rFonts w:ascii="Amiri" w:hAnsi="Amiri" w:eastAsia="Amiri" w:cs="Amiri"/>
          <w:color w:val="111111"/>
          <w:sz w:val="28"/>
          <w:sz w:val="28"/>
          <w:szCs w:val="28"/>
          <w:rtl w:val="true"/>
          <w:lang w:bidi="ar-SA"/>
        </w:rPr>
        <w:t>از جمله موانع وحدت ميان مسلمانان، حبّ نفس و هواهاى نفسانى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اختلاف و جدايى مسلمانان از هم را ناشى از جهات نفسانى و اغراض نفسانيه دانسته،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هميشه ناشى از جهات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انبيا، الآن، در اين‌جا جمع بشوند، اختلاف ندارند، براى آنكه آن جهات نفسانى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كه يك طرف، جهت نفسانى دارد و يا هردو طرف، جهت نفسانى دارند، آن‌وقت، اختلاف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كه آن جهات نفسانى، بازيتان ندهد كه منشأ مناقشه و اختلاف شود</w:t>
      </w:r>
      <w:r>
        <w:rPr>
          <w:rFonts w:eastAsia="IRNazanin" w:cs="IRNazanin"/>
          <w:color w:val="111111"/>
          <w:sz w:val="28"/>
          <w:szCs w:val="28"/>
          <w:rtl w:val="true"/>
          <w:lang w:bidi="fa-IR"/>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بايد بدانيد كه هر اختلاف و نزاعى شروع شود، از باطن خود انسان است و هر اتحاد و انسجامى كه حاصل شود، از خدا است</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راه‌هاى ايجاد اتّحاد ميان مذاهب اسلامى</w:t>
      </w:r>
    </w:p>
    <w:p>
      <w:pPr>
        <w:pStyle w:val="BookText"/>
        <w:rPr/>
      </w:pPr>
      <w:r>
        <w:rPr>
          <w:rFonts w:ascii="IRNazanin" w:hAnsi="IRNazanin" w:eastAsia="IRNazanin"/>
          <w:color w:val="111111"/>
          <w:sz w:val="28"/>
          <w:sz w:val="28"/>
          <w:szCs w:val="28"/>
          <w:rtl w:val="true"/>
          <w:lang w:bidi="fa-IR"/>
        </w:rPr>
        <w:t>در بخش‌هاى گذشته يادآور شديم كه هريك از مذاهب اسلامى، با وجود اينكه داراى مشخصاتى ويژه‌اند كه به لحاظ آن، از هم متمايز مى‌گردند، امّا مايه‌هاى وفاق و هدف‌هاى مشتركى دارند كه مى‌تواند آن‌ها را به تفاهم و وفاق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 كه فريضه حج، بهترين موقعيّت مكانى و زمانى را در اختيار مسلمانان قرار مى‌دهد تا با اقداماتى هماهنگ به‌سوى وحدت بروند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چه برنامه‌ها و طرح‌هاى عملى و واقع‌بينانه، با توجه به هدف‌هاى مشترك، مى‌تواند زمينه‌ساز وحدت مسلمانان گردد، ديدهاى مختلفى وجود دارد كه ما، در اين بخش، با توجه به ديدگاه‌هاى حضرت امام قدس سره و با بهره‌گيرى از سخنان ايشان در زمينه فريضه حج، به امورى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تبليغات منفى</w:t>
      </w:r>
    </w:p>
    <w:p>
      <w:pPr>
        <w:pStyle w:val="BookText"/>
        <w:rPr/>
      </w:pPr>
      <w:r>
        <w:rPr>
          <w:rFonts w:ascii="IRNazanin" w:hAnsi="IRNazanin" w:eastAsia="IRNazanin"/>
          <w:color w:val="111111"/>
          <w:sz w:val="28"/>
          <w:sz w:val="28"/>
          <w:szCs w:val="28"/>
          <w:rtl w:val="true"/>
          <w:lang w:bidi="fa-IR"/>
        </w:rPr>
        <w:t>از جمله مهم‌ترين عوامل حسن تفاهم و وحدت ميان مسلمانان، تكريم و احترام به شخصيّت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حاكم بر محيطهاى اسلامى، بايد به گونه‌اى باشد كه هيچ فرد يا گروهى، خويشتن را در معرض اهانت و تحقير ديگران نبيند و نسبت به عزّت نفس و شخصيّت خود، احساس ناامنى و نگرانى نكند، هرچند ازنظر مذهبى در اقليّت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از هر ملّت و نژاد، از اهانت ديگران آزرده‌خاطر مى‌گردند و از خود، عكس‌العمل نشان مى‌دهند و دوست دارند در نظر ديگران، با ارزش و مورد احترام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شخصيّت ديگران، مايه مِهر و محبّت و دوستى، و اهانت و تحقير ديگران، وسيله ايجاد خشم و دشمنى و مايه تفرقه و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پيامبر گرامى اسلام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أحداً من المسلمين؛ فإنَّ صغيرهم عند اللَّه كبير</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مسلمانان را كوچك نشماريد كه خردسالانشان هم در پيشگاه خداوند، بزرگند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نخستين گام براى برقرارى وحدت ميان مسلمانان جهان، جلوگيرى از هجو و دشنام‌گويى و تحقير و بى‌حرمتى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عالمان و نويسندگان، از هر مذهب و فرقه كه باشند، در گفته‌ها و نوشته‌هاى خود از هر سخن و هر حركتى كه سبب بى‌حرمتى و تحقير ديگران و تفرقه و جدايى است، پرهيز كنند و پيروان خويش را از بدگويى و تحقير نسبت به خلفا و يا حسّاسيت نشان دادن و برخورد متعصبانه نسبت به زيارت‌هاى معروف و مستند و غير آن، بازداشته و از فعاليت‌هاى تفرقه‌افكنانه آنان جلوگيرى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حتّى اين عملِ زشت را نسبت به مشركان، روانمى‌دارد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دشنام ندهيد آنان كه جز خدا را مى‌خوانند، تا دشنام دهند خداى را دشمنانه و از روى نادانى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قدس سره مى‌گويد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خطبا و ائمه جمعه بلاد و روشنفكران اسلامى، با وحدت و انسجام و احساس</w:t>
      </w:r>
    </w:p>
    <w:p>
      <w:pPr>
        <w:pStyle w:val="BookText"/>
        <w:rPr/>
      </w:pPr>
      <w:r>
        <w:rPr>
          <w:rFonts w:ascii="IRNazanin" w:hAnsi="IRNazanin" w:eastAsia="IRNazanin"/>
          <w:color w:val="111111"/>
          <w:sz w:val="28"/>
          <w:sz w:val="28"/>
          <w:szCs w:val="28"/>
          <w:rtl w:val="true"/>
          <w:lang w:bidi="fa-IR"/>
        </w:rPr>
        <w:t xml:space="preserve">مسؤوليّت و عمل به وظيفه سنگين هدايت و رهبرى مردم، مى‌توانند دنيا را در قبضه نفوذ و حاكميت قرآن درآورند و جلوى اين‌همه فساد و استثمار و حقارت مسلمين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به‌جاى نوشتن و گفتن لاطائلات و كلمات تفرقه‌انگيز و مدح و ثناى سلاطين جور و بدبين كردن مستضعفان به مسائل اسلام و ايجاد نفاق در صفوف مسلمين، به تحقيق و نشر احكام نورانى اسلام همّت بگمارند و با استفاده از اين درياى بى‌كران ملّت‌هاى اسلامى، هم عزّت خود را و هم اعتبار امّت محمّدى صلى الله عليه و آله را پايدار نمايند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استاد شهيد مطهّرى رحمه الله در اين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مسلمين براى اين‌كه احساسات كينه‌توزى در ميانشان پيدا نشود يا شعله‌ور نگردد، متانت را حفظ كنند، يكديگر را سبّ و شتم ننمايند، به يكديگر تهمت نزنند و دروغ نبندند؛ از حدّ منطق و استدلال خارج نشوند و در حقيقت، لااقل، حدودى را كه اسلام در دعوت غير مسلمان به اسلام، لازم دانسته است، درباره خودشان رعايت كنند؛ ادْعُ إِلَى سَبِيلِ رَبِّكَ بِالْحِكْمَةِ وَالْمَوْعِظَةِ الْحَسَنَةِ وَ جَادِلْهُمْ بِالَّتِي هِيَ أَحْسَنُ </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اسلام اصيل و وجوه اشتراك مذاهب</w:t>
      </w:r>
    </w:p>
    <w:p>
      <w:pPr>
        <w:pStyle w:val="BookText"/>
        <w:rPr/>
      </w:pPr>
      <w:r>
        <w:rPr>
          <w:rFonts w:ascii="IRNazanin" w:hAnsi="IRNazanin" w:eastAsia="IRNazanin"/>
          <w:color w:val="111111"/>
          <w:sz w:val="28"/>
          <w:sz w:val="28"/>
          <w:szCs w:val="28"/>
          <w:rtl w:val="true"/>
          <w:lang w:bidi="fa-IR"/>
        </w:rPr>
        <w:t>همان‌طور كه پيش‌تر يادآور شديم، آگاه نبودن از اسلام واقعى و يا كج‌فهمى‌ها و داورى‌هاى جاهلانه تعصب آميز برخى از پيروان مذاهب اسلامى نسبت به هم، از جمله عوامل به‌وجود آمدن تفرقه و جدايى ميان مسلمانان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مى‌طلبد كه عالمان دينى و روشنفكران مذهبى تلاش همه‌جانبه‌اى را براى شناساندن اسلام اصيل و اصول و ارزش‌هاى دينى مشترك ميان جميع مذاهب دست زده و ضمن تعميق اطلاعات دينى مردم و بالا بردن سطح فرهنگ مسلمانان جهان، بسيارى از بدبينى‌ها و تعصبات ناروا را برطرف كرده و زمينه وحدت حقيقى را فراهم سازند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ناآشنايى پيروان هريك از مذاهب اسلامى به اسلام يا مبانى فكرى و ديدگاه‌هاى اعتقادى هم، زمينه‌ساز بسيارى از نفى و طردها و طرح مسائل اختلاف‌انگيز است و اين خطر، تنها، با بحث و بررسى پيرامون مبانى اسلام و تعميق اطلاعات پيروان مذاهب مختلف در اين زمينه از بين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در لزوم شناخت اسلام واقعى و نقش آن در برقرارى وحدت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كراراً اعلام كرده‌ام، اگر ملّت اسلام بيدار نشوند و به وظايف خود آگاه نگردند، اگر علماى اسلام، احساس مسؤوليت نكنند و به‌پانخيزند، اگر اسلام واقعى كه عامل وحدت و تحريك كليّه فِرَق مسلمين در مقابل بيگانگان و ضامن سيادت و استقلال ملل مسلمان و كشورهاى اسلامى مى‌باشد، به دست عوامل و ايادى اجانب، همين‌طور در زير پرده استعمار پوشيده بماند، آتش اختلاف و تشتّت در ميان مسلمين افروخته مى‌گردد و روزهاى سياه‌تر و نكبت‌بارترى براى جامعه اسلامى در پيش است</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بسيارى از موارد، داورى‌هاى ناروا و كج‌فهمى‌ها و بدگويى‌هاى فرقه‌هاى مختلف به هم، ناشى از برداشت‌هاى غلط آنان از منابع و آثار ارائه دهنده عقايد و آداب و رسوم ويژه مذاهب صورت مى‌گيرد، به‌طورى كه در انتساب عقيده يا نكته‌اى خاص به اين يا آن، به روايت يا داستانى از همان منابع معتبر نزد خود آنان استناد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پالايش منابع تحقيق و كتب روايى از روايات غير معتبر و ضعيف، و عرضه معارف بى‌پيرايه و يا حدّ اقل ارائه توضيحى جامع و قابل فهم براى عموم، در ابتداى هر يك از كتب منبع، در زمينه رده‌بندى اخبار به صحيح و غيرصحيح و ضعيف و جعلى و غيرآن و راه برداشت از روايات، مى‌تواند در جلوگيرى از چنين امور ناشايستى تأثير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حقوق برادرى</w:t>
      </w:r>
    </w:p>
    <w:p>
      <w:pPr>
        <w:pStyle w:val="BookText"/>
        <w:rPr/>
      </w:pPr>
      <w:r>
        <w:rPr>
          <w:rFonts w:ascii="IRNazanin" w:hAnsi="IRNazanin" w:eastAsia="IRNazanin"/>
          <w:color w:val="111111"/>
          <w:sz w:val="28"/>
          <w:sz w:val="28"/>
          <w:szCs w:val="28"/>
          <w:rtl w:val="true"/>
          <w:lang w:bidi="fa-IR"/>
        </w:rPr>
        <w:t>در ديد كلّى اسلام، مسلمان، به‌عنوان برادر مسلمان،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اين برادرى، حقوقى بر عهده يكايك مسلمانان واجب گرديده است كه بدون پاى‌بندى به آن، بناى وحدت و اخوّت اسلامى، متزلزل و ناپايدار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اسلام صلى الله عليه و آله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اگرمسلمانى‌بشنود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مذهب وآيين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يارى خود فرا مى‌خواند و از آنان كمك مى‌طلبد، ولى او به ندايش پاسخ ندهد و ياريش نكند،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فَلَمْ يَهْتَمّ بِامُورِ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صبح كند و قصد خدمتگزارى در كارهاى مسلمانان نداشته باشد،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قدس سره در پيام‌هاى خود به حجاج بيت‌اللَّه الحرام، ضمن اشاره به مسؤوليت خطير مسلمانان درباره گرفتارى‌ها و مشكلات برادران خود در كشورهاى مختلف، برگزارى فريضه حج را بهترين فرصت براى تبادل نظر درباره اين امور و رسيدن به راه‌حل‌هاى آن‌ها مى‌داند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موسم حج بيت‌اللَّه الحرام است و مسلمين از اطراف جهان به زيارت خانه خدا آمده‌اند، لازم است در خلال اعمال شريفه حج به يكى از بزرگ‌ترين فلسفه اين اجتماع عظيم توجه داشته و به وضع اجتماعى و سياسى كشورهاى اسلامى، رسيدگى كرده و از گرفتارى‌هاى برادران ايمانى خود مطلع گشته و در رفع آن، در حدّ وظيفه اسلامى و وجدانى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امر مسلمين، از فرايض مهمّه اسلام است</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اين اجتماع عظيم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قدرتى جز قدرت لايزال خداوند نمى‌تواند آن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بررسى مشكلات عمومى مسلمين پرداخته و در راه رفع آنها با مشورت همگانى كوشش كنند</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حلِّ مسائل مشكله مسلمين، تبادل‌نظر و تفاهم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استقلال و ريشه‌كن كردن سرطان استعمار، همفكر و همپيمان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گرفتارى‌هاى ملل مسلم را از زبان اهالى هر مملكت شنيده و در راه حلِّ مشكلات آنان از هيچ‌گونه اقدامى فروگذار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فقرا و مستمندان كشورهاى اسلامى، فكرى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سرزمين اسلامى فلسطين از چنگال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اسلام و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چاره‌انديشى كنيد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تصوّر كنيد كه اگر گروهى، اين چنين، خود را نسبت به سرنوشت هم مسؤول دانسته و در رفع گرفتارى‌ها و رسيدن به اهداف مورد نظر، يار و غمخوار هم باشند و به تعبير روايات، احترام به هم را تا آن‌جا رعايت كنند كه حتّى در غياب هم، از هم دفاع كنند و بين خود جدايى و دوگانگى نبينند، چه زندگى شيرين و زيبايى را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فتواهاى وحدت‌ساز</w:t>
      </w:r>
    </w:p>
    <w:p>
      <w:pPr>
        <w:pStyle w:val="BookText"/>
        <w:rPr/>
      </w:pPr>
      <w:r>
        <w:rPr>
          <w:rFonts w:ascii="IRNazanin" w:hAnsi="IRNazanin" w:eastAsia="IRNazanin"/>
          <w:color w:val="111111"/>
          <w:sz w:val="28"/>
          <w:sz w:val="28"/>
          <w:szCs w:val="28"/>
          <w:rtl w:val="true"/>
          <w:lang w:bidi="fa-IR"/>
        </w:rPr>
        <w:t>از جمله مسائل مورد بحث بين عالمان دينى، مسأله جواز تقليد و پيروى از فتواى منطبق بر هريك از ديدگاه‌هاى مذاهب اسلامى يا عدم جواز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چهل سال پيش،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ربيع‌الأوّل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در روز ميلاد امام صادق عليه السلام از سوى مفتى وقت مصر و رييس آن روز الأزهر، شيخ محمود شلتوت، فتوايى بدين شرح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اسلام، هيچ يك از پيروان خود را ملزم به پيروى از مكتب معيّنى ننموده و بلكه هر مسلمانى، مى‌تواند از هر مكتبى كه به‌طور صحيح نقل شده و احكام آن در كتب مخصوص به خود، مدون گشته،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مقلِّد يكى از اين مكتب‌هاى چهارگانه باشد، مى‌تواند به مكتب ديگرى، هر مكتبى كه باشد،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جعفرى، معروف به مذهب اثناعشرى، مكتبى است كه شرعاً پيروى از آن مانند پيروى از مكتب‌هاى اهل سنّت،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كه مسلمانان، اين حقيقت را دريابند و از تعصّب ناحق و ناروايى كه نسبت به مكتب معينى دارند، دورى گزينند؛ زيرا، دين خدا و شريعت او، تابع مكتبى نبوده و در انحصار مكتب معيّنى نخواهد بود، بلكه همه صاحبان مذاهب، مجتهد بوده و اجتهادشان مورد قبول درگاه بارى‌تعالى است و كسانى كه اهل نظر و اجتهاد نيستند، مى‌توانند از هر مكتبى كه مورد نظرشان است، تقليد و از احكام فقه آن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فرقى ميان عبادات و معاملات نيست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اين حركت خداپسندانه و هوش‌مندانه، در آن زمان، براى تحقّق وحدت ميان مذاهب اسلامى و نزديك كردن مسلمانان به هم صورت گرفت و مى‌طلبيد كه با پى‌گيرى‌هاى ساير علما و مراجع دينىِ ساير مذاهب، به نتيجه نهايى رسيده و زمينه اتحاد و تقريب هرچه بيش‌تر ميان مسلمانان جهان فراهم مى‌شد، امّا چنين نشد و اين معضل، باقى ماند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سوى امام خمينى و برخى مراجع ديگر، تنها در خصوص مناسك حج، فتواهايى از اين دست صادر شده است، امّا اين قبيل اقدامات در مقابل آن حجم وسيع تبليغات تفرقه‌انداز و سياست‌هاى استعمارگران براى ايجاد شكاف ميان مسلمانان، بسيار ناچيز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فتواهاى وحدت‌ساز امام خمينى قدس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را به نحو متعارف كه همه حجاج به‌جا مى‌آورند، به‌جاآوريد و از كارهايى كه اشخاص جاهل مى‌كنند، احتراز شود و مطلقاً از كارهايى كه موجب وهن مذهب است، بايد احتراز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وقوفين، متابعت از حكم قضات اهل سنّت، لازم و مجزى است، اگر چه قطع به خلاف داشته باشيد</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برادران ايرانى و شيعيان ساير كشورها، از اعمال جاهلانه كه موجب تفرق صفوف مسلمين است، احتراز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در جماعات اهل سنت،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نماز جماعت در منازل و گذاشتن بلندگوهاى مخالف رويه،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افتادن روى قبور مطهره و كارهايى كه گاهى مخالف شرع است، جدّاً اجتناب كنند</w:t>
      </w:r>
      <w:r>
        <w:rPr>
          <w:rFonts w:eastAsia="IRNazanin" w:cs="IRNazanin"/>
          <w:color w:val="111111"/>
          <w:sz w:val="28"/>
          <w:szCs w:val="28"/>
          <w:rtl w:val="true"/>
          <w:lang w:bidi="fa-IR"/>
        </w:rPr>
        <w:t xml:space="preserve">.»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وقتى كه در مسجدالحرام يا مسجدالنبى، 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البته، امور زير نيز در زمينه وحدت نقش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جلسات سالانه از سوى سران كشورهاى اسلامى و بحث و تبادل‌نظر درباره امور 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پيمان‌هاى مشترك براى تبادل امور فرهنگى و اقتصادى و نظامى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مراكز بزرگ تبليغى با بهره‌گيرى از انواعِ ابزارِ اطلاع‌رسانى و مقابله با اقدامات تفرقه‌افكنانه دشمنان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دانشكده‌ها و مراكز علمى متعدّد در كشورهاى مختلف اسلامى و پذيرش دانشجويانى از جميع مذاهب اسلامى جهت تحصيل در رشته‌هاى علوم انسانى با بهره‌گيرى از منابع مختلف فقه و با توجه به مبانى متداول بين جميع مذاهب و غير آن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2526_125186"/>
    </w:p>
    <w:p>
      <w:pPr>
        <w:pStyle w:val="Heading2"/>
        <w:numPr>
          <w:ilvl w:val="1"/>
          <w:numId w:val="1"/>
        </w:numPr>
        <w:rPr/>
      </w:pPr>
      <w:bookmarkStart w:id="38" w:name="__RefHeading___Toc1227943_77815467"/>
      <w:bookmarkStart w:id="39" w:name="_Toc13"/>
      <w:bookmarkEnd w:id="37"/>
      <w:bookmarkEnd w:id="38"/>
      <w:r>
        <w:rPr>
          <w:rtl w:val="true"/>
        </w:rPr>
        <w:t>برائت از مشركين از ديدگاه امام خمينى قدس سره‌</w:t>
      </w:r>
      <w:bookmarkEnd w:id="39"/>
    </w:p>
    <w:p>
      <w:pPr>
        <w:pStyle w:val="BookText"/>
        <w:rPr/>
      </w:pPr>
      <w:r>
        <w:rPr>
          <w:rFonts w:ascii="Amiri" w:hAnsi="Amiri" w:eastAsia="Amiri" w:cs="Amiri"/>
          <w:color w:val="111111"/>
          <w:sz w:val="28"/>
          <w:sz w:val="28"/>
          <w:szCs w:val="28"/>
          <w:rtl w:val="true"/>
          <w:lang w:bidi="ar-SA"/>
        </w:rPr>
        <w:t>عليرضا اسماعيل آبادى</w:t>
      </w:r>
    </w:p>
    <w:p>
      <w:pPr>
        <w:pStyle w:val="BookText"/>
        <w:rPr/>
      </w:pPr>
      <w:r>
        <w:rPr>
          <w:rFonts w:ascii="Amiri" w:hAnsi="Amiri" w:eastAsia="Amiri" w:cs="Amiri"/>
          <w:color w:val="111111"/>
          <w:sz w:val="28"/>
          <w:sz w:val="28"/>
          <w:szCs w:val="28"/>
          <w:rtl w:val="true"/>
          <w:lang w:bidi="ar-SA"/>
        </w:rPr>
        <w:t xml:space="preserve">همه‌ساله با فرياد وَأَذِّنْ فِي النَّاسِ بِالْحَجِّ يَأْتُوكَ رِجَالًا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ميهمانانى گرانقدر از گوشه گوشه دنيا و از هر فجٍّ عميق، در كنگره‌اى كه به دعوت ابراهيم و محمد برپا مى‌شود اجتماع مى‌كنند؛ اينان كسانى هستند كه از همه هستى و مال خويش برائت جسته، قدم در راهى گذاشته‌اند كه انتها و عاقبتش رسيدن به توحيد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اينان آنگونه كه پروردگارشان فرموده؛ مال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زينت زندگى دنيوى يافته‌اند </w:t>
      </w:r>
      <w:r>
        <w:rPr>
          <w:rStyle w:val="FootnoteAnchor"/>
          <w:rtl w:val="true"/>
        </w:rPr>
        <w:footnoteReference w:id="399"/>
      </w:r>
      <w:r>
        <w:rPr>
          <w:rFonts w:ascii="IRNazanin" w:hAnsi="IRNazanin" w:eastAsia="IRNazanin"/>
          <w:color w:val="111111"/>
          <w:sz w:val="28"/>
          <w:sz w:val="28"/>
          <w:szCs w:val="28"/>
          <w:rtl w:val="true"/>
          <w:lang w:bidi="fa-IR"/>
        </w:rPr>
        <w:t>و از آن برائت جسته، با پشت‌كردن به همه مظاهر دنيوى، با دستى تهى به وعده‌گاه يار مى‌روند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بيت‌اللَّه الحرام پس از طى راه‌ها، با پا و سرِ برهنه، مى‌رود تا ابراهيم را خوشحال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تا در ميهمانى خدا شركت جويد، تا با آب زمزم گرد و غبار سفر از چهره بزدايد و عطش خويش را در زلال مناسك حج برطرف نمايد و با توانى بيشتر مسؤوليت‌پذير گردد و در سير و صيرورت ابدىِ خود نه تنها در ميقات حج، كه در ميقات عمل نيز لباس و حجاب پيوستگى و دلبستگى به دنيا را از تن به‌درآورد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زائر بيت‌اللَّه مى‌رود تا دلش را كه خانه خدا و امانت اوست؛ به او بسپرد و از شرك و زَيْغ و زنگار تطهير كند</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او مى‌رود تا به نداى ابراهيم و محمد</w:t>
      </w:r>
    </w:p>
    <w:p>
      <w:pPr>
        <w:pStyle w:val="BookText"/>
        <w:rPr/>
      </w:pPr>
      <w:r>
        <w:rPr>
          <w:rFonts w:ascii="IRNazanin" w:hAnsi="IRNazanin" w:eastAsia="IRNazanin"/>
          <w:color w:val="111111"/>
          <w:sz w:val="28"/>
          <w:sz w:val="28"/>
          <w:szCs w:val="28"/>
          <w:rtl w:val="true"/>
          <w:lang w:bidi="fa-IR"/>
        </w:rPr>
        <w:t>پاسخ دهد و از هرچه شيطان و شرك و كفر است برائت جويد و شعار ابراهيم را تكرار نمايد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بَرى‌ءٌ مِمّا تُشْرِكُون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حديث ولايت،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بيت عتيق مى‌رود تا بر گرد محور توحيد و با برائت از مشركين و نفى و طرد همه بت‌ها، ابراهيمى شود تا به خيل امت محمد بپيوندد و يد واحده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آنكه حاجى بايد برگرد محور توحيد بگردد و از تمام مشركين و بت‌ها و استكبار برائت جويد و زير بار هيچ‌كس جز خدا نرود و نشان دهد كه از مبارزه خسته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عرصه نمايش و آيينه سنجش استعدادها و توان مادى و معنوى مسلمانان است</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حاجى همچنين بايد بداند كه ابوجهل و ابولهب و ابوسفيان در كمين نشسته‌اند و با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هنوز لات و هبل در كعبه‌اند؟ آرى، خطرناك‌تر از آن بت‌ها، اما در چهره و فريبى نو</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بت هرآن چيزى است كه به‌جاى خدا قرار گيرد و ولايت الهى را به ولايت خود تبديل كند و نيرو و اراده افراد بشر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سنگ و چوب و چه قدرت‌هاى شيطانى سلطه‌گر و جبار و چه عصبيت‌هاى جاهلى ناحق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بَعْدَ الْحَقِّ إِلَّا الضَّلَالُ </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پس بدين ترتيب حج بايد داراى روح و تحرّك باشد و در حج بايد حاجى برائت خويش را از مشركين و بت‌هاى نوين اعلام 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بى‌روح و بى‌تحرّك و قيام، حج بى‌برائت، حج بى‌وحدت و حجى كه از آن هدم كفر و شرك برنيايد، حج نيست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حال كه دانسته شد حج بى‌برائت حج نيست، اين پرسش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حج چيست و آيا سياست نيز در اين فلسفه مى‌گنجد؟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گرچه عبادت است و ذكر و دعا و استغفار؛ اما عبادت و ذكر و استغفارى است درجهت ايجاد حيات طيّبه امت اسلامى و نجات آن از زنجيرها و غل‌هاى استعباد و استبداد و خداوندان زر و زور، و تزريق روح عزّت و عظمت به آن و زدودن كسالت و ملالت از آن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درواقع حج، كانون معارف الهى است كه از آن، محتواى سياست اسلام، در تمامى زواياى زندگى را بايد جستجو كرد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به ديگر سخن، حج كانون معارف اسلام و بيان‌كننده سياست كلّى آن براى اداره زندگى انسان 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w:t>
      </w:r>
    </w:p>
    <w:p>
      <w:pPr>
        <w:pStyle w:val="BookText"/>
        <w:rPr/>
      </w:pPr>
      <w:r>
        <w:rPr>
          <w:rFonts w:ascii="IRNazanin" w:hAnsi="IRNazanin" w:eastAsia="IRNazanin"/>
          <w:color w:val="111111"/>
          <w:sz w:val="28"/>
          <w:sz w:val="28"/>
          <w:szCs w:val="28"/>
          <w:rtl w:val="true"/>
          <w:lang w:bidi="fa-IR"/>
        </w:rPr>
        <w:t>فلسفه‌هاى بزرگ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اوست كه دست‌هاى جنايتكار از همه اطراف براى كوبيدن اين بعد در كار هستند و تبليغات دامنه‌دار آنها مع‌الأسف در مسلمين هم تأثير كرده است كه مسلمين سفر حج را بسياريشان يك عبادت خشك، بدون توجه به مصالح مسلمين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 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پس به راستى، اگر اين كنگره عظيم داراى چنين فلسفه‌اى نبود يا اصلًا فلسفه‌اى نداشت، ديگر لازم نبود كه مردم از هرگوشه دنيا و از هر فجّ عميق در آن اجتماع كنند كه همانگونه كه اين كنگره سراپا سياست به دعوت ابراهيم و محمد برپا مى‌شود پس در ادامه بت‌شكنى‌هاى ابراهيم و محمد است و داراى فلسفه‌اى سياسى است</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و بالأخره ما كه بر حج ابراهيمى و محمدى تأكيد نموده، براى احياى آن تلاش مى‌كنيم بايد بدانيم كه حج ابراهيمى و محمدى و حج علوى و حسينى، آن است كه در آن توجه به خدا و پناه بردن به حكومت و قدرت او با پشت كردن به قدرت طواغيت و جباران همراه باشد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پس حاجى بايد همانگونه كه براى رسيدن به توحيد ناب از زينت حيات دنيا گذشته و برائت جسته است، بايد از هر شرك و كفرى هم برائت جويد و آن را هم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قرآن</w:t>
      </w:r>
    </w:p>
    <w:p>
      <w:pPr>
        <w:pStyle w:val="BookText"/>
        <w:rPr/>
      </w:pPr>
      <w:r>
        <w:rPr>
          <w:rFonts w:ascii="IRNazanin" w:hAnsi="IRNazanin" w:eastAsia="IRNazanin"/>
          <w:color w:val="111111"/>
          <w:sz w:val="28"/>
          <w:sz w:val="28"/>
          <w:szCs w:val="28"/>
          <w:rtl w:val="true"/>
          <w:lang w:bidi="fa-IR"/>
        </w:rPr>
        <w:t>برائت تعبيرى قرآنى است به مفهوم بيزارى و اجتناب از مشركين و دشمنان مسلمانان و قطع پيوند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گذشته از نكوهش و مذمّت شرك و مشركان، بر ضرورت گسستن پيوند از مشركان و توصيه جدّى به مقابله با آنان در آيات مختلف </w:t>
      </w:r>
      <w:r>
        <w:rPr>
          <w:rStyle w:val="FootnoteAnchor"/>
          <w:rtl w:val="true"/>
        </w:rPr>
        <w:footnoteReference w:id="413"/>
      </w:r>
      <w:r>
        <w:rPr>
          <w:rFonts w:ascii="Amiri" w:hAnsi="Amiri" w:eastAsia="Amiri" w:cs="Amiri"/>
          <w:color w:val="111111"/>
          <w:sz w:val="28"/>
          <w:sz w:val="28"/>
          <w:szCs w:val="28"/>
          <w:rtl w:val="true"/>
          <w:lang w:bidi="ar-SA"/>
        </w:rPr>
        <w:t xml:space="preserve">تصريح شده و آياتى در برائت انبيا از مشركان و اعلام بيزارى آنها از شرك در سوره‌هاى </w:t>
      </w:r>
      <w:r>
        <w:rPr>
          <w:rStyle w:val="FootnoteAnchor"/>
          <w:rtl w:val="true"/>
        </w:rPr>
        <w:footnoteReference w:id="414"/>
      </w:r>
      <w:r>
        <w:rPr>
          <w:rFonts w:ascii="IRNazanin" w:hAnsi="IRNazanin" w:eastAsia="IRNazanin"/>
          <w:color w:val="111111"/>
          <w:sz w:val="28"/>
          <w:sz w:val="28"/>
          <w:szCs w:val="28"/>
          <w:rtl w:val="true"/>
          <w:lang w:bidi="fa-IR"/>
        </w:rPr>
        <w:t>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لغت</w:t>
      </w:r>
    </w:p>
    <w:p>
      <w:pPr>
        <w:pStyle w:val="BookText"/>
        <w:rPr/>
      </w:pP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كناره‌گيرى و بيزارى از هر چيزى است كه مجاورت با آن مورد كراهت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بهبودى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فلانى</w:t>
      </w:r>
    </w:p>
    <w:p>
      <w:pPr>
        <w:pStyle w:val="BookText"/>
        <w:rPr/>
      </w:pPr>
      <w:r>
        <w:rPr>
          <w:rFonts w:ascii="IRNazanin" w:hAnsi="IRNazanin" w:eastAsia="IRNazanin"/>
          <w:color w:val="111111"/>
          <w:sz w:val="28"/>
          <w:sz w:val="28"/>
          <w:szCs w:val="28"/>
          <w:rtl w:val="true"/>
          <w:lang w:bidi="fa-IR"/>
        </w:rPr>
        <w:t>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تَبَرّأتُ أو أَبْرَأتُه مِنْ كذا و برِئْتُهُ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فلان عمل بيزارى جستم و يا فلانى را از آن عمل برى‌ء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مفرد 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بريئون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متعال در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برى‌ءٌ مِنْ المُشرِكينَ و رسولُهُ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ترجمه‌هاى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و شايد اين واژه به‌خاطر بُعد احساسى و عاطفى آن، براى بيان معنا و مفهوم اصل برائت رسا و كافى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به معناى دورى جستن و كناره‌گيرى كردن و منزوى ساختنِ دشمن است‌واين‌درزمان صلح، به‌منظور بازداشتن دشمن از سوء استفاده از روابط صلح‌آميز، برضد اسلام و امّت اسلامى، به شيوه‌اى مناسب‌وبا مقتضاى زمان، انجام مى‌گيرد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بالأخره برائت از مشركين، تعبيرى است قرآنى به مفهوم بيزارى و اجتناب از مشركين و دشمنان مسلمانان و قطع پيوند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توسعاً، به فعاليت‌هايى كه در بُعد سياسى حج به صورت اجتماعى انجام مى‌گيرد نيز اطلاق مى‌شود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برائت در اصطلاح</w:t>
      </w:r>
    </w:p>
    <w:p>
      <w:pPr>
        <w:pStyle w:val="BookText"/>
        <w:rPr/>
      </w:pPr>
      <w:r>
        <w:rPr>
          <w:rFonts w:ascii="IRNazanin" w:hAnsi="IRNazanin" w:eastAsia="IRNazanin"/>
          <w:color w:val="111111"/>
          <w:sz w:val="28"/>
          <w:sz w:val="28"/>
          <w:szCs w:val="28"/>
          <w:rtl w:val="true"/>
          <w:lang w:bidi="fa-IR"/>
        </w:rPr>
        <w:t>برائت به اين معنا، با معناى لغوى آن بى‌تناسب نيست و در واقع، مفهوم برائت، از بيزارى كه يك امر قلبى و عاطفى باشد، فراتر رفته و مستلزم كناره‌گيرى، منزوى ساختن و طرد عمل مشركان و توطئه‌گران است و همانگونه كه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رفع امان و سلب مصونيت و عدم تعهد در برابر مشركان و حتى جنگ با آنان مى‌باشد، چه، آنان آغازگر توطئه بوده و نقض عهد كرده و مهلت و مدت پيمانشان به‌پايان رسيده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مفهوم برائت از نظر امام</w:t>
      </w:r>
    </w:p>
    <w:p>
      <w:pPr>
        <w:pStyle w:val="BookText"/>
        <w:rPr/>
      </w:pPr>
      <w:r>
        <w:rPr>
          <w:rFonts w:ascii="IRNazanin" w:hAnsi="IRNazanin" w:eastAsia="IRNazanin"/>
          <w:color w:val="111111"/>
          <w:sz w:val="28"/>
          <w:sz w:val="28"/>
          <w:szCs w:val="28"/>
          <w:rtl w:val="true"/>
          <w:lang w:bidi="fa-IR"/>
        </w:rPr>
        <w:t>برائت از نظر امام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جهانخواران راست و چپ، به ويژه آمريكاى چپاولگر و متجاوز و اسرائيل جنايتكار را به گوش جهانيان رساندن و يا با برشمارىِ جنايات اين جانيان، از جهانيان استمداد جستن و براى قطع ايادى آنان و اصلاح حال مسلمانان به خدا ملتجى شدن</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پيشينه تاريخى برائت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امت‌هاى پيشين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به‌گواهى قرآن، برائت از مشركان در امت‌هاى پيشين نيز بوده و پيامبران آن</w:t>
      </w:r>
    </w:p>
    <w:p>
      <w:pPr>
        <w:pStyle w:val="BookText"/>
        <w:rPr/>
      </w:pPr>
      <w:r>
        <w:rPr>
          <w:rFonts w:ascii="IRNazanin" w:hAnsi="IRNazanin" w:eastAsia="IRNazanin"/>
          <w:color w:val="111111"/>
          <w:sz w:val="28"/>
          <w:sz w:val="28"/>
          <w:szCs w:val="28"/>
          <w:rtl w:val="true"/>
          <w:lang w:bidi="fa-IR"/>
        </w:rPr>
        <w:t>امت‌ها اعلام برائت نموده‌اند، كه نمونه بارز اعلام برائت از مشركان در امت‌هاى پيشين، طبق فرموده قرآن، آنجا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لَكُمْ أُسْوَةٌ حَسَنَةٌ فِي إِبْرَاهِيمَ وَالَّذِينَ مَعَهُ إِذْ قَالُوا لِقَوْمِهِمْ إِنَّا بُرَآءُ مِنْكُمْ وَمِمَّا تَعْبُدُونَ مِنْ دُونِ اللَّهِ كَفَرْنَا بِكُمْ </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حضرت ابراهيم عليه السلام و يارانش بودند كه قاطعانه برائت خود را از مشركان و بتهاى آنها اعلام داشتند</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اسلامى</w:t>
      </w:r>
    </w:p>
    <w:p>
      <w:pPr>
        <w:pStyle w:val="BookText"/>
        <w:rPr/>
      </w:pPr>
      <w:r>
        <w:rPr>
          <w:rFonts w:ascii="IRNazanin" w:hAnsi="IRNazanin" w:eastAsia="IRNazanin"/>
          <w:color w:val="111111"/>
          <w:sz w:val="28"/>
          <w:sz w:val="28"/>
          <w:szCs w:val="28"/>
          <w:rtl w:val="true"/>
          <w:lang w:bidi="fa-IR"/>
        </w:rPr>
        <w:t xml:space="preserve">گرچه اعلام برائت از مشركان، در امت‌هاى پيشين بوده است ولى با ظهور اسلام و بعثت پيامبر، اين امر در دين اسلام به اوج خود رسيد؛ به طورى كه اعلان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احكام الحاقى آن، در تاريخ اسلام براى نخستين بار، پس از نقض عهد مشركينى بود كه پس از فتح مكه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اسلام پيمان عدم تهاجم و دشمنى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 عليه السلام، در بعد از ظهر دهم ذيحجه در منا، با شمشير برهنه، به خطبه ايستاد و پس از تلاوت آيات نخست سوره برائت، چهار حكم الحاقى رسول‌خدا را ابلاغ كرد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در هر حال، اعلام برائت يكى از وقايع مهم تاريخ عصر رسالت، در اواخر عمر پيامبر بود كه بدين وسيله دولت اسلامى تثبيت شد و دعوت جهانى اسلام نيز آغاز گرديد و پيام‌ها و پيك‌هاى آن حضرت به سران دول و ملل گسيل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بدين ترتيب در دوره پس از اسلام، بنيانگذار اعلام برائت از مشركين شخص رسول خداست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اين عمل خود، راهى را به مسلمانان نشان دادند تا روى پاى خود بايستند و سلطه كافران را بر خود نفى كنند، همانگونه كه قرآن نفى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يَجْعَلَ اللَّهَ لِلْكافِرِين عَلَى الْمُؤْمِنِين سَبِيلًا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زمان اعلان برائت از مشركين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نخستين اعلام برائت توسط پيامبر نسبت به مشركان، در ايام حج انجام گرفت و از آنجايى كه سنت و سيره نبوى جاويد است؛ لذا اين سنت نبوى در ايام حج به اجرا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اعلام برائت از مشركين مقطعى و موسمى نبوده كه هر مسلمانى بايد همواره در سراسر حيات خويش از مشركان برائت جويد و تنفر خويش را نسبت به آنان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اين‌همه، لازم است به اين پرسش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برائت در زمان حج مورد تأكيد بوده و هست؟</w:t>
      </w:r>
    </w:p>
    <w:p>
      <w:pPr>
        <w:pStyle w:val="BookText"/>
        <w:rPr/>
      </w:pPr>
      <w:r>
        <w:rPr>
          <w:rFonts w:ascii="IRNazanin" w:hAnsi="IRNazanin" w:eastAsia="IRNazanin"/>
          <w:color w:val="111111"/>
          <w:sz w:val="28"/>
          <w:sz w:val="28"/>
          <w:szCs w:val="28"/>
          <w:rtl w:val="true"/>
          <w:lang w:bidi="fa-IR"/>
        </w:rPr>
        <w:t xml:space="preserve">به گفته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برپايى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مناسب‌ترين موقعيت از نظر وضعيت زمانى و مكانى، براى رسيدن به اهداف و نتايج پربار اعلام برائت، سرزمين مقدس حرم و ايام نورانى حج است و اولويت سرزمين حرم بدان جهت است كه نخستين اعلام برائت توسط پيامبر نسبت به مشركان، به منظور پاكسازى دو حرم شريف از لوث مشركان، در حرم انجام گرفت و مناسبت برائت با ايام حج نيز بدان جهت از اولويت زمانى برخوردار است كه حج مظهر تجلّى وحدت و حضور اقشار زبده و كارآمد مسلمانان از اقصا نقاط جهان و بالأخره ايام نمايش باشكوه اسلام مى‌باشد</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توبه؛ برائت را به‌خصوص در ايام حج و سرزمين حرم مورد تأكيد قرار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دانشنامه جهان اسلام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تعبير أنَّ اللَّهَ بَرى‌ء مِنَ الْمُشْرِكينَ وَ رَسُولُهُ و مفاد آيات تفصيلى بعدى سوره توبه درباره مشركان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ذمّيان مشرك و كافر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زراندوزان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كه اين اعلاميه را نبايد مقابله مقطعىِ رسول‌اللَّه صلى الله عليه و آله با رفتار مشركان پيمان‌شكن دانست، بلكه اين مضمون و نحوه ابلاغ، بيان‌كننده يك اصل هميشگى و جاودانه است كه خداوند آن را مقرّر كرده تا روش سياسى اسلام و مسلمانان را در مقابل مخالفانِ توحيد و ناقضان حقوق انسانى و مشروع مسلمانان، روشن سازد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از نظر امام‌خمينى قدس سره فرياد برائت از مشركان، مخصوص به زمانى خاص نيست و در هر سال بايد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اعلام برائت را خاطره مهم‌ترين و بزرگترين حركت سياسى پيامبر مى‌دانند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حتى آن را منحصر به ايام حج و مراسم حج نمى‌دانند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پيامبر و اعلام برائت، كهنه‌شدنى نيست و نه‌تنها اعلام برائت به ايام و مراسم حج منحصر نمى‌شود كه بايد مسلمانان، فضاى سراسر عالم را از محبت و عشق نسبت به ذات حق و نفرت و بغض‌هاى عملى نسبت به دشمنان خدا</w:t>
      </w:r>
    </w:p>
    <w:p>
      <w:pPr>
        <w:pStyle w:val="BookText"/>
        <w:rPr/>
      </w:pPr>
      <w:r>
        <w:rPr>
          <w:rFonts w:ascii="IRNazanin" w:hAnsi="IRNazanin" w:eastAsia="IRNazanin"/>
          <w:color w:val="111111"/>
          <w:sz w:val="28"/>
          <w:sz w:val="28"/>
          <w:szCs w:val="28"/>
          <w:rtl w:val="true"/>
          <w:lang w:bidi="fa-IR"/>
        </w:rPr>
        <w:t xml:space="preserve">لبريز كنند و به وسوسه خناسان و شبهات ترديد آفرينان و متحجّرين و منحرفين گوش فراندهند و لحظه‌اى از اين آهنگ مقدس توحيدى و جهان‌شمولى اسلام غفلت نكنند </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و باز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فرياد برائت از مشركان مخصوص به زمان خاص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دستورى است جاويد، درصورتى كه مشركان حجاز منقرض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زمانى نيست و دستور هر زمان و مكان است و در هر سال در اين مجمع عمومى بشرى از جمله عبادات مهم است الى الأبد</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مشركان حجاز منقرض شده‌اند و بت‌هايشان هم شكسته شد ولى بت‌هاى بزرگى پيدا شده‌اند كه بايد براى شكستن آنها مجهّز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شويد از مركز بت‌شكنى براى شكستن بت‌هاى بزرگ كه به‌صورت قدرت هاى شيطانى و چپاولگران آدمخوار درآمده‌اند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خاستگاه اصلى برائت</w:t>
      </w:r>
    </w:p>
    <w:p>
      <w:pPr>
        <w:pStyle w:val="BookText"/>
        <w:rPr/>
      </w:pPr>
      <w:r>
        <w:rPr>
          <w:rFonts w:ascii="IRNazanin" w:hAnsi="IRNazanin" w:eastAsia="IRNazanin"/>
          <w:color w:val="111111"/>
          <w:sz w:val="28"/>
          <w:sz w:val="28"/>
          <w:szCs w:val="28"/>
          <w:rtl w:val="true"/>
          <w:lang w:bidi="fa-IR"/>
        </w:rPr>
        <w:t xml:space="preserve">برخى از مفسّران هدف از اعلام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توحيد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از نظر آنان خاستگاه اصلى برائت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نهايى ساختن بيت‌اللَّه، رسيدن به توحيد است و نيل به توحيد ناب، بدون تبرّىِ تام از هر مشرك و ملحد ميسر نخواهد بود، لذا اعلام اين هدف نهايى به‌صورت اعلام تبرى خدا و رسول اكرم از مشركان متبلور شده است و تا انسان در روى زمين زندگى مى‌كند وظيفه حج و زيارت به عهده اوست و تا مشرك در جهان هست اعلام تبرى از او نيز جزو مهمترين وظيفه حج به‌شمار مى‌رود و هيچ‌جايى براى تبرّى از ملحدان مناسب‌تر از حرم خدا نخواهد بود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يكى ديگر از محققان در اين زمينه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از ملحدان و مشركان، يكى از دو ركن اساسى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به اصول بنيادين اديان توحيدى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لاينفك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به عنوان اولين اصل و پايه در مكتب انبياى الهى، مركب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كريمه 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آن است كه اين جوهره يكسانى در مكتب همه پيامبران داشته است،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تعالى و جبهه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p>
    <w:p>
      <w:pPr>
        <w:pStyle w:val="BookText"/>
        <w:rPr/>
      </w:pPr>
      <w:r>
        <w:rPr>
          <w:rFonts w:ascii="IRNazanin" w:hAnsi="IRNazanin" w:eastAsia="IRNazanin"/>
          <w:color w:val="111111"/>
          <w:sz w:val="28"/>
          <w:sz w:val="28"/>
          <w:szCs w:val="28"/>
          <w:rtl w:val="true"/>
          <w:lang w:bidi="fa-IR"/>
        </w:rPr>
        <w:t>بغض و انزجار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باطل و دشمنان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پيشوايان دينى ما مملو از اين واقعيت است كه سنت اعلان برائت از مشركان همچنان كه تاريخچه‌اى به درازاى عمر اديان توحيدى دارد، يكى از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خاستگاه اصلى ديدگاه امام خمينى قدس سره در برائت از مشركان،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ايشان هم اعلام برائت از مشركان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تحقّق ديانت، جز اعلام محبت و وفادارى نسبت به حق و اظهار خشم و برائت نسبت به باطل است؟ حاشا كه خلوص عشق موحدين جز به ظهور كامل نفرت از مشركين و منافقين ميسّر شود و كدام خانه‌اى سزاوارتر از كعبه و خانه امن و طهارت و ناس كه در آن هرچه تجاوز و ستم و استثمار و بردگى و يا دون‌صفتى و نامردمى است عملًا و قولًا پشت شود و در تجديد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الهه‌ها و اربابان متفرقون شكسته شود و خاطره مهم‌ترين و بزرگترين حركت سياسى پيامبر در وَأَذَانٌ مِنْ اللَّهِ وَرَسُولِهِ إِلَى النَّاسِ يَوْمَ الْحَجِّ الْأَكْبَرِ زنده بماند و تكرار شود؛ چرا كه سنت پيامبر و اعلان برائت كهنه شدنى نيست</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شيوه‌هاى اعلام برائت از مشركين</w:t>
      </w:r>
    </w:p>
    <w:p>
      <w:pPr>
        <w:pStyle w:val="BookText"/>
        <w:rPr/>
      </w:pPr>
      <w:r>
        <w:rPr>
          <w:rFonts w:ascii="IRNazanin" w:hAnsi="IRNazanin" w:eastAsia="IRNazanin"/>
          <w:color w:val="111111"/>
          <w:sz w:val="28"/>
          <w:sz w:val="28"/>
          <w:szCs w:val="28"/>
          <w:rtl w:val="true"/>
          <w:lang w:bidi="fa-IR"/>
        </w:rPr>
        <w:t>امام خمينى قدس سره در مورد شيوه‌هاى اعلان برائت از مشركين معتقدند كه هر عصر و زمانى شيوه‌هاى خاص خود را مى‌طلبد و درواقع چنين نيست كه يك شيوه در هر عصرى كاربرد داشته باشد بلكه با توجه به شرايط و اوضاع و احوال زمانى، بايد شيوه خاص آن شرايط را به‌كار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در هر عصر و زمانى جلوه‌ها و شيوه‌ها و برنامه‌هاى متناسب خود را مى‌طلبد وبايد ديد كه در هر عصرى، همانند امروز كه سران كفر و شرك همه موجوديت توحيد را به خطر انداخته‌اند و تمامى مظاهر ملّى و فرهنگى، دينى و سياسى ملّت‌ها را بازيچه هوس‌ها و شهوت‌هاى خود نموده‌اند، چه بايد كرد؟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بايد در خانه‌ها نشست و با تحليل‌هاى غلط و اهانت به مقام و منزلت انسان‌ها و القاء و عجز در مسلمانان، عملًا شيطان و شيطان‌زادگان را تحمل كرد و جامعه را از وصول به خلوص كه غايت كمال و نهايت آمال است، منع كرد و تصور نمود كه مبارزه ابراهيم در شكستن بت‌ها پيشقدم و اما در مصاف با ستمگران، صحنه مبارزه را ترك كرده‌اند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امام با نفى اين پرسش و اعلان برائت در حج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برائت، به شعار خلاصه نمى‌شود بلكه همانطور كه حاجى بايد در حج هم دستورالعمل جهاد با نفس را بگيرد و هم برنامه مبارزه با كفر و شرك را و همانطور كه امت‌ها بايد از احرام حج به احرام حرب و از طواف كعبه و حرم به طواف صاحب بيت و از توضُّؤ زمزم به غسل شهادت و خون روآورند و به امتى شكست‌ناپذير و بنيانى مرصوص مبدل گردند، همانگونه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اعلان برائت در حج، ميثاق مبارزه و تمرين تشكل مجاهدان براى ادامه نبرد با كفر و شرك و بت‌پرست‌هاست و به شعار خلاصه نمى‌شود كه سرآغاز علنى ساختن منشور مبارزه و سازماندهى جنود خداى تعالى در برابر جنود ابليس و ابليس‌صفتان است و از اصول اوليه توحيد به شمار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اعلام برائت مرحله اول مبارزه و ارائه آن، مراحل ديگر وظايف ماست</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بيان شيوه‌ها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تظاهرات و راهپيمايى</w:t>
      </w:r>
    </w:p>
    <w:p>
      <w:pPr>
        <w:pStyle w:val="BookText"/>
        <w:rPr/>
      </w:pPr>
      <w:r>
        <w:rPr>
          <w:rFonts w:ascii="IRNazanin" w:hAnsi="IRNazanin" w:eastAsia="IRNazanin"/>
          <w:color w:val="111111"/>
          <w:sz w:val="28"/>
          <w:sz w:val="28"/>
          <w:szCs w:val="28"/>
          <w:rtl w:val="true"/>
          <w:lang w:bidi="fa-IR"/>
        </w:rPr>
        <w:t>امام راحل قدس سره بر برپايى مراسم اعلام برائت از مشركين به صورت تظاهرات و راهپيمايى تأكيد نموده و در اين‌باره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اعلان برائت از مشركان كه از اركان توحيدى و واجبات سياسى حج است، بايد در ايام حج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و راهپيمايى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باصلابت و شكوه هرچه بيشتر و بهتر برگزار شود</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و در ادامه، خطر جهانخواران و دشمنان ملت‌ها را متذكر مى‌شوند كه براى خلع سلاح مسلمانان؛ از جمله سلاح‌هاى كار آمد برائت از مشركين و ضربه‌زدن به صلابت و ابهت و اقتدار امت محمد صلى الله عليه و آله به هر كارى دست مى‌زنند و از جمله اقدامات آنان اين است كه اين تفكر را القاكنند كه حج جاى عبادت و ذكر است نه ميدان صف و رزم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 بايد با همه امكانات و وسايل لازم به مقابله جدّى و دفاع از ارزش‌هاى الهى و منافع مسلمين برخيزند و صفوف مبارزه و دفاع مقدس خويش را محكم و مستحكم نمايند</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به نظر مى‌رسد كه امام برائت از مشركين را به‌عنوان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نموده‌اند و به‌همين جهت در شركت همگانى در اين دفاع و برگزارى آن به شكل</w:t>
      </w:r>
    </w:p>
    <w:p>
      <w:pPr>
        <w:pStyle w:val="BookText"/>
        <w:rPr/>
      </w:pPr>
      <w:r>
        <w:rPr>
          <w:rFonts w:ascii="IRNazanin" w:hAnsi="IRNazanin" w:eastAsia="IRNazanin"/>
          <w:color w:val="111111"/>
          <w:sz w:val="28"/>
          <w:sz w:val="28"/>
          <w:szCs w:val="28"/>
          <w:rtl w:val="true"/>
          <w:lang w:bidi="fa-IR"/>
        </w:rPr>
        <w:t>راهپيمايى و تظاهرات تأكيد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همگانى و حضور همه حاجيان</w:t>
      </w:r>
    </w:p>
    <w:p>
      <w:pPr>
        <w:pStyle w:val="BookText"/>
        <w:rPr/>
      </w:pPr>
      <w:r>
        <w:rPr>
          <w:rFonts w:ascii="IRNazanin" w:hAnsi="IRNazanin" w:eastAsia="IRNazanin"/>
          <w:color w:val="111111"/>
          <w:sz w:val="28"/>
          <w:sz w:val="28"/>
          <w:szCs w:val="28"/>
          <w:rtl w:val="true"/>
          <w:lang w:bidi="fa-IR"/>
        </w:rPr>
        <w:t xml:space="preserve">حضرت امام شركت همگان در مراسم برائت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مى‌دانند و بر آن تأكيد دارند و همه حجاج را، چه ايرانى و چه غير ايرانى، به شركت در تمامى مراسم اعلام برائت دعوت مى‌نمايند و در عين حال از تفرقه افكنى، دشمنان بر حذر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راهپيمايى‌ها، بايد فرياد برائت از مشركان و ستمكاران به‌طور كوبنده و با شركت همگانى باشد كه صداى مظلوميت مسلمانان و ملت‌هاى تحت سلطه ابرجنايتكاران را به گوش جهانيان برساند و خفتگان را بيدار و ساكتان را در مقابل جباران هشدار و ناهيان از معروف و آمران به منكر را به جاى خود بنشاند</w:t>
      </w:r>
      <w:r>
        <w:rPr>
          <w:rFonts w:eastAsia="IRNazanin" w:cs="IRNazanin"/>
          <w:color w:val="111111"/>
          <w:sz w:val="28"/>
          <w:szCs w:val="28"/>
          <w:rtl w:val="true"/>
          <w:lang w:bidi="fa-IR"/>
        </w:rPr>
        <w:t xml:space="preserve">.» </w:t>
      </w:r>
      <w:r>
        <w:rPr>
          <w:rStyle w:val="FootnoteAnchor"/>
        </w:rPr>
        <w:footnoteReference w:id="4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برائت با فرياد بلند و كوبنده</w:t>
      </w:r>
    </w:p>
    <w:p>
      <w:pPr>
        <w:pStyle w:val="BookText"/>
        <w:rPr/>
      </w:pPr>
      <w:r>
        <w:rPr>
          <w:rFonts w:ascii="IRNazanin" w:hAnsi="IRNazanin" w:eastAsia="IRNazanin"/>
          <w:color w:val="111111"/>
          <w:sz w:val="28"/>
          <w:sz w:val="28"/>
          <w:szCs w:val="28"/>
          <w:rtl w:val="true"/>
          <w:lang w:bidi="fa-IR"/>
        </w:rPr>
        <w:t>اعلام برائت بايد همراه با فرياد و نمايش قدرتى باشد كه نشانگر صلابت، قدرت و اعتماد به نفس مسلمانان و تهديد مشركان توطئه‌گر و متجاوز و بالأخره اميد بخش رهايى محرومان و مستضعفان جهان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فرياد و تظاهر به عنوان وسيله‌اى هشدار دهنده براى خودى و دشمن، خود نوعى تاكتيك تبليغى است كه اسلام در دعوت و بيان مقاصد و اهداف خود بارها از آن بهره برده است</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اينجاست كه امام قدس سره همواره بر اين نكته تأكيد مى‌ورزيد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بايد كوبنده و رسا باشد تا صداى مظلوميت ملت‌هاى تحت سلطه ابرجنايتكاران را به گوش جهانيان برساند و خفتگان را بيدار و ساكتان در مقابل جباران را هشيار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واقع با فرياد برائت از مشركان و اعلام آن وظيفه الهى و قرآنى، فرد، زائر خانه خداست كه رسول اكرم به وسيله مولانا على‌بن ابى‌طالب عليه السلام در حج اكبر آن را اجرا فرمودند</w:t>
      </w:r>
      <w:r>
        <w:rPr>
          <w:rFonts w:eastAsia="Amiri" w:cs="Amiri" w:ascii="Amiri" w:hAnsi="Amiri"/>
          <w:color w:val="111111"/>
          <w:sz w:val="28"/>
          <w:szCs w:val="28"/>
          <w:rtl w:val="true"/>
          <w:lang w:bidi="ar-SA"/>
        </w:rPr>
        <w:t xml:space="preserve">.» </w:t>
      </w:r>
      <w:r>
        <w:rPr>
          <w:rStyle w:val="FootnoteAnchor"/>
        </w:rPr>
        <w:footnoteReference w:id="43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نظم و آرامش در اجتماع برائت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نكته در برپايى مراسم برائت، اهميت دادن به نظم و آرامش است؛ چرا كه اگر نظم و آرامش رعايت نشود، نه تنها اهداف برائت تأمين نمى‌شود، حتى ممكن است كه اثر منفى هم داشته باشد؛ به عبارت ديگر در صورت نبودن نظم، امكان</w:t>
      </w:r>
    </w:p>
    <w:p>
      <w:pPr>
        <w:pStyle w:val="BookText"/>
        <w:rPr/>
      </w:pPr>
      <w:r>
        <w:rPr>
          <w:rFonts w:ascii="IRNazanin" w:hAnsi="IRNazanin" w:eastAsia="IRNazanin"/>
          <w:color w:val="111111"/>
          <w:sz w:val="28"/>
          <w:sz w:val="28"/>
          <w:szCs w:val="28"/>
          <w:rtl w:val="true"/>
          <w:lang w:bidi="fa-IR"/>
        </w:rPr>
        <w:t>نفوذ عمال دشمنان در صفوف زائران وجود دارد كه در نتيجه تحريكاتشان، موجبات بدنامى زائران و ايجاد تفرقه و اختلاف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همواره بر اين نكته تأكيد خاصى داشته‌اند و به عنوان يكى از نكات مهم به زائران بيت‌اللَّه الحرام متذكر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راهپيمايى‌ها لازم است در وقت، كيفيت شعار و امثال آنها از متصديان امور پيروى كنيد و نظم و آداب اسلامى را به طور شايسته مراعات نماييد و به هيچ‌كس اجازه ندهيد كه سرخود و بدون دستور شعار دهد، كه ممكن است عمال دشمنان اسلام و جمهورى اسلامى كه براى تفرقه افكندن و بدنام نمودن شما آمده باشند، در بين شما نفوذ كنند و با تحريكات و شعارهاى غلط مخالف اخلاق اسلامى، به آبروى شما و ملت شما و اسلام و مذهب لطمه وارد كنند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با چنين كيفيتى تجديد ميثاق مبارزه و تمرين تشكّل مجاهدان براى ادامه نبرد با كفر و شرك و بت‌پرست‌هاست و چنين راهپيمايى و اعلام برائتى است كه به ضرر ابرقدرت‌ها و قدرت‌هاى جهانى است و بديهى است اگر برائتى با چنين كيفيتى برپا نشود، هيچ ضررى براى ابرقدرت‌ها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نقش‌برائت ازمشركين‌درجهان اسلام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قدرتهاى استكبارى</w:t>
      </w:r>
    </w:p>
    <w:p>
      <w:pPr>
        <w:pStyle w:val="BookText"/>
        <w:rPr/>
      </w:pPr>
      <w:r>
        <w:rPr>
          <w:rFonts w:ascii="IRNazanin" w:hAnsi="IRNazanin" w:eastAsia="IRNazanin"/>
          <w:color w:val="111111"/>
          <w:sz w:val="28"/>
          <w:sz w:val="28"/>
          <w:szCs w:val="28"/>
          <w:rtl w:val="true"/>
          <w:lang w:bidi="fa-IR"/>
        </w:rPr>
        <w:t>نقش برائت از مشركين در جهان اسلام، درصورت فراگير شدن آن، نفى قدرت‌هاى استكبارى و سلطه‌جويى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مصائبى كه جهان اسلام امروز گرفتار آن است، سلطه‌طلبى قدرت‌هاى استكبارى و در رأس آنها آمريكاى تبهكار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خاتمه دادن به سلطه طلبى مستكبران، تنها راه، وحدت صفوف مسلمانان است، وحدت هم با شعار حاصل نمى‌شود، تا ريشه‌هاى شرك از جوامع اسلامى زدوده نشود، تا بت نفس اماره كه ريشه همه فسادها و جدايى‌هاست شكسته نگردد و بالأخره تا برائت از مشركين به مفهوم مطلق و كامل آن در جوامع اسلامى تحقق نيابد، وحدت حاصل نمى‌شود و مشكلات جهان اسلام حل نمى‌گردد</w:t>
      </w:r>
      <w:r>
        <w:rPr>
          <w:rFonts w:eastAsia="IRNazanin" w:cs="IRNazanin"/>
          <w:color w:val="111111"/>
          <w:sz w:val="28"/>
          <w:szCs w:val="28"/>
          <w:rtl w:val="true"/>
          <w:lang w:bidi="fa-IR"/>
        </w:rPr>
        <w:t xml:space="preserve">. </w:t>
      </w:r>
      <w:r>
        <w:rPr>
          <w:rStyle w:val="FootnoteAnchor"/>
        </w:rPr>
        <w:footnoteReference w:id="4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پيوستن مسلمانان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با فراخواندن عموم زائران و مسلمانان به اعلام برائت از مشركان، در واقع، به آنان درس اتحاد و همبستگى مى‌دهد و آنان را از تفرقه و اختلاف برحذر</w:t>
      </w:r>
    </w:p>
    <w:p>
      <w:pPr>
        <w:pStyle w:val="BookText"/>
        <w:rPr/>
      </w:pPr>
      <w:r>
        <w:rPr>
          <w:rFonts w:ascii="IRNazanin" w:hAnsi="IRNazanin" w:eastAsia="IRNazanin"/>
          <w:color w:val="111111"/>
          <w:sz w:val="28"/>
          <w:sz w:val="28"/>
          <w:szCs w:val="28"/>
          <w:rtl w:val="true"/>
          <w:lang w:bidi="fa-IR"/>
        </w:rPr>
        <w:t>مى‌دارد و خطرات اين تفرقه را متذكر مى‌شود كه به سود مسلمانان نيست و از مسلمانان مى‌خواهد آنجا كه پاى مصالح عالى اسلام و مسلمين در ميان است، اختلافات را كنار نهاده و به اتحاد و همبستگى با يكديگر بيانديشند تا با اين اتحاد خود بتوانند كاخ‌هاى ستم را از ميان بردارند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حجاج بيت‌اللَّه الحرام، در اين مجمع عمومى و سيل خروشان انسانى، فرياد برائت از ظالمان و ستمكاران را هرچه رساتر برآورند و دست برادرى را هرچه بيشتر بفشارند و مصالح عاليه اسلام و مسلمين مظلوم را فداى فرقه‌گرايى و ملى‌گرايى نكنند و برادران مسلم خود را هرچه بيشتر متوجه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 و ترك عصبيّت‌هاى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به نفع جهانخواران و وابستگان آنان تمام نمى‌شود بنمايند، كه اين خود نصرت خداوند تعالى است و وعده حق‌تعالى به واثق شامل حالشان مى‌شود</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 شاءاللَّه عموم زائران، از هر طايفه و مذهب كه از سراسر جهان در آن مكان شريف مجتمع شده‌اند، نداى خداوند را اجابت كنند و با فرياد واحد، ستمگران و ظالمان را محكوم نمايند، كاخ‌هاى ستم فرو خواهد ريخت</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زائران بيت‌اللَّه الحرام، از اين قدرت‌هاى تهى از ايمان نهراسيد و با اتكال به خداى بزرگ در اين مواقف عظيمه پيمان اتحاد و اتفاق در مقابل جنود شرك و شيطنت ببنديد و از تفرّق و تنازع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تَنَازَعُوا فَتَفْشَلُوا وَتَذْهَبَ رِيحُكُمْ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بوى ايمان و اسلام كه اساس پيروزى و قدرت است با تنازع و دسته‌بندى‌هاى موافق با هواهاى نفسانيه و مخالف با دستور حق‌تعالى زدوده مى‌شود واجتماع در حق و توحيد كلمه و كلمه توحيد، كه سرچشمه امت اسلامى است، به پيروزى مى‌رسد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امام در اين گفتار خود ريشه ضعف امت‌هاى مسلمان را تفرقه و اختلاف مى‌دانند و رمز پيروزى آنان را اتحاد و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قدرت‌هاى استكبارى را قدرت‌هاى شيطانى و چپاولگر معرفى نموده و از مسلمانان مى‌خواهند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مركز بت‌شكنى براى شكستن بت‌هاى بزرگ كه به صورت قدرت‌هاى شيطانى و چپاولگران آدمخوار درآمده‌اند</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مجهز شوند و با اتكال به خدا از آنان نهراسند كه اينان قدرت‌هاى تهى از</w:t>
      </w:r>
    </w:p>
    <w:p>
      <w:pPr>
        <w:pStyle w:val="BookText"/>
        <w:rPr/>
      </w:pPr>
      <w:r>
        <w:rPr>
          <w:rFonts w:ascii="Amiri" w:hAnsi="Amiri" w:eastAsia="Amiri" w:cs="Amiri"/>
          <w:color w:val="111111"/>
          <w:sz w:val="28"/>
          <w:sz w:val="28"/>
          <w:szCs w:val="28"/>
          <w:rtl w:val="true"/>
          <w:lang w:bidi="ar-SA"/>
        </w:rPr>
        <w:t>ايمانند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ريشه‌هاى اختلافات از نظر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بزرگترين و اساسى‌ترين مشكلات، عدم اتحاد بين مسلمين است كه بعضى از به اصطلاح سران كشورهاى اسلامى منشأ آن مى‌باشند كه مع‌الأسف براى رفع آن تاكنون اقدام چشمگيرى نشده است، بلكه جنايتكارانِ سودجو كه از اختلافات ملت‌ها و دولت‌ها به سود خودشان بهره‌بردارى مى‌كنند، با دست عمال ازخدا بى‌خبر خود به اختلافات دامن مى‌زنند و هرگاه شالوده وحدت بين مسلمانان ريخته مى‌شود، با تمام نيرو برمى‌خيزند و بذر خلاف مى‌افشانند</w:t>
      </w:r>
      <w:r>
        <w:rPr>
          <w:rFonts w:eastAsia="IRNazanin" w:cs="IRNazanin"/>
          <w:color w:val="111111"/>
          <w:sz w:val="28"/>
          <w:szCs w:val="28"/>
          <w:rtl w:val="true"/>
          <w:lang w:bidi="fa-IR"/>
        </w:rPr>
        <w:t xml:space="preserve">.» </w:t>
      </w:r>
      <w:r>
        <w:rPr>
          <w:rStyle w:val="FootnoteAnchor"/>
        </w:rPr>
        <w:footnoteReference w:id="44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و بيدارى ساده‌دلان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برائت از مشركين است كه ساده‌دلان هم مى‌فهمند كه نبايد سر بر آستان قدرت‌هاى استكبارى نهاد و در برابرشان خاضع بود و در پناه همين برائت از مشركين است كه حتى ساده‌دلان مى‌فهمند كه نبايد سر بر آستان شوروى و آمريكا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و مؤيد اين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و فلسطينيان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فلسطينى راه گم كرده خود را از راه برائت ما يافت و ديديم كه در اين مبارزه چطور حصارهاى آهنين را فروريخت و چگونه خون بر شمشير و ايمان بر كفر و فرياد بر گلوله پيروز شد و چطور خواب بنى‌اسرائيل در تصرف از نيل تا فرات آشفته گشت، و دوباره كوكب درّيه فلسطين از شجره مباركه لا شرقيه و لاغربيه ما برافروخت</w:t>
      </w:r>
      <w:r>
        <w:rPr>
          <w:rFonts w:eastAsia="IRNazanin" w:cs="IRNazanin"/>
          <w:color w:val="111111"/>
          <w:sz w:val="28"/>
          <w:szCs w:val="28"/>
          <w:rtl w:val="true"/>
          <w:lang w:bidi="fa-IR"/>
        </w:rPr>
        <w:t xml:space="preserve">.» </w:t>
      </w:r>
      <w:r>
        <w:rPr>
          <w:rStyle w:val="FootnoteAnchor"/>
        </w:rPr>
        <w:footnoteReference w:id="44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انرژى متراكم جهان اسلام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اعلام برائت از مشركين تصميم بر آزادى انرژى متراكم جهان داشته و داريم و به يارى خداوند بزرگ و با دست فرزندان قرآن روزى اين كار صورت خواهد گرفت</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0" w:name="pg12526_125201"/>
    </w:p>
    <w:p>
      <w:pPr>
        <w:pStyle w:val="Heading2"/>
        <w:numPr>
          <w:ilvl w:val="1"/>
          <w:numId w:val="1"/>
        </w:numPr>
        <w:rPr/>
      </w:pPr>
      <w:bookmarkStart w:id="41" w:name="__RefHeading___Toc1227945_77815467"/>
      <w:bookmarkStart w:id="42" w:name="_Toc14"/>
      <w:bookmarkEnd w:id="40"/>
      <w:bookmarkEnd w:id="41"/>
      <w:r>
        <w:rPr>
          <w:rtl w:val="true"/>
        </w:rPr>
        <w:t>شخصيت حضرت امام خمينى از ديدگاه زائران غير ايرانى خانه خدا</w:t>
      </w:r>
      <w:bookmarkEnd w:id="42"/>
    </w:p>
    <w:p>
      <w:pPr>
        <w:pStyle w:val="BookText"/>
        <w:rPr/>
      </w:pPr>
      <w:r>
        <w:rPr>
          <w:rFonts w:ascii="Amiri" w:hAnsi="Amiri" w:eastAsia="Amiri" w:cs="Amiri"/>
          <w:color w:val="111111"/>
          <w:sz w:val="28"/>
          <w:sz w:val="28"/>
          <w:szCs w:val="28"/>
          <w:rtl w:val="true"/>
          <w:lang w:bidi="ar-SA"/>
        </w:rPr>
        <w:t>سيد على قاضى‌عسكر</w:t>
      </w:r>
    </w:p>
    <w:p>
      <w:pPr>
        <w:pStyle w:val="BookText"/>
        <w:rPr/>
      </w:pPr>
      <w:r>
        <w:rPr>
          <w:rFonts w:ascii="IRNazanin" w:hAnsi="IRNazanin" w:eastAsia="IRNazanin"/>
          <w:color w:val="111111"/>
          <w:sz w:val="28"/>
          <w:sz w:val="28"/>
          <w:szCs w:val="28"/>
          <w:rtl w:val="true"/>
          <w:lang w:bidi="fa-IR"/>
        </w:rPr>
        <w:t>در گذشته نه چندان دور، زائران غير ايرانى خانه خدا، هرگاه ايرانيان را در حرمين شريفين مى‌ديدند، بسيار عادى و بى‌تفاوت از كنار آنان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پيروزى انقلاب اسلامى، نه تنها نام ايران و ايرانى براى زائران ديگر كشورها جاذبه‌اى نداشت، بلكه به آنها با ديدى بدبينانه و تحقير آميز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پيروزى انقلاب به رهبرى حضرت امام خمينى قدس سره و مطرح شدن انديشه‌هاى والا و ارزشمند و اهداف بلند و مقدس امام در زمينه رشد و توسعه اسلام در سطح جهان و نيز وحدت و همدلى امت اسلامى به ويژه استكبارستيزى و مقابله انقلاب با دشمنان اسلام، نور اميد در دل‌هاى مسلمانان جهان دميده شد و از آن پس همگان ايران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ايرانى خانه خدا در موسم حج، بارها شاهد اين صحنه شكوهمند و به ياد ماندنى بوده و هستند كه وقتى با زائرى غير ايرانى در صفوف نماز جماعت و يا در ديگر اماكن حرمين روبرو مى‌شوند، دست‌هاى ايرانيان را به گرمى و صميميت مى‌فشارند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مى‌رانند و اين نام مقدس را رمز نزديكى، وحدت، همدلى و الفت امت اسلامى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مسلمانان دنيا، ايران را تنها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را احياگر اسلام در سطح جهان مى‌دانند و چشم اميد خود را در زمينه رهايى از استعمار و استبداد به اين نقطه از زمين دوخته‌اند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نوشتار به برخى از اظهار نظرهاى زائران غير ايرانى خانه خدا در حج سال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محبوب جهانيان</w:t>
      </w:r>
    </w:p>
    <w:p>
      <w:pPr>
        <w:pStyle w:val="BookText"/>
        <w:rPr/>
      </w:pPr>
      <w:r>
        <w:rPr>
          <w:rFonts w:ascii="Amiri" w:hAnsi="Amiri" w:eastAsia="Amiri" w:cs="Amiri"/>
          <w:color w:val="111111"/>
          <w:sz w:val="28"/>
          <w:sz w:val="28"/>
          <w:szCs w:val="28"/>
          <w:rtl w:val="true"/>
          <w:lang w:bidi="ar-SA"/>
        </w:rPr>
        <w:t>زائرى از 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آشناترين نام براى مردم سودان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زائرانى از كشورهاى مراكش، كامرون، 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چهره‌اى شناخته شده در آفريقا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زائرانى از مصر و 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دل‌هاى جهانيان زنده است، تا راه و روش او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محبوب همه اعراب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زائرانى از مراكش، هند و 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رهبر همه ما است و به هيچ وجه فقط به ملّت ايران تعلق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اندونزى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را همه دوست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يك رهبر فرا ملّى و فرا كشورى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زائرانى از اوگاندا، قزاقستان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را با تمام وجودم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مسلمانان و خار چشم آمريكايى‌ها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است كه پدرم به رغم همه تضييقات دولت، عكس بزرگى از امام خمينى را در خانه نگهدارى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متعلّق به ايران و تشيع نيست بلكه متعلّق به جهان اسلام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از الجزاير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خمينى اولين و آخرين مرد قرن بيستم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 ايران با نام امام</w:t>
      </w:r>
    </w:p>
    <w:p>
      <w:pPr>
        <w:pStyle w:val="BookText"/>
        <w:rPr/>
      </w:pPr>
      <w:r>
        <w:rPr>
          <w:rFonts w:ascii="IRNazanin" w:hAnsi="IRNazanin" w:eastAsia="IRNazanin"/>
          <w:color w:val="111111"/>
          <w:sz w:val="28"/>
          <w:sz w:val="28"/>
          <w:szCs w:val="28"/>
          <w:rtl w:val="true"/>
          <w:lang w:bidi="fa-IR"/>
        </w:rPr>
        <w:t>زائرانى از چاد، الجزاير، و 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يك قهرمان جهانى است كه سبب معرفى ايران به جهان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از ساحل 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 امام خمينى بود كه مسلمانان جهان با ايران و مسلمانان</w:t>
      </w:r>
    </w:p>
    <w:p>
      <w:pPr>
        <w:pStyle w:val="BookText"/>
        <w:rPr/>
      </w:pPr>
      <w:r>
        <w:rPr>
          <w:rFonts w:ascii="IRNazanin" w:hAnsi="IRNazanin" w:eastAsia="IRNazanin"/>
          <w:color w:val="111111"/>
          <w:sz w:val="28"/>
          <w:sz w:val="28"/>
          <w:szCs w:val="28"/>
          <w:rtl w:val="true"/>
          <w:lang w:bidi="fa-IR"/>
        </w:rPr>
        <w:t>انقلابى آن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زائرانى از پاكستان، سريلانكا و ازبكستان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نام امام خمينى در همه جاى دنيا شناخته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زائرانى از آفريقاى جنوبى، تانزانيا و مالزى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رهبرى بود كه ايران را در سطح جهان و منطقه قدرتمند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ويژگى‌هاى فردى امام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معتقدم كه امام خمينى يك انسان كامل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يك زاهد به تمام معنى بود و هيچ هدفى جز رضايت خداوند دنبال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كه از خانواده‌اى بسيار معتبر و متعهد و مؤمن لبنان است، پس از ديدار با امام خمينى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قادر نبودم به چشمان امام خمينى مستقيماً نگاه كنم او مرد بزرگ و خاصى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مجلات و روزنامه‌ها فهميدم كه امام خمينى زندگى خيلى ساده‌اى داشته و ايشان شخصى متواضع و متديّن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مسلمانى واقعى و بنيانگذار اسلام 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تنها حاكمى است كه ساده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هيأت افسران پاكستانى در حسينيه جماران تهران، امام خمينى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چهره نورانى امام خمينى تمامى افسران پاكستانى را تحت تأثير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اندونزى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فردى كاردان بود و الآن در ميان ما زنده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زيستى امام خمينى كه بعد از فوت ايشان به وسيله رسانه‌ها مطرح شد، به قدرى بر محبوبيت ايشان در ميان جوانان انقلابى مصر افزود كه عده‌اى تصميم گرفتند مثل ايشان بدون تشريفات زندگى كنند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از ساحل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رهبرى عالم و صبور بود و روى مردم نقش مؤثرى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چيز دنيا را براى خود نمى‌خواست و اين باعث محبوبيت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گذارى امام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ساحل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شجاع‌ترين رهبر دينى و اسلامى و در حقيقت رهبر همه مردم جهان بود و انقلاب اسلامى بر همه كشورهاى جهان تأثير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كامرون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خود را از امام خمينى گرفته‌ام، او خيلى روى من تأثير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يك شخصيت برجسته دينى بود كه دنيا را تكان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جنوب لبنانى‌ها هر چه داريم از بركت امام خمينى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رهبرى بزرگ و عاشق اسلام بود و اسلام را پياده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خمينى در راستاى آگاهى دادن به مسلمانان و دعوت آنان به وحدت، قابل تقدير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 گردن فرد فرد مسلمانان جهان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ديگرى از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امام خمينى را 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 و بسيارى از دوستدارانِ ايران، نام فرزندانشان را خمينى گذاشته‌اند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مالديو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را عالمى متدين، اهل علم، وارسته و فداكار مى‌دانم كه با عملش و نه با حرف، راه جديدى را براى ملت خود باز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از كشمير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كشمير، امام خمينى را رهبر اعظم مسلمانان جهان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از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جزيره موريس، مسلمانان خود را از ارادتمندانِ امام خمينى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سال پيش به اين طرف، از بس امام خمينى را دوست داشته و عكس او را مدام با خود داشته‌ام، دوستانم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عشق مى‌ورزيم، او بود كه ملت ايران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مراكش وقتى ريش مى‌گذاريم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امام خمينى، من خودم از انصار امام خمينى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امام خمينى بهترين طريق مبارزه با طواغيت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به اندازه امام خمينى شايسته اطاعت و پيروى بى‌چون و چرا نمى‌دانم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از سومالى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مرد بزرگى بود كه توانست مفاسد اجتماعى و شراب را</w:t>
      </w:r>
    </w:p>
    <w:p>
      <w:pPr>
        <w:pStyle w:val="BookText"/>
        <w:rPr/>
      </w:pPr>
      <w:r>
        <w:rPr>
          <w:rFonts w:ascii="Amiri" w:hAnsi="Amiri" w:eastAsia="Amiri" w:cs="Amiri"/>
          <w:color w:val="111111"/>
          <w:sz w:val="28"/>
          <w:sz w:val="28"/>
          <w:szCs w:val="28"/>
          <w:rtl w:val="true"/>
          <w:lang w:bidi="ar-SA"/>
        </w:rPr>
        <w:t>در ايران از بين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نزد همه مسلمانان حتّى هندوهاى غير مسلمان از ارزش ويژه‌اى برخوردار است و مبارزه شما با استكبار آمريكا مورد تحسين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آمريكاى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 امام خمينى به مسلمانان عزت داد و اين عزت هميشه به نام انقلاب ايران ثبت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از برونئى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مسلمانان جهان رشد اسلام را مرهون زحمات امام خمينى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از نيجريه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اسلامِ رؤيا و خيال و فكر را تبديل به اسلام عمل و حكومت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را مى‌ديديم كه هنگام بيمارى و در زير سِرُم نمازش ترك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مرد بسيار بزرگى بود كه كشور را به سوى اسلام برد، من به شدت به امام خمينى علاقمند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آفريقاى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واقعاً معجزه قرن است و موجب احياى مجدد اسلام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خمينى را بزرگترين مرد جهان اسلام در دوران بعد از عصر صحابه و تابعين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درخت پر بارى نشانده كه ميوه‌هاى آن هم اكنون در گوشه‌هاى جهان اسلام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گابن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امام خمينى و حركت او بسيارى در آفريقا به اسلام گرويدند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سريلانكا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با كشتى به بندر عباس و خرمشهر آمده و ايران آن زمان را ديده‌ام، تغييرات ايران در دوران امام خمينى از جهت وضعيّت ظاهرى از جمله حجاب و پوشش خانم‌ها، رستوران‌ها، بازار و مغازه‌ها بسيار محسوس و نشان دهنده موفقيت حكومت اسلامى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از 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الگويى بسيار عالى از جهاد و مبارزه را براى مسلمانان جهان از خود بر 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اسلامى در تركيه، حركت امام خمينى را الگوى خود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اندونزى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كاش اندونزى هم يك خمينى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پاكستان به يك خمينى نياز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اگر رهبرانى مثل امام خمينى داشت، امپراتورى اسلامى، وسيع و قدرتمند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و آمريكا</w:t>
      </w:r>
    </w:p>
    <w:p>
      <w:pPr>
        <w:pStyle w:val="BookText"/>
        <w:rPr/>
      </w:pPr>
      <w:r>
        <w:rPr>
          <w:rFonts w:ascii="IRNazanin" w:hAnsi="IRNazanin" w:eastAsia="IRNazanin"/>
          <w:color w:val="111111"/>
          <w:sz w:val="28"/>
          <w:sz w:val="28"/>
          <w:szCs w:val="28"/>
          <w:rtl w:val="true"/>
          <w:lang w:bidi="fa-IR"/>
        </w:rPr>
        <w:t>زائرى از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كشورهاى اسلامى رهبرانى مانند امام خمينى داشتند، آمريكا هيچ كارى نمى‌توانست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تنها رهبرى بود كه در برابر آمريكا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رهبران دينى تنها امام خمينى بود كه با دقت كامل توطئه‌ها را مى‌شناخت و به موقع گوشزد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ديگر از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 خلوص نيت در مقابل آمريكا ايستاد و به همين دليل آمريكايى‌ها در طبس شكست خوردند و اين يك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كشمير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چهره بارز مبارزه با استكبار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ساحل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اين پيرمرد مسلمان با دست خالى غرب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زمانى كه همه دولت‌هاى كوچك به آمريكا آرى مى‌گفتند، به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دست آمريكا را از منافع كشور ايران كوتاه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نيجر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آمريكا خود را بالاترين قدرت مى‌دانست، ولى آية اللَّه خمينى آمد و ثابت كرد كه قدرت اسلام بالاترين قدرت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و حكم اعدام سلمان رشدى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از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در دو مسأله سلمان رشدى و محو اسرائيل باعث افتخار مسلمانان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زائرى از تركيه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سلمان رشدى و فتواى امام خمينى باعث غرور ما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حكم اعدام سلمان رشدى، ديگر هيچ كس جرأت نكرد عليه اسلام و مقدّسات مسلمانان زبان درازى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امام خمينى درباره سلمان رشدى، دنيا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كسى جرأت نمى‌كند عليه پيامبر اسلام چيزى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بنگلادش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بنگلادش امام خمينى را به دليل صدور حكم اعدام سلمان رشدى جزء قدّيسين اسلام مى‌دانند و براى ايشان احترام قائل‌اند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از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شخصيتى بى‌نظير در جهان اسلام محسوب مى‌شوند، حكم ايشان در مورد سلمان رشدى اولين ضرب شصت جهان اسلام به جهان كفر و استكبار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با فتواى خود عليه سلمان رشدى، خدمت بزرگى به جهان اسلام كرد و پس از آن مسلمانان ياد گرفتند كه با خائنين به اسلام 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از فتواى امام خمينى هنوز كسى سلمان رشدى را به مجازات نرسانده است، اما حداقل درس عبرتى شد براى ديگران تا ديگر چنين جسارت‌هايى را به دين مبين اسلام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مسأله سلمان رشدى، كتاب‌ها و عكس‌هاى امام خمينى را تكثير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شنيدن حكم اعدام سلمان رشدى توسط امام خمينى براى اولين بار، به عظمت مرجعيت دينى شيعه پى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ديگر از سودان، اگر برخورد امام خمينى نمى‌بود، دشمنان اسلام تا كنون كتاب سلمان رشدى را به فيلم تبديل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رشدى هم اكنون در لندن تحت الحفظ به سر مى‌برد و جلوى پنجره‌هاى اتاقش تيغه‌هاى فلزى كشيده شده است و اتاقش به زندان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جوانان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زائرى از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امام خمينى حماسه‌اى بود كه در بيدارى جوانان ما بسيار مؤثر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از ساحل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تحوّل بزرگى را در نظام ايران و جهان اسلام به وجود آورد و جوانان زيادى خط فكرى و انقلابى خود را از او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گذشت چندين سال از رحلت امام خمينى، مردم كشور مالى و نيجريه و به خصوص جوانانِ آفريقا دائماً از امام و شخصيت او صحبت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پيشواى جوانان انقلابى مراكش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ديگر از مراكش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و امام خمينى و جوانان بسيجىِ شهادت‌طلبش معجزه قرن هستند</w:t>
      </w:r>
      <w:r>
        <w:rPr>
          <w:rFonts w:eastAsia="IRNazanin" w:cs="IRNazanin"/>
          <w:color w:val="111111"/>
          <w:sz w:val="28"/>
          <w:szCs w:val="28"/>
          <w:rtl w:val="true"/>
          <w:lang w:bidi="fa-IR"/>
        </w:rPr>
        <w:t>.</w:t>
      </w:r>
      <w:bookmarkStart w:id="43" w:name="pg12526_125209"/>
    </w:p>
    <w:p>
      <w:pPr>
        <w:pStyle w:val="Heading2"/>
        <w:numPr>
          <w:ilvl w:val="1"/>
          <w:numId w:val="1"/>
        </w:numPr>
        <w:rPr/>
      </w:pPr>
      <w:bookmarkStart w:id="44" w:name="__RefHeading___Toc1227947_77815467"/>
      <w:bookmarkStart w:id="45" w:name="_Toc15"/>
      <w:bookmarkEnd w:id="43"/>
      <w:bookmarkEnd w:id="44"/>
      <w:r>
        <w:rPr>
          <w:rtl w:val="true"/>
        </w:rPr>
        <w:t>حج ابراهيمى و مبانى آن از ديدگاه امام خمينى قدس سره‌</w:t>
      </w:r>
      <w:bookmarkEnd w:id="45"/>
    </w:p>
    <w:p>
      <w:pPr>
        <w:pStyle w:val="BookText"/>
        <w:rPr/>
      </w:pPr>
      <w:r>
        <w:rPr>
          <w:rFonts w:ascii="Amiri" w:hAnsi="Amiri" w:eastAsia="Amiri" w:cs="Amiri"/>
          <w:color w:val="111111"/>
          <w:sz w:val="28"/>
          <w:sz w:val="28"/>
          <w:szCs w:val="28"/>
          <w:rtl w:val="true"/>
          <w:lang w:bidi="ar-SA"/>
        </w:rPr>
        <w:t>محمّد سبحانى‌نيا</w:t>
      </w:r>
    </w:p>
    <w:p>
      <w:pPr>
        <w:pStyle w:val="BookText"/>
        <w:rPr/>
      </w:pPr>
      <w:r>
        <w:rPr>
          <w:rFonts w:ascii="Amiri" w:hAnsi="Amiri" w:eastAsia="Amiri" w:cs="Amiri"/>
          <w:color w:val="111111"/>
          <w:sz w:val="28"/>
          <w:sz w:val="28"/>
          <w:szCs w:val="28"/>
          <w:rtl w:val="true"/>
          <w:lang w:bidi="ar-SA"/>
        </w:rPr>
        <w:t>حج ابراهيمى و غير ابراهيمى</w:t>
      </w:r>
    </w:p>
    <w:p>
      <w:pPr>
        <w:pStyle w:val="BookText"/>
        <w:rPr/>
      </w:pPr>
      <w:r>
        <w:rPr>
          <w:rFonts w:ascii="IRNazanin" w:hAnsi="IRNazanin" w:eastAsia="IRNazanin"/>
          <w:color w:val="111111"/>
          <w:sz w:val="28"/>
          <w:sz w:val="28"/>
          <w:szCs w:val="28"/>
          <w:rtl w:val="true"/>
          <w:lang w:bidi="fa-IR"/>
        </w:rPr>
        <w:t xml:space="preserve">مراد از حج ابراهيمى همان حجى است كه خداوند متعال آن را بر بندگانش واجب كرد و اعلام آن را از ابراهيم خليل‌الرحمان خواست؛ وَأَذِّنْ في النّاسِ بِالْحَجِّ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رسول گرامى اسلام صلى الله عليه و آله در زمان خود آن را احيا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ابراهيمى همان حجّ حقيقى و واقعى است كه با انگيزه‌اى خاص و جهت تحقّق فلسفه مهمّ آن، كه اظهار عبوديت الهى و نفى شرك و الحاد و رسيدن به قلّه كمال و سعادت است،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تنها به انجام مناسك و اعمال ظاهرى نمى‌انديشد، بلكه افزون بر آن، به عمق و باطن اعمال نيز نظر مى‌اندازد و در همه حالات، آنها را مدّنظر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 قدس سره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به دور خانه خدا نشان‌دهنده اين است كه به غير از خدا گرد ديگرى نگرديد و رجم عقبات، رجمِ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رجم، با خداى خود عهد كنيد تا شياطين انس و ابرقدرت‌ها را از كشورهاى اسلامى عزيز برانيد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سعى بين صفا و مروه، با صدق و صفا سعى در يافتن محبوب كنيد كه با يافتن او، همه بافت هاى دنياوى گسسته شود و همه شك‌ها و ترديدها فرو ريزد و همه خوف و رجاهاى حيوانى زايل شود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منا رويد و آرزوهاى حقانى را در</w:t>
      </w:r>
    </w:p>
    <w:p>
      <w:pPr>
        <w:pStyle w:val="BookText"/>
        <w:rPr/>
      </w:pPr>
      <w:r>
        <w:rPr>
          <w:rFonts w:ascii="IRNazanin" w:hAnsi="IRNazanin" w:eastAsia="IRNazanin"/>
          <w:color w:val="111111"/>
          <w:sz w:val="28"/>
          <w:sz w:val="28"/>
          <w:szCs w:val="28"/>
          <w:rtl w:val="true"/>
          <w:lang w:bidi="fa-IR"/>
        </w:rPr>
        <w:t>آن‌جا دريابيد كه آن قربانى نمودن محبوب‌ترين چيز خويش در راه محبوب مطلق است</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امام قدس سره در تبيين حج غير ابراهيمى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حج آمريكايى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تابه‌حال از ناحيه آگاهان و يا تحليل‌گران مغرض و يا جيره‌خواران، به عنوان فلسفه حج ترسيم شده است اين است كه حج يك عبادت دسته‌جمعى و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 با چه كيفيت درمقابل جهان سرمايه‌دارى و كمونيسم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بايد براى فشارهاى روحى و جسمى مسلمانان چاره انديشى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بايد به عنوان يك نيروى بزرگ و قدرت سوّم جهان، خودنمايى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را عليه حكومت‌هاى وابسته بشوراند، بلكه حج همان سفر تفريحى براى ديدار از قبله و مدينه است و بس</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امام قدس سره بلافاصله به حج ابراهيمى اشاره مى‌كند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براى نزديك شدن و اتصال انسان به صاحب 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اسلامى را در تمام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ايجاد و بناى جامعه‌اى به دور از رذايل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حج ابراهيمى تنها يك مناسك خشك و بى‌روح نيست بلكه سير و سلوك معنوى و عرفانى و طى منازل روحانى و دربرگيرنده ابعاد مختلف عبادى، سياسى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قدس سره احياكننده حج ابراهيمى بر اين موضوع تأكيد ورزيدند و در پيام‌ها و سخنرانى‌ها، فراگير بودن اين عبادت بزرگ را گوشزد نمودند و چه‌بسا با توجه به ابعاد گسترده حج است كه بر اين فريضه عظيم تأكيد فراوان شد و قرآن مجيد آن را حق مستقيم خداوند بر بندگان خواند،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حِجُ‌الْبَيْتِ مَنْ‌اسْتَطَاعَ إِلَيْهِ سَبِيلًا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خانه خدا، حق خدا بر مردم است، كسانى كه استطاعت آن را دارند</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اين رو است كه رهبر و دولت اسلامى موظف است درصورتى‌كه حج تعطيل شود، مردم را به انجام آن مجبور كند و اگر توان مالى نداشتند از بيت‌المال امكان تشرّف را برايشان فراهم آورد تا خانه خدا خالى از زائر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عَلَى الإمام أنْ يجبرهم على الحَجِّ ان شاؤوا وانْ أبوا فانّ هذا البيت وضع للحجّ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تعطيل كنند، بر امام واجب است آنان را به حج وادارد چه بخواهند و چه نخواهند؛ زيرا اين خانه براى حج نهاده شده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امام راحل قدس سره با استفاده از كتاب وسنت، ابعاد مختلف حجّ را به مسلمانان معرفى كرد و به قول يكى از بزرگان، حج را در عصر حاضر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سخنرانى‌هايش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الحرام و كعبه معظم، زائرين عزيزى را در آغوش مى‌كشد كه حج را از انزواى سياسى و انحراف اساسى به سوى حج ابراهيمى و محمدى سوق داده و حيات آن را تجديد مى‌نمايند و بت‌هاى شرق و غرب را در هم مى‌شكنند و معناى قيام ناس و حقيقت برائت از مشركان را عرضه مى‌دارند</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امام راحل قدس سره حجى را كه مشتمل بر ابعاد مذكور نباشد حج واقعى نمى‌داند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بى‌روح و بى‌تحرك وقيام، حج بى‌برائت، حج بى‌وحدت و حجى كه از آن هدم كفر و شرك برنيايد حج نيست</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براى تبيين انديشه امام قدس سره بحث را در سه بخش مستقل پى مى‌گيريم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معنوى حج ابراهيمى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اساسى‌ترين ابعاد حج ابراهيمى، بعد معنوى و عرفانى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ميعاد عاشقان كوى الهى و شيفتگان وصل‌دوست و ورود به محضر خداست؛ امام رضا عليه السلام اوّلين خصوصيت حج را همين امر ذكر مى‌كند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الحجِّ الوِفادَةِ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آنچه‌موجب وجوب حج‌گشته سفرمعنوى به‌سوى خداوند عزّ وجلّ است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امام بزرگوار در اين‌باره مى‌گويد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داشته باشيد كه سفر حج سفر كسب نيست، سفر تحصيل دنيا نيست،</w:t>
      </w:r>
    </w:p>
    <w:p>
      <w:pPr>
        <w:pStyle w:val="BookText"/>
        <w:rPr/>
      </w:pPr>
      <w:r>
        <w:rPr>
          <w:rFonts w:ascii="Amiri" w:hAnsi="Amiri" w:eastAsia="Amiri" w:cs="Amiri"/>
          <w:color w:val="111111"/>
          <w:sz w:val="28"/>
          <w:sz w:val="28"/>
          <w:szCs w:val="28"/>
          <w:rtl w:val="true"/>
          <w:lang w:bidi="ar-SA"/>
        </w:rPr>
        <w:t>سفر الى اللَّه است شما داريد به طرف خانه خدا مى‌رويد تمام امورى كه داريد انجام مى‌دهيد به‌طور الوهيت بايد انجام بدهيد سفرتان از اينجا كه شروع مى‌شود وفد 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به‌سوى خداى تبارك و تعالى است</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اين كلام برگرفته از سخن معصوم است؛ على عليه 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وَالْمُعْتَمِر وَفْدُ اللَّه وَحَقّ عَلَى اللَّه تعالى أن يُكْرِمَ وَفْدَهُ وَيُحبّوه بِالْمَغْفِرَة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حج يا عمره بجا مى‌آورند واردين بر خدا هستند و حق است بر خداوند متعال كه واردين خود را اكرام كند و با مغفرت و آمرزش آنها اظهارمحبت نمايد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بعد معنوى حج آن وقت معلوم مى‌شود كه با عبادات ديگر مقايسه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مناسك خاص خود، رياضت‌هاى خاصى را داراست كه در تزكيه نفس و ارتقاى درجات معنوى مؤثر است؛ ترك وطن، گذشتن از مال، تجديد پيمان حضور در مشاعر و دورشدن از آمال و آرزوها و ترك منيت و خودخواهى و خودكامگى و غيره، از جمله آن رياضت‌هاست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جهات معنوى حج را متذكر شده،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محترم مواظب باشند كه رضاى غير خداوند را در اعمال خود شركت ندهند و جهات معنوى حج بسيار است و مهم آن است كه حاج بداند كه كجا مى‌رود و دعوت كى را اجابت مى‌كند و ميهمان كيست و آداب اين ميهمانى چيست و بداند هر خودخواهى و خودبينى با خداخواهى مخالف است و با هجرت الى‌اللَّه مباين و موجب نقص معنويت حج است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حج كلاس تهذيب نفس و ميدان نبرد با شياطين درون و برون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مناسك و مشاعر گامى در جهت غناى روحى، سعه صدر و كسب فضايل اخلاقى است و در حقيقت حج فرار انسان از ظلمت به‌سوى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تفسير آيه مباركه فَفِرّوا الَى‌اللَّه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الظلمة الَى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بگريزيد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ظلمت به حج روآوريد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قرآن مجيد فلسفه قربانى را كه يكى از مناسك حج است رسيدن به تقوا مى‌داند و مى‌گويد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گوشت‌ها و خون‌هاى اين قربانيان هرگز به خدا نمى‌رسد بلكه آنچه به خدا مى‌رسد تقوا و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بار معنوى حج آن‌چنان است كه بدون آن حج معنايى ندارد و اطلاق حاج بر كسى كه به اين بعد انسان‌ساز توجه نداشته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شخصى خدمت امام سجاد عليه السلام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الحجيج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حج‌گزاران چه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ناله‌ها زياد است و حاجى كم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سفر حج فرصت مناسبى براى خودسازى و پرورش فضايل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قدس سره احياگر حج ابراهيمى در عصر حاضر، براى دست‌يابى به مقاصد معنوى حج، عمل كردن به مناسك به‌طور صحيح را مورد تأكيد قرار داده،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به‌طور صحيح و شايسته و موبه‌مو عمل شود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همچنين حصول ابعاد ديگر حج؛ اعم از سياسى واجتماعى را متوقف بر تحقّق بعد معنوى حج مى‌داند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سياسى و اجتماعى آن حاصل نمى‌گردد مگر آن كه بعد معنوى و الهى آن جامه عمل پوشد و لبيك‌هاى شما جواب دعوت حق‌تعالى باشد و خود را محرم براى وصول به آستانه محضر حق‌تعالى نماييد ولبيك‌گويان براى حق نفى شريك به همه مراتب كنيد و از خود كه منشأ بزرگ شرك است به‌سوى او جل وعلا هجرت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جهات معنوى به فراموشى سپرده شود گمان نكنيد كه بتوان از چنگال شيطان نفس رهايى يابيد و تا در بند خويشتن خويش و هواهاى نفسانى خود باشيد نمى‌توانيد جهاد فى سبيل اللَّه و دفاع از حريم اللَّه نماييد</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اجتماعى حج ابراهيمى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ابعاد حج كه وجه مميز حج ابراهيمى با حج غير ابراهيمى است بعد اجتماعى،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اسلام دينى اجتماعى است احكامى كه در اين دين وضع شده خالى از بعد اجتماعى نيست، حتى اگر به صورت فردى اقامه گردد و نمونه بارز آن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براى حج دعوت كن تا پياده و سواره بر مركب‌هاى لاغر از هر راه دور بيايند تا شاهد منافع گوناگون خويش باشند و نام خدا را در ايام معينى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به صراحت بيان مى‌كند كه حج مشتمل بر منافع دنيوى و اخروى است، چون هيچگونه محدوديتى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منافع و بركات معنوى و مادى و فوايد فردى و اجتماعى را شامل مى‌شود و در روايتى از امام صادق عليه السلام نقل شده كه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دنيا و منافع آخرت، هر دو را در بر مى‌گيرد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در آيه ديگر قرآن مجيد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 بيت الحرام را وسيله‌اى براى سامان بخشيدن به كار مردم قرار داده است</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با توجه به وسعت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مى‌توانند در پناه اين خانه و دستور سازنده حج كارهاى خود را سامان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رضا عليه السلام، منافع سرشار حج و ابعاد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ذكرشده‌است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ذكر منافع معنوى، به منافع مادى مى‌پردازد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 الحقوق وخطر الأنْفُس عَنِ الْفساد وَ مَنْفعة من في الْمشرق و المغرب وَمَنْ في البَرّ والْبَحْر و ممّن يحجّ و ممّن لا يحجّ من تاجر وجالب و بايع و مشترٍ وكاتب ومسكين وقضاء حوائج أهل الأطراف المواضع الممكن لهم الاجتماع فيها كذلك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زائر بيت موفق به تجديد حقوق و وادار كردن نفس به تقوا و حفظ نفس از فساد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منبع خير و بركت برا ى اهل شرق و غرب و اهل آب و خشكى است و نيز براى كسى كه حج مى‌گزارد و آن كه در اين مسير نسيت از تاجر فراهم‌كننده جنس و فروشنده و خريدار و نويسنده و از كار افتاده و خلاصه برنامه حج، برآورنده حوائج مردم اطراف آن سرزمين و مواضعى است كه اجتماع براى اهل آن ممكن است تا شاهد بهره‌هاى آن براى خود 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به‌طوركلى مى‌توان ابعاد اجتماعى</w:t>
      </w:r>
    </w:p>
    <w:p>
      <w:pPr>
        <w:pStyle w:val="BookText"/>
        <w:rPr/>
      </w:pPr>
      <w:r>
        <w:rPr>
          <w:rFonts w:ascii="IRNazanin" w:hAnsi="IRNazanin" w:eastAsia="IRNazanin"/>
          <w:color w:val="111111"/>
          <w:sz w:val="28"/>
          <w:sz w:val="28"/>
          <w:szCs w:val="28"/>
          <w:rtl w:val="true"/>
          <w:lang w:bidi="fa-IR"/>
        </w:rPr>
        <w:t>حج ابراهيمى را در چند محور مورد بررسى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ملل مختلف و ارزيابى امكانات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موسم حج مناسب‌ترين و بهترين فرصت براى آشنايى و ارتباطات مسلمانان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به پرسش علّت تشريع حج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بِما يَكُونُ مَنْ أمرِ الطَّاعةِ في الدّينِ وَ مَصْلَحَتِهِم مِنْ أَمْرِ دُنْياهُم فَجَعَلَ فِيه الإجْتماع مِنَ الشَّرْقِ وَالْغَرْبِ وَلِيَتَعارَفُوا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مردم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دستورهاى دينى و مصلحت‌هاى دنيوى آنان بود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را تشريع كرد تا مردم از شرق و غرب گرد هم آيند و با يكديگر آشنا شوند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حج مركز اجتماع سالانه جهانى مسلمانان است كه در آن مراسم معارفه عمومى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قدس سره دراين‌باره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البته اين آشنايى و معارفه زمينه بررسى مشكلات امت اسلامى را فراهم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براى اين است كه مشكلات يك سال مسلمين را بررسى كنند و درصدد رفع مشكلات برآيند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بر اين اساس در طول تاريخ حتى در دوران‌هاى خفقان بارى كه خلفا و سلاطين جور اجازه نشر احكام اسلامى را به مسلمانان نمى‌دادند، آنها با استفاده از اين فرصت، مشكلات خود را حل مى‌كردند و با تماس گرفتن با ائمه معصوم عليهم السلام و علماى بزرگ دين، معضلات فكرى و فرهنگى خود را برطرف مى‌ساختند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وحدت بين مسلمانان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احكام اجتماعى اسلام، شايد كمتر مسأله‌اى را بتوان يافت كه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آيه قرآن به صورت مستقيم و غيرمستقيم درباره وجوب وحدت و پرهيز از اختلاف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اينجافقط به دو مورد</w:t>
      </w:r>
    </w:p>
    <w:p>
      <w:pPr>
        <w:pStyle w:val="BookText"/>
        <w:rPr/>
      </w:pPr>
      <w:r>
        <w:rPr>
          <w:rFonts w:ascii="Amiri" w:hAnsi="Amiri" w:eastAsia="Amiri" w:cs="Amiri"/>
          <w:color w:val="111111"/>
          <w:sz w:val="28"/>
          <w:sz w:val="28"/>
          <w:szCs w:val="28"/>
          <w:rtl w:val="true"/>
          <w:lang w:bidi="ar-SA"/>
        </w:rPr>
        <w:t>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وحدت و تأليف بين قلوب را از نعمت‌هاى الهى مى‌داند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مِنْ‌النَّارِ فَأَنْقَذَكُمْ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در آويزيد و پراكنده نشويد و نعمت خدا را بر خود ياد كنيد كه دشمنان يكديگر بوديد و او در ميان دل‌هاى شما الفت داد و به نعمت او با هم برادر شديد و بر لبه پرتگاه آتش بوديد و او شما را از آن برهاند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 از سوى ديگر قرآن مجيد براى تفرقه و اختلاف عذاب شديدى را در نظر گرفته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آنان نباشيد كه پس از آن كه روشنگرى‌ها برايشان آمد پراكنده شدند و با يكديگر اختلاف ورزيدند و اينان عذابى سهمگين دارند</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قرآن كريم وحدت را عامل اقتدار و شوكت امت اسلامى و تفرقه را عامل ضعف و ناتوانى دانسته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وَاطِيعُوا اللَّهَ وَرَسُولَه وَلَا تَنَازَعُوا فَتَفْشَلُوا وَتَذْهَبَ رِيحُكُمْ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پيامبرش پيروى كنيد و با يكديگر نزاع مكنيد كه ناتوان مى‌شويد و شوكت شما مى‌رود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يكى از سياست‌هاى قدرت‌طلبان در طول تاريخ ايجاد تفرقه ميان مردم بوده است تا از طريق گل‌آلود كردن آب ماهى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ترفند شيطانى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اين سياسيت استعمارى، اسلام وحدت اسلامى را نه به‌عنوان تاكتيك و فريضه‌اى موقّت، بلكه به عنوان استراتژى و اصل و فريضه ثابت مطرح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قرآن مجيد مى‌فرمايد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كه مؤمان با يكديگر برادرند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برادرى مسلمانان اقتضا مى‌كند كه با يكديگر وحدت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بسيارى از معصومين عليهم السلام، موضوع وحدت امّت اسلامى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السّواد الأَعْظم فانّ يد اللَّه على الجماعة اياكم والفرقة فان الشاذّ من الناس للشيطان كما ان الشاذ من الغنم لذئب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باشيد كه دست خدا با جماعت است و از تفرقه بپرهيزيد كه جدامانده از مردم بهره شيطان است همان‌گونه كه گوسفند دورافتاده از گله نصيب گرگ بيابان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حال كه به اهميت اين موضوع پى برديم اين پرسش مطرح مى‌شود كه چه موسمى بهتر از موسم حج و چه مكانى برتر از مكه براى تحقق اين امر خطير وجود دارد؟ امام راحل قدس سره منادى حج ابراهيمى دراين‌باره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وحدت كه اسلام شريف و قرآن كريم بر آن پافشارى كرده‌اند با دعوت و تبليغ دامنه‌دار بايد به‌وجودآيد و مركز اين دعوت و تبليغ مكه معظمه در زمان اجتماع مسلمين براى فريضه حج است كه ابراهيم خليل اللَّه و محمد حبيب‌اللَّه شروع و در آخر الزمان حضرت بقيةاللَّه ارواحنا لمقدمه الفدا تعقيب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خليل‌اللَّه خطاب مى‌شود كه مردم را به حج بخوان تا براى شهود منافع خود، از همه اقطار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جامعه است؛ منافع سياسى، اجتماعى، اقتصادى و فرهنگى</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امام قدس سره تحكيم وحدت بين مسلمانان را يكى از وظايف الهى در موسم حج مى‌داند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داشته باشيد كه اين اجتماع بزرگ كه به امر خداوند تعالى در هر سال در اين سرزمين مقدس فراهم مى‌شود، شما ملّت‌هاى مسلمان را ملكف مى‌سازد كه در راه اهداف مقدسه اسلام مقاصد عاليه شريعت مطهّره و در راه ترقى و تعالى مسلمين و اتحاد و پيوستگى جامعه اسلامى كوشش كنيد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امام قدس سره در سايه وحدت امّت اسلامى، در پى ايجاد جبهه مستضعفين در اجتماع پرشكوه حج بودند و مى‌فرمودند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وظايف در اين اجتماع عظيم، دعوت مردم و جوامع اسلامى به وحدت كلمه و رفع اختلافات بين طبقات مسلمين است كه خطبا و گويندگان و نويسندگان در اين امر حياتى اقدام نمايند و كوشش كنند در بوجود آوردن جبهه مستضعفين كه با وحدت جبهه و وحدت كلمه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اسارت قدرت‌هاى شيطانى و اجانب و استعمارگران واستثمارگران بيرون آيند</w:t>
      </w:r>
    </w:p>
    <w:p>
      <w:pPr>
        <w:pStyle w:val="BookText"/>
        <w:rPr/>
      </w:pPr>
      <w:r>
        <w:rPr>
          <w:rFonts w:ascii="IRNazanin" w:hAnsi="IRNazanin" w:eastAsia="IRNazanin"/>
          <w:color w:val="111111"/>
          <w:sz w:val="28"/>
          <w:sz w:val="28"/>
          <w:szCs w:val="28"/>
          <w:rtl w:val="true"/>
          <w:lang w:bidi="fa-IR"/>
        </w:rPr>
        <w:t>و با اخوت اسلامى بر مشكلات غلبه پيدا كنند</w:t>
      </w:r>
      <w:r>
        <w:rPr>
          <w:rFonts w:eastAsia="IRNazanin" w:cs="IRNazanin"/>
          <w:color w:val="111111"/>
          <w:sz w:val="28"/>
          <w:szCs w:val="28"/>
          <w:rtl w:val="true"/>
          <w:lang w:bidi="fa-IR"/>
        </w:rPr>
        <w:t xml:space="preserve">.» </w:t>
      </w:r>
      <w:r>
        <w:rPr>
          <w:rStyle w:val="FootnoteAnchor"/>
        </w:rPr>
        <w:footnoteReference w:id="4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فرايض خطير و اساسى كه نشانه مسلمانى است، اهتمام به امورِ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هركسى صبح كند و به امور مسلمانان همّت نگمارد، مسلمان نيست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معناى حديث آن است كه اگر مسلمانى در ميان مسلمانان زندگى بگذراند و در خدمت آنان نباشد، خودى حساب نمى‌شود و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است كه سعدى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حكما گفته‌اند برادر كه در بند خويش است نه برادر و نه خويش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البته اهتمام به امور مسلمانان، به عنوان كلّى است كه يك سلسله فرايض ديگر، مانند اصلاح ميان مردم، برآورده ساختن نياز مردم و سود رساندن به آنان از مصاديق آن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تحقق اين مقصود در سطح وسيع، در مراسم حج ميسور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دراين‌باره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موسم حج بيت اللَّه الحرام است و مسلمين از اطراف جهان به زيارت خانه خدا آمده‌اند، لازم است در خلال اعمال شريفه حج به يكى از بزرگ‌ترين فلسفه اين اجتماع عظيم توجه داشته و به وضع اجتماعى و سياسى كشورهاى اسلامى رسيدگى كرد، و از گرفتارى‌هاى برادران ايمانى خود مطلع گشته و در رفع آن در حدّ وظيفه اسلامى و وجدانى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امر مسلمين از فرايض مهم اسلام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حضرت امام قدس سره چاره‌جويى در مورد مشكلات امت اسلام، به‌ويژه مسأله مهم فلسطين را وظيفه خطير حجاج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امروزقبله اول مسلمين به دست اسراييل اين غدّه سرطانى خاورميانه،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برادران فلسطينى و لبنانى عزيز ما را با تمام قدرت مى‌كوبد و به خاك و خون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اسراييل با تمام وسايل شيطانى تفرقه‌افكنى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كه خود را عليه اسراييل مجهز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كشورهاى آفريقايى مسلمان ما زير يوغ آمريكا و ساير اجانب و سرسپردگان آنان دست و پا مى‌زنند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آفريقاى مسلمان صداى فرياد مظلومانه خود را هرچه بيشتر بلند</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بايد جوابگوى اين فريادهاى مظلومانه باشد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آزادى سرزمين اسلامى فلسطين از چنگال صهيونيسم، دشمن سرسخت اسلام و انسانيت، چاره‌انديشى كنيد</w:t>
      </w:r>
      <w:r>
        <w:rPr>
          <w:rFonts w:eastAsia="IRNazanin" w:cs="IRNazanin"/>
          <w:color w:val="111111"/>
          <w:sz w:val="28"/>
          <w:szCs w:val="28"/>
          <w:rtl w:val="true"/>
          <w:lang w:bidi="fa-IR"/>
        </w:rPr>
        <w:t xml:space="preserve">.» </w:t>
      </w:r>
      <w:r>
        <w:rPr>
          <w:rStyle w:val="FootnoteAnchor"/>
        </w:rPr>
        <w:footnoteReference w:id="48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رايزنى و شور و مشورت و مبادله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شور و مشورت از جايگاه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ضمن اين كه يك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در سه آيه به شورا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پيامبرش دستور مى‌دهد كه در امور اجتماعى با مردم مشورت 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وَشاوِرْهُمْ فِي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 با آنان مشورت كن</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و در آيه ديگر يكى از اوصاف مؤمنان را مشورت كردن مى‌داند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وَامْرُهُمْ شُورى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كارشان با مشورت با يكديگر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علاوه بر آيات، رواياتِ بسيارى از ائمه اطهار عليهم السلام درباره مشورت وارد شده است كه براى پرهيز از اطاله كلام، از ذكر همه آنها خوددارى مى‌كنيم و فقط به روايتى از رسول گرامى اسلام صلى الله عليه و آله بسنده مى‌كنيم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امراؤكم خياركم واغنياؤكم سمحاءكم وأمركم شورى بينكم فظهر الأرض خير لكم من بطنها واذا كان امراؤكم شراركم واغنياؤكم بخلاءكم ولم يكن امركم شورى بينكم فبطن الارض خير لكم من ظهرها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زمامداران شما نيكانتان و توانگران شما سخاوتمندانتان باشند و كارهايتان به مشورت انجام شود پس روى زمين از زير زمين براى شما بهتر است اما هنگامى كه زمامداران شما بدان و توانگران شما افراد بخيل باشند و كارهايتان به مشورت انجام نشود پس زير زمين از روى زمين براى شما بهتر است</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وقتى على عليه السلام خود را از مشورت بى‌نياز نمى‌داند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 يا مشورت به عدل خوددارى نكنيد</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تكليف آحاد جامعه اسلامى روشن مى‌شود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هر حكومتى براى پيشبرد مقاصد خود در كنار قواى ديگر، قوه مقننه، كه وظيفه قانون‌گذارى بر اساس</w:t>
      </w:r>
    </w:p>
    <w:p>
      <w:pPr>
        <w:pStyle w:val="BookText"/>
        <w:rPr/>
      </w:pPr>
      <w:r>
        <w:rPr>
          <w:rFonts w:ascii="IRNazanin" w:hAnsi="IRNazanin" w:eastAsia="IRNazanin"/>
          <w:color w:val="111111"/>
          <w:sz w:val="28"/>
          <w:sz w:val="28"/>
          <w:szCs w:val="28"/>
          <w:rtl w:val="true"/>
          <w:lang w:bidi="fa-IR"/>
        </w:rPr>
        <w:t>مشورت دارد، در نظر مى‌گيرد و علاوه بر آن در هيأت وزيران بسيارى از لوايح و قوانين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ملل اسلامى و به تعبير امت واحده اسلامى رايزنى و مشورت و تبادل‌نظر بايد به شكل مدرن و پويا انجام گيرد و زمانى مناسب‌تر از موسم حج و محلى نيكوتر از محل اجتماع بزرگ حج جهت تحقق اين امر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ملل مختلف مى‌توانند از اين فرصت استثنايى استفاده نمايند و آخرين تجارب سودمند خود را در اختيار مسلمانان قرار دهند و نقاط ضعف و قدرت را با نظر كارشناسى مطرح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نشست سالانه و همايش بين‌المللى تبادل افكار شكل واقعى خود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مبدل به يك كنگره عظيم فرهنگى شود و انديشمندان جهان اسلام در ايامى كه در مكه و مدينه هستند، گرد هم آيند و افكار و ابتكارات خويش را به ديگران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يكى از فوايد حج را همين رايزنى و تبادل فرهنگى مى‌داند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فيه الاجتماع مِنَ الشرق والغرب وليتعارفوا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آثار رسول اللَّه صلى الله عليه و آله وتعرف اخباره ويذكر وَلا ينسى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مردم شرق و غرب را در آيين حج مقرر داشت تا آثار پيامبر صلى الله عليه و آله و اخبار او شناخته شود و مردم آنها را به خاطر آورند و هرگز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آخر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قوم وملّتى تنها از كشور و بلاد خويش سخن بگويند و تنها به مسائلى كه در آن است بينديشند، همگى نابود مى‌گردند و كشورهايشان 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آنها ساقط مى‌گردد و اخبار واقعى در پشت پرده قرار مى‌گيرد</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امام راحل قدس سره دراين‌باره مى‌فرمايد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محترم جهان را دور هم گرد آورده و در مصالح اسلام و مشكلات مسلمين تبادل آراء نموده و در حل مشكلات و راه رسيدن به آرمان مقدس اسلام تصميمات لازم را اتخاذ نماييد و راههاى اتحاد بين همه طوايف و مذاهب اسلامى را بررسى كنيد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اجتماع مقدس، حج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سياسى اسلام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خصوصى كشورهاى اسلامى تبادل نظر كرده، ببينند</w:t>
      </w:r>
    </w:p>
    <w:p>
      <w:pPr>
        <w:pStyle w:val="BookText"/>
        <w:rPr/>
      </w:pPr>
      <w:r>
        <w:rPr>
          <w:rFonts w:ascii="IRNazanin" w:hAnsi="IRNazanin" w:eastAsia="IRNazanin"/>
          <w:color w:val="111111"/>
          <w:sz w:val="28"/>
          <w:sz w:val="28"/>
          <w:szCs w:val="28"/>
          <w:rtl w:val="true"/>
          <w:lang w:bidi="fa-IR"/>
        </w:rPr>
        <w:t>كه در داخل كشورها با دست استعمال و عمال آن بر برادران مسلمان آنان چه مى‌گذرد</w:t>
      </w:r>
      <w:r>
        <w:rPr>
          <w:rFonts w:eastAsia="IRNazanin" w:cs="IRNazanin"/>
          <w:color w:val="111111"/>
          <w:sz w:val="28"/>
          <w:szCs w:val="28"/>
          <w:rtl w:val="true"/>
          <w:lang w:bidi="fa-IR"/>
        </w:rPr>
        <w:t xml:space="preserve">. </w:t>
      </w:r>
      <w:r>
        <w:rPr>
          <w:rStyle w:val="FootnoteAnchor"/>
        </w:rPr>
        <w:footnoteReference w:id="49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فريضه مهم امر به معروف و نهى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ابعاد اجتماعى حج، انجام مسؤوليت همگانى و نظارت عمومى و ملّىِ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اختصاص به مسائل فردى و فرعى و جزئى ندارد و از تكيه و تأكيداتى كه اسلام بر اين فريضه دارد و توبيخ شديدى كه تاركان آن را كرده، معلوم مى‌شود كه نظر اسلام تنها به اصلاح فرد و تغيير در روش و گفتار افراد نيست بلكه افزون بر آن، اصلاح اجتماع در سرلوحه برنامه‌هاى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امتى را مى‌ستايد كه به اين وظيفه خطير عمل مى‌كنند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وَتَنْهَوْنَ عَنْ الْمُنكَرِ وَ تُؤْمِنُونَ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پديد آمده‌اند؛ زيرا امر به معروف و نهى از منكر مى‌كنيد و به خدا ايمان داريد</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معيار بهترين امت بودنِ مسلمانان اين است كه امر به معروف و نهى از منكر مى‌كنند و به خدا ايمان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اين موضوع همين بس كه على عليه السلام آن را برتر از همه اعمال نيك دانسته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اعمال‌البرّ كلّهاوالجهاد في سبيل‌اللَّه عند الأمر بالمعروف والنهى عن المنكر الا كنفثة في بحر لجّىّ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كارهاى نيك و جهاد در راه خدا در برابر امر به معروف و نهى از منكر جز دميدنى در درياى پهناور نيست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امام باقر عليه السلام آن را فريضه زير بنا و پايه ديگر اعمال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الأمر بالمعروف والنهى عن المنكر سبيل الأنبياء ومنهاج الصلحاء وفريضة عظيمة بها تقام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راه و روش پيامبران و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فريضه‌اى بزرگ است كه در پرتو آن ديگر فرايض برپا مى‌شود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رسول گرامى اسلام صلى الله عليه و آله مى‌فرمايد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امّتي تَواكَلَتْ الأمْر بِالْمَعْرُوف وَالنّهي عَنِ الْمُنْكَر فليأذنوا بوقاع مِنَ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امت من امر به معروف و نهى از منكر را ترك كنند، اعلام جنگ با خدا نموده‌اند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حج ابراهيمى حجى است كه زمينه تحقق اين فريضه الهى را فراهم نمايد و به راستى كدام اجتماع از اين اجتماع پرشكوه حج بالاتر و كدام فرصت و شرايط سزاوارتر كه بتوان اين فريضه مهم را در سطح وسيع به مرحله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قدس سره در پيام‌هاى خود به اين نكته اشاره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دانشمندانى كه در اين اجتماع شركت مى‌كنند از هر كشورى كه هستند لازم است براى بيدارى ملت‌ها بيانيه‌هاى مستدلى با تبادل‌نظر صادر كرده و در محيط وحى بين جامعه مسلمين توزيع نمايند و نيز در كشورهاى خود پس از مراجعت نشر دهند و در آن بيانيه‌ها از سران كشورهاى اسلامى بخواهند كه اهداف اسلام را نصب‌العين خود قرار داد، اختلافات كنار گذاشته براى خلاصى از چنگال استعمار چاره بينديشند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فرصت مغتنم، روحانيون معظم و مسؤولين تبليغات حج براى انتقال تجارب انقلاب و ارائه خط مشى‌هاى سياسى در پرتو احكام قرآن و نقش عظيم روحانيت اسلام در رهبرى مردم و جامعه نقش كارسازى بايد ايفا بنمايند</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سياسى حج ابراهيمى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ابعاد مهم حج ابراهيمى، بعد سياسى آن است و شايد مهم‌ترين نقطه تمايز بين حج ابراهيمى و حج غير ابراهيمى همين بعدب سياسى حج باشد كه متأسفانه مورد غفلت بسيارى از مسلمانان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قدس سره به منظور احياى حج ابراهيمى همواره در پيام‌ها و سخنرانى‌ها از اين موضوع سخن گفته‌اند و در موارد مختلف بر اجراى آن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غفلت از اين امر خطير را ناشى از توطئه تبليغاتى استكبار جهانى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همه ابعاد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مهجورتر و مورد غفلت‌تر، بُعد سياسى اين مناسك عظيم است كه دست خيانتكاران براى مهجوريت آن بيشتر در كار بوده و هست و خواهد بود</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دامنه تبليغات گمراه‌كننده به</w:t>
      </w:r>
    </w:p>
    <w:p>
      <w:pPr>
        <w:pStyle w:val="BookText"/>
        <w:rPr/>
      </w:pPr>
      <w:r>
        <w:rPr>
          <w:rFonts w:ascii="IRNazanin" w:hAnsi="IRNazanin" w:eastAsia="IRNazanin"/>
          <w:color w:val="111111"/>
          <w:sz w:val="28"/>
          <w:sz w:val="28"/>
          <w:szCs w:val="28"/>
          <w:rtl w:val="true"/>
          <w:lang w:bidi="fa-IR"/>
        </w:rPr>
        <w:t>قدرى بوده و هست كه دخالت در هر امر اجتماعى و سياسى را در جامعه مسلمين برخلاف وظايف روحانيون و علماى دين مى‌دانند و دخالت در سياست را گناهى نابخشودنى مى‌خوانند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با توجه به اين تبليغات گسترده و ذهنيت تفكيك حج از سياست، امام رابطه حج و سياست را به وضوح مطرح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اصرار امام قدس سره تا جايى است كه حج بدون سياست را حج نمى‌داند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كانون معارف الهى است كه از آن محتواى سياست اسلام را در تمامى زواياى زندگى بايد جستجو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بسان‌قرآن‌مهجور گرديده است و به همان اندازه‌اى كه آن كتاب زندگى و كمال و جمال در حجاب‌هاى خودساخته ما پنهان شده است و اين گنجينه اسرار آفرينش در دل خروارها خاك كج‌فكرى‌هاى ما دفن و پنهان گرديده است و زبان انس و هدايت هر زندگى و فلسفه زندگى‌ساز او به زبان وحشت و مرگ و قبر تنزل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به همان سرنوشت گرفتار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سرنوشتى كه ميليون‌ها مسلمان هر سال به مكه مى‌روند و پا جاى پاى پيامبر و ابراهيم و اسماعيل و هاجر مى‌گذارند ولى هيچ‌كس نيست كه از خود بپرسد ابراهيم و محمد صلى الله عليه و آله كه بودند و 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خواسته‌اند؟</w:t>
      </w:r>
    </w:p>
    <w:p>
      <w:pPr>
        <w:pStyle w:val="BookText"/>
        <w:rPr/>
      </w:pPr>
      <w:r>
        <w:rPr>
          <w:rFonts w:ascii="IRNazanin" w:hAnsi="IRNazanin" w:eastAsia="IRNazanin"/>
          <w:color w:val="111111"/>
          <w:sz w:val="28"/>
          <w:sz w:val="28"/>
          <w:szCs w:val="28"/>
          <w:rtl w:val="true"/>
          <w:lang w:bidi="fa-IR"/>
        </w:rPr>
        <w:t>گويى به تنها چيزى كه فكر نمى‌شود به همين است مسلم حج بى‌روح و بى‌تحرك و قيام، حج بى‌برائت، حج بى‌وحدت و حجى كه از آن هدم كفر و شرك برنيايد حج نيست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امام اقامه حج ابراهيمى و محمدى صلى الله عليه و آله را در گرو برائت كه يك نوع حركت سياسى است مى‌داند و مى‌فرمايد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مقطع زمانى تكليف الهى حجاج است كه اگر مطلبى از گويندگان شنيدند كه بوى ايجاد اختلاف بين صفوف مسلمانان را مى‌دهد انكار كنند و برائت از كفار و سردمداران آنان را از وظايف خود در مواقف كريمه بدانند تا حج آنها حج ابراهيمى ابوالأنبياء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حج محمدى صلى الله عليه و آله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اكثر الضجيج واقلّ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صادق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بعضى ممكن است تصور كنند بُعد سياسى حج از ابتكارات رهبر كبيرانقلاب حضرت امام خمينى قدس سره است و پيشينه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اين پندار نادرست را كه از جهل و غفلت و عدم آشنايى با قرآن و حديث سرچشمه مى‌گيرد، ناصحيح مى‌داند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حج، سياستى نيست كه ما درست كرده باشيم حج سياست اسلامى است ما از اول بنايمان بر اين بوده است به حج آن‌طورى كه بوده است عمل كنيم، همان‌طوركه پيغمبر اكرم بت‌ها را در كعبه شكست ما هم بت‌ها را بشكنيم و اين بت‌ها كه در زمان ما هستند از آن زمان بالاتر و بدترند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محورهاى بعد سياسى حج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محور بُعد سياسى حج،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اثبات اين امر به سنت ابراهيمى و محمدى صلى الله عليه و آله تمسك كرده و پيروى از آن را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فلسفه بناى خانه كعبه را دعوت به توحيد و نفى شرك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زمانى را كه محلّ خانه كعبه را براى ابراهيم آماده ساختيم و به او گفتيم جيزى را شريك من قرار مده و خانه‌ام را براى طواف‌كنندگان و قيام كنندگان و ركوع كنندگان و سجود كنندگان پاك گردان</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امام راحل قدس سره در تفسير اين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تطهير از همه ارجاس است كه بالاترين آنها شرك است كه در صدر آيه كريمه است</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اما دستورى كه خدا به رسول اكرم صلى الله عليه و آله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بَرِى‌ءٌ مِنْ الْمُشْرِكِينَ وَرَسُولُهُ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اعلامى است از طرف خدا و پيامبرش به عموم مردم در روز حج اكبر كه خداوند فرستاده او از مشركان بيزارند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در ادامه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خانه‌اى سزاوارتر از كعبه و خانه امن و طهارت والناس كه در آن به هرجه تجاوز و ستم و استثمار و بردگى و يا دون صفتى و نامردمى است عملًا و قولًا پشت شود و در تجديد ميثاق الست بربّكم بت آلهه‌ها و اربابان متفرقون شكسته شود و خاطره مهم‌ترين و بزرگ‌ترين</w:t>
      </w:r>
    </w:p>
    <w:p>
      <w:pPr>
        <w:pStyle w:val="BookText"/>
        <w:rPr/>
      </w:pPr>
      <w:r>
        <w:rPr>
          <w:rFonts w:ascii="IRNazanin" w:hAnsi="IRNazanin" w:eastAsia="IRNazanin"/>
          <w:color w:val="111111"/>
          <w:sz w:val="28"/>
          <w:sz w:val="28"/>
          <w:szCs w:val="28"/>
          <w:rtl w:val="true"/>
          <w:lang w:bidi="fa-IR"/>
        </w:rPr>
        <w:t>حركت سياسى پيامبر صلى الله عليه و آله در وَأَذَانٌ مِنْ‌اللَّهِ وَرَسُولِهِ إِلَى النَّاسِ يَوْمَ الْحَجِّ الْأَكْبَرِ زنده بماند و تكرار شود؛ چرا كه سنت پيامبر صلى الله عليه و آله و اعلام برائت كهنه شدنى نيست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از مشركين، يك مانور سياسى بود كه در زمان پيامبر صلى الله عليه و آله به مرحله اجرا در آمد چه دليلى بر انجام آن مانور سياسى در زمان كنونى وجود دارد؟ امام با توجه به اين شبهه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برائت از مشركان، مخصوص به زمان خاص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دستور است و جاويد</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ممكن است توهّم شود كه اعلام برائت ازمشركين‌در موسم حج چه ضررى متوجه استكبار مى‌كند و چه نفعى براى امت اسلامى دارد؟ امام در پاسخ اين پرسش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راهپيمايى مكه و مدينه است كه بسته‌شدن شيرهاى نفت عربستان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راهپيمايى‌هاى برائت در مكه و مدينه است كه به نابودى سرسپردگان شوروى و امريكا ختم مى‌شود</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قدرت اسلام</w:t>
      </w:r>
    </w:p>
    <w:p>
      <w:pPr>
        <w:pStyle w:val="BookText"/>
        <w:rPr/>
      </w:pPr>
      <w:r>
        <w:rPr>
          <w:rFonts w:ascii="IRNazanin" w:hAnsi="IRNazanin" w:eastAsia="IRNazanin"/>
          <w:color w:val="111111"/>
          <w:sz w:val="28"/>
          <w:sz w:val="28"/>
          <w:szCs w:val="28"/>
          <w:rtl w:val="true"/>
          <w:lang w:bidi="fa-IR"/>
        </w:rPr>
        <w:t>برائت از مشركان، علاوه بر اعلام نفرت و تبرى از دشمنان اسلام، نمايش قدرت اسلام و رژه جمعىِ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تقوية للدين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حج را براى تقويت آيين اسلام تشريع كرد</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به اين انتظار از حج وقتى جامه عمل پوشيده مى‌شود كه خانه مقدس خدا رمز وحدت مردم و مركز اجتماع دل‌ها و همايش سياسى جامعه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مى‌بينيم در روايات، حج به عنوان جهاد افراد ضعيف تلقّى شده است، آنجا كه پيامبر خدا صلى الله عليه و 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الجاهدين هو جهاد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يكى از دو جهاد است، حج جهاد ضعيفان است</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معلوم مى‌شود كه همان آثار و ثمراتى كه جهاد دارد، حج نيز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جنگ مسلّحانه با كافران و حج جنگ سرد با كافران است؛ چون حج محل نمايش اقتدار و عظمت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ابعاد سياسى حج ايجاد رابطه مردم با رهبرى است؛ زيرا ابعاد ديگر حج مانند اتحاد و يكپارچگى و اهتمام به امور مسلمين و غيره در سايه رهبرى و امامت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موسم حج زمان مناسبى براى تجديد پيمان با ولىّ امر مسلمين است و روايات بسيارى دراين‌باره وجود دارد؛ از جمله امام باقر عليه السلام مناسك</w:t>
      </w:r>
    </w:p>
    <w:p>
      <w:pPr>
        <w:pStyle w:val="BookText"/>
        <w:rPr/>
      </w:pPr>
      <w:r>
        <w:rPr>
          <w:rFonts w:ascii="IRNazanin" w:hAnsi="IRNazanin" w:eastAsia="IRNazanin"/>
          <w:color w:val="111111"/>
          <w:sz w:val="28"/>
          <w:sz w:val="28"/>
          <w:szCs w:val="28"/>
          <w:rtl w:val="true"/>
          <w:lang w:bidi="fa-IR"/>
        </w:rPr>
        <w:t>بدون رهبرى را به منزله انجام اعمال پيرامون سنگ مى‌داند كه از روح و معنا خارج است</w:t>
      </w:r>
      <w:r>
        <w:rPr>
          <w:rFonts w:eastAsia="IRNazanin" w:cs="IRNazanin"/>
          <w:color w:val="111111"/>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امام باقر عليه السلام مى‌فرمايد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دستور دارند به سوى اين سنگ‌ها بيايند سپس به دور آنها طواف كنند آنگاه به پيشگاه ما آمده از ولايت خودشان نسبت به ما خبر دهند و نصرت و يارى خود را در تمام زمينه‌ها به ما عرضه كنند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6" w:name="pg12526_125229"/>
    </w:p>
    <w:p>
      <w:pPr>
        <w:pStyle w:val="Heading2"/>
        <w:numPr>
          <w:ilvl w:val="1"/>
          <w:numId w:val="1"/>
        </w:numPr>
        <w:rPr/>
      </w:pPr>
      <w:bookmarkStart w:id="47" w:name="__RefHeading___Toc1227949_77815467"/>
      <w:bookmarkStart w:id="48" w:name="_Toc16"/>
      <w:bookmarkEnd w:id="46"/>
      <w:bookmarkEnd w:id="47"/>
      <w:r>
        <w:rPr>
          <w:rtl w:val="true"/>
        </w:rPr>
        <w:t>نگرش حضرت امام خمينى قدس سره به حج در مطبوعات كشور</w:t>
      </w:r>
      <w:bookmarkEnd w:id="48"/>
    </w:p>
    <w:p>
      <w:pPr>
        <w:pStyle w:val="BookText"/>
        <w:rPr/>
      </w:pPr>
      <w:r>
        <w:rPr>
          <w:rFonts w:ascii="IRNazanin" w:hAnsi="IRNazanin" w:eastAsia="IRNazanin"/>
          <w:color w:val="111111"/>
          <w:sz w:val="28"/>
          <w:sz w:val="28"/>
          <w:szCs w:val="28"/>
          <w:rtl w:val="true"/>
          <w:lang w:bidi="fa-IR"/>
        </w:rPr>
        <w:t>فهرست ذيل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مقاله‌هاى مطبوعات كه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ديدگاه امام خيمينى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مطالب بسيارى از مقاله‌ها مهمّ يا درخورد اعتنا نبود از فهرست حذف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بسيارى از شماره‌هاى فصلنامه ميقات حجّ عربى و فارسى بخشهايى از سخنان امام چاپ شده است كه نيازى به آوردن آنها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نشريه شماره تاريخ صفحه</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از امام خمينى يك حج‌روحانى است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ارنستو كاردنال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جنبش چريكى ساندنيستها طى سخنانى در مورد امام گفت ايشان نشان داد كه دين واقعى افيون توده‌ها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توضيحات مختصرى در اين مورد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معاديخواه‌جمهورى اسلامى </w:t>
      </w:r>
      <w:r>
        <w:rPr>
          <w:rFonts w:eastAsia="Amiri" w:cs="Amiri" w:ascii="Amiri" w:hAnsi="Amiri"/>
          <w:color w:val="111111"/>
          <w:sz w:val="28"/>
          <w:szCs w:val="28"/>
          <w:lang w:bidi="ar-SA"/>
        </w:rPr>
        <w:t>22685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حج در اهتزاز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معاديخواه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معاديخواه طى مصاحبه‌اى در مورد پيام امام به ملك خالد درباره حج اظهار نظر كرده است او به نفوذ معنوى امام در بين مسلمانان اشاره كرده و اين كه ايشان ريشه</w:t>
      </w:r>
    </w:p>
    <w:p>
      <w:pPr>
        <w:pStyle w:val="BookText"/>
        <w:rPr/>
      </w:pPr>
      <w:r>
        <w:rPr>
          <w:rFonts w:ascii="Amiri" w:hAnsi="Amiri" w:eastAsia="Amiri" w:cs="Amiri"/>
          <w:color w:val="111111"/>
          <w:sz w:val="28"/>
          <w:sz w:val="28"/>
          <w:szCs w:val="28"/>
          <w:rtl w:val="true"/>
          <w:lang w:bidi="ar-SA"/>
        </w:rPr>
        <w:t>مشكلات مسلمين را در اختلاف و نفاق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 انقلاب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سمينار حج و وحدت اسلامى در سيرالئون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سمينار حج و وحدت اسلامى در اين صفحه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 شهان يكى از سخنرانان سمينار در مورد ايجاد حكومت اسلامى توسط امام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رهبرى در سراسر جهان اسلامى مخصوص علما و فقهاست و من در ميان آنها به ويژه فقيه و امام و رهبرى را نام مى‌برم كه اولين جمهورى اسلامى را در ايران بنيان گذارده و او امام خمينى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سخنرانان ديگر اين سمينار در خصوص رهبرى امام مطالبى ارائه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انقلاب اسلامى </w:t>
      </w:r>
      <w:r>
        <w:rPr>
          <w:rFonts w:eastAsia="IRNazanin" w:cs="IRNazanin"/>
          <w:color w:val="111111"/>
          <w:sz w:val="28"/>
          <w:szCs w:val="28"/>
          <w:lang w:bidi="fa-IR"/>
        </w:rPr>
        <w:t>0019</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5363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ديدگاه امام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تحليلى درباره ديدگاه‌هاى امام نسبت به حج ارائه شده كه محورهاى آن، وحدت، عدم تفكيك دين از سياست، آگاهى از فلسفه حج و تاكيد بر كتاب و سنت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131499</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تأكيد امام بر حسن ظن داشتن به مردم و اعتماد به آنان را طرح و بررسى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lang w:bidi="ar-SA"/>
        </w:rPr>
        <w:t>0312505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سياست‌هاى اسلام در حج و تحليل‌هاى اشتباه</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تحليل‌هاى غرب و برخى از مبارزين داخل كشور از قانون‌مندى اسلام و عملكرد رهبرى امام و استفاده غرب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مطروحه در اين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23173</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امام امت به حجاج بيت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مقاله به توضيح و تبيين پيام امام درباره توبيخ و برخورد جدى با عالمان دنياطلب و دين‌فروشان عافيت‌جو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واعظزاده خراسانى، محمدمشكوه </w:t>
      </w:r>
      <w:r>
        <w:rPr>
          <w:rFonts w:eastAsia="Amiri" w:cs="Amiri" w:ascii="Amiri" w:hAnsi="Amiri"/>
          <w:color w:val="111111"/>
          <w:sz w:val="28"/>
          <w:szCs w:val="28"/>
          <w:lang w:bidi="ar-SA"/>
        </w:rPr>
        <w:t>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از حج خونين و پيام امام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پيام امام خطاب به حجاج بيت الله الحرام را تحت عناوين زير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الى الله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اخلاص، تقوا،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خلق و مقاومت تا مرز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محرومان و جهاد با مستكبران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اقتصاد اسلامى در برابر نظام اقتصادى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گرايش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مسلمانان و مستضعفان جهان و ستيز با ابر قدرت‌ها و استعمار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 فلسطين،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اسلامى در پناه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وحدت اسلامى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روح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انقلاب ايران و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تحميلى و صلح تحميلى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آمريكا و كشورهاى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روحانيت و وظايف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هر يك از محورهاى فوق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1118236</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به سوى حج، پايگاه انقلابى جهانى اسلام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سياسى حج از نظر امام در اين مقاله به تفصيل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يكى از مهم‌ترين آثار حج را ايجاد وحدت بين مسلمين دانسته، آن را از ديدگاه امام بررسى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lang w:bidi="fa-IR"/>
        </w:rPr>
        <w:t>04182</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پيروى حجاج از پيام‌هاى امام در مراسم حج</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است از سمينار سراسرى حج علماى نيجريه كه در آن مطالبى از شخصيت‌ها در تجليل از شخصيت امام و پيروى از نظر ايشان در رابطه با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 دامادى، سيد حسن‌ابرار </w:t>
      </w:r>
      <w:r>
        <w:rPr>
          <w:rFonts w:eastAsia="Amiri" w:cs="Amiri" w:ascii="Amiri" w:hAnsi="Amiri"/>
          <w:color w:val="111111"/>
          <w:sz w:val="28"/>
          <w:szCs w:val="28"/>
          <w:lang w:bidi="ar-SA"/>
        </w:rPr>
        <w:t>24198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سوى حج خونين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سلسله‌مقالات درباره‌حج و رخدادهاى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شماره به بيان مطالبى در مورد نظر امام درباره قدرت‌هاى بزرگ و نيز خط امام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خاطراتى است از آقاى قرهى از همراهان حضرت امام در نجف و</w:t>
      </w:r>
    </w:p>
    <w:p>
      <w:pPr>
        <w:pStyle w:val="BookText"/>
        <w:rPr/>
      </w:pPr>
      <w:r>
        <w:rPr>
          <w:rFonts w:ascii="Amiri" w:hAnsi="Amiri" w:eastAsia="Amiri" w:cs="Amiri"/>
          <w:color w:val="111111"/>
          <w:sz w:val="28"/>
          <w:sz w:val="28"/>
          <w:szCs w:val="28"/>
          <w:rtl w:val="true"/>
          <w:lang w:bidi="ar-SA"/>
        </w:rPr>
        <w:t>رضا فراهانى راننده بيت ايشان و سيد رحيم ميريان از كاركنان 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00107</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مقابله با حضور نيروهاى آمريكايى در منطقه</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فوق را در طبقه بندى ذيل بررسى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براندازى نظام كفر و شرك بر جهان و مبارزه با استكبار از اصول جدا ناشدنى انقلاب اسلامى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مبارزه نيازمند رهبرى ولى الهى است تا مرز حق و باطل را مشخص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ساختن اماكن مقدسه از دست ظالمان از ضروريات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نيروهاى خارجى در جوار بيت الله الحرام به هر بهانه‌اى، از توطئه‌هاى استكبار جهانى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lang w:bidi="fa-IR"/>
        </w:rPr>
        <w:t>26728</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كانون معرفت و استيلاى بر شيطان، برائت از مشركين حافظ عزت مسلمين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رهنمودهاى حضرت امام قدس سره به اهميت برائت از مشركين در حج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1319342</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از ديدگاه امام خمينى قدس سره</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ديدگاه‌هاى حضرت امام در برپايى كنگره عظيم و جهانى حج</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291002</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جهان اسلام از ديدگاه حضرت امام قدس سره پيام به حجاج بيت الله الحرام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پيام‌هاى حج حضرت امام قدس سره مشكلات جهان اسلام را بيان كرده و درك نكردن احكام الهى از جمله حج را بزرگ‌ترين درد جوامع بشرى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مرتضوى‌جمهورى اسلامى </w:t>
      </w:r>
      <w:r>
        <w:rPr>
          <w:rFonts w:eastAsia="IRNazanin" w:cs="IRNazanin"/>
          <w:color w:val="111111"/>
          <w:sz w:val="28"/>
          <w:szCs w:val="28"/>
          <w:lang w:bidi="fa-IR"/>
        </w:rPr>
        <w:t>2035510</w:t>
      </w:r>
      <w:r>
        <w:rPr>
          <w:rFonts w:eastAsia="IRNazanin" w:cs="IRNazanin"/>
          <w:color w:val="111111"/>
          <w:sz w:val="28"/>
          <w:szCs w:val="28"/>
          <w:rtl w:val="true"/>
          <w:lang w:bidi="fa-IR"/>
        </w:rPr>
        <w:t xml:space="preserve">/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پرتوى از سفر حج عكس امام در قلب ماست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بررسى نظرات و قضاوت‌ها و سؤالات حجاج ديگر كشورها در ايام حج در موارد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حضرت امام قدس سره در قلوب و افكار و اعتقادات مسلمين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تاريخى امام در مورد سلمان رشدى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به گورباچف</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263482</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از ديدگاه امام خمينى قدس سره</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حضرت امام قدس سره در مورد مسائل حج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273483</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ابراهيمى از ديدگاه امام خمينى قدس سره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حضرت امام قدس سره در مورد مسائل حج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283484</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ابراهيمى از ديدگاه امام خمينى قدس سره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حضرت امام قدس سره در مورد مسائل حج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293485</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ابراهيمى از ديدگاه امام خمينى قدس سره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حضرت امام قدس سره در مورد مسائل حج بيان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ولايتى، على اكبر سلام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رابطه با عربستان سعودى كارايى داشته باشد ما ناچاريم كه اين رابطه را گسترش بدهيم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در زمان حياتشان، چند ماه قبل از رحلت به شخص بنده فرمودند، در حقيقت بنده را مأمور كردند كه من بروم و براى برقرارى حج كار بكنيم</w:t>
      </w:r>
    </w:p>
    <w:p>
      <w:pPr>
        <w:pStyle w:val="BookText"/>
        <w:rPr/>
      </w:pPr>
      <w:r>
        <w:rPr>
          <w:rFonts w:ascii="IRNazanin" w:hAnsi="IRNazanin" w:eastAsia="IRNazanin"/>
          <w:color w:val="111111"/>
          <w:sz w:val="28"/>
          <w:sz w:val="28"/>
          <w:szCs w:val="28"/>
          <w:rtl w:val="true"/>
          <w:lang w:bidi="fa-IR"/>
        </w:rPr>
        <w:t xml:space="preserve">معصومى، على‌جمهورى اسلامى </w:t>
      </w:r>
      <w:r>
        <w:rPr>
          <w:rFonts w:eastAsia="IRNazanin" w:cs="IRNazanin"/>
          <w:color w:val="111111"/>
          <w:sz w:val="28"/>
          <w:szCs w:val="28"/>
          <w:lang w:bidi="fa-IR"/>
        </w:rPr>
        <w:t>243720</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و ويژگى‌هاى آن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تحليلى است بر ابعاد بيدارگرى مسلمانان در زمان حاضر كه بر محور انديشه و حركت امام خمينى قدس سره تحت محورهاى ذيل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بيدارى اسلامى در زمان حاضر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امان و بى پايان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نه شرقى نه غربى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دين و سياست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و ظالمان</w:t>
      </w:r>
    </w:p>
    <w:p>
      <w:pPr>
        <w:pStyle w:val="BookText"/>
        <w:rPr/>
      </w:pP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lang w:bidi="ar-SA"/>
        </w:rPr>
        <w:t>1214489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سيد احمد برگزارى مراسم چهارمين روز از هفته بزرگداشت سالگرد ارتحال حضرت امام خمينى در جماران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سخنرانى به ضرورت دفاع از اصولى كه امام خمينى پايه‌گذارى كرده بود،</w:t>
      </w:r>
    </w:p>
    <w:p>
      <w:pPr>
        <w:pStyle w:val="BookText"/>
        <w:rPr/>
      </w:pPr>
      <w:r>
        <w:rPr>
          <w:rFonts w:ascii="Amiri" w:hAnsi="Amiri" w:eastAsia="Amiri" w:cs="Amiri"/>
          <w:color w:val="111111"/>
          <w:sz w:val="28"/>
          <w:sz w:val="28"/>
          <w:szCs w:val="28"/>
          <w:rtl w:val="true"/>
          <w:lang w:bidi="ar-SA"/>
        </w:rPr>
        <w:t>اشاره كرده و برائت از مشركين و توجه به مسائل اساسى جهان اسلام در حج و مبارزه با آمريكا را از اصول فوق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اكبراطلاعات </w:t>
      </w:r>
      <w:r>
        <w:rPr>
          <w:rFonts w:eastAsia="Amiri" w:cs="Amiri" w:ascii="Amiri" w:hAnsi="Amiri"/>
          <w:color w:val="111111"/>
          <w:sz w:val="28"/>
          <w:szCs w:val="28"/>
          <w:lang w:bidi="ar-SA"/>
        </w:rPr>
        <w:t>1619859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خاطراتى از سفر حج همراه با مصاحبه با سيد قيام الدين غازى روحانى تبعه تاجيكستان شوروى در مورد تبليغات استكبار عليه حضرت امام اظهار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كمونيست‌ها تبليغ مى‌كردند كه حضرت آيت الله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تربيت شده مكتب كمونيسم است و اسلام خمينى يعنى 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مردد مى‌شديم اما همين كه چهره نورانى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تلويزيون‌هاى خود مشاهده كرديم، ديديم ابهت چهره نورانى ايشان همه را مجذوب مى‌كند، ما از نورانيت چهره او فهميديم كه او مرد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نجفى، محمد حسن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كاوشى نو در فقه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نكته‌هايى در فقه حج</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ضمن بيان نكاتى درباره حج، مشكلات اجراى اين مراسم در عربستان را تحت عناوين ذيل شرح داده و فتاواى امام را ذكر مى‌نمايد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بودن موافق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جمعيت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 و پيشرفت وسائل نقليه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مداراتى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انعطاف‌پذيرى</w:t>
      </w:r>
    </w:p>
    <w:p>
      <w:pPr>
        <w:pStyle w:val="BookText"/>
        <w:rPr/>
      </w:pPr>
      <w:r>
        <w:rPr>
          <w:rFonts w:ascii="Amiri" w:hAnsi="Amiri" w:eastAsia="Amiri" w:cs="Amiri"/>
          <w:color w:val="111111"/>
          <w:sz w:val="28"/>
          <w:sz w:val="28"/>
          <w:szCs w:val="28"/>
          <w:rtl w:val="true"/>
          <w:lang w:bidi="ar-SA"/>
        </w:rPr>
        <w:t xml:space="preserve">خامنه‌اى، سيد على كيهان </w:t>
      </w:r>
      <w:r>
        <w:rPr>
          <w:rFonts w:eastAsia="Amiri" w:cs="Amiri" w:ascii="Amiri" w:hAnsi="Amiri"/>
          <w:color w:val="111111"/>
          <w:sz w:val="28"/>
          <w:szCs w:val="28"/>
          <w:lang w:bidi="ar-SA"/>
        </w:rPr>
        <w:t>0914755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رهبر انقلاب پيرامون ابعاد بين الملل حج و محكوميت مذاكرات سازش اعراب و اسرائيل</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در فرازى به اخلاص و نيت الهى امام خمينى در همه امور از جمله شروع نهضت و تبديل حج از يك عمل نيمه تجارتى، سياحتى و تفننى به يك حركت عظيم اسلامى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13587</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 در منظر امام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برشمردن دستاوردهاى انقلاب، هنر امام را پاك نمودن پيرايه‌هاى تحميل شده بر معارف دينى ناميد، و سر فصل‌هاى ذكر شده تحت عناوين ذيل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معنوى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سياسى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اعمال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برائت از مشركين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 خونين</w:t>
      </w:r>
    </w:p>
    <w:p>
      <w:pPr>
        <w:pStyle w:val="BookText"/>
        <w:rPr/>
      </w:pPr>
      <w:r>
        <w:rPr>
          <w:rFonts w:ascii="Amiri" w:hAnsi="Amiri" w:eastAsia="Amiri" w:cs="Amiri"/>
          <w:color w:val="111111"/>
          <w:sz w:val="28"/>
          <w:sz w:val="28"/>
          <w:szCs w:val="28"/>
          <w:rtl w:val="true"/>
          <w:lang w:bidi="ar-SA"/>
        </w:rPr>
        <w:t xml:space="preserve">محمدى رى شهرى، محمدكيهان </w:t>
      </w:r>
      <w:r>
        <w:rPr>
          <w:rFonts w:eastAsia="Amiri" w:cs="Amiri" w:ascii="Amiri" w:hAnsi="Amiri"/>
          <w:color w:val="111111"/>
          <w:sz w:val="28"/>
          <w:szCs w:val="28"/>
          <w:lang w:bidi="ar-SA"/>
        </w:rPr>
        <w:t>3115039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برائت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اهميت برائت در مراسم حج از ديدگاه امام خمينى و اشاره به فرازهايى از فرمايشات ايشان به تعريف شرك، مشرك، موحد و نقش برائت از مشركين در جهان اسلام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lang w:bidi="fa-IR"/>
        </w:rPr>
        <w:t>0029</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صلى الله عليه و آله</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است به پيام امام خمينى پيرامون برائت امام از مشركين در مرداد ماه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پاسدار اسلام </w:t>
      </w:r>
      <w:r>
        <w:rPr>
          <w:rFonts w:eastAsia="IRNazanin" w:cs="IRNazanin"/>
          <w:color w:val="111111"/>
          <w:sz w:val="28"/>
          <w:szCs w:val="28"/>
          <w:lang w:bidi="fa-IR"/>
        </w:rPr>
        <w:t>00149</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جايگاه تبادل نظر و چاره جويى مسلمين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اهميت حج در اسلام، اهميت بعد سياسى، اجتماعى حج و فرازى از توصيه‌هاى حضرت امام خطاب به حجاج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121862</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سوگ غروب خورشيد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شخصيت حضرت امام خمينى تحت عناوين ذيل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ممتاز و جاذبه‌هاى درونى ناشى از مقام قرب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الهام گرفته از مكتب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مردم به تزكيه و توكل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ايشان در وحدت و برادرى مسلمين و جهاد با دشمنان داخلى و خارجى اسلامى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فضلا و روحانيون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نماز جمعه و حج ابراهيمى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استقلال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صحيح از اسلام و تقيد به احكام آن به عنوان مبناى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احمد، جلال‌رسالت </w:t>
      </w:r>
      <w:r>
        <w:rPr>
          <w:rFonts w:eastAsia="IRNazanin" w:cs="IRNazanin"/>
          <w:color w:val="111111"/>
          <w:sz w:val="28"/>
          <w:szCs w:val="28"/>
          <w:lang w:bidi="fa-IR"/>
        </w:rPr>
        <w:t>242564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جلال آل احمد به امام از بيت الله الحرام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آزادى امام خمينى و در مكه نگارش يافته به نپذيرفتن حق اظهار نظر رأى و عمل سعودى‌ها در رويت هلال ماه از سوى آيت‌الله حكيم، اصلاحات كتاب غربزدگى در چاپ جديد و نوشته جديد خود در مورد نقش روشنفكران ميان روحانيت و سلطنت اشاره كرده است</w:t>
      </w:r>
    </w:p>
    <w:p>
      <w:pPr>
        <w:pStyle w:val="BookText"/>
        <w:rPr/>
      </w:pPr>
      <w:r>
        <w:rPr>
          <w:rFonts w:ascii="Amiri" w:hAnsi="Amiri" w:eastAsia="Amiri" w:cs="Amiri"/>
          <w:color w:val="111111"/>
          <w:sz w:val="28"/>
          <w:sz w:val="28"/>
          <w:szCs w:val="28"/>
          <w:rtl w:val="true"/>
          <w:lang w:bidi="ar-SA"/>
        </w:rPr>
        <w:t xml:space="preserve">شركيان، ناصرمعرفت </w:t>
      </w:r>
      <w:r>
        <w:rPr>
          <w:rFonts w:eastAsia="Amiri" w:cs="Amiri" w:ascii="Amiri" w:hAnsi="Amiri"/>
          <w:color w:val="111111"/>
          <w:sz w:val="28"/>
          <w:szCs w:val="28"/>
          <w:lang w:bidi="ar-SA"/>
        </w:rPr>
        <w:t>0012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حج در قرآن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ديدگاه حضرت امام ابعاد حج را در سه محور ذيل بررسى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معنوى و عرفانى به منظور تقويت بعد روحانى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فرهنگى يعنى مبادله فرهنگ و انتقال ارزشها در بين مسلمين و ريشه كن كردن فرهنگ استعمارى و جاهليت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خامنه‌اى، سيد على جمهورى اسلامى </w:t>
      </w:r>
      <w:r>
        <w:rPr>
          <w:rFonts w:eastAsia="Amiri" w:cs="Amiri" w:ascii="Amiri" w:hAnsi="Amiri"/>
          <w:color w:val="111111"/>
          <w:sz w:val="28"/>
          <w:szCs w:val="28"/>
          <w:lang w:bidi="ar-SA"/>
        </w:rPr>
        <w:t>174584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خطاب به كارگزاران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مسلمين و اعلام برائت ازمشركين دو واجب قطعى و هميشگى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حقيقتاً يك موحد بود و توحيد در سراسر وجود او جريان داشت همه وجود او خدا را پذيرفته بود و عظمت و عزت الهى را باور داشت، لذا خودش هم 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جمهورى با آن رهبرى و با آن حمايت مردمى توانست دشمن را ذليل بكند و خودش را عزيز باشد</w:t>
      </w:r>
    </w:p>
    <w:p>
      <w:pPr>
        <w:pStyle w:val="BookText"/>
        <w:rPr/>
      </w:pPr>
      <w:r>
        <w:rPr>
          <w:rFonts w:ascii="Amiri" w:hAnsi="Amiri" w:eastAsia="Amiri" w:cs="Amiri"/>
          <w:color w:val="111111"/>
          <w:sz w:val="28"/>
          <w:sz w:val="28"/>
          <w:szCs w:val="28"/>
          <w:rtl w:val="true"/>
          <w:lang w:bidi="ar-SA"/>
        </w:rPr>
        <w:t xml:space="preserve">خامنه‌اى، سيد على رسالت </w:t>
      </w:r>
      <w:r>
        <w:rPr>
          <w:rFonts w:eastAsia="Amiri" w:cs="Amiri" w:ascii="Amiri" w:hAnsi="Amiri"/>
          <w:color w:val="111111"/>
          <w:sz w:val="28"/>
          <w:szCs w:val="28"/>
          <w:lang w:bidi="ar-SA"/>
        </w:rPr>
        <w:t>172066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اسلامى در ديدار كارگزاران كنگره عظيم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عظيم حج براى آن است كه موجوديت توحيد در مقابل شرك سينه سپر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حقيقتا يك موحد بود و توحيد در سراسر وجود او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وجود او خدا را پذيرفته بود و عظمت و عزت الهى را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 هم 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جمهورى با آن رهبرى و با آن حمايت مردمى توانست دشمن را ذليل بكند و خودش عزيز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حميدى، رضارسالت </w:t>
      </w:r>
      <w:r>
        <w:rPr>
          <w:rFonts w:eastAsia="Amiri" w:cs="Amiri" w:ascii="Amiri" w:hAnsi="Amiri"/>
          <w:color w:val="111111"/>
          <w:sz w:val="28"/>
          <w:szCs w:val="28"/>
          <w:lang w:bidi="ar-SA"/>
        </w:rPr>
        <w:t>192667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مشركين، صدور پيام انقلاب اسلامى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استناد به بيانات امام خمينى اهميت ابلاغ پيام انقلاب اسلامى ايران به ساير مسلمين جهان در مراسم حج را مطرح نموده و در ادامه برداشت نادرست برخى از كشورهاى مسلمان از مراسم برائت از مشركين و سياست‌هاى نادرست عربستان سعودى در برابر اين مراسم را ذكر مى‌كند</w:t>
      </w:r>
    </w:p>
    <w:p>
      <w:pPr>
        <w:pStyle w:val="BookText"/>
        <w:rPr/>
      </w:pPr>
      <w:r>
        <w:rPr>
          <w:rFonts w:ascii="IRNazanin" w:hAnsi="IRNazanin" w:eastAsia="IRNazanin"/>
          <w:color w:val="111111"/>
          <w:sz w:val="28"/>
          <w:sz w:val="28"/>
          <w:szCs w:val="28"/>
          <w:rtl w:val="true"/>
          <w:lang w:bidi="fa-IR"/>
        </w:rPr>
        <w:t xml:space="preserve">محدثى، جواد زائر </w:t>
      </w:r>
      <w:r>
        <w:rPr>
          <w:rFonts w:eastAsia="IRNazanin" w:cs="IRNazanin"/>
          <w:color w:val="111111"/>
          <w:sz w:val="28"/>
          <w:szCs w:val="28"/>
          <w:lang w:bidi="fa-IR"/>
        </w:rPr>
        <w:t>0014</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حج و زيارت با رهبرى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امام خمينى در مورد اهداف و محتواى سياسى حج و نيز بهره‌هاى سياسى، تبليغى و اجتماعى آن را آورده است</w:t>
      </w:r>
    </w:p>
    <w:p>
      <w:pPr>
        <w:pStyle w:val="BookText"/>
        <w:rPr/>
      </w:pPr>
      <w:r>
        <w:rPr>
          <w:rFonts w:ascii="Amiri" w:hAnsi="Amiri" w:eastAsia="Amiri" w:cs="Amiri"/>
          <w:color w:val="111111"/>
          <w:sz w:val="28"/>
          <w:sz w:val="28"/>
          <w:szCs w:val="28"/>
          <w:rtl w:val="true"/>
          <w:lang w:bidi="ar-SA"/>
        </w:rPr>
        <w:t xml:space="preserve">جوادى آملى، عبدالله كيهان </w:t>
      </w:r>
      <w:r>
        <w:rPr>
          <w:rFonts w:eastAsia="Amiri" w:cs="Amiri" w:ascii="Amiri" w:hAnsi="Amiri"/>
          <w:color w:val="111111"/>
          <w:sz w:val="28"/>
          <w:szCs w:val="28"/>
          <w:lang w:bidi="ar-SA"/>
        </w:rPr>
        <w:t>0315329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حج در آينه اسلام از حج سنتى تا حج ابراهيمى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قسمت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تعريف حج جاهلى و حج ابراهيمى، امام راحل را احيا كننده حج ابراهيمى دانسته و به تشريح حج ابراهيمى با ابعاد ذيل مى‌پردازد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فقهى و عبادى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سياسى كه همان شناخت استكبار و اعلام برائت از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خامنه‌اى، سيد على‌سلام </w:t>
      </w:r>
      <w:r>
        <w:rPr>
          <w:rFonts w:eastAsia="Amiri" w:cs="Amiri" w:ascii="Amiri" w:hAnsi="Amiri"/>
          <w:color w:val="111111"/>
          <w:sz w:val="28"/>
          <w:szCs w:val="28"/>
          <w:lang w:bidi="ar-SA"/>
        </w:rPr>
        <w:t>311147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انقلاب در ديدار دست اندركاران امور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عقايد شيعه به بهترين بيان و زيباترين شكل از مسايل مهمى است كه بايد نسبت به آن اهتمام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رهبرى نزديك كردن حج به اهداف اصلى خود را يكى از بزرگترين هنرهاى حضرت امام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استقامت در مواضع صحيح و سخن حق، مشى ثابت حضرت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lang w:bidi="fa-IR"/>
        </w:rPr>
        <w:t>0068</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33574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معارف اسلامى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با استناد به تحرير الوسيله حضرت امام، فتواى ايشان را در مورد صدّ در باب حج و عاريه گرفتن نقل كرده است</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1320493</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سياست خارجى، در انديشه امام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اطلاعات با اشاره به الهام‌گيرى انديشه امام خمينى از قيام عاشورا در بعد سياست خارجى، وجوب مبارزه با ظلم همه جانبه را از اهم واجبات دانسته و استراتژى معظم له را در اين خصوص تحت موارد زير مطرح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استكبار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ابعاد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سران كشورهاى اسلامى درباره اصول اسلامى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مردم فلسطين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شيعه و سنى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روابط حسنه همه ملت‌ها و قطع هرگونه وابستگى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نه شرقى، نه غربى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خودكفايى كشورهاى اسلامى</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304844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و مبانى اعتقادى در كلام امام خمينى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فرازى از متن رهنمودهاى امام خمينى در خصوص بعد سياسى اسلام، ضرورت تشكيل حكومت اسلامى و حج همراه با برائت از مشركين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جمهورى‌اسلامى </w:t>
      </w:r>
      <w:r>
        <w:rPr>
          <w:rFonts w:eastAsia="IRNazanin" w:cs="IRNazanin"/>
          <w:color w:val="111111"/>
          <w:sz w:val="28"/>
          <w:szCs w:val="28"/>
          <w:lang w:bidi="fa-IR"/>
        </w:rPr>
        <w:t>254879</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 از محضر مراجع عظام تقليد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فتواى امام در مورد اين كه خدمه كاروان‌ها و پزشكان و امدادگران و افراد ديگر كه با مأموريت به ميقات آمده‌اند آيا مستطيع هستند و بايد حَجةالاسلام به جا آورند يا نه؟</w:t>
      </w:r>
    </w:p>
    <w:p>
      <w:pPr>
        <w:pStyle w:val="BookText"/>
        <w:rPr/>
      </w:pPr>
      <w:r>
        <w:rPr>
          <w:rFonts w:ascii="IRNazanin" w:hAnsi="IRNazanin" w:eastAsia="IRNazanin"/>
          <w:color w:val="111111"/>
          <w:sz w:val="28"/>
          <w:sz w:val="28"/>
          <w:szCs w:val="28"/>
          <w:rtl w:val="true"/>
          <w:lang w:bidi="fa-IR"/>
        </w:rPr>
        <w:t xml:space="preserve">جمهورى‌اسلامى </w:t>
      </w:r>
      <w:r>
        <w:rPr>
          <w:rFonts w:eastAsia="IRNazanin" w:cs="IRNazanin"/>
          <w:color w:val="111111"/>
          <w:sz w:val="28"/>
          <w:szCs w:val="28"/>
          <w:lang w:bidi="fa-IR"/>
        </w:rPr>
        <w:t>284882</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 از محضر مراجع عظام تقليد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استفتائاتى است ويژه حج كه عنوان شده پولى كه براى ثبت نام حج پرداخت شده و سال خمسى بر آن گذشته و هنوز قرعه به نام او اصابت نكرده از نظر خمس چه تكليفى دارد؟</w:t>
      </w:r>
    </w:p>
    <w:p>
      <w:pPr>
        <w:pStyle w:val="BookText"/>
        <w:rPr/>
      </w:pPr>
      <w:r>
        <w:rPr>
          <w:rFonts w:ascii="IRNazanin" w:hAnsi="IRNazanin" w:eastAsia="IRNazanin"/>
          <w:color w:val="111111"/>
          <w:sz w:val="28"/>
          <w:sz w:val="28"/>
          <w:szCs w:val="28"/>
          <w:rtl w:val="true"/>
          <w:lang w:bidi="fa-IR"/>
        </w:rPr>
        <w:t xml:space="preserve">جمهورى‌اسلامى </w:t>
      </w:r>
      <w:r>
        <w:rPr>
          <w:rFonts w:eastAsia="IRNazanin" w:cs="IRNazanin"/>
          <w:color w:val="111111"/>
          <w:sz w:val="28"/>
          <w:szCs w:val="28"/>
          <w:lang w:bidi="fa-IR"/>
        </w:rPr>
        <w:t>304884</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 از محضر مراجع عظام تقليد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استفتائاتى است در مور اين كه آيا استطاعت براى انجام عمره مفرده سبب وجوب آن براى كسى كه استطاعت انجام حج را ندارد، مى‌باشد يا نه؟</w:t>
      </w:r>
    </w:p>
    <w:p>
      <w:pPr>
        <w:pStyle w:val="BookText"/>
        <w:rPr/>
      </w:pPr>
      <w:r>
        <w:rPr>
          <w:rFonts w:ascii="IRNazanin" w:hAnsi="IRNazanin" w:eastAsia="IRNazanin"/>
          <w:color w:val="111111"/>
          <w:sz w:val="28"/>
          <w:sz w:val="28"/>
          <w:szCs w:val="28"/>
          <w:rtl w:val="true"/>
          <w:lang w:bidi="fa-IR"/>
        </w:rPr>
        <w:t xml:space="preserve">جمهورى‌اسلامى </w:t>
      </w:r>
      <w:r>
        <w:rPr>
          <w:rFonts w:eastAsia="IRNazanin" w:cs="IRNazanin"/>
          <w:color w:val="111111"/>
          <w:sz w:val="28"/>
          <w:szCs w:val="28"/>
          <w:lang w:bidi="fa-IR"/>
        </w:rPr>
        <w:t>024886</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 از محضر مراجع عظام تقليد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استفتائات حضرت امام در مورد نائت گرفتن براى سفر حج است</w:t>
      </w:r>
    </w:p>
    <w:p>
      <w:pPr>
        <w:pStyle w:val="BookText"/>
        <w:rPr/>
      </w:pPr>
      <w:r>
        <w:rPr>
          <w:rFonts w:ascii="IRNazanin" w:hAnsi="IRNazanin" w:eastAsia="IRNazanin"/>
          <w:color w:val="111111"/>
          <w:sz w:val="28"/>
          <w:sz w:val="28"/>
          <w:szCs w:val="28"/>
          <w:rtl w:val="true"/>
          <w:lang w:bidi="fa-IR"/>
        </w:rPr>
        <w:t xml:space="preserve">جمهورى‌اسلامى </w:t>
      </w:r>
      <w:r>
        <w:rPr>
          <w:rFonts w:eastAsia="IRNazanin" w:cs="IRNazanin"/>
          <w:color w:val="111111"/>
          <w:sz w:val="28"/>
          <w:szCs w:val="28"/>
          <w:lang w:bidi="fa-IR"/>
        </w:rPr>
        <w:t>064890</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ويژه حج از محضر مراجع عظام تقليد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استفتائاتى است از حضرت امام در مورد وقوف در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همشهرى </w:t>
      </w:r>
      <w:r>
        <w:rPr>
          <w:rFonts w:eastAsia="IRNazanin" w:cs="IRNazanin"/>
          <w:color w:val="111111"/>
          <w:sz w:val="28"/>
          <w:szCs w:val="28"/>
          <w:lang w:bidi="fa-IR"/>
        </w:rPr>
        <w:t>09958</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ميعاد رهايى و تقوا</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در خصوص اعلام برائت از مشركين در مراسم حج و بعد اجتماعى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ظهور انقلاب اسلامى ايران و رهبرى امام خمينى تبيين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 به قسمتى از پيام امام خمينى در مورد توصيه مسلمانان به اجراى حكم الهى برائت از مشركين در مراسم حج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2320763</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به جنبه‌هاى سياسى حج يك نقيصه است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يوسف احسن، مسلمان تبعه هند، حج ابراهيمى هم به جنبه‌هاى عبادى و هم به ابعاد سياسى آن توجه دارد و امام خمينى شخصيتى گرانقدر بود كه اين نوع حج را احيا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203007</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ره‌توشه‌اى از سفر حج، برائت از نگاه حجاج مسلمان</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اسماعيل محمد استاد از دانشگاه موريتانى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برائت از مشركين يكى از ارمغان‌هاى انقلاب شما توسط امام خمينى است كه با توسل به آن مى‌شود در اين كنگره عظيم جنايات و سلطه خواهى آمريكا و عواملش را محكوم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احمدى فقيه، محمد حسن ياد ياران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استمرار شهادت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در خصوص زيارت عاشورا و دلايل سفارش ائمه به قرائت آن كه در آن به موارد ذيل اشاره شده مى‌كند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امام خمينى در خصوص شخص محرم در احرام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قيام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عاشورا، سخنرانى و دستگيرى حضرت امام در عاشوراى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صديقى، كليم‌تقريب </w:t>
      </w:r>
      <w:r>
        <w:rPr>
          <w:rFonts w:eastAsia="Amiri" w:cs="Amiri" w:ascii="Amiri" w:hAnsi="Amiri"/>
          <w:color w:val="111111"/>
          <w:sz w:val="28"/>
          <w:szCs w:val="28"/>
          <w:lang w:bidi="ar-SA"/>
        </w:rPr>
        <w:t>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وحدت، جشن وحدت امت اسلامى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سخنانى در خصوص هفته وحدت اسلامى، انقلاب اسلامى ايران و امام خمينى، به موارد ذيل اشاره مى‌كند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ايران و رهبرى امام خمينى نمونه بارز برترى اراده الهى بر انحرافات انسان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اعدام سلمان رشدى و وضعيت مسلمانان انگليس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كشف ابعاد عظيم روحانى و معنوى امام خمينى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اصول انديشه‌هاى امام خمينى تا علّامه</w:t>
      </w:r>
    </w:p>
    <w:p>
      <w:pPr>
        <w:pStyle w:val="BookText"/>
        <w:rPr/>
      </w:pP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كشور اسلامى توسط امام خمينى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در مورد التقاط الهيات با تاريخ و ايجاد توازن ميان تاريخ و دين‌شناسى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حضرت امام در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تقواى ايشان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ايشان در مورد حج، جهاد و آزادى قدس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ايشان در مورد اتحاد جريان‌هاى تاريخ با امت و در پايان متذكر مى‌شود امام خمينى دريايى از بينش‌هاى نوين در اسلام و كليتش بوده هر كوششى در محدود كردن شخص و اهميت ايشان به ايران، پايه مكتب فكرى در اسلام، بى عدالتى بزرگى نسبت به او، به اسلام و شايد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w:t>
      </w:r>
    </w:p>
    <w:p>
      <w:pPr>
        <w:pStyle w:val="BookText"/>
        <w:rPr/>
      </w:pPr>
      <w:r>
        <w:rPr>
          <w:rFonts w:ascii="IRNazanin" w:hAnsi="IRNazanin" w:eastAsia="IRNazanin"/>
          <w:color w:val="111111"/>
          <w:sz w:val="28"/>
          <w:sz w:val="28"/>
          <w:szCs w:val="28"/>
          <w:rtl w:val="true"/>
          <w:lang w:bidi="fa-IR"/>
        </w:rPr>
        <w:t xml:space="preserve">محمدى رى شهرى، محمدارزشها </w:t>
      </w:r>
      <w:r>
        <w:rPr>
          <w:rFonts w:eastAsia="IRNazanin" w:cs="IRNazanin"/>
          <w:color w:val="111111"/>
          <w:sz w:val="28"/>
          <w:szCs w:val="28"/>
          <w:lang w:bidi="fa-IR"/>
        </w:rPr>
        <w:t>002</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كل جمعيت دفاع از ارزشهاى انقلاب اسلامى در جلسه پرسش و پاسخ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دفاع از ارزش‌ها از طريق همكارى با جناح‌هاى همسو با نظام اسلامى است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قسمت‌هايى به نكات ذيل اشاره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امام خمينى با ايجاد درگيرى با مأموران سعودى در مراسم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مطلق‌نگرى حضرت امام به افراد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دادگاه ويژه روحانيت به فرمان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خامنه‌اى، سيدعلى‌جمهورى اسلامى </w:t>
      </w:r>
      <w:r>
        <w:rPr>
          <w:rFonts w:eastAsia="Amiri" w:cs="Amiri" w:ascii="Amiri" w:hAnsi="Amiri"/>
          <w:color w:val="111111"/>
          <w:sz w:val="28"/>
          <w:szCs w:val="28"/>
          <w:lang w:bidi="ar-SA"/>
        </w:rPr>
        <w:t>185146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فريضه حج فرصت ذى‌قيمتى است كه مى‌تواند خنثى كننده نقشه‌هاى استكبار و صهيونيسم باشد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وحدت و يگانگى ميان مسلمانان را به عنوان يكى از اولين پيام‌هاى انقلاب اسلامى و امام خمينى و يكى از موفقيت‌هاى انقلاب و نيز احياى حج ابراهيمى را يكى از افتخارات بى نهايت حضرت امام ذكر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253237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خطبه‌هاى نماز جمعه تهران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رييس جمهور از موفقيت‌هاى اقتصادى و بين المللى ايران در سال </w:t>
      </w:r>
      <w:r>
        <w:rPr>
          <w:rFonts w:eastAsia="IRNazanin" w:cs="IRNazanin"/>
          <w:color w:val="111111"/>
          <w:sz w:val="28"/>
          <w:szCs w:val="28"/>
          <w:lang w:bidi="fa-IR"/>
        </w:rPr>
        <w:t>75</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محمدى رى شهرى، سخنران قبل از خطبه‌هاى نماز جمعه تهران با اشاره به احياگرى امام خمينى در زمينه حج ابراهيمى به برخى از رهنمودهاى ايشان در مورد حج ابراهيمى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محمدى رى شهرى، محمد كار و كارگر </w:t>
      </w:r>
      <w:r>
        <w:rPr>
          <w:rFonts w:eastAsia="IRNazanin" w:cs="IRNazanin"/>
          <w:color w:val="111111"/>
          <w:sz w:val="28"/>
          <w:szCs w:val="28"/>
          <w:lang w:bidi="fa-IR"/>
        </w:rPr>
        <w:t>261845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شهرى در پيش از خطبه‌هاى نماز جمعه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خدا نشانه زنده شدن حج است</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رهنمودهاى امام خمينى در مورد حج ابراهيمى اشاره مى‌كند و ايشان را احيا كننده حج ابراهيمى مى‌شناساند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خمينى سيد احمدجمهورى اسلامى </w:t>
      </w:r>
      <w:r>
        <w:rPr>
          <w:rFonts w:eastAsia="Amiri" w:cs="Amiri" w:ascii="Amiri" w:hAnsi="Amiri"/>
          <w:color w:val="111111"/>
          <w:sz w:val="28"/>
          <w:szCs w:val="28"/>
          <w:lang w:bidi="ar-SA"/>
        </w:rPr>
        <w:t>265153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 و انديشه‌ها</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بيانات به نكات ذيل اشاره مى‌كند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كرامت مسلمانان در پرتو آراى حضرت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درد دين داشت و قلبش براى استقلال، آزادى و ايستادگى مسلمانان در برابر قدرت‌هاى ظالم مى‌تپيد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امام با مردم و مسؤولين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بارز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صداقت، خلوص و توجه به رضاى الهى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امام به همراه كردن روح علمى با تحصيل علم در مراكز علمى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بودن بعد سياسى حج از نظر امام و طرح تمام مسائل سياسى حج در اعلاميه‌هاى حج از سوى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ناظم رعايا، جعفر سلام </w:t>
      </w:r>
      <w:r>
        <w:rPr>
          <w:rFonts w:eastAsia="Amiri" w:cs="Amiri" w:ascii="Amiri" w:hAnsi="Amiri"/>
          <w:color w:val="111111"/>
          <w:sz w:val="28"/>
          <w:szCs w:val="28"/>
          <w:lang w:bidi="ar-SA"/>
        </w:rPr>
        <w:t>281698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برائت از مشركان و چگونگى اعتبار عملى آنها</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آيات برائت از مشركين و تشريع مناسك حج در اعلام برائت از مشركين از طرف امام خمينى، آگاهى از سياست دفاعى اسلام را كه همه ساله از طرف امير حجاج بيان مى‌شود ذكر مى‌كند</w:t>
      </w:r>
    </w:p>
    <w:p>
      <w:pPr>
        <w:pStyle w:val="BookText"/>
        <w:rPr/>
      </w:pPr>
      <w:r>
        <w:rPr>
          <w:rFonts w:ascii="IRNazanin" w:hAnsi="IRNazanin" w:eastAsia="IRNazanin"/>
          <w:color w:val="111111"/>
          <w:sz w:val="28"/>
          <w:sz w:val="28"/>
          <w:szCs w:val="28"/>
          <w:rtl w:val="true"/>
          <w:lang w:bidi="fa-IR"/>
        </w:rPr>
        <w:t xml:space="preserve">محدثى، جواد جمهورى اسلامى </w:t>
      </w:r>
      <w:r>
        <w:rPr>
          <w:rFonts w:eastAsia="IRNazanin" w:cs="IRNazanin"/>
          <w:color w:val="111111"/>
          <w:sz w:val="28"/>
          <w:szCs w:val="28"/>
          <w:lang w:bidi="fa-IR"/>
        </w:rPr>
        <w:t>125207</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و احياگرى در مفاهيم دينى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سالگرد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حضرت امام را به عنوان يكى از احياگران دين و هويّت‌اسلامى و شخصيت مستقل امت اسلامى در محور مفاهيم دينى و سنت‌ها و شعائر تحت عناوين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ناب و اسلام آمريكايى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بررسى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رجايى، غلامعلى اطلاعات </w:t>
      </w:r>
      <w:r>
        <w:rPr>
          <w:rFonts w:eastAsia="Amiri" w:cs="Amiri" w:ascii="Amiri" w:hAnsi="Amiri"/>
          <w:color w:val="111111"/>
          <w:sz w:val="28"/>
          <w:szCs w:val="28"/>
          <w:lang w:bidi="ar-SA"/>
        </w:rPr>
        <w:t>0721189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آفتاب جماران خاطراتى از زندگى امام خمينى</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است از حضرت آيت الله خامنه‌اى، رهبر معظم انقلاب اسلامى در مورد حج مستحبى در نظرامام قدس سره بدين مضمون‌كه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كه در خدمت امام بودم از ايشان در مورد حج مستحبى سؤال كردم،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مسؤولين بگوييد به حج مستحبى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155451</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خونين، زمزم هدايت ملت‌ها</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در مورد كشتار حجاج ايرانى در مكه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طى آن به فرازهايى از پيام امام خمينى به مناسبت شهادت حجاج اشاره مى‌كند</w:t>
      </w:r>
    </w:p>
    <w:p>
      <w:pPr>
        <w:pStyle w:val="BookText"/>
        <w:rPr/>
      </w:pPr>
      <w:r>
        <w:rPr>
          <w:rFonts w:ascii="IRNazanin" w:hAnsi="IRNazanin" w:eastAsia="IRNazanin"/>
          <w:color w:val="111111"/>
          <w:sz w:val="28"/>
          <w:sz w:val="28"/>
          <w:szCs w:val="28"/>
          <w:rtl w:val="true"/>
          <w:lang w:bidi="fa-IR"/>
        </w:rPr>
        <w:t xml:space="preserve">محمودى، محمد جواد جمهورى اسلامى </w:t>
      </w:r>
      <w:r>
        <w:rPr>
          <w:rFonts w:eastAsia="IRNazanin" w:cs="IRNazanin"/>
          <w:color w:val="111111"/>
          <w:sz w:val="28"/>
          <w:szCs w:val="28"/>
          <w:lang w:bidi="fa-IR"/>
        </w:rPr>
        <w:t>165452</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نمايش قدرت عظيم اسلام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فرهنگى، اخلاقى، اقتصادى، عبادى و سياسى حج را بيان مى‌كند و طى آن شرايط حج مقبول از نظر امام خمينى برمى‌شمار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در آن مصالح مسلمانان در نظر گرفته مى‌شود</w:t>
      </w:r>
    </w:p>
    <w:p>
      <w:pPr>
        <w:pStyle w:val="BookText"/>
        <w:rPr/>
      </w:pPr>
      <w:r>
        <w:rPr>
          <w:rFonts w:ascii="IRNazanin" w:hAnsi="IRNazanin" w:eastAsia="IRNazanin"/>
          <w:color w:val="111111"/>
          <w:sz w:val="28"/>
          <w:sz w:val="28"/>
          <w:szCs w:val="28"/>
          <w:rtl w:val="true"/>
          <w:lang w:bidi="fa-IR"/>
        </w:rPr>
        <w:t xml:space="preserve">مهرى، سيد محمد جوادپاسدار اسلام </w:t>
      </w:r>
      <w:r>
        <w:rPr>
          <w:rFonts w:eastAsia="IRNazanin" w:cs="IRNazanin"/>
          <w:color w:val="111111"/>
          <w:sz w:val="28"/>
          <w:szCs w:val="28"/>
          <w:lang w:bidi="fa-IR"/>
        </w:rPr>
        <w:t>00208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3477</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ابراهيمى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فلسفه حج و اهميت اعلام برائت در آن را توضيح مى‌دهد و در ادامه با اشاره به اهميت دفاع از خط امام و با استناد به رهنمودهاى حضرت امام، اعلام برائت را از ويژگى‌هاى خط امام بيان مى‌كند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امام‌خمينى به زائران بيت اللَّه الحرام،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زائران بيت اللَّه الحرام،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زائران بيت اللَّه الحرام،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 محلّ قربانى اسماعيل همين مكان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حكيم الهى، حاجى ملا هادى سبزوارى است، با 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الصلوة، ص </w:t>
      </w:r>
      <w:r>
        <w:rPr>
          <w:rFonts w:eastAsia="IRNazanin" w:cs="IRNazanin"/>
          <w:b w:val="false"/>
          <w:bCs w:val="false"/>
          <w:i w:val="false"/>
          <w:iCs w:val="false"/>
          <w:color w:val="333333"/>
          <w:sz w:val="20"/>
          <w:szCs w:val="20"/>
        </w:rPr>
        <w:t>66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حديث حضرت امام خمينى قدس سره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فقيه كرمانى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سوى خدا بگريزيد كه من براى شما بيم دهنده‌اى روشنگرم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اين بحث را در مبحث حجّ و امامت،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سياسى اجتماعى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اينهمه، عكس مى و رنگ مخالف كه نمود يك فروغِ رخِ ساقى است كه در جام افتاد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قدسى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يتقرّب الى عبدى بالنوافل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لايزال الدين قائماً ما قامت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سُبْحانه وَتَعالى للإسلام عَلَما و للعائذين 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على عليه السلام، نهج البلاغه، خطبه اول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مهدى الهى قمشه‌اى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في الكتاب و السنه، ص </w:t>
      </w:r>
      <w:r>
        <w:rPr>
          <w:rFonts w:eastAsia="IRNazanin" w:cs="IRNazanin"/>
          <w:b w:val="false"/>
          <w:bCs w:val="false"/>
          <w:i w:val="false"/>
          <w:iCs w:val="false"/>
          <w:color w:val="333333"/>
          <w:sz w:val="20"/>
          <w:szCs w:val="20"/>
        </w:rPr>
        <w:t>269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نصوح شيرازى، حج در ادب فارسى، ص </w:t>
      </w:r>
      <w:r>
        <w:rPr>
          <w:rFonts w:eastAsia="IRNazanin" w:cs="IRNazanin"/>
          <w:b w:val="false"/>
          <w:bCs w:val="false"/>
          <w:i w:val="false"/>
          <w:iCs w:val="false"/>
          <w:color w:val="333333"/>
          <w:sz w:val="20"/>
          <w:szCs w:val="20"/>
        </w:rPr>
        <w:t>247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دهلوى، همان، ص </w:t>
      </w:r>
      <w:r>
        <w:rPr>
          <w:rFonts w:eastAsia="IRNazanin" w:cs="IRNazanin"/>
          <w:b w:val="false"/>
          <w:bCs w:val="false"/>
          <w:i w:val="false"/>
          <w:iCs w:val="false"/>
          <w:color w:val="333333"/>
          <w:sz w:val="20"/>
          <w:szCs w:val="20"/>
        </w:rPr>
        <w:t>245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 الفقيه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تار است و رَهِ وادىِ ايمن در پيش آتشِ طور كجا وعده ديدار كجاست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 </w:t>
      </w:r>
      <w:r>
        <w:rPr>
          <w:rFonts w:eastAsia="IRNazanin" w:cs="IRNazanin"/>
          <w:b w:val="false"/>
          <w:bCs w:val="false"/>
          <w:i w:val="false"/>
          <w:iCs w:val="false"/>
          <w:color w:val="333333"/>
          <w:sz w:val="20"/>
          <w:szCs w:val="20"/>
        </w:rPr>
        <w:t>300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48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جوادى آملى، ص </w:t>
      </w:r>
      <w:r>
        <w:rPr>
          <w:rFonts w:eastAsia="IRNazanin" w:cs="IRNazanin"/>
          <w:b w:val="false"/>
          <w:bCs w:val="false"/>
          <w:i w:val="false"/>
          <w:iCs w:val="false"/>
          <w:color w:val="333333"/>
          <w:sz w:val="20"/>
          <w:szCs w:val="20"/>
        </w:rPr>
        <w:t>70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وسايل الشيعه، چاپ جديد،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حج، جوادى آملى،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زائر، ويژه ايام حجّ،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بدايةالمجتهد و نهاية المقتصد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مجلسى، لوامع صاحبقرانى،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دارالفكر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امينى،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تصحيح از سيدهاشم رسولى‌محلاتى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دارالكتب العليه، بيروت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رضا، 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دارالفكر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 نقل از ابن‌كثير و گروه ديگرى از مفسران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نيز در اين دو سال نماينده حضرت على عليه السلام را عبد الله بن عباس معرفى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قول واقدى سالى شمرده كه عبدالله بن عباس نماينده على عليه السلام با مأمور معاويه اختلاف پيدا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ظافر القاسمى، نظام الحكم في الشريعة و التاريخ الاسلامى، ص </w:t>
      </w:r>
      <w:r>
        <w:rPr>
          <w:rFonts w:eastAsia="IRNazanin" w:cs="IRNazanin"/>
          <w:b w:val="false"/>
          <w:bCs w:val="false"/>
          <w:i w:val="false"/>
          <w:iCs w:val="false"/>
          <w:color w:val="333333"/>
          <w:sz w:val="20"/>
          <w:szCs w:val="20"/>
        </w:rPr>
        <w:t>536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ابي‌الحديد، 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تسترى، قاموس‌الرجال،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محمدحسن نجفى،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الحدائق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عبداللطيف هريدى، شؤون الحرمين الشريفين في العهد العثمانى،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و علّامه حلّى، النهاية و 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تقريرات درسى آيةاللَّه سيدمحمد محقق داماد،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قطع رحلى</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على‌اصغر مرواريد، الينابيع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كلينى،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ج </w:t>
      </w:r>
      <w:r>
        <w:rPr>
          <w:rFonts w:eastAsia="IRNazanin" w:cs="IRNazanin"/>
          <w:b w:val="false"/>
          <w:bCs w:val="false"/>
          <w:i w:val="false"/>
          <w:iCs w:val="false"/>
          <w:color w:val="333333"/>
          <w:sz w:val="20"/>
          <w:szCs w:val="20"/>
        </w:rPr>
        <w:t>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ابن براج،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نيز بنگريد به يحيى بن سعيد در الجامع للشرايع، محقق حلى در المختصرالنافع و علّامه حلّى در القواعد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آل‌البيت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موسى شبيرى زنجانى، احكام عمره و حج، ص </w:t>
      </w:r>
      <w:r>
        <w:rPr>
          <w:rFonts w:eastAsia="IRNazanin" w:cs="IRNazanin"/>
          <w:b w:val="false"/>
          <w:bCs w:val="false"/>
          <w:i w:val="false"/>
          <w:iCs w:val="false"/>
          <w:color w:val="333333"/>
          <w:sz w:val="20"/>
          <w:szCs w:val="20"/>
        </w:rPr>
        <w:t>157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حاجى نورى،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طباطبايى، رياض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هندى، كنزالعمال،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23763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تقدم الامام ليصلّي الظهر يوم التروية بمنى حتّى تقيم بهاحتّى تطلع الشمس يوم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وقوف الامام و كراهة كونه مكّيا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الخروج من منى قبل طلوع الشمس و لايجوز وادي محسر حتّى تطلع و استحباب كون الخروج بعد طلوعها و تأكده للامام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وقوف اميرالحاج خصوصاً بعد الافاضة مِنْ عرفات و كراهة كونه مكّياً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تذكرة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المغنى والشرح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ابويعلى و ماوردى در الأحكام السلطانيه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امام‌خمينى،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كنگره 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سياسى حج،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مسلمانان جهان به مناسبت برگزارى كنگره‌عظيم 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به زائران بيت اللَّه الحرام،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زائران بيت اللَّه الحرام، تاريخ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امام‌خمينى به مناسبت روز عرفه، تاريخ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احكام المساجد، باب </w:t>
      </w:r>
      <w:r>
        <w:rPr>
          <w:rFonts w:eastAsia="IRNazanin" w:cs="IRNazanin"/>
          <w:b w:val="false"/>
          <w:bCs w:val="false"/>
          <w:i w:val="false"/>
          <w:iCs w:val="false"/>
          <w:color w:val="333333"/>
          <w:sz w:val="20"/>
          <w:szCs w:val="20"/>
        </w:rPr>
        <w:t>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المساجد، حديث </w:t>
      </w:r>
      <w:r>
        <w:rPr>
          <w:rFonts w:eastAsia="IRNazanin" w:cs="IRNazanin"/>
          <w:b w:val="false"/>
          <w:bCs w:val="false"/>
          <w:i w:val="false"/>
          <w:iCs w:val="false"/>
          <w:color w:val="333333"/>
          <w:sz w:val="20"/>
          <w:szCs w:val="20"/>
        </w:rPr>
        <w:t>734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تيميه، از علماى حنبلى مذهب و داراى عقايد انحرافى بود كه دانشمندان اسلام نظريات او رارد كردند و بر كتاب‌هايش پاسخ نوشتند و با او به بحث و مناظره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مصر و حجاز و عراق بر انحراف او فتوا دادند كه پس از چند بار زندانى شدن، درسال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شام از دنيا رفت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السباعى از دانشمندان و مورّخان معاصر است كه از وى بيش از ده جلد كتاب در موضوعات‌مختلف، از جمله تاريخ مكه در دو جلد منتشر گرديده و نسخه مورد استفاده ما، ششمين چاپ از اين كتاب است كه در سال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طبع و منتشر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ذينى دحلان، مفتى مكه، متوفاى هزار و سيصد و چهار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تأليفات متعدد و مفيد است؛ از جمله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الكلام فى بيان امراء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ضمن شرح حال امراى مكه در طول تاريخ اسلام، به تاريخ اين شهر نيز پرداخته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عصامى از علماى قرن يازدهم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مورّخان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جزء منابع براى مورّخان پس از وى مى‌باشد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684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خلاصة الكلام، ص </w:t>
      </w:r>
      <w:r>
        <w:rPr>
          <w:rFonts w:eastAsia="IRNazanin" w:cs="IRNazanin"/>
          <w:b w:val="false"/>
          <w:bCs w:val="false"/>
          <w:i w:val="false"/>
          <w:iCs w:val="false"/>
          <w:color w:val="333333"/>
          <w:sz w:val="20"/>
          <w:szCs w:val="20"/>
        </w:rPr>
        <w:t>184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سباعى، تاريخ مكّه، ص </w:t>
      </w:r>
      <w:r>
        <w:rPr>
          <w:rFonts w:eastAsia="IRNazanin" w:cs="IRNazanin"/>
          <w:b w:val="false"/>
          <w:bCs w:val="false"/>
          <w:i w:val="false"/>
          <w:iCs w:val="false"/>
          <w:color w:val="333333"/>
          <w:sz w:val="20"/>
          <w:szCs w:val="20"/>
        </w:rPr>
        <w:t>428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اميرالمؤمنين يزيد بن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دو كتاب در كشور سعودى‌جزو كتاب‌هاى درسى است و در اين دو كتاب، شيعه متهم و مورد تهاجم شديد واقع گرديده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االآن در روى ميز مطالعه حقير، دو كتاب از اين نوع تأليفات وجود دارد كه هر دو كتاب درحجاز چاپ و منتشر شده و تقريباً به كمتر از نصف قيمت در اختيار خريداران قرار مى‌گيرد؛ يكى چاپ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التقريب بين اهل السنة و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دو جلد و بيش از هشتصد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قفارى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عنوان رساله فوق ليسانس تأليف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بيش از چهارصد جلد كتاب از منابع شيعه و اهل سنت را بررسى نموده و براى اين هدف به چند كشور اسلامى مسافرت كرده است و كتاب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تبديد الظلام و تنبيه النيام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 نويسنده مغرور و هتاك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سليمان جبهان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دو مرتبه چاپ شده، در بيش از پانصد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 كتاب آنچه تهمت و افترا است به ساحت اهل بيت عصمت و طهارت و پيروانشان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صدها كتاب از اين نوع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داستان ابوطالب يزدى كه از علما و روحانيون بوده، چنين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384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پنجم از ابواب صلوة الجماعه؛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الجماعه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پرهيز از تطويل، اسناد روايات را حذف نموديم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صلوةالجماعه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الجماعه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الجماعه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پنجم، از ابواب صلوة الجماعه؛ 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الجماعه، براى پرهيز از تطويل، از نقل اسناد روايات خوددارى كرديم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از احكام المساجد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حديث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صحيح مسلم، باب فضل‌الأذان و هرب الشيطان عند سماعه؛ 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التأذين؛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بعضى از كتب شيعه، از جمله مستدرك الوسائل و غوالى اللئالى هم آمده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الأفعال عَلى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يشمل فعله على مصلحةٍ مع قطع النظر عن فاعله كردّ الودائع و قضاء الديون و نحوها، فيصح في جميع ذلك النيابة إجماعاً، لأنّ المقصود انتفاع اهلها بها وذلك حاصل ممّن هي عليه لحصولها من نائبه، ولذلك لم تشترها النيات في اكثرها، ومنها ما لا يتضمّن مصلحته في نفسه، بل بالنظر الى فاعله كالصلاة، فانّ مصلحتها الخشوع والخضوع ولذلك إنّما يحصل فيها من جهة فاعلها، فاذا فعلها غير الإنسان فأتت المصلحة التي طلبها صاحب الشرع ولا توصف حينئذ بكونها مشروعة في حقّه، فلا تجوز النيابة فيها اجماعاً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شيرازى، الفقه، كتاب الحج،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حاج‌آقا حسن طباطبايى قمى، كتاب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185010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 همين باب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18663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العروة الوثقى،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عروة الوثقى،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185010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آيةاللَّه شاهرودى،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فراهيدى، 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چاپ دارالهجره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فيومى، 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چاپ مؤسسه مطبوعاتى اسماعيليان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اكبر قرشى، 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چاپ دارالكتب الاسلاميه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صدوق، ص </w:t>
      </w:r>
      <w:r>
        <w:rPr>
          <w:rFonts w:eastAsia="IRNazanin" w:cs="IRNazanin"/>
          <w:b w:val="false"/>
          <w:bCs w:val="false"/>
          <w:i w:val="false"/>
          <w:iCs w:val="false"/>
          <w:color w:val="333333"/>
          <w:sz w:val="20"/>
          <w:szCs w:val="20"/>
        </w:rPr>
        <w:t>246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وسائل فقهيه،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اعداد لجنة تحقيق ثرات الشيخ الاعظم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174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في شرح عروة الوثقى،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رسائل فقهيه، ص </w:t>
      </w:r>
      <w:r>
        <w:rPr>
          <w:rFonts w:eastAsia="IRNazanin" w:cs="IRNazanin"/>
          <w:b w:val="false"/>
          <w:bCs w:val="false"/>
          <w:i w:val="false"/>
          <w:iCs w:val="false"/>
          <w:color w:val="333333"/>
          <w:sz w:val="20"/>
          <w:szCs w:val="20"/>
        </w:rPr>
        <w:t>73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ص </w:t>
      </w:r>
      <w:r>
        <w:rPr>
          <w:rFonts w:eastAsia="IRNazanin" w:cs="IRNazanin"/>
          <w:b w:val="false"/>
          <w:bCs w:val="false"/>
          <w:i w:val="false"/>
          <w:iCs w:val="false"/>
          <w:color w:val="333333"/>
          <w:sz w:val="20"/>
          <w:szCs w:val="20"/>
        </w:rPr>
        <w:t>174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فقهيه، ص </w:t>
      </w:r>
      <w:r>
        <w:rPr>
          <w:rFonts w:eastAsia="IRNazanin" w:cs="IRNazanin"/>
          <w:b w:val="false"/>
          <w:bCs w:val="false"/>
          <w:i w:val="false"/>
          <w:iCs w:val="false"/>
          <w:color w:val="333333"/>
          <w:sz w:val="20"/>
          <w:szCs w:val="20"/>
        </w:rPr>
        <w:t>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174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از ابواب الأمر والنهى،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عشيره، در كتابهاى لغت به معناى برادران و قبيله آمده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198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صلاةالجماعه، ج </w:t>
      </w:r>
      <w:r>
        <w:rPr>
          <w:rFonts w:eastAsia="IRNazanin" w:cs="IRNazanin"/>
          <w:b w:val="false"/>
          <w:bCs w:val="false"/>
          <w:i w:val="false"/>
          <w:iCs w:val="false"/>
          <w:color w:val="333333"/>
          <w:sz w:val="20"/>
          <w:szCs w:val="20"/>
        </w:rPr>
        <w:t>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جامه زير كه چسبيده به بدن است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اينجا كنايه از آن است كه تقيه بايد هميشگى 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صلاة الجماعه،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ميرزا حسين نورى، مستدرك الوسايل،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الجماعه،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مؤسسه آل‌البيت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الجماعه، ج </w:t>
      </w:r>
      <w:r>
        <w:rPr>
          <w:rFonts w:eastAsia="IRNazanin" w:cs="IRNazanin"/>
          <w:b w:val="false"/>
          <w:bCs w:val="false"/>
          <w:i w:val="false"/>
          <w:iCs w:val="false"/>
          <w:color w:val="333333"/>
          <w:sz w:val="20"/>
          <w:szCs w:val="20"/>
        </w:rPr>
        <w:t>10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99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به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جماعت</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196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اشكال از شيخ انصارى است، مطالب، مسأله تقيه، ص </w:t>
      </w:r>
      <w:r>
        <w:rPr>
          <w:rFonts w:eastAsia="IRNazanin" w:cs="IRNazanin"/>
          <w:b w:val="false"/>
          <w:bCs w:val="false"/>
          <w:i w:val="false"/>
          <w:iCs w:val="false"/>
          <w:color w:val="333333"/>
          <w:sz w:val="20"/>
          <w:szCs w:val="20"/>
        </w:rPr>
        <w:t>321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ابواب الامر و النهى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حكيم، مستمسك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دارالكتب الحليه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يمسك عند الصائم،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203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سيد شريف جرجانى، ترجمان القرآن، ص </w:t>
      </w:r>
      <w:r>
        <w:rPr>
          <w:rFonts w:eastAsia="IRNazanin" w:cs="IRNazanin"/>
          <w:b w:val="false"/>
          <w:bCs w:val="false"/>
          <w:i w:val="false"/>
          <w:iCs w:val="false"/>
          <w:color w:val="333333"/>
          <w:sz w:val="20"/>
          <w:szCs w:val="20"/>
        </w:rPr>
        <w:t>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مؤلفى ناشناخته از قرن پنجم و چهارم هجرى، لسان التنزيل، ص </w:t>
      </w:r>
      <w:r>
        <w:rPr>
          <w:rFonts w:eastAsia="IRNazanin" w:cs="IRNazanin"/>
          <w:b w:val="false"/>
          <w:bCs w:val="false"/>
          <w:i w:val="false"/>
          <w:iCs w:val="false"/>
          <w:color w:val="333333"/>
          <w:sz w:val="20"/>
          <w:szCs w:val="20"/>
        </w:rPr>
        <w:t>199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محمدبن بخارائى، جواهرالقرآن، ص </w:t>
      </w:r>
      <w:r>
        <w:rPr>
          <w:rFonts w:eastAsia="IRNazanin" w:cs="IRNazanin"/>
          <w:b w:val="false"/>
          <w:bCs w:val="false"/>
          <w:i w:val="false"/>
          <w:iCs w:val="false"/>
          <w:color w:val="333333"/>
          <w:sz w:val="20"/>
          <w:szCs w:val="20"/>
        </w:rPr>
        <w:t>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رضوى، فرهنگ‌نامه قرآنى،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رساله تقيه، مكاسب، ص </w:t>
      </w:r>
      <w:r>
        <w:rPr>
          <w:rFonts w:eastAsia="IRNazanin" w:cs="IRNazanin"/>
          <w:b w:val="false"/>
          <w:bCs w:val="false"/>
          <w:i w:val="false"/>
          <w:iCs w:val="false"/>
          <w:color w:val="333333"/>
          <w:sz w:val="20"/>
          <w:szCs w:val="20"/>
        </w:rPr>
        <w:t>320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غروى، شرح عروة الوثقى تقريرات آيةالله خوئى،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رساله تقيه، 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هماه، ص </w:t>
      </w:r>
      <w:r>
        <w:rPr>
          <w:rFonts w:eastAsia="IRNazanin" w:cs="IRNazanin"/>
          <w:b w:val="false"/>
          <w:bCs w:val="false"/>
          <w:i w:val="false"/>
          <w:iCs w:val="false"/>
          <w:color w:val="333333"/>
          <w:sz w:val="20"/>
          <w:szCs w:val="20"/>
        </w:rPr>
        <w:t>320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غروى، همان، ص </w:t>
      </w:r>
      <w:r>
        <w:rPr>
          <w:rFonts w:eastAsia="IRNazanin" w:cs="IRNazanin"/>
          <w:b w:val="false"/>
          <w:bCs w:val="false"/>
          <w:i w:val="false"/>
          <w:iCs w:val="false"/>
          <w:color w:val="333333"/>
          <w:sz w:val="20"/>
          <w:szCs w:val="20"/>
        </w:rPr>
        <w:t>225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ممكن است كه از صحيحه هشام كه مربوط به مداراى با عامه است و در آن تصريح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 فى عشائرهم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عبد اللَّه بشى‌ء أحبّ اليه من الخباء، قلت و ما الخباء قال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يك سو استفاده مى‌شود كه در مدارا با عامه، مصلحت نوعيه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كلمه 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ترتب ضرر بر ترك آن تأثيرى ندارد و از سوى ديگر گفته مى‌شود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و لذا اين قسم خارج از تقيه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القسم خارج من المقسم لعدم اعتبار احتمال الضرر في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همان، ص </w:t>
      </w:r>
      <w:r>
        <w:rPr>
          <w:rFonts w:eastAsia="IRNazanin" w:cs="IRNazanin"/>
          <w:b w:val="false"/>
          <w:bCs w:val="false"/>
          <w:i w:val="false"/>
          <w:iCs w:val="false"/>
          <w:color w:val="333333"/>
          <w:sz w:val="20"/>
          <w:szCs w:val="20"/>
        </w:rPr>
        <w:t>201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همان، ص </w:t>
      </w:r>
      <w:r>
        <w:rPr>
          <w:rFonts w:eastAsia="IRNazanin" w:cs="IRNazanin"/>
          <w:b w:val="false"/>
          <w:bCs w:val="false"/>
          <w:i w:val="false"/>
          <w:iCs w:val="false"/>
          <w:color w:val="333333"/>
          <w:sz w:val="20"/>
          <w:szCs w:val="20"/>
        </w:rPr>
        <w:t>220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همان، ص </w:t>
      </w:r>
      <w:r>
        <w:rPr>
          <w:rFonts w:eastAsia="IRNazanin" w:cs="IRNazanin"/>
          <w:b w:val="false"/>
          <w:bCs w:val="false"/>
          <w:i w:val="false"/>
          <w:iCs w:val="false"/>
          <w:color w:val="333333"/>
          <w:sz w:val="20"/>
          <w:szCs w:val="20"/>
        </w:rPr>
        <w:t>174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همان، ص </w:t>
      </w:r>
      <w:r>
        <w:rPr>
          <w:rFonts w:eastAsia="IRNazanin" w:cs="IRNazanin"/>
          <w:b w:val="false"/>
          <w:bCs w:val="false"/>
          <w:i w:val="false"/>
          <w:iCs w:val="false"/>
          <w:color w:val="333333"/>
          <w:sz w:val="20"/>
          <w:szCs w:val="20"/>
        </w:rPr>
        <w:t>320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غروى، همان، ص </w:t>
      </w:r>
      <w:r>
        <w:rPr>
          <w:rFonts w:eastAsia="IRNazanin" w:cs="IRNazanin"/>
          <w:b w:val="false"/>
          <w:bCs w:val="false"/>
          <w:i w:val="false"/>
          <w:iCs w:val="false"/>
          <w:color w:val="333333"/>
          <w:sz w:val="20"/>
          <w:szCs w:val="20"/>
        </w:rPr>
        <w:t>225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همان، ص </w:t>
      </w:r>
      <w:r>
        <w:rPr>
          <w:rFonts w:eastAsia="IRNazanin" w:cs="IRNazanin"/>
          <w:b w:val="false"/>
          <w:bCs w:val="false"/>
          <w:i w:val="false"/>
          <w:iCs w:val="false"/>
          <w:color w:val="333333"/>
          <w:sz w:val="20"/>
          <w:szCs w:val="20"/>
        </w:rPr>
        <w:t>201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همان، ص </w:t>
      </w:r>
      <w:r>
        <w:rPr>
          <w:rFonts w:eastAsia="IRNazanin" w:cs="IRNazanin"/>
          <w:b w:val="false"/>
          <w:bCs w:val="false"/>
          <w:i w:val="false"/>
          <w:iCs w:val="false"/>
          <w:color w:val="333333"/>
          <w:sz w:val="20"/>
          <w:szCs w:val="20"/>
        </w:rPr>
        <w:t>320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رساله تقيه، الرسائل،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على غروى، همان، ص </w:t>
      </w:r>
      <w:r>
        <w:rPr>
          <w:rFonts w:eastAsia="IRNazanin" w:cs="IRNazanin"/>
          <w:b w:val="false"/>
          <w:bCs w:val="false"/>
          <w:i w:val="false"/>
          <w:iCs w:val="false"/>
          <w:color w:val="333333"/>
          <w:sz w:val="20"/>
          <w:szCs w:val="20"/>
        </w:rPr>
        <w:t>271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يصلّي في الوقت و يفرغ ثمّ يأتيهم ويصلّى معهم وهو على وضو؟؟؟ الّا كتب‌اللَّه له خمسا و عشرين درجة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همان، ص </w:t>
      </w:r>
      <w:r>
        <w:rPr>
          <w:rFonts w:eastAsia="IRNazanin" w:cs="IRNazanin"/>
          <w:b w:val="false"/>
          <w:bCs w:val="false"/>
          <w:i w:val="false"/>
          <w:iCs w:val="false"/>
          <w:color w:val="333333"/>
          <w:sz w:val="20"/>
          <w:szCs w:val="20"/>
        </w:rPr>
        <w:t>381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همان، ص </w:t>
      </w:r>
      <w:r>
        <w:rPr>
          <w:rFonts w:eastAsia="IRNazanin" w:cs="IRNazanin"/>
          <w:b w:val="false"/>
          <w:bCs w:val="false"/>
          <w:i w:val="false"/>
          <w:iCs w:val="false"/>
          <w:color w:val="333333"/>
          <w:sz w:val="20"/>
          <w:szCs w:val="20"/>
        </w:rPr>
        <w:t>199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عالمى، المدارك،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حاج‌آقا رضا همدانى، مصباح الفقيه، كتاب الطهاره، ص </w:t>
      </w:r>
      <w:r>
        <w:rPr>
          <w:rFonts w:eastAsia="IRNazanin" w:cs="IRNazanin"/>
          <w:b w:val="false"/>
          <w:bCs w:val="false"/>
          <w:i w:val="false"/>
          <w:iCs w:val="false"/>
          <w:color w:val="333333"/>
          <w:sz w:val="20"/>
          <w:szCs w:val="20"/>
        </w:rPr>
        <w:t>166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انصارى، همان، ص </w:t>
      </w:r>
      <w:r>
        <w:rPr>
          <w:rFonts w:eastAsia="IRNazanin" w:cs="IRNazanin"/>
          <w:b w:val="false"/>
          <w:bCs w:val="false"/>
          <w:i w:val="false"/>
          <w:iCs w:val="false"/>
          <w:color w:val="333333"/>
          <w:sz w:val="20"/>
          <w:szCs w:val="20"/>
        </w:rPr>
        <w:t>323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همان، ص </w:t>
      </w:r>
      <w:r>
        <w:rPr>
          <w:rFonts w:eastAsia="IRNazanin" w:cs="IRNazanin"/>
          <w:b w:val="false"/>
          <w:bCs w:val="false"/>
          <w:i w:val="false"/>
          <w:iCs w:val="false"/>
          <w:color w:val="333333"/>
          <w:sz w:val="20"/>
          <w:szCs w:val="20"/>
        </w:rPr>
        <w:t>196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الإجبار على الحج، روايت </w:t>
      </w:r>
      <w:r>
        <w:rPr>
          <w:rFonts w:eastAsia="IRNazanin" w:cs="IRNazanin"/>
          <w:b w:val="false"/>
          <w:bCs w:val="false"/>
          <w:i w:val="false"/>
          <w:iCs w:val="false"/>
          <w:color w:val="333333"/>
          <w:sz w:val="20"/>
          <w:szCs w:val="20"/>
        </w:rPr>
        <w:t>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روايت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مفيد، ص </w:t>
      </w:r>
      <w:r>
        <w:rPr>
          <w:rFonts w:eastAsia="IRNazanin" w:cs="IRNazanin"/>
          <w:b w:val="false"/>
          <w:bCs w:val="false"/>
          <w:i w:val="false"/>
          <w:iCs w:val="false"/>
          <w:color w:val="333333"/>
          <w:sz w:val="20"/>
          <w:szCs w:val="20"/>
        </w:rPr>
        <w:t>150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504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زائران بيت‌اللَّه الحرام در 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ده‌گفتار، انتشارات صدرا،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مقاله، ص </w:t>
      </w:r>
      <w:r>
        <w:rPr>
          <w:rFonts w:eastAsia="IRNazanin" w:cs="IRNazanin"/>
          <w:b w:val="false"/>
          <w:bCs w:val="false"/>
          <w:i w:val="false"/>
          <w:iCs w:val="false"/>
          <w:color w:val="333333"/>
          <w:sz w:val="20"/>
          <w:szCs w:val="20"/>
        </w:rPr>
        <w:t>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حجةالإسلام فلسفى، ص </w:t>
      </w:r>
      <w:r>
        <w:rPr>
          <w:rFonts w:eastAsia="IRNazanin" w:cs="IRNazanin"/>
          <w:b w:val="false"/>
          <w:bCs w:val="false"/>
          <w:i w:val="false"/>
          <w:iCs w:val="false"/>
          <w:color w:val="333333"/>
          <w:sz w:val="20"/>
          <w:szCs w:val="20"/>
        </w:rPr>
        <w:t>310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257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ولايت،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ولايت،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دانشنامه قرآن و قرآن پژوهى،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راغب اصفهانى؛ المفردات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در راه برپايى حج ابراهيمى، ص </w:t>
      </w:r>
      <w:r>
        <w:rPr>
          <w:rFonts w:eastAsia="IRNazanin" w:cs="IRNazanin"/>
          <w:b w:val="false"/>
          <w:bCs w:val="false"/>
          <w:i w:val="false"/>
          <w:iCs w:val="false"/>
          <w:color w:val="333333"/>
          <w:sz w:val="20"/>
          <w:szCs w:val="20"/>
        </w:rPr>
        <w:t>104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رهبر؛ حج و برائت از مشركان، ميقات حج، سال ششم،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در راه برپايى حج ابراهيمى،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پيام امام خمينى، 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رهبر؛ حج و برائت از مشركان،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در راه برپايى حجّ ابراهيمى، ص </w:t>
      </w:r>
      <w:r>
        <w:rPr>
          <w:rFonts w:eastAsia="IRNazanin" w:cs="IRNazanin"/>
          <w:b w:val="false"/>
          <w:bCs w:val="false"/>
          <w:i w:val="false"/>
          <w:iCs w:val="false"/>
          <w:color w:val="333333"/>
          <w:sz w:val="20"/>
          <w:szCs w:val="20"/>
        </w:rPr>
        <w:t>107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جوادى آملى، صهباى صفا، ص </w:t>
      </w:r>
      <w:r>
        <w:rPr>
          <w:rFonts w:eastAsia="IRNazanin" w:cs="IRNazanin"/>
          <w:b w:val="false"/>
          <w:bCs w:val="false"/>
          <w:i w:val="false"/>
          <w:iCs w:val="false"/>
          <w:color w:val="333333"/>
          <w:sz w:val="20"/>
          <w:szCs w:val="20"/>
        </w:rPr>
        <w:t>213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جواد ورعى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دينى برائت از مشركان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مجله ميقات حج،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عباسعلى عميد زنجانى؛ در راه برپايى حج ابراهيمى، ص </w:t>
      </w:r>
      <w:r>
        <w:rPr>
          <w:rFonts w:eastAsia="IRNazanin" w:cs="IRNazanin"/>
          <w:b w:val="false"/>
          <w:bCs w:val="false"/>
          <w:i w:val="false"/>
          <w:iCs w:val="false"/>
          <w:color w:val="333333"/>
          <w:sz w:val="20"/>
          <w:szCs w:val="20"/>
        </w:rPr>
        <w:t>110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رى‌شهرى؛ فلسفه برائت از مشركان، ميقات حج، سال دوم، شماره چهارم،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مورد از نظر امام قدس سره كه پيشتر در تعريف ارائه گرديد، بحث شد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فيض الاسلام، خطبه </w:t>
      </w:r>
      <w:r>
        <w:rPr>
          <w:rFonts w:eastAsia="IRNazanin" w:cs="IRNazanin"/>
          <w:b w:val="false"/>
          <w:bCs w:val="false"/>
          <w:i w:val="false"/>
          <w:iCs w:val="false"/>
          <w:color w:val="333333"/>
          <w:sz w:val="20"/>
          <w:szCs w:val="20"/>
        </w:rPr>
        <w:t>127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w:t>
      </w:r>
      <w:r>
        <w:rPr>
          <w:rFonts w:eastAsia="IRNazanin" w:cs="IRNazanin"/>
          <w:b w:val="false"/>
          <w:bCs w:val="false"/>
          <w:i w:val="false"/>
          <w:iCs w:val="false"/>
          <w:color w:val="333333"/>
          <w:sz w:val="20"/>
          <w:szCs w:val="20"/>
        </w:rPr>
        <w:t>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رازى، تفسير 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فيض الاسلام، خطبه </w:t>
      </w:r>
      <w:r>
        <w:rPr>
          <w:rFonts w:eastAsia="IRNazanin" w:cs="IRNazanin"/>
          <w:b w:val="false"/>
          <w:bCs w:val="false"/>
          <w:i w:val="false"/>
          <w:iCs w:val="false"/>
          <w:color w:val="333333"/>
          <w:sz w:val="20"/>
          <w:szCs w:val="20"/>
        </w:rPr>
        <w:t>207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252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چاپ اول،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51.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82266</Words>
  <Characters>320875</Characters>
  <CharactersWithSpaces>400769</CharactersWithSpaces>
  <Paragraphs>2887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2026-08-23T15:47:40Z</dcterms:created>
  <dc:creator>ghaemiyeh.com</dc:creator>
  <dc:description/>
  <dc:language>en-US</dc:language>
  <cp:lastModifiedBy/>
  <dcterms:modified xsi:type="dcterms:W3CDTF">2026-08-23T19:17:49Z</dcterms:modified>
  <cp:revision>1</cp:revision>
  <dc:subject/>
  <dc:title>میقات حج جلد 30</dc:title>
</cp:coreProperties>
</file>

<file path=docProps/custom.xml><?xml version="1.0" encoding="utf-8"?>
<Properties xmlns="http://schemas.openxmlformats.org/officeDocument/2006/custom-properties" xmlns:vt="http://schemas.openxmlformats.org/officeDocument/2006/docPropsVTypes"/>
</file>