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کامل البهائی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7080_7781546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37082_7781546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37084_77815467">
            <w:r>
              <w:rPr>
                <w:webHidden/>
                <w:rStyle w:val="IndexLink"/>
                <w:rtl w:val="true"/>
              </w:rPr>
              <w:t>الباب الثاني عشر في فدك‌</w:t>
            </w:r>
            <w:r>
              <w:rPr>
                <w:rStyle w:val="IndexLink"/>
                <w:rtl w:val="true"/>
              </w:rPr>
              <w:tab/>
            </w:r>
            <w:r>
              <w:rPr>
                <w:rStyle w:val="IndexLink"/>
              </w:rPr>
              <w:t>8</w:t>
            </w:r>
          </w:hyperlink>
        </w:p>
        <w:p>
          <w:pPr>
            <w:pStyle w:val="Contents3"/>
            <w:tabs>
              <w:tab w:val="clear" w:pos="8459"/>
              <w:tab w:val="right" w:pos="9026" w:leader="dot"/>
            </w:tabs>
            <w:rPr/>
          </w:pPr>
          <w:hyperlink w:anchor="__RefHeading___Toc437086_7781546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437088_77815467">
            <w:r>
              <w:rPr>
                <w:webHidden/>
                <w:rStyle w:val="IndexLink"/>
                <w:rtl w:val="true"/>
              </w:rPr>
              <w:t>الفصل الأوّل في ردّ عمر بن عبد العزيز فدكا إلى محمّد بن عليّ الباقر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437090_77815467">
            <w:r>
              <w:rPr>
                <w:webHidden/>
                <w:rStyle w:val="IndexLink"/>
                <w:rtl w:val="true"/>
              </w:rPr>
              <w:t>الفصل الثاني في أمور وضعها الخلفاء خلافا لأمير المؤمنين و بني هاشم‌</w:t>
            </w:r>
            <w:r>
              <w:rPr>
                <w:rStyle w:val="IndexLink"/>
                <w:rtl w:val="true"/>
              </w:rPr>
              <w:tab/>
            </w:r>
            <w:r>
              <w:rPr>
                <w:rStyle w:val="IndexLink"/>
              </w:rPr>
              <w:t>29</w:t>
            </w:r>
          </w:hyperlink>
        </w:p>
        <w:p>
          <w:pPr>
            <w:pStyle w:val="Contents3"/>
            <w:tabs>
              <w:tab w:val="clear" w:pos="8459"/>
              <w:tab w:val="right" w:pos="9026" w:leader="dot"/>
            </w:tabs>
            <w:rPr/>
          </w:pPr>
          <w:hyperlink w:anchor="__RefHeading___Toc437092_77815467">
            <w:r>
              <w:rPr>
                <w:webHidden/>
                <w:rStyle w:val="IndexLink"/>
                <w:rtl w:val="true"/>
              </w:rPr>
              <w:t>الفصل الثالث في أنّ عليّا لم يقدر على تبديل ما غيّروا عن أصله لخوفه من أصحابه و ترك محاربتهم‌</w:t>
            </w:r>
            <w:r>
              <w:rPr>
                <w:rStyle w:val="IndexLink"/>
                <w:rtl w:val="true"/>
              </w:rPr>
              <w:tab/>
            </w:r>
            <w:r>
              <w:rPr>
                <w:rStyle w:val="IndexLink"/>
              </w:rPr>
              <w:t>30</w:t>
            </w:r>
          </w:hyperlink>
        </w:p>
        <w:p>
          <w:pPr>
            <w:pStyle w:val="Contents3"/>
            <w:tabs>
              <w:tab w:val="clear" w:pos="8459"/>
              <w:tab w:val="right" w:pos="9026" w:leader="dot"/>
            </w:tabs>
            <w:rPr/>
          </w:pPr>
          <w:hyperlink w:anchor="__RefHeading___Toc437094_77815467">
            <w:r>
              <w:rPr>
                <w:webHidden/>
                <w:rStyle w:val="IndexLink"/>
                <w:rtl w:val="true"/>
              </w:rPr>
              <w:t>الفصل الرابع‌</w:t>
            </w:r>
            <w:r>
              <w:rPr>
                <w:rStyle w:val="IndexLink"/>
                <w:rtl w:val="true"/>
              </w:rPr>
              <w:tab/>
            </w:r>
            <w:r>
              <w:rPr>
                <w:rStyle w:val="IndexLink"/>
              </w:rPr>
              <w:t>42</w:t>
            </w:r>
          </w:hyperlink>
        </w:p>
        <w:p>
          <w:pPr>
            <w:pStyle w:val="Contents3"/>
            <w:tabs>
              <w:tab w:val="clear" w:pos="8459"/>
              <w:tab w:val="right" w:pos="9026" w:leader="dot"/>
            </w:tabs>
            <w:rPr/>
          </w:pPr>
          <w:hyperlink w:anchor="__RefHeading___Toc437096_77815467">
            <w:r>
              <w:rPr>
                <w:webHidden/>
                <w:rStyle w:val="IndexLink"/>
                <w:rtl w:val="true"/>
              </w:rPr>
              <w:t>الفصل الخامس‌</w:t>
            </w:r>
            <w:r>
              <w:rPr>
                <w:rStyle w:val="IndexLink"/>
                <w:rtl w:val="true"/>
              </w:rPr>
              <w:tab/>
            </w:r>
            <w:r>
              <w:rPr>
                <w:rStyle w:val="IndexLink"/>
              </w:rPr>
              <w:t>43</w:t>
            </w:r>
          </w:hyperlink>
        </w:p>
        <w:p>
          <w:pPr>
            <w:pStyle w:val="Contents3"/>
            <w:tabs>
              <w:tab w:val="clear" w:pos="8459"/>
              <w:tab w:val="right" w:pos="9026" w:leader="dot"/>
            </w:tabs>
            <w:rPr/>
          </w:pPr>
          <w:hyperlink w:anchor="__RefHeading___Toc437098_77815467">
            <w:r>
              <w:rPr>
                <w:webHidden/>
                <w:rStyle w:val="IndexLink"/>
                <w:rtl w:val="true"/>
              </w:rPr>
              <w:t>الفصل السادس في مثالب بني تيم‌</w:t>
            </w:r>
            <w:r>
              <w:rPr>
                <w:rStyle w:val="IndexLink"/>
                <w:rtl w:val="true"/>
              </w:rPr>
              <w:tab/>
            </w:r>
            <w:r>
              <w:rPr>
                <w:rStyle w:val="IndexLink"/>
              </w:rPr>
              <w:t>45</w:t>
            </w:r>
          </w:hyperlink>
        </w:p>
        <w:p>
          <w:pPr>
            <w:pStyle w:val="Contents3"/>
            <w:tabs>
              <w:tab w:val="clear" w:pos="8459"/>
              <w:tab w:val="right" w:pos="9026" w:leader="dot"/>
            </w:tabs>
            <w:rPr/>
          </w:pPr>
          <w:hyperlink w:anchor="__RefHeading___Toc437100_77815467">
            <w:r>
              <w:rPr>
                <w:webHidden/>
                <w:rStyle w:val="IndexLink"/>
                <w:rtl w:val="true"/>
              </w:rPr>
              <w:t>الفصل السابع‌</w:t>
            </w:r>
            <w:r>
              <w:rPr>
                <w:rStyle w:val="IndexLink"/>
                <w:rtl w:val="true"/>
              </w:rPr>
              <w:tab/>
            </w:r>
            <w:r>
              <w:rPr>
                <w:rStyle w:val="IndexLink"/>
              </w:rPr>
              <w:t>49</w:t>
            </w:r>
          </w:hyperlink>
        </w:p>
        <w:p>
          <w:pPr>
            <w:pStyle w:val="Contents3"/>
            <w:tabs>
              <w:tab w:val="clear" w:pos="8459"/>
              <w:tab w:val="right" w:pos="9026" w:leader="dot"/>
            </w:tabs>
            <w:rPr/>
          </w:pPr>
          <w:hyperlink w:anchor="__RefHeading___Toc437102_77815467">
            <w:r>
              <w:rPr>
                <w:webHidden/>
                <w:rStyle w:val="IndexLink"/>
                <w:rtl w:val="true"/>
              </w:rPr>
              <w:t>الفصل الثامن‌</w:t>
            </w:r>
            <w:r>
              <w:rPr>
                <w:rStyle w:val="IndexLink"/>
                <w:rtl w:val="true"/>
              </w:rPr>
              <w:tab/>
            </w:r>
            <w:r>
              <w:rPr>
                <w:rStyle w:val="IndexLink"/>
              </w:rPr>
              <w:t>50</w:t>
            </w:r>
          </w:hyperlink>
        </w:p>
        <w:p>
          <w:pPr>
            <w:pStyle w:val="Contents3"/>
            <w:tabs>
              <w:tab w:val="clear" w:pos="8459"/>
              <w:tab w:val="right" w:pos="9026" w:leader="dot"/>
            </w:tabs>
            <w:rPr/>
          </w:pPr>
          <w:hyperlink w:anchor="__RefHeading___Toc437104_77815467">
            <w:r>
              <w:rPr>
                <w:webHidden/>
                <w:rStyle w:val="IndexLink"/>
                <w:rtl w:val="true"/>
              </w:rPr>
              <w:t>الفصل التاسع‌</w:t>
            </w:r>
            <w:r>
              <w:rPr>
                <w:rStyle w:val="IndexLink"/>
                <w:rtl w:val="true"/>
              </w:rPr>
              <w:tab/>
            </w:r>
            <w:r>
              <w:rPr>
                <w:rStyle w:val="IndexLink"/>
              </w:rPr>
              <w:t>60</w:t>
            </w:r>
          </w:hyperlink>
        </w:p>
        <w:p>
          <w:pPr>
            <w:pStyle w:val="Contents2"/>
            <w:tabs>
              <w:tab w:val="clear" w:pos="8743"/>
              <w:tab w:val="right" w:pos="9026" w:leader="dot"/>
            </w:tabs>
            <w:rPr/>
          </w:pPr>
          <w:hyperlink w:anchor="__RefHeading___Toc437106_77815467">
            <w:r>
              <w:rPr>
                <w:webHidden/>
                <w:rStyle w:val="IndexLink"/>
                <w:rtl w:val="true"/>
              </w:rPr>
              <w:t>الباب الثالث عشر في حالات الرسول صلّى اللّه عليه و آله و ما يتبعه‌</w:t>
            </w:r>
            <w:r>
              <w:rPr>
                <w:rStyle w:val="IndexLink"/>
                <w:rtl w:val="true"/>
              </w:rPr>
              <w:tab/>
            </w:r>
            <w:r>
              <w:rPr>
                <w:rStyle w:val="IndexLink"/>
              </w:rPr>
              <w:t>63</w:t>
            </w:r>
          </w:hyperlink>
        </w:p>
        <w:p>
          <w:pPr>
            <w:pStyle w:val="Contents2"/>
            <w:tabs>
              <w:tab w:val="clear" w:pos="8743"/>
              <w:tab w:val="right" w:pos="9026" w:leader="dot"/>
            </w:tabs>
            <w:rPr/>
          </w:pPr>
          <w:hyperlink w:anchor="__RefHeading___Toc437108_77815467">
            <w:r>
              <w:rPr>
                <w:webHidden/>
                <w:rStyle w:val="IndexLink"/>
                <w:rtl w:val="true"/>
              </w:rPr>
              <w:t>الباب الرابع عشر في الغار و صاحبه‌</w:t>
            </w:r>
            <w:r>
              <w:rPr>
                <w:rStyle w:val="IndexLink"/>
                <w:rtl w:val="true"/>
              </w:rPr>
              <w:tab/>
            </w:r>
            <w:r>
              <w:rPr>
                <w:rStyle w:val="IndexLink"/>
              </w:rPr>
              <w:t>67</w:t>
            </w:r>
          </w:hyperlink>
        </w:p>
        <w:p>
          <w:pPr>
            <w:pStyle w:val="Contents2"/>
            <w:tabs>
              <w:tab w:val="clear" w:pos="8743"/>
              <w:tab w:val="right" w:pos="9026" w:leader="dot"/>
            </w:tabs>
            <w:rPr/>
          </w:pPr>
          <w:hyperlink w:anchor="__RefHeading___Toc437110_77815467">
            <w:r>
              <w:rPr>
                <w:webHidden/>
                <w:rStyle w:val="IndexLink"/>
                <w:rtl w:val="true"/>
              </w:rPr>
              <w:t>الباب الخامس عشر في اختيار الإمام‌</w:t>
            </w:r>
            <w:r>
              <w:rPr>
                <w:rStyle w:val="IndexLink"/>
                <w:rtl w:val="true"/>
              </w:rPr>
              <w:tab/>
            </w:r>
            <w:r>
              <w:rPr>
                <w:rStyle w:val="IndexLink"/>
              </w:rPr>
              <w:t>80</w:t>
            </w:r>
          </w:hyperlink>
        </w:p>
        <w:p>
          <w:pPr>
            <w:pStyle w:val="Contents2"/>
            <w:tabs>
              <w:tab w:val="clear" w:pos="8743"/>
              <w:tab w:val="right" w:pos="9026" w:leader="dot"/>
            </w:tabs>
            <w:rPr/>
          </w:pPr>
          <w:hyperlink w:anchor="__RefHeading___Toc437112_77815467">
            <w:r>
              <w:rPr>
                <w:webHidden/>
                <w:rStyle w:val="IndexLink"/>
                <w:rtl w:val="true"/>
              </w:rPr>
              <w:t>الباب السادس عشر في صفات الإمام‌</w:t>
            </w:r>
            <w:r>
              <w:rPr>
                <w:rStyle w:val="IndexLink"/>
                <w:rtl w:val="true"/>
              </w:rPr>
              <w:tab/>
            </w:r>
            <w:r>
              <w:rPr>
                <w:rStyle w:val="IndexLink"/>
              </w:rPr>
              <w:t>90</w:t>
            </w:r>
          </w:hyperlink>
        </w:p>
        <w:p>
          <w:pPr>
            <w:pStyle w:val="Contents2"/>
            <w:tabs>
              <w:tab w:val="clear" w:pos="8743"/>
              <w:tab w:val="right" w:pos="9026" w:leader="dot"/>
            </w:tabs>
            <w:rPr/>
          </w:pPr>
          <w:hyperlink w:anchor="__RefHeading___Toc437114_77815467">
            <w:r>
              <w:rPr>
                <w:webHidden/>
                <w:rStyle w:val="IndexLink"/>
                <w:rtl w:val="true"/>
              </w:rPr>
              <w:t>الباب السابع عشر في إمامة أبي بكر على عهد رسول اللّه صلّى اللّه عليه و آله‌</w:t>
            </w:r>
            <w:r>
              <w:rPr>
                <w:rStyle w:val="IndexLink"/>
                <w:rtl w:val="true"/>
              </w:rPr>
              <w:tab/>
            </w:r>
            <w:r>
              <w:rPr>
                <w:rStyle w:val="IndexLink"/>
              </w:rPr>
              <w:t>106</w:t>
            </w:r>
          </w:hyperlink>
        </w:p>
        <w:p>
          <w:pPr>
            <w:pStyle w:val="Contents2"/>
            <w:tabs>
              <w:tab w:val="clear" w:pos="8743"/>
              <w:tab w:val="right" w:pos="9026" w:leader="dot"/>
            </w:tabs>
            <w:rPr/>
          </w:pPr>
          <w:hyperlink w:anchor="__RefHeading___Toc437116_77815467">
            <w:r>
              <w:rPr>
                <w:webHidden/>
                <w:rStyle w:val="IndexLink"/>
                <w:rtl w:val="true"/>
              </w:rPr>
              <w:t>الباب الثامن عشر فوائد تليق بهذا الكتاب‌</w:t>
            </w:r>
            <w:r>
              <w:rPr>
                <w:rStyle w:val="IndexLink"/>
                <w:rtl w:val="true"/>
              </w:rPr>
              <w:tab/>
            </w:r>
            <w:r>
              <w:rPr>
                <w:rStyle w:val="IndexLink"/>
              </w:rPr>
              <w:t>113</w:t>
            </w:r>
          </w:hyperlink>
        </w:p>
        <w:p>
          <w:pPr>
            <w:pStyle w:val="Contents2"/>
            <w:tabs>
              <w:tab w:val="clear" w:pos="8743"/>
              <w:tab w:val="right" w:pos="9026" w:leader="dot"/>
            </w:tabs>
            <w:rPr/>
          </w:pPr>
          <w:hyperlink w:anchor="__RefHeading___Toc437118_77815467">
            <w:r>
              <w:rPr>
                <w:webHidden/>
                <w:rStyle w:val="IndexLink"/>
                <w:rtl w:val="true"/>
              </w:rPr>
              <w:t>الباب التاسع عشر في غلوّهم في حبّ الصحابة</w:t>
            </w:r>
            <w:r>
              <w:rPr>
                <w:rStyle w:val="IndexLink"/>
                <w:rtl w:val="true"/>
              </w:rPr>
              <w:tab/>
            </w:r>
            <w:r>
              <w:rPr>
                <w:rStyle w:val="IndexLink"/>
              </w:rPr>
              <w:t>125</w:t>
            </w:r>
          </w:hyperlink>
        </w:p>
        <w:p>
          <w:pPr>
            <w:pStyle w:val="Contents2"/>
            <w:tabs>
              <w:tab w:val="clear" w:pos="8743"/>
              <w:tab w:val="right" w:pos="9026" w:leader="dot"/>
            </w:tabs>
            <w:rPr/>
          </w:pPr>
          <w:hyperlink w:anchor="__RefHeading___Toc437120_77815467">
            <w:r>
              <w:rPr>
                <w:webHidden/>
                <w:rStyle w:val="IndexLink"/>
                <w:rtl w:val="true"/>
              </w:rPr>
              <w:t>الباب العشرون في أسمائهم و صفاتهم‌</w:t>
            </w:r>
            <w:r>
              <w:rPr>
                <w:rStyle w:val="IndexLink"/>
                <w:rtl w:val="true"/>
              </w:rPr>
              <w:tab/>
            </w:r>
            <w:r>
              <w:rPr>
                <w:rStyle w:val="IndexLink"/>
              </w:rPr>
              <w:t>132</w:t>
            </w:r>
          </w:hyperlink>
        </w:p>
        <w:p>
          <w:pPr>
            <w:pStyle w:val="Contents3"/>
            <w:tabs>
              <w:tab w:val="clear" w:pos="8459"/>
              <w:tab w:val="right" w:pos="9026" w:leader="dot"/>
            </w:tabs>
            <w:rPr/>
          </w:pPr>
          <w:hyperlink w:anchor="__RefHeading___Toc437122_77815467">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437124_77815467">
            <w:r>
              <w:rPr>
                <w:webHidden/>
                <w:rStyle w:val="IndexLink"/>
                <w:rtl w:val="true"/>
              </w:rPr>
              <w:t>فصل‌</w:t>
            </w:r>
            <w:r>
              <w:rPr>
                <w:rStyle w:val="IndexLink"/>
                <w:rtl w:val="true"/>
              </w:rPr>
              <w:tab/>
            </w:r>
            <w:r>
              <w:rPr>
                <w:rStyle w:val="IndexLink"/>
              </w:rPr>
              <w:t>135</w:t>
            </w:r>
          </w:hyperlink>
        </w:p>
        <w:p>
          <w:pPr>
            <w:pStyle w:val="Contents2"/>
            <w:tabs>
              <w:tab w:val="clear" w:pos="8743"/>
              <w:tab w:val="right" w:pos="9026" w:leader="dot"/>
            </w:tabs>
            <w:rPr/>
          </w:pPr>
          <w:hyperlink w:anchor="__RefHeading___Toc437126_77815467">
            <w:r>
              <w:rPr>
                <w:webHidden/>
                <w:rStyle w:val="IndexLink"/>
                <w:rtl w:val="true"/>
              </w:rPr>
              <w:t>الباب الواحد و العشرون في بعض فوائد كتاب الفتوح لأبي محمّد أعثم الكوفي‌</w:t>
            </w:r>
            <w:r>
              <w:rPr>
                <w:rStyle w:val="IndexLink"/>
                <w:rtl w:val="true"/>
              </w:rPr>
              <w:tab/>
            </w:r>
            <w:r>
              <w:rPr>
                <w:rStyle w:val="IndexLink"/>
              </w:rPr>
              <w:t>140</w:t>
            </w:r>
          </w:hyperlink>
        </w:p>
        <w:p>
          <w:pPr>
            <w:pStyle w:val="Contents3"/>
            <w:tabs>
              <w:tab w:val="clear" w:pos="8459"/>
              <w:tab w:val="right" w:pos="9026" w:leader="dot"/>
            </w:tabs>
            <w:rPr/>
          </w:pPr>
          <w:hyperlink w:anchor="__RefHeading___Toc437128_77815467">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37130_77815467">
            <w:r>
              <w:rPr>
                <w:webHidden/>
                <w:rStyle w:val="IndexLink"/>
                <w:rtl w:val="true"/>
              </w:rPr>
              <w:t>الفصل الأوّل‌</w:t>
            </w:r>
            <w:r>
              <w:rPr>
                <w:rStyle w:val="IndexLink"/>
                <w:rtl w:val="true"/>
              </w:rPr>
              <w:tab/>
            </w:r>
            <w:r>
              <w:rPr>
                <w:rStyle w:val="IndexLink"/>
              </w:rPr>
              <w:t>151</w:t>
            </w:r>
          </w:hyperlink>
        </w:p>
        <w:p>
          <w:pPr>
            <w:pStyle w:val="Contents3"/>
            <w:tabs>
              <w:tab w:val="clear" w:pos="8459"/>
              <w:tab w:val="right" w:pos="9026" w:leader="dot"/>
            </w:tabs>
            <w:rPr/>
          </w:pPr>
          <w:hyperlink w:anchor="__RefHeading___Toc437132_77815467">
            <w:r>
              <w:rPr>
                <w:webHidden/>
                <w:rStyle w:val="IndexLink"/>
                <w:rtl w:val="true"/>
              </w:rPr>
              <w:t>الفصل الثاني‌</w:t>
            </w:r>
            <w:r>
              <w:rPr>
                <w:rStyle w:val="IndexLink"/>
                <w:rtl w:val="true"/>
              </w:rPr>
              <w:tab/>
            </w:r>
            <w:r>
              <w:rPr>
                <w:rStyle w:val="IndexLink"/>
              </w:rPr>
              <w:t>154</w:t>
            </w:r>
          </w:hyperlink>
        </w:p>
        <w:p>
          <w:pPr>
            <w:pStyle w:val="Contents3"/>
            <w:tabs>
              <w:tab w:val="clear" w:pos="8459"/>
              <w:tab w:val="right" w:pos="9026" w:leader="dot"/>
            </w:tabs>
            <w:rPr/>
          </w:pPr>
          <w:hyperlink w:anchor="__RefHeading___Toc437134_77815467">
            <w:r>
              <w:rPr>
                <w:webHidden/>
                <w:rStyle w:val="IndexLink"/>
                <w:rtl w:val="true"/>
              </w:rPr>
              <w:t>الفصل الثالث‌</w:t>
            </w:r>
            <w:r>
              <w:rPr>
                <w:rStyle w:val="IndexLink"/>
                <w:rtl w:val="true"/>
              </w:rPr>
              <w:tab/>
            </w:r>
            <w:r>
              <w:rPr>
                <w:rStyle w:val="IndexLink"/>
              </w:rPr>
              <w:t>155</w:t>
            </w:r>
          </w:hyperlink>
        </w:p>
        <w:p>
          <w:pPr>
            <w:pStyle w:val="Contents2"/>
            <w:tabs>
              <w:tab w:val="clear" w:pos="8743"/>
              <w:tab w:val="right" w:pos="9026" w:leader="dot"/>
            </w:tabs>
            <w:rPr/>
          </w:pPr>
          <w:hyperlink w:anchor="__RefHeading___Toc437136_77815467">
            <w:r>
              <w:rPr>
                <w:webHidden/>
                <w:rStyle w:val="IndexLink"/>
                <w:rtl w:val="true"/>
              </w:rPr>
              <w:t>الباب الثاني و العشرون في موت الخلفاء و كيفيّة قتلهم عليهم ما يستحقّون‌</w:t>
            </w:r>
            <w:r>
              <w:rPr>
                <w:rStyle w:val="IndexLink"/>
                <w:rtl w:val="true"/>
              </w:rPr>
              <w:tab/>
            </w:r>
            <w:r>
              <w:rPr>
                <w:rStyle w:val="IndexLink"/>
              </w:rPr>
              <w:t>157</w:t>
            </w:r>
          </w:hyperlink>
        </w:p>
        <w:p>
          <w:pPr>
            <w:pStyle w:val="Contents3"/>
            <w:tabs>
              <w:tab w:val="clear" w:pos="8459"/>
              <w:tab w:val="right" w:pos="9026" w:leader="dot"/>
            </w:tabs>
            <w:rPr/>
          </w:pPr>
          <w:hyperlink w:anchor="__RefHeading___Toc437138_7781546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437140_77815467">
            <w:r>
              <w:rPr>
                <w:webHidden/>
                <w:rStyle w:val="IndexLink"/>
                <w:rtl w:val="true"/>
              </w:rPr>
              <w:t>الفصل الأوّل في قتل عمر بن الخطّاب‌</w:t>
            </w:r>
            <w:r>
              <w:rPr>
                <w:rStyle w:val="IndexLink"/>
                <w:rtl w:val="true"/>
              </w:rPr>
              <w:tab/>
            </w:r>
            <w:r>
              <w:rPr>
                <w:rStyle w:val="IndexLink"/>
              </w:rPr>
              <w:t>159</w:t>
            </w:r>
          </w:hyperlink>
        </w:p>
        <w:p>
          <w:pPr>
            <w:pStyle w:val="Contents4"/>
            <w:tabs>
              <w:tab w:val="clear" w:pos="8176"/>
              <w:tab w:val="right" w:pos="9026" w:leader="dot"/>
            </w:tabs>
            <w:rPr/>
          </w:pPr>
          <w:hyperlink w:anchor="__RefHeading___Toc437142_77815467">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437144_77815467">
            <w:r>
              <w:rPr>
                <w:webHidden/>
                <w:rStyle w:val="IndexLink"/>
                <w:rtl w:val="true"/>
              </w:rPr>
              <w:t>رواية أخرى في قتل عمر</w:t>
            </w:r>
            <w:r>
              <w:rPr>
                <w:rStyle w:val="IndexLink"/>
                <w:rtl w:val="true"/>
              </w:rPr>
              <w:tab/>
            </w:r>
            <w:r>
              <w:rPr>
                <w:rStyle w:val="IndexLink"/>
              </w:rPr>
              <w:t>162</w:t>
            </w:r>
          </w:hyperlink>
        </w:p>
        <w:p>
          <w:pPr>
            <w:pStyle w:val="Contents4"/>
            <w:tabs>
              <w:tab w:val="clear" w:pos="8176"/>
              <w:tab w:val="right" w:pos="9026" w:leader="dot"/>
            </w:tabs>
            <w:rPr/>
          </w:pPr>
          <w:hyperlink w:anchor="__RefHeading___Toc437146_77815467">
            <w:r>
              <w:rPr>
                <w:webHidden/>
                <w:rStyle w:val="IndexLink"/>
                <w:rtl w:val="true"/>
              </w:rPr>
              <w:t>فائدة جليّة في زواج الحسين عليه السّلام من شهربانويه‌</w:t>
            </w:r>
            <w:r>
              <w:rPr>
                <w:rStyle w:val="IndexLink"/>
                <w:rtl w:val="true"/>
              </w:rPr>
              <w:tab/>
            </w:r>
            <w:r>
              <w:rPr>
                <w:rStyle w:val="IndexLink"/>
              </w:rPr>
              <w:t>165</w:t>
            </w:r>
          </w:hyperlink>
        </w:p>
        <w:p>
          <w:pPr>
            <w:pStyle w:val="Contents3"/>
            <w:tabs>
              <w:tab w:val="clear" w:pos="8459"/>
              <w:tab w:val="right" w:pos="9026" w:leader="dot"/>
            </w:tabs>
            <w:rPr/>
          </w:pPr>
          <w:hyperlink w:anchor="__RefHeading___Toc437148_77815467">
            <w:r>
              <w:rPr>
                <w:webHidden/>
                <w:rStyle w:val="IndexLink"/>
                <w:rtl w:val="true"/>
              </w:rPr>
              <w:t>الفصل الثاني‌</w:t>
            </w:r>
            <w:r>
              <w:rPr>
                <w:rStyle w:val="IndexLink"/>
                <w:rtl w:val="true"/>
              </w:rPr>
              <w:tab/>
            </w:r>
            <w:r>
              <w:rPr>
                <w:rStyle w:val="IndexLink"/>
              </w:rPr>
              <w:t>166</w:t>
            </w:r>
          </w:hyperlink>
        </w:p>
        <w:p>
          <w:pPr>
            <w:pStyle w:val="Contents3"/>
            <w:tabs>
              <w:tab w:val="clear" w:pos="8459"/>
              <w:tab w:val="right" w:pos="9026" w:leader="dot"/>
            </w:tabs>
            <w:rPr/>
          </w:pPr>
          <w:hyperlink w:anchor="__RefHeading___Toc437150_77815467">
            <w:r>
              <w:rPr>
                <w:webHidden/>
                <w:rStyle w:val="IndexLink"/>
                <w:rtl w:val="true"/>
              </w:rPr>
              <w:t>الفصل الثالث في خلافة عثمان‌</w:t>
            </w:r>
            <w:r>
              <w:rPr>
                <w:rStyle w:val="IndexLink"/>
                <w:rtl w:val="true"/>
              </w:rPr>
              <w:tab/>
            </w:r>
            <w:r>
              <w:rPr>
                <w:rStyle w:val="IndexLink"/>
              </w:rPr>
              <w:t>169</w:t>
            </w:r>
          </w:hyperlink>
        </w:p>
        <w:p>
          <w:pPr>
            <w:pStyle w:val="Contents2"/>
            <w:tabs>
              <w:tab w:val="clear" w:pos="8743"/>
              <w:tab w:val="right" w:pos="9026" w:leader="dot"/>
            </w:tabs>
            <w:rPr/>
          </w:pPr>
          <w:hyperlink w:anchor="__RefHeading___Toc437152_77815467">
            <w:r>
              <w:rPr>
                <w:webHidden/>
                <w:rStyle w:val="IndexLink"/>
                <w:rtl w:val="true"/>
              </w:rPr>
              <w:t xml:space="preserve">الباب الثالث و العشرون في ذكر طرد عثمان </w:t>
            </w:r>
            <w:r>
              <w:rPr>
                <w:rStyle w:val="IndexLink"/>
                <w:rtl w:val="true"/>
              </w:rPr>
              <w:t>(</w:t>
            </w:r>
            <w:r>
              <w:rPr>
                <w:rStyle w:val="IndexLink"/>
                <w:rtl w:val="true"/>
              </w:rPr>
              <w:t>لعنه اللّه</w:t>
            </w:r>
            <w:r>
              <w:rPr>
                <w:rStyle w:val="IndexLink"/>
                <w:rtl w:val="true"/>
              </w:rPr>
              <w:t xml:space="preserve">) </w:t>
            </w:r>
            <w:r>
              <w:rPr>
                <w:rStyle w:val="IndexLink"/>
                <w:rtl w:val="true"/>
              </w:rPr>
              <w:t>أباذر الغفاريّ رحمة اللّه عليه‌</w:t>
            </w:r>
            <w:r>
              <w:rPr>
                <w:rStyle w:val="IndexLink"/>
                <w:rtl w:val="true"/>
              </w:rPr>
              <w:tab/>
            </w:r>
            <w:r>
              <w:rPr>
                <w:rStyle w:val="IndexLink"/>
              </w:rPr>
              <w:t>170</w:t>
            </w:r>
          </w:hyperlink>
        </w:p>
        <w:p>
          <w:pPr>
            <w:pStyle w:val="Contents3"/>
            <w:tabs>
              <w:tab w:val="clear" w:pos="8459"/>
              <w:tab w:val="right" w:pos="9026" w:leader="dot"/>
            </w:tabs>
            <w:rPr/>
          </w:pPr>
          <w:hyperlink w:anchor="__RefHeading___Toc437154_7781546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437156_77815467">
            <w:r>
              <w:rPr>
                <w:webHidden/>
                <w:rStyle w:val="IndexLink"/>
                <w:rtl w:val="true"/>
              </w:rPr>
              <w:t>فصل في قتل عثمان بن عفّان‌</w:t>
            </w:r>
            <w:r>
              <w:rPr>
                <w:rStyle w:val="IndexLink"/>
                <w:rtl w:val="true"/>
              </w:rPr>
              <w:tab/>
            </w:r>
            <w:r>
              <w:rPr>
                <w:rStyle w:val="IndexLink"/>
              </w:rPr>
              <w:t>172</w:t>
            </w:r>
          </w:hyperlink>
        </w:p>
        <w:p>
          <w:pPr>
            <w:pStyle w:val="Contents3"/>
            <w:tabs>
              <w:tab w:val="clear" w:pos="8459"/>
              <w:tab w:val="right" w:pos="9026" w:leader="dot"/>
            </w:tabs>
            <w:rPr/>
          </w:pPr>
          <w:hyperlink w:anchor="__RefHeading___Toc437158_77815467">
            <w:r>
              <w:rPr>
                <w:webHidden/>
                <w:rStyle w:val="IndexLink"/>
                <w:rtl w:val="true"/>
              </w:rPr>
              <w:t>الفصل الثاني في ذكر بعض أحوال أمير المؤمنين عليه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437160_77815467">
            <w:r>
              <w:rPr>
                <w:webHidden/>
                <w:rStyle w:val="IndexLink"/>
                <w:rtl w:val="true"/>
              </w:rPr>
              <w:t xml:space="preserve">الفصل الثالث في قتل </w:t>
            </w:r>
            <w:r>
              <w:rPr>
                <w:rStyle w:val="IndexLink"/>
                <w:rtl w:val="true"/>
              </w:rPr>
              <w:t>(</w:t>
            </w:r>
            <w:r>
              <w:rPr>
                <w:rStyle w:val="IndexLink"/>
                <w:rtl w:val="true"/>
              </w:rPr>
              <w:t>شهادة</w:t>
            </w:r>
            <w:r>
              <w:rPr>
                <w:rStyle w:val="IndexLink"/>
                <w:rtl w:val="true"/>
              </w:rPr>
              <w:t xml:space="preserve">) </w:t>
            </w:r>
            <w:r>
              <w:rPr>
                <w:rStyle w:val="IndexLink"/>
                <w:rtl w:val="true"/>
              </w:rPr>
              <w:t>عليّ أمير المؤمنين عليه السّلام‌</w:t>
            </w:r>
            <w:r>
              <w:rPr>
                <w:rStyle w:val="IndexLink"/>
                <w:rtl w:val="true"/>
              </w:rPr>
              <w:tab/>
            </w:r>
            <w:r>
              <w:rPr>
                <w:rStyle w:val="IndexLink"/>
              </w:rPr>
              <w:t>177</w:t>
            </w:r>
          </w:hyperlink>
        </w:p>
        <w:p>
          <w:pPr>
            <w:pStyle w:val="Contents2"/>
            <w:tabs>
              <w:tab w:val="clear" w:pos="8743"/>
              <w:tab w:val="right" w:pos="9026" w:leader="dot"/>
            </w:tabs>
            <w:rPr/>
          </w:pPr>
          <w:hyperlink w:anchor="__RefHeading___Toc437162_77815467">
            <w:r>
              <w:rPr>
                <w:webHidden/>
                <w:rStyle w:val="IndexLink"/>
                <w:rtl w:val="true"/>
              </w:rPr>
              <w:t>الباب الرابع و العشرون في تعيين تاريخ أعمار الخلفاء الأربعة</w:t>
            </w:r>
            <w:r>
              <w:rPr>
                <w:rStyle w:val="IndexLink"/>
                <w:rtl w:val="true"/>
              </w:rPr>
              <w:tab/>
            </w:r>
            <w:r>
              <w:rPr>
                <w:rStyle w:val="IndexLink"/>
              </w:rPr>
              <w:t>184</w:t>
            </w:r>
          </w:hyperlink>
        </w:p>
        <w:p>
          <w:pPr>
            <w:pStyle w:val="Contents3"/>
            <w:tabs>
              <w:tab w:val="clear" w:pos="8459"/>
              <w:tab w:val="right" w:pos="9026" w:leader="dot"/>
            </w:tabs>
            <w:rPr/>
          </w:pPr>
          <w:hyperlink w:anchor="__RefHeading___Toc437164_77815467">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437166_77815467">
            <w:r>
              <w:rPr>
                <w:webHidden/>
                <w:rStyle w:val="IndexLink"/>
                <w:rtl w:val="true"/>
              </w:rPr>
              <w:t>الفصل الأوّل‌</w:t>
            </w:r>
            <w:r>
              <w:rPr>
                <w:rStyle w:val="IndexLink"/>
                <w:rtl w:val="true"/>
              </w:rPr>
              <w:tab/>
            </w:r>
            <w:r>
              <w:rPr>
                <w:rStyle w:val="IndexLink"/>
              </w:rPr>
              <w:t>184</w:t>
            </w:r>
          </w:hyperlink>
        </w:p>
        <w:p>
          <w:pPr>
            <w:pStyle w:val="Contents3"/>
            <w:tabs>
              <w:tab w:val="clear" w:pos="8459"/>
              <w:tab w:val="right" w:pos="9026" w:leader="dot"/>
            </w:tabs>
            <w:rPr/>
          </w:pPr>
          <w:hyperlink w:anchor="__RefHeading___Toc437168_77815467">
            <w:r>
              <w:rPr>
                <w:webHidden/>
                <w:rStyle w:val="IndexLink"/>
                <w:rtl w:val="true"/>
              </w:rPr>
              <w:t>الفصل الثاني‌</w:t>
            </w:r>
            <w:r>
              <w:rPr>
                <w:rStyle w:val="IndexLink"/>
                <w:rtl w:val="true"/>
              </w:rPr>
              <w:tab/>
            </w:r>
            <w:r>
              <w:rPr>
                <w:rStyle w:val="IndexLink"/>
              </w:rPr>
              <w:t>186</w:t>
            </w:r>
          </w:hyperlink>
        </w:p>
        <w:p>
          <w:pPr>
            <w:pStyle w:val="Contents3"/>
            <w:tabs>
              <w:tab w:val="clear" w:pos="8459"/>
              <w:tab w:val="right" w:pos="9026" w:leader="dot"/>
            </w:tabs>
            <w:rPr/>
          </w:pPr>
          <w:hyperlink w:anchor="__RefHeading___Toc437170_77815467">
            <w:r>
              <w:rPr>
                <w:webHidden/>
                <w:rStyle w:val="IndexLink"/>
                <w:rtl w:val="true"/>
              </w:rPr>
              <w:t>الفصل الثالث‌</w:t>
            </w:r>
            <w:r>
              <w:rPr>
                <w:rStyle w:val="IndexLink"/>
                <w:rtl w:val="true"/>
              </w:rPr>
              <w:tab/>
            </w:r>
            <w:r>
              <w:rPr>
                <w:rStyle w:val="IndexLink"/>
              </w:rPr>
              <w:t>187</w:t>
            </w:r>
          </w:hyperlink>
        </w:p>
        <w:p>
          <w:pPr>
            <w:pStyle w:val="Contents3"/>
            <w:tabs>
              <w:tab w:val="clear" w:pos="8459"/>
              <w:tab w:val="right" w:pos="9026" w:leader="dot"/>
            </w:tabs>
            <w:rPr/>
          </w:pPr>
          <w:hyperlink w:anchor="__RefHeading___Toc437172_77815467">
            <w:r>
              <w:rPr>
                <w:webHidden/>
                <w:rStyle w:val="IndexLink"/>
                <w:rtl w:val="true"/>
              </w:rPr>
              <w:t>الفصل الرابع‌</w:t>
            </w:r>
            <w:r>
              <w:rPr>
                <w:rStyle w:val="IndexLink"/>
                <w:rtl w:val="true"/>
              </w:rPr>
              <w:tab/>
            </w:r>
            <w:r>
              <w:rPr>
                <w:rStyle w:val="IndexLink"/>
              </w:rPr>
              <w:t>187</w:t>
            </w:r>
          </w:hyperlink>
        </w:p>
        <w:p>
          <w:pPr>
            <w:pStyle w:val="Contents3"/>
            <w:tabs>
              <w:tab w:val="clear" w:pos="8459"/>
              <w:tab w:val="right" w:pos="9026" w:leader="dot"/>
            </w:tabs>
            <w:rPr/>
          </w:pPr>
          <w:hyperlink w:anchor="__RefHeading___Toc437174_77815467">
            <w:r>
              <w:rPr>
                <w:webHidden/>
                <w:rStyle w:val="IndexLink"/>
                <w:rtl w:val="true"/>
              </w:rPr>
              <w:t>الفصل الخامس‌</w:t>
            </w:r>
            <w:r>
              <w:rPr>
                <w:rStyle w:val="IndexLink"/>
                <w:rtl w:val="true"/>
              </w:rPr>
              <w:tab/>
            </w:r>
            <w:r>
              <w:rPr>
                <w:rStyle w:val="IndexLink"/>
              </w:rPr>
              <w:t>187</w:t>
            </w:r>
          </w:hyperlink>
        </w:p>
        <w:p>
          <w:pPr>
            <w:pStyle w:val="Contents3"/>
            <w:tabs>
              <w:tab w:val="clear" w:pos="8459"/>
              <w:tab w:val="right" w:pos="9026" w:leader="dot"/>
            </w:tabs>
            <w:rPr/>
          </w:pPr>
          <w:hyperlink w:anchor="__RefHeading___Toc437176_77815467">
            <w:r>
              <w:rPr>
                <w:webHidden/>
                <w:rStyle w:val="IndexLink"/>
                <w:rtl w:val="true"/>
              </w:rPr>
              <w:t>الفصل السادس‌</w:t>
            </w:r>
            <w:r>
              <w:rPr>
                <w:rStyle w:val="IndexLink"/>
                <w:rtl w:val="true"/>
              </w:rPr>
              <w:tab/>
            </w:r>
            <w:r>
              <w:rPr>
                <w:rStyle w:val="IndexLink"/>
              </w:rPr>
              <w:t>189</w:t>
            </w:r>
          </w:hyperlink>
        </w:p>
        <w:p>
          <w:pPr>
            <w:pStyle w:val="Contents3"/>
            <w:tabs>
              <w:tab w:val="clear" w:pos="8459"/>
              <w:tab w:val="right" w:pos="9026" w:leader="dot"/>
            </w:tabs>
            <w:rPr/>
          </w:pPr>
          <w:hyperlink w:anchor="__RefHeading___Toc437178_77815467">
            <w:r>
              <w:rPr>
                <w:webHidden/>
                <w:rStyle w:val="IndexLink"/>
                <w:rtl w:val="true"/>
              </w:rPr>
              <w:t>الفصل السابع‌</w:t>
            </w:r>
            <w:r>
              <w:rPr>
                <w:rStyle w:val="IndexLink"/>
                <w:rtl w:val="true"/>
              </w:rPr>
              <w:tab/>
            </w:r>
            <w:r>
              <w:rPr>
                <w:rStyle w:val="IndexLink"/>
              </w:rPr>
              <w:t>191</w:t>
            </w:r>
          </w:hyperlink>
        </w:p>
        <w:p>
          <w:pPr>
            <w:pStyle w:val="Contents3"/>
            <w:tabs>
              <w:tab w:val="clear" w:pos="8459"/>
              <w:tab w:val="right" w:pos="9026" w:leader="dot"/>
            </w:tabs>
            <w:rPr/>
          </w:pPr>
          <w:hyperlink w:anchor="__RefHeading___Toc437180_77815467">
            <w:r>
              <w:rPr>
                <w:webHidden/>
                <w:rStyle w:val="IndexLink"/>
                <w:rtl w:val="true"/>
              </w:rPr>
              <w:t>الفصل الثامن في أنّهما دفنا في موضع غصب‌</w:t>
            </w:r>
            <w:r>
              <w:rPr>
                <w:rStyle w:val="IndexLink"/>
                <w:rtl w:val="true"/>
              </w:rPr>
              <w:tab/>
            </w:r>
            <w:r>
              <w:rPr>
                <w:rStyle w:val="IndexLink"/>
              </w:rPr>
              <w:t>193</w:t>
            </w:r>
          </w:hyperlink>
        </w:p>
        <w:p>
          <w:pPr>
            <w:pStyle w:val="Contents3"/>
            <w:tabs>
              <w:tab w:val="clear" w:pos="8459"/>
              <w:tab w:val="right" w:pos="9026" w:leader="dot"/>
            </w:tabs>
            <w:rPr/>
          </w:pPr>
          <w:hyperlink w:anchor="__RefHeading___Toc437182_77815467">
            <w:r>
              <w:rPr>
                <w:webHidden/>
                <w:rStyle w:val="IndexLink"/>
                <w:rtl w:val="true"/>
              </w:rPr>
              <w:t>الفصل التاسع في إسلام عليّ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437184_77815467">
            <w:r>
              <w:rPr>
                <w:webHidden/>
                <w:rStyle w:val="IndexLink"/>
                <w:rtl w:val="true"/>
              </w:rPr>
              <w:t>الفصل العاشر</w:t>
            </w:r>
            <w:r>
              <w:rPr>
                <w:rStyle w:val="IndexLink"/>
                <w:rtl w:val="true"/>
              </w:rPr>
              <w:tab/>
            </w:r>
            <w:r>
              <w:rPr>
                <w:rStyle w:val="IndexLink"/>
              </w:rPr>
              <w:t>200</w:t>
            </w:r>
          </w:hyperlink>
        </w:p>
        <w:p>
          <w:pPr>
            <w:pStyle w:val="Contents3"/>
            <w:tabs>
              <w:tab w:val="clear" w:pos="8459"/>
              <w:tab w:val="right" w:pos="9026" w:leader="dot"/>
            </w:tabs>
            <w:rPr/>
          </w:pPr>
          <w:hyperlink w:anchor="__RefHeading___Toc437186_77815467">
            <w:r>
              <w:rPr>
                <w:webHidden/>
                <w:rStyle w:val="IndexLink"/>
                <w:rtl w:val="true"/>
              </w:rPr>
              <w:t>الفصل الحادي عشر في بيان جانب من الوقائع و المظالم التي أنزلوها في آل الرسول صلّى اللّه عليه و آله‌</w:t>
            </w:r>
            <w:r>
              <w:rPr>
                <w:rStyle w:val="IndexLink"/>
                <w:rtl w:val="true"/>
              </w:rPr>
              <w:tab/>
            </w:r>
            <w:r>
              <w:rPr>
                <w:rStyle w:val="IndexLink"/>
              </w:rPr>
              <w:t>207</w:t>
            </w:r>
          </w:hyperlink>
        </w:p>
        <w:p>
          <w:pPr>
            <w:pStyle w:val="Contents2"/>
            <w:tabs>
              <w:tab w:val="clear" w:pos="8743"/>
              <w:tab w:val="right" w:pos="9026" w:leader="dot"/>
            </w:tabs>
            <w:rPr/>
          </w:pPr>
          <w:hyperlink w:anchor="__RefHeading___Toc437188_77815467">
            <w:r>
              <w:rPr>
                <w:webHidden/>
                <w:rStyle w:val="IndexLink"/>
                <w:rtl w:val="true"/>
              </w:rPr>
              <w:t>الباب الخامس و العشرون في ذكر عائشة و طلحة و الزبير على طريق الإيجاز</w:t>
            </w:r>
            <w:r>
              <w:rPr>
                <w:rStyle w:val="IndexLink"/>
                <w:rtl w:val="true"/>
              </w:rPr>
              <w:tab/>
            </w:r>
            <w:r>
              <w:rPr>
                <w:rStyle w:val="IndexLink"/>
              </w:rPr>
              <w:t>212</w:t>
            </w:r>
          </w:hyperlink>
        </w:p>
        <w:p>
          <w:pPr>
            <w:pStyle w:val="Contents3"/>
            <w:tabs>
              <w:tab w:val="clear" w:pos="8459"/>
              <w:tab w:val="right" w:pos="9026" w:leader="dot"/>
            </w:tabs>
            <w:rPr/>
          </w:pPr>
          <w:hyperlink w:anchor="__RefHeading___Toc437190_7781546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437192_77815467">
            <w:r>
              <w:rPr>
                <w:webHidden/>
                <w:rStyle w:val="IndexLink"/>
                <w:rtl w:val="true"/>
              </w:rPr>
              <w:t>الفصل الأوّل في بداية وقوع المحاربة بين أمير المؤمنين و بين الناكثين طلحة و الزبير و عائشة</w:t>
            </w:r>
            <w:r>
              <w:rPr>
                <w:rStyle w:val="IndexLink"/>
                <w:rtl w:val="true"/>
              </w:rPr>
              <w:tab/>
            </w:r>
            <w:r>
              <w:rPr>
                <w:rStyle w:val="IndexLink"/>
              </w:rPr>
              <w:t>226</w:t>
            </w:r>
          </w:hyperlink>
        </w:p>
        <w:p>
          <w:pPr>
            <w:pStyle w:val="Contents3"/>
            <w:tabs>
              <w:tab w:val="clear" w:pos="8459"/>
              <w:tab w:val="right" w:pos="9026" w:leader="dot"/>
            </w:tabs>
            <w:rPr/>
          </w:pPr>
          <w:hyperlink w:anchor="__RefHeading___Toc437194_77815467">
            <w:r>
              <w:rPr>
                <w:webHidden/>
                <w:rStyle w:val="IndexLink"/>
                <w:rtl w:val="true"/>
              </w:rPr>
              <w:t>الفصل الثاني‌</w:t>
            </w:r>
            <w:r>
              <w:rPr>
                <w:rStyle w:val="IndexLink"/>
                <w:rtl w:val="true"/>
              </w:rPr>
              <w:tab/>
            </w:r>
            <w:r>
              <w:rPr>
                <w:rStyle w:val="IndexLink"/>
              </w:rPr>
              <w:t>232</w:t>
            </w:r>
          </w:hyperlink>
        </w:p>
        <w:p>
          <w:pPr>
            <w:pStyle w:val="Contents3"/>
            <w:tabs>
              <w:tab w:val="clear" w:pos="8459"/>
              <w:tab w:val="right" w:pos="9026" w:leader="dot"/>
            </w:tabs>
            <w:rPr/>
          </w:pPr>
          <w:hyperlink w:anchor="__RefHeading___Toc437196_77815467">
            <w:r>
              <w:rPr>
                <w:webHidden/>
                <w:rStyle w:val="IndexLink"/>
                <w:rtl w:val="true"/>
              </w:rPr>
              <w:t>الفصل الثالث في بعض قصّة معاوية و يزيد</w:t>
            </w:r>
            <w:r>
              <w:rPr>
                <w:rStyle w:val="IndexLink"/>
                <w:rtl w:val="true"/>
              </w:rPr>
              <w:tab/>
            </w:r>
            <w:r>
              <w:rPr>
                <w:rStyle w:val="IndexLink"/>
              </w:rPr>
              <w:t>240</w:t>
            </w:r>
          </w:hyperlink>
        </w:p>
        <w:p>
          <w:pPr>
            <w:pStyle w:val="Contents3"/>
            <w:tabs>
              <w:tab w:val="clear" w:pos="8459"/>
              <w:tab w:val="right" w:pos="9026" w:leader="dot"/>
            </w:tabs>
            <w:rPr/>
          </w:pPr>
          <w:hyperlink w:anchor="__RefHeading___Toc437198_77815467">
            <w:r>
              <w:rPr>
                <w:webHidden/>
                <w:rStyle w:val="IndexLink"/>
                <w:rtl w:val="true"/>
              </w:rPr>
              <w:t>الفصل الرابع في أنّ بني أميّة لم يكونوا من قريش‌</w:t>
            </w:r>
            <w:r>
              <w:rPr>
                <w:rStyle w:val="IndexLink"/>
                <w:rtl w:val="true"/>
              </w:rPr>
              <w:tab/>
            </w:r>
            <w:r>
              <w:rPr>
                <w:rStyle w:val="IndexLink"/>
              </w:rPr>
              <w:t>247</w:t>
            </w:r>
          </w:hyperlink>
        </w:p>
        <w:p>
          <w:pPr>
            <w:pStyle w:val="Contents4"/>
            <w:tabs>
              <w:tab w:val="clear" w:pos="8176"/>
              <w:tab w:val="right" w:pos="9026" w:leader="dot"/>
            </w:tabs>
            <w:rPr/>
          </w:pPr>
          <w:hyperlink w:anchor="__RefHeading___Toc437200_7781546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437202_77815467">
            <w:r>
              <w:rPr>
                <w:webHidden/>
                <w:rStyle w:val="IndexLink"/>
                <w:rtl w:val="true"/>
              </w:rPr>
              <w:t>الفائدة الأولى‌</w:t>
            </w:r>
            <w:r>
              <w:rPr>
                <w:rStyle w:val="IndexLink"/>
                <w:rtl w:val="true"/>
              </w:rPr>
              <w:tab/>
            </w:r>
            <w:r>
              <w:rPr>
                <w:rStyle w:val="IndexLink"/>
              </w:rPr>
              <w:t>247</w:t>
            </w:r>
          </w:hyperlink>
        </w:p>
        <w:p>
          <w:pPr>
            <w:pStyle w:val="Contents4"/>
            <w:tabs>
              <w:tab w:val="clear" w:pos="8176"/>
              <w:tab w:val="right" w:pos="9026" w:leader="dot"/>
            </w:tabs>
            <w:rPr/>
          </w:pPr>
          <w:hyperlink w:anchor="__RefHeading___Toc437204_77815467">
            <w:r>
              <w:rPr>
                <w:webHidden/>
                <w:rStyle w:val="IndexLink"/>
                <w:rtl w:val="true"/>
              </w:rPr>
              <w:t>الفائدة الثانية</w:t>
            </w:r>
            <w:r>
              <w:rPr>
                <w:rStyle w:val="IndexLink"/>
                <w:rtl w:val="true"/>
              </w:rPr>
              <w:tab/>
            </w:r>
            <w:r>
              <w:rPr>
                <w:rStyle w:val="IndexLink"/>
              </w:rPr>
              <w:t>248</w:t>
            </w:r>
          </w:hyperlink>
        </w:p>
        <w:p>
          <w:pPr>
            <w:pStyle w:val="Contents4"/>
            <w:tabs>
              <w:tab w:val="clear" w:pos="8176"/>
              <w:tab w:val="right" w:pos="9026" w:leader="dot"/>
            </w:tabs>
            <w:rPr/>
          </w:pPr>
          <w:hyperlink w:anchor="__RefHeading___Toc437206_77815467">
            <w:r>
              <w:rPr>
                <w:webHidden/>
                <w:rStyle w:val="IndexLink"/>
                <w:rtl w:val="true"/>
              </w:rPr>
              <w:t>الفائدة الثالثة</w:t>
            </w:r>
            <w:r>
              <w:rPr>
                <w:rStyle w:val="IndexLink"/>
                <w:rtl w:val="true"/>
              </w:rPr>
              <w:tab/>
            </w:r>
            <w:r>
              <w:rPr>
                <w:rStyle w:val="IndexLink"/>
              </w:rPr>
              <w:t>248</w:t>
            </w:r>
          </w:hyperlink>
        </w:p>
        <w:p>
          <w:pPr>
            <w:pStyle w:val="Contents4"/>
            <w:tabs>
              <w:tab w:val="clear" w:pos="8176"/>
              <w:tab w:val="right" w:pos="9026" w:leader="dot"/>
            </w:tabs>
            <w:rPr/>
          </w:pPr>
          <w:hyperlink w:anchor="__RefHeading___Toc437208_77815467">
            <w:r>
              <w:rPr>
                <w:webHidden/>
                <w:rStyle w:val="IndexLink"/>
                <w:rtl w:val="true"/>
              </w:rPr>
              <w:t>الفائدة الرابعة</w:t>
            </w:r>
            <w:r>
              <w:rPr>
                <w:rStyle w:val="IndexLink"/>
                <w:rtl w:val="true"/>
              </w:rPr>
              <w:tab/>
            </w:r>
            <w:r>
              <w:rPr>
                <w:rStyle w:val="IndexLink"/>
              </w:rPr>
              <w:t>249</w:t>
            </w:r>
          </w:hyperlink>
        </w:p>
        <w:p>
          <w:pPr>
            <w:pStyle w:val="Contents4"/>
            <w:tabs>
              <w:tab w:val="clear" w:pos="8176"/>
              <w:tab w:val="right" w:pos="9026" w:leader="dot"/>
            </w:tabs>
            <w:rPr/>
          </w:pPr>
          <w:hyperlink w:anchor="__RefHeading___Toc437210_77815467">
            <w:r>
              <w:rPr>
                <w:webHidden/>
                <w:rStyle w:val="IndexLink"/>
                <w:rtl w:val="true"/>
              </w:rPr>
              <w:t>الفائدة الخامسة</w:t>
            </w:r>
            <w:r>
              <w:rPr>
                <w:rStyle w:val="IndexLink"/>
                <w:rtl w:val="true"/>
              </w:rPr>
              <w:tab/>
            </w:r>
            <w:r>
              <w:rPr>
                <w:rStyle w:val="IndexLink"/>
              </w:rPr>
              <w:t>249</w:t>
            </w:r>
          </w:hyperlink>
        </w:p>
        <w:p>
          <w:pPr>
            <w:pStyle w:val="Contents3"/>
            <w:tabs>
              <w:tab w:val="clear" w:pos="8459"/>
              <w:tab w:val="right" w:pos="9026" w:leader="dot"/>
            </w:tabs>
            <w:rPr/>
          </w:pPr>
          <w:hyperlink w:anchor="__RefHeading___Toc437212_77815467">
            <w:r>
              <w:rPr>
                <w:webHidden/>
                <w:rStyle w:val="IndexLink"/>
                <w:rtl w:val="true"/>
              </w:rPr>
              <w:t>الفصل الخامس‌</w:t>
            </w:r>
            <w:r>
              <w:rPr>
                <w:rStyle w:val="IndexLink"/>
                <w:rtl w:val="true"/>
              </w:rPr>
              <w:tab/>
            </w:r>
            <w:r>
              <w:rPr>
                <w:rStyle w:val="IndexLink"/>
              </w:rPr>
              <w:t>249</w:t>
            </w:r>
          </w:hyperlink>
        </w:p>
        <w:p>
          <w:pPr>
            <w:pStyle w:val="Contents3"/>
            <w:tabs>
              <w:tab w:val="clear" w:pos="8459"/>
              <w:tab w:val="right" w:pos="9026" w:leader="dot"/>
            </w:tabs>
            <w:rPr/>
          </w:pPr>
          <w:hyperlink w:anchor="__RefHeading___Toc437214_77815467">
            <w:r>
              <w:rPr>
                <w:webHidden/>
                <w:rStyle w:val="IndexLink"/>
                <w:rtl w:val="true"/>
              </w:rPr>
              <w:t>الفصل السادس في فوائد و نكات</w:t>
            </w:r>
            <w:r>
              <w:rPr>
                <w:rStyle w:val="IndexLink"/>
                <w:rtl w:val="true"/>
              </w:rPr>
              <w:tab/>
            </w:r>
            <w:r>
              <w:rPr>
                <w:rStyle w:val="IndexLink"/>
              </w:rPr>
              <w:t>251</w:t>
            </w:r>
          </w:hyperlink>
        </w:p>
        <w:p>
          <w:pPr>
            <w:pStyle w:val="Contents2"/>
            <w:tabs>
              <w:tab w:val="clear" w:pos="8743"/>
              <w:tab w:val="right" w:pos="9026" w:leader="dot"/>
            </w:tabs>
            <w:rPr/>
          </w:pPr>
          <w:hyperlink w:anchor="__RefHeading___Toc437216_77815467">
            <w:r>
              <w:rPr>
                <w:webHidden/>
                <w:rStyle w:val="IndexLink"/>
                <w:rtl w:val="true"/>
              </w:rPr>
              <w:t>الباب السادس و العشرون في عداد الأشرار من بني أميّة</w:t>
            </w:r>
            <w:r>
              <w:rPr>
                <w:rStyle w:val="IndexLink"/>
                <w:rtl w:val="true"/>
              </w:rPr>
              <w:tab/>
            </w:r>
            <w:r>
              <w:rPr>
                <w:rStyle w:val="IndexLink"/>
              </w:rPr>
              <w:t>270</w:t>
            </w:r>
          </w:hyperlink>
        </w:p>
        <w:p>
          <w:pPr>
            <w:pStyle w:val="Contents3"/>
            <w:tabs>
              <w:tab w:val="clear" w:pos="8459"/>
              <w:tab w:val="right" w:pos="9026" w:leader="dot"/>
            </w:tabs>
            <w:rPr/>
          </w:pPr>
          <w:hyperlink w:anchor="__RefHeading___Toc437218_77815467">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437220_77815467">
            <w:r>
              <w:rPr>
                <w:webHidden/>
                <w:rStyle w:val="IndexLink"/>
                <w:rtl w:val="true"/>
              </w:rPr>
              <w:t>الفصل الأوّل‌</w:t>
            </w:r>
            <w:r>
              <w:rPr>
                <w:rStyle w:val="IndexLink"/>
                <w:rtl w:val="true"/>
              </w:rPr>
              <w:tab/>
            </w:r>
            <w:r>
              <w:rPr>
                <w:rStyle w:val="IndexLink"/>
              </w:rPr>
              <w:t>272</w:t>
            </w:r>
          </w:hyperlink>
        </w:p>
        <w:p>
          <w:pPr>
            <w:pStyle w:val="Contents2"/>
            <w:tabs>
              <w:tab w:val="clear" w:pos="8743"/>
              <w:tab w:val="right" w:pos="9026" w:leader="dot"/>
            </w:tabs>
            <w:rPr/>
          </w:pPr>
          <w:hyperlink w:anchor="__RefHeading___Toc437222_77815467">
            <w:r>
              <w:rPr>
                <w:webHidden/>
                <w:rStyle w:val="IndexLink"/>
                <w:rtl w:val="true"/>
              </w:rPr>
              <w:t>الباب السابع و العشرون في أحوال معاوية بن مسافر الذي اشتهر بين الناس بمعاوية بن أبي سفيان بن حرب‌</w:t>
            </w:r>
            <w:r>
              <w:rPr>
                <w:rStyle w:val="IndexLink"/>
                <w:rtl w:val="true"/>
              </w:rPr>
              <w:tab/>
            </w:r>
            <w:r>
              <w:rPr>
                <w:rStyle w:val="IndexLink"/>
              </w:rPr>
              <w:t>275</w:t>
            </w:r>
          </w:hyperlink>
        </w:p>
        <w:p>
          <w:pPr>
            <w:pStyle w:val="Contents3"/>
            <w:tabs>
              <w:tab w:val="clear" w:pos="8459"/>
              <w:tab w:val="right" w:pos="9026" w:leader="dot"/>
            </w:tabs>
            <w:rPr/>
          </w:pPr>
          <w:hyperlink w:anchor="__RefHeading___Toc437224_77815467">
            <w:r>
              <w:rPr>
                <w:webHidden/>
                <w:rStyle w:val="IndexLink"/>
                <w:rtl w:val="true"/>
              </w:rPr>
              <w:t>الفصل الأوّل في ولادته‌</w:t>
            </w:r>
            <w:r>
              <w:rPr>
                <w:rStyle w:val="IndexLink"/>
                <w:rtl w:val="true"/>
              </w:rPr>
              <w:tab/>
            </w:r>
            <w:r>
              <w:rPr>
                <w:rStyle w:val="IndexLink"/>
              </w:rPr>
              <w:t>275</w:t>
            </w:r>
          </w:hyperlink>
        </w:p>
        <w:p>
          <w:pPr>
            <w:pStyle w:val="Contents3"/>
            <w:tabs>
              <w:tab w:val="clear" w:pos="8459"/>
              <w:tab w:val="right" w:pos="9026" w:leader="dot"/>
            </w:tabs>
            <w:rPr/>
          </w:pPr>
          <w:hyperlink w:anchor="__RefHeading___Toc437226_77815467">
            <w:r>
              <w:rPr>
                <w:webHidden/>
                <w:rStyle w:val="IndexLink"/>
                <w:rtl w:val="true"/>
              </w:rPr>
              <w:t>الفصل الثاني في ذكر الفرق الذين يختلفون فيه‌</w:t>
            </w:r>
            <w:r>
              <w:rPr>
                <w:rStyle w:val="IndexLink"/>
                <w:rtl w:val="true"/>
              </w:rPr>
              <w:tab/>
            </w:r>
            <w:r>
              <w:rPr>
                <w:rStyle w:val="IndexLink"/>
              </w:rPr>
              <w:t>277</w:t>
            </w:r>
          </w:hyperlink>
        </w:p>
        <w:p>
          <w:pPr>
            <w:pStyle w:val="Contents3"/>
            <w:tabs>
              <w:tab w:val="clear" w:pos="8459"/>
              <w:tab w:val="right" w:pos="9026" w:leader="dot"/>
            </w:tabs>
            <w:rPr/>
          </w:pPr>
          <w:hyperlink w:anchor="__RefHeading___Toc437228_77815467">
            <w:r>
              <w:rPr>
                <w:webHidden/>
                <w:rStyle w:val="IndexLink"/>
                <w:rtl w:val="true"/>
              </w:rPr>
              <w:t>الفصل الثالث في الآيات التي تدلّ على أنّ معاوية واجب اللعن‌</w:t>
            </w:r>
            <w:r>
              <w:rPr>
                <w:rStyle w:val="IndexLink"/>
                <w:rtl w:val="true"/>
              </w:rPr>
              <w:tab/>
            </w:r>
            <w:r>
              <w:rPr>
                <w:rStyle w:val="IndexLink"/>
              </w:rPr>
              <w:t>278</w:t>
            </w:r>
          </w:hyperlink>
        </w:p>
        <w:p>
          <w:pPr>
            <w:pStyle w:val="Contents3"/>
            <w:tabs>
              <w:tab w:val="clear" w:pos="8459"/>
              <w:tab w:val="right" w:pos="9026" w:leader="dot"/>
            </w:tabs>
            <w:rPr/>
          </w:pPr>
          <w:hyperlink w:anchor="__RefHeading___Toc437230_77815467">
            <w:r>
              <w:rPr>
                <w:webHidden/>
                <w:rStyle w:val="IndexLink"/>
                <w:rtl w:val="true"/>
              </w:rPr>
              <w:t>الفصل الرابع في الأخبار التي تدلّ على أنّ معاوية ملعون‌</w:t>
            </w:r>
            <w:r>
              <w:rPr>
                <w:rStyle w:val="IndexLink"/>
                <w:rtl w:val="true"/>
              </w:rPr>
              <w:tab/>
            </w:r>
            <w:r>
              <w:rPr>
                <w:rStyle w:val="IndexLink"/>
              </w:rPr>
              <w:t>283</w:t>
            </w:r>
          </w:hyperlink>
        </w:p>
        <w:p>
          <w:pPr>
            <w:pStyle w:val="Contents3"/>
            <w:tabs>
              <w:tab w:val="clear" w:pos="8459"/>
              <w:tab w:val="right" w:pos="9026" w:leader="dot"/>
            </w:tabs>
            <w:rPr/>
          </w:pPr>
          <w:hyperlink w:anchor="__RefHeading___Toc437232_77815467">
            <w:r>
              <w:rPr>
                <w:webHidden/>
                <w:rStyle w:val="IndexLink"/>
                <w:rtl w:val="true"/>
              </w:rPr>
              <w:t>الفصل الخامس في ذكر الأصحاب الذين لم يشهدوا حرب صفّين‌</w:t>
            </w:r>
            <w:r>
              <w:rPr>
                <w:rStyle w:val="IndexLink"/>
                <w:rtl w:val="true"/>
              </w:rPr>
              <w:tab/>
            </w:r>
            <w:r>
              <w:rPr>
                <w:rStyle w:val="IndexLink"/>
              </w:rPr>
              <w:t>289</w:t>
            </w:r>
          </w:hyperlink>
        </w:p>
        <w:p>
          <w:pPr>
            <w:pStyle w:val="Contents4"/>
            <w:tabs>
              <w:tab w:val="clear" w:pos="8176"/>
              <w:tab w:val="right" w:pos="9026" w:leader="dot"/>
            </w:tabs>
            <w:rPr/>
          </w:pPr>
          <w:hyperlink w:anchor="__RefHeading___Toc437234_7781546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37236_77815467">
            <w:r>
              <w:rPr>
                <w:webHidden/>
                <w:rStyle w:val="IndexLink"/>
                <w:rtl w:val="true"/>
              </w:rPr>
              <w:t>قصّة قيس بن سعد بن عبادة</w:t>
            </w:r>
            <w:r>
              <w:rPr>
                <w:rStyle w:val="IndexLink"/>
                <w:rtl w:val="true"/>
              </w:rPr>
              <w:tab/>
            </w:r>
            <w:r>
              <w:rPr>
                <w:rStyle w:val="IndexLink"/>
              </w:rPr>
              <w:t>301</w:t>
            </w:r>
          </w:hyperlink>
        </w:p>
        <w:p>
          <w:pPr>
            <w:pStyle w:val="Contents3"/>
            <w:tabs>
              <w:tab w:val="clear" w:pos="8459"/>
              <w:tab w:val="right" w:pos="9026" w:leader="dot"/>
            </w:tabs>
            <w:rPr/>
          </w:pPr>
          <w:hyperlink w:anchor="__RefHeading___Toc437238_77815467">
            <w:r>
              <w:rPr>
                <w:webHidden/>
                <w:rStyle w:val="IndexLink"/>
                <w:rtl w:val="true"/>
              </w:rPr>
              <w:t>الفصل السادس في إقرار أهل البغي ببغيهم‌</w:t>
            </w:r>
            <w:r>
              <w:rPr>
                <w:rStyle w:val="IndexLink"/>
                <w:rtl w:val="true"/>
              </w:rPr>
              <w:tab/>
            </w:r>
            <w:r>
              <w:rPr>
                <w:rStyle w:val="IndexLink"/>
              </w:rPr>
              <w:t>303</w:t>
            </w:r>
          </w:hyperlink>
        </w:p>
        <w:p>
          <w:pPr>
            <w:pStyle w:val="Contents3"/>
            <w:tabs>
              <w:tab w:val="clear" w:pos="8459"/>
              <w:tab w:val="right" w:pos="9026" w:leader="dot"/>
            </w:tabs>
            <w:rPr/>
          </w:pPr>
          <w:hyperlink w:anchor="__RefHeading___Toc437240_77815467">
            <w:r>
              <w:rPr>
                <w:webHidden/>
                <w:rStyle w:val="IndexLink"/>
                <w:rtl w:val="true"/>
              </w:rPr>
              <w:t>الفصل السابع في البدع التي أحدثها معاوية</w:t>
            </w:r>
            <w:r>
              <w:rPr>
                <w:rStyle w:val="IndexLink"/>
                <w:rtl w:val="true"/>
              </w:rPr>
              <w:tab/>
            </w:r>
            <w:r>
              <w:rPr>
                <w:rStyle w:val="IndexLink"/>
              </w:rPr>
              <w:t>307</w:t>
            </w:r>
          </w:hyperlink>
        </w:p>
        <w:p>
          <w:pPr>
            <w:pStyle w:val="Contents3"/>
            <w:tabs>
              <w:tab w:val="clear" w:pos="8459"/>
              <w:tab w:val="right" w:pos="9026" w:leader="dot"/>
            </w:tabs>
            <w:rPr/>
          </w:pPr>
          <w:hyperlink w:anchor="__RefHeading___Toc437242_77815467">
            <w:r>
              <w:rPr>
                <w:webHidden/>
                <w:rStyle w:val="IndexLink"/>
                <w:rtl w:val="true"/>
              </w:rPr>
              <w:t>الفصل الثامن‌</w:t>
            </w:r>
            <w:r>
              <w:rPr>
                <w:rStyle w:val="IndexLink"/>
                <w:rtl w:val="true"/>
              </w:rPr>
              <w:tab/>
            </w:r>
            <w:r>
              <w:rPr>
                <w:rStyle w:val="IndexLink"/>
              </w:rPr>
              <w:t>322</w:t>
            </w:r>
          </w:hyperlink>
        </w:p>
        <w:p>
          <w:pPr>
            <w:pStyle w:val="Contents3"/>
            <w:tabs>
              <w:tab w:val="clear" w:pos="8459"/>
              <w:tab w:val="right" w:pos="9026" w:leader="dot"/>
            </w:tabs>
            <w:rPr/>
          </w:pPr>
          <w:hyperlink w:anchor="__RefHeading___Toc437244_77815467">
            <w:r>
              <w:rPr>
                <w:webHidden/>
                <w:rStyle w:val="IndexLink"/>
                <w:rtl w:val="true"/>
              </w:rPr>
              <w:t>الفصل التاسع في أنّ معاوية أوّل من زوّر الكتب في الإسلام‌</w:t>
            </w:r>
            <w:r>
              <w:rPr>
                <w:rStyle w:val="IndexLink"/>
                <w:rtl w:val="true"/>
              </w:rPr>
              <w:tab/>
            </w:r>
            <w:r>
              <w:rPr>
                <w:rStyle w:val="IndexLink"/>
              </w:rPr>
              <w:t>324</w:t>
            </w:r>
          </w:hyperlink>
        </w:p>
        <w:p>
          <w:pPr>
            <w:pStyle w:val="Contents3"/>
            <w:tabs>
              <w:tab w:val="clear" w:pos="8459"/>
              <w:tab w:val="right" w:pos="9026" w:leader="dot"/>
            </w:tabs>
            <w:rPr/>
          </w:pPr>
          <w:hyperlink w:anchor="__RefHeading___Toc437246_77815467">
            <w:r>
              <w:rPr>
                <w:webHidden/>
                <w:rStyle w:val="IndexLink"/>
                <w:rtl w:val="true"/>
              </w:rPr>
              <w:t>الفصل العاشر في إظهار إسلام معاوية</w:t>
            </w:r>
            <w:r>
              <w:rPr>
                <w:rStyle w:val="IndexLink"/>
                <w:rtl w:val="true"/>
              </w:rPr>
              <w:tab/>
            </w:r>
            <w:r>
              <w:rPr>
                <w:rStyle w:val="IndexLink"/>
              </w:rPr>
              <w:t>331</w:t>
            </w:r>
          </w:hyperlink>
        </w:p>
        <w:p>
          <w:pPr>
            <w:pStyle w:val="Contents3"/>
            <w:tabs>
              <w:tab w:val="clear" w:pos="8459"/>
              <w:tab w:val="right" w:pos="9026" w:leader="dot"/>
            </w:tabs>
            <w:rPr/>
          </w:pPr>
          <w:hyperlink w:anchor="__RefHeading___Toc437248_77815467">
            <w:r>
              <w:rPr>
                <w:webHidden/>
                <w:rStyle w:val="IndexLink"/>
                <w:rtl w:val="true"/>
              </w:rPr>
              <w:t>الفصل الحادي عشر</w:t>
            </w:r>
            <w:r>
              <w:rPr>
                <w:rStyle w:val="IndexLink"/>
                <w:rtl w:val="true"/>
              </w:rPr>
              <w:tab/>
            </w:r>
            <w:r>
              <w:rPr>
                <w:rStyle w:val="IndexLink"/>
              </w:rPr>
              <w:t>336</w:t>
            </w:r>
          </w:hyperlink>
        </w:p>
        <w:p>
          <w:pPr>
            <w:pStyle w:val="Contents3"/>
            <w:tabs>
              <w:tab w:val="clear" w:pos="8459"/>
              <w:tab w:val="right" w:pos="9026" w:leader="dot"/>
            </w:tabs>
            <w:rPr/>
          </w:pPr>
          <w:hyperlink w:anchor="__RefHeading___Toc437250_77815467">
            <w:r>
              <w:rPr>
                <w:webHidden/>
                <w:rStyle w:val="IndexLink"/>
                <w:rtl w:val="true"/>
              </w:rPr>
              <w:t>الفصل الثاني عشر في خطبة ضرطة معاوية</w:t>
            </w:r>
            <w:r>
              <w:rPr>
                <w:rStyle w:val="IndexLink"/>
                <w:rtl w:val="true"/>
              </w:rPr>
              <w:tab/>
            </w:r>
            <w:r>
              <w:rPr>
                <w:rStyle w:val="IndexLink"/>
              </w:rPr>
              <w:t>337</w:t>
            </w:r>
          </w:hyperlink>
        </w:p>
        <w:p>
          <w:pPr>
            <w:pStyle w:val="Contents3"/>
            <w:tabs>
              <w:tab w:val="clear" w:pos="8459"/>
              <w:tab w:val="right" w:pos="9026" w:leader="dot"/>
            </w:tabs>
            <w:rPr/>
          </w:pPr>
          <w:hyperlink w:anchor="__RefHeading___Toc437252_77815467">
            <w:r>
              <w:rPr>
                <w:webHidden/>
                <w:rStyle w:val="IndexLink"/>
                <w:rtl w:val="true"/>
              </w:rPr>
              <w:t>الفصل الثالث عشر جلي في اشتقاق اسمه‌</w:t>
            </w:r>
            <w:r>
              <w:rPr>
                <w:rStyle w:val="IndexLink"/>
                <w:rtl w:val="true"/>
              </w:rPr>
              <w:tab/>
            </w:r>
            <w:r>
              <w:rPr>
                <w:rStyle w:val="IndexLink"/>
              </w:rPr>
              <w:t>338</w:t>
            </w:r>
          </w:hyperlink>
        </w:p>
        <w:p>
          <w:pPr>
            <w:pStyle w:val="Contents4"/>
            <w:tabs>
              <w:tab w:val="clear" w:pos="8176"/>
              <w:tab w:val="right" w:pos="9026" w:leader="dot"/>
            </w:tabs>
            <w:rPr/>
          </w:pPr>
          <w:hyperlink w:anchor="__RefHeading___Toc437254_7781546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437256_77815467">
            <w:r>
              <w:rPr>
                <w:webHidden/>
                <w:rStyle w:val="IndexLink"/>
                <w:rtl w:val="true"/>
              </w:rPr>
              <w:t>في بيان مذهب معاوية</w:t>
            </w:r>
            <w:r>
              <w:rPr>
                <w:rStyle w:val="IndexLink"/>
                <w:rtl w:val="true"/>
              </w:rPr>
              <w:tab/>
            </w:r>
            <w:r>
              <w:rPr>
                <w:rStyle w:val="IndexLink"/>
              </w:rPr>
              <w:t>338</w:t>
            </w:r>
          </w:hyperlink>
        </w:p>
        <w:p>
          <w:pPr>
            <w:pStyle w:val="Contents3"/>
            <w:tabs>
              <w:tab w:val="clear" w:pos="8459"/>
              <w:tab w:val="right" w:pos="9026" w:leader="dot"/>
            </w:tabs>
            <w:rPr/>
          </w:pPr>
          <w:hyperlink w:anchor="__RefHeading___Toc437258_77815467">
            <w:r>
              <w:rPr>
                <w:webHidden/>
                <w:rStyle w:val="IndexLink"/>
                <w:rtl w:val="true"/>
              </w:rPr>
              <w:t>الفصل الرابع عشر الجلي في وفات معاوية</w:t>
            </w:r>
            <w:r>
              <w:rPr>
                <w:rStyle w:val="IndexLink"/>
                <w:rtl w:val="true"/>
              </w:rPr>
              <w:tab/>
            </w:r>
            <w:r>
              <w:rPr>
                <w:rStyle w:val="IndexLink"/>
              </w:rPr>
              <w:t>339</w:t>
            </w:r>
          </w:hyperlink>
        </w:p>
        <w:p>
          <w:pPr>
            <w:pStyle w:val="Contents3"/>
            <w:tabs>
              <w:tab w:val="clear" w:pos="8459"/>
              <w:tab w:val="right" w:pos="9026" w:leader="dot"/>
            </w:tabs>
            <w:rPr/>
          </w:pPr>
          <w:hyperlink w:anchor="__RefHeading___Toc437260_77815467">
            <w:r>
              <w:rPr>
                <w:webHidden/>
                <w:rStyle w:val="IndexLink"/>
                <w:rtl w:val="true"/>
              </w:rPr>
              <w:t>الفصل الخامس عشر في سمّ معاوية الحسن عليه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437262_77815467">
            <w:r>
              <w:rPr>
                <w:webHidden/>
                <w:rStyle w:val="IndexLink"/>
                <w:rtl w:val="true"/>
              </w:rPr>
              <w:t>الفصل السادس عشر قتل معاوية عائشة</w:t>
            </w:r>
            <w:r>
              <w:rPr>
                <w:rStyle w:val="IndexLink"/>
                <w:rtl w:val="true"/>
              </w:rPr>
              <w:tab/>
            </w:r>
            <w:r>
              <w:rPr>
                <w:rStyle w:val="IndexLink"/>
              </w:rPr>
              <w:t>347</w:t>
            </w:r>
          </w:hyperlink>
        </w:p>
        <w:p>
          <w:pPr>
            <w:pStyle w:val="Contents3"/>
            <w:tabs>
              <w:tab w:val="clear" w:pos="8459"/>
              <w:tab w:val="right" w:pos="9026" w:leader="dot"/>
            </w:tabs>
            <w:rPr/>
          </w:pPr>
          <w:hyperlink w:anchor="__RefHeading___Toc437264_77815467">
            <w:r>
              <w:rPr>
                <w:webHidden/>
                <w:rStyle w:val="IndexLink"/>
                <w:rtl w:val="true"/>
              </w:rPr>
              <w:t>الفصل السابع عشر في يزيد اللعين و قتله للحسين عليه السّلام و أصحابه‌</w:t>
            </w:r>
            <w:r>
              <w:rPr>
                <w:rStyle w:val="IndexLink"/>
                <w:rtl w:val="true"/>
              </w:rPr>
              <w:tab/>
            </w:r>
            <w:r>
              <w:rPr>
                <w:rStyle w:val="IndexLink"/>
              </w:rPr>
              <w:t>348</w:t>
            </w:r>
          </w:hyperlink>
        </w:p>
        <w:p>
          <w:pPr>
            <w:pStyle w:val="Contents3"/>
            <w:tabs>
              <w:tab w:val="clear" w:pos="8459"/>
              <w:tab w:val="right" w:pos="9026" w:leader="dot"/>
            </w:tabs>
            <w:rPr/>
          </w:pPr>
          <w:hyperlink w:anchor="__RefHeading___Toc437266_77815467">
            <w:r>
              <w:rPr>
                <w:webHidden/>
                <w:rStyle w:val="IndexLink"/>
                <w:rtl w:val="true"/>
              </w:rPr>
              <w:t>الفصل الثامن عشر الجلي في أهل الكوفة و دعوتهم للحسين عليه السّلام‌</w:t>
            </w:r>
            <w:r>
              <w:rPr>
                <w:rStyle w:val="IndexLink"/>
                <w:rtl w:val="true"/>
              </w:rPr>
              <w:tab/>
            </w:r>
            <w:r>
              <w:rPr>
                <w:rStyle w:val="IndexLink"/>
              </w:rPr>
              <w:t>350</w:t>
            </w:r>
          </w:hyperlink>
        </w:p>
        <w:p>
          <w:pPr>
            <w:pStyle w:val="Contents2"/>
            <w:tabs>
              <w:tab w:val="clear" w:pos="8743"/>
              <w:tab w:val="right" w:pos="9026" w:leader="dot"/>
            </w:tabs>
            <w:rPr/>
          </w:pPr>
          <w:hyperlink w:anchor="__RefHeading___Toc437268_77815467">
            <w:r>
              <w:rPr>
                <w:webHidden/>
                <w:rStyle w:val="IndexLink"/>
                <w:rtl w:val="true"/>
              </w:rPr>
              <w:t>الباب الثامن و العشرون في خروج الحسين عليه السّلام من مكّة</w:t>
            </w:r>
            <w:r>
              <w:rPr>
                <w:rStyle w:val="IndexLink"/>
                <w:rtl w:val="true"/>
              </w:rPr>
              <w:tab/>
            </w:r>
            <w:r>
              <w:rPr>
                <w:rStyle w:val="IndexLink"/>
              </w:rPr>
              <w:t>355</w:t>
            </w:r>
          </w:hyperlink>
        </w:p>
        <w:p>
          <w:pPr>
            <w:pStyle w:val="Contents3"/>
            <w:tabs>
              <w:tab w:val="clear" w:pos="8459"/>
              <w:tab w:val="right" w:pos="9026" w:leader="dot"/>
            </w:tabs>
            <w:rPr/>
          </w:pPr>
          <w:hyperlink w:anchor="__RefHeading___Toc437270_77815467">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37272_77815467">
            <w:r>
              <w:rPr>
                <w:webHidden/>
                <w:rStyle w:val="IndexLink"/>
                <w:rtl w:val="true"/>
              </w:rPr>
              <w:t>الفصل الأوّل في نزول الحسين عليه السّلام بكربلاء</w:t>
            </w:r>
            <w:r>
              <w:rPr>
                <w:rStyle w:val="IndexLink"/>
                <w:rtl w:val="true"/>
              </w:rPr>
              <w:tab/>
            </w:r>
            <w:r>
              <w:rPr>
                <w:rStyle w:val="IndexLink"/>
              </w:rPr>
              <w:t>357</w:t>
            </w:r>
          </w:hyperlink>
        </w:p>
        <w:p>
          <w:pPr>
            <w:pStyle w:val="Contents3"/>
            <w:tabs>
              <w:tab w:val="clear" w:pos="8459"/>
              <w:tab w:val="right" w:pos="9026" w:leader="dot"/>
            </w:tabs>
            <w:rPr/>
          </w:pPr>
          <w:hyperlink w:anchor="__RefHeading___Toc437274_77815467">
            <w:r>
              <w:rPr>
                <w:webHidden/>
                <w:rStyle w:val="IndexLink"/>
                <w:rtl w:val="true"/>
              </w:rPr>
              <w:t>الفصل الثاني في صفة الحرب‌</w:t>
            </w:r>
            <w:r>
              <w:rPr>
                <w:rStyle w:val="IndexLink"/>
                <w:rtl w:val="true"/>
              </w:rPr>
              <w:tab/>
            </w:r>
            <w:r>
              <w:rPr>
                <w:rStyle w:val="IndexLink"/>
              </w:rPr>
              <w:t>361</w:t>
            </w:r>
          </w:hyperlink>
        </w:p>
        <w:p>
          <w:pPr>
            <w:pStyle w:val="Contents3"/>
            <w:tabs>
              <w:tab w:val="clear" w:pos="8459"/>
              <w:tab w:val="right" w:pos="9026" w:leader="dot"/>
            </w:tabs>
            <w:rPr/>
          </w:pPr>
          <w:hyperlink w:anchor="__RefHeading___Toc437276_77815467">
            <w:r>
              <w:rPr>
                <w:webHidden/>
                <w:rStyle w:val="IndexLink"/>
                <w:rtl w:val="true"/>
              </w:rPr>
              <w:t>الفصل الثالث في توبة الحرّ بن يزيد الرياحي رحمة اللّه عليه‌</w:t>
            </w:r>
            <w:r>
              <w:rPr>
                <w:rStyle w:val="IndexLink"/>
                <w:rtl w:val="true"/>
              </w:rPr>
              <w:tab/>
            </w:r>
            <w:r>
              <w:rPr>
                <w:rStyle w:val="IndexLink"/>
              </w:rPr>
              <w:t>364</w:t>
            </w:r>
          </w:hyperlink>
        </w:p>
        <w:p>
          <w:pPr>
            <w:pStyle w:val="Contents3"/>
            <w:tabs>
              <w:tab w:val="clear" w:pos="8459"/>
              <w:tab w:val="right" w:pos="9026" w:leader="dot"/>
            </w:tabs>
            <w:rPr/>
          </w:pPr>
          <w:hyperlink w:anchor="__RefHeading___Toc437278_77815467">
            <w:r>
              <w:rPr>
                <w:webHidden/>
                <w:rStyle w:val="IndexLink"/>
                <w:rtl w:val="true"/>
              </w:rPr>
              <w:t>الفصل الرابع الجلي في مبدأ القتال إلى آخره‌</w:t>
            </w:r>
            <w:r>
              <w:rPr>
                <w:rStyle w:val="IndexLink"/>
                <w:rtl w:val="true"/>
              </w:rPr>
              <w:tab/>
            </w:r>
            <w:r>
              <w:rPr>
                <w:rStyle w:val="IndexLink"/>
              </w:rPr>
              <w:t>364</w:t>
            </w:r>
          </w:hyperlink>
        </w:p>
        <w:p>
          <w:pPr>
            <w:pStyle w:val="Contents3"/>
            <w:tabs>
              <w:tab w:val="clear" w:pos="8459"/>
              <w:tab w:val="right" w:pos="9026" w:leader="dot"/>
            </w:tabs>
            <w:rPr/>
          </w:pPr>
          <w:hyperlink w:anchor="__RefHeading___Toc437280_77815467">
            <w:r>
              <w:rPr>
                <w:webHidden/>
                <w:rStyle w:val="IndexLink"/>
                <w:rtl w:val="true"/>
              </w:rPr>
              <w:t>الفصل الخامس الجلي في أحوال رؤوسهم‌</w:t>
            </w:r>
            <w:r>
              <w:rPr>
                <w:rStyle w:val="IndexLink"/>
                <w:rtl w:val="true"/>
              </w:rPr>
              <w:tab/>
            </w:r>
            <w:r>
              <w:rPr>
                <w:rStyle w:val="IndexLink"/>
              </w:rPr>
              <w:t>368</w:t>
            </w:r>
          </w:hyperlink>
        </w:p>
        <w:p>
          <w:pPr>
            <w:pStyle w:val="Contents3"/>
            <w:tabs>
              <w:tab w:val="clear" w:pos="8459"/>
              <w:tab w:val="right" w:pos="9026" w:leader="dot"/>
            </w:tabs>
            <w:rPr/>
          </w:pPr>
          <w:hyperlink w:anchor="__RefHeading___Toc437282_77815467">
            <w:r>
              <w:rPr>
                <w:webHidden/>
                <w:rStyle w:val="IndexLink"/>
                <w:rtl w:val="true"/>
              </w:rPr>
              <w:t>الفصل السادس‌</w:t>
            </w:r>
            <w:r>
              <w:rPr>
                <w:rStyle w:val="IndexLink"/>
                <w:rtl w:val="true"/>
              </w:rPr>
              <w:tab/>
            </w:r>
            <w:r>
              <w:rPr>
                <w:rStyle w:val="IndexLink"/>
              </w:rPr>
              <w:t>384</w:t>
            </w:r>
          </w:hyperlink>
        </w:p>
        <w:p>
          <w:pPr>
            <w:pStyle w:val="Contents3"/>
            <w:tabs>
              <w:tab w:val="clear" w:pos="8459"/>
              <w:tab w:val="right" w:pos="9026" w:leader="dot"/>
            </w:tabs>
            <w:rPr/>
          </w:pPr>
          <w:hyperlink w:anchor="__RefHeading___Toc437284_77815467">
            <w:r>
              <w:rPr>
                <w:webHidden/>
                <w:rStyle w:val="IndexLink"/>
                <w:rtl w:val="true"/>
              </w:rPr>
              <w:t>الفصل السابع في خاتمة الكتاب الجلي‌</w:t>
            </w:r>
            <w:r>
              <w:rPr>
                <w:rStyle w:val="IndexLink"/>
                <w:rtl w:val="true"/>
              </w:rPr>
              <w:tab/>
            </w:r>
            <w:r>
              <w:rPr>
                <w:rStyle w:val="IndexLink"/>
              </w:rPr>
              <w:t>384</w:t>
            </w:r>
          </w:hyperlink>
        </w:p>
        <w:p>
          <w:pPr>
            <w:pStyle w:val="Contents2"/>
            <w:tabs>
              <w:tab w:val="clear" w:pos="8743"/>
              <w:tab w:val="right" w:pos="9026" w:leader="dot"/>
            </w:tabs>
            <w:rPr/>
          </w:pPr>
          <w:hyperlink w:anchor="__RefHeading___Toc437286_77815467">
            <w:r>
              <w:rPr>
                <w:webHidden/>
                <w:rStyle w:val="IndexLink"/>
                <w:rtl w:val="true"/>
              </w:rPr>
              <w:t>فهرس المحتويات‌</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5_114603"/>
      <w:bookmarkStart w:id="1" w:name="pg12475_114603"/>
      <w:bookmarkEnd w:id="1"/>
    </w:p>
    <w:p>
      <w:pPr>
        <w:pStyle w:val="Heading2"/>
        <w:numPr>
          <w:ilvl w:val="1"/>
          <w:numId w:val="1"/>
        </w:numPr>
        <w:rPr/>
      </w:pPr>
      <w:bookmarkStart w:id="2" w:name="pg12475_114603"/>
      <w:bookmarkStart w:id="3" w:name="__RefHeading___Toc437080_7781546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طبرسي، حسن‌بن علی، قرن</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کامل‌البهائي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الحسن‌بن علي ‌بن علي ‌بن الحسن‌الطبري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الدین‌الطبري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تعریب و تحقیق محمد شعاع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‌الحیدریه،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072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الإدراج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 سیدمحمدشعاع،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297/95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2583425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7082_7781546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75_114605"/>
      <w:bookmarkStart w:id="8" w:name="pg12475_114605"/>
      <w:bookmarkEnd w:id="8"/>
    </w:p>
    <w:p>
      <w:pPr>
        <w:pStyle w:val="Heading2"/>
        <w:numPr>
          <w:ilvl w:val="1"/>
          <w:numId w:val="1"/>
        </w:numPr>
        <w:rPr/>
      </w:pPr>
      <w:bookmarkStart w:id="9" w:name="pg12475_114605"/>
      <w:bookmarkStart w:id="10" w:name="__RefHeading___Toc437084_77815467"/>
      <w:bookmarkStart w:id="11" w:name="_Toc3"/>
      <w:bookmarkEnd w:id="9"/>
      <w:bookmarkEnd w:id="10"/>
      <w:r>
        <w:rPr>
          <w:rtl w:val="true"/>
        </w:rPr>
        <w:t>الباب الثاني عشر في فدك‌</w:t>
      </w:r>
      <w:bookmarkEnd w:id="11"/>
    </w:p>
    <w:p>
      <w:pPr>
        <w:pStyle w:val="Heading3"/>
        <w:numPr>
          <w:ilvl w:val="2"/>
          <w:numId w:val="1"/>
        </w:numPr>
        <w:rPr/>
      </w:pPr>
      <w:bookmarkStart w:id="12" w:name="__RefHeading___Toc437086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قال مولانا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أيمن تذمّ أبا بكر لما ردّ شهادتها،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أنطق لساني بذمّك حتّى سمعت أذني ذمّ رسول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عندي 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و الشيعة على هذا المذهب بأنّ فدكا حقّ فاطمة، و أبو بكر اغتصبها منها بالقهر و الظلم، و زعم أنّها من أموال الصدقة و كانت طعمة لفاطمة و هي في يدها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يدّعي الإسلام ثمّ يثب على طعمة أطعمها رسول اللّه ابنته فيسلبها منها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 زه لهذا الخليفة و مع ذلك يدّعي بأنّ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فلم يصدّقه واحد من الرواة في هذا الحديث، و النبيّ لم يقل هكذا؛ لا لعترته و لا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لمحض جهل من قائله أنّ تصرّف الزهراء بفدك يحلّ يوما و يحرم يوما، و أنّ النبيّ لا يميّز بين الحرام و الحلال، و يطعم آله الحرام لا سيّما الأولاد و الأعزّة و الأوصياء، حاشا عن رسول اللّه من ذلك و حاشا مائة ألف مرّة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البيّنة من الزهراء عليها السّلام و هو حقّها خلافا لما أجمع عليه المسلمون من عدم </w:t>
      </w:r>
    </w:p>
    <w:p>
      <w:pPr>
        <w:pStyle w:val="BookText"/>
        <w:rPr/>
      </w:pPr>
      <w:r>
        <w:rPr>
          <w:rFonts w:ascii="Amiri" w:hAnsi="Amiri" w:eastAsia="Amiri" w:cs="Amiri"/>
          <w:color w:val="111111"/>
          <w:sz w:val="28"/>
          <w:sz w:val="28"/>
          <w:szCs w:val="28"/>
          <w:rtl w:val="true"/>
          <w:lang w:bidi="ar-SA"/>
        </w:rPr>
        <w:t>طلب البيّنة من صاحب اليد لأنّها أمارة الملكيّة، و كانت البيّنة على أبي بكر لأنّه المدّعي و مع هذا فقد جاءت فاطمة عليها السّلام بأمّ أيمن التي بشّرها رسول اللّه بالجنّة، فردّ أبو بكر شهادتها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من العجم لا تفصح، كما ردّ شهادة عليّ و الحسن و الحسين عليهم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يجرّون النار إلى أقراصهم، على أنّهم عليهم السّلام لم تمتدّ أيديهم إلى هذا النفع مدّة ملكهم ليثبتوا للناس كذب ادّعاء الخليفة، و أنّ الغرض من شهادتهم يوم ذاك لم يكن مجرّد النفع، بل الغرض الأساسي هو امتثال أمر اللّه سبحانه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الشَّهادَةَ لِلَّهِ </w:t>
      </w:r>
      <w:r>
        <w:rPr>
          <w:rStyle w:val="FootnoteAnchor"/>
          <w:rtl w:val="true"/>
        </w:rPr>
        <w:footnoteReference w:id="2"/>
      </w:r>
      <w:r>
        <w:rPr>
          <w:rFonts w:ascii="Amiri" w:hAnsi="Amiri" w:eastAsia="Amiri" w:cs="Amiri"/>
          <w:color w:val="111111"/>
          <w:sz w:val="28"/>
          <w:sz w:val="28"/>
          <w:szCs w:val="28"/>
          <w:rtl w:val="true"/>
          <w:lang w:bidi="ar-SA"/>
        </w:rPr>
        <w:t>، و على ممّن قال في حقّه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الحقّ و الحقّ مع عليّ يدور معه حيث ما دار، و هو رجل من أهل الجنّة، و رجل هذه صفته كما قال رسول اللّه صلّى اللّه عليه و آله كيف يقيم الشهادة كذبا و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فتأذّت فاطمة عليها السّلام و أقسمت أن لا تكلّمه إلى أن تموت، و أوصت أن لا يحضروا جنازتها، و أن تدفن سرّا، و فعل أمير المؤمنين بما أوصته و لكنّ عمر بحث عن قبرها ليخرجها و يصلّي عليها و لكنّ اللّه أخفى القبر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أجمعت كلمة القوم على أنّ النبيّ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 و من آذاني فقد آذى اللّه،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إِثْماً مُبِيناً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صادق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كانت تطرق بيوت المهاجرين و الأنصار ليلا و هي مريضة فلم يسعفها أحد منهم، فتألّمت من خذلانهم إلى أن قبضت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الناس من زيارة قبرها لظلمهم لها و رضاهم بظلمها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أوصت أن تدفن ليلا مبالغة في الحجاب عن أعين الناس منها لا لسبب غضبها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تقدّم لبقي قبرها ظاهرا معلوما و ليس خفيّا مستورا، و القوم لم يحضروا الصلاة على جنازة أبيها فما بالك بجنازتها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ذات يوم يحاور أمير المؤمنين بشأن فدك و الإمام يردّ عليه، فقال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البيّنة عليك لا على فاطمة لأنّك أنت المدّعي دونها، و في أثناء كلامه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لو شهد شاهد عدل على فاطمة بال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أكنت تقيم عليها الحدّ؟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تخرج من دين اللّه و دين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كذّبت اللّه و رسوله و صدّقت الناس؛ لأنّ اللّه قال في حقّها و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
      </w:r>
      <w:r>
        <w:rPr>
          <w:rFonts w:ascii="Amiri" w:hAnsi="Amiri" w:eastAsia="Amiri" w:cs="Amiri"/>
          <w:color w:val="111111"/>
          <w:sz w:val="28"/>
          <w:sz w:val="28"/>
          <w:szCs w:val="28"/>
          <w:rtl w:val="true"/>
          <w:lang w:bidi="ar-SA"/>
        </w:rPr>
        <w:t xml:space="preserve">فقد شهد اللّه بعصمتها و فاطمة في هذه الآية معصومة بناءا على قول اللّه تعالى، فكيف يصحّ ارتكابها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تسقط شهادة اللّه و تقبل شهادة عبده المضادّة لشهادته، و حينئذ كيف تدّعي المعصومة الباطل، و تطلب الصدقة المحرّمة عليها؟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قاله لعليّ عليه السّلام يصدق عليه،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عليّ إلّا ليجرّ النار إلى قرصه أي توخّيا لطلب المنفعة، و الحديث الذي افتراه أبو بكر لم يكن إلّا لطلب المنفعة، </w:t>
      </w:r>
    </w:p>
    <w:p>
      <w:pPr>
        <w:pStyle w:val="BookText"/>
        <w:rPr/>
      </w:pPr>
      <w:r>
        <w:rPr>
          <w:rFonts w:ascii="Amiri" w:hAnsi="Amiri" w:eastAsia="Amiri" w:cs="Amiri"/>
          <w:color w:val="111111"/>
          <w:sz w:val="28"/>
          <w:sz w:val="28"/>
          <w:szCs w:val="28"/>
          <w:rtl w:val="true"/>
          <w:lang w:bidi="ar-SA"/>
        </w:rPr>
        <w:t>لأنّه مالك للصدقة و لبيت المال، و الدليل على ذلك أنّه لمّا هلك كان في ذمّته لبيت المال عشرون ألف دينار، و من شهد له أو أعانه من المهاجرين و الأنصار و أيتامها أو من صدّقه منهم فإنّما الغرض من ذلك جلب النفع و تحصيل الفوائد، إذن يردّ حديثه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لا يحلّ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عامّ مشهور بين الناس كافّة، و خمس أهل البيت و الإنفال لم تقتصر معرفته على الحديث فحسب بل القرآن نصّ على ذلك و لا يدلّ الحديث وحده على حرمة الصدقة على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واضع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معاشر الأنبياء لا نورث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جاهل لا يعلم شيئا من العلم، و القرآن يكذب الخبر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6"/>
      </w:r>
      <w:r>
        <w:rPr>
          <w:rFonts w:ascii="Amiri" w:hAnsi="Amiri" w:eastAsia="Amiri" w:cs="Amiri"/>
          <w:color w:val="111111"/>
          <w:sz w:val="28"/>
          <w:sz w:val="28"/>
          <w:szCs w:val="28"/>
          <w:rtl w:val="true"/>
          <w:lang w:bidi="ar-SA"/>
        </w:rPr>
        <w:t>و قال اللّه تعالى عن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7"/>
      </w:r>
      <w:r>
        <w:rPr>
          <w:rFonts w:ascii="Amiri" w:hAnsi="Amiri" w:eastAsia="Amiri" w:cs="Amiri"/>
          <w:color w:val="111111"/>
          <w:sz w:val="28"/>
          <w:sz w:val="28"/>
          <w:szCs w:val="28"/>
          <w:rtl w:val="true"/>
          <w:lang w:bidi="ar-SA"/>
        </w:rPr>
        <w:t>و بما أنّ الرجل يفتري بالكذب فعليه أن يقرأ القرآن أوّلا لئلّا يأتي بمناقض له، و كان عليه أن يروي حديثه الموضوع بالصيغة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بين الأنبياء لا أورث، و ما أخلف يكون صدقة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يكذب على رسول اللّه لأجل فدك و غصبها من الزهراء عليها السّلام، و لا يناقض كتاب اللّه، و كان المسكين الراوي المفتري جاهلا بالقرآن و بعلم الإعراب و بالقيامة و بالجنّة و النار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ماذا عمّا يقال من أنّ سليمان ورث من داود النبوّة؟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نبيّا و أبوه على قيد الحياة مضافا إلى أنّ النبوّه لا تورث بل لا تكون إلّا بالوحي من اللّه و بالعصمة و لو كانت النبوّة تورث لكان أولاد الأنبياء جميعهم أنبياء بالمشاركة كأولاد آدم و نوح و إبراهيم و يعقوب و موسى، و من أولاد الأنبياء اليهود و هم باقون إلى اليوم فينبغي أن يكونوا أنبياء بوراثتهم النبوّة من أبيهم، و لمّا توفّي النبيّ صلّى اللّه عليه و آله ورث نسائه بيوته و سكنّ فيها و أخذ أمير المؤمنين ثياب النبيّ و دراعته و عمّامته و أمثالها و ورثها أولاده من بعده فلم ينازعهم على ذلك أحد و لم يقل أحد بأنّها صدقة؛ لا البيوت و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وقعت بردة الرسول إلى بني العبّاس إلى زمن المقتدر كما جائت الرواية بذلك، فلو كانت هذه البردة صدقة على المسلمين و الصدقة حرام على العبّاسيّين فلو لم تكن ميراثا و كان ميراثه صدقة فكيف ساغ لأئمّة أهل السنّة و الجماعة أن يحتفظوا بالحرام لأنفسهم هذه السنين الطويلة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 اللّه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على هذا أنّ الخلفاء جميعا كفّار و دمهم مباح و قتلهم جائز، و كيف يقول مسلم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تقدّم أنّ رسول اللّه يورث كسائر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قائل بأنّ رسول اللّه صلّى اللّه عليه و آله أعطى تلك الأشياء لعليّ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أيضا أنّه أعطى فدكا لفاطمة في حياته، و لو كان أعطاها لها بعد وفاته فإنّها تحسب بحساب الصدقة بناءا على ما ادّعاه أبو بكر، على أنّ العبّاس و الزهراء عليها السّلام احتكما إلى القضاء فحكم لهما بمخلفات رسول اللّه صلّى اللّه عليه و آله، فكيف ينبعض الحكم فيكون هنا إرثا و في مسألة فدك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عين التناقض</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يكون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عترته لأنّه بلّغ أمّته و ما بلّغهم أو أنّه قال لهم </w:t>
      </w:r>
      <w:bookmarkStart w:id="14" w:name="pg12475_114610"/>
    </w:p>
    <w:p>
      <w:pPr>
        <w:pStyle w:val="BookText"/>
        <w:rPr/>
      </w:pPr>
      <w:bookmarkEnd w:id="14"/>
      <w:r>
        <w:rPr>
          <w:rFonts w:ascii="Amiri" w:hAnsi="Amiri" w:eastAsia="Amiri" w:cs="Amiri"/>
          <w:color w:val="111111"/>
          <w:sz w:val="28"/>
          <w:sz w:val="28"/>
          <w:szCs w:val="28"/>
          <w:rtl w:val="true"/>
          <w:lang w:bidi="ar-SA"/>
        </w:rPr>
        <w:t>و لكنّهم أبوه و هذا شاهد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أجمعت الأمّة على أنّها من أهل الجنّة بنصّ من اللّه و رسوله، و لو لم يبلّغ النبيّ لا العترة و لا الأمّة لكان قد أوقع الفتنة بين الناس و حاشاه من ذلك مع أنّه لم يؤثر عن أحد من الصحابة أو الخلفاء الإنكار على العبّاس أو عليّ في طلبهما إرث رسول اللّه؛ لأنّ النبيّ بزعم الأوّل لا يورث</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437088_77815467"/>
      <w:bookmarkStart w:id="16" w:name="_Toc5"/>
      <w:bookmarkEnd w:id="15"/>
      <w:r>
        <w:rPr>
          <w:rtl w:val="true"/>
        </w:rPr>
        <w:t>الفصل الأوّل في ردّ عمر بن عبد العزيز فدكا إلى محمّد بن عليّ الباقر عليه السّلام‌</w:t>
      </w:r>
      <w:bookmarkEnd w:id="16"/>
    </w:p>
    <w:p>
      <w:pPr>
        <w:pStyle w:val="BookText"/>
        <w:rPr/>
      </w:pPr>
      <w:r>
        <w:rPr>
          <w:rFonts w:ascii="Amiri" w:hAnsi="Amiri" w:eastAsia="Amiri" w:cs="Amiri"/>
          <w:color w:val="111111"/>
          <w:sz w:val="28"/>
          <w:sz w:val="28"/>
          <w:szCs w:val="28"/>
          <w:rtl w:val="true"/>
          <w:lang w:bidi="ar-SA"/>
        </w:rPr>
        <w:t>اعلم أنّ أبا بكر بعد وفاة النبيّ صلّى اللّه عليه و آله أخذ فدكا من فاطمة عليها السّلام بمساعدة عمر بن الخطّاب، و لقد روى علماء النواصب عن عتبة و أبي سعيد الخدري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صلّى اللّه عليه و آله أنّه قال لمّا نزلت آية وَ آتِ ذَا الْقُرْبى حَقَّهُ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ردّا دعوى فاطمة و لم يقبلا كلامها مع أنّ القرآن شاهد بعصمتها و طهارتها، و شهد لها عليّ و الحسنان و أمّ أيمن، و لم يقبلوا شهادتهم، و ظلّت هذه المسألة سنّة بين أتباعهما و دخلت ظلامتها معهما قبريهما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 لفاطمة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مولاتك و مولاة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كبار علماء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أسلم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خرجت أنا و أبو بكر و عليّ بن أبي طالب و هو في بيت فاطمة و عنده المهاجرون،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ماذا تقول؟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خيرا، نحن أولى برسول اللّه و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الذي نفسي بيده حتّى تحزّوا رقابنا بالمناشير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يريد بخيبر أرضا تدعى العوالي و هي حقّ لفاطمة عليها السّلام، و هذا الحديث يدلّ على أنّ نيّتهم مبيّتة لقصد آل رسول اللّه بالشرّ و القتل و غصب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عمر بن عبد العزيز حقّ أهل بيت النبيّ أكثر من أبي بكر و عمر لأنّهما ظلماهم و هو أجرى العدل فيهم و ردّ فدكا على الإمام الباقر عليه السّلام، و هما آذيا النبيّ و هو دفع عنهم الأذى،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 على الشيخين،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طعنا على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الناني عن يحيى بن عبد الحميد الحماني عن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جليسا لعمر بن عبد العزيز حيث دخل المدينة فأمر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مظلمة أو ظلامة فليأت الباب، فأتاه محمّد بن عليّ الباقر عليهما السّلام فدخل إليه مولاه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عليّ بالباب،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يا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عمر يمسح عينيه من الدموع، 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أبكاك يا عمر؟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أبكاه كذا و كذا يابن رسول اللّه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إنّما الدنيا سوق من الأسواق، منها خرج قوم بما ينفعهم و منها خرجوا بما يضرّهم، و كم من قوم قد ضرّهم بمثل الذي أصبحنا فيه حتّى أتاهم الموت فاستوعبوا فخرجوا من الدنيا ملومين لما لم يأخذوا لما أحبّوا من الآخرة عدّة و لا ممّا كرهوا جنّة، قسم ما جمعوا من لا يحمدهم، و صاروا إلى من لا يعذرهم، فنحن و اللّه عزّ و جلّ محققون أن ننظر إلى تلك الأعمال التي كنّا نغبطهم بها فنوافقهم فيها و ننظر إلى تلك الأعمال التي كنّا نتخوّف عليهم منها فنكفّ عنها؛ فاتّق اللّه و اجعل في قلبك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تنظر الذي تحبّ أن يكون معك إذا قدمت على ربّك فابتغ فيه البدل، و لا تذهبنّ إلى سلعة قد بارت على من كان قبلك ترجو أن تجوز عنك، فاتّق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افتح الأبواب و سهّل الحجاب و انظر </w:t>
      </w:r>
    </w:p>
    <w:p>
      <w:pPr>
        <w:pStyle w:val="BookText"/>
        <w:rPr/>
      </w:pPr>
      <w:r>
        <w:rPr>
          <w:rFonts w:ascii="IRNazanin" w:hAnsi="IRNazanin" w:eastAsia="IRNazanin"/>
          <w:color w:val="111111"/>
          <w:sz w:val="28"/>
          <w:sz w:val="28"/>
          <w:szCs w:val="28"/>
          <w:rtl w:val="true"/>
          <w:lang w:bidi="fa-IR"/>
        </w:rPr>
        <w:t xml:space="preserve">المظلوم و ردّ الظالم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عمر بدواة و قرطاس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ردّ عمر بن عبد العزيز ظلامة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اعترف أنّ الثلاثة أبا بكر و عمر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كلّ العجب منهما حين فرضا لابنتيهما اثني عشر ألف درهم يستوفيانها من بيت المال عاما بعام، و منعوا ابنة رسول اللّه ميراثها، و لمّا آل الحكم إلى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أنّ العادة جارية كما كانت عليه الحال زمن أبينهما و لكنّه أبى إباءا شديدا، فألحّا عليه و بالغا بالإلحاح فلم يتأثّر عثمان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كرامة، ما ذاك لكما عندي،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اللتين شهدتما بالكذب عند أبيكما و لفّقتما معكما أعرابيّا يتطهّر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مالك بن أوس بن الحرثان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فشهدتم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عجيب أمرهما حين زعما يوما أنّ النبيّ لا يورث و جاءا يوما آخر يطلبان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أهل الكوفة عارضوا عمر بن عبد العزيز بردّه فدكا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رأي الشيخين و فضحتهما و هذا الأمر ليس إليك لأنّ الأمّة بأجمعها تلقّت عملهما بالقبول،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أمسك الأصل و أعطي الثمرة محمّدا الباقر، فرضي الكوفيّون بهذا القدر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عليّ و العبّاس إلى أبي بكر يطلبان ميراثهما من </w:t>
      </w:r>
    </w:p>
    <w:p>
      <w:pPr>
        <w:pStyle w:val="BookText"/>
        <w:rPr/>
      </w:pPr>
      <w:r>
        <w:rPr>
          <w:rFonts w:ascii="Amiri" w:hAnsi="Amiri" w:eastAsia="Amiri" w:cs="Amiri"/>
          <w:color w:val="111111"/>
          <w:sz w:val="28"/>
          <w:sz w:val="28"/>
          <w:szCs w:val="28"/>
          <w:rtl w:val="true"/>
          <w:lang w:bidi="ar-SA"/>
        </w:rPr>
        <w:t>رسول اللّه صلّى اللّه عليه و آله، و قاضى العبّاس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هذه المسألة الإمام الصادق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رضاهما بقضائه مرشد إلى اعتباره حكما عدلا؟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هذه حجّة عليه، و لو علم عليّ أنّ للعبّاس حقّا عنده لردّه إليه، و كذلك يفعل العبّاس و لكن عليّا قال يوما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هذا الرجل غصب ميراثنا و مقامنا و ينبغي علينا دفعه عمّا اغتصبه،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لذلك من وسيلة إلّا أن تذهب بنفسك إليه و تخاصمني في ميراث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حضرا عند أبي بكر،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رسول اللّه في أوّل البعثة صنع طعاما لبني عمومته من أولاد عبد المطّلب و كان عددهم أربعين شخصا فحضروا جميعا، و قال لهم بعد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يؤازرني على هذا فيكون وزيري و وارثي و وصيّي و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ما عدا عليّا و كان أصغرهم سنّا؟</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تذكر ذلك أم نسيته؟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أذكره و لا أنساه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ظلمته حين غصبته وزارته و وصايته و وراثته و 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أبو بكر كما يستيقظ النائم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عنّي لأنّهما خادعاني و مكرابي غدرا و أنا غافل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غرض عليّ و العبّاس الإشعار بأنّ أهل بيت النبيّ لا سيّما عليّ عليه السّلام أولى بمقامه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ألزمه العبّاس الحجّة و عجز عنها و لم يحر جوابا بعد أن ألقمه حجرا توسّل بقدرته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نحّوهما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أراد فضحه أمام الناس و كانت خصومتهما في بغلة رسول اللّه و سلاحه و حجرات نسائه و قطائعه التي أقطعها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العبّاس يعرف قدر عليّ لكنّه أراد أن يعلم أبا بكر بظلمه كما فعل جبرئيل و ميكائيل </w:t>
      </w:r>
    </w:p>
    <w:p>
      <w:pPr>
        <w:pStyle w:val="BookText"/>
        <w:rPr/>
      </w:pPr>
      <w:r>
        <w:rPr>
          <w:rFonts w:ascii="Amiri" w:hAnsi="Amiri" w:eastAsia="Amiri" w:cs="Amiri"/>
          <w:color w:val="111111"/>
          <w:sz w:val="28"/>
          <w:sz w:val="28"/>
          <w:szCs w:val="28"/>
          <w:rtl w:val="true"/>
          <w:lang w:bidi="ar-SA"/>
        </w:rPr>
        <w:t>بداود إذ تسوّروا عليه المحراب، و لم يكن مجيئهما على الحقيقة بل لإشعار داود و إعلامه على انّ ما فعلته يجدر بك غيره، و هكذا الحال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عند أبي بكر و كان عمر حاضرا هناك، و تقدّما إلى الحجاب أن لا يأذن لأحد، فبينما نحن كذلك إذ طلع علينا شيخ طويل القامة حلو المحضر، عليه رداء أحمر، و بيده عصى و في رجليه نعلان، فسلّم علينا و أمره أبو بكر بالجلوس،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حاجّ و إلى جواري امرأة توفّي أبوها و خلّف لها ضيعة و كانت تعيش من ثمراتها و تتقوّت منها، فعمد والي البلد إلى مصادرتها و أخذ منافعها له، و أوصتني المرأة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المدينة فاحك حالي للخليفة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كرامة للغادر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أرسل إلى هذا الغاشم الظالم من يسوقه إليك مكتوفا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الشيخ عليهما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يظلم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ردّوه، فتقهقر الرجل و لم يقعوا له على عين و لا أثر، فسألوا الحاجب و البوّاب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وقعت عيني على الرجل،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عليكم أحد أبدا و لم يخرج أحد، فخاف أبو بكر 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و سمعت،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أصابنا في وادي الجنّ أعظم من هذا، و إنّ الشيطان ليتحامل على المؤمن و الحاكم ليفتنه و يضلّه، فصاح بهم هاتف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و لا كرامة، لأكتبنّ إليه و لأعذّبنّ هذا الظلوم الغشوم، و لأعزلنّه عن ولايتي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تمهله و أنفذ إليه من ينكل به و يأتي به مكتوفا و أحسن أدبه على خيانته و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الوالي؟ و في أيّ بلد؟ و ما اسم المرميّة بهذا المنكر؟</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نعوذ با للّه من مقت اللّه، و أيّ حكم أجور و أظلم ممّن ظلم بنت رسول اللّه صلّى اللّه عليه و آله، ثمّ خرج، فقال أبو بكر لخدمه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علينا أحد و إنّ الباب لمغلق،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هذا فربّما يخيّل إبليس علينا و على أمّة محمّد ليفتنهم، فقال أبو بكر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تسمع ما سمعت أحدا، فسمعنا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يسمّى باسم لا يليق به‌اعدل على آل ياسين الميامينا</w:t>
      </w:r>
    </w:p>
    <w:p>
      <w:pPr>
        <w:pStyle w:val="BookText"/>
        <w:rPr/>
      </w:pPr>
      <w:r>
        <w:rPr>
          <w:rFonts w:ascii="Amiri" w:hAnsi="Amiri" w:eastAsia="Amiri" w:cs="Amiri"/>
          <w:color w:val="111111"/>
          <w:sz w:val="28"/>
          <w:sz w:val="28"/>
          <w:szCs w:val="28"/>
          <w:rtl w:val="true"/>
          <w:lang w:bidi="ar-SA"/>
        </w:rPr>
        <w:t>أتجعل الخضر إبليسا لقد ذهبت‌بك المذاهب من رأي المضلّينا</w:t>
      </w:r>
    </w:p>
    <w:p>
      <w:pPr>
        <w:pStyle w:val="BookText"/>
        <w:rPr/>
      </w:pPr>
      <w:r>
        <w:rPr>
          <w:rFonts w:ascii="Amiri" w:hAnsi="Amiri" w:eastAsia="Amiri" w:cs="Amiri"/>
          <w:color w:val="111111"/>
          <w:sz w:val="28"/>
          <w:sz w:val="28"/>
          <w:szCs w:val="28"/>
          <w:rtl w:val="true"/>
          <w:lang w:bidi="ar-SA"/>
        </w:rPr>
        <w:t>فتب إلى اللّه ممّا قد ركبت به‌آل النبيّ ودع ظلم الوليّينا</w:t>
      </w:r>
    </w:p>
    <w:p>
      <w:pPr>
        <w:pStyle w:val="BookText"/>
        <w:rPr/>
      </w:pPr>
      <w:r>
        <w:rPr>
          <w:rFonts w:ascii="Amiri" w:hAnsi="Amiri" w:eastAsia="Amiri" w:cs="Amiri"/>
          <w:color w:val="111111"/>
          <w:sz w:val="28"/>
          <w:sz w:val="28"/>
          <w:szCs w:val="28"/>
          <w:rtl w:val="true"/>
          <w:lang w:bidi="ar-SA"/>
        </w:rPr>
        <w:t>فاللّه يشهد أنّ الحقّ حقّهم‌لا حقّ تيم و لا حقّ المخلّينا فأجابه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عدلت أخا تيم على كلّ ظالم‌و جرت على آل النبيّ محمّد</w:t>
      </w:r>
    </w:p>
    <w:p>
      <w:pPr>
        <w:pStyle w:val="BookText"/>
        <w:rPr/>
      </w:pPr>
      <w:r>
        <w:rPr>
          <w:rFonts w:ascii="Amiri" w:hAnsi="Amiri" w:eastAsia="Amiri" w:cs="Amiri"/>
          <w:color w:val="111111"/>
          <w:sz w:val="28"/>
          <w:sz w:val="28"/>
          <w:szCs w:val="28"/>
          <w:rtl w:val="true"/>
          <w:lang w:bidi="ar-SA"/>
        </w:rPr>
        <w:t>و أغنيت تيما مع عدي و زهرةو أفقرت غرّا من سلالة أحمد</w:t>
      </w:r>
    </w:p>
    <w:p>
      <w:pPr>
        <w:pStyle w:val="BookText"/>
        <w:rPr/>
      </w:pPr>
      <w:r>
        <w:rPr>
          <w:rFonts w:ascii="Amiri" w:hAnsi="Amiri" w:eastAsia="Amiri" w:cs="Amiri"/>
          <w:color w:val="111111"/>
          <w:sz w:val="28"/>
          <w:sz w:val="28"/>
          <w:szCs w:val="28"/>
          <w:rtl w:val="true"/>
          <w:lang w:bidi="ar-SA"/>
        </w:rPr>
        <w:t>أفي فدك شكّ بأنّ محمّداحباها لها من دون تيم بمشهد</w:t>
      </w:r>
    </w:p>
    <w:p>
      <w:pPr>
        <w:pStyle w:val="BookText"/>
        <w:rPr/>
      </w:pPr>
      <w:r>
        <w:rPr>
          <w:rFonts w:ascii="Amiri" w:hAnsi="Amiri" w:eastAsia="Amiri" w:cs="Amiri"/>
          <w:color w:val="111111"/>
          <w:sz w:val="28"/>
          <w:sz w:val="28"/>
          <w:szCs w:val="28"/>
          <w:rtl w:val="true"/>
          <w:lang w:bidi="ar-SA"/>
        </w:rPr>
        <w:t>و عليّ و سلمان و مقداد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مع عمّار في وسط مسجد</w:t>
      </w:r>
    </w:p>
    <w:p>
      <w:pPr>
        <w:pStyle w:val="BookText"/>
        <w:rPr/>
      </w:pPr>
      <w:r>
        <w:rPr>
          <w:rFonts w:ascii="Amiri" w:hAnsi="Amiri" w:eastAsia="Amiri" w:cs="Amiri"/>
          <w:color w:val="111111"/>
          <w:sz w:val="28"/>
          <w:sz w:val="28"/>
          <w:szCs w:val="28"/>
          <w:rtl w:val="true"/>
          <w:lang w:bidi="ar-SA"/>
        </w:rPr>
        <w:t>و أشهدنا و الناس أنّ تراثه‌لفاطم من دون البعيد المبعّد</w:t>
      </w:r>
    </w:p>
    <w:p>
      <w:pPr>
        <w:pStyle w:val="BookText"/>
        <w:rPr/>
      </w:pPr>
      <w:r>
        <w:rPr>
          <w:rFonts w:ascii="Amiri" w:hAnsi="Amiri" w:eastAsia="Amiri" w:cs="Amiri"/>
          <w:color w:val="111111"/>
          <w:sz w:val="28"/>
          <w:sz w:val="28"/>
          <w:szCs w:val="28"/>
          <w:rtl w:val="true"/>
          <w:lang w:bidi="ar-SA"/>
        </w:rPr>
        <w:t>فنحن شهود يوم تلقى محمّدابظلمكم آل النبيّ المسدّد</w:t>
      </w:r>
    </w:p>
    <w:p>
      <w:pPr>
        <w:pStyle w:val="BookText"/>
        <w:rPr/>
      </w:pPr>
      <w:r>
        <w:rPr>
          <w:rFonts w:ascii="Amiri" w:hAnsi="Amiri" w:eastAsia="Amiri" w:cs="Amiri"/>
          <w:color w:val="111111"/>
          <w:sz w:val="28"/>
          <w:sz w:val="28"/>
          <w:szCs w:val="28"/>
          <w:rtl w:val="true"/>
          <w:lang w:bidi="ar-SA"/>
        </w:rPr>
        <w:t>فلا زلت ملعونا يمسّك سخطه‌و لا زلت مخذولا عظيم التلدّد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ابن عبّاس على عليّ فحدّثه بالحديث، فلمّا أصبح أبو بكر دعا بفاطمة و كتب لها كتابا بفدك فأخذه عمر و بقره، فدعت عليه بالبقر و استجيب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عليّ بن يونس العاملي في الصراط المستقيم و هو يختلف مع ما ذكره المؤلّف لا سيّما الأبيات المختومة بالنون و الألف، و أحسب المؤلّف حذف آخر الأبيات لما فيه من إقواء و أخطاء، و نحن ترجمنا ما ذكره المؤلّف و ذكرنا رواية الصراط المستقيم ليكون القاري على بصيرة من أمرها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يا من تحلّى باسم لا يليق به اعدل على آل ياسين الميامينا</w:t>
      </w:r>
    </w:p>
    <w:p>
      <w:pPr>
        <w:pStyle w:val="BookText"/>
        <w:rPr/>
      </w:pPr>
      <w:r>
        <w:rPr>
          <w:rFonts w:ascii="Amiri" w:hAnsi="Amiri" w:eastAsia="Amiri" w:cs="Amiri"/>
          <w:color w:val="111111"/>
          <w:sz w:val="28"/>
          <w:sz w:val="28"/>
          <w:szCs w:val="28"/>
          <w:rtl w:val="true"/>
          <w:lang w:bidi="ar-SA"/>
        </w:rPr>
        <w:t>أتجعل الخضر إبليسا لقد ذهبت‌بك المذاهب من بين المضلّينا</w:t>
      </w:r>
    </w:p>
    <w:p>
      <w:pPr>
        <w:pStyle w:val="BookText"/>
        <w:rPr/>
      </w:pPr>
      <w:r>
        <w:rPr>
          <w:rFonts w:ascii="Amiri" w:hAnsi="Amiri" w:eastAsia="Amiri" w:cs="Amiri"/>
          <w:color w:val="111111"/>
          <w:sz w:val="28"/>
          <w:sz w:val="28"/>
          <w:szCs w:val="28"/>
          <w:rtl w:val="true"/>
          <w:lang w:bidi="ar-SA"/>
        </w:rPr>
        <w:t xml:space="preserve">نحن الشهود و قد دلّت على فدك‌بنت الرسول أمينا غير مغبونا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اللّه يعلم أنّ الحقّ حقّهم‌لا حقّ تيم و لا حقّ العديّينا</w:t>
      </w:r>
    </w:p>
    <w:p>
      <w:pPr>
        <w:pStyle w:val="BookText"/>
        <w:rPr/>
      </w:pPr>
      <w:r>
        <w:rPr>
          <w:rFonts w:ascii="Amiri" w:hAnsi="Amiri" w:eastAsia="Amiri" w:cs="Amiri"/>
          <w:color w:val="111111"/>
          <w:sz w:val="28"/>
          <w:sz w:val="28"/>
          <w:szCs w:val="28"/>
          <w:rtl w:val="true"/>
          <w:lang w:bidi="ar-SA"/>
        </w:rPr>
        <w:t>و قد شهدت أخا تيم وصيّته‌للأصلع الهادي القوّام بالدينا</w:t>
      </w:r>
    </w:p>
    <w:p>
      <w:pPr>
        <w:pStyle w:val="BookText"/>
        <w:rPr/>
      </w:pPr>
      <w:r>
        <w:rPr>
          <w:rFonts w:ascii="Amiri" w:hAnsi="Amiri" w:eastAsia="Amiri" w:cs="Amiri"/>
          <w:color w:val="111111"/>
          <w:sz w:val="28"/>
          <w:sz w:val="28"/>
          <w:szCs w:val="28"/>
          <w:rtl w:val="true"/>
          <w:lang w:bidi="ar-SA"/>
        </w:rPr>
        <w:t>لا تغمطنّ أخا تيم أبا حسن‌ما خصّه اللّه من بين الوصيّينا</w:t>
      </w:r>
    </w:p>
    <w:p>
      <w:pPr>
        <w:pStyle w:val="BookText"/>
        <w:rPr/>
      </w:pPr>
      <w:r>
        <w:rPr>
          <w:rFonts w:ascii="Amiri" w:hAnsi="Amiri" w:eastAsia="Amiri" w:cs="Amiri"/>
          <w:color w:val="111111"/>
          <w:sz w:val="28"/>
          <w:sz w:val="28"/>
          <w:szCs w:val="28"/>
          <w:rtl w:val="true"/>
          <w:lang w:bidi="ar-SA"/>
        </w:rPr>
        <w:t>خصّ النبيّ عليّا يوم فارقه‌بالحلم و العلم و القرآن و الدينا فخاف أبو بكر و عمر، و غشي عليهما، و قد وصل رسول أمير المؤمنين إلى ابن عبّاس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عليه أبو بكر أن لا يفشينّ السرّ إلى أحد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أمير المؤمنين عليه السّلام تبسّم حتّى بدت نواجذه،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بالرحم و القرابة، هل حفظت الشعر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حفظتها إلّا بيتين منها، فأعاد عليّ عليه السّلام الحكاية،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أخي الخضر فقد حضر مجلسكم هذه الساعة، و أخبرني بما دار بين القوم و بيننا،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ابتلي أحد بأحد كما ابتلي أبو بكر بعمر، و ما عادى أحد قوما أشدّ من معادات عمر لأهل بيت الرسول صلّى اللّه عليه و آله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يَعَضُّ الظَّالِمُ عَلى يَدَيْهِ يَقُولُ يا لَيْتَنِي اتَّخَذْتُ مَعَ الرَّسُولِ سَبِيلًا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استعمل رجلا و أوصاه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عباد اللّه، 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فكيف ظلمت بنت رسول اللّه و غصبت منها فدكا و رددتم قول رسول اللّه فيها و أنكرتم وصيّته و سيكون اللّه خصمك و رسوله يوم القيامة، فويل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الرواية عن الإمام الصادق عليه السّلام أنّ أبا بكر و عمر كانا في ملأ عظيم من المهاجرين و الأنصار إذ انبرى لهما شابّ جميل طويل القامة، حسن الثياب،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منكم الخليفة؟ فأشاروا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هو الخليفة،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ضعيفة لها حوائط تقيت منها عيالها، فأخذها الحاكم منها تعدّيا و ظلما و انتزعها من يده من دون بيّنة،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أرسل إليه ليقبضوا عليه و يأتوا به إلى هنا لتقصر يده عن أموال الناس و يردّ حائط المرأة الضعيفة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أخذت فدكا من فاطمة بنت محمّد صلّى اللّه عليه و آله و كانت في يدها و قد نحلها النبيّ إيّاها، و مات و هي في يدها، ثمّ خرج من بينهم حالا فأرسل ابن عبّاس في طلبه فلم يقع منه على عين و لا أثر، فخاف أبو بكر خوفا شديدا، 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 فإنّ هذا شيطان ظهر لك، فأجابهم هاتف من جانب البيت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عدلت أخا تيم على كلّ ملحدو جزت على آل النبيّ محمّد </w:t>
      </w:r>
    </w:p>
    <w:p>
      <w:pPr>
        <w:pStyle w:val="BookText"/>
        <w:rPr/>
      </w:pPr>
      <w:r>
        <w:rPr>
          <w:rFonts w:ascii="Amiri" w:hAnsi="Amiri" w:eastAsia="Amiri" w:cs="Amiri"/>
          <w:color w:val="111111"/>
          <w:sz w:val="28"/>
          <w:sz w:val="28"/>
          <w:szCs w:val="28"/>
          <w:rtl w:val="true"/>
          <w:lang w:bidi="ar-SA"/>
        </w:rPr>
        <w:t>و أغنيت تيما مع عدي و زهرةو أفقرت غرّا من سلالة أحمد</w:t>
      </w:r>
    </w:p>
    <w:p>
      <w:pPr>
        <w:pStyle w:val="BookText"/>
        <w:rPr/>
      </w:pPr>
      <w:r>
        <w:rPr>
          <w:rFonts w:ascii="Amiri" w:hAnsi="Amiri" w:eastAsia="Amiri" w:cs="Amiri"/>
          <w:color w:val="111111"/>
          <w:sz w:val="28"/>
          <w:sz w:val="28"/>
          <w:szCs w:val="28"/>
          <w:rtl w:val="true"/>
          <w:lang w:bidi="ar-SA"/>
        </w:rPr>
        <w:t>أفي فدك شكّ بأنّ محمّداحباطها لفطم دون تيم بمشهد</w:t>
      </w:r>
    </w:p>
    <w:p>
      <w:pPr>
        <w:pStyle w:val="BookText"/>
        <w:rPr/>
      </w:pPr>
      <w:r>
        <w:rPr>
          <w:rFonts w:ascii="Amiri" w:hAnsi="Amiri" w:eastAsia="Amiri" w:cs="Amiri"/>
          <w:color w:val="111111"/>
          <w:sz w:val="28"/>
          <w:sz w:val="28"/>
          <w:szCs w:val="28"/>
          <w:rtl w:val="true"/>
          <w:lang w:bidi="ar-SA"/>
        </w:rPr>
        <w:t>لأسرع ما بدّلتم و نقضتم‌عهودكم يا قوم بعد التوكّد عقد المأمون مجلسا في يوم عرفة للانتصاف من القريب و البعيد، و القوّاد و الخاصّة و العامّة، فقام رجل مدنيّ من أفصح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منصفا فأنصف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وكيلا عنها؟</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أقام وكيلا عن أبي بكر و عمر، فقال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النبيّ أخذ فدكا صلحا من غير أن يوجف عليها بخيل و لا رجال بل بمدد من الملائكة وحدهم، و كانت من جملة الفي‌ء الموكول إلى النبيّ أمره، فأعطاها لفاطمة عليها السّلام فكانت في يدها مدّة حياة أبيها ثلاث سنوات تتصرّف فيها تصرّف المالك بملكه، و بعد موت أبيها كان وكيلها يقوم مقامها في التصرّف فغصبها منها أبو بكر ظلما و عدوانا و مع كونها صاحبة اليد فقد طالبها بالبيّنة و شهدت لها أمّ أيمن بحقّها و هي امرأة مشهود لها بالجنّة فردّ أبو بكر شهادتها، و إذا جاءه أعرابيّ بوّال على عقبيه و ادّعى على رسول اللّه دعوى يعطيه بلا بيّنة، و شهد لفاطمة نظير هؤلاء الصلحاء فلم يقبلهم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يحيى بن أكثم و غيره من الفقهاء على أنّ الزهراء عليها السّلام ماتت بغصّتها مظلومة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المؤمن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الأعجب من ذلك أنّ رسول اللّه لا يورث</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 ذلك المسلمون؟ </w:t>
      </w:r>
    </w:p>
    <w:p>
      <w:pPr>
        <w:pStyle w:val="BookText"/>
        <w:rPr/>
      </w:pPr>
      <w:r>
        <w:rPr>
          <w:rFonts w:ascii="Amiri" w:hAnsi="Amiri" w:eastAsia="Amiri" w:cs="Amiri"/>
          <w:color w:val="111111"/>
          <w:sz w:val="28"/>
          <w:sz w:val="28"/>
          <w:szCs w:val="28"/>
          <w:rtl w:val="true"/>
          <w:lang w:bidi="ar-SA"/>
        </w:rPr>
        <w:t>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إِنَّكَ مَيِّتٌ وَ إِنَّهُمْ مَيِّتُونَ </w:t>
      </w:r>
      <w:r>
        <w:rPr>
          <w:rStyle w:val="FootnoteAnchor"/>
          <w:rtl w:val="true"/>
        </w:rPr>
        <w:footnoteReference w:id="16"/>
      </w:r>
      <w:r>
        <w:rPr>
          <w:rFonts w:ascii="Amiri" w:hAnsi="Amiri" w:eastAsia="Amiri" w:cs="Amiri"/>
          <w:color w:val="111111"/>
          <w:sz w:val="28"/>
          <w:sz w:val="28"/>
          <w:szCs w:val="28"/>
          <w:rtl w:val="true"/>
          <w:lang w:bidi="ar-SA"/>
        </w:rPr>
        <w:t>صعد النبيّ على المنبر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ستكثر عليّ الكذابة من بعدي، بالعبارة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نعيت إليّ نفسي و إلى اللّه و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مَيِّتٌ وَ إِنَّهُمْ مَيِّتُونَ ألا و قد دنا حقوقي من بين أظهركم فإذا جاءكم الحديث عنّي فاضربوه على كتاب اللّه و سنّتي؛ فما خالف كتاب اللّه فارفضوه، و ما وافق كتاب اللّه و سنّتي فخذوه، و هذا الحديث مخالف للكتاب و السنّة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سُلَيْمانُ داوُدَ </w:t>
      </w:r>
      <w:r>
        <w:rPr>
          <w:rStyle w:val="FootnoteAnchor"/>
          <w:rtl w:val="true"/>
        </w:rPr>
        <w:footnoteReference w:id="17"/>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w:t>
      </w:r>
      <w:r>
        <w:rPr>
          <w:rStyle w:val="FootnoteAnchor"/>
          <w:rtl w:val="true"/>
        </w:rPr>
        <w:footnoteReference w:id="18"/>
      </w:r>
      <w:r>
        <w:rPr>
          <w:rFonts w:ascii="Amiri" w:hAnsi="Amiri" w:eastAsia="Amiri" w:cs="Amiri"/>
          <w:color w:val="111111"/>
          <w:sz w:val="28"/>
          <w:sz w:val="28"/>
          <w:szCs w:val="28"/>
          <w:rtl w:val="true"/>
          <w:lang w:bidi="ar-SA"/>
        </w:rPr>
        <w:t>،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Style w:val="FootnoteAnchor"/>
          <w:rtl w:val="true"/>
        </w:rPr>
        <w:footnoteReference w:id="19"/>
      </w:r>
      <w:r>
        <w:rPr>
          <w:rFonts w:ascii="Amiri" w:hAnsi="Amiri" w:eastAsia="Amiri" w:cs="Amiri"/>
          <w:color w:val="111111"/>
          <w:sz w:val="28"/>
          <w:sz w:val="28"/>
          <w:szCs w:val="28"/>
          <w:rtl w:val="true"/>
          <w:lang w:bidi="ar-SA"/>
        </w:rPr>
        <w:t xml:space="preserve">فهل تخرجون فاطمة من أهل بيت النبيّ نعوذ باللّه منه لأنّ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توارث بين الملّتين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يحيى و الفقهاء بأنّ فاطمة خرجت من الدنيا متظلّمة لم تنصف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ثلاث فعلتها وددت أنّي لم أفعلها، يا ليتني لم آخذ فدكا من فاطمة، و لم أحرق بابها، و لم أتخلّف عن جيش أسامة، و هذه الثلاث ظلم عظيم لأنّ إيذاء فاطمة عليها السّلام إيذاء اللّه و رسوله و إيذاء عليّ و هو من أهل الجنّة،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w:t>
      </w:r>
      <w:r>
        <w:rPr>
          <w:rStyle w:val="FootnoteAnchor"/>
          <w:rtl w:val="true"/>
        </w:rPr>
        <w:footnoteReference w:id="20"/>
      </w:r>
      <w:r>
        <w:rPr>
          <w:rFonts w:ascii="Amiri" w:hAnsi="Amiri" w:eastAsia="Amiri" w:cs="Amiri"/>
          <w:color w:val="111111"/>
          <w:sz w:val="28"/>
          <w:sz w:val="28"/>
          <w:szCs w:val="28"/>
          <w:rtl w:val="true"/>
          <w:lang w:bidi="ar-SA"/>
        </w:rPr>
        <w:t>الآية، و إيذا المسلمين ذنب عظيم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التخلّف عن جيش أسامة معصية للّه و لرسوله،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21"/>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أفعلها وددت أنّي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قتلت خالدا بن الوليد في قصاص مالك بن نويرة، و ليتني قتلت الأشعث بن قيس و طليحة الأسدي لأنّ هؤلاء الثلاثة للقتل مستحقّون،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سألت رسول اللّه عن الذي يقوم مقامه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تغافل و تجاهل يوم الغدير و عن يوم حائط بني النجار كما روى ذلك عمران بن الحصين الخزاعي و بريدة الأسلمي و غيرهم، و قد تقدّم ذلك حتّى قال بريدة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تعقد بيعتك على منبر رسول اللّه صلّى اللّه عليه و آله، و عقد لك البيعة أبو عبيدة و عمرو سالم مولى أبي حذيفة في زاوية سرّا على جميع المسلمين، مع أنّك لم تحز من علم الشريعة و السنن شيئا، بل أنت يلازم باب على رسولك كلّما نابتك نائبة أو نزلت بك نازلة ليحلّها لك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ليتيني سألت رسول اللّه حقّا ما هو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ليتني سألته عن ذبائح أهل الكتاب أحلال هي أم حرام؟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ليس أبو الحسن فيها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فصدّق الحاضرون المؤمن، و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الإغضاء عن ذلك و يلزم تجاوزه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الإغضاء لأنّ اللّه لم يغض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ثَبَّتْناكَ لَقَدْ كِدْتَ تَرْكَنُ إِلَيْهِمْ شَيْئاً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 ضِعْفَ الْمَماتِ ثُمَّ لا تَجِدُ لَكَ عَلَيْنا نَصِيراً </w:t>
      </w:r>
      <w:r>
        <w:rPr>
          <w:rStyle w:val="FootnoteAnchor"/>
          <w:rtl w:val="true"/>
        </w:rPr>
        <w:footnoteReference w:id="2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Style w:val="FootnoteAnchor"/>
          <w:rtl w:val="true"/>
        </w:rPr>
        <w:footnoteReference w:id="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فعمد المأمون إلى كتابة صكّ بقلمه من أوراق عدّة و أرسلها إلى المشرق و المغرب و فيها ردّ فدك إلى السادات من بني فاطمة و كتب إلى عامل المدينة أن ردّ فدكا إلى عليّ بن موسى الرضا و أطلق فيها يده لتئول من بعده إلى ابنه محمّد الجواد التقي، و أشهد الحاضرين على نفسه و على من بعده بعدم أخذها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افترى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عائشة و تابعتها عليه حفصة و رجل آخر يدعى أوس من قبيلة بني نضر و لم يروه أحد غيرهم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يستردّ الإمام أمير المؤمنين فدكا في خلافته؟ يرجع ذلك إلى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أعطى الغاصب و المغصوب منه ما يستحقّانه من الثواب و العقاب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عليه السّلام أن تخرج فاطمة من الدنيا مغصوبا حقّها و قد تألّمت و حزنت لذلك حزنا شديدا فلم تطب نفسه أن يفرح أولاده باسترداد ما غصب من فاطمة و ذهبت إلى أبيها حزينة مكلومة غضبى من أجله؛ أسوة بفاطمة و اقتداء بجنابها، و ربّما كان من أجل إطلاق اسم الغصب عليه أبت نفسه التصرّف فيه، من ثمّ عزب عن استرداده، ثمّ إنّ أولاد عليّ من فاطمة عليهم السّلام لم يطلبوا منه ذلك فلم يسعه عليه السّلام أن </w:t>
      </w:r>
    </w:p>
    <w:p>
      <w:pPr>
        <w:pStyle w:val="BookText"/>
        <w:rPr/>
      </w:pPr>
      <w:r>
        <w:rPr>
          <w:rFonts w:ascii="Amiri" w:hAnsi="Amiri" w:eastAsia="Amiri" w:cs="Amiri"/>
          <w:color w:val="111111"/>
          <w:sz w:val="28"/>
          <w:sz w:val="28"/>
          <w:szCs w:val="28"/>
          <w:rtl w:val="true"/>
          <w:lang w:bidi="ar-SA"/>
        </w:rPr>
        <w:t>يذهب إلى مقاضاة الخصم دون طلب من أصحاب القضيّة، نعم أجاب الإمام زين العابدين عليه السّلام عن هذه المسألة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غاصبنا حقّنافيوم القيامة ميعاده ثمّ إنّ عليّا عليه السّلام عجز عن تغيير بدع الثلاثة و محدثاتهم غير الشرعيّة، و كان يخشى عدوّه فيتّقيه فلم يقدر على محو بدعهم، و لمّا نهى عن صلاة التراويح جماعة، ارتفع ضجيج العامّة و الغوغاء،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نهينا عن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كان ذلك منه استدراجا للناس لئلّا يحملوه على طلب النفع في شهادته للزهراء يوم الغصب و تكذيبا لعدوّه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سعيد الخدري السبب الذي من أجله أعطى رسول اللّه فدكا لفاطمة عليها السّلام نحلة، و صدّقه المخالفون و المؤالفون،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28"/>
      </w:r>
      <w:r>
        <w:rPr>
          <w:rFonts w:ascii="Amiri" w:hAnsi="Amiri" w:eastAsia="Amiri" w:cs="Amiri"/>
          <w:color w:val="111111"/>
          <w:sz w:val="28"/>
          <w:sz w:val="28"/>
          <w:szCs w:val="28"/>
          <w:rtl w:val="true"/>
          <w:lang w:bidi="ar-SA"/>
        </w:rPr>
        <w:t>دعا رسول اللّه فاطمة و أعطاها فدكا،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استلمتها و تصرّفت فيها تصرّف المالك، و كانت يدها أمارة ملكيّتها، فتكون طلب البيّنة منها غاية في الجهل أو التجاهل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أنّ طلب البيّنة منها لتصحيح دعوى النحلة و لكن أمير المؤمنين و الحسن و الحسين عليهم السّلام و أمّ أيمن رضي اللّه عنها أقاموا الشهادة لها،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Style w:val="FootnoteAnchor"/>
          <w:rtl w:val="true"/>
        </w:rPr>
        <w:footnoteReference w:id="2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يَكُونا رَجُلَيْنِ فَرَجُلٌ وَ امْرَأَتانِ </w:t>
      </w:r>
      <w:r>
        <w:rPr>
          <w:rStyle w:val="FootnoteAnchor"/>
          <w:rtl w:val="true"/>
        </w:rPr>
        <w:footnoteReference w:id="30"/>
      </w:r>
      <w:r>
        <w:rPr>
          <w:rFonts w:ascii="Amiri" w:hAnsi="Amiri" w:eastAsia="Amiri" w:cs="Amiri"/>
          <w:color w:val="111111"/>
          <w:sz w:val="28"/>
          <w:sz w:val="28"/>
          <w:szCs w:val="28"/>
          <w:rtl w:val="true"/>
          <w:lang w:bidi="ar-SA"/>
        </w:rPr>
        <w:t xml:space="preserve">و ظاهر الآية يدلّ على وجوب قبول الشهادة و لا تخصّص لها بآية أخرى بالولد و الزوج، و لم يستثنهما </w:t>
      </w:r>
    </w:p>
    <w:p>
      <w:pPr>
        <w:pStyle w:val="BookText"/>
        <w:rPr/>
      </w:pPr>
      <w:r>
        <w:rPr>
          <w:rFonts w:ascii="Amiri" w:hAnsi="Amiri" w:eastAsia="Amiri" w:cs="Amiri"/>
          <w:color w:val="111111"/>
          <w:sz w:val="28"/>
          <w:sz w:val="28"/>
          <w:szCs w:val="28"/>
          <w:rtl w:val="true"/>
          <w:lang w:bidi="ar-SA"/>
        </w:rPr>
        <w:t>اللّه تعالى، و إنّما اشترط العدالة وحدها و من أعدل من المعصوم ليت شعري، و إذا كانت نحلة فلا تعود إلى الأولاد لا سيّما بعد الموت و آية الميراث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زكريّا طلب من اللّه وارثا للنبوّة و ليس للدنيا 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قدح بنبوّة زكريّا و حاشاه من ذلك، و يجرّ إلى كفره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w:t>
      </w:r>
      <w:r>
        <w:rPr>
          <w:rStyle w:val="FootnoteAnchor"/>
          <w:rtl w:val="true"/>
        </w:rPr>
        <w:footnoteReference w:id="31"/>
      </w:r>
      <w:r>
        <w:rPr>
          <w:rFonts w:ascii="Amiri" w:hAnsi="Amiri" w:eastAsia="Amiri" w:cs="Amiri"/>
          <w:color w:val="111111"/>
          <w:sz w:val="28"/>
          <w:sz w:val="28"/>
          <w:szCs w:val="28"/>
          <w:rtl w:val="true"/>
          <w:lang w:bidi="ar-SA"/>
        </w:rPr>
        <w:t>أجمع المفسّرون على أنّ المقصود من الموالي أولاد العمّ فلو أنّه طلب وارثا للنبوّة يكون قد خاف من أولاد عمّه أن يكونوا ورّاثا لها و النبوّة لا تكون بالمشورة و لا بالطلب بل بالاستحقاق و الأهليّة، و يكون زكريّا قد دفعها عن أولاد عمّه حسدا من عند نفسه، فيؤدّي ذلك إلى كفره، و حاشاه لعدم رضاه بقضاء اللّه و تقديره، و هو بري‌ء من هذا التصوّر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اجْعَلْهُ رَبِّ رَضِيًّا </w:t>
      </w:r>
      <w:r>
        <w:rPr>
          <w:rStyle w:val="FootnoteAnchor"/>
          <w:rtl w:val="true"/>
        </w:rPr>
        <w:footnoteReference w:id="32"/>
      </w:r>
      <w:r>
        <w:rPr>
          <w:rFonts w:ascii="Amiri" w:hAnsi="Amiri" w:eastAsia="Amiri" w:cs="Amiri"/>
          <w:color w:val="111111"/>
          <w:sz w:val="28"/>
          <w:sz w:val="28"/>
          <w:szCs w:val="28"/>
          <w:rtl w:val="true"/>
          <w:lang w:bidi="ar-SA"/>
        </w:rPr>
        <w:t>و النبيّ لا بدّ و أن يكون رضيّا فلو كان مراده وراثة النبوّة تكون الجملة مكرّرة و هي لغو لا فائدة منها، و لا يجوز العدول من ظاهر اللفظ إلى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نهاية الأمر لو قال المخالف أنّ النحلة لم تثبت بل تثبت وراثتها لفدك و الوراثة يردّها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الترجيح له من ثمّ أخذها الشيخ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المسلمون على حديث أبي سعيد الخدري و تلقّاه الناس بالقبول بأنّ النبيّ أعطى الزهراء فدكا في حياته و الحديث الذي رواه أبو بكر مطعون فيه و مردود من قبل المهاجرين و الأنصار جميعا، سلّمنا به جدلا و لكنّه معارض بحديث آخر مثله و هو حديث أبي سعيد، فتبقى آية الميراث ثابتة و هي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Style w:val="FootnoteAnchor"/>
          <w:rtl w:val="true"/>
        </w:rPr>
        <w:footnoteReference w:id="33"/>
      </w:r>
      <w:r>
        <w:rPr>
          <w:rFonts w:ascii="IRNazanin" w:hAnsi="IRNazanin" w:eastAsia="IRNazanin"/>
          <w:color w:val="111111"/>
          <w:sz w:val="28"/>
          <w:sz w:val="28"/>
          <w:szCs w:val="28"/>
          <w:rtl w:val="true"/>
          <w:lang w:bidi="fa-IR"/>
        </w:rPr>
        <w:t>و 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الاتفاق حاصل على أنّ ذا الفقار كان مبتدئا للنبيّ صلّى اللّه عليه و آله و كان وهبه لعليّ عليه السّلام فأخذ فدكا من فاطمة مع كونها هبة و ترك ذي الفقار عند عليّ و هو مثلها في الحكم ليس إلّا لعناد متحكّم في القوم و عداوة لرسول اللّه وردّ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ادّعت عائشة وراثة حجرتها و تشهد على فاطمة بأنّها لا إرث لها، إنّها من مفارقات أمّ المؤمنين،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قطائع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حسى،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أمّ إبراهيم،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الزلال، 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الميثم،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الصافية،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w:t>
      </w:r>
      <w:r>
        <w:rPr>
          <w:rStyle w:val="FootnoteAnchor"/>
          <w:rtl w:val="true"/>
        </w:rPr>
        <w:footnoteReference w:id="34"/>
      </w:r>
      <w:r>
        <w:rPr>
          <w:rFonts w:ascii="Amiri" w:hAnsi="Amiri" w:eastAsia="Amiri" w:cs="Amiri"/>
          <w:color w:val="111111"/>
          <w:sz w:val="28"/>
          <w:sz w:val="28"/>
          <w:szCs w:val="28"/>
          <w:rtl w:val="true"/>
          <w:lang w:bidi="ar-SA"/>
        </w:rPr>
        <w:t>، و قد أعطاها رسول اللّه إلى فاطمة عليها السّلام فانتزعها أبو بكر منها و تابعه بقيّة الشيوخ و شهد له عمر و أبو عبيدة و معاذ بن جبل و سالم مولى أبي حذيفة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جائت عائشة بعد مضي زمن طويل إلى عثمان تطلب ميراثها من رسول اللّه، فقال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أمضى أبوك شهادتك على فاطمة فإنّي أمضي شهادتك على نفسك أي لا أدفع إليك شيئا ممّا تدّعين</w:t>
      </w:r>
      <w:r>
        <w:rPr>
          <w:rFonts w:eastAsia="Amiri" w:cs="Amiri" w:ascii="Amiri" w:hAnsi="Amiri"/>
          <w:color w:val="111111"/>
          <w:sz w:val="28"/>
          <w:szCs w:val="28"/>
          <w:rtl w:val="true"/>
          <w:lang w:bidi="ar-SA"/>
        </w:rPr>
        <w:t xml:space="preserve">. </w:t>
      </w:r>
      <w:bookmarkStart w:id="17" w:name="pg12475_114625"/>
    </w:p>
    <w:p>
      <w:pPr>
        <w:pStyle w:val="Heading3"/>
        <w:numPr>
          <w:ilvl w:val="2"/>
          <w:numId w:val="1"/>
        </w:numPr>
        <w:rPr/>
      </w:pPr>
      <w:bookmarkStart w:id="18" w:name="__RefHeading___Toc437090_77815467"/>
      <w:bookmarkStart w:id="19" w:name="_Toc6"/>
      <w:bookmarkEnd w:id="17"/>
      <w:bookmarkEnd w:id="18"/>
      <w:r>
        <w:rPr>
          <w:rtl w:val="true"/>
        </w:rPr>
        <w:t>الفصل الثاني في أمور وضعها الخلفاء خلافا لأمير المؤمنين و بني هاشم‌</w:t>
      </w:r>
      <w:bookmarkEnd w:id="19"/>
    </w:p>
    <w:p>
      <w:pPr>
        <w:pStyle w:val="BookText"/>
        <w:rPr/>
      </w:pPr>
      <w:r>
        <w:rPr>
          <w:rFonts w:ascii="Amiri" w:hAnsi="Amiri" w:eastAsia="Amiri" w:cs="Amiri"/>
          <w:color w:val="111111"/>
          <w:sz w:val="28"/>
          <w:sz w:val="28"/>
          <w:szCs w:val="28"/>
          <w:rtl w:val="true"/>
          <w:lang w:bidi="ar-SA"/>
        </w:rPr>
        <w:t>روى المخالف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الأوّل رضوان اللّه، و الوقت الآخر عفو اللّه، و لا يختاره المسلم إلّا لعذر من مرض و غيره، و لمّا علموا أنّ بني هاشم يصلّون الصلاة في أوّل الوقت و هو الرضوان حوّلوه إلى وقت العفو و جعلوه مختارهم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المسح على الخفّين وضعوه مخالفة لعليّ و بني هاشم لأنّهم علموا أنّ بني هاشم عند المسح ينزعون أخفافهم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الجهر ببسم اللّه الرحمن الرحيم، فقد تركوه مضادّة لبني هاشم مع أنّ الجهر عندهم لا يفسد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عمّموا السجود على ما يؤكل و يلبس لأنّهم علموا بأنّ عليّا يسجد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اقتداءا بالنبيّ يكبّر على الجنازة خمس تكبيرات لذلك نقصوها واحدة و كبّروا أربعا عنادا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متبوعة و ليست بتابعة لأنّ من كان أمامها فالجنازة تتبعه، فوضعوا بدعة المشي أمام الجنازة خلافا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أتباعهم بأنّ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أبو بكر أنّ المشي خلف الجنازة أفضل من المشي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فعلوا في إباحة ذبائح أهل الذمّة و إباحة الأرانب و أمثالها خلافا لأمير المؤمنين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قاطني الجنّة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 أمير المؤمنين بتغيير بدعهم بالهوينى و الرفق و ما عجز عن تغييره تركه </w:t>
      </w:r>
      <w:bookmarkStart w:id="20" w:name="pg12475_114626"/>
    </w:p>
    <w:p>
      <w:pPr>
        <w:pStyle w:val="BookText"/>
        <w:rPr/>
      </w:pPr>
      <w:bookmarkEnd w:id="20"/>
      <w:r>
        <w:rPr>
          <w:rFonts w:ascii="Amiri" w:hAnsi="Amiri" w:eastAsia="Amiri" w:cs="Amiri"/>
          <w:color w:val="111111"/>
          <w:sz w:val="28"/>
          <w:sz w:val="28"/>
          <w:szCs w:val="28"/>
          <w:rtl w:val="true"/>
          <w:lang w:bidi="ar-SA"/>
        </w:rPr>
        <w:t>على حاله و كان حذرا من الفتنة و البلبلة التي يثيرها الجهّال عليه من هذا الباب و عمل بالتقيّه طيلة هذه المدّة كما قال تعالى تنبيها عليه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3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فِي نَفْسِهِ خِيفَةً مُوسى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37092_77815467"/>
      <w:bookmarkStart w:id="22" w:name="_Toc7"/>
      <w:bookmarkEnd w:id="21"/>
      <w:r>
        <w:rPr>
          <w:rtl w:val="true"/>
        </w:rPr>
        <w:t>الفصل الثالث في أنّ عليّا لم يقدر على تبديل ما غيّروا عن أصله لخوفه من أصحابه و ترك محاربتهم‌</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لا يسئل عن نفي العلّة لانتفاء المعلول و إنّما يسئل عن العلّة في إثبات المعلول، مضافا إلى أنّ الاعتراض على الإمام من سوء أدب الرعيّة لا يُسْئَلُ عَمَّا يَفْعَلُ وَ هُمْ يُسْئَلُونَ </w:t>
      </w:r>
      <w:r>
        <w:rPr>
          <w:rStyle w:val="FootnoteAnchor"/>
          <w:rtl w:val="true"/>
        </w:rPr>
        <w:footnoteReference w:id="37"/>
      </w:r>
      <w:r>
        <w:rPr>
          <w:rFonts w:ascii="Amiri" w:hAnsi="Amiri" w:eastAsia="Amiri" w:cs="Amiri"/>
          <w:color w:val="111111"/>
          <w:sz w:val="28"/>
          <w:sz w:val="28"/>
          <w:szCs w:val="28"/>
          <w:rtl w:val="true"/>
          <w:lang w:bidi="ar-SA"/>
        </w:rPr>
        <w:t xml:space="preserve">فلا يجوز أن يقال عن الإمام لماذا حارب معاوية و لم يحاربهم؟ ثمّ إنّ في حربه مع معاوية كان معه من الجيش مائة ألف جندي يحاربون معه و لم يكن معه يومذاك إلّا نفر يسير و مع قلّتهم فإنّ مذاهبهم مختلفة و لكنّهم كانوا معه في حرب معاوية على رأي واحد من ثمّ لم يكن هناك مجال للتقيّة، و تأسّس بما فعله رسول اللّه مع المشركين حين حشّد المنافقين لقتالهم، و كان أكثر الصحابة على هذا الرأي و هو أنّه الخليفة الرابع و أنّ شرعيّة خلافته نظير خلافة أبي بكر و عمر، و ينظرون إليه كما ينظرون إليهما و يعتبرونه بمثابتهم، و يسير بسيرتهما، و لو علموا منه أيّ اتجاه مخالف لخرجوا عليه و حاربوه كما فعلوا معه في صلاة التراويح حين أمر بأدائها فرادى فكانوا يصيحون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راحوا يشنّعون عليه </w:t>
      </w:r>
    </w:p>
    <w:p>
      <w:pPr>
        <w:pStyle w:val="BookText"/>
        <w:rPr/>
      </w:pPr>
      <w:r>
        <w:rPr>
          <w:rFonts w:ascii="Amiri" w:hAnsi="Amiri" w:eastAsia="Amiri" w:cs="Amiri"/>
          <w:color w:val="111111"/>
          <w:sz w:val="28"/>
          <w:sz w:val="28"/>
          <w:szCs w:val="28"/>
          <w:rtl w:val="true"/>
          <w:lang w:bidi="ar-SA"/>
        </w:rPr>
        <w:t>و يؤلّبون الرعيّة، و أوشكت الغوغاء أن تحدث شغبا لو 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و افعلوا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حارب طلحة و الزبير و معاوية حتّى بدى للناس أنّهم ناكثون و قاسطون، و اعتبروا عدوّه يحبّب قتاله كعدوّ من تقدّمه، مع أنّ أصحابه لا يطيعونه إلّا في القليل حتّى أعلنها على المنبر مرارا و تكرارا و عبّر عن نقمته عليهم و شهد بذلك العدوّ و الصديق، و خطبته في هذا المعنى شاهد عدل على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ذات يوم لبني هاشم و خواصّ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الولاة قبلي أنّهم خالفوا رسول اللّه متعمّدين خلافه، ناقضين لعهده، متغيّرين لسنّته، و لو أحمل الناس على تركها و أحملها على مواضعها و إلى ما كانت على عهد رسول اللّه، لتفرّق عنّي جندي حتّى أبقى وحدي، و في قليل من شيعتي الذين عرفوا فضلي و فرض إمامتي من كتاب اللّه و سنّة نبيّه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أرأيتم لو أمرت بمقام إبراهيم عليه السّلام فرددته إلى الموضع الذي وضعه فيه رسول اللّه صلّى اللّه عليه و آله ورددت فدكا إلى ورثة فاطمة عليها السّلام ورددت صاع رسول اللّه صلّى اللّه عليه و آله كما كان و أمضيت قطائع أقطعها رسول اللّه صلّى اللّه عليه و آله لأقوام لم تمض لهم و لم تنفذ، ورددت دار جعفر إلى ورثته و هدمتها من المسجد، ورددت قضايا من الجور قضى بها و نزعت نساءا تحت رجال بغير حقّ ورددتهنّ إلى أزواجهنّ </w:t>
      </w:r>
      <w:r>
        <w:rPr>
          <w:rStyle w:val="FootnoteAnchor"/>
          <w:rtl w:val="true"/>
        </w:rPr>
        <w:footnoteReference w:id="39"/>
      </w:r>
      <w:r>
        <w:rPr>
          <w:rFonts w:ascii="Amiri" w:hAnsi="Amiri" w:eastAsia="Amiri" w:cs="Amiri"/>
          <w:color w:val="111111"/>
          <w:sz w:val="28"/>
          <w:sz w:val="28"/>
          <w:szCs w:val="28"/>
          <w:rtl w:val="true"/>
          <w:lang w:bidi="ar-SA"/>
        </w:rPr>
        <w:t xml:space="preserve">و استقبلت بهنّ الحكم في الفروج و الأرحام، و سبيت ذراري بني تغلب، ورددت ما قسّم من أرض خيبر، و محوت دواوين </w:t>
      </w:r>
    </w:p>
    <w:p>
      <w:pPr>
        <w:pStyle w:val="BookText"/>
        <w:rPr/>
      </w:pPr>
      <w:r>
        <w:rPr>
          <w:rFonts w:ascii="Amiri" w:hAnsi="Amiri" w:eastAsia="Amiri" w:cs="Amiri"/>
          <w:color w:val="111111"/>
          <w:sz w:val="28"/>
          <w:sz w:val="28"/>
          <w:szCs w:val="28"/>
          <w:rtl w:val="true"/>
          <w:lang w:bidi="ar-SA"/>
        </w:rPr>
        <w:t>العطايا و أعطيت كما كان رسول اللّه صلّى اللّه عليه و آله بالسويّة و لم أجعلها دولة بين الأغنياء، و ألقيت المساحة و سردت ما فتح فيه من الأبواب، و فتحت ما سدّ منه و حرّمت المسح على الخفّين، و حددت على النبيذ، و أمرت بإحلال المتعتين، و أمرت بالتكبير على الجنائز خمس تكبيرات، و ألزمت الناس الجهر ببسم اللّه الرحمن الرحيم، و أخرجت من أدخل رسول اللّه صلّى اللّه عليه و آله في مسجده ممّن كان رسول اللّه صلّى اللّه عليه و آله أخرجه، و أدخلت من أخرج مع رسول اللّه صلّى اللّه عليه و آله ممّن كان رسول اللّه صلّى اللّه عليه و آله أدخله، و حملت الناس على حكم القرآن و على الطلاق على السنّة و أخذت الصدقات على أصنافها و حدودها، ورددت الوضوء و الغسل و الصلاة إلى مواقيتها و شرائعها و مواضعها، و رددت أهل نجران إلى مواضعهم، ورددت سبايا فارس و سائر الأمم إلى كتاب اللّه و سنّة نبيّه صلّى اللّه عليه و آله إذا لتفرّقوا عنّي، و اللّه لقد أمرت الناس أن لا يجتمعوا في شهر رمضان إلّا في فريضة، و أعلمتهم أنّ اجتماعهم في النوافل بدعة، فتنادى بعض أهل عسكري ممّن يقاتل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غيّرت سنّة عمر، ينهانا عن الصلاة في شهر رمضان تطوّعا، إلى آخر الرواية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شريح القاضي و عبيدة السلماني و مسروق و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أهل 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فارقت سيرة الشيخين لنفارقنّك، و خذله مسروق و سار إلى معاوية يحرّضه على حربه، و ردّ عليه عبيدة السلماني حكمه في الأمّهات و أولادهنّ و غيره من اللعناء ينطوون على الفتنة و يتحيّنون الفرص لإحداث الشغب، و لمّا اعترضه عبيدة سكت أمير المؤمنين عليه السّلام و لم يقدر على إظهار مذهبه أمام عسكره كما لم يقدر على بيان بدعهم و إظهار البرائة منهم إلّا بحضرة الخواصّ من شيعته و أهل بيته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لم يطعه الناس في أشياء خالف بها عمر الإسلام و ردّها الإمام إلى واقعها، و كذّبوه إلى أن قال ذات يوم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 أنّي أكذب، فعلى من أكذب؟ أعلى اللّه؟ فأنا أوّل من عبده، أم على رسوله؟ فأنا أوّل من آمن به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الجواسيس تراوح عسكره و تغاديه، تتجسّس عليه و تسرب أخبار عسكره إلى العدوّ، و طالما سألوه عن الشيخين لعلّهم يظفرون منه بكلمة يستيبحون بها دمه و أخيرا اتّهموه و أولاده بقتل عثمان بن عفّان، و لمّا كان عثمان قد أظهر الظلم و الجور و اتّفقت الأمّة على قتله و منهم المهاجرون و الأنصار و أزواج النبيّ صلّى اللّه عليه و آله فإنّهم بأجمعهم أفتوا بقتل عثمان بن عفّان، لذلك أمكن الإمام في هذه الحال أن يظهر جانبا من ظلمه و يمثّل للناس ما كان يرتكبه من المنكرات و الغشم و الجور، و هذا بعكس ما كان عليه الشيخان فقد سخط عليهما بعض الأمّة و لم يحصل إجماع الأمّة ضدّهما فما كان باستطاعة الإمام إلّا التفاعل مع الوضع القائم في دولته بل و عسكره خاصّة تجاه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أمرنا بالجهاد و لم يفصل لنا العلّة، اللهمّ إلّا جانبا منها و هو صلاح الدين، و هنا يمكن أن نقنع بالإجمال من سكوت عليّ عليه السّلام بأنّه لصلاح الدين و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كفّ عن القتال في أيّام الحصار بالشعب و ما تلاه من الزمن قبل الهجرة و لمّا هاجر و وجد الأنصار و الأعوان قاتل و جاهد في اللّه حقّ جهاده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قرب عهد الناس بالكفر لجاهدتهم، و كانت الأكثريّة من الأمّة مقلّدة و ليس في وسعها دفع الشبهة لو حدثت، و ربّما داهمهم </w:t>
      </w:r>
    </w:p>
    <w:p>
      <w:pPr>
        <w:pStyle w:val="BookText"/>
        <w:rPr/>
      </w:pPr>
      <w:r>
        <w:rPr>
          <w:rFonts w:ascii="Amiri" w:hAnsi="Amiri" w:eastAsia="Amiri" w:cs="Amiri"/>
          <w:color w:val="111111"/>
          <w:sz w:val="28"/>
          <w:sz w:val="28"/>
          <w:szCs w:val="28"/>
          <w:rtl w:val="true"/>
          <w:lang w:bidi="ar-SA"/>
        </w:rPr>
        <w:t xml:space="preserve">الفكر بإعلان الردّة، فقد ظهر في بني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طيّاش</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 مسيلمة الكذّاب و ادّعيا النبوّة، و كان بعض الناس يشكّ في صدق دعوى أمير المؤمنين عليه السّلام لذلك كفّ عن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أيّام معاوية اختلفت معها الحال حيث استحكم الإسلام في القلوب و ثبتت الحقيقة في الأفئدة، و الدليل على ذلك ما كتبه أمير المؤمنين إلى معاوية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أتاني حين شرع أبو بكر في عقد الأمر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بهذا الأمر بعد النبيّ فهلمّ أبايعك، فكرهت ذلك مخالفة الفرقة من الإسلام و لقرب عهد الناس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وتر الأحياء بقتل أمواتهم فاستحكمت الضغائن في القلوب و تلظّت الأكباد عليه و صار هذا الأمر مانعا من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القتل بإذن اللّه و رسوله فلا موضع للأحقاد بل ربّما كان ببركة رسول اللّه أدعى إلى تأليف القلوب، و لقد فعل اللّه ذلك بناءا على قوله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أَلَّفَ بَيْنَ قُلُوبِهِمْ </w:t>
      </w:r>
      <w:r>
        <w:rPr>
          <w:rStyle w:val="FootnoteAnchor"/>
          <w:rtl w:val="true"/>
        </w:rPr>
        <w:footnoteReference w:id="42"/>
      </w:r>
      <w:r>
        <w:rPr>
          <w:rFonts w:ascii="Amiri" w:hAnsi="Amiri" w:eastAsia="Amiri" w:cs="Amiri"/>
          <w:color w:val="111111"/>
          <w:sz w:val="28"/>
          <w:sz w:val="28"/>
          <w:szCs w:val="28"/>
          <w:rtl w:val="true"/>
          <w:lang w:bidi="ar-SA"/>
        </w:rPr>
        <w:t>و لمّا مضى رسول اللّه صلّى اللّه عليه و آله عادت القلوب إلى ما كانت عليه و رجعت ضغائنها و أحقادها كما كانت، و ثاروا ضدّ خليفة رسول اللّه و حاربوه، و 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ستغدر بك،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قاتلت فلك و إن تركت فهو خير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حاله كحالة هارون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إِنَّما فُتِنْتُمْ بِهِ وَ إِنَّ رَبَّكُمُ الرَّحْمنُ فَاتَّبِعُونِي وَ أَطِيعُوا أَمْرِي </w:t>
      </w:r>
      <w:r>
        <w:rPr>
          <w:rStyle w:val="FootnoteAnchor"/>
          <w:rtl w:val="true"/>
        </w:rPr>
        <w:footnoteReference w:id="44"/>
      </w:r>
      <w:r>
        <w:rPr>
          <w:rFonts w:ascii="Amiri" w:hAnsi="Amiri" w:eastAsia="Amiri" w:cs="Amiri"/>
          <w:color w:val="111111"/>
          <w:sz w:val="28"/>
          <w:sz w:val="28"/>
          <w:szCs w:val="28"/>
          <w:rtl w:val="true"/>
          <w:lang w:bidi="ar-SA"/>
        </w:rPr>
        <w:t>و من هنا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مظلوما منذ قبض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الرحا؛ ينحدر عنّي السيل و لا يرقى إليّ الطير، و أمّا لوط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آوِي إِلى رُكْنٍ شَدِيدٍ </w:t>
      </w:r>
      <w:r>
        <w:rPr>
          <w:rStyle w:val="FootnoteAnchor"/>
          <w:rtl w:val="true"/>
        </w:rPr>
        <w:footnoteReference w:id="45"/>
      </w:r>
      <w:r>
        <w:rPr>
          <w:rFonts w:ascii="Amiri" w:hAnsi="Amiri" w:eastAsia="Amiri" w:cs="Amiri"/>
          <w:color w:val="111111"/>
          <w:sz w:val="28"/>
          <w:sz w:val="28"/>
          <w:szCs w:val="28"/>
          <w:rtl w:val="true"/>
          <w:lang w:bidi="ar-SA"/>
        </w:rPr>
        <w:t>، 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4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إِلَّا نَفْسِي وَ أَخِي </w:t>
      </w:r>
      <w:r>
        <w:rPr>
          <w:rStyle w:val="FootnoteAnchor"/>
          <w:rtl w:val="true"/>
        </w:rPr>
        <w:footnoteReference w:id="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فَأَخافُ أَنْ يَقْتُلُونِ </w:t>
      </w:r>
      <w:r>
        <w:rPr>
          <w:rStyle w:val="FootnoteAnchor"/>
          <w:rtl w:val="true"/>
        </w:rPr>
        <w:footnoteReference w:id="48"/>
      </w:r>
      <w:r>
        <w:rPr>
          <w:rFonts w:ascii="IRNazanin" w:hAnsi="IRNazanin" w:eastAsia="IRNazanin"/>
          <w:color w:val="111111"/>
          <w:sz w:val="28"/>
          <w:sz w:val="28"/>
          <w:szCs w:val="28"/>
          <w:rtl w:val="true"/>
          <w:lang w:bidi="fa-IR"/>
        </w:rPr>
        <w:t>، و قال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تَقُولَ فَرَّقْتَ بَيْنَ بَنِي إِسْرائِيلَ وَ لَمْ تَرْقُبْ قَوْلِي </w:t>
      </w:r>
      <w:r>
        <w:rPr>
          <w:rStyle w:val="FootnoteAnchor"/>
          <w:rtl w:val="true"/>
        </w:rPr>
        <w:footnoteReference w:id="49"/>
      </w:r>
      <w:r>
        <w:rPr>
          <w:rFonts w:ascii="Amiri" w:hAnsi="Amiri" w:eastAsia="Amiri" w:cs="Amiri"/>
          <w:color w:val="111111"/>
          <w:sz w:val="28"/>
          <w:sz w:val="28"/>
          <w:szCs w:val="28"/>
          <w:rtl w:val="true"/>
          <w:lang w:bidi="ar-SA"/>
        </w:rPr>
        <w:t>، و من هنا امتنع عن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عنقه، ثمّ ندم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لا تفعل ما أمرتك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لعنه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ما هذا المجموع الذي يجتمع بين يديك لئن انتهيت عن هذا و إلّا لأحرقنّ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إسحاق بن راهويه قد ذكر هذا الحديث و قال في ختامه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هذه تغليظا من عمر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لا يلام الرسول على ترك الجهاد في مكّة كذلك لا يلام عليّ على تركه لأنّ الأسباب الحاكمة على كليهما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كان يقبضه عليّ من العطايا منهم فإنّها بمثابة ما كان يقبضه يحيى بن زكريّا من جبّار زمانه و لعلّ ما كان يأخذه عليّ منهم إنّما كان سهمه من الخمس و لا دليل في ذلك على رضاه بإمامة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اقتدائه بهم في الصلاة فإنّه يجعل بينه و بينهم حجابا اعتباريّا بمثابة الحائط و يصلّي لنفسه و كذلك كان أولاده يفعلون حين اقتدائهم بمن لا يقتدى به إلّا أنّ الخوف و التقيّة يقتضيان ائتمامهم بهم، و لعلّه يصلّي الفرائض في بيته و يصلّي النوافل في المسجد، و النافلة لا تصلّى جماعة لكونها بدعة و حراما، و في مذاهبنا أنّه ترك الحضور في المسجد بعد محاولة اغتياله على يد خالد بن الوليد و إن خرج معهم في سفر فإنّما كان لغرض التعليم لأنّه كان مرجعهم في الفتوى و حلّ المشاكل و المعضلات و المعاضل التي تحدث بينهم لا تخصّهم، و إنّما تتوجّه رأسا إلى حريم الإسلام فيصبح عرضة لتقوّل المنافقين و طعناتهم ثمّ استهزائهم بالرسالة و صاحبها من هنا كان الأصحاب يحملون عليّا عليه السّلام على السفر معهم من أجل حفظ بيضة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يروون روايات ليس لها صحّة في مذهبنا و لا تعرف من طريقنا اللهمّ إلّا رواية واحدة و هي أنّ أبا بكر غاضبه أحدهم فغضب و خرج خارج المدينة فتبعه الإمام و أرضاه مع من غاضبه و عاد إلى المدينة ثانية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قالوه من ضربه الوليد بن عقبة الحدّ بحضرة عثمان فهذا لا يدلّ على أحقّيّة عثمان لأنّ إقامة الحدود بعهدة إمام الزمان بأيّ صفة كان فإنّه يجب عليه إقامتها و كان عليّ إماما في ذلك الزمان و لا يستقيم الأثر إلّا بهذا كما فعل النبيّ دانيال حين كان يقيم الحدود في مملكته و يؤدّي الأحكام الشرعيّة و أعطى الطاغية الوسيلة لفعل ذلك، و كان ابن مسعود يقيم الصلاة في بيته مع الأسود و علقمة ثمّ يخرج إلى المسجد يصلّيها مع الجماعة، و المشهور بين الأصحاب أنّ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شأن له في الأمر و لا يستحقّ من الخلافة شيئا و على هذا الأساس بني إجماع الأمّة على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الكثير من الصحابة صلّوا خلف معاوية و يزيد و ملوك بني أميّة و هذا لا يدلّ على إمامة الظالمين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انّ عبد الرحمان بن عوف 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تأخذها بكتاب اللّه و سنّة رسوله و سيرة الشيخين أبي بكر و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بكتاب اللّه و سنّة رسوله، أمّا سنّة أبي بكر و عمر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المخالف أيضا أنّ النبيّ صلّى اللّه عليه و آله اقتدى بعبد الرحمان بن عوف في الصلاة فلم تثبت لعبد الرحمان الإمامة و لا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وراء أبي بكر فعلى هذا ينغبي أن يكون أبو بكر الرسول و النبيّ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 مع العبّاس إلى الشام و كانت فرسه سابقة لفرس العبّاس، تمشي أمامه، فكان أهل الشام يخضعون لعمر، حتّى أرادوا السجود له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50"/>
      </w:r>
      <w:r>
        <w:rPr>
          <w:rFonts w:ascii="Amiri" w:hAnsi="Amiri" w:eastAsia="Amiri" w:cs="Amiri"/>
          <w:color w:val="111111"/>
          <w:sz w:val="28"/>
          <w:sz w:val="28"/>
          <w:szCs w:val="28"/>
          <w:rtl w:val="true"/>
          <w:lang w:bidi="ar-SA"/>
        </w:rPr>
        <w:t>كما يفعل اليوم أتباع المشايخ و أحبّائهم، و كانوا ينادون عمر بأمير المؤمنين،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أمير المؤمنين و أنا أولى بها منه، فسمعه عمر، فحزّ كلامه في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بمن هو أحقّ بها منّي و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خلّفناه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و صاحبك من ذلك؟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نقرّ بفضله و نعترف به إلّا أنّنا ما قدّمناه لأنّ قريشا تحمل له الحقد في قلوبها فخفنا أن لا يجتمع عليه </w:t>
      </w:r>
    </w:p>
    <w:p>
      <w:pPr>
        <w:pStyle w:val="BookText"/>
        <w:rPr/>
      </w:pPr>
      <w:r>
        <w:rPr>
          <w:rFonts w:ascii="Amiri" w:hAnsi="Amiri" w:eastAsia="Amiri" w:cs="Amiri"/>
          <w:color w:val="111111"/>
          <w:sz w:val="28"/>
          <w:sz w:val="28"/>
          <w:szCs w:val="28"/>
          <w:rtl w:val="true"/>
          <w:lang w:bidi="ar-SA"/>
        </w:rPr>
        <w:t>العرب فيخرج الأمر من أيدينا و كان تقدّمنا عليه و تأخّره عنّا لهذا السبب،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بيعة أبي بكر فلتة وقى اللّه المسلمين شرّها، و اللّه أعلم أصبنا أم أخطأنا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حقد قريش على رسول اللّه أكثر و أكبر من حقدها على أمير المؤمنين، فيكون بناءا على قول عمر أن لا يمكن من تحقيق رسالته، و يقدّم عليه أبو لهب و أبو جهل و أبو سفيان، لأنّ قريشا كانت توالي هؤلاء و لا تواليه، نعوذ باللّه من هذا الكلام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هذا القتال من عليّ كان بأمر اللّه و رسوله فعداوته عداوة للّه و رسوله، و اجتمع العرب على معاوية و على ابنه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على قول عمر أن يكونا إمامين في زمانهما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يكون في عليّ و لا في أحد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بالأمر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أبو جعفر ابن بابويه القمّي هذا الحديث على طريق الاعتراض، و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لهذا السبب زعموا أنّ النبوّة و الإمامة لا يجتمعان في بيت واحد، ثمّ واصل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هذا الحديث لما جعل عمر عليّا واحدا من أصحاب </w:t>
      </w:r>
    </w:p>
    <w:p>
      <w:pPr>
        <w:pStyle w:val="BookText"/>
        <w:rPr/>
      </w:pPr>
      <w:r>
        <w:rPr>
          <w:rFonts w:ascii="Amiri" w:hAnsi="Amiri" w:eastAsia="Amiri" w:cs="Amiri"/>
          <w:color w:val="111111"/>
          <w:sz w:val="28"/>
          <w:sz w:val="28"/>
          <w:szCs w:val="28"/>
          <w:rtl w:val="true"/>
          <w:lang w:bidi="ar-SA"/>
        </w:rPr>
        <w:t>الشورى، و كذلك لم يفوّض الإمام أمر الخلافة إلى الحسن و لم يبايع المهاجرون و الأنصار عليّا و لم يجمع أهل القبلة و معهم العالم على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تقدّم أنّ إجماع المسلمين حاصل هنا و الإجماع حجّة مع أنّ مخالفينا يروون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عليّ خمس سنوات و اتّخذه أهل القبلة إماما لهم و خليفة عليهم فإجماعهم مبطل لهذه الرواية و ثبت 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أمّتي على ضلال، مع أنّ واضع هذا الحديث هم بنو أميّة و أرادوا بالشبهة الملبسة بلباس الدليل صرف الخلافة عن أهل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بأنّ العبّاس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أبايعك، فيقال عمّ رسول اللّه بايع ابن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على ما ذهبوا إليه أنّ العبّاس خالف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الجائز أن لا يكون العبّاس لم يسمعه من النبيّ أو سمعه و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يكون جائزا حينئذ أن ينسى الصحابة من ذلك الجمع و فيهم المحبّ الصادق أحاديث إمامة عليّ و كتمها الأعداء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العلماء على أنّ الخلفاء لم يحضروا جهاز النبيّ و لا الصلاة عليه، بل كانا يتحيّنون الفرصة هناك و قد علموا أنّهم إذا شاركوا في تجهيز النبيّ خرجت الخلافة من أيديهم و كان أبو بكر و عمر يشكّان في موت النبيّ </w:t>
      </w:r>
      <w:r>
        <w:rPr>
          <w:rStyle w:val="FootnoteAnchor"/>
          <w:rtl w:val="true"/>
        </w:rPr>
        <w:footnoteReference w:id="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كفّوا </w:t>
      </w:r>
    </w:p>
    <w:p>
      <w:pPr>
        <w:pStyle w:val="BookText"/>
        <w:rPr/>
      </w:pPr>
      <w:r>
        <w:rPr>
          <w:rFonts w:ascii="Amiri" w:hAnsi="Amiri" w:eastAsia="Amiri" w:cs="Amiri"/>
          <w:color w:val="111111"/>
          <w:sz w:val="28"/>
          <w:sz w:val="28"/>
          <w:szCs w:val="28"/>
          <w:rtl w:val="true"/>
          <w:lang w:bidi="ar-SA"/>
        </w:rPr>
        <w:t>ألسنتكم عن نبيّ اللّه فإنّ نبي اللّه لم يمت و لكن اللّه واعده كما واعد موسى، و هو آتيكم، و اللّه لا نسمع أحدا يذكر النبيّ توفّي إلّا علوته بسيفي هذا و لكن أمير المؤمنين سارع إلى دفع هذه الشبهة من أذهان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أتظنّ أنّ عمر لم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54"/>
      </w:r>
      <w:r>
        <w:rPr>
          <w:rFonts w:ascii="Amiri" w:hAnsi="Amiri" w:eastAsia="Amiri" w:cs="Amiri"/>
          <w:color w:val="111111"/>
          <w:sz w:val="28"/>
          <w:sz w:val="28"/>
          <w:szCs w:val="28"/>
          <w:rtl w:val="true"/>
          <w:lang w:bidi="ar-SA"/>
        </w:rPr>
        <w:t>و قد نزلت قبل وفاة النبيّ بأحد عشر سنة، و 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Style w:val="FootnoteAnchor"/>
          <w:rtl w:val="true"/>
        </w:rPr>
        <w:footnoteReference w:id="5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قَبْلِكَ الْخُلْدَ أَ 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56"/>
      </w:r>
      <w:r>
        <w:rPr>
          <w:rFonts w:ascii="Amiri" w:hAnsi="Amiri" w:eastAsia="Amiri" w:cs="Amiri"/>
          <w:color w:val="111111"/>
          <w:sz w:val="28"/>
          <w:sz w:val="28"/>
          <w:szCs w:val="28"/>
          <w:rtl w:val="true"/>
          <w:lang w:bidi="ar-SA"/>
        </w:rPr>
        <w:t>و كان النبيّ يقول على رؤوس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نعيت إليّ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العجيب في أمر عمر أنّه يرى أو يسمع بغسل النبيّ و كفنه و دفنه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بسيفي من يقول أنّ رسول اللّه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عبّاس عن عمر بأنّه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رسول اللّه كيف يكون علينا شهيدا، يموت الرسول و لم يظهر على الناس، فإيّاكم أن تفتتنوا أيّها الناس كما افتتن قوم موسى حين غاب منهم إلى الطور فرجع إليهم فعاقبهم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قوله جهّال الصحابة و اجتمعوا على باب بيت النبيّ و شرعوا في إحداث الشغب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تحرّكوا رسول اللّه و لا تغسّلوه و لا تكفّنوه لأنّه حيّ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عليهم العبّاس و طالبهم بإثبات ما يقولون و سأل عمر و المنادين معه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قال النبيّ أنا لا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بذلك، فأقسم العبّاس أنّه مات و قرأ الآيات الدالّة على موته، فقبل الصحابة ذلك، و لكن كان لعمر غاية وراء هذا القول و هو أنّ الحزن لا بدّ و أن يعمّ الأصحاب بموت النبيّ صلّى اللّه عليه و آله و لا بدّ من </w:t>
      </w:r>
    </w:p>
    <w:p>
      <w:pPr>
        <w:pStyle w:val="BookText"/>
        <w:rPr/>
      </w:pPr>
      <w:r>
        <w:rPr>
          <w:rFonts w:ascii="Amiri" w:hAnsi="Amiri" w:eastAsia="Amiri" w:cs="Amiri"/>
          <w:color w:val="111111"/>
          <w:sz w:val="28"/>
          <w:sz w:val="28"/>
          <w:szCs w:val="28"/>
          <w:rtl w:val="true"/>
          <w:lang w:bidi="ar-SA"/>
        </w:rPr>
        <w:t xml:space="preserve">بكائهم ساعة علمهم بموته، و عمر مقبل على ملك عضوض و هو فرح به مستبشر، و طالب من القوم تهنئته على هذا النصر العظيم و هي لا تجامع الحزن فمن الحزم الحيلولة بينهم و بين البكاء لئلّا تفوته فرحة النصر على العدوّ و الفوز بالملك العقيم، و كان يستحي من الظهور بمظهر الجذل و الفرح فلا بدّ من افتعال هذه الزوبعة لتمرير غابته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إنّ أرذل القبائل قبيلة أبي بكر و عمر و كان قبل الإسلام بطّالا إذا أصاب طعاما أو شرابا على خوان أحدهم قصفه، أمّا أبو بكر فكان أحيانا عضروطا أو سمسارا أو معلّم فتيان عبادة الأصنام و أحيانا يبيع البزّ، فلمّا رفع من الرفش إلى العرش فلا بدّ من أن تعمّه الفرحة التي لا حدود لها،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ألفت ذهن عمر إلى موت رسول اللّه بقرائة الآية إِنَّكَ مَيِّتٌ وَ إِنَّهُمْ مَيِّتُونَ </w:t>
      </w:r>
      <w:r>
        <w:rPr>
          <w:rStyle w:val="FootnoteAnchor"/>
          <w:rtl w:val="true"/>
        </w:rPr>
        <w:footnoteReference w:id="58"/>
      </w:r>
      <w:r>
        <w:rPr>
          <w:rFonts w:ascii="Amiri" w:hAnsi="Amiri" w:eastAsia="Amiri" w:cs="Amiri"/>
          <w:color w:val="111111"/>
          <w:sz w:val="28"/>
          <w:sz w:val="28"/>
          <w:szCs w:val="28"/>
          <w:rtl w:val="true"/>
          <w:lang w:bidi="ar-SA"/>
        </w:rPr>
        <w:t>فأقسم عمر كأنّه لم يسمعها قبل اليوم، و العجب من القوم أنّهم يقولن كان عمر معلّما لأبي بكر و كان أعلم منه و كان حلّ المعضلات التي تعترض أبا بكر على يديه ثمّ هو يجهل هذه الآية مع ادّعائهم أنّه كتب القرآن و جمعه و حين هلك ذهب تسعة أعشار العلم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عمر ذهب تسعة أعشار العلم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للّه شهيد علينا ألا يعلم أنّ هذه الشهادة في الآخرة لا في الدنيا</w:t>
      </w:r>
      <w:r>
        <w:rPr>
          <w:rFonts w:eastAsia="Amiri" w:cs="Amiri" w:ascii="Amiri" w:hAnsi="Amiri"/>
          <w:color w:val="111111"/>
          <w:sz w:val="28"/>
          <w:szCs w:val="28"/>
          <w:rtl w:val="true"/>
          <w:lang w:bidi="ar-SA"/>
        </w:rPr>
        <w:t xml:space="preserve">. </w:t>
      </w:r>
      <w:bookmarkStart w:id="23" w:name="pg12475_114638"/>
    </w:p>
    <w:p>
      <w:pPr>
        <w:pStyle w:val="Heading3"/>
        <w:numPr>
          <w:ilvl w:val="2"/>
          <w:numId w:val="1"/>
        </w:numPr>
        <w:rPr/>
      </w:pPr>
      <w:bookmarkStart w:id="24" w:name="__RefHeading___Toc437094_77815467"/>
      <w:bookmarkStart w:id="25" w:name="_Toc8"/>
      <w:bookmarkEnd w:id="23"/>
      <w:bookmarkEnd w:id="24"/>
      <w:r>
        <w:rPr>
          <w:rtl w:val="true"/>
        </w:rPr>
        <w:t>الفصل الرابع‌</w:t>
      </w:r>
      <w:bookmarkEnd w:id="25"/>
    </w:p>
    <w:p>
      <w:pPr>
        <w:pStyle w:val="BookText"/>
        <w:rPr/>
      </w:pPr>
      <w:r>
        <w:rPr>
          <w:rFonts w:ascii="Amiri" w:hAnsi="Amiri" w:eastAsia="Amiri" w:cs="Amiri"/>
          <w:color w:val="111111"/>
          <w:sz w:val="28"/>
          <w:sz w:val="28"/>
          <w:szCs w:val="28"/>
          <w:rtl w:val="true"/>
          <w:lang w:bidi="ar-SA"/>
        </w:rPr>
        <w:t>و لمّا انتقل رسول اللّه إلى الرفيق الأعلى أمر عليّا و العبّاس بإلباسه حلّة يمنيّة، و يغسل فيها، فكان العبّاس يسكب الماء و الفضل يقوم بنقله إليه و الإمام يقلّب رسول اللّه و يدلّكه، و احتاج الفضل إلى الخروج من مكان الغسل لقضاء مهمّة عرضت، فانتدب مكانه أبو سفيان بن الحرث بن عبد المطّلب من بني هاشم و من الأنصار أبيّ بن كعب و أوسى بن خولّى كانا مع بني هاشم خارج موضع الغسل، و كان السبب في دخولهما مع عليّ عليه السّلام و بني هاشم أنّ الأنصار قالوا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ناشدناك اللّه و حقّنا من رسول اللّه صلّى اللّه عليه و آله فأشركنا معكم في غسل رسول اللّه، ففعل عليه السّلام، هذا ما في روايات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 فإنّ عليّا لم يشركه أحد في غسل رسول اللّه إلّا الفضل بن العبّاس حيث كان ينقل الماء و الملائكة أعوان عليّ عليه السّلام و معهم جبرئيل في فوج من الملائكة المقرّبين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يحضر الأنصار إلّا في الصلاة، و هذه مسألة قطعيّة عنده لا تقبل النقاش، و هي متّفق عليها عندنا إلّا أنّ الإجماع حاصل من أنّ عليّا عليه السّلام بعد موت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أوّل من آمن بي و آخر من يسلّمني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مخالفونا فلقد افتروا فرى ليس لها واقع أصلا من قبيل مشاركة العبّاس و أسامة و الفضل و أبي سفيان ابن الحرث و غرضهم من ذلك الوضع من مرتبة عليّ و فضله و ليس مع عليّ غير الفضل يأتيه بالماء و باقي أعوانه من الملائكة، و لم يصلّ في مسجد النبيّ ذلك اليوم أحد سوى بني هاشم فقد كانوا في شغل شاغل عن كلّ شي‌ء إلّا عن مصيبتهم و عن الصلاة على رسول اللّه صلّى اللّه عليه و آله و تجهيزه، و كان أبو بكر في </w:t>
      </w:r>
      <w:bookmarkStart w:id="26" w:name="pg12475_114639"/>
    </w:p>
    <w:p>
      <w:pPr>
        <w:pStyle w:val="BookText"/>
        <w:rPr/>
      </w:pPr>
      <w:bookmarkEnd w:id="26"/>
      <w:r>
        <w:rPr>
          <w:rFonts w:ascii="Amiri" w:hAnsi="Amiri" w:eastAsia="Amiri" w:cs="Amiri"/>
          <w:color w:val="111111"/>
          <w:sz w:val="28"/>
          <w:sz w:val="28"/>
          <w:szCs w:val="28"/>
          <w:rtl w:val="true"/>
          <w:lang w:bidi="ar-SA"/>
        </w:rPr>
        <w:t>سقيفة بني ساعدة يلاطم على الملك حتّى إذا فرغ بنو هاشم من مأتمهم على النبيّ يكون قد أحكم السيطرة على الملك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437096_77815467"/>
      <w:bookmarkStart w:id="28" w:name="_Toc9"/>
      <w:bookmarkEnd w:id="27"/>
      <w:r>
        <w:rPr>
          <w:rtl w:val="true"/>
        </w:rPr>
        <w:t>الفصل الخامس‌</w:t>
      </w:r>
      <w:bookmarkEnd w:id="28"/>
    </w:p>
    <w:p>
      <w:pPr>
        <w:pStyle w:val="BookText"/>
        <w:rPr/>
      </w:pPr>
      <w:r>
        <w:rPr>
          <w:rFonts w:ascii="Amiri" w:hAnsi="Amiri" w:eastAsia="Amiri" w:cs="Amiri"/>
          <w:color w:val="111111"/>
          <w:sz w:val="28"/>
          <w:sz w:val="28"/>
          <w:szCs w:val="28"/>
          <w:rtl w:val="true"/>
          <w:lang w:bidi="ar-SA"/>
        </w:rPr>
        <w:t xml:space="preserve">روى يوسف بن كليب المسعودي السنيّ عن إبراهيم بن إسحاق الأزدي، عن عبد اللّه بن لهيعة المصري، عن أسود بن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قطع سهم ذوي القربى و سهم المؤلّفة قلوبهم أبو بكر، و يوسف هذا من قطيع السنّة النواصب،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أخذه منهم أنفقه على العسكر في عدّته و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 رسوله أعلم بترتيب الشريعة و النظر لصلاح الناس من هؤلاء القوم و أمر اللّه و رسوله لأهل البيت بحقّهم في هذه الآية وَ آتِ ذَا الْقُرْبى حَقَّهُ </w:t>
      </w:r>
      <w:r>
        <w:rPr>
          <w:rStyle w:val="FootnoteAnchor"/>
          <w:rtl w:val="true"/>
        </w:rPr>
        <w:footnoteReference w:id="59"/>
      </w:r>
      <w:r>
        <w:rPr>
          <w:rFonts w:ascii="Amiri" w:hAnsi="Amiri" w:eastAsia="Amiri" w:cs="Amiri"/>
          <w:color w:val="111111"/>
          <w:sz w:val="28"/>
          <w:sz w:val="28"/>
          <w:szCs w:val="28"/>
          <w:rtl w:val="true"/>
          <w:lang w:bidi="ar-SA"/>
        </w:rPr>
        <w:t xml:space="preserve">و أمثالها، و أمر اللّه بإكرام أهل البيت و محبّتهم بهذه الآية قُلْ لا أَسْئَلُكُمْ عَلَيْهِ أَجْراً إِلَّا الْمَوَدَّةَ فِي الْقُرْبى </w:t>
      </w:r>
      <w:r>
        <w:rPr>
          <w:rStyle w:val="FootnoteAnchor"/>
          <w:rtl w:val="true"/>
        </w:rPr>
        <w:footnoteReference w:id="60"/>
      </w:r>
      <w:r>
        <w:rPr>
          <w:rFonts w:ascii="Amiri" w:hAnsi="Amiri" w:eastAsia="Amiri" w:cs="Amiri"/>
          <w:color w:val="111111"/>
          <w:sz w:val="28"/>
          <w:sz w:val="28"/>
          <w:szCs w:val="28"/>
          <w:rtl w:val="true"/>
          <w:lang w:bidi="ar-SA"/>
        </w:rPr>
        <w:t>و كيف يستلب منهم ما جعله اللّه حقّا لهم و تحيّة لجنابهم دون سائر الناس ثمّ يعطي إلى قوم غيرهم؟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مسلم الأصمّ و الجاحظ و حفص و هؤلاء من أعلام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ذمّة أبي بكر عند موته أربعون ألف دينار من بيت مال المسلمين، و مات و هي في ذمّته لم تؤدّ عنه، و أمر في وصيّته بأدائها عنه و لكن الخليفة من بعده لم يردّ حقوق أحد من المسلمين حتّى يؤدّيها عنه، و أخذوا حقّ أهل بيت الرسول و تركوهم جياعا عراة و قضموا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خضم الإبل نبتة الربيع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الريّ حاكم ظالم جدّا، فقبض يوما على أحد الدهاقين و صادر أمواله كلّها، و حدث ذات يوم أنّ مغنّيا كان يردّد رجزا جميلا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الوالي الذي صادر الدهقان أعطاه مال المصادرة، و لمّا بلغ الخبر الدهقان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ممّن ليس عليه شي‌ء، و يعطيه من ليس له عنده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منطبق على أبي بكر تمام الانطباق، لأنّه أخذ مال من لا يجوز أخذ ماله و أنفقه على من لا ينبغي أن ينفقه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مذهب الشافعي على هذا و هو أنّه في آخر عهد عمر قدم بمال كثير من فارس و كرمان و الأهواز و تستر إلى المدينة،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حصّة بني هاشم من هذا المال الخمس و أنا أرجوهم أن يقرضوه لي لأصلح به حال المسلمين على أنّي سوف أعوّضهم عنه في فرصة قادمة من مال آخر، فأقرضه أمير المؤمنين إيّاه و فعل بنو هاشم فعله، فطالت المدّة و لم يعوّضهم عمر عنه حتّى هلك، و لمّا جاءت نوبة عثمان بقيت الحال على ما هي عليه من سنّة عمر، و جاء الخلفاء و قد تنوسي الخمس فلم يعطوا أهل البيت شيئا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 عن الشافعيّ عن أبي ليلى أنّه روى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أنا و فاطمة و العبّاس و زيد بن حارثة إلى رسول اللّه صلّى اللّه عليه و آله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إنّنا نخشى أن لا نعطى حقّنا من الخمس بعدك، فأعطناه في حياتك لكي لا يعترض علينا أحد أو يعارضنا، فرضي النبيّ بذلك و دفع إلينا الخمس و بقي في أيدينا أيّام أبي بكر حتّى إذا كانت أيّام عمر جائه مال كثير فأخرج خمسه و دفعه لنا، فقلت </w:t>
      </w:r>
      <w:bookmarkStart w:id="29" w:name="pg12475_114641"/>
    </w:p>
    <w:p>
      <w:pPr>
        <w:pStyle w:val="BookText"/>
        <w:rPr/>
      </w:pPr>
      <w:bookmarkEnd w:id="29"/>
      <w:r>
        <w:rPr>
          <w:rFonts w:ascii="Amiri" w:hAnsi="Amiri" w:eastAsia="Amiri" w:cs="Amiri"/>
          <w:color w:val="111111"/>
          <w:sz w:val="28"/>
          <w:sz w:val="28"/>
          <w:szCs w:val="28"/>
          <w:rtl w:val="true"/>
          <w:lang w:bidi="ar-SA"/>
        </w:rPr>
        <w:t>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حاجتنا بهذا المال ادفعوه إلى المسلمين لإصلاح حالهم، لعلّهم يعطونا عوضه في فرصة أخرى مؤاتية، فقبضه عمر على أنّه قرض و أعمل فيه يده بالتصرّف فأنكر العبّاس على عليّ هذا الموقف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لك أن تفعل هذا لأنّي أخاف أن يحلو المال بأعينهم فلا يعطوننا شيئا بعده، و كان كذلك فعلا فقد هلك عمر و لم يؤدّ إلى بني هاشم قرضهم كما سلف و بقي هذا الدين عالقا في ذمّة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هاتان الروايتان من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تمّت الصيغة الكاملة للصلاة و الزكاة و الخمس بنصّ القرآن الكريم فمن أنكر واحدة منها أو امتنع عن أدائها عدّ كافرا بالقرآن و بمنزله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على الإمام الصادق فأذن له و دخل عليه يسأله عن قضيّة الخمس و منعه، فقال 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الخمس لنا في كتاب اللّه و لنا الأنفال و صفوة الأموال و هما و اللّه أوّل من ظلمنا و منعنا حقّنا و كانا أوّل من ركب أعناقنا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يكشف أحوالهما قائمنا كما يستحقّون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أخبار نظير هذا لا تقبل الحصر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437098_77815467"/>
      <w:bookmarkStart w:id="31" w:name="_Toc10"/>
      <w:bookmarkEnd w:id="30"/>
      <w:r>
        <w:rPr>
          <w:rtl w:val="true"/>
        </w:rPr>
        <w:t>الفصل السادس في مثالب بني تيم‌</w:t>
      </w:r>
      <w:bookmarkEnd w:id="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أصحاب السير و المؤرّخون عن بني تيم بأنّهم كانوا أهل مسكنة و فقر، و أخمل و أجهل بطون العرب، و سقطوا في الجاهليّة فليس لهم قدر و لا جاه، و قد ذمّهم دغفل النسّابة عند معاوية، و قال فيهم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يقضي الأمر دون رجال تيم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غياب و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يستأذنون و هم شهود</w:t>
      </w:r>
    </w:p>
    <w:p>
      <w:pPr>
        <w:pStyle w:val="BookText"/>
        <w:rPr/>
      </w:pPr>
      <w:r>
        <w:rPr>
          <w:rFonts w:ascii="Amiri" w:hAnsi="Amiri" w:eastAsia="Amiri" w:cs="Amiri"/>
          <w:color w:val="111111"/>
          <w:sz w:val="28"/>
          <w:sz w:val="28"/>
          <w:szCs w:val="28"/>
          <w:rtl w:val="true"/>
          <w:lang w:bidi="ar-SA"/>
        </w:rPr>
        <w:t>و إنّك لو رأيت عبيد تيم‌و تيما قلت أيّها العبيد و لم يكن فيهم لا سيّد مشهور و لا تاجر معروف و لا جواد مذكور، و كان دغفل النسّابة عربيّا عارفا بأنساب العرب و سأله معاوية ذات يوم عن القبائل، فقال بعد أن ذكر عددا منها و سأله معاوية عن بني 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فحش فاش، أحلام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شبعوا بخلوا، و إن افتقروا ألحفوا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 ابن جوين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هجوت قبائل العرب و تركت تيما فما هو سبب تركك هجائهم؟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أجد لهم حسبا أضعه و لا بيتا أهدمه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اسم أبي قحافة عثمان بن عامر و كان يعرف في قريش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لؤمه ينادي على طعام عبد اللّه بن جدعان </w:t>
      </w:r>
      <w:r>
        <w:rPr>
          <w:rStyle w:val="FootnoteAnchor"/>
          <w:rtl w:val="true"/>
        </w:rPr>
        <w:footnoteReference w:id="63"/>
      </w:r>
      <w:r>
        <w:rPr>
          <w:rFonts w:ascii="Amiri" w:hAnsi="Amiri" w:eastAsia="Amiri" w:cs="Amiri"/>
          <w:color w:val="111111"/>
          <w:sz w:val="28"/>
          <w:sz w:val="28"/>
          <w:szCs w:val="28"/>
          <w:rtl w:val="true"/>
          <w:lang w:bidi="ar-SA"/>
        </w:rPr>
        <w:t>و كان يعطيه عبد اللّه على فعله هذا في كلّ يوم درهما وحدا، و يملأ جوفه من فضلات طعام الأضياف و يذكر ذلك أمّية ابن أبي الصلت عن ابن جدعان،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داع بمكّة مشمعلّ‌و آخر فوق دارته ينادي إلى آخر الشعر، و المنادي هنا أبو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صائدا يصيد الطيور فصاد طيرا في الصحراء و باعه بذي الحليفة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 شريك يقطن بذي الحليفة و يدعى سعد الغاري من الغارة بن الهون بن </w:t>
      </w:r>
    </w:p>
    <w:p>
      <w:pPr>
        <w:pStyle w:val="BookText"/>
        <w:rPr/>
      </w:pPr>
      <w:r>
        <w:rPr>
          <w:rFonts w:ascii="Amiri" w:hAnsi="Amiri" w:eastAsia="Amiri" w:cs="Amiri"/>
          <w:color w:val="111111"/>
          <w:sz w:val="28"/>
          <w:sz w:val="28"/>
          <w:szCs w:val="28"/>
          <w:rtl w:val="true"/>
          <w:lang w:bidi="ar-SA"/>
        </w:rPr>
        <w:t xml:space="preserve">خزيمة بن مدركة بن إلياس بن مضر </w:t>
      </w:r>
      <w:r>
        <w:rPr>
          <w:rStyle w:val="FootnoteAnchor"/>
          <w:rtl w:val="true"/>
        </w:rPr>
        <w:footnoteReference w:id="64"/>
      </w:r>
      <w:r>
        <w:rPr>
          <w:rFonts w:ascii="Amiri" w:hAnsi="Amiri" w:eastAsia="Amiri" w:cs="Amiri"/>
          <w:color w:val="111111"/>
          <w:sz w:val="28"/>
          <w:sz w:val="28"/>
          <w:szCs w:val="28"/>
          <w:rtl w:val="true"/>
          <w:lang w:bidi="ar-SA"/>
        </w:rPr>
        <w:t>و قال بعضهم اسمه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أنّ سعيدا هذا خان أبا قحافة حين أخذ طائره الذي اصطاده فكتمها أبو قحافة في نفسه و لم يبدها لأحد و صبر على مضض و كان يبالغ في التكتّم، فدعاه شريكه ذات يوم إلى بيته فأجلسه فيه و خرج لحاجة عرضت له، فعمد أبو قحافة إلى بيته في غيابه فانتهبه و أخذ منه ما قدر على أخذه، و من هذه الجهة سمّي أبا قحافة،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اقتحف اقتحافا أي شرب شربا شديدا، جمع ما في الإناء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يقول الشعر و لكنّه قال شعرا في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جزاك اللّه شرّ جزائه‌بما نلت منّي في الخيانة و الظلم</w:t>
      </w:r>
    </w:p>
    <w:p>
      <w:pPr>
        <w:pStyle w:val="BookText"/>
        <w:rPr/>
      </w:pPr>
      <w:r>
        <w:rPr>
          <w:rFonts w:ascii="Amiri" w:hAnsi="Amiri" w:eastAsia="Amiri" w:cs="Amiri"/>
          <w:color w:val="111111"/>
          <w:sz w:val="28"/>
          <w:sz w:val="28"/>
          <w:szCs w:val="28"/>
          <w:rtl w:val="true"/>
          <w:lang w:bidi="ar-SA"/>
        </w:rPr>
        <w:t>وثقت به حيّا و قلت لعلّه‌يكون على أمر بعيد من الظلم</w:t>
      </w:r>
    </w:p>
    <w:p>
      <w:pPr>
        <w:pStyle w:val="BookText"/>
        <w:rPr/>
      </w:pPr>
      <w:r>
        <w:rPr>
          <w:rFonts w:ascii="Amiri" w:hAnsi="Amiri" w:eastAsia="Amiri" w:cs="Amiri"/>
          <w:color w:val="111111"/>
          <w:sz w:val="28"/>
          <w:sz w:val="28"/>
          <w:szCs w:val="28"/>
          <w:rtl w:val="true"/>
          <w:lang w:bidi="ar-SA"/>
        </w:rPr>
        <w:t>فلمّا رأيت المرء ينوي خيانتي‌شددت عليه شدّة الليث ذي الضغم</w:t>
      </w:r>
    </w:p>
    <w:p>
      <w:pPr>
        <w:pStyle w:val="BookText"/>
        <w:rPr/>
      </w:pPr>
      <w:r>
        <w:rPr>
          <w:rFonts w:ascii="Amiri" w:hAnsi="Amiri" w:eastAsia="Amiri" w:cs="Amiri"/>
          <w:color w:val="111111"/>
          <w:sz w:val="28"/>
          <w:sz w:val="28"/>
          <w:szCs w:val="28"/>
          <w:rtl w:val="true"/>
          <w:lang w:bidi="ar-SA"/>
        </w:rPr>
        <w:t>و قلت له هذا جزاءك ظالمالما قدّمت منك اليدان مع الفم و تظهر مروئة أبي قحافة و كرمه و سخائه من هنا حيث سرق بيت شريكه و مضيّفه و هجاه من أجل طائر، و لا بدّ أن ينعكس شرفه هذا على أهل بيته فيكونون على مثل مروئته و شرفه، و كلماتنا هذه تنبيه على أباطيل من ينسبون إليه الفضائل، إذ قلّت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بأحواله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السير من الأسلاف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جماعة يذكرون مناقب معاوية في أحد المجالس،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بدريّا أي أنّه حضر موقعة بدر، و كان هشام ابن الحكم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بدريّا و لكنّه من جانب المشركين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الجماعة الذين يوالون هؤلاء ينسبون إليهم المناقب على مثل طريقة العرب في التفاؤل حيث يسمّون الأشياء بأضدادها فيسمّون الأعمى بصيرا، و اللديغ سليما، و الصحراء المهلكة مفازة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 يصمّ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خساسة طبعهم أنّه لمّا بايع القوم أبا بكر بعد وفاة النبيّ سأل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بنو عبد مناف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علم أنّ الأشراف و علية القوم لا يقرّون له اختيارا لذلك تملكه العجب من هذه المهزلة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المسلمون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لما أعطى اللّه، و كأنّه كان جبريّا و من ثمّ اعتقد بأنّ خلافة ولده كانت بقدر من اللّه تعالى و لم يدر أنّها تمّت بالقهر و الغلبة و الحيلة و الغدر، فإن كانت خلافته قدرا من اللّه و هبة منه سبحانه فإنّ ملك معاوية و يزيد و سائر بني أميّة و ملك الأكاسرة و القياصرة بقدر من اللّه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لأبيه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صلاتنا متعبة مقيمة مقعدة و العجب أنّه لا يرى عمل الصائد بأقدامه الحافية راكضا في صحراء مترامية الأطراف وراء الطيور عملا متعبا و مقيما مقعدا، و يرى الصلاة كذلك، و هي تؤدّى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ما بين مكّة و المدينة و قد مرّ على قبر أبي سعيد بن العاص،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صاحب هذا القبر فإنّه كان يكذّب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سعيد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 اللّه أبا قحافة لأنّه لا يقري الضيف و لا يدفع الضيم و لا يقاتل عن رسول اللّه صلّى اللّه عليه و آله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سببتم المشركين فعمّوهم بالسبّ و لا تسبّوا الأموات فإنّ سبّهم يغضب الأحياء، و ذكر أصحاب السير و التواريخ أيضا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32" w:name="pg12475_114645"/>
    </w:p>
    <w:p>
      <w:pPr>
        <w:pStyle w:val="Heading3"/>
        <w:numPr>
          <w:ilvl w:val="2"/>
          <w:numId w:val="1"/>
        </w:numPr>
        <w:rPr/>
      </w:pPr>
      <w:bookmarkStart w:id="33" w:name="__RefHeading___Toc437100_77815467"/>
      <w:bookmarkStart w:id="34" w:name="_Toc11"/>
      <w:bookmarkEnd w:id="32"/>
      <w:bookmarkEnd w:id="33"/>
      <w:r>
        <w:rPr>
          <w:rtl w:val="true"/>
        </w:rPr>
        <w:t>الفصل السابع‌</w:t>
      </w:r>
      <w:bookmarkEnd w:id="34"/>
    </w:p>
    <w:p>
      <w:pPr>
        <w:pStyle w:val="BookText"/>
        <w:rPr/>
      </w:pPr>
      <w:r>
        <w:rPr>
          <w:rFonts w:ascii="Amiri" w:hAnsi="Amiri" w:eastAsia="Amiri" w:cs="Amiri"/>
          <w:color w:val="111111"/>
          <w:sz w:val="28"/>
          <w:sz w:val="28"/>
          <w:szCs w:val="28"/>
          <w:rtl w:val="true"/>
          <w:lang w:bidi="ar-SA"/>
        </w:rPr>
        <w:t>اعلم أنّ أبا بكر لم يثبت له قتال في الإسلام و لم ينقل عنه أنّه قتل مشركا واحدا و لم يذكر ذلك أهل المغازي، نعم، قيل أنّه استأذن من رسول اللّه يوم الخندق أن يبارز ولده فلمّا خرج إليه و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بقي من مالي؟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إلّا شكّة و يعيبوب و فارس يضرب ضلال الشيب، و اليعبوب اسم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الجاحظ الناصبي اليزيدي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لمّا أسلم أسلم معه أهل بيته كلّهم، و هذا قول باطل بعبد الرحمان ابنه الذي كان كافرا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ماله بعد إسلامه و لم يبق منه درهم واحد، و هذه الدعوى الباطلة يكذّبها قوله لولده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ما بقي 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عنه و عن صاحبه عمر أنّهما كانا أوّل المنهزمين في وقعة خيبر و حنين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يخجل من الذهاب إلى ولده ظاهرا ليسأله عن ماله فجاء النبيّ و استأذنه في البراز يُخادِعُونَ اللَّهَ وَ الَّذِينَ آمَنُوا وَ ما يَخْدَعُونَ إِلَّا أَنْفُسَهُمْ وَ ما يَشْعُرُونَ </w:t>
      </w:r>
      <w:r>
        <w:rPr>
          <w:rStyle w:val="FootnoteAnchor"/>
          <w:rtl w:val="true"/>
        </w:rPr>
        <w:footnoteReference w:id="66"/>
      </w:r>
      <w:r>
        <w:rPr>
          <w:rFonts w:ascii="Amiri" w:hAnsi="Amiri" w:eastAsia="Amiri" w:cs="Amiri"/>
          <w:color w:val="111111"/>
          <w:sz w:val="28"/>
          <w:sz w:val="28"/>
          <w:szCs w:val="28"/>
          <w:rtl w:val="true"/>
          <w:lang w:bidi="ar-SA"/>
        </w:rPr>
        <w:t>و مع هذا فقد ظهرت الفرحة على بعض المسلمين أنّ فلانا الذي لم يعرف الصحور في الحرب و لم يقاتل بمقدار جناح بعوضة سوف يخرج اليوم للمبارزة فينبغي أن يكتب له حرز عن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لتدخل الرجل القبر و الجمل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أبو بكر بما جرى لماله من ابنه رجع من ميدان القتال</w:t>
      </w:r>
      <w:r>
        <w:rPr>
          <w:rFonts w:eastAsia="Amiri" w:cs="Amiri" w:ascii="Amiri" w:hAnsi="Amiri"/>
          <w:color w:val="111111"/>
          <w:sz w:val="28"/>
          <w:szCs w:val="28"/>
          <w:rtl w:val="true"/>
          <w:lang w:bidi="ar-SA"/>
        </w:rPr>
        <w:t xml:space="preserve">. </w:t>
      </w:r>
      <w:bookmarkStart w:id="35" w:name="pg12475_114646"/>
    </w:p>
    <w:p>
      <w:pPr>
        <w:pStyle w:val="Heading3"/>
        <w:numPr>
          <w:ilvl w:val="2"/>
          <w:numId w:val="1"/>
        </w:numPr>
        <w:rPr/>
      </w:pPr>
      <w:bookmarkStart w:id="36" w:name="__RefHeading___Toc437102_77815467"/>
      <w:bookmarkStart w:id="37" w:name="_Toc12"/>
      <w:bookmarkEnd w:id="35"/>
      <w:bookmarkEnd w:id="36"/>
      <w:r>
        <w:rPr>
          <w:rtl w:val="true"/>
        </w:rPr>
        <w:t>الفصل الثامن‌</w:t>
      </w:r>
      <w:bookmarkEnd w:id="37"/>
    </w:p>
    <w:p>
      <w:pPr>
        <w:pStyle w:val="BookText"/>
        <w:rPr/>
      </w:pPr>
      <w:r>
        <w:rPr>
          <w:rFonts w:ascii="Amiri" w:hAnsi="Amiri" w:eastAsia="Amiri" w:cs="Amiri"/>
          <w:color w:val="111111"/>
          <w:sz w:val="28"/>
          <w:sz w:val="28"/>
          <w:szCs w:val="28"/>
          <w:rtl w:val="true"/>
          <w:lang w:bidi="ar-SA"/>
        </w:rPr>
        <w:t>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هم الذين نطق القرآن بفضلهم و نوّهت السنّة بهم، و كلّ الذي عليه أهل القبلة من الدين و الديانة و العقيدة وصل إليهم منهم فكيف يجتمعون على الكذب و ينكرون نصّ رسول اللّه مع أنّهم يدركون رفعة مقام عليّ و فاطمة و يقرّون بفضلهما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السنّة اليوم في مجالسهم و نوادي وعظهم مشغولون بالحديث عن فضلهما و صالح أعمالهما، فكيف يتصوّر على هؤلاء إنكار النصّ فيكفرون من أجل غيرهم؟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المناظرة من جهة الأخبار احتاجت إلى التصادق، و إن كانت من جهة العقل احتاجت إلى التناصف، و ما ورد من القرآن و السنّة في فضل الصحابة فإنّهم أولئك الذين لم ينكروا فضل أهل بيت النبيّ صلّى اللّه عليه و آله و لا جحدوا فضائلهم و مناقبهم أبدا نظير بني هاشم و أبي ذر و عمّار و غيرهم، لم يأت القرآن و السنّة الموثوق بها بالتخصيص و إنّما أتت بطريق العموم، و وردت مجملة و مع هذا فقد ورد مثله آيات في ارتداد القوم كما سنقصّ عليك زمرة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الصحابة كانوا هم على الشرك و من سلالة مشركين و كان أولاد يعقوب من سلالة الأنبياء و يعرفون مناقب أخيهم يوسف فأرادوا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مشهور في التاريخ و مذكور في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الحسد و العداوة مع أنّهم يعرفون منزلة يوسف و علوّ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فعل قابيل فإنّه لم يقتل أخاه بناءا على الجبلّة الإنسانيّة و الغيرة الأخويّة و إنّما قتله لعلمه بعلوّ رتبته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 عند أبيه آدم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رسول اللّه في الوهلة الأولى لم يعاده أحد و لكن حين ظهرت بوادر شرفه </w:t>
      </w:r>
    </w:p>
    <w:p>
      <w:pPr>
        <w:pStyle w:val="BookText"/>
        <w:rPr/>
      </w:pPr>
      <w:r>
        <w:rPr>
          <w:rFonts w:ascii="Amiri" w:hAnsi="Amiri" w:eastAsia="Amiri" w:cs="Amiri"/>
          <w:color w:val="111111"/>
          <w:sz w:val="28"/>
          <w:sz w:val="28"/>
          <w:szCs w:val="28"/>
          <w:rtl w:val="true"/>
          <w:lang w:bidi="ar-SA"/>
        </w:rPr>
        <w:t>و منصبه و جاهه و رفعته حسدوه و ناصبوه العداء و كان في مراحله الأولى ساكتا حتّى إذا وجد المعين و الناصر خرج بالسيف، ثمّ إنّ عدوّ محمّد صلّى اللّه عليه و آله ظاهروا الشرك، و عدوّ عليّ ظاهروا الصلاح و العدالة، و الشرك و المعصية مقيمان في الباطن منهم فلم يدرك الجهّال حقيقتهم لتستّرهم بقناع الإسلام و كانوا يموّهون على الناس في ظلمهم لأهل البيت بظاهر الشرع و الإسلام فلم يتيسّر لكلّ أحد معرفتهم أو الاطّلاع على حقيقتهم و كان عدوّ محمّد مشركا و عدوّ عليّ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النمرود و فرعون يرون المعجزات رأي العين فلم يكونوا يجهلون رتبة موسى و إبراهيم، و كان بنو إسرائيل يعرفون منذو البداية ما لزكريّا و عيسى من رفيع الدرجة و علوّ المنزلة و غيرهما من الأنبياء كما جاء في كتب السلف و قد ذكر الماضون أنّ بني إسرائيل كانوا يقتلون في كلّ يوم مائة و اثني عشر نبيّا، و لا تنس أهل العقبة فما كانوا يجهلون فضل رسول اللّه بل عرفوه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الشريعة فهي مبنيّة بالقرآن الكريم و إجماع أهل القبلة و نحن شيعة أئمّة أهل بيت رسول اللّه صلّى اللّه عليه و آله عرفنا المجمل من القرآن و ما يحتاج إلى تفسير و بيان من أقوال المعصومين من أهل البيت عليهم السّلام و من الصحابة الذين لم يخالفوهم و لم يختلفوا معهم مثل أبي ذر و سلمان و عمّار و أمثالهم من بني هاشم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خصومنا فقد ارتدّوا و النبيّ صلّى اللّه عليه و آله على قيد الحياة و كان و هو يلفظ أنفاسه الأخيرة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تخلّف عن جيش أسامة، و قد أخبر اللّه تعالى عن هذا الارتداد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w:t>
      </w:r>
      <w:r>
        <w:rPr>
          <w:rStyle w:val="FootnoteAnchor"/>
          <w:rtl w:val="true"/>
        </w:rPr>
        <w:footnoteReference w:id="67"/>
      </w:r>
      <w:r>
        <w:rPr>
          <w:rFonts w:ascii="Amiri" w:hAnsi="Amiri" w:eastAsia="Amiri" w:cs="Amiri"/>
          <w:color w:val="111111"/>
          <w:sz w:val="28"/>
          <w:sz w:val="28"/>
          <w:szCs w:val="28"/>
          <w:rtl w:val="true"/>
          <w:lang w:bidi="ar-SA"/>
        </w:rPr>
        <w:t xml:space="preserve">و من الواضح أنّ أولئك الذين تجمهروا في سقيفة بني ساعدة لم يكن اجتماعهم مجرّد صفاء و اتفاق بل كانت المجادلات و المشاحنات بينهم على أشدّها فما أكثر ما تسابّوا </w:t>
      </w:r>
    </w:p>
    <w:p>
      <w:pPr>
        <w:pStyle w:val="BookText"/>
        <w:rPr/>
      </w:pPr>
      <w:r>
        <w:rPr>
          <w:rFonts w:ascii="Amiri" w:hAnsi="Amiri" w:eastAsia="Amiri" w:cs="Amiri"/>
          <w:color w:val="111111"/>
          <w:sz w:val="28"/>
          <w:sz w:val="28"/>
          <w:szCs w:val="28"/>
          <w:rtl w:val="true"/>
          <w:lang w:bidi="ar-SA"/>
        </w:rPr>
        <w:t>و تشاتموا و تضاربوا بالنعال و كفّر بعضهم البعض الآخر و صدرت أوامر من بعضهم بقتل البعض الآخر و مناديهم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الذين بايعوا أبا بكر سلّوا السيوف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قوم موسى عرفوا نبوّة موسى و علموا بمناجاته اللّه تعالى و آمنوا بنبوّة هارون و عرفوا قدره و مع ذلك فقد عبدوا العجل و حينئذ تكون حال على حال هؤلاء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السائل مردود عليه بإجماع الصحابة على قتل عثمان و الخصم يزعم لعثمان الفضل و المنازل العالية، و الأصحاب كانوا جميعا حضروا في المدينة، فلم يذكر لأحد منهم مشاركة في الدفاع عن عثمان و ما يقوله الخصم من حجّة في توجيه تصرّفهم نقوله نحن في دفع شبهته لا سيّما على مذهب الخواجة الذي يرى الإيمان عطاءا وهبة و عسى أن يسلب اللّه العبد ما وهبه في خاتمته كما جرى لبلعم بن باعورا و برصيصا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طبقا لما يعتقده القوم في طلحة و الزبير و عائشة و معاوية أنّهم من أعلامهم من العشرة المبشّرة و لكنّهم خرجوا على الخليفة الرابع و بغوا عليه و هو إمام زمانهم فهم بغاة بناءا على مذهب الخصوم، و كفرة بناءا على مذهب الشيعة و قد أحدثوا في الدين أحداثا لا سيّما طلحة و الزبير و معاوية، و أجّحوا نار الفتنة في الدين، 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أقاتلهم و هم مشركون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عند الأمّة أنّ عثمان ارتكب مظالم كثيرة ضدّ المسلمين حتّى قام الإجماع من المهاجرين و الأنصار على استباحة دمه، و قدامة بن مظعون شرب الخمر و أجروا عليه الحدّ فجلدوا ظهره، و زنى المغيرة و شهد عليه الشهود و لكن عمر درأ عنه الحدّ بحيلة واضحة عرفها الخاصّ و العام، و حدّوا حسّان بن ثابت و مسطح بن أثاثة في القذف، و أقرّ النعمان بن بشير على نفسه في حربه مع معاوية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ثمّ تركته و أنّه إن حرم عليّ الجنّة و زيتونها فإنّه يقاتل على الغوطة و زيتونها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خصومنا أنّ سعدا بن أبي وقّاص والد عمر لعنه اللّه و محمّدا بن مسلمة و حسّان بن ثابت لم يبايعوا عليّا و بايعه طلحة و الزبير، و أظهر المغيرة الطعن على عليّ عليه السّلام كثيرا و أظهر له العداوة و أغرى عائشة بالخروج عليه و قتاله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تموتين بأجلك و تدخلين الجنّة و نشنع بك على عليّ إن 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أشهر منه في الخبث و العداوة أبو موسى الأشعري لعنه اللّه الذي خان إمام المسلمين و عزله،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الضغائن في أنفس قوم لا يبدونها إلّا بعدي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ظهرت لك ضغائن في صدور قوم يتمالئون و يمنعونك حقّك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للحديث بصيغه المختلفة 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كتاب سليم بن قيس تحقيق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الإيضاح لفضل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مناقب أمير المؤمنين للكوفي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المسترشد للطبري الإمامي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شرح الأخبار للقاضي نعمان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الطرائف لابن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الصراط المستقيم للعاملي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وصول الأخيار 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الصوارم المهرقة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كتاب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36523</w:t>
      </w:r>
      <w:r>
        <w:rPr>
          <w:rFonts w:ascii="Amiri" w:hAnsi="Amiri" w:eastAsia="Amiri" w:cs="Amiri"/>
          <w:color w:val="111111"/>
          <w:sz w:val="28"/>
          <w:sz w:val="28"/>
          <w:szCs w:val="28"/>
          <w:rtl w:val="true"/>
          <w:lang w:bidi="ar-SA"/>
        </w:rPr>
        <w:t xml:space="preserve">، الكامل في الرجال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كشف اليقين للحلّي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جواهر المطالب لابن الدمشقي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أصحابي يؤخذ بهم ذات الشمال و يذهب بهم إلى النار،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فيقال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مشوا القهقرى،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و سحقا </w:t>
      </w:r>
      <w:r>
        <w:rPr>
          <w:rStyle w:val="FootnoteAnchor"/>
          <w:rtl w:val="true"/>
        </w:rPr>
        <w:footnoteReference w:id="70"/>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بحار الأنوار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أجوبة مسائل جار اللّه للسيّد شرف الدين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النصّ و الاجتهاد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الغدير للأميني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أضواء على الصحيحين للنجمى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دراسات في الحديث و المحدّثين للسيّد هاشم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العامّة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جزء بقي بن مخلد لابن بشكوال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أضواء على السنّة المحمّديّة لأبي 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جامع البيان للطبري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أصحابي من لا يراني بعد موتي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ترجعوا بعدي كفّارا يضرب بعضكم رقاب بعض </w:t>
      </w:r>
      <w:r>
        <w:rPr>
          <w:rStyle w:val="FootnoteAnchor"/>
          <w:rtl w:val="true"/>
        </w:rPr>
        <w:footnoteReference w:id="72"/>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سنن الدرامي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 طرق،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سنن النسائي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خلق أفعال العباد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تأويل مختلف الحديث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بغية الباحث لابن أبي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الآحاد و المثاني للضحّاك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للنسائي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مسند أبي يعلى الموصلي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المنتقى لابن الجارود، صحيح ابن حبّان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الحدّ الفاصل للرامهرمزي، المعجم الصغير للطبراني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الأوسط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الكبير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 مسند الشاميين له أيضا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أدب الإملاء و الاستملاء للسمعاني، شرح ابن أبي الحديد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الأذكار النوويّة، رياض الصالحين للنووي أيضا، الجامع الصغير للسيوطي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تفسير ابن كثير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شواهد التنزيل للحسكاني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لباب النقول له، المحصول للرازي، الطبقات لابن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ضعفاء العقيلي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الثقات لابن حبّان، الكامل لابن عدي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علل الدارقطني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الإكمال لابن ماكولا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تاريخ مدينة دمشق لابن عساكر 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الموضوعات لابن الجوزي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تهذيب الكمال للمزّي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ميزان الاعتدال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رواية في مسند أحمد، لسان الميزان لابن حجر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تعجيل المنفعة له، كتاب الفتن للمروزي، البداية و النهاية لابن كثير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السيرة النبويّة لابن كثير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لسان العرب لابن منظور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تاج العروس للزبيدي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غريب الحديث لابن قتيبة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أخرجوا الحديث و أمّا ابن الجوزي في الموضوعات فقد ذكره ضمن أقوال أمير المؤمنين يوم الشورى، و مثل هؤلاء بل أكثر من الشيعة الذين أخرجوا الحديث</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وقف يوما على الشهداء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الشهيد على هؤلاء، فقال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أسلمنا أيضا و جاهدنا معك و رجوه أن يقول فيهم ما قاله في شهداء أحد،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أدري ما تفعلون بعدي، و قال في حقّهم تلك اللفظة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العقبة قوم من أهل النار و إنّي لا آسى عليهم إنّما آسي </w:t>
      </w:r>
    </w:p>
    <w:p>
      <w:pPr>
        <w:pStyle w:val="BookText"/>
        <w:rPr/>
      </w:pPr>
      <w:r>
        <w:rPr>
          <w:rFonts w:ascii="Amiri" w:hAnsi="Amiri" w:eastAsia="Amiri" w:cs="Amiri"/>
          <w:color w:val="111111"/>
          <w:sz w:val="28"/>
          <w:sz w:val="28"/>
          <w:szCs w:val="28"/>
          <w:rtl w:val="true"/>
          <w:lang w:bidi="ar-SA"/>
        </w:rPr>
        <w:t>على من يضلّ بهم من خلق اللّه تعالى و 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تعاهدوا فيما بينهم أنّه متى توفّى محمّد صلّى اللّه عليه و آله لا ندع أهل بيته ينالون الخلافة من بعده و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وَ مَكَرْنا مَكْراً وَ هُمْ لا يَشْعُرُونَ إلى قوله أَجْمَعِينَ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الظَّانِّينَ بِاللَّهِ ظَنَّ السَّوْءِ عَلَيْهِمْ دائِرَةُ السَّوْءِ </w:t>
      </w:r>
      <w:r>
        <w:rPr>
          <w:rStyle w:val="FootnoteAnchor"/>
          <w:rtl w:val="true"/>
        </w:rPr>
        <w:footnoteReference w:id="74"/>
      </w:r>
      <w:r>
        <w:rPr>
          <w:rFonts w:ascii="Amiri" w:hAnsi="Amiri" w:eastAsia="Amiri" w:cs="Amiri"/>
          <w:color w:val="111111"/>
          <w:sz w:val="28"/>
          <w:sz w:val="28"/>
          <w:szCs w:val="28"/>
          <w:rtl w:val="true"/>
          <w:lang w:bidi="ar-SA"/>
        </w:rPr>
        <w:t>الآية،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نفّروا ناقة رسول اللّه صلّى اللّه عليه و آله في العقبة لكي تلقيه عن ظهرها و هم يقتلونه إذا بلغوه هم أربعة عشر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 الزبير و أبو سفيان و عتبة بن أبي سفيان و أبو الأعور و المغيرة و سعد بن أبي وقّاص و أبو قتادة و عمرو ابن العاص و أبو موسى الأشعري و عبد الرحمان بن عوف و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طعن عمر بن الخطّاب رفعه عثمان من التراب،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ويلي من النار، الآن لو كانت لي الدنيا لافتديت بها من النار و لم أرها، و رواية الواقدي عن عمر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دليل واضح على علم عمر بكونه من أهل النار و هذا مصداق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أرى رجالا يختلجون دوني فيذهب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أصحابي، إلى آخر الحديث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w:t>
      </w:r>
      <w:r>
        <w:rPr>
          <w:rStyle w:val="FootnoteAnchor"/>
          <w:rtl w:val="true"/>
        </w:rPr>
        <w:footnoteReference w:id="76"/>
      </w:r>
      <w:r>
        <w:rPr>
          <w:rFonts w:ascii="Amiri" w:hAnsi="Amiri" w:eastAsia="Amiri" w:cs="Amiri"/>
          <w:color w:val="111111"/>
          <w:sz w:val="28"/>
          <w:sz w:val="28"/>
          <w:szCs w:val="28"/>
          <w:rtl w:val="true"/>
          <w:lang w:bidi="ar-SA"/>
        </w:rPr>
        <w:t xml:space="preserve">، فَقاتِلُوا أَئِمَّةَ الْكُفْرِ </w:t>
      </w:r>
      <w:r>
        <w:rPr>
          <w:rStyle w:val="FootnoteAnchor"/>
          <w:rtl w:val="true"/>
        </w:rPr>
        <w:footnoteReference w:id="77"/>
      </w:r>
      <w:r>
        <w:rPr>
          <w:rFonts w:ascii="Amiri" w:hAnsi="Amiri" w:eastAsia="Amiri" w:cs="Amiri"/>
          <w:color w:val="111111"/>
          <w:sz w:val="28"/>
          <w:sz w:val="28"/>
          <w:szCs w:val="28"/>
          <w:rtl w:val="true"/>
          <w:lang w:bidi="ar-SA"/>
        </w:rPr>
        <w:t xml:space="preserve">و سبب نزول الآية التالية هو أنّ طلحة و الزير </w:t>
      </w:r>
    </w:p>
    <w:p>
      <w:pPr>
        <w:pStyle w:val="BookText"/>
        <w:rPr/>
      </w:pPr>
      <w:r>
        <w:rPr>
          <w:rFonts w:ascii="Amiri" w:hAnsi="Amiri" w:eastAsia="Amiri" w:cs="Amiri"/>
          <w:color w:val="111111"/>
          <w:sz w:val="28"/>
          <w:sz w:val="28"/>
          <w:szCs w:val="28"/>
          <w:rtl w:val="true"/>
          <w:lang w:bidi="ar-SA"/>
        </w:rPr>
        <w:t>و الثلاثة راسلوا اليهود أن يجيروهم إذا نزلت الهزيمة بمحمّد صلّى اللّه عليه و آله،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عثمان لطلحة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بينهما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لأوّل أصحاب محمّد تزوّج يهوديّة، و 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آمَنَّا بِاللَّهِ وَ بِالرَّسُولِ وَ أَطَعْنا ثُمَّ يَتَوَلَّى فَرِيقٌ مِنْهُمْ مِنْ بَعْدِ ذلِكَ وَ ما أُولئِكَ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إِلَى اللَّهِ وَ رَسُولِهِ لِيَحْكُمَ بَيْنَهُمْ إِذا فَرِيقٌ مِنْهُمْ مُعْرِضُونَ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عثمان قد اشترى أرضا من أمير المؤمنين عليه السّلام ثمّ ندم و أراد ردّها عليه فأبى عليّ أن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فقد بعتك أنا و اشتريت أنت فهلمّ إلى رسول اللّه نحتكم عنده،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نذهب إلى قضاة اليهود، فأنزل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يَكُنْ لَهُمُ الْحَقُّ يَأْتُوا إِلَيْهِ مُذْعِنِينَ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قُلُوبِهِمْ مَرَضٌ أَمِ ارْتابُوا أَمْ يَخافُونَ أَنْ يَحِيفَ اللَّهُ عَلَيْهِمْ وَ رَسُولُهُ بَلْ أُولئِكَ هُمُ الظَّالِمُونَ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طلحة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أينكح محمّد نسائنا و لا ننكح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لا يكون، و كان يطمع طلحة بعائشة و عثمان بأمّ سلمة </w:t>
      </w:r>
      <w:r>
        <w:rPr>
          <w:rStyle w:val="FootnoteAnchor"/>
          <w:rtl w:val="true"/>
        </w:rPr>
        <w:footnoteReference w:id="81"/>
      </w:r>
      <w:r>
        <w:rPr>
          <w:rFonts w:ascii="Amiri" w:hAnsi="Amiri" w:eastAsia="Amiri" w:cs="Amiri"/>
          <w:color w:val="111111"/>
          <w:sz w:val="28"/>
          <w:sz w:val="28"/>
          <w:szCs w:val="28"/>
          <w:rtl w:val="true"/>
          <w:lang w:bidi="ar-SA"/>
        </w:rPr>
        <w:t>فأنزل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تُؤْذُوا رَسُولَ اللَّهِ وَ لا أَنْ تَنْكِحُوا أَزْواجَهُ مِنْ بَعْدِهِ أَبَداً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نزل في عبد الرحمان بن عوف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قَلِيلٌ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أذن رسول اللّه صلّى اللّه عليه و آله لأصحابه في مكّة أن يجلس كلّ واحد منهم إلى جنب مشرك فإذا ظفر المشركون بالمسلمين و قتلوا واحدا منهم فإنّه يقتله مكان أخيه المسلم، و كان عبد الرحمان يتمنّى القتال و يقول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أنّا أمرنا بالقتال، فلمّا هاجروا إلى المدينة و أوجب اللّه الجهاد كان عبد الرحمان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تركنا نموت على فراشنا كان أحبّ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جعفر أنّ فاطمة عليها السّلام ذهبت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دفن فيه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روضته،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و اللّه صباحك صباح السوء، و هذا القول شماتة منه بموت رسول اللّه صلّى اللّه عليه و آله، لأنّ الأدب يقتضيه أن يقوم بتسليتها و إدخال العزاء على قلبها، و غرضه من هذا القول أنّ محمّدا صلّى اللّه عليه و آله دفن بقبره في يوم نحس و هذا يدلّ على نحس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يقال من أنّ أهل السنّة و الجماعة يذكرون عليّا و فاطمة في بلادهم فهذا صحيح إلّا أنّهم يرونهما دون أبي بكر و عمر و عثمان و عائشة و حفصة، فإذا فاه بمدحهم أحد دون أن يذكر أئمّة القوم أو أنّه مدح الزهراء دون عائشة فإنّه يرمى بالرفض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وضع بنو أميّة نير العداوة و الكفر على أعناق الأمّة في الشرق و الغرب، و جهدوا في إخفاء مناقب عليّ، و حضروا على أحد ذكره ما دام العالم، و حوّلوا اسم عليّ إلى أبي تراب حتّى يتلاشى اسمه و لقبه من ذاكرة الأمّة، و لكنّ اللّه ردّ كيدهم في نحورهم و لم يتحقّق لهم ما أرادوا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علم أهل الخلاف بأنّ هذا عمل مستحيل عمدوا إلى ذكر مناقبه طوعا </w:t>
      </w:r>
      <w:bookmarkStart w:id="38" w:name="pg12475_114655"/>
    </w:p>
    <w:p>
      <w:pPr>
        <w:pStyle w:val="BookText"/>
        <w:rPr/>
      </w:pPr>
      <w:bookmarkEnd w:id="38"/>
      <w:r>
        <w:rPr>
          <w:rFonts w:ascii="Amiri" w:hAnsi="Amiri" w:eastAsia="Amiri" w:cs="Amiri"/>
          <w:color w:val="111111"/>
          <w:sz w:val="28"/>
          <w:sz w:val="28"/>
          <w:szCs w:val="28"/>
          <w:rtl w:val="true"/>
          <w:lang w:bidi="ar-SA"/>
        </w:rPr>
        <w:t>و كرها، و كتبها علماؤهم في دفاترهم، و ليس ذلك راجعا إلى سرّ حبّهم أو خلوص اعتقادهم بل بتوفيق من اللّه و تيسير منه سبحانه،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Style w:val="FootnoteAnchor"/>
          <w:rtl w:val="true"/>
        </w:rPr>
        <w:footnoteReference w:id="85"/>
      </w:r>
      <w:r>
        <w:rPr>
          <w:rFonts w:ascii="Amiri" w:hAnsi="Amiri" w:eastAsia="Amiri" w:cs="Amiri"/>
          <w:color w:val="111111"/>
          <w:sz w:val="28"/>
          <w:sz w:val="28"/>
          <w:szCs w:val="28"/>
          <w:rtl w:val="true"/>
          <w:lang w:bidi="ar-SA"/>
        </w:rPr>
        <w:t>لأنّ المشركين لا يقدرون على إنكار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 علماء اليهود من التوراة النصّ الخاصّ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أبناء الشرك قد غيّروا نصّ رسول اللّه و حرّفوه و أخفوه فإنّ الأدهى من ذلك أنّهم عمدوا إلى مناقب أمير المؤمنين عليه السّلام فحوّلوها إلى أبي بكر و عمر و عثمان افتراءا منهم على النبيّ، و حشدا للأحاديث الواردة في غيرهم لهم و هم لا يعدلون عند اللّه شيئا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437104_77815467"/>
      <w:bookmarkStart w:id="40" w:name="_Toc13"/>
      <w:bookmarkEnd w:id="39"/>
      <w:r>
        <w:rPr>
          <w:rtl w:val="true"/>
        </w:rPr>
        <w:t>الفصل التاسع‌</w:t>
      </w:r>
      <w:bookmarkEnd w:id="40"/>
    </w:p>
    <w:p>
      <w:pPr>
        <w:pStyle w:val="BookText"/>
        <w:rPr/>
      </w:pPr>
      <w:r>
        <w:rPr>
          <w:rFonts w:ascii="Amiri" w:hAnsi="Amiri" w:eastAsia="Amiri" w:cs="Amiri"/>
          <w:color w:val="111111"/>
          <w:sz w:val="28"/>
          <w:sz w:val="28"/>
          <w:szCs w:val="28"/>
          <w:rtl w:val="true"/>
          <w:lang w:bidi="ar-SA"/>
        </w:rPr>
        <w:t>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الآن جعفرا في السفينة يجري في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أرنيه أنا، فمسح على عيني فأبصرته، فحدث في قلبي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ساحر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w:t>
      </w:r>
      <w:r>
        <w:rPr>
          <w:rStyle w:val="FootnoteAnchor"/>
          <w:rtl w:val="true"/>
        </w:rPr>
        <w:footnoteReference w:id="87"/>
      </w:r>
      <w:r>
        <w:rPr>
          <w:rFonts w:ascii="Amiri" w:hAnsi="Amiri" w:eastAsia="Amiri" w:cs="Amiri"/>
          <w:color w:val="111111"/>
          <w:sz w:val="28"/>
          <w:sz w:val="28"/>
          <w:szCs w:val="28"/>
          <w:rtl w:val="true"/>
          <w:lang w:bidi="ar-SA"/>
        </w:rPr>
        <w:t>أي بكلمة الشهادة و نبوّة محمّد وَ الْإِحْسانِ أي ولاية عليّ بن أبي طالب وَ إِيتاءِ ذِي الْقُرْبى يعني الأئمّة وَ يَنْهى عَنِ الْفَحْشاءِ وَ الْمُنْكَرِ وَ الْبَغْيِ يعني أبا بكر و عمر و عثمان، و هؤلاء الثلاثة ظلموا آل محمّد صلّى اللّه عليه و آله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يَعَضُّ الظَّالِمُ عَلى يَدَيْهِ </w:t>
      </w:r>
      <w:r>
        <w:rPr>
          <w:rStyle w:val="FootnoteAnchor"/>
          <w:rtl w:val="true"/>
        </w:rPr>
        <w:footnoteReference w:id="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يَعْشُ عَنْ ذِكْرِ الرَّحْمنِ نُقَيِّضْ لَهُ شَيْطاناً فَهُوَ لَهُ قَرِينٌ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الناس في 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هؤلاء الثلاثة ظالمون، فَبِأَيِّ آلاءِ رَبِّكُما تُكَذِّبانِ </w:t>
      </w:r>
      <w:r>
        <w:rPr>
          <w:rStyle w:val="FootnoteAnchor"/>
          <w:rtl w:val="true"/>
        </w:rPr>
        <w:footnoteReference w:id="91"/>
      </w:r>
      <w:r>
        <w:rPr>
          <w:rFonts w:ascii="Amiri" w:hAnsi="Amiri" w:eastAsia="Amiri" w:cs="Amiri"/>
          <w:color w:val="111111"/>
          <w:sz w:val="28"/>
          <w:sz w:val="28"/>
          <w:szCs w:val="28"/>
          <w:rtl w:val="true"/>
          <w:lang w:bidi="ar-SA"/>
        </w:rPr>
        <w:t>و هما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جَهَنَّمُ الَّتِي كُنْتُمْ تُوعَدُونَ </w:t>
      </w:r>
      <w:r>
        <w:rPr>
          <w:rStyle w:val="FootnoteAnchor"/>
          <w:rtl w:val="true"/>
        </w:rPr>
        <w:footnoteReference w:id="92"/>
      </w:r>
      <w:r>
        <w:rPr>
          <w:rFonts w:ascii="Amiri" w:hAnsi="Amiri" w:eastAsia="Amiri" w:cs="Amiri"/>
          <w:color w:val="111111"/>
          <w:sz w:val="28"/>
          <w:sz w:val="28"/>
          <w:szCs w:val="28"/>
          <w:rtl w:val="true"/>
          <w:lang w:bidi="ar-SA"/>
        </w:rPr>
        <w:t>و هم المخاطبون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 عمر أنّه قال لصاحبه أبي بكر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رسول اللّه و هو يردّ المؤمنين، و النبيّ فعل ذلك في حال الضرورة و عمر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حسّان البصري أنّه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جعلت الأمر في الخلافة إلى هؤلاء الستّة؟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أقف يوم القيامة إلّا و يد عليّ ابن أبي طالب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أبو بكر و عمر لعيادة رسول اللّه في مرض موته و كان عليّ حاضرا،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 حتّى توسعاه غدرا و غيظا ثمّ تجداه صابرا،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w:t>
      </w:r>
      <w:r>
        <w:rPr>
          <w:rStyle w:val="FootnoteAnchor"/>
          <w:rtl w:val="true"/>
        </w:rPr>
        <w:footnoteReference w:id="93"/>
      </w:r>
      <w:r>
        <w:rPr>
          <w:rFonts w:ascii="Amiri" w:hAnsi="Amiri" w:eastAsia="Amiri" w:cs="Amiri"/>
          <w:color w:val="111111"/>
          <w:sz w:val="28"/>
          <w:sz w:val="28"/>
          <w:szCs w:val="28"/>
          <w:rtl w:val="true"/>
          <w:lang w:bidi="ar-SA"/>
        </w:rPr>
        <w:t>و هذا هو جواب الخصم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يقاتل عليّ أهل الشورى لمّا أدخله عمر فيهم؟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فاقد للقدرة و النبيّ أمره بالصبر، و كذلك الحسن صبر و مضى على ما مضى عليه أبوه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مروّتنا أهل البيت إعطاء من حرمنا و العفو عمّن ظلمنا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عليّ عليه السّلام خرج ذات يوم من بيته ميمّما مسجد رسول اللّه صلّى اللّه عليه و آله </w:t>
      </w:r>
    </w:p>
    <w:p>
      <w:pPr>
        <w:pStyle w:val="BookText"/>
        <w:rPr/>
      </w:pPr>
      <w:r>
        <w:rPr>
          <w:rFonts w:ascii="Amiri" w:hAnsi="Amiri" w:eastAsia="Amiri" w:cs="Amiri"/>
          <w:color w:val="111111"/>
          <w:sz w:val="28"/>
          <w:sz w:val="28"/>
          <w:szCs w:val="28"/>
          <w:rtl w:val="true"/>
          <w:lang w:bidi="ar-SA"/>
        </w:rPr>
        <w:t>و معه جماعة من أصحابه، فرآه شاميّ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الضالّ ابن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عليه شيئا و اتّخذ طريقه إلى المسجد، فأقبل الشامي إلى المسجد و أعاد كلامه على الحسن عليه السّلام، فأحسن إليه الإمام للطفه و كرمه، فخجل الشامي و وقع على يديه و رجليه يقبّلهما،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فيه أدب اللّه تعالى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الراوندي عن رجل من حمج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قدمت المدينة بعد الحرب التي كانت بين أهل العراق و الشام فرأيت رجلا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عليّ عليهما السّلام، فحسدت عليّا أن يكون له مثله،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ابن ابنة رسول اللّه صلّى اللّه عليه و آله، فقلت له، شتمته و شتمت أباه، فلم يردّ عليّ خلافا، فلمّا فرغت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غريبا، فلو استغثتنا أغثناك، و لو سألتنا أعطيناك، و لو استرشدتنا أرشدناك، و لو استحملتنا حملناك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الحمجي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عنه و ليس على الأرض أحبّ إليّ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الْكاظِمِينَ الْغَيْظَ وَ الْعافِينَ عَنِ النَّاسِ </w:t>
      </w:r>
      <w:r>
        <w:rPr>
          <w:rStyle w:val="FootnoteAnchor"/>
          <w:rtl w:val="true"/>
        </w:rPr>
        <w:footnoteReference w:id="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إمامان إلّا و أحدهما صامت لا ينطق حتّى يهلك الأوّل كالحسن و الحسين ابني عليّ عليهم السّلام</w:t>
      </w:r>
      <w:r>
        <w:rPr>
          <w:rFonts w:eastAsia="Amiri" w:cs="Amiri" w:ascii="Amiri" w:hAnsi="Amiri"/>
          <w:color w:val="111111"/>
          <w:sz w:val="28"/>
          <w:szCs w:val="28"/>
          <w:rtl w:val="true"/>
          <w:lang w:bidi="ar-SA"/>
        </w:rPr>
        <w:t xml:space="preserve">. </w:t>
      </w:r>
      <w:bookmarkStart w:id="41" w:name="pg12475_114658"/>
    </w:p>
    <w:p>
      <w:pPr>
        <w:pStyle w:val="Heading2"/>
        <w:numPr>
          <w:ilvl w:val="1"/>
          <w:numId w:val="1"/>
        </w:numPr>
        <w:rPr/>
      </w:pPr>
      <w:bookmarkStart w:id="42" w:name="__RefHeading___Toc437106_77815467"/>
      <w:bookmarkStart w:id="43" w:name="_Toc14"/>
      <w:bookmarkEnd w:id="41"/>
      <w:bookmarkEnd w:id="42"/>
      <w:r>
        <w:rPr>
          <w:rtl w:val="true"/>
        </w:rPr>
        <w:t>الباب الثالث عشر في حالات الرسول صلّى اللّه عليه و آله و ما يتبعه‌</w:t>
      </w:r>
      <w:bookmarkEnd w:id="43"/>
    </w:p>
    <w:p>
      <w:pPr>
        <w:pStyle w:val="BookText"/>
        <w:rPr/>
      </w:pPr>
      <w:r>
        <w:rPr>
          <w:rFonts w:ascii="Amiri" w:hAnsi="Amiri" w:eastAsia="Amiri" w:cs="Amiri"/>
          <w:color w:val="111111"/>
          <w:sz w:val="28"/>
          <w:sz w:val="28"/>
          <w:szCs w:val="28"/>
          <w:rtl w:val="true"/>
          <w:lang w:bidi="ar-SA"/>
        </w:rPr>
        <w:t>اعلم أنّ حالته الأولى يوم كان طفلا يتيما في حضن أبي طالب و زوجه فاطمة بنت أسد عليهما السّلام، فقد تكفّلاه، و قاما بشأنه خير قيام،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فَآوى </w:t>
      </w:r>
      <w:r>
        <w:rPr>
          <w:rStyle w:val="FootnoteAnchor"/>
          <w:rtl w:val="true"/>
        </w:rPr>
        <w:footnoteReference w:id="97"/>
      </w:r>
      <w:r>
        <w:rPr>
          <w:rFonts w:ascii="Amiri" w:hAnsi="Amiri" w:eastAsia="Amiri" w:cs="Amiri"/>
          <w:color w:val="111111"/>
          <w:sz w:val="28"/>
          <w:sz w:val="28"/>
          <w:szCs w:val="28"/>
          <w:rtl w:val="true"/>
          <w:lang w:bidi="ar-SA"/>
        </w:rPr>
        <w:t>و هذا المأوى و المكان الآمن باتفاق المسلمين كان بيت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بعثته و تحزّب قريش ضدّه و مبالغته في أذاه و كان مدده عليّ و الحمزة عمّه و أبا طالب أباه عليهم السّلام جميعا، و كان في حمايتهم بعد عناية اللّه به حتّى استظهر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خديجة الكبرى عليها السّلام و قام بهذا العمل الهام عمّه أبو طالب عليه السّلام و هيّأ للنبيّ صلّى اللّه عليه و آله مجال الخطبة و الزواج</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حصار الشعب، و هنا احتاج النبيّ و من معه إلى مدد عظيم، و قال مخالفونا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يوم ذاك يعمل في حوائط اليهود فيسقيها ماءا من الآبار و يأخذ الأجرة و يجعلها طعاما لرسول اللّه صلّى اللّه عليه و آله، و كان في حماية أبيه و أعمامه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الهجرة فقد نزل جبرئيل عليه السّلام على 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أربعون شخصا من قريش ليوقعوا بالنبيّ صلّى اللّه عليه و آله فمر عليّا بالنوم على فراشك و بارتداء ردائك، و ليتمثّل بشكلك، و هذا دليل على إمامته من وجوه عدّة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أمره ينام في مكانه في حال غيابه و لم تكن لأبي بكر هذه المنزلة، و 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تَجِدُ لِسُنَّتِنا تَحْوِيلًا </w:t>
      </w:r>
      <w:r>
        <w:rPr>
          <w:rStyle w:val="FootnoteAnchor"/>
          <w:rtl w:val="true"/>
        </w:rPr>
        <w:footnoteReference w:id="98"/>
      </w:r>
      <w:r>
        <w:rPr>
          <w:rFonts w:ascii="Amiri" w:hAnsi="Amiri" w:eastAsia="Amiri" w:cs="Amiri"/>
          <w:color w:val="111111"/>
          <w:sz w:val="28"/>
          <w:sz w:val="28"/>
          <w:szCs w:val="28"/>
          <w:rtl w:val="true"/>
          <w:lang w:bidi="ar-SA"/>
        </w:rPr>
        <w:t>لا بدّ من أن يقوم عليّ مقامه في غيابه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نفسه ليلتئذ برسول اللّه و لم تكن لأبي بكر تلكم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حبى عليّا عليه السّلام الصبر العظيم و قوّة العزم و الصلابة و الجلاد المتناهي الشدّة و هذه هي درجة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w:t>
      </w:r>
      <w:r>
        <w:rPr>
          <w:rStyle w:val="FootnoteAnchor"/>
          <w:rtl w:val="true"/>
        </w:rPr>
        <w:footnoteReference w:id="9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بكر مع رسول اللّه صلّى اللّه عليه و آله في الغار بمأمن عظيم و مع ذلك فقد أخبره رسول اللّه بسلامتهم و نجاتهم من القتل و هو خائف مضطرب و قد أمر اللّه العنكبوت فنسجت بيتها على فم الغار و نبت يمامتان عشّهما على فم الغار أيضا بوحي من اللّه تعالى، و كلا الأمرين لم يزيلا الخوف من قلب أبي بكر، فما زال يمزّق الهلع أحشائه و هو يضطرب، فتبيّن أنّ خوفه و اضطرابه ناشئان من عدم ثقته بوعد اللّه و رسوله له، و كان عليّ آمنا لثقته بوعد اللّه له، و كان الخصم و هو أربعون كافرا بأيديهم السلاح على مقربة منه يراهم و يرونه، فلم يطرق له الخوف جوفا، و بين </w:t>
      </w:r>
    </w:p>
    <w:p>
      <w:pPr>
        <w:pStyle w:val="BookText"/>
        <w:rPr/>
      </w:pPr>
      <w:r>
        <w:rPr>
          <w:rFonts w:ascii="Amiri" w:hAnsi="Amiri" w:eastAsia="Amiri" w:cs="Amiri"/>
          <w:color w:val="111111"/>
          <w:sz w:val="28"/>
          <w:sz w:val="28"/>
          <w:szCs w:val="28"/>
          <w:rtl w:val="true"/>
          <w:lang w:bidi="ar-SA"/>
        </w:rPr>
        <w:t>أبي بكر و العدوّ مسافات بعيدة، إلى أن حمى اللّه عليّا من القتل بما ألقاه في قلوب القرشيّين من الانصراف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لهب حال بينهم و بينه للرحم فلم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عشر في حالات الرسول صلى الله عليه و آله و ما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وجه الرابع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ساعات الحرب و شنّ الغارات و الغزو اتّفق الرواة و المؤرّخون على أنّ أبا بكر و عمر لم يهزما جيشا و لم يدخلا حربا و إنّما كانوا دائما مثارا للفتنة في الدين بسبب هزائمهم كما حدث ذلك في حنين و خيبر و ذات السلاسل و بدر، و قد نزل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يُوَلُّونَ الدُّبُرَ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الخامس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غير عليّ حاضرا تجهيز رسول اللّه سواءا غسله و كفنه و دفنه، فلم يشهد ذلك منهم أحد بل اغتنموها فرصة ذهبيّة و ذهبوا يلاطمون على الحكم و يبرمون عقد السلطان، و على هذا متى عمل أبو بكر للّه؟</w:t>
      </w:r>
    </w:p>
    <w:p>
      <w:pPr>
        <w:pStyle w:val="BookText"/>
        <w:rPr/>
      </w:pPr>
      <w:r>
        <w:rPr>
          <w:rFonts w:ascii="Amiri" w:hAnsi="Amiri" w:eastAsia="Amiri" w:cs="Amiri"/>
          <w:color w:val="111111"/>
          <w:sz w:val="28"/>
          <w:sz w:val="28"/>
          <w:szCs w:val="28"/>
          <w:rtl w:val="true"/>
          <w:lang w:bidi="ar-SA"/>
        </w:rPr>
        <w:t>و في أيّ موضع نال رضا اللّه؟</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فتح جرى على يد عليّ عليه السّلام في الجهاد هو يوم الأحزاب حتّى قال رسول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لضربة عليّ يوم الخندق خير من عبادة الثقلين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مواقف الشيعة للأحمدي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المناظرات في الإمامة لعبد اللّه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درر السمط لابن الآبار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موسوعة التاريخ الإسلامي لليوسفي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وفيات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خيبر و يوم حنين و يوم أحد و يوم بدر فقد قتل في هذا اليوم يوم بدر </w:t>
      </w:r>
    </w:p>
    <w:p>
      <w:pPr>
        <w:pStyle w:val="BookText"/>
        <w:rPr/>
      </w:pPr>
      <w:r>
        <w:rPr>
          <w:rFonts w:ascii="Amiri" w:hAnsi="Amiri" w:eastAsia="Amiri" w:cs="Amiri"/>
          <w:color w:val="111111"/>
          <w:sz w:val="28"/>
          <w:sz w:val="28"/>
          <w:szCs w:val="28"/>
          <w:rtl w:val="true"/>
          <w:lang w:bidi="ar-SA"/>
        </w:rPr>
        <w:t>سبعون من المشركين قتل عليّ وحده منهم ثلاثين شخصا و شرك الصحابة في الأربعين،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الفضيلة باتفاق المسلمين ليست لغير عليّ عليه السّلام من غير عليّ أولئك الذين يسمّيهم المخالفون العشرة المبشّرة لم يؤذ رسول اللّه و المؤمنين</w:t>
      </w:r>
      <w:r>
        <w:rPr>
          <w:rFonts w:eastAsia="Amiri" w:cs="Amiri" w:ascii="Amiri" w:hAnsi="Amiri"/>
          <w:color w:val="111111"/>
          <w:sz w:val="28"/>
          <w:szCs w:val="28"/>
          <w:rtl w:val="true"/>
          <w:lang w:bidi="ar-SA"/>
        </w:rPr>
        <w:t xml:space="preserve">. </w:t>
      </w:r>
      <w:bookmarkStart w:id="44" w:name="pg12475_114662"/>
    </w:p>
    <w:p>
      <w:pPr>
        <w:pStyle w:val="Heading2"/>
        <w:numPr>
          <w:ilvl w:val="1"/>
          <w:numId w:val="1"/>
        </w:numPr>
        <w:rPr/>
      </w:pPr>
      <w:bookmarkStart w:id="45" w:name="__RefHeading___Toc437108_77815467"/>
      <w:bookmarkStart w:id="46" w:name="_Toc15"/>
      <w:bookmarkEnd w:id="44"/>
      <w:bookmarkEnd w:id="45"/>
      <w:r>
        <w:rPr>
          <w:rtl w:val="true"/>
        </w:rPr>
        <w:t>الباب الرابع عشر في الغار و صاحبه‌</w:t>
      </w:r>
      <w:bookmarkEnd w:id="46"/>
    </w:p>
    <w:p>
      <w:pPr>
        <w:pStyle w:val="BookText"/>
        <w:rPr/>
      </w:pPr>
      <w:r>
        <w:rPr>
          <w:rFonts w:ascii="Amiri" w:hAnsi="Amiri" w:eastAsia="Amiri" w:cs="Amiri"/>
          <w:color w:val="111111"/>
          <w:sz w:val="28"/>
          <w:sz w:val="28"/>
          <w:szCs w:val="28"/>
          <w:rtl w:val="true"/>
          <w:lang w:bidi="ar-SA"/>
        </w:rPr>
        <w:t>لا فضل لأبي بكر في آية الغار لأنّ إبليسا كان مع نوح في السفينة، و كذلك صاحبته في السفينة السباع و الوحوش و البهائم، و كان الكلب مع أصحاب الكهف في الغار، و امرأة لوط و امرأة نوح صحبتا زوجيهما، و يدعم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Style w:val="FootnoteAnchor"/>
          <w:rtl w:val="true"/>
        </w:rPr>
        <w:footnoteReference w:id="104"/>
      </w:r>
      <w:r>
        <w:rPr>
          <w:rFonts w:ascii="Amiri" w:hAnsi="Amiri" w:eastAsia="Amiri" w:cs="Amiri"/>
          <w:color w:val="111111"/>
          <w:sz w:val="28"/>
          <w:sz w:val="28"/>
          <w:szCs w:val="28"/>
          <w:rtl w:val="true"/>
          <w:lang w:bidi="ar-SA"/>
        </w:rPr>
        <w:t>و جاء 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Style w:val="FootnoteAnchor"/>
          <w:rtl w:val="true"/>
        </w:rPr>
        <w:footnoteReference w:id="105"/>
      </w:r>
      <w:r>
        <w:rPr>
          <w:rFonts w:ascii="Amiri" w:hAnsi="Amiri" w:eastAsia="Amiri" w:cs="Amiri"/>
          <w:color w:val="111111"/>
          <w:sz w:val="28"/>
          <w:sz w:val="28"/>
          <w:szCs w:val="28"/>
          <w:rtl w:val="true"/>
          <w:lang w:bidi="ar-SA"/>
        </w:rPr>
        <w:t>و على هذا فما هو الفضل في مجرّد الصحبة؟</w:t>
      </w:r>
    </w:p>
    <w:p>
      <w:pPr>
        <w:pStyle w:val="BookText"/>
        <w:rPr/>
      </w:pPr>
      <w:r>
        <w:rPr>
          <w:rFonts w:ascii="Amiri" w:hAnsi="Amiri" w:eastAsia="Amiri" w:cs="Amiri"/>
          <w:color w:val="111111"/>
          <w:sz w:val="28"/>
          <w:sz w:val="28"/>
          <w:szCs w:val="28"/>
          <w:rtl w:val="true"/>
          <w:lang w:bidi="ar-SA"/>
        </w:rPr>
        <w:t>و لقد عدوت و صاحبي وحشيّةتحت الرداء بصيرة بالمشرف</w:t>
      </w:r>
    </w:p>
    <w:p>
      <w:pPr>
        <w:pStyle w:val="BookText"/>
        <w:rPr/>
      </w:pPr>
      <w:r>
        <w:rPr>
          <w:rFonts w:ascii="Amiri" w:hAnsi="Amiri" w:eastAsia="Amiri" w:cs="Amiri"/>
          <w:color w:val="111111"/>
          <w:sz w:val="28"/>
          <w:sz w:val="28"/>
          <w:szCs w:val="28"/>
          <w:rtl w:val="true"/>
          <w:lang w:bidi="ar-SA"/>
        </w:rPr>
        <w:t>و لقد دعوت الوحش فيه و صاحبي‌محض القوائم من هجان هيكل الصاحب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مَعَنا </w:t>
      </w:r>
      <w:r>
        <w:rPr>
          <w:rStyle w:val="FootnoteAnchor"/>
          <w:rtl w:val="true"/>
        </w:rPr>
        <w:footnoteReference w:id="106"/>
      </w:r>
      <w:r>
        <w:rPr>
          <w:rFonts w:ascii="Amiri" w:hAnsi="Amiri" w:eastAsia="Amiri" w:cs="Amiri"/>
          <w:color w:val="111111"/>
          <w:sz w:val="28"/>
          <w:sz w:val="28"/>
          <w:szCs w:val="28"/>
          <w:rtl w:val="true"/>
          <w:lang w:bidi="ar-SA"/>
        </w:rPr>
        <w:t xml:space="preserve">فأيّ فضل فيها للرجل و اللّه تعالى مع البرّ </w:t>
      </w:r>
    </w:p>
    <w:p>
      <w:pPr>
        <w:pStyle w:val="BookText"/>
        <w:rPr/>
      </w:pPr>
      <w:r>
        <w:rPr>
          <w:rFonts w:ascii="Amiri" w:hAnsi="Amiri" w:eastAsia="Amiri" w:cs="Amiri"/>
          <w:color w:val="111111"/>
          <w:sz w:val="28"/>
          <w:sz w:val="28"/>
          <w:szCs w:val="28"/>
          <w:rtl w:val="true"/>
          <w:lang w:bidi="ar-SA"/>
        </w:rPr>
        <w:t>و الفاجر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w:t>
      </w:r>
      <w:r>
        <w:rPr>
          <w:rStyle w:val="FootnoteAnchor"/>
          <w:rtl w:val="true"/>
        </w:rPr>
        <w:footnoteReference w:id="107"/>
      </w:r>
      <w:r>
        <w:rPr>
          <w:rFonts w:ascii="Amiri" w:hAnsi="Amiri" w:eastAsia="Amiri" w:cs="Amiri"/>
          <w:color w:val="111111"/>
          <w:sz w:val="28"/>
          <w:sz w:val="28"/>
          <w:szCs w:val="28"/>
          <w:rtl w:val="true"/>
          <w:lang w:bidi="ar-SA"/>
        </w:rPr>
        <w:t>فتبيّن أنّ هذه الآية إِنَّ اللَّهَ مَعَنا لا 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w:t>
      </w:r>
      <w:r>
        <w:rPr>
          <w:rStyle w:val="FootnoteAnchor"/>
          <w:rtl w:val="true"/>
        </w:rPr>
        <w:footnoteReference w:id="108"/>
      </w:r>
      <w:r>
        <w:rPr>
          <w:rFonts w:ascii="Amiri" w:hAnsi="Amiri" w:eastAsia="Amiri" w:cs="Amiri"/>
          <w:color w:val="111111"/>
          <w:sz w:val="28"/>
          <w:sz w:val="28"/>
          <w:szCs w:val="28"/>
          <w:rtl w:val="true"/>
          <w:lang w:bidi="ar-SA"/>
        </w:rPr>
        <w:t>فإنّها عائدة على النبيّ صلّى اللّه عليه و آله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عطف الملائكة على الجملة و من الواضح البيّن أنّ الملائكة تتنزّل على رسول اللّه صلّى اللّه عليه و آله لا على أبي بكر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أنّ القرآن يفسّر بعضه بعضا، فقد فرّ الأصحاب يوم حنين إلّا سبعة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العبّاس الذي أخذ بلجام البغلة، و خمسة من المقاتلين الذين شهروا سلاحهم بين يدي النبيّ صلّى اللّه عليه و آله و تقدّموا بين يديه يحمونه من الرماة، و كان أمير المؤمنين في القلب، فمرّة يحمل على القوم يقاتلهم من كلّ جانب و يحمل عليهم و يهزمهم ليحمي بيضة الإسلام و يخلّص رسول اللّه من بين المشركين، فقصّ اللّه قصّتهم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 عَلَى الْمُؤْمِنِينَ </w:t>
      </w:r>
      <w:r>
        <w:rPr>
          <w:rStyle w:val="FootnoteAnchor"/>
          <w:rtl w:val="true"/>
        </w:rPr>
        <w:footnoteReference w:id="109"/>
      </w:r>
      <w:r>
        <w:rPr>
          <w:rFonts w:ascii="Amiri" w:hAnsi="Amiri" w:eastAsia="Amiri" w:cs="Amiri"/>
          <w:color w:val="111111"/>
          <w:sz w:val="28"/>
          <w:sz w:val="28"/>
          <w:szCs w:val="28"/>
          <w:rtl w:val="true"/>
          <w:lang w:bidi="ar-SA"/>
        </w:rPr>
        <w:t>و المؤمنون هم عليّ و الأشخاص السبعة من بني هاشم، و هنا يظهر جليّا أنّ السكينة نزلت عليهم و على رسول اللّه، و كان عليّ كلّما هزم فوجا من المشركين تجمهروا مع أصحابهم و تقوّوا بهم فأمدّ اللّه رسوله بالمعجزة و هم الملائكة الذين قاتلوا معه بنصّ القرآن الكريم، و ضاقت الأرض بما رحبت على أبي بكر و عمر حيث سلّموا رسول اللّه في هذا الموضع المخيف للعدوّ و هربوا لا يلوون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سلّمنا بنزول السكينة على أبي بكر فليس فيها مدح له حيث أنّه لم يكن واثقا بقول رسول اللّه صلّى اللّه عليه و آله و لم يصدّقه بما قال، و كان ينوي الصراخ من شدّة خوفه في الغار لكي يسمع طالبي رسول اللّه صلّى اللّه عليه و آله، فأنزل اللّه السكينة عليه حماية لرسول اللّه صلّى اللّه عليه و آله، و لمّا كان حزنه خطأ كان معصية للّه لأنّ النبيّ لا ينهى عن الطاعة بل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جواز الخطأ لو قال الخصم أنّ اللّه خاطب موسى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 لا تَخَفْ </w:t>
      </w:r>
      <w:r>
        <w:rPr>
          <w:rStyle w:val="FootnoteAnchor"/>
          <w:rtl w:val="true"/>
        </w:rPr>
        <w:footnoteReference w:id="110"/>
      </w:r>
      <w:r>
        <w:rPr>
          <w:rFonts w:ascii="Amiri" w:hAnsi="Amiri" w:eastAsia="Amiri" w:cs="Amiri"/>
          <w:color w:val="111111"/>
          <w:sz w:val="28"/>
          <w:sz w:val="28"/>
          <w:szCs w:val="28"/>
          <w:rtl w:val="true"/>
          <w:lang w:bidi="ar-SA"/>
        </w:rPr>
        <w:t>فإنّنا 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يجيز صغائر الذنوب على الأنبياء و بعض المجبّرة يجيزون حتّى الكبيرة، و بناءا على مذهبهم فإنّ اللّه منع عن المعصية و هم لا يجيزون ذلك، أمّا على مذهبنا فإنّ مؤلّف هذا الكتاب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يشير إلى أنّ القضيّة وقعت على وجه الإعجاز و الغيب و ما تحقّق في العصا و اليد البيضاء إشارة إلى أنّها من تدبير اللّه تعالى لا من فعل الشيطان أو الخيال، آمنك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مذهبنا أنّ النبيّ صلّى اللّه عليه و آله لم يصطحبه معه اختيارا و إنّما خرج بمهجته الشريفة و رآه قادما في الطريق فاصطحبه معه لئلّا يشي به، و لقد قال المتنبّي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يستصحب الإنسان من لا يلائمه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تخلّى عنه و تركه ينساب كالأرقط حيث يقصد لأخبر المشركين عنه و صار سببا للقبض عليه، لأنّه كما يزعم أنصاره صدّيق و الصدّيق كيف يكذب، فلو سأله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خلّفت النبيّ لدلّ على مكانه و صار سببا لهلاكه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القوم أنّه مع وجود هذي العيوب تراهم يتباهون بيوم الغار و لا يذكرون عليّا الباذل لمجهته في سبيل اللّه و البائت على فراش رسول اللّه صلّى اللّه عليه و آله حتّى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السيّد المرتضى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أنّ إسماعيل استسلم لذبح إبراهيم الخليل فقد استسلم عليّ لسيوف المشركين، مع أنّ العادت جرت بعلم الولد برحمة أبيه إيّاه فلن يقتله لا سيّما إذا كان هذا الأب نبيّا و له رتبة الخلّة مع ثقته بأنّه لم يجن ذنبا و لم يقترف إثما يستحقّ عليه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 أمير المؤمنين المشركون و الكافرون و هم غلاظ شداد لا دين لهم و لا اعتقاد، و يرون النبيّ و الوصيّ يستحقّان القتل بسبّهما لآلهتهم، لا سيّما عليّ و قد أثار حميّتهم الجاهليّة لمكره بهم و تغريره لهم، و تقويته النبيّ الذي أفلت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عليه السّلام يجالدهم و قد ظهر عليهم و أخذ يضربهم بكلّ قوّته و هم يضربونه حتّى نجى من شرّهم، إذن فالإمام عليه السّلام قام بأمرين عظيمين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رسول اللّه بنفسه، و قام مقامه في الرقاد على فراشه، و كان الإمام يردّد ذلك متباهيا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بنفسي خير من وطأ الحصى‌و من طاف بالبيت العتيق و بالحجر</w:t>
      </w:r>
    </w:p>
    <w:p>
      <w:pPr>
        <w:pStyle w:val="BookText"/>
        <w:rPr/>
      </w:pPr>
      <w:r>
        <w:rPr>
          <w:rFonts w:ascii="Amiri" w:hAnsi="Amiri" w:eastAsia="Amiri" w:cs="Amiri"/>
          <w:color w:val="111111"/>
          <w:sz w:val="28"/>
          <w:sz w:val="28"/>
          <w:szCs w:val="28"/>
          <w:rtl w:val="true"/>
          <w:lang w:bidi="ar-SA"/>
        </w:rPr>
        <w:t>رسول إله الخلق قد مكروا به‌فنجّاه ذو الطول الكريم من المكر</w:t>
      </w:r>
    </w:p>
    <w:p>
      <w:pPr>
        <w:pStyle w:val="BookText"/>
        <w:rPr/>
      </w:pPr>
      <w:r>
        <w:rPr>
          <w:rFonts w:ascii="Amiri" w:hAnsi="Amiri" w:eastAsia="Amiri" w:cs="Amiri"/>
          <w:color w:val="111111"/>
          <w:sz w:val="28"/>
          <w:sz w:val="28"/>
          <w:szCs w:val="28"/>
          <w:rtl w:val="true"/>
          <w:lang w:bidi="ar-SA"/>
        </w:rPr>
        <w:t>فبتّ أراعيهم و ما يثبتونني‌و قد وطّنت نفسي على القتل و الأسر و قال أبو بكر في معنى هجرته أبياتا ذكر هنّ أبو إسحاق في كتاب السير من تأليفاته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ولجت الغار قال محمّدأمنت فثق في كلّ ممس و مدلج</w:t>
      </w:r>
    </w:p>
    <w:p>
      <w:pPr>
        <w:pStyle w:val="BookText"/>
        <w:rPr/>
      </w:pPr>
      <w:r>
        <w:rPr>
          <w:rFonts w:ascii="Amiri" w:hAnsi="Amiri" w:eastAsia="Amiri" w:cs="Amiri"/>
          <w:color w:val="111111"/>
          <w:sz w:val="28"/>
          <w:sz w:val="28"/>
          <w:szCs w:val="28"/>
          <w:rtl w:val="true"/>
          <w:lang w:bidi="ar-SA"/>
        </w:rPr>
        <w:t>بربّك إنّ اللّه ثالثنا الذي‌وثقنا به في كلّ مثوى و مفرج</w:t>
      </w:r>
    </w:p>
    <w:p>
      <w:pPr>
        <w:pStyle w:val="BookText"/>
        <w:rPr/>
      </w:pPr>
      <w:r>
        <w:rPr>
          <w:rFonts w:ascii="Amiri" w:hAnsi="Amiri" w:eastAsia="Amiri" w:cs="Amiri"/>
          <w:color w:val="111111"/>
          <w:sz w:val="28"/>
          <w:sz w:val="28"/>
          <w:szCs w:val="28"/>
          <w:rtl w:val="true"/>
          <w:lang w:bidi="ar-SA"/>
        </w:rPr>
        <w:t xml:space="preserve">و لا تحزنن فالحزن لا شكّ فتنةو إثم على ذي اللهجة المتحرّج </w:t>
      </w:r>
      <w:r>
        <w:rPr>
          <w:rStyle w:val="FootnoteAnchor"/>
          <w:rtl w:val="true"/>
        </w:rPr>
        <w:footnoteReference w:id="11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نعثر على الأبيات إلّا في الصراط المستقيم و نقلناها منه لأنّ أبيات المؤلّف مغلوطة غلطا يغيّر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شهد على نفسه في شعره أنّ النبيّ جعل حزنه فتنة و هي أكبر من القتل و لم يصدّقه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حزنه فتنة و هي إثم و خطيئة عظمى فتبيّن أن لا فخر له في هذه الآية مع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يجري من ابن آدم مجرى الدم </w:t>
      </w:r>
      <w:r>
        <w:rPr>
          <w:rStyle w:val="FootnoteAnchor"/>
          <w:rtl w:val="true"/>
        </w:rPr>
        <w:footnoteReference w:id="113"/>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أخرى كثيرة و لا أرى وجها لذكره هنا إلّا أن يشير المؤلّف إلى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لكن من دون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 ذلك الملعون و الإنسان هو المكرّم وَ لَقَدْ كَرَّمْنا بَنِي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العجيب من أمرهم أنّهم يرون آية الغار أشرف آية في القرآن و نسوا الآية التي نزلت في أمير المؤمنين يوم بات على فراش رسول اللّه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لبغضهم الشديد و عداوتهم له و لأولاده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الختم التي أعطاه فيها الولاية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 آية المباهلة التي جعل اللّه فيها عليّا نفس رسول اللّه صلّى اللّه عليه و آله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حَاجَّكَ فِيهِ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أَنْفُسَنا وَ أَنْفُسَكُمْ </w:t>
      </w:r>
      <w:r>
        <w:rPr>
          <w:rStyle w:val="FootnoteAnchor"/>
          <w:rtl w:val="true"/>
        </w:rPr>
        <w:footnoteReference w:id="115"/>
      </w:r>
      <w:r>
        <w:rPr>
          <w:rFonts w:ascii="Amiri" w:hAnsi="Amiri" w:eastAsia="Amiri" w:cs="Amiri"/>
          <w:color w:val="111111"/>
          <w:sz w:val="28"/>
          <w:sz w:val="28"/>
          <w:szCs w:val="28"/>
          <w:rtl w:val="true"/>
          <w:lang w:bidi="ar-SA"/>
        </w:rPr>
        <w:t>و سورة هل أتى التي أظهر اللّه فيها صفاته و صفات أهل بيته بالوفاء و السخاء و الصبر و الشكر و الخوف و الإخلاص و الإسلام و الإيمان كما عبّر عن عميق اعتقادهم الثابت الوطيد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يعلمون أنّه ما من آية في القرآن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لعليّ عليه السّلام نصيب فيها بل سيّدهم و رئيسهم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يذكر الجهاد و المجاهدين إلّا وجدت عليّا في الطليعة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يذكر الصالحون في القرآن إلّا و عليّ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تذكر عبادة فيه إلّا و عليّ القائم بها على أنّه انفرد بآيات لم يشركه فيها أحد كآية الخاتم و آية المباهلة و آية الغدير و آية المناجات، و لكن منعهم من إظهار ذلك شديد عداوتهم له و 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الإخلاص ثلاث مرّات فكأنّما قرأ جميع القرآن </w:t>
      </w:r>
      <w:r>
        <w:rPr>
          <w:rStyle w:val="FootnoteAnchor"/>
          <w:rtl w:val="true"/>
        </w:rPr>
        <w:footnoteReference w:id="116"/>
      </w:r>
      <w:r>
        <w:rPr>
          <w:rFonts w:ascii="Amiri" w:hAnsi="Amiri" w:eastAsia="Amiri" w:cs="Amiri"/>
          <w:color w:val="111111"/>
          <w:sz w:val="28"/>
          <w:sz w:val="28"/>
          <w:szCs w:val="28"/>
          <w:rtl w:val="true"/>
          <w:lang w:bidi="ar-SA"/>
        </w:rPr>
        <w:t>، و قال في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بغير الفاتحة خداج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 هذه الآيات، فقد جاء بفضلها أحاديث كثيرة و نوّهت هذه الأحاديث بعلوّ شأن الكثير من الآيات و السور و كثرة ثواب قارئها، فلم يذكروا شيئا من ذلك و لكن لآية الغار شأنا عندهم فهي يرونها أشرف آيات الكتاب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اصطحبه ليأنس به، حاشا للّه و لرسوله أن يفعل ذلك بل أخذه معه خوفا من وشايته و لئلّا تكون نفس رسول اللّه في خطر، و إلّا فمؤنس النبيّ الملائكة و الوحي الإلهي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الدلالة على إمامة أمير المؤمنين آية الغدير و لكنّ جلّ المخالفين لا كلّهم يقولون أنّها نزلت في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هؤلاء الجهّال نسوا بأنّ زيدا بن حارثة استشهد في مؤتة قبل نزولها بمدّة طويلة و نزلت آية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Style w:val="FootnoteAnchor"/>
          <w:rtl w:val="true"/>
        </w:rPr>
        <w:footnoteReference w:id="120"/>
      </w:r>
      <w:r>
        <w:rPr>
          <w:rFonts w:ascii="Amiri" w:hAnsi="Amiri" w:eastAsia="Amiri" w:cs="Amiri"/>
          <w:color w:val="111111"/>
          <w:sz w:val="28"/>
          <w:sz w:val="28"/>
          <w:szCs w:val="28"/>
          <w:rtl w:val="true"/>
          <w:lang w:bidi="ar-SA"/>
        </w:rPr>
        <w:t>في حجّة الوداع و هي ختام رسالة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بن مردويه المحدّث و المفسّر الأصفهاني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نزول آية الغدير و موت النبيّ مائة يوم لا زائد و لا ناقص مع أنّه علّق على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جمع 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كلّها فينبغي أن يكون ما يقابلها مثلها و هي الإمامة و حفظ الشرع و ضبط الدين على طريقة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عليّ عليه السّلام ثبتت بالنصّ من قبل اللّه و رسوله كالنصّ على الصلاة و الزكاة و الصيام إلّا أنّ في هذا الواجبات لم يحدث خلاف و لكن حدث الخلاف هنا من أجل الخلافة فقد للناس رغباتهم فيها و ميولهم الخاصّة من ثمّ حدث الاختلاف و ليس بسبب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النبيّ صلّى اللّه عليه و آله لم ينصّ على أحد رحمة بالأمّة لئلّا تخالفه فتكفر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بالخلق أكثر من رحمة رسوله و مع هذا فقد أرسل رسلا و أنبياء </w:t>
      </w:r>
    </w:p>
    <w:p>
      <w:pPr>
        <w:pStyle w:val="BookText"/>
        <w:rPr/>
      </w:pPr>
      <w:r>
        <w:rPr>
          <w:rFonts w:ascii="Amiri" w:hAnsi="Amiri" w:eastAsia="Amiri" w:cs="Amiri"/>
          <w:color w:val="111111"/>
          <w:sz w:val="28"/>
          <w:sz w:val="28"/>
          <w:szCs w:val="28"/>
          <w:rtl w:val="true"/>
          <w:lang w:bidi="ar-SA"/>
        </w:rPr>
        <w:t>فكفر أكثر الناس بمخالفتهم و كذلك النبيّ صلّى اللّه عليه و آله دعا الناس إلى الشرائع مع علمه بأنّ أكثر الخلق لا يعملون بها كما هو الظاهر من تركهم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رآه المسلمون حسنا فهو عند اللّه حسن، و ما رأوه قبيحا فهو عند اللّه قبيح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الإجماع على إمامة أبي بكر و هذا باطل لأنّ أمير المؤمنين و جماعة بني هاشم و طائفة من أكابر الصحابة لم يقبلوها بل قبّحوها و كذلك الشيعة في الشرق و الغرب فكيف تتمّ هذه الدعوى بأنّ المسلمين جميعا رضوا بها و حسّنوها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أمّتي على ضلالة </w:t>
      </w:r>
      <w:r>
        <w:rPr>
          <w:rStyle w:val="FootnoteAnchor"/>
          <w:rtl w:val="true"/>
        </w:rPr>
        <w:footnoteReference w:id="123"/>
      </w:r>
      <w:r>
        <w:rPr>
          <w:rFonts w:ascii="Amiri" w:hAnsi="Amiri" w:eastAsia="Amiri" w:cs="Amiri"/>
          <w:color w:val="111111"/>
          <w:sz w:val="28"/>
          <w:sz w:val="28"/>
          <w:szCs w:val="28"/>
          <w:rtl w:val="true"/>
          <w:lang w:bidi="ar-SA"/>
        </w:rPr>
        <w:t xml:space="preserve">فلا تجهل الأمّة الفرض </w:t>
      </w:r>
    </w:p>
    <w:p>
      <w:pPr>
        <w:pStyle w:val="BookText"/>
        <w:rPr/>
      </w:pPr>
      <w:r>
        <w:rPr>
          <w:rFonts w:ascii="Amiri" w:hAnsi="Amiri" w:eastAsia="Amiri" w:cs="Amiri"/>
          <w:color w:val="111111"/>
          <w:sz w:val="28"/>
          <w:sz w:val="28"/>
          <w:szCs w:val="28"/>
          <w:rtl w:val="true"/>
          <w:lang w:bidi="ar-SA"/>
        </w:rPr>
        <w:t>و السنّة لكي تجتمع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عندهم لا هي بالفرض و لا بالسنّة فاجتماع الأمّة لا يعدّ خطأ لأنّ الخطأ في الفرض و السنّة هكذا يقولون، أو أن يكون الحديث خبرا بمعنى النهي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الإمامة ليست عامّة و إنّما هي خاصّة بأهل البيت عليهم السّلام، و لو كانت عامّة فإنّ الاجتماع عليها لم يكن عامّا لأنّ أهل البيت و بني هاشم و الخزرج شيعتهم لم يجتمعوا عليها أو أنّ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و الراوي نطقها بالضمّ عفوا أو أنّه لا يعرف علم الإعراب و عنده أنّ معنى السكون في العين و الحركة واحد من ثمّ ارتكب الخطأ المنهيّ عنه شأنه شأن النواهي الأخرى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عليّ عليه السّلام الإعلان عن إمامته لأنّ الإمام عليه السّلام كالبحر أو كالكعبة يأتيه الناس لا أنّه يأتي الناس، و كان على اللّه أن ينصب الإمام كما قال لإبراهيم عليه و على نبيّنا و 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126"/>
      </w:r>
      <w:r>
        <w:rPr>
          <w:rFonts w:ascii="Amiri" w:hAnsi="Amiri" w:eastAsia="Amiri" w:cs="Amiri"/>
          <w:color w:val="111111"/>
          <w:sz w:val="28"/>
          <w:sz w:val="28"/>
          <w:szCs w:val="28"/>
          <w:rtl w:val="true"/>
          <w:lang w:bidi="ar-SA"/>
        </w:rPr>
        <w:t>فأوكل أمر الإمامة إلى نفسه سبحانه و أبان عن صفة الإمام من كونه غير ظالم، و المخطئ ظالم أي مرتكب الخطيئة، و من يجوز عليه ارتكابها لا سيّما المشرك و عابد الوثن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12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إنّ اللّه تعالى أوكل أمر الإمامة و الخلافة إلى نفسه، و أهل السنّة و الجماعة يردّون عليه حين يجعلونها موكولة إلى خلقه، ألا يرون أنّ الخلافة من آدم إلى الخاتم لم تكن موكولة إلّا إلى اللّه تعالى، و لا اختيار للناس فيها بل هي بمشيئة اللّه و إرادته وَ لا تَجِدُ لِسُنَّتِنا تَحْوِيلًا </w:t>
      </w:r>
      <w:r>
        <w:rPr>
          <w:rStyle w:val="FootnoteAnchor"/>
          <w:rtl w:val="true"/>
        </w:rPr>
        <w:footnoteReference w:id="128"/>
      </w:r>
      <w:r>
        <w:rPr>
          <w:rFonts w:ascii="Amiri" w:hAnsi="Amiri" w:eastAsia="Amiri" w:cs="Amiri"/>
          <w:color w:val="111111"/>
          <w:sz w:val="28"/>
          <w:sz w:val="28"/>
          <w:szCs w:val="28"/>
          <w:rtl w:val="true"/>
          <w:lang w:bidi="ar-SA"/>
        </w:rPr>
        <w:t>و هي سنّة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القوم على غير الهدى لنازعهم عليّ عليه السّلام و منعهم من ذلك، و هذا أمر منفيّ، و لا يعلّل النفي، و لا يكون العدم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النبيّ صلّى اللّه عليه و آله عام الحديبيّة 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الصَّفْحَ الْجَمِيلَ </w:t>
      </w:r>
      <w:r>
        <w:rPr>
          <w:rStyle w:val="FootnoteAnchor"/>
          <w:rtl w:val="true"/>
        </w:rPr>
        <w:footnoteReference w:id="129"/>
      </w:r>
      <w:r>
        <w:rPr>
          <w:rFonts w:ascii="Amiri" w:hAnsi="Amiri" w:eastAsia="Amiri" w:cs="Amiri"/>
          <w:color w:val="111111"/>
          <w:sz w:val="28"/>
          <w:sz w:val="28"/>
          <w:szCs w:val="28"/>
          <w:rtl w:val="true"/>
          <w:lang w:bidi="ar-SA"/>
        </w:rPr>
        <w:t>و الصلح يحسن في حال عدم الناصر و العون و انقطاع المدد، و لكنّه حارب عندما تبدّلت الحال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w:t>
      </w:r>
      <w:r>
        <w:rPr>
          <w:rStyle w:val="FootnoteAnchor"/>
          <w:rtl w:val="true"/>
        </w:rPr>
        <w:footnoteReference w:id="130"/>
      </w:r>
      <w:r>
        <w:rPr>
          <w:rFonts w:ascii="Amiri" w:hAnsi="Amiri" w:eastAsia="Amiri" w:cs="Amiri"/>
          <w:color w:val="111111"/>
          <w:sz w:val="28"/>
          <w:sz w:val="28"/>
          <w:szCs w:val="28"/>
          <w:rtl w:val="true"/>
          <w:lang w:bidi="ar-SA"/>
        </w:rPr>
        <w:t>و كذلك الإمام عليّ عليه السّلام فقد سالم مع فقدان الناصر، و لمّا ثبت كونه إماما منصوصا عليه من اللّه و رسوله فالإنكار على ما فعل أو ما ترك إنكار على اللّه و رسوله و هو كفر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عجائبهم أنهم يروون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131"/>
      </w:r>
    </w:p>
    <w:p>
      <w:pPr>
        <w:pStyle w:val="BookText"/>
        <w:rPr/>
      </w:pP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مسند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في ألفاظ الحديث،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و مثله الجزء الثالث و الرابع و الخامس فقد أخرجه فيها بعدّة طرق، صحيح البخاري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بثلاثه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الحديث متواتر و لم يبق حافظ أو صاحب دراية إلّا أخرجه سوى النزر اليسير منهم و قد تلقّته الأمّة بالقبول و أجمعت على صحّته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رووا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اللّه بمعصية؛ صغرت</w:t>
      </w:r>
    </w:p>
    <w:p>
      <w:pPr>
        <w:pStyle w:val="BookText"/>
        <w:rPr/>
      </w:pPr>
      <w:r>
        <w:rPr>
          <w:rFonts w:ascii="Amiri" w:hAnsi="Amiri" w:eastAsia="Amiri" w:cs="Amiri"/>
          <w:color w:val="111111"/>
          <w:sz w:val="28"/>
          <w:sz w:val="28"/>
          <w:szCs w:val="28"/>
          <w:rtl w:val="true"/>
          <w:lang w:bidi="ar-SA"/>
        </w:rPr>
        <w:t xml:space="preserve">أم كبرت ثمّ اتّخذها دينا و مضى مصرّا عليها فهو مخلّد بين أطباق الجحيم </w:t>
      </w:r>
      <w:r>
        <w:rPr>
          <w:rStyle w:val="FootnoteAnchor"/>
          <w:rtl w:val="true"/>
        </w:rPr>
        <w:footnoteReference w:id="132"/>
      </w:r>
      <w:r>
        <w:rPr>
          <w:rFonts w:ascii="Amiri" w:hAnsi="Amiri" w:eastAsia="Amiri" w:cs="Amiri"/>
          <w:color w:val="111111"/>
          <w:sz w:val="28"/>
          <w:sz w:val="28"/>
          <w:szCs w:val="28"/>
          <w:rtl w:val="true"/>
          <w:lang w:bidi="ar-SA"/>
        </w:rPr>
        <w:t>، و مع هذا فقد اتفقوا على أنّ أبا بكر لم يكن خليفة رسول اللّه، و إنّما كانت إمامته بالبيعة و اختيار الأمّة و إلّا لكان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 و لم يقل رضيت لكم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 أو عمر، و هم يسمّونه و الحال هذه خليفة رسول اللّه صلّى اللّه عليه و آله و لم يستخلفه النبيّ باعترافهم، و فتحوا له بسبب هذا الافتراء بابا على جهنّم،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 لم يستخلف، و مثلهم كمثل الذي اشترى مملوكا و بعد شرائه صار حاكما عليه فهم الذين اختاروا أبا بكر و بايعوه بأيديهم فينبغي أن يكون الحكم لهم عليه لكن انعكست الآية فصار حاكما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العجيب في الأمر أنّه خليفتهم و لكن نسبوه إلى رسول اللّه صلّى اللّه عليه و آله، من أجل تخدير العامّة لئلّا يطعنوا عليهم عداوة منهم لآل البيت و مع ذلك يأبون اعتباره حاكما فإذا غضبوا عليه عزلوه كما فعلوا بعثمان و يقولون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وكيل عن المسلمين ما داموا رضاين بوكالته فإذا لم يرضهم نحّوه عن وكالته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يقولون ولاية عباد اللّه بيد اللّه سبحانه و هو أولى بالتصرّف في ملكه و أعلم بما يصلح عباده و لا يعلمون أنّ التصرّف بملك الغير بدون إذنه لا يستساغ، و كذلك التصرّف في عبيده تصرّف بغير إذنه و لا ترخيص منه، و من فعل لك فهو غاصب و ضامن و آثم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السَّماواتِ وَ الْأَرْضِ قُلْ لِلَّهِ </w:t>
      </w:r>
      <w:r>
        <w:rPr>
          <w:rStyle w:val="FootnoteAnchor"/>
          <w:rtl w:val="true"/>
        </w:rPr>
        <w:footnoteReference w:id="133"/>
      </w:r>
      <w:r>
        <w:rPr>
          <w:rFonts w:ascii="Amiri" w:hAnsi="Amiri" w:eastAsia="Amiri" w:cs="Amiri"/>
          <w:color w:val="111111"/>
          <w:sz w:val="28"/>
          <w:sz w:val="28"/>
          <w:szCs w:val="28"/>
          <w:rtl w:val="true"/>
          <w:lang w:bidi="ar-SA"/>
        </w:rPr>
        <w:t>و يقرؤون هذه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134"/>
      </w:r>
      <w:r>
        <w:rPr>
          <w:rFonts w:ascii="Amiri" w:hAnsi="Amiri" w:eastAsia="Amiri" w:cs="Amiri"/>
          <w:color w:val="111111"/>
          <w:sz w:val="28"/>
          <w:sz w:val="28"/>
          <w:szCs w:val="28"/>
          <w:rtl w:val="true"/>
          <w:lang w:bidi="ar-SA"/>
        </w:rPr>
        <w:t>و من الواضح أنّ الخليفة الذي لم ينصبه النبيّ و إنّما اختاره جماعة من الأمّة فينبغي أن يكون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حجّة قال بها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لو كان نصّ على عليّ عليه السّلام لما خالفته الأمّة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أكثر النصوص التي خالفتها الأمّة خلافا من بعد خلاف، ثمّ إنّ موسى استخلف أخاه هارون كما نطق بذلك كتاب اللّه وَ قالَ مُوسى لِأَخِيهِ هارُونَ اخْلُفْنِي </w:t>
      </w:r>
      <w:r>
        <w:rPr>
          <w:rStyle w:val="FootnoteAnchor"/>
          <w:rtl w:val="true"/>
        </w:rPr>
        <w:footnoteReference w:id="135"/>
      </w:r>
      <w:r>
        <w:rPr>
          <w:rFonts w:ascii="Amiri" w:hAnsi="Amiri" w:eastAsia="Amiri" w:cs="Amiri"/>
          <w:color w:val="111111"/>
          <w:sz w:val="28"/>
          <w:sz w:val="28"/>
          <w:szCs w:val="28"/>
          <w:rtl w:val="true"/>
          <w:lang w:bidi="ar-SA"/>
        </w:rPr>
        <w:t>و كان موسى ترجى عودته بعد استخلافه أخاه و كان هارون عذب الحديث، فصيحا، مدرها، و القوم عبدوا العجل مع وجود هذين النبيّين بين أظهرهم فلا عجب من ترك أمّة نبيّ لا ترجى عودته خليفته و الميل إلى السامري و عجله، و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 جَسَداً لَهُ خُوارٌ </w:t>
      </w:r>
      <w:r>
        <w:rPr>
          <w:rStyle w:val="FootnoteAnchor"/>
          <w:rtl w:val="true"/>
        </w:rPr>
        <w:footnoteReference w:id="136"/>
      </w:r>
      <w:r>
        <w:rPr>
          <w:rFonts w:ascii="Amiri" w:hAnsi="Amiri" w:eastAsia="Amiri" w:cs="Amiri"/>
          <w:color w:val="111111"/>
          <w:sz w:val="28"/>
          <w:sz w:val="28"/>
          <w:szCs w:val="28"/>
          <w:rtl w:val="true"/>
          <w:lang w:bidi="ar-SA"/>
        </w:rPr>
        <w:t xml:space="preserve">أي أنّه صنع أيديهم و ليس فيه إلّا خروج الصوت منه على غير ما جرت به العادة 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 جسدا له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سامريّ واحد قام بالالمر و هنا مائة سامريّ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بأنّ عليّا عليه السّلام جاهد في سبيل اللّه بين يدي رسول اللّه فلم يترك بيتا ليس فيه واعية على واحد أو اثنين قتلهم عليّ بسيفه من ثمّ قاموا ضدّه انتقاما لقتلاهم و خالفوا النصّ مع أنّ النصّ هنا منقول شفاها و لا يحتاج إلّا إلى دقّة النظر و في مسألة موسى و هارون خالفوا العقل و النقل و ردّوا نبوّة النبيّ و تركوا أقواله و كان </w:t>
      </w:r>
    </w:p>
    <w:p>
      <w:pPr>
        <w:pStyle w:val="BookText"/>
        <w:rPr/>
      </w:pPr>
      <w:r>
        <w:rPr>
          <w:rFonts w:ascii="Amiri" w:hAnsi="Amiri" w:eastAsia="Amiri" w:cs="Amiri"/>
          <w:color w:val="111111"/>
          <w:sz w:val="28"/>
          <w:sz w:val="28"/>
          <w:szCs w:val="28"/>
          <w:rtl w:val="true"/>
          <w:lang w:bidi="ar-SA"/>
        </w:rPr>
        <w:t>النبيّان يومئذ حيّين و مع وجود هذه الحجج المتعدّدة فقد ارتدّ قوم موسى و لم يستحل ذلك عليهم فيكون ارتداد قوم لا يرون إلّا حجّة واحدة من 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النصّ على عليّ متواترا لكان العلم به ضروريّا لكلّ سامع كالصوم و الصلاة، و هذا باطل إذ لم يحصل به العلم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منكري نبوّة النبيّ صلّى اللّه عليه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معجزات محمّد متواترة لحصل العلم بها من السامع بالضرورة و ليست كذلك هي،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صارت اليوم متواترة لكنّها لم تستو أطرافها فقد رواها في أوّل وقوعها فئة قليلة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نفس ما يقوله اليهود و النصارى أنّ معجزات النبيّ و إن تواترت اليوم إلّا أنّ رواتها فئة قليلة في أوّل وهلة، و جوابهم جوابنا لأنّ شبهة القوم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خصّ عليّ بالنصّ دون غيره؟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الكلام باطل و منقوض بالأنبياء، فإنّ تخصيص محمّد بالرسالة كتخصيص عليّ بالولاية، فبماذا امتازا عن سائر خلق اللّه تعالى وَ اللَّهُ يَخْتَصُّ بِرَحْمَتِهِ مَنْ يَشاءُ </w:t>
      </w:r>
      <w:r>
        <w:rPr>
          <w:rStyle w:val="FootnoteAnchor"/>
          <w:rtl w:val="true"/>
        </w:rPr>
        <w:footnoteReference w:id="137"/>
      </w:r>
      <w:r>
        <w:rPr>
          <w:rFonts w:ascii="Amiri" w:hAnsi="Amiri" w:eastAsia="Amiri" w:cs="Amiri"/>
          <w:color w:val="111111"/>
          <w:sz w:val="28"/>
          <w:sz w:val="28"/>
          <w:szCs w:val="28"/>
          <w:rtl w:val="true"/>
          <w:lang w:bidi="ar-SA"/>
        </w:rPr>
        <w:t>إنّ النبوّة و الإمامة فضل من اللّه و منّة منه على عباده يؤتيها من يشاء و اللّه أعلم</w:t>
      </w:r>
      <w:r>
        <w:rPr>
          <w:rFonts w:eastAsia="Amiri" w:cs="Amiri" w:ascii="Amiri" w:hAnsi="Amiri"/>
          <w:color w:val="111111"/>
          <w:sz w:val="28"/>
          <w:szCs w:val="28"/>
          <w:rtl w:val="true"/>
          <w:lang w:bidi="ar-SA"/>
        </w:rPr>
        <w:t xml:space="preserve">. </w:t>
      </w:r>
      <w:bookmarkStart w:id="47" w:name="pg12475_114675"/>
    </w:p>
    <w:p>
      <w:pPr>
        <w:pStyle w:val="Heading2"/>
        <w:numPr>
          <w:ilvl w:val="1"/>
          <w:numId w:val="1"/>
        </w:numPr>
        <w:rPr/>
      </w:pPr>
      <w:bookmarkStart w:id="48" w:name="__RefHeading___Toc437110_77815467"/>
      <w:bookmarkStart w:id="49" w:name="_Toc16"/>
      <w:bookmarkEnd w:id="47"/>
      <w:bookmarkEnd w:id="48"/>
      <w:r>
        <w:rPr>
          <w:rtl w:val="true"/>
        </w:rPr>
        <w:t>الباب الخامس عشر في اختيار الإمام‌</w:t>
      </w:r>
      <w:bookmarkEnd w:id="49"/>
    </w:p>
    <w:p>
      <w:pPr>
        <w:pStyle w:val="BookText"/>
        <w:rPr/>
      </w:pPr>
      <w:r>
        <w:rPr>
          <w:rFonts w:ascii="Amiri" w:hAnsi="Amiri" w:eastAsia="Amiri" w:cs="Amiri"/>
          <w:color w:val="111111"/>
          <w:sz w:val="28"/>
          <w:sz w:val="28"/>
          <w:szCs w:val="28"/>
          <w:rtl w:val="true"/>
          <w:lang w:bidi="ar-SA"/>
        </w:rPr>
        <w:t>أجمعت الأمّة على أنّ النبيّ لم يعهد إلى أحد اختيار رئيس أو أمير من أمرائه بل كان يتولّى ذلك بنفسه فيرسلهم إلى المدائن و على القبائل، فهو الذي يجيّش الجيوش و يختار الأمراء، كما اختار جعفرا قائدا حين بعث سريّة إلى مؤتة،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قتل فأميركم زيد بن حارثة، فإن قتل فأميركم عبد اللّه بن رواحة، فكيف يسوغ عدم نصبه إماما بعد موته و يترك الأمّة هملا؟</w:t>
      </w:r>
    </w:p>
    <w:p>
      <w:pPr>
        <w:pStyle w:val="BookText"/>
        <w:rPr/>
      </w:pPr>
      <w:r>
        <w:rPr>
          <w:rFonts w:ascii="Amiri" w:hAnsi="Amiri" w:eastAsia="Amiri" w:cs="Amiri"/>
          <w:color w:val="111111"/>
          <w:sz w:val="28"/>
          <w:sz w:val="28"/>
          <w:szCs w:val="28"/>
          <w:rtl w:val="true"/>
          <w:lang w:bidi="ar-SA"/>
        </w:rPr>
        <w:t>ثمّ إنّ رحمته بالأمّة كرحمة الوالد بولده كما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لكم كالوالد </w:t>
      </w:r>
      <w:r>
        <w:rPr>
          <w:rStyle w:val="FootnoteAnchor"/>
          <w:rtl w:val="true"/>
        </w:rPr>
        <w:footnoteReference w:id="138"/>
      </w:r>
    </w:p>
    <w:p>
      <w:pPr>
        <w:pStyle w:val="BookText"/>
        <w:rPr/>
      </w:pP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27208</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عَلَيْكُمْ بِالْمُؤْمِنِينَ رَؤُفٌ رَحِيمٌ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هذا فكيف يترك أمّته بمضيعة دون أن يقيم عليها إماما بعد موته مع شديد عنايته بها و حبّه لها و مع حكمته و رأيه الوثيق؟</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بالضرورة أعلم بمن يليق لهذا المنصب بواسطة الوحي، و يصلح به أمر </w:t>
      </w:r>
    </w:p>
    <w:p>
      <w:pPr>
        <w:pStyle w:val="BookText"/>
        <w:rPr/>
      </w:pPr>
      <w:r>
        <w:rPr>
          <w:rFonts w:ascii="Amiri" w:hAnsi="Amiri" w:eastAsia="Amiri" w:cs="Amiri"/>
          <w:color w:val="111111"/>
          <w:sz w:val="28"/>
          <w:sz w:val="28"/>
          <w:szCs w:val="28"/>
          <w:rtl w:val="true"/>
          <w:lang w:bidi="ar-SA"/>
        </w:rPr>
        <w:t>الأمّة، و تنتظم شئون حياتها، و هو مؤهّل لحمل هذا العبأ الباهض، هذا مع علمه بما يجري في الأمّة من النزاع و الاختلاف لا سيّما و قد أخبر الأمّة بذلك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ستفترق أمّتي على ثلاث و سبعين فرقة و الناجية منها واحدة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هذا حديث صحيح على شرط مسلم و لم يخرجاه، سنن البيهقي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المذكّر و المؤنّث لابن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كتاب السنّة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الأوسط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فلو لم يبيّن موقع النجاة لعدّ مقصّرا و حاشاه من ذلك في أمر الدين، و تكون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كذبا، و فساد هذا الاعتقاد لا يخفى على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ممّا تقدّم وجوب نصب الإمام على النبيّ لئلّا يقع الفساد الذي وقع، و أخبر عنه قبل وقوعه،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منصوص عليه، حصر الإمامة في عليّ و أولاده الأحد عشر إلى قائم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الأمّة تنفيذ الأحكام الدينيّة من إقامة الحدود و تجهيز الفيالق و الجيوش لكنّهم يختارون واحدا منهم يكون ذلك بعهدته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الإمام واحد منهم، و حكم عدم الجواز يشمله فمن أين أتته الرخصة في تنفيذ الأحكام؟ أمن اختيار الأمّة له؟ و هو غير جائز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عمل الأمّة و تنفيذ الشرع معطّلا حتّى يختار أهل الحلّ و العقد إماما </w:t>
      </w:r>
    </w:p>
    <w:p>
      <w:pPr>
        <w:pStyle w:val="BookText"/>
        <w:rPr/>
      </w:pPr>
      <w:r>
        <w:rPr>
          <w:rFonts w:ascii="Amiri" w:hAnsi="Amiri" w:eastAsia="Amiri" w:cs="Amiri"/>
          <w:color w:val="111111"/>
          <w:sz w:val="28"/>
          <w:sz w:val="28"/>
          <w:szCs w:val="28"/>
          <w:rtl w:val="true"/>
          <w:lang w:bidi="ar-SA"/>
        </w:rPr>
        <w:t>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اختير في كلّ بلاد واحدا لا يبقى أمر الشرع معطّلا و لا مضطرب حبل الدين حتّى يختاروا واحدا من هذا المجموع ثمّ يعملون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إذا كان ذلك صحيحا و سائغا فما بال أصحاب السقيفة لم يصبروا حتّى يفرغ بنو هاشم من عزاء رسول اللّه صلّى اللّه عليه و آله لعلّهم يشاركون في الاختيار و يدلّون برأيهم كغيرهم و هم أولى من غيرهم بهذا الاقتراع لو تحقّق بينما سارع القوم إلى خوض غمار هذه اللعبة بلا تمهّل أو انتظار، و لم يظهر على الأمّة أيّة أعراض لفتنة مقبلة أو إحداث شغب أو خصومة لكي يجعلوا ذلك ذريعة لأعمالهم المرتجلة أو يقولوا إنّا عجّلنا لإطفاء نائرة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الغرض الوحيد من هذه المسارعة هو اهتبال الفتنة قبل فراغ بني هاشم كي لا تتغيّر الأحداث و تتبدّل وجوهها، فقد لا يرضى بنو هاشم إلّا باستخلافهم دون من عداهم و حينئذ تفلت الدنيا من أيدي أركان السقيفة، و أخيرا اعترف عمر بن الخطّاب بهذا الأمر الذي دلّت عليه قرائن الحال و المقال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المسلمين شرّها؛ فمن عاد إلى مثلها فاقتلوه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الفلتة ما يعمل بغير رويّة، 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المصنّف لعبد الرزّاق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مصنّف ابن أبي شيبة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و عقّب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بيعة أبي بكر كابتدائها من غير ملأ، الخ، الفائق للزمخشري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نسبها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هذا كلّه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الإمام بيد علماء الأمّة فإنّ اختيار أبي بكر </w:t>
      </w:r>
    </w:p>
    <w:p>
      <w:pPr>
        <w:pStyle w:val="BookText"/>
        <w:rPr/>
      </w:pPr>
      <w:r>
        <w:rPr>
          <w:rFonts w:ascii="Amiri" w:hAnsi="Amiri" w:eastAsia="Amiri" w:cs="Amiri"/>
          <w:color w:val="111111"/>
          <w:sz w:val="28"/>
          <w:sz w:val="28"/>
          <w:szCs w:val="28"/>
          <w:rtl w:val="true"/>
          <w:lang w:bidi="ar-SA"/>
        </w:rPr>
        <w:t>من أبي عبيدة، و عمر من أبي بكر، و عثمان من عبد الرحمان بن عوف، و ليس أحد من العلماء كان حاضرا يوم ذاك، فهل حصلت شروط الاختيار هنا؟</w:t>
      </w:r>
    </w:p>
    <w:p>
      <w:pPr>
        <w:pStyle w:val="BookText"/>
        <w:rPr/>
      </w:pPr>
      <w:r>
        <w:rPr>
          <w:rFonts w:ascii="Amiri" w:hAnsi="Amiri" w:eastAsia="Amiri" w:cs="Amiri"/>
          <w:color w:val="111111"/>
          <w:sz w:val="28"/>
          <w:sz w:val="28"/>
          <w:szCs w:val="28"/>
          <w:rtl w:val="true"/>
          <w:lang w:bidi="ar-SA"/>
        </w:rPr>
        <w:t>و الأعجب من هذا أنّ الرجل في حياة النبيّ لم يكن ليستحقّ الصلاة في الناس جماعة، و لم تكن له أهليّة تبليغ آية من سورة برائة لأهل الموسم و قد عزله النبيّ صلّى اللّه عليه و آله في كلا الحالين فكيف استحقّ بعد رسول اللّه إمامة الناس أجمعين؟ ما أشدّ وقاحة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اختاروا وليّكم فإنّهم وفودكم إلى اللّه </w:t>
      </w:r>
      <w:r>
        <w:rPr>
          <w:rStyle w:val="FootnoteAnchor"/>
          <w:rtl w:val="true"/>
        </w:rPr>
        <w:footnoteReference w:id="141"/>
      </w:r>
      <w:r>
        <w:rPr>
          <w:rFonts w:ascii="Amiri" w:hAnsi="Amiri" w:eastAsia="Amiri" w:cs="Amiri"/>
          <w:color w:val="111111"/>
          <w:sz w:val="28"/>
          <w:sz w:val="28"/>
          <w:szCs w:val="28"/>
          <w:rtl w:val="true"/>
          <w:lang w:bidi="ar-SA"/>
        </w:rPr>
        <w:t>، 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أقرأكم،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في القرائة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فأفقههم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الرواية التي رووها يعلمون بأنّ عليّا كان حافظا للقرآن و لم يكن أبو بكر كذلك، و عليّ أفقه منه في العلوم الدينيّة و حلّ المشاكل و كان مفتي الصحابة و معهذا فقد قدّموا أبا بكر لإمامة الصلاة و غيرها نقضا للحديث المروي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يعلمون أنّ النبيّ سدّ جميع الأبواب الشارعة في المسجد إلّا باب عليّ عليه السّلام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من عجيب أمرهم أنّهم فيما ذهبوا إليه من الاختيار قد أجازوا إهمال أمر الأمّة إلى أن يختار علمائها واحدا مع أنّه لو اختار أهل مدن مختلفة عدّة أئمّة وجب عندهم أن يقف أمرهم إلى أن ينظروا من الأولى منهم فيقدّموه و يبطلوا إمامة من سواه و يسقطوه، فإن كان قد عقد لهم في وقت واحد سقطت إمامتهم كلّهم فأباحوا بهذا ترك الناس في هذه المهلة بغير إمام، و ربّما تراخت و طالت و اضطرب فيها أمر الأمّة و حدثت أمور لا مدبّر لها، و تولّد مضارّ عامّة لا مصلح لفسادها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لهم على هذا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يصبر أصحاب السقيفة عن المبادرة لإمام و المسارعة التي انفردوا بها عن الإمام ريثما يفرغ بنو هاشم من تجهيز النبيّ صلّى اللّه عليه و آله و مواراته و قضاء مفترض حقّه في مراعاته حتّى إذا تنجّزت هذه الحال حضروا معهم العقد لشاركوهم في الرأي و الأمر فإنّهم إن لم يكونوا أخصّ بهذا الأمر فيه شركائهم، و نصيبهم فيه على أقلّ الوجوه نصيبهم؟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فعلوا ذلك مبادرة بالأمر الذي يخشى فواته، و يخاف المضرّه بتأخيره مع العلم العام بأنّهم ما اضطرّوا في ذلك الوقت إلى هذا البدار و لم تختلف الكلمة لو لا ما فعلوه اختلافا يعظم به المضارّ و لا قصدهم من الأعداء قاصد و لا أحاط بهم عدوّ و معاند، فما هذه العجلة و البدار مع ما جيناه عنهم في شرائط الاختيار لو لا أنّ القوم اغتنموا الفرصة فانتهزوها و بادروا المكنة فاختلسوها و إنّ مصوّبتهم ناقضوا فعلهم و ناصريهم أوضحوا زللهم مع أنّ رأيهم في الاختيار، و ما ساقهم إليه أحكام التقيّة في هذا الزمان المخلّة بنصبة الإمام قد أدّاهم إلى إهمال أمر الأمّة و تركهم 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قولهم أنّ اختيار الأمّة إلى العلماء و أنّ الجماعة يختارهم الذين لا يغلطون في اختيارهم و يعلمون مع هذا أنّ أبا بكر اختاره أبو عبيدة، و أنّ عمر اختاره أبو بكر، و أنّ عثمان اختاره عبد الرحمان و ليس فيهم من حصل الشرط الذي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أغلاطهم في اختيارهم أبا بكر و من عجيب أمرهم أنّهم قصدوا إلى رجل أمر اللّه بتأخيره و لم يره أهلا للنيابة عن رسول اللّه صلّى اللّه عليه و آله في تأدية تسع آيات من سورة برائة إلى أهل مكّة و هم بعض الأمّة و رسول اللّه حيّ موجود مع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أكفاء؛ تتساوى دمائهم و يسعى بذمّتهم أدناهم، و يجيز عليهم أقصاهم، و هم يد على من سواهم، فلا يراه اللّه مع ذلك أهلا لتأدية ذمّة و لا منفّذا لأمر فيه مصلحة للأمّة، و عزله عن جيش ظهر فيه غوله و عجزه و منعه، سكن المسجد و سدّ بابه و أخّره عن الصلاة التي قدّمه بلال إليها بأمر عائشة ابنته فقدّموه بعد رسول اللّه صلّى اللّه عليه و آله رئيسا على جميع أمّته و ردّوا إليه أحكام ملّته حيث يكون تتميم تنفيذ الأمم في يديه، و أحكام الشريعة مردودة كلّها إليه، و يكون القائم مقام خير خلق اللّه تعالى محمّد رسول اللّه صلّى اللّه عليه و آله و المنفّذ لشرعه، إنّ هذا لشي‌ء عجيب يحار فيه عقل اللبيب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اعتقادهم أنّ النبيّ صلّى اللّه عليه و آله أمر الناس أن يختاروا لأنفسهم إذا اجتمعوا إمام الصلاة و يروون عنه أنّة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أئمّتكم فإنّهم وفدكم إلى اللّه عزّ و 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أقرأكم، 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القرائة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فأفقههم، و صاحب المسجد أولى بمسجده، ثمّ يروون مع ذلك أنّ من الواجب تقديم أبي بكر على أمير المؤمنين عليه السّلام و يرون أنّه أولى منه بالتقديم على الناس في الصلاة مع علمهم بأنّ أبا بكر لم يكن حافظا لكتاب اللّه و أنّ أمير المؤمنين كان حافظا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علمهم بأنّ رسول اللّه سدّ جميع أبواب الصحابة التي كانت إلى المسجد حتّى سدّ باب عمّه و ترك باب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موسى بن عمران أن يتّخذ بيتا طهرا لا يجنب فيه إلّا هو و هارون و ابناه شبّر و شبير، و أنّه أمرني أن أتّخذ بيتا طهرا لا يجنب فيه إلّا أنا و عليّ و ابناه الحسن و الحسين عليهم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موسى بن عمران أن يتّخذ بيتا طهرا لا يجنب فيه إلّا هو و هارون و ابناه شبّر و شبير، و إنّه أمرني أن اتّخذ بيتا طهرا لا يجنب فيه إلّا أنا و عليّ و ابناه الحسن و الحسين عليهم السّلام، فاجتمعت الخصال الموجبة لتقدّم أمير المؤمنين عليه السّلام فياليت شعري بأيّ فضّل قدّموا عليه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سئل هو و عمر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 </w:t>
      </w:r>
      <w:r>
        <w:rPr>
          <w:rStyle w:val="FootnoteAnchor"/>
          <w:rtl w:val="true"/>
        </w:rPr>
        <w:footnoteReference w:id="144"/>
      </w:r>
      <w:r>
        <w:rPr>
          <w:rFonts w:ascii="Amiri" w:hAnsi="Amiri" w:eastAsia="Amiri" w:cs="Amiri"/>
          <w:color w:val="111111"/>
          <w:sz w:val="28"/>
          <w:sz w:val="28"/>
          <w:szCs w:val="28"/>
          <w:rtl w:val="true"/>
          <w:lang w:bidi="ar-SA"/>
        </w:rPr>
        <w:t>فما أحارا جوابا و لم يعرفا لها معنى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بكر هو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 لست بخيركم، أقيلوني أقيلوني و لست بخيركم؛ </w:t>
      </w:r>
    </w:p>
    <w:p>
      <w:pPr>
        <w:pStyle w:val="BookText"/>
        <w:rPr/>
      </w:pPr>
      <w:r>
        <w:rPr>
          <w:rFonts w:ascii="Amiri" w:hAnsi="Amiri" w:eastAsia="Amiri" w:cs="Amiri"/>
          <w:color w:val="111111"/>
          <w:sz w:val="28"/>
          <w:sz w:val="28"/>
          <w:szCs w:val="28"/>
          <w:rtl w:val="true"/>
          <w:lang w:bidi="ar-SA"/>
        </w:rPr>
        <w:t xml:space="preserve">فإن استقمت فاتّبعوني، و إن اعوججت فقوّموني، و إنّ لي شيطانا يعتريني عند غضبي فإذا رأيتموني مغضبا فتجنّبوني لا أؤثر في أشعاركم و أبشاركم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اختاروه مع قلّة علمه و نقصان فهمه و فقهه في الدين على عليّ الذي بسط اللّه يده على العالم كافّة مع كثرة العلم و القرابة من النبيّ صلّى اللّه عليه و آله و زهده و طهارته كلّ ذلك يعلمونه منه كما يعرفون الجهل من صاحبهم، و لكنّهم أخّروه ردّا على اللّه و رسوله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ذَرَأْنا لِجَهَنَّمَ كَثِيراً مِنَ الْجِنِّ وَ الْإِنْسِ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برسول اللّه صلّى اللّه عليه و آله لنصرتنا إيّاه، 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أولى به لقرابتنا و هجرتنا، و لم يدر بخلدهم أنّ عليّا حوى الفصيلتين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أنصاريّ مهاجريّ و قرشيّ هاشميّ،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المهاجرين حاجّوا الأنصار بقرب قريش من رسول اللّه فإن كانت حجّتهم ثابتة فقد كنت إذن أحقّ بها لأنّي أقرب منهم، و لمّا بلغته بيعة أبي بكر قال هذين البيتين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بالشورى ملكت أمورهم‌فكيف بهذا و المشيرون غيّب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كنت بالقربى حججت خصومهم‌فغيرك أولى بالنبيّ و أقرب </w:t>
      </w:r>
      <w:r>
        <w:rPr>
          <w:rStyle w:val="FootnoteAnchor"/>
          <w:rtl w:val="true"/>
        </w:rPr>
        <w:footnoteReference w:id="147"/>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احتجّ المهاجرون على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رسول اللّه صلّى اللّه عليه و آله،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الخلافة بالصحابة و لا تكون بالصحابة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دعواهم أنّ إمامة أبي بكر تثبت عن إذن من أهل الحلّ و العقد و اختيار و تأمّل، هذا مع سماعهم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 و هذا القول يكذب مزاعمهم، لأنّ الفلتة التي هي العجلة و البدار تضادّ ما يدّعون من التأمّل 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دعواهم أنّ الأمّة اجتمعت على إمامة أبي بكر مع علمهم بقلّة عدد المعاقد لها و تأخّر من تأخّر عنها، و إنكار المنكرين لها، و الخلف الواقع فيها في حال السقيفة و بعدها،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خالف من الأنصار و تأخّر من بني هاشم الأخيار </w:t>
      </w:r>
      <w:r>
        <w:rPr>
          <w:rStyle w:val="FootnoteAnchor"/>
          <w:rtl w:val="true"/>
        </w:rPr>
        <w:footnoteReference w:id="148"/>
      </w:r>
      <w:r>
        <w:rPr>
          <w:rFonts w:ascii="Amiri" w:hAnsi="Amiri" w:eastAsia="Amiri" w:cs="Amiri"/>
          <w:color w:val="111111"/>
          <w:sz w:val="28"/>
          <w:sz w:val="28"/>
          <w:szCs w:val="28"/>
          <w:rtl w:val="true"/>
          <w:lang w:bidi="ar-SA"/>
        </w:rPr>
        <w:t>و ما كان مع أبي بكر إلّا نفر من قريش و هم عمر و عثمان و عبد الرحمان بن عوف و خالد بن الوليد و سعيد بن أبي وقّاص القرشي و سعيد بن العاص القرشي و سالم بن حذيفة الدعي، و جماعة من المجهولين حسبا و نسبا، و ليس من قريش إلّا هؤلاء العشرة و مع ذلك يسمّونه الإجماع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ينكرون أن يكون الإجماع حصل على حصار عثمان و قلعه و تكفيره و قتله، و لم يكن بالمدينة من أهلها و لا ممّن كان بها من أهل مصر و غيرهم إلّا محارب أو خاذل، و لم يحفظ عليهم في الإنكار إلّا قول القلل، و يدّعون أنّه و عبيده المحاصرين معه في الدار و مروان ابن عمّه قادحون في الإجماع، هذا و قد رام قوم من بني أميّة أن يصلّوا عليه فلم يتمكّنوا و همّوا أن يدفنوه في مقابر المسلمين فلم يتركوه حتّى مضوا إلى حشّ كوكب و هو بستان بقرب البقيع ثمّ أتوا ليجزّوا رأسه فصاح نسوة </w:t>
      </w:r>
    </w:p>
    <w:p>
      <w:pPr>
        <w:pStyle w:val="BookText"/>
        <w:rPr/>
      </w:pPr>
      <w:r>
        <w:rPr>
          <w:rFonts w:ascii="Amiri" w:hAnsi="Amiri" w:eastAsia="Amiri" w:cs="Amiri"/>
          <w:color w:val="111111"/>
          <w:sz w:val="28"/>
          <w:sz w:val="28"/>
          <w:szCs w:val="28"/>
          <w:rtl w:val="true"/>
          <w:lang w:bidi="ar-SA"/>
        </w:rPr>
        <w:t xml:space="preserve">من أهله و ضربن وجوههنّ فتركوه و داسه عمير بن أبي صابي فكسر ضلعا من أضلاعه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فلم ينكر عليهم أحد، و هذا المعنى أولى باسم الإجماع، فظهر من هذا بأنّ إجماعهم ربّما بني على الباطل و الظلم و غصب حقوق المسلمين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عجيب أمرهم أنّ رسول اللّه صلّى اللّه عليه و آله أرسله إلى خيبر و أرسل بعده عمر فرجعا منهزمين و كان على رأس الجيش، و أرسل النبيّ أبا بكر مع جيش إلى واد قريب من المدينة ليلا فرجعوا منهزمين، فلم يحسن أن يدبّر الجيش بعقله و يرضي اللّه و رسوله فكيف يصحّ تحكيمه بالأمّة و حكمه عليها؟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قاد الجيش عليّ بعده فهزم أولئك اللعناء و فرّق جمعهم و بدّد شملهم و كفى اللّه المسلمين شرّهم به، و إنّ رجلا بهذه الصفة من حسن القيادة و الحكمة أولى بالتقديم</w:t>
      </w:r>
      <w:r>
        <w:rPr>
          <w:rFonts w:eastAsia="Amiri" w:cs="Amiri" w:ascii="Amiri" w:hAnsi="Amiri"/>
          <w:color w:val="111111"/>
          <w:sz w:val="28"/>
          <w:szCs w:val="28"/>
          <w:rtl w:val="true"/>
          <w:lang w:bidi="ar-SA"/>
        </w:rPr>
        <w:t xml:space="preserve">. </w:t>
      </w:r>
      <w:bookmarkStart w:id="50" w:name="pg12475_114684"/>
    </w:p>
    <w:p>
      <w:pPr>
        <w:pStyle w:val="Heading2"/>
        <w:numPr>
          <w:ilvl w:val="1"/>
          <w:numId w:val="1"/>
        </w:numPr>
        <w:rPr/>
      </w:pPr>
      <w:bookmarkStart w:id="51" w:name="__RefHeading___Toc437112_77815467"/>
      <w:bookmarkStart w:id="52" w:name="_Toc17"/>
      <w:bookmarkEnd w:id="50"/>
      <w:bookmarkEnd w:id="51"/>
      <w:r>
        <w:rPr>
          <w:rtl w:val="true"/>
        </w:rPr>
        <w:t>الباب السادس عشر في صفات الإمام‌</w:t>
      </w:r>
      <w:bookmarkEnd w:id="5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قدوة في الشريعة مع جواز جهله ببعضها، و لا يجيزون أن يكون فيها مع جهله بجميعها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في البعض الذي لا يعلمه إلى الأمّة و لا يجيزون أن يرجع في الكلّ إذا لم يعلمه إلى أحد من الأمّة و لسنا نجد فرقا بين حاجته إلى رعيّته في بعض ما لا يعلمه و بين حاجته إليهم في كلّ ما لا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العجب ان يكون الإمام محتاجا إلى من هو محتاج إليه، و مقتديا برعيّة يقتدون به، لأنّ هذا عند العقلاء من المناقضة القبيحة و هو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أمرهم أنّهم يروون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شيئا من أمور المسلمين فولّى رجلا شيئا من أمورهم و هو يعلم مكان رجل هو أعلم منه فقد خان اللّه و رسوله و المؤمنين، أي إنّ من حكم المسلمين لزم عليه إسناد الحكم و الرياسة إلى أعلمهم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ذلك إنّ أبا بكر و عمر لم يولّيا أيّامهما عليّا عليه السّلام مع معرفتهما بكمال علمه، و يقدّمان الجهّال في الولايات عليه، و لا يستدلّون بذلك على خيانتهما للّه و لرسوله </w:t>
      </w:r>
    </w:p>
    <w:p>
      <w:pPr>
        <w:pStyle w:val="BookText"/>
        <w:rPr/>
      </w:pPr>
      <w:r>
        <w:rPr>
          <w:rFonts w:ascii="Amiri" w:hAnsi="Amiri" w:eastAsia="Amiri" w:cs="Amiri"/>
          <w:color w:val="111111"/>
          <w:sz w:val="28"/>
          <w:sz w:val="28"/>
          <w:szCs w:val="28"/>
          <w:rtl w:val="true"/>
          <w:lang w:bidi="ar-SA"/>
        </w:rPr>
        <w:t xml:space="preserve">و للمؤمنين </w:t>
      </w:r>
      <w:r>
        <w:rPr>
          <w:rStyle w:val="FootnoteAnchor"/>
          <w:rtl w:val="true"/>
        </w:rPr>
        <w:footnoteReference w:id="151"/>
      </w:r>
      <w:r>
        <w:rPr>
          <w:rFonts w:ascii="Amiri" w:hAnsi="Amiri" w:eastAsia="Amiri" w:cs="Amiri"/>
          <w:color w:val="111111"/>
          <w:sz w:val="28"/>
          <w:sz w:val="28"/>
          <w:szCs w:val="28"/>
          <w:rtl w:val="true"/>
          <w:lang w:bidi="ar-SA"/>
        </w:rPr>
        <w:t xml:space="preserve">و إنّما نحّوه لئلّا يدرك الناس أنّه الأولى بالأمر، و لكن إذا نابتهم نائبة أو ألمت بهم مشكلة رجعوا إليه و اعتمدوا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دعوه لتولّى شأن من شئونهم لما قبله و حاشاه من قبول ذلك إلّا أنّ هذا لا يمنع من نسبة الخيانة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علوم الشريعة متفرّقة في الأمّة و أنّها قد أحاطت بها و هي الملجأ و المفزع فيها مع ما يدّعون من عصمتها، و يستعظمون قولنا أنّ الإمام هو المحيط بها و العالم بجميعها و الملجأ و المفزع فيها، و هو المسدّد المعصوم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انكروه منّا منكر منهم و ما أوردوه علينا وارد عليهم في عصمة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أنفسهم في ذلك مقام المشركين الذين قالوا فيما تضمّنه الذكر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لَشَيْ‌ءٌ عُجابٌ </w:t>
      </w:r>
      <w:r>
        <w:rPr>
          <w:rStyle w:val="FootnoteAnchor"/>
          <w:rtl w:val="true"/>
        </w:rPr>
        <w:footnoteReference w:id="152"/>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ثلث دينكم عن عائشة، لا بل خذوا ثلثي دينكم من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عجبا كيف يثبت لعائشة هذا الكمال الذي تميّزت به عن الأنام و استحال مثله في الإمام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مدينة علم النبي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إنكارهم أن يكون خليفة رسول اللّه صلّى اللّه عليه و آله على أمّته و المنفّذ بعده </w:t>
      </w:r>
    </w:p>
    <w:p>
      <w:pPr>
        <w:pStyle w:val="BookText"/>
        <w:rPr/>
      </w:pPr>
      <w:r>
        <w:rPr>
          <w:rFonts w:ascii="Amiri" w:hAnsi="Amiri" w:eastAsia="Amiri" w:cs="Amiri"/>
          <w:color w:val="111111"/>
          <w:sz w:val="28"/>
          <w:sz w:val="28"/>
          <w:szCs w:val="28"/>
          <w:rtl w:val="true"/>
          <w:lang w:bidi="ar-SA"/>
        </w:rPr>
        <w:t xml:space="preserve">أحكام شريعته حافظا لعلوم الشريعة محيطا بأحكام الملّة، مستغنيا في ذلك عن الرعيّة، و يدّعون أنّ شيخهم الجاحظ لعنه اللّه </w:t>
      </w:r>
      <w:r>
        <w:rPr>
          <w:rStyle w:val="FootnoteAnchor"/>
          <w:rtl w:val="true"/>
        </w:rPr>
        <w:footnoteReference w:id="155"/>
      </w:r>
      <w:r>
        <w:rPr>
          <w:rFonts w:ascii="Amiri" w:hAnsi="Amiri" w:eastAsia="Amiri" w:cs="Amiri"/>
          <w:color w:val="111111"/>
          <w:sz w:val="28"/>
          <w:sz w:val="28"/>
          <w:szCs w:val="28"/>
          <w:rtl w:val="true"/>
          <w:lang w:bidi="ar-SA"/>
        </w:rPr>
        <w:t xml:space="preserve">على سخافته و هزله و خداعته و صلاعته و قبيح فعله و مشتهر فسقه قد عرف كلّ علم، و صنّف الرياضيّات و رسوم الأدبيّات إلّا و قد خاض فيه و عرف متصرّفاته و عجائبه و معايبه </w:t>
      </w:r>
      <w:r>
        <w:rPr>
          <w:rStyle w:val="FootnoteAnchor"/>
          <w:rtl w:val="true"/>
        </w:rPr>
        <w:footnoteReference w:id="156"/>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الجاحظ أظهر عداوة أمير المؤمنين عليه السّلام و عداوة أهل بيته و كتب في ذلك الكتب منتقصا بها عليّا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عدّة مواضع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العبد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أعلم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دليلك على ذلك؟</w:t>
      </w:r>
    </w:p>
    <w:p>
      <w:pPr>
        <w:pStyle w:val="BookText"/>
        <w:rPr/>
      </w:pPr>
      <w:r>
        <w:rPr>
          <w:rFonts w:ascii="Amiri" w:hAnsi="Amiri" w:eastAsia="Amiri" w:cs="Amiri"/>
          <w:color w:val="111111"/>
          <w:sz w:val="28"/>
          <w:sz w:val="28"/>
          <w:szCs w:val="28"/>
          <w:rtl w:val="true"/>
          <w:lang w:bidi="ar-SA"/>
        </w:rPr>
        <w:t>العبد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قدّمه للصلاة بالناس عند مرضه الأخير و معلوم في الفقه أنّ الذي يؤمّ القوم أعلمهم و تقديم أبي بكر للصلاة بالمسلمين أعظم شهادة من الرسول المعصوم بأنّه أعلم الناس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الرسول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و هذا أدلّ على أنّ عليّا عليه السّلام هو أعلم الصحابة؟</w:t>
      </w:r>
    </w:p>
    <w:p>
      <w:pPr>
        <w:pStyle w:val="BookText"/>
        <w:rPr/>
      </w:pPr>
      <w:r>
        <w:rPr>
          <w:rFonts w:ascii="Amiri" w:hAnsi="Amiri" w:eastAsia="Amiri" w:cs="Amiri"/>
          <w:color w:val="111111"/>
          <w:sz w:val="28"/>
          <w:sz w:val="28"/>
          <w:szCs w:val="28"/>
          <w:rtl w:val="true"/>
          <w:lang w:bidi="ar-SA"/>
        </w:rPr>
        <w:t>العبد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لا يثبت عندنا فلا يصحّ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الحديث موجود في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عندنا ليس بالسطحيّة التي هي عليها الآخرون بل هو علم واسع ألّفت فيه كتب و مؤلّفات لا تحصى لكثرتها، و أفنى فيه علماء كثيرون أعمارهم لجمع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حديثك هذا غير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يعلّق عليه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مكذوب موضوع و عند رجوعي إلى منزلي بحثت فيه فوجدته قد أورده ابن الجوزي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مجدي محمّد هذا قد طبع اللّه على قلبه فلا حاجة إلى تذكيره لأنّه من الذين جحدوا بها و استيقنتها أنفسهم، فالحديث معه ضرب على حديد بارد، و لكنّي أخاطب أصحاب القلوب الواعية،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أخرجها الحاكم في المستدرك على الصحيحين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 لم يخرجاه، و تعقّبه الذهبي في التلخيص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الصلت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ثقة و لا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ضعّفوا الحديث و رموه بالوضع نظرا لرواية أبي الصلت له، و تكلّموا فيه بغير هذا الحديث و كذلك فعل ابن الجوزي فإنّه لم يورد له في الموضوعات سوى حديثين و هو منهم تحامل لا دليل عليه و لا موجب له سوى موالاته لأهل البيت كعادتهم مع غيره، فإنّه لم ينفرد بهذين الحديثين حتّى يتّهم بهما و يتحامل عليه من أجلهما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الجوزي فهو مقلّد لمن سبقه فلا ينبغي أن يعدّ في الحاكمين على الحديث بالوضع لأنّه لم يقل ذلك عن اجتهاد فهو بمنزلة العدم كحال كلّ مقلّد، و لو فرضنا أنّه حكم بذلك اجتهادا فتساهله و تهوّره معلوم حتّى قال الحافظ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حاطب ليل لا يدري ما يخرج من رأسه، و قد كثر اعتراض الناس عليه و تعقّبه فيما حكم عليه بالوضع و التحذير من الاغترار به كما بسطته في غير هذا الموضع و قد تعقّبوه على هذا الحديث كما سيأتي قريبا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الذهبي فلا ينبغي أن يقبل قوله في الأحاديث الواردة بفضل عليّ عليه السّلام فإنّه سامحه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 و أخزاه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وقع نظره عليها اعترته حدّة أتلفت شعوره و غضب أذهب وجدانه حتّى لا يدري ما يقول، و ربّما سبّ و لعن من روى فضائل عليّ عليه السّلام كما وقع منه في غير موضع من الميزان، و طبقات الحفّاظ تحت ستارة أنّ الحديث موضوع، و لكنّه لا يفعل ذلك فيمن يروي الأحاديث الموضوعة في مناقب أعدائه، و لو بسطت المقام في هذا لذكرت لك ما تقضي منه بالعجب من الذهبي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ردّ كلامه أنّه قال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 الهروي، الرجل الصالح إلّا أنّه شيعيّ جلد، انتهى، فما وصفه بضعف و لا رماه بكذب ثمّ ذكر عند ذكر هذا الحديث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أنّ عبد السلام بن صالح ما هو ثقة و لا هو مأمون، فكيف الجمع بين هذا 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تعقّبه الحافظ في حكمه على هذا الحديث بالوضع في ترجمة جعفر بن محمّد الفقيه فإنّه أورد له هذا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فتعقّبه الحافظ في اللسان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له طرق كثيرة في مستدرك الحاكم أقلّ أحوالها أن يكون للحديث أصل فلا ينبغي أن يطلق عليه القول بالوضع،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قول الحافظ السيوطي في الجامع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أجيب دهرا عن هذا الحديث بأنّه حسن إلى أن وقفت على تصحيح ابن جرير لحديث عليّ في تهذيب الآثار مع تصحيح الحاكم لحديث ابن عبّاس فاستخرت اللّه تعالى و جزمت بارتقاء الحديث من مرتبة الحسن إلى مرتبة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اللئالي المصنوعة عن الحافظ العلائي أنّه قال في أجوبته عن الأحاديث التي تعقّبها السراج القزويني على مصابيح البغوي و ادّعى أنّها موضوعة،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ذكره أبو الفرج ابن الجوزي في الموضوعات من طرق عدّة و جزم ببطلان الكلّ و كذلك قال بعده جماعة منهم الذهبي في الميزان و غيره، و المشهور به رواية أبي الصلت عبد السلام بن صالح الهروي عن أبي معاوية عن الأعمش عن ابن عبّاس، و أبو الصلت مختلف فيه لكنّه توبع فبرئ من عهدته، و أبو معاوية ثقة مأمون من كبار الشيوخ و حفّاظهم المتّفق عليهم و قد تفرّد به الأعمش فكان ماذا؟ و أيّ استحالة في أن يقول النبيّ صلّى اللّه عليه و آله مثل هذا في حقّ عليّ رضي اللّه عنه و لم يأت كلّ من تكلّم في هذا الحديث و جزم بوضعه بجواب عن الروايات الصحيحة عن ابن معين في توثيقه و تصحيح حديثه و مع ذلك فله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في جامعه و سنده حسن فكيف إذا انضمّ إلى حديث أبي معاوية، و لم يأت أبو الفرج و لا غيره بعلّة قادحة سوى دعوى الوضع دفعا بالصدر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الصدّيق الغماري، فتح الملك العلي، و هو كتاب جدير القرائة و الحفظ، هذا ما يقوله العلماء أصحاب الدين و الاجتهاد، الباحثون عن الحقّ، أمّا أعراب نجد و أتباعهم من أهل العناد كصاحب المناظرة فهم أشدّ كفرا و نفاقا و أجدر أن لا يعلموا حدود ما أنزل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اللهمّ أدر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الحقّ معه حيثما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عليّا أعلمهم، و عبد اللّه بن عبّاس واحد من تلامذته، فقد كان عمر مع ما هو عليه من جاه الخلافة يفتقر إليه في المسائل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غص يا غوّاص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اعتبر برجل تلميذه غوّاص فإنّه بالأعلميّة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عمر بغير خلاف لمّا ردّه أمير المؤمنين عليه السّلام عن مواضع ظهر منه فيه الأغلاط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عن عليّ و أهل بيته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العصمة إن كانت منهم جاز أن يقع في غيرهم فيساويهم في منزلتهم، و إن كانت من اللّه سبحانه فجبرهم و اضطرّهم و لم يستحقّوا ثوابا على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باطل، لأنّها مساوية لعصمة النبيّ صلّى اللّه عليه و آله و هم مع ذلك معترفون بأنّ النبيّ معصوم في التأدية و التبليغ و معصوم عمّا سوى ذلك من جميع كبائر الذنوب في حال نبوّته و قبلها، و ما يجيبون به عن عصمة النبيّ فإنّه جوابنا بعينه بلا أدنى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العجب قولهم أنّ العصمة ثابتة لجميع الأمّة منتفية عن كلّ واحد منها مع علمهم بأنّ آحادهم جماعتها و أنّها إذا كانت مؤمنة بأجمعها كان الإيمان حاصلا لا حاربا، و لو كفر جميعها لكان الكفر حاصلا مع كلّ واحد منها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أحد المعتزلة يوما و قد سمع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العصمة و ما ذكرت </w:t>
      </w:r>
    </w:p>
    <w:p>
      <w:pPr>
        <w:pStyle w:val="BookText"/>
        <w:rPr/>
      </w:pPr>
      <w:r>
        <w:rPr>
          <w:rFonts w:ascii="Amiri" w:hAnsi="Amiri" w:eastAsia="Amiri" w:cs="Amiri"/>
          <w:color w:val="111111"/>
          <w:sz w:val="28"/>
          <w:sz w:val="28"/>
          <w:szCs w:val="28"/>
          <w:rtl w:val="true"/>
          <w:lang w:bidi="ar-SA"/>
        </w:rPr>
        <w:t>من الكفر و الإيمان، و ذلك أنّ ما ثبت لكلّ واحد منها فهو ثابت لجماعتها، و ليس كلّ ما ثبت لجماعتها ثابت لكلّ واحد منها، فلذلك إذا آمن آحادها كان جميعها مؤمنين، و إذا كفر آحادها كان جميعها كافرين، و ليست إذا ثبت العصمة لجماعتها يكون آحادها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أعجب من أمرك و انصرافك عن مقتضى قضيّتك إذا كان ما ثبت لكلّ واحد من الأمّة ثابتا لجميعها فقد ثبت عندي و عندكم الحكم على كلّ واحد منها بجواز الخطأ و النسيان و تعمّد الغلط في الأفعال و الأقوال فاحكم بثبوت ذلك بجميعها و أسقط ما ادّعيت من عصمتها، فلم يدر ما يقول بعدها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يجيزون الخطأ على الآحاد و يدّعون العصمة للمجموع، و ما الفرق بين الآحاد في جواز اجتماعهم على الكفر و تبرئة الأمّة من ذلك بادّعاء عصمتها؟ و هل هذا إلّا محض عناد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ذلك الماء فإنّ النقطة منه إن كانت رطبة فينبغي أن يكون المجموع كذلك، و كذلك الزنج فإذا كان أحدهم أسود فإنّ المجموع كذلك، و هذا من صور البسائط كون حكم الجزء و الكلّ واحدا بخلاف المركّب، و لمّا كان آحاد الأمّة يجوز عليهم الخطأ فجوازه على الأمّة كذلك و هي محتاجة إلى الإمام كآحادها، و لمّا كان جواز الخطأ في الكلّ قديما احتاج الكلّ إلى إمام معصوم، فإن لم نفترض عصمته احتاج إلى إمام معصوم يكون عليه يردّه عن الخطأ و إلّا لاحتاج إلى إمام آخر لا يخطأ و هكذا يؤدّي الحال إلى التسلسل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إنّهم جعلوا حجّتهم في عصمة الأمّة و في أنّ إجماعها صواب و حجّتهم خبر نسبوه إلى رسول اللّه صلّى اللّه عليه و آله و هو أنّه لا تجتمع أمّتي على ضلال، و هذا الخبر لا يمكنهم على أصلهم أن يدّعوا فيه التواتر إذا كان غير موجب لسامعيه على الضرورة بصحّته فهو لا محالة من أخبار الآحاد فهم إذا قد جعلوا دليل الدعوى بأنّ الأمّة لا تجتمع على ضلال قول بعضها و الحجّة على عصمتها شهادة واحد منها و لم يعلموا أنّ الخلاف في قول جميعها يتضمّن الخلاف في قول بعضها و التخطئة بسائرها يدخل في التخطئة بواحدها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قول هذا الراوي واجد الخطأ و كذبا فيكون إجماع الأمّة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عجيب أمرهم أنّهم لا يجيزون إمامة الفاسق و يجوّزون أن يكون الإمام باطنه فاسقا، و يحتجّون في نفي من ظهر فسقه بأنّهم لا يأمنونه على إقامة الحدود و لا يثقون به في حفظ الأموال و صرفها في الواجبات ثمّ يأتمنون على هذه الأمور من يجوّزون عليه الفسق و الفجور و ارتكاب كبائر الذنوب و من لا يخيّلون أن يكون في باطن أمره على ضلال و كفر و إشراك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منهم أن لا يجيزوا إمامة الفاسق معلن الفسق و يجيزون إمامة الكافر في الباطن و بناءا على هذا لا يبعد أن يكون أئمّتهم كافرين باطنا و إذا لم تجز إمامة الفاسق فكيف تجوز إمامة الكافر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تقديم المفضول على الفاضل، و هذا يستنكره العقلاء و يقبّحونه </w:t>
      </w:r>
    </w:p>
    <w:p>
      <w:pPr>
        <w:pStyle w:val="BookText"/>
        <w:rPr/>
      </w:pPr>
      <w:r>
        <w:rPr>
          <w:rFonts w:ascii="Amiri" w:hAnsi="Amiri" w:eastAsia="Amiri" w:cs="Amiri"/>
          <w:color w:val="111111"/>
          <w:sz w:val="28"/>
          <w:sz w:val="28"/>
          <w:szCs w:val="28"/>
          <w:rtl w:val="true"/>
          <w:lang w:bidi="ar-SA"/>
        </w:rPr>
        <w:t xml:space="preserve">و غرضهم من هذا الأمر المخالف للعقل و الشرع تقديم أبي بكر الفاقد لكلّ خصلة حميدة و مزيّة مجيدة على عليّ و هو الأعلم و الأشجع و الأكمل و الأكثر عملا و الأشدّ خوضا في ميدان الجهاد و نصر دين اللّه </w:t>
      </w:r>
      <w:r>
        <w:rPr>
          <w:rStyle w:val="FootnoteAnchor"/>
          <w:rtl w:val="true"/>
        </w:rPr>
        <w:footnoteReference w:id="162"/>
      </w:r>
      <w:r>
        <w:rPr>
          <w:rFonts w:ascii="Amiri" w:hAnsi="Amiri" w:eastAsia="Amiri" w:cs="Amiri"/>
          <w:color w:val="111111"/>
          <w:sz w:val="28"/>
          <w:sz w:val="28"/>
          <w:szCs w:val="28"/>
          <w:rtl w:val="true"/>
          <w:lang w:bidi="ar-SA"/>
        </w:rPr>
        <w:t xml:space="preserve">و مع ذلك قدّموه عليه على أنّه لا نسبة بينه و بين الإمامة، و يلزم أن يكون رعيّة فصيّروه راعيا، و من له التقدّم جعلوه رعيّة، و منعوه من أجل مراتبه و هي الإمامة، و لم يقبلوا أمره و نهيه، و صيّروه تابعا للجهّال، و مثلهم كمثل الذي أعطى المعلّم للمتعلّمين يعلّمونه، و النبيّ جعله تابعا للموالي و العبيد، و هذا شأن ينكره العقل و يقبّحه العقلاء </w:t>
      </w:r>
      <w:r>
        <w:rPr>
          <w:rStyle w:val="FootnoteAnchor"/>
          <w:rtl w:val="true"/>
        </w:rPr>
        <w:footnoteReference w:id="163"/>
      </w:r>
      <w:r>
        <w:rPr>
          <w:rFonts w:ascii="Amiri" w:hAnsi="Amiri" w:eastAsia="Amiri" w:cs="Amiri"/>
          <w:color w:val="111111"/>
          <w:sz w:val="28"/>
          <w:sz w:val="28"/>
          <w:szCs w:val="28"/>
          <w:rtl w:val="true"/>
          <w:lang w:bidi="ar-SA"/>
        </w:rPr>
        <w:t>و قد استغاث فيهم أمير المؤمنين عليه السّلام متظلّما و شكاهم إلى اللّه مستعديا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قطعوا رحمي و اكفوا أثاثي و أجمعوا على منازعتي حقّا كنت أولى به من غيري،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 في الحقّ أن تمنعه فاصبر مغموما أو مت متأسّفا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 تمحّلهم الباطل في الاعتذار لتقديم المفضول على الفاضل،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العاقدين خافوا أن يلي الفاضل عليهم فيرتدّ إلى الكفر قوم منهم لما في نفوسهم عليه من الأحقاد و ما بينه و بينهم من الغائل و الترات فوجب تأخيره و تقديم من دونه ليؤمن من وقوع هذه الحال و تسكن نفس من يخاف منهم الارتداد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باطل بإرسال الرسل </w:t>
      </w:r>
      <w:r>
        <w:rPr>
          <w:rStyle w:val="FootnoteAnchor"/>
          <w:rtl w:val="true"/>
        </w:rPr>
        <w:footnoteReference w:id="165"/>
      </w:r>
      <w:r>
        <w:rPr>
          <w:rFonts w:ascii="Amiri" w:hAnsi="Amiri" w:eastAsia="Amiri" w:cs="Amiri"/>
          <w:color w:val="111111"/>
          <w:sz w:val="28"/>
          <w:sz w:val="28"/>
          <w:szCs w:val="28"/>
          <w:rtl w:val="true"/>
          <w:lang w:bidi="ar-SA"/>
        </w:rPr>
        <w:t>فقد نسوا ما قد أجمعوا عليه معنا و لم يخالفونا فيه من أنّ الحكيم يجب أن يفعل أفضل الأمور و أعلاها و أشرفها و أولاها، و إن ضلّ من ضلّ و كفر من كفر كإرساله سبحانه الأنبياء إلى من يعلم أنّهم يقتلونهم و يزدادون في غيّهم، و تبليغه أطفالا يعلم من حالهم أنّهم يكونون كفّارا إذا بلغهم و تكليفه قوما قد علم انّهم يضلّون إذا كلّفهم فكيف صار من الحكمة و العدل فعل هذه الأمور و إن ضلّ معها الجمهور، و من الظلم و الجور تقديم المفضول على الفاضل خوفا من ضلال قليل من كثير و لا انقادوا إلى هذا الفاضل و اتّبعوا في ذلك الواجب، فيكون الحجّة من خالف و عاند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المؤلّف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ينبغي أن لا يكلّف اللّه عباده بطاعة أمر رسله، لأنّه عند إرسال الرسل عاندهم الناس و كفروا و ارتدّوا و مع هذا فقد أرسل اللّه إليهم أفضل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التكليف لكان الناس في بال من الأوامر و النواهي و مثله العقل إذ لولاه لكان الناس مجانين و عاشوا في أمن من التكاليف و كان الناس جميعا من أهل الجنّة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يدرأ الشرّ و الخبث و النفاق هو اتّباع الفاضل و الانقياد لأوامره و نواهيه، لكي يمتنع الفساد و الارتداد، ألا ترى أنّ موسى حين أزمع الغيبة نصب </w:t>
      </w:r>
    </w:p>
    <w:p>
      <w:pPr>
        <w:pStyle w:val="BookText"/>
        <w:rPr/>
      </w:pPr>
      <w:r>
        <w:rPr>
          <w:rFonts w:ascii="Amiri" w:hAnsi="Amiri" w:eastAsia="Amiri" w:cs="Amiri"/>
          <w:color w:val="111111"/>
          <w:sz w:val="28"/>
          <w:sz w:val="28"/>
          <w:szCs w:val="28"/>
          <w:rtl w:val="true"/>
          <w:lang w:bidi="ar-SA"/>
        </w:rPr>
        <w:t xml:space="preserve">أخاه هارون على بني إسرائيل مع علمه أنّ بني إسرائيل سوف يرتدّون و يعبدون العجل و اختار هارون لأنّه الأفضل لا واحدا من بني إسرائيل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لو سلّموا لوليّ اللّه أمرهم‌ما سلّ بينهم في الناس سيفان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يزعم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لو قالت لا نؤمن حتّى تخرجوا هذا المؤمن من بيننا وجب حينئذ إخراجه كما فعل عثمان بأبي ذر الغفاري من بين الصحابة من أجل تسلية خاطره و هو حبيب رسول اللّه وردّ طريد رسول اللّه من النفي لكي لا يضلّ الناس بزعمهم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هذه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سلّموا لوليّ الأمر أمرهم‌يأسل </w:t>
      </w:r>
      <w:r>
        <w:rPr>
          <w:rStyle w:val="FootnoteAnchor"/>
          <w:rtl w:val="true"/>
        </w:rPr>
        <w:footnoteReference w:id="168"/>
      </w:r>
      <w:r>
        <w:rPr>
          <w:rFonts w:ascii="Amiri" w:hAnsi="Amiri" w:eastAsia="Amiri" w:cs="Amiri"/>
          <w:color w:val="111111"/>
          <w:sz w:val="28"/>
          <w:sz w:val="28"/>
          <w:szCs w:val="28"/>
          <w:rtl w:val="true"/>
          <w:lang w:bidi="ar-SA"/>
        </w:rPr>
        <w:t>بينهم في الأرض سيفان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عجيب أمرهم اعتمادهم على هذا الاعتذار مع علمهم باختلاف الناس بأبي بكر لما تقدّم و كراهيّتهم له مع علمهم و معرفته بما كان من أهل اليمامة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أطعنا لأبي فصيل أبدا، و قول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لأرفعت السيف عنكم حتّى تتأمّروا بالفحل لا لأكبر، فكان من أمرهم معه ما قد اشتهر من الحرب المبيرة و الفتنة العظيمة و سفك الدم و سبي الحريم و هلاك من لا يحصى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 غنيمة و هذا الارتداد ما كان لو لا تقديم أبي بكر على الناس، </w:t>
      </w:r>
    </w:p>
    <w:p>
      <w:pPr>
        <w:pStyle w:val="BookText"/>
        <w:rPr/>
      </w:pPr>
      <w:r>
        <w:rPr>
          <w:rFonts w:ascii="Amiri" w:hAnsi="Amiri" w:eastAsia="Amiri" w:cs="Amiri"/>
          <w:color w:val="111111"/>
          <w:sz w:val="28"/>
          <w:sz w:val="28"/>
          <w:szCs w:val="28"/>
          <w:rtl w:val="true"/>
          <w:lang w:bidi="ar-SA"/>
        </w:rPr>
        <w:t>و من العجب نسيانهم عند هذا الاعتذار كراهيّة الناس تقديم أبي بكر عمر عليهم، و نفورهم من نصبه عليهم حتّى حلّفوه اللّه عزّ و جلّ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إذا لقيته و قد ولّيت علينا فظّا غليظا، و اللّه ما كنّا نطيقه و هو رعيّة فكيف إذا ملك الأمر فاتّق اللّه و لا تسلّطه على الناس،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تخوّفوني؟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ولّيت عليهم خير أهلك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من العجب أن يكون تقديم هذين مع كراهة الأمّة لهما لا يقتضي تأخيرهما و كراهيّة بعضهم لعليّ تقتضي تأخيره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اعتذارهم في تأخير الفاضل بما قد اعتذروا به مع سماعهم قصّة طالوت المذكورة في القرآن و تلاوتها عليهم ما اتّصلت الأيّام و لا ينتهون بها من رقدة الضلال حيث كرهه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لَهُ الْمُلْكُ عَلَيْنا وَ نَحْنُ أَحَقُّ بِالْمُلْكِ مِنْهُ وَ لَمْ يُؤْتَ سَعَةً مِنَ الْمالِ </w:t>
      </w:r>
      <w:r>
        <w:rPr>
          <w:rStyle w:val="FootnoteAnchor"/>
          <w:rtl w:val="true"/>
        </w:rPr>
        <w:footnoteReference w:id="172"/>
      </w:r>
      <w:r>
        <w:rPr>
          <w:rFonts w:ascii="Amiri" w:hAnsi="Amiri" w:eastAsia="Amiri" w:cs="Amiri"/>
          <w:color w:val="111111"/>
          <w:sz w:val="28"/>
          <w:sz w:val="28"/>
          <w:szCs w:val="28"/>
          <w:rtl w:val="true"/>
          <w:lang w:bidi="ar-SA"/>
        </w:rPr>
        <w:t>فلم يمنع كراهتهم له من تقديمه، و أخبر اللّه سبحانه بما أوجب رياسته عليهم و تقدّمه،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اصْطَفاهُ عَلَيْكُمْ وَ زادَهُ بَسْطَةً فِي الْعِلْمِ وَ الْجِسْمِ </w:t>
      </w:r>
      <w:r>
        <w:rPr>
          <w:rStyle w:val="FootnoteAnchor"/>
          <w:rtl w:val="true"/>
        </w:rPr>
        <w:footnoteReference w:id="173"/>
      </w:r>
      <w:r>
        <w:rPr>
          <w:rFonts w:ascii="Amiri" w:hAnsi="Amiri" w:eastAsia="Amiri" w:cs="Amiri"/>
          <w:color w:val="111111"/>
          <w:sz w:val="28"/>
          <w:sz w:val="28"/>
          <w:szCs w:val="28"/>
          <w:rtl w:val="true"/>
          <w:lang w:bidi="ar-SA"/>
        </w:rPr>
        <w:t xml:space="preserve">فأخبرهم أنّ اللّه آتاه من علمه و قوّته اقتضى تقديمه في حكمته فكيف لم يعتبروا بهذا من قول اللّه سبحانه فيعلموا أنّهم على ضلال في تقديم من عرف ضعفه في علمه و جسمه على من حصل الاجتماع على أنّ اللّه تعالى قد جعله في </w:t>
      </w:r>
    </w:p>
    <w:p>
      <w:pPr>
        <w:pStyle w:val="BookText"/>
        <w:rPr/>
      </w:pPr>
      <w:r>
        <w:rPr>
          <w:rFonts w:ascii="Amiri" w:hAnsi="Amiri" w:eastAsia="Amiri" w:cs="Amiri"/>
          <w:color w:val="111111"/>
          <w:sz w:val="28"/>
          <w:sz w:val="28"/>
          <w:szCs w:val="28"/>
          <w:rtl w:val="true"/>
          <w:lang w:bidi="ar-SA"/>
        </w:rPr>
        <w:t xml:space="preserve">بسطة من العلم و الجسم كطالوت في قومه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عجيب أمرهم أنّهم اعترفوا بأنّ أمير المؤمنين عليه السّلام الفاضل بحكم اللّه أعلى الناس قدرا و أرفعهم محلّا و ذكرا، و أزكاهم عملا و أولاهم بالمدح و الثناء، و أنّه لا يحلّ استنقاصه و لا يسوغ ذمّه ثمّ أجمعوا مع ذلك على كفر الخارجين من طاعة أبي بكر و استحلال دم ما يعتد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و سبي حريمهم و لم يقيموا للشاكّ في إمامتهم عذرا، ثمّ بسطوا عذرا للشاكّ في إمامة أمير المؤمنين عليه السّلام و الممتنعين عن نصرته الخارجين عن وجوب طاعته كسعد بن أبي وقّاص و حسّان بن ثابت و عبد اللّه بن عمر و محمّد بن مسلم و أسامة بن زيد القاعدين عن إمامته و الخاذلين الناس عن نصرته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الذين خرجوا على عليّ الأفضل عليه السّلام نحتوا لهم الأعذار و أقاموا لهم البيّنات على أنّهم مصيبون و تابوا، نعم إنّهم تابوا و لكن في نار جهنّم كما قال تعالى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فَاعْتَرَفْنا بِذُنُوبِنا فَهَلْ إِلى خُرُوجٍ مِنْ سَبِيلٍ </w:t>
      </w:r>
      <w:r>
        <w:rPr>
          <w:rStyle w:val="FootnoteAnchor"/>
          <w:rtl w:val="true"/>
        </w:rPr>
        <w:footnoteReference w:id="1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صالِحاً غَيْرَ الَّذِي </w:t>
      </w:r>
    </w:p>
    <w:p>
      <w:pPr>
        <w:pStyle w:val="BookText"/>
        <w:rPr/>
      </w:pPr>
      <w:r>
        <w:rPr>
          <w:rFonts w:ascii="Amiri" w:hAnsi="Amiri" w:eastAsia="Amiri" w:cs="Amiri"/>
          <w:color w:val="111111"/>
          <w:sz w:val="28"/>
          <w:sz w:val="28"/>
          <w:szCs w:val="28"/>
          <w:rtl w:val="true"/>
          <w:lang w:bidi="ar-SA"/>
        </w:rPr>
        <w:t xml:space="preserve">كُنَّا نَعْمَلُ </w:t>
      </w:r>
      <w:r>
        <w:rPr>
          <w:rStyle w:val="FootnoteAnchor"/>
          <w:rtl w:val="true"/>
        </w:rPr>
        <w:footnoteReference w:id="177"/>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قاتلوا عليّا هم و إيّاه في الجنّة و من أعدائه عائشة و طلحة و الزبير و حسّان بن ثابت و محمّد بن مسلمة و أسامة بن زيد و عبد اللّه بن عمر و سعد بن أبي وقّاص، و يعتبرون هؤلاء من أهل الجنّة و هم مجتهدون في قتالهم لعليّ و تطلّبهم لقتله و قتل أهله و بنيه و هم مصيبون أيضا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أنّ الشاكّ في خلافة المفضول يوجب الكفر و إباحة دم الفاضل و الشكّ في خلافة الفاضل و إعلان الحرب عليه شرع 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يا أولي الأبصار من خرافات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 xml:space="preserve">. </w:t>
      </w:r>
      <w:bookmarkStart w:id="53" w:name="pg12475_114698"/>
    </w:p>
    <w:p>
      <w:pPr>
        <w:pStyle w:val="Heading2"/>
        <w:numPr>
          <w:ilvl w:val="1"/>
          <w:numId w:val="1"/>
        </w:numPr>
        <w:rPr/>
      </w:pPr>
      <w:bookmarkStart w:id="54" w:name="__RefHeading___Toc437114_77815467"/>
      <w:bookmarkStart w:id="55" w:name="_Toc18"/>
      <w:bookmarkEnd w:id="53"/>
      <w:bookmarkEnd w:id="54"/>
      <w:r>
        <w:rPr>
          <w:rtl w:val="true"/>
        </w:rPr>
        <w:t>الباب السابع عشر في إمامة أبي بكر على عهد رسول اللّه صلّى اللّه عليه و آله‌</w:t>
      </w:r>
      <w:bookmarkEnd w:id="55"/>
    </w:p>
    <w:p>
      <w:pPr>
        <w:pStyle w:val="BookText"/>
        <w:rPr/>
      </w:pPr>
      <w:r>
        <w:rPr>
          <w:rFonts w:ascii="Amiri" w:hAnsi="Amiri" w:eastAsia="Amiri" w:cs="Amiri"/>
          <w:color w:val="111111"/>
          <w:sz w:val="28"/>
          <w:sz w:val="28"/>
          <w:szCs w:val="28"/>
          <w:rtl w:val="true"/>
          <w:lang w:bidi="ar-SA"/>
        </w:rPr>
        <w:t>قال بعض المخالفين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رسول اللّه صلّى اللّه عليه و آله و عجز عن الخروج إلى الصلاة أمر أبا بكر بأن يصلّي بالناس، فلمّا كبّر تكبيرة الإحرام سمعه النبيّ صلّى اللّه عليه و آله فقام و رجلاه تخطّان في الأرض و هو متّكئ على رجلين أحدهما الفضل ابن العبّاس، فأخّر أبا بكر عن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أبو بكر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غير جائز بعدد من الحجج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تُقَدِّمُوا بَيْنَ يَدَيِ اللَّهِ وَ رَسُولِهِ </w:t>
      </w:r>
      <w:r>
        <w:rPr>
          <w:rStyle w:val="FootnoteAnchor"/>
          <w:rtl w:val="true"/>
        </w:rPr>
        <w:footnoteReference w:id="178"/>
      </w:r>
      <w:r>
        <w:rPr>
          <w:rFonts w:ascii="Amiri" w:hAnsi="Amiri" w:eastAsia="Amiri" w:cs="Amiri"/>
          <w:color w:val="111111"/>
          <w:sz w:val="28"/>
          <w:sz w:val="28"/>
          <w:szCs w:val="28"/>
          <w:rtl w:val="true"/>
          <w:lang w:bidi="ar-SA"/>
        </w:rPr>
        <w:t>فإذا كان أبو بكر قد تقدّم فعلا فإنّه خالف قوله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وَ لا تَجْهَرُوا لَهُ بِالْقَوْلِ </w:t>
      </w:r>
      <w:r>
        <w:rPr>
          <w:rStyle w:val="FootnoteAnchor"/>
          <w:rtl w:val="true"/>
        </w:rPr>
        <w:footnoteReference w:id="179"/>
      </w:r>
      <w:r>
        <w:rPr>
          <w:rFonts w:ascii="Amiri" w:hAnsi="Amiri" w:eastAsia="Amiri" w:cs="Amiri"/>
          <w:color w:val="111111"/>
          <w:sz w:val="28"/>
          <w:sz w:val="28"/>
          <w:szCs w:val="28"/>
          <w:rtl w:val="true"/>
          <w:lang w:bidi="ar-SA"/>
        </w:rPr>
        <w:t>فإذا كان أبو بكر إماما فلا بدّ من رفع صوته فوق صوت النبيّ صلّى اللّه عليه و آله و هو مخالف لقول اللّه تعالى و ذلك 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خصومنا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صَبَرُوا حَتَّى تَخْرُجَ إِلَيْهِمْ لَكانَ خَيْراً لَهُمْ </w:t>
      </w:r>
      <w:r>
        <w:rPr>
          <w:rStyle w:val="FootnoteAnchor"/>
          <w:rtl w:val="true"/>
        </w:rPr>
        <w:footnoteReference w:id="180"/>
      </w:r>
      <w:r>
        <w:rPr>
          <w:rFonts w:ascii="Amiri" w:hAnsi="Amiri" w:eastAsia="Amiri" w:cs="Amiri"/>
          <w:color w:val="111111"/>
          <w:sz w:val="28"/>
          <w:sz w:val="28"/>
          <w:szCs w:val="28"/>
          <w:rtl w:val="true"/>
          <w:lang w:bidi="ar-SA"/>
        </w:rPr>
        <w:t>و لمّا كان النبيّ صلّى اللّه عليه و آله عازما على الخروج فقد كان الأجدر بأبي بكر الصبر حتّى يخرج النبيّ إليهم و لكنّه عمل على خلاف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جائزة خلف البرّ و الفاجر و مع هذا لا يجيزون للفاجر أن يتولّى الإمامة العامّة و إمامة الصلاة داخلة في الإمامة العامّة إذن بالنسبة إلى إمامة الصلاة يجوز أن يكون الإمام فاجرا، و بناءا على هذا المذهب يقتضي أن يكون هذا الشخص فاجرا و غير فاجر في نفس الوقت، و حينئذ يجب أن يكون الإمام العام غير مقيم لصلاة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سمع رسول اللّه صوت أبي بكر في المسجد يصلّي بالناس جماعة قام و هو مريض و اتّكأ على منكب عليّ و الفضل و رجلاه يخطّان في الأرض حتّى بلغ المسجد و تقدّم و صلّى بالناس و حينئذ لمّا عزله الرسول في آخر أيّامه عن صلاة الجماعة فلا تكون إمامته عامّة و لا يعلمون بأنّ النبيّ حين استأنف الصلاة بعد تنحيته أبا بكر دلّ ذلك على بطلان صلاته و صلاة من اقتدى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عائشة هنا يدلّ على أنّه تقدّم للصلاة من دون إذن النبيّ و إلّا لما 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يمكننا الجزم بأنّه تقدّم للصلاة بتدبير عائشة حيث أرسلت إليه بلال و آذنه بالصلاة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هؤلاء أنّه وقع تنازع بين قبيلتين من قبائل الأنصار فذهب النبيّ صلّى اللّه عليه و آله ليصلح بينهما فتأخّر عن صلاة العشاء، فقدّموا عبد الرحمان بن عوف ليأمّهم في </w:t>
      </w:r>
    </w:p>
    <w:p>
      <w:pPr>
        <w:pStyle w:val="BookText"/>
        <w:rPr/>
      </w:pPr>
      <w:r>
        <w:rPr>
          <w:rFonts w:ascii="Amiri" w:hAnsi="Amiri" w:eastAsia="Amiri" w:cs="Amiri"/>
          <w:color w:val="111111"/>
          <w:sz w:val="28"/>
          <w:sz w:val="28"/>
          <w:szCs w:val="28"/>
          <w:rtl w:val="true"/>
          <w:lang w:bidi="ar-SA"/>
        </w:rPr>
        <w:t>الصلاة فجاء النبيّ و اقتدى بعبد الرحمان بن عوف و لمّا سلّم لم يرض المسلمون أن يأتمّ النبيّ بواحد من أمّته فلمّا فرغ،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أتصلّي خلف رجل من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يموت نبيّ من الأنبياء حتّى يصلّي خلف رجل من أمّته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صحّت هذه الرواية كان عبد الرحمان أولى بالإمامة و الخلافة من أبي بكر، لأنّه لم يعزل عبد الرحمان هنا باتفاقهم و اقتدى به في الصلاة و أتمّ صلاته و هنا لم يقتد بأبي بكر و 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أجمعت الأمّة على إمامة عبد الرحمان و رضيه رسول اللّه إماما، و هنا اختيار عائشة و عزل رسول اللّه و عبد الرحمان بزعمهم مرضيّ رسول اللّه صلّى اللّه عليه و آله، و أبو بكر صلّى صلاة متنازعا فيها و لم يتمّها، و عبد الرحمان إمام النبيّ و الأمّة و لا شي‌ء من هذا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يعظّم الصحابة و هذا دليل على صحّة 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المعلوم بأنّ الحسن و الحسين عليهما السّلام و محمّد بن الحنفيّة و عبد اللّه بن عبّاس و عبد اللّه بن جعفر و جابر بن عبد اللّه الأنصاري رضي اللّه عنهم و غيرهم يعظّمون معاوية من أجل التقيّة و هذا لا يدلّ على صحّة إمامة معاوية، و حال عليّ مع القوم كحال هؤلاء مع معاوية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فمن عجيب أمر المعتزلة و ظاهر ظلمهم و دعواهم أنّ أمير المؤمنين عليه السّلام كان يمدح أبا بكر و عمر في وقتهما و بعدهما، و أنّ ولده و شيعته كانوا يعظّمونهما و يثنون عليهما، و يجعلون هذه الدعوى دليلا على صوابهما، و رضاء أمير المؤمنين عليه السّلام و ذرّيّته بتقديمهم هذا مع المروي المشتهر من ضدّ هذا، فإذا قيل لهم على وجه تسليم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ننكر أن يكون ما ذكرتموه ورد على سبيل التقيّة منهم مداراة لهما في وقتهما و استعظاما لشيعتهم من بعدهم استعظموا هذا القول و استبعدوه و أنكروه و جحدوه، فإذا سمعوا من سواهم من الحشويّة أنّ الدليل على صواب معاوية بن أبي سفيان بعد صلح الحسن عليه السّلام ما ظهر من الحسن و الحسين و محمّد بن عليّ عليهم السّلام و عبد اللّه بن العبّاس و عبد اللّه بن جعفر و جابر بن عبد اللّه الأنصاري و أبي ذر الغفاري و أبي أيّوب الأنصاري و غيرهم من التعظيم له و الإجلال و إظهار الاتّباع و ترك الإنكار،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ممّن ذكرتموه على وجه التقيّة من معاوية لما كانوا عليه في أيّامه من أحكام الضرورة الملجئة إلى الاستعطاف و الاستمالة و لما علموه من المصلحة في ترك المشاقّة و المخالفة فيعتمدون نظير ما ينكرون و يستعملون الاحتجاج الذي يجحدون قلّة تأمآل بوجه المناقضة و عدم انصاف و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كيف أخذ المؤلّف بعضا من هذا الكلام الفاخر النفيس الذي ردّ به المؤلّف على المعتزلة و ليس أهل السنّة و الجماعة، لأنّ رأي هؤلاء في معاوية كرأيهم في الثلاثة بخلاف المعتزلة الذين يكفّرون معاوية و من ثمّ صحّ احتجاجه عليهم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نال عليّ الحكم غيّر كثيرا من الأحكام التي ابتدعوها في الإسلام و ما عجز عنه تركه على حاله كشأن نوافل شهر رمضان و كانوا يصلّونها جماعة فمنعهم عليّ عليه السّلام من ذلك فصاحوا صيحة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نهينا من سنّة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البدعة سنّة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تشبّثت قدماي لغيّرت أمورا كثيرة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ترتفع عنّا و عنهم محن البلوى أحملهم من الحقّ على محضه، و إن تكن الأخرى فلا تذهب نفسك عليهم حسرات إنّ اللّه عليم بما يصنعون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تأس على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الأخبار أنّه عليه السّلام لم يتمكّن من التغيير و إنفاذ حكمه، و الدليل الأشدّ وضوحا من هذا و الأكثر صراحة من هذه الرواية الخاصّة و العامّة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ثنيت لي الوسادة لحكمت بين أهل التوراة بتوراتهم، و بين أهل الإنجيل بإنجيلهم، و بين أهل الفرقان بفرقانهم حتّى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قضى عليّ 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بقضائك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يعلم جيّدا أنّه لم يكن قادرا على تنفيذ الأحكام الشرعيّة لذلك كان يقول لقضاته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اقضوا بما كنتم تقضون حتّى يكون الناس جماعة أو أموت كما مات أصحابي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يجيزون التقيّة على الإمام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في الحرام و الحلال و الخطأ و الصواب و الأمر و النهي، من هنا لا تجوز التقيّة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صفوة أخيار و طائفة أبرار و التقيّة عليهم جائزة إذا اعترضت الأسباب و إجماع الأمّة حجّة، و الأمّة معصومة كالإمام عندنا، و ما يقولونه في الجواب هنا فهو جواب لنا، و مع هذا و هم يعلمون أنّ النبيّ صلّى اللّه عليه و آله استعمل </w:t>
      </w:r>
    </w:p>
    <w:p>
      <w:pPr>
        <w:pStyle w:val="BookText"/>
        <w:rPr/>
      </w:pPr>
      <w:r>
        <w:rPr>
          <w:rFonts w:ascii="Amiri" w:hAnsi="Amiri" w:eastAsia="Amiri" w:cs="Amiri"/>
          <w:color w:val="111111"/>
          <w:sz w:val="28"/>
          <w:sz w:val="28"/>
          <w:szCs w:val="28"/>
          <w:rtl w:val="true"/>
          <w:lang w:bidi="ar-SA"/>
        </w:rPr>
        <w:t xml:space="preserve">التقيّة في الشعب و في الغار كما أنّ فرار موسى من فرعون كان محض تقيّة فَفَرَرْتُ مِنْكُمْ لَمَّا خِفْتُكُمْ </w:t>
      </w:r>
      <w:r>
        <w:rPr>
          <w:rStyle w:val="FootnoteAnchor"/>
          <w:rtl w:val="true"/>
        </w:rPr>
        <w:footnoteReference w:id="18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إِنِّي لَكَ مِنَ النَّاصِحِينَ </w:t>
      </w:r>
      <w:r>
        <w:rPr>
          <w:rStyle w:val="FootnoteAnchor"/>
          <w:rtl w:val="true"/>
        </w:rPr>
        <w:footnoteReference w:id="188"/>
      </w:r>
      <w:r>
        <w:rPr>
          <w:rFonts w:ascii="Amiri" w:hAnsi="Amiri" w:eastAsia="Amiri" w:cs="Amiri"/>
          <w:color w:val="111111"/>
          <w:sz w:val="28"/>
          <w:sz w:val="28"/>
          <w:szCs w:val="28"/>
          <w:rtl w:val="true"/>
          <w:lang w:bidi="ar-SA"/>
        </w:rPr>
        <w:t>كما أنّ الأنبياء ما رسوا التقيّة كلّ بحسب ظروفه و ما صاحبنه من قرائن الأحوال،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إِكْراهَ فِي الدِّينِ </w:t>
      </w:r>
      <w:r>
        <w:rPr>
          <w:rStyle w:val="FootnoteAnchor"/>
          <w:rtl w:val="true"/>
        </w:rPr>
        <w:footnoteReference w:id="189"/>
      </w:r>
      <w:r>
        <w:rPr>
          <w:rFonts w:ascii="Amiri" w:hAnsi="Amiri" w:eastAsia="Amiri" w:cs="Amiri"/>
          <w:color w:val="111111"/>
          <w:sz w:val="28"/>
          <w:sz w:val="28"/>
          <w:szCs w:val="28"/>
          <w:rtl w:val="true"/>
          <w:lang w:bidi="ar-SA"/>
        </w:rPr>
        <w:t xml:space="preserve">و لَكُمْ دِينُكُمْ وَ لِيَ دِينِ </w:t>
      </w:r>
      <w:r>
        <w:rPr>
          <w:rStyle w:val="FootnoteAnchor"/>
          <w:rtl w:val="true"/>
        </w:rPr>
        <w:footnoteReference w:id="190"/>
      </w:r>
      <w:r>
        <w:rPr>
          <w:rFonts w:ascii="Amiri" w:hAnsi="Amiri" w:eastAsia="Amiri" w:cs="Amiri"/>
          <w:color w:val="111111"/>
          <w:sz w:val="28"/>
          <w:sz w:val="28"/>
          <w:szCs w:val="28"/>
          <w:rtl w:val="true"/>
          <w:lang w:bidi="ar-SA"/>
        </w:rPr>
        <w:t xml:space="preserve">و هذه عين التقيّة، و لا تنس الصلح يوم الحديبيّة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ربّما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التقيّة على الإمام فلم لا تجوز على النبيّ صلّى اللّه عليه و آله فإذا قرّبنا بينهما في هذا الباب قالوا ليس بصحيح لكم فرق لأنّ عندكم هما حجّتان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أجزتم التقيّة على الطائفة الأخيار و الصفوة الأئمّة الأبرار الذين قولهم بعد النبيّ حجّة في الحلال و الحرام فلم لا تجيزونها على النبيّ صلّى اللّه عليه و آله و هما عندكم حجّتان إن تعاطوا الفرق الذي عابوا نظيره و اضطرّوا للتشبّث بما أكروا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العجب إنكارهم جواز التقيّة على الأنبياء عليهم السّلام في شي‌ء من الأحوال مع علمهم أنّ النبيّ صلّى اللّه عليه و آله استتر في الشعب و الغار و من قبله هرب موسى و أخبر اللّه تعالى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قد اتّقى غيره من الأنبياء لكن القوم ليس من شأنهم الانصاف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ترى أنّ المؤلّف أخذ عبارات الكراجكي إلّا أنّه صاغها صياغة جديدة و نحى بها نحوا آخر فلم يحظ بإجادته و لا أفاد فائدته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2475_114704"/>
    </w:p>
    <w:p>
      <w:pPr>
        <w:pStyle w:val="Heading2"/>
        <w:numPr>
          <w:ilvl w:val="1"/>
          <w:numId w:val="1"/>
        </w:numPr>
        <w:rPr/>
      </w:pPr>
      <w:bookmarkStart w:id="57" w:name="__RefHeading___Toc437116_77815467"/>
      <w:bookmarkStart w:id="58" w:name="_Toc19"/>
      <w:bookmarkEnd w:id="56"/>
      <w:bookmarkEnd w:id="57"/>
      <w:r>
        <w:rPr>
          <w:rtl w:val="true"/>
        </w:rPr>
        <w:t>الباب الثامن عشر فوائد تليق بهذا الكتاب‌</w:t>
      </w:r>
      <w:bookmarkEnd w:id="58"/>
    </w:p>
    <w:p>
      <w:pPr>
        <w:pStyle w:val="BookText"/>
        <w:rPr/>
      </w:pPr>
      <w:r>
        <w:rPr>
          <w:rFonts w:ascii="Amiri" w:hAnsi="Amiri" w:eastAsia="Amiri" w:cs="Amiri"/>
          <w:color w:val="111111"/>
          <w:sz w:val="28"/>
          <w:sz w:val="28"/>
          <w:szCs w:val="28"/>
          <w:rtl w:val="true"/>
          <w:lang w:bidi="ar-SA"/>
        </w:rPr>
        <w:t>روى عبد اللّه 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بشأن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مجاهد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w:t>
      </w:r>
      <w:r>
        <w:rPr>
          <w:rStyle w:val="FootnoteAnchor"/>
          <w:rtl w:val="true"/>
        </w:rPr>
        <w:footnoteReference w:id="193"/>
      </w:r>
      <w:r>
        <w:rPr>
          <w:rFonts w:ascii="Amiri" w:hAnsi="Amiri" w:eastAsia="Amiri" w:cs="Amiri"/>
          <w:color w:val="111111"/>
          <w:sz w:val="28"/>
          <w:sz w:val="28"/>
          <w:szCs w:val="28"/>
          <w:rtl w:val="true"/>
          <w:lang w:bidi="ar-SA"/>
        </w:rPr>
        <w:t>محمّد وَ صَدَّقَ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ابن عبّاس، و الاتفاق حاصل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مرّي النجّار و هو مؤمن آل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من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مجاهد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المحدّثون على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الغبراء و لا أظلّت الخضراء على ذي لهجة أصدق من أبي ذر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يسمّى أبو ذر مع ذلك صدّيقا، و جرت عادتهم على الاستهانة بأمر محبّي عليّ عليه السّلام وردّ حديثه </w:t>
      </w:r>
      <w:r>
        <w:rPr>
          <w:rStyle w:val="FootnoteAnchor"/>
          <w:rtl w:val="true"/>
        </w:rPr>
        <w:footnoteReference w:id="196"/>
      </w:r>
      <w:r>
        <w:rPr>
          <w:rFonts w:ascii="Amiri" w:hAnsi="Amiri" w:eastAsia="Amiri" w:cs="Amiri"/>
          <w:color w:val="111111"/>
          <w:sz w:val="28"/>
          <w:sz w:val="28"/>
          <w:szCs w:val="28"/>
          <w:rtl w:val="true"/>
          <w:lang w:bidi="ar-SA"/>
        </w:rPr>
        <w:t xml:space="preserve">، و يسمّون أبا بكر خليفة رسول اللّه مع اعترافهم بأنّ رسول اللّه لم يستخلفه، فتبيّن على هذا أنّ في مذهبهم يسمّون من ليس بأمين و لا هو بقاض أو عالم و لا رسولا لرسول اللّه، أمينا و قاضيا و عالما و 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النبيّ إلى تبوك،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المدينة لا تصلح إلّا بي أو بك،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إلّا أنّه لا نبيّ بعدي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يختلفوا في هذا الحديث بشي‌ء قطّ، و مع هذا لم يستخلف، و قد تعجّب أمير المؤمنين عليه السّلام من استقالة أبي بكر و نصّه على عمر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فواعجبا بينما هو يستقيلها في حياته إذ عقدها لآخر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الغافل يعلم أنّ هذين الفعلين في غاية التناقض لأنّ الاستقالة تدلّ على التبرّي و الكراهة، و النصّ على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أَثْقالًا مَعَ أَثْقالِهِمْ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يؤمّر النبيّ صلّى اللّه عليه و آله أسامة بن زيد على جماعة من أصحابه فيهم </w:t>
      </w:r>
    </w:p>
    <w:p>
      <w:pPr>
        <w:pStyle w:val="BookText"/>
        <w:rPr/>
      </w:pPr>
      <w:r>
        <w:rPr>
          <w:rFonts w:ascii="Amiri" w:hAnsi="Amiri" w:eastAsia="Amiri" w:cs="Amiri"/>
          <w:color w:val="111111"/>
          <w:sz w:val="28"/>
          <w:sz w:val="28"/>
          <w:szCs w:val="28"/>
          <w:rtl w:val="true"/>
          <w:lang w:bidi="ar-SA"/>
        </w:rPr>
        <w:t xml:space="preserve">أبو بكر و عمر، ثمّ يموت و لم يعزله فلا يسمّى أمير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أسامة يوما غضب على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أمّرني عليك فمن استعملك عليّ، فمشى إليه هو و عمر حتّى استرضياه، فكانا يسمّيانه مدّة حياته أميرا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فاروق أمّتي يفرق بين الحقّ و الباطل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 من عجيب أمرهم تسميتهم عمر بن الخطّاب بالفاروق و ليس في نحله هذا الاسم لأحد منهم حجّة و لا لناصره شبهة، و لا ورد في رواية، و لا أوجبه لعمر دلالة، و لا هو مشتقّ من بعض أفعاله فيستحقّه على وجه الاستحقاق، و لم يسمّوا أمير المؤمنين عليّ بن أبي طالب عليه السّلام الفاروق و قد قال فيه النبيّ و يده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فاروق أمّتي، يفرّق بين الحقّ و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جاءت الرواية عن النبيّ صلّى اللّه عليه و آله في حقّ عليّ عليه السّلام أنّ محبّته علم على طيب الولادة و بغضه علم على خبث الولادة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الصحيح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إلّا بتكذيبهم اللّه و رسوله و التخلّف عن الصلاة الخمس و البغض لعليّ بن أبي طالب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طالما قال عليّ عليه السّلام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الصدّيق الأكبر، أنا الفاروق الأعظم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عجيب أمرهم مثل هذا قولهم أنّ عثمان بن عفّان ذو النورين و اعتقادهم من نحله هذا بأنّه تزوّج بابنتين كانتا فيما زعموا لرسول اللّه من خديجة بنت خويلد، و قد اختلفت الأقوال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أنّهما ربيبتاه، و أنّهما ابنتا خديجة من سواه، </w:t>
      </w:r>
    </w:p>
    <w:p>
      <w:pPr>
        <w:pStyle w:val="BookText"/>
        <w:rPr/>
      </w:pPr>
      <w:r>
        <w:rPr>
          <w:rFonts w:ascii="Amiri" w:hAnsi="Amiri" w:eastAsia="Amiri" w:cs="Amiri"/>
          <w:color w:val="111111"/>
          <w:sz w:val="28"/>
          <w:sz w:val="28"/>
          <w:szCs w:val="28"/>
          <w:rtl w:val="true"/>
          <w:lang w:bidi="ar-SA"/>
        </w:rPr>
        <w:t xml:space="preserve">و من قائل أنّهما ابنتا أخت خديجة من أمّها و أنّ خديجة ربّتهما لمّا ماتت أختها في حياتها </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يقولون أنّ أمير المؤمنين عليّ بن أبي طالب عليه السّلام ذو النورين و هو أبو السبطين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سمّى اللّه نساء النبيّ جميعا أمّهات المؤمنين و هم خصّوا عائشة بهذا الاسم؛ لأنّ باقي النساء لم يحاربن عليّا عليه السّلام، بينما خديجة أوّل الناس إسلاما و أنفقت ألوف الدنانير و جملة من الجواهر الثمينة في سبيل اللّه،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كمالها، و رزقني اللّه الولد منها، و لم يتزوّج في حياتها إكراما لها، و كان يكثر من ذكرها و الثناء عليها، و لكثرة ما كان يذكرها قالت له عائشة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من ذكر خديجة و قد أبدلك اللّه من هو خير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ما بدّلت بها من هو خير منها؛ صدّقتني إذ كذّبني الناس، و آوتني إذ طردني الناس، و أسعدتني بمالها، و رزقني اللّه منها الولد و لم أرزق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مذيعة سرّ رسول اللّه صلّى اللّه عليه و آله التي شهد القرآن بأنّها و صاحبتها قد صغت قلوبهما و أنّهما تظاهرتا عليه و تحاملتا </w:t>
      </w:r>
      <w:r>
        <w:rPr>
          <w:rStyle w:val="FootnoteAnchor"/>
          <w:rtl w:val="true"/>
        </w:rPr>
        <w:footnoteReference w:id="207"/>
      </w:r>
      <w:r>
        <w:rPr>
          <w:rFonts w:ascii="Amiri" w:hAnsi="Amiri" w:eastAsia="Amiri" w:cs="Amiri"/>
          <w:color w:val="111111"/>
          <w:sz w:val="28"/>
          <w:sz w:val="28"/>
          <w:szCs w:val="28"/>
          <w:rtl w:val="true"/>
          <w:lang w:bidi="ar-SA"/>
        </w:rPr>
        <w:t xml:space="preserve">فَقَدْ صَغَتْ قُلُوبُكُما وَ إِنْ تَظاهَرا عَلَيْهِ فَإِنَّ اللَّهَ هُوَ مَوْلاهُ وَ جِبْرِيلُ وَ صالِحُ الْمُؤْمِنِينَ </w:t>
      </w:r>
      <w:r>
        <w:rPr>
          <w:rStyle w:val="FootnoteAnchor"/>
          <w:rtl w:val="true"/>
        </w:rPr>
        <w:footnoteReference w:id="208"/>
      </w:r>
      <w:r>
        <w:rPr>
          <w:rFonts w:ascii="Amiri" w:hAnsi="Amiri" w:eastAsia="Amiri" w:cs="Amiri"/>
          <w:color w:val="111111"/>
          <w:sz w:val="28"/>
          <w:sz w:val="28"/>
          <w:szCs w:val="28"/>
          <w:rtl w:val="true"/>
          <w:lang w:bidi="ar-SA"/>
        </w:rPr>
        <w:t>و هو عليّ بن أبي طالب عليه السّلام،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w:t>
      </w:r>
      <w:r>
        <w:rPr>
          <w:rStyle w:val="FootnoteAnchor"/>
          <w:rtl w:val="true"/>
        </w:rPr>
        <w:footnoteReference w:id="209"/>
      </w:r>
      <w:r>
        <w:rPr>
          <w:rFonts w:ascii="Amiri" w:hAnsi="Amiri" w:eastAsia="Amiri" w:cs="Amiri"/>
          <w:color w:val="111111"/>
          <w:sz w:val="28"/>
          <w:sz w:val="28"/>
          <w:szCs w:val="28"/>
          <w:rtl w:val="true"/>
          <w:lang w:bidi="ar-SA"/>
        </w:rPr>
        <w:t>و يظهر من مفهوم الآية أنّهما ما كانتا مؤمنتين، و لا مؤتمنتين، و لم يكن عندهما إيمان و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لتقاتلين عليّا و أنت ظالمة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قول اللّه تعالى أَلا لَعْنَةُ اللَّهِ عَلَى الظَّالِمِينَ </w:t>
      </w:r>
      <w:r>
        <w:rPr>
          <w:rStyle w:val="FootnoteAnchor"/>
          <w:rtl w:val="true"/>
        </w:rPr>
        <w:footnoteReference w:id="210"/>
      </w:r>
      <w:r>
        <w:rPr>
          <w:rFonts w:ascii="Amiri" w:hAnsi="Amiri" w:eastAsia="Amiri" w:cs="Amiri"/>
          <w:color w:val="111111"/>
          <w:sz w:val="28"/>
          <w:sz w:val="28"/>
          <w:szCs w:val="28"/>
          <w:rtl w:val="true"/>
          <w:lang w:bidi="ar-SA"/>
        </w:rPr>
        <w:t>و كيف استحقّت هذه أن يعلن القول بأنّها أمّ المؤمنين و ينادى بتفضيلها على رؤوس العالمين، فإنّا لا نعرف فعلا استحقّت به هذا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تكون استحقّت بذلك بحربها أمير المؤمنين عليه السّلام و مجاهرتها بعداوته و القدح فيه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عداوتها لفاطمة عليها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يقولون إنّ معاوية بن أبي سفيان خال المؤمنين، و يقولون إنّه استحقّ بذلك بسبب أنّ أخته أمّ حبيبة بنت أبي سفيان إحدى أزواج النبيّ الذين هنّ بنصّ القرآن للمؤمنين أمّهات و لا يسمّون محمّد بن أبي بكر </w:t>
      </w:r>
      <w:r>
        <w:rPr>
          <w:rStyle w:val="FootnoteAnchor"/>
          <w:rtl w:val="true"/>
        </w:rPr>
        <w:footnoteReference w:id="212"/>
      </w:r>
      <w:r>
        <w:rPr>
          <w:rFonts w:ascii="IRNazanin" w:hAnsi="IRNazanin" w:eastAsia="IRNazanin"/>
          <w:color w:val="111111"/>
          <w:sz w:val="28"/>
          <w:sz w:val="28"/>
          <w:szCs w:val="28"/>
          <w:rtl w:val="true"/>
          <w:lang w:bidi="fa-IR"/>
        </w:rPr>
        <w:t xml:space="preserve">و لا عبد اللّه بن عمر، </w:t>
      </w:r>
    </w:p>
    <w:p>
      <w:pPr>
        <w:pStyle w:val="BookText"/>
        <w:rPr/>
      </w:pPr>
      <w:r>
        <w:rPr>
          <w:rFonts w:ascii="Amiri" w:hAnsi="Amiri" w:eastAsia="Amiri" w:cs="Amiri"/>
          <w:color w:val="111111"/>
          <w:sz w:val="28"/>
          <w:sz w:val="28"/>
          <w:szCs w:val="28"/>
          <w:rtl w:val="true"/>
          <w:lang w:bidi="ar-SA"/>
        </w:rPr>
        <w:t>و السبب في ذلك أنّ معاوية شهر السيف في وجه عليّ و أنّه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و بعد ظهور الإسلام استسلم معاوية قبل وفاة النبيّ بخمسة أشهر أو ستّة أشهر، و قد هرب يوم فتح مكّة إلى اليمن، يطعن على رسول اللّه صلّى اللّه عليه و آله و يكتب إلى أبيه صخر يعيّره بإسلامه </w:t>
      </w:r>
      <w:r>
        <w:rPr>
          <w:rStyle w:val="FootnoteAnchor"/>
          <w:rtl w:val="true"/>
        </w:rPr>
        <w:footnoteReference w:id="213"/>
      </w:r>
      <w:r>
        <w:rPr>
          <w:rFonts w:ascii="Amiri" w:hAnsi="Amiri" w:eastAsia="Amiri" w:cs="Amiri"/>
          <w:color w:val="111111"/>
          <w:sz w:val="28"/>
          <w:sz w:val="28"/>
          <w:szCs w:val="28"/>
          <w:rtl w:val="true"/>
          <w:lang w:bidi="ar-SA"/>
        </w:rPr>
        <w:t xml:space="preserve">بعد أن كتب إليه أبوه يستقدمه و يطلب منه أن يسلم، فكان جوابه يذكر فيه أمورا منكرة في حقّ النبيّ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يا صخر لا تسلمن يوما فتضحنابعد الذين ببدر أصبحوا مزقا</w:t>
      </w:r>
    </w:p>
    <w:p>
      <w:pPr>
        <w:pStyle w:val="BookText"/>
        <w:rPr/>
      </w:pPr>
      <w:r>
        <w:rPr>
          <w:rFonts w:ascii="Amiri" w:hAnsi="Amiri" w:eastAsia="Amiri" w:cs="Amiri"/>
          <w:color w:val="111111"/>
          <w:sz w:val="28"/>
          <w:sz w:val="28"/>
          <w:szCs w:val="28"/>
          <w:rtl w:val="true"/>
          <w:lang w:bidi="ar-SA"/>
        </w:rPr>
        <w:t>و طرح نفسه على العبّاس بن عبد المطّلب فسأل فيه رسول اللّه صلّى اللّه عليه و آله فعفا عنه ثمّ شفع له أن يشرّفه و يضيفه إلى جملة الكتاب فأجابه، و كان أمير المؤمنين عليّ عليه السّلام و غيره كاتبا للوحي ثلاثا و عشرين سنة فما سمّوه كاتب الوحي و سمّوا معاوية كاتب الوحي، و لم يمرّ عليه في الكتابة إلّا ستّة أشهر، و كان كتّاب الوحي أربعة عشر كاتبا أقربهم من رسول اللّه و أحبّهم إليه أمير المؤمنين عليه السّلام، و قضى معاوية عمره منافقا ناقما على الإسلام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الكتابة لا يحصل بها الفضل ما لم يقارنها صحيح الإيمان لأنّه قد كتب لرسول اللّه عبد اللّه بن أبي سرح ثمّ ارتدّ مشركا، و 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شَرَحَ بِالْكُفْرِ صَدْراً فَعَلَيْهِمْ غَضَبٌ مِنَ اللَّهِ وَ لَهُمْ عَذابٌ عَظِيمٌ </w:t>
      </w:r>
      <w:r>
        <w:rPr>
          <w:rStyle w:val="FootnoteAnchor"/>
          <w:rtl w:val="true"/>
        </w:rPr>
        <w:footnoteReference w:id="215"/>
      </w:r>
      <w:r>
        <w:rPr>
          <w:rFonts w:ascii="Amiri" w:hAnsi="Amiri" w:eastAsia="Amiri" w:cs="Amiri"/>
          <w:color w:val="111111"/>
          <w:sz w:val="28"/>
          <w:sz w:val="28"/>
          <w:szCs w:val="28"/>
          <w:rtl w:val="true"/>
          <w:lang w:bidi="ar-SA"/>
        </w:rPr>
        <w:t xml:space="preserve">، و مثله النصراني الذي كان كاتب الوحي فارتدّ من الإسلام و مات على الكفر و دفن فلم تقبله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ذلك ثلاث مرّات، و لّما طلع الصباح و أقبلوا على قبره وجدوه مرميا في الصحراء، فقال إخوانه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عمل محمّد و أصحابه، و لكنّهم علموا أنّ ذلك عملى دني‌ء لا يفعله النبيّ و لا الأصحاب بل كان على أثر ارتداده و كفره، و تركوه </w:t>
      </w:r>
    </w:p>
    <w:p>
      <w:pPr>
        <w:pStyle w:val="BookText"/>
        <w:rPr/>
      </w:pPr>
      <w:r>
        <w:rPr>
          <w:rFonts w:ascii="Amiri" w:hAnsi="Amiri" w:eastAsia="Amiri" w:cs="Amiri"/>
          <w:color w:val="111111"/>
          <w:sz w:val="28"/>
          <w:sz w:val="28"/>
          <w:szCs w:val="28"/>
          <w:rtl w:val="true"/>
          <w:lang w:bidi="ar-SA"/>
        </w:rPr>
        <w:t xml:space="preserve">بلا دفن حتّى أكلته السباع، و كان معاوية واحدا من هؤلاء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المأثور أنّ رسول اللّه لعنه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أنّه يموت على غير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عليكم رجل يموت على 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من هذا الفجّ رجل من أهل النار، فطلع معاوية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 أخذ معاوية بيد أبيه يوما و النبيّ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القائد و المقود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أنّه هلك على حالة السكر و شربه سبع سنين، و وضع الصليب في عنقه يتداوى به و كان قد طلبه من يوحنّا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علّقه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أنّه تشا فى بلحم الخنزير فأكله قبل موته، و غير 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شككت بهذه الأخبار فاعلم يقينا أنّه قتل في يوم من أيّام صفّين سبعين صحابيّا أحدهم عمّار بن ياسر الذي قال في حقّه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الإيمان لحمه و 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تقتلك الفئة الباغية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قتل أويس القرني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 سبّ عليّ على المنابر في المحافل، و برأ من أهل بيت النبوّة، و حمل الناس على 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شخص بهذه المثابة يكون التظلّم منه واجبا،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سيف على أعداء اللّه، و رحمته 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سيف اللّه على أعدائه و رحمته لأوليائه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خالد فقد سماّه أبو بكر سيف اللّه يوم قتل مالك بن نويرة وزنى بزوجته، و من المعلوم عند العلماء أنّه كان السبب في قتل المسلمين في يوم أحد، و ما ابتلي به الرسول من الأذى حتّى كسرت رباعيّته و أدمي فمه و شجّت جبهته، و قتل حمزة و سرى القتل في أنصاره، لأنّه هجم على المسلمين بمأتي راكب من ثغرة الجبل، و كمن للمسلمين حتّى إذا خلت الثغرة من الرماة و لم يبق إلّا قائدهم عبد اللّه بن جبير فقتله و استشهد معه جماعة من المسلمين على يد خالد بن الوليد، و ما دخل على الإسلام من وهن كان من ذلك اليوم المشوم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سيفه يقتل المسلمين و النبيّ على قيد الحياة و بعد وفاته، ثمّ لمّا تظاهر بالإسلام بعثه النبيّ إلى بني خزيمة ليأخذ منهم صدقاتهم، و كان بينه و بينهم عداوة، و ذحل في الجاهليّة، فخانه في عهده و خالفه على أمره، و قتل المسلمين و استعمل في ذلك ترة كانت بينه و بينهم في الجاهليّة حتّى قام النبيّ خطيبا بالإنكار عليه رافعا إلى السماء يديه حتّى رئي بياض إبطيه،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w:t>
      </w:r>
    </w:p>
    <w:p>
      <w:pPr>
        <w:pStyle w:val="BookText"/>
        <w:rPr/>
      </w:pPr>
      <w:r>
        <w:rPr>
          <w:rFonts w:ascii="Amiri" w:hAnsi="Amiri" w:eastAsia="Amiri" w:cs="Amiri"/>
          <w:color w:val="111111"/>
          <w:sz w:val="28"/>
          <w:sz w:val="28"/>
          <w:szCs w:val="28"/>
          <w:rtl w:val="true"/>
          <w:lang w:bidi="ar-SA"/>
        </w:rPr>
        <w:t xml:space="preserve">خالد، ثمّ أنفذ إليهم بأمير المؤمنين عليه السّلام ليلا في فارطه و أمره أن يدني القوم و يسترضيهم، ففعل ذلك إليهم، و بلغ به مبلغا سرى به عن رسول اللّه صلّى اللّه عليه و آله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قبض النبيّ و أنفذه أبو بكر لقتال أهل اليمامة قتل منهم ألفا و مأتي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 و مأتي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ظاهر الإسلام، و قتل مالكا صبرا و هو مسلم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أراد قتل أمير المؤمنين بأمر أبي بكر حتّى كفاه اللّه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مضى بسوء عمله ورث ابنه عبد الرحمان عداوة أمير المؤمنين عليه السّلام و بارزه مع معاوية بالحرب و جاهر بسبّه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مخالفينا أنّهم يروون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اللّه و في قلبه 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لقى اللّه يهوديّا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 بأنّ خالدا لعنه اللّه يبغض عليّا عليه السّلام و مع ذلك يسمّونه سيف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أن تمنع بنو حنيفة من حمل الزكاة إلى أبي بكر و لم يصحّ عندهم إمامته فيسمّونهم أهل الردّة و يستحلّون دمائهم و أموالهم و نسائهم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فيهم خالد ما قصصناه عليك و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ينكث طلحة و الزبير بيعة أمير المؤمنين عليه السّلام و يخرجان مع عائشة يستنفرون الخلق و يتناهون مع من تبعهم في حربه و لا يسمّون مع ذلك أهل الردّة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يتحمّلون من فعلهم هذا أيّ غرم، و تصبح رممهم مشاهد تزار من أهل السنّة و الجماعة، و يسمّونهم مؤمنين، و بنو حنيفة لمنعهم الزكاة عن أبي بكر يستحقّون أن ينزل بهم 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بلغهم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يا عليّ حربي، و سلمك سلمي، و قد علمنا أنّ من حارب </w:t>
      </w:r>
    </w:p>
    <w:p>
      <w:pPr>
        <w:pStyle w:val="BookText"/>
        <w:rPr/>
      </w:pPr>
      <w:r>
        <w:rPr>
          <w:rFonts w:ascii="Amiri" w:hAnsi="Amiri" w:eastAsia="Amiri" w:cs="Amiri"/>
          <w:color w:val="111111"/>
          <w:sz w:val="28"/>
          <w:sz w:val="28"/>
          <w:szCs w:val="28"/>
          <w:rtl w:val="true"/>
          <w:lang w:bidi="ar-SA"/>
        </w:rPr>
        <w:t xml:space="preserve">رسول اللّه صلّى اللّه عليه و آله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أنّ من حارب أمير المؤمنين كافر كذلك</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شرح أصول الكافي للمازندراني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الغارات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مناقب أمير المؤمنين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المسترشد للطبري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شرح الأخبار للقاضي نعمان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تفضيل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و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 مسند أحمد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و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العجيب من أمرهم أنّهم يأخذون الدين و شريعة رسول اللّه بالقياس و اجتهادات الرأي لآحاد الناس و بأهوائهم و فتاوى علمائهم متضادّة و مع ذلك يسمّون أنفسهم أهل السنّة و الجماعة، و الشيعة العاملون بنصوص الأئمّة المعصومين و بها يفتون و يرفضون القياس و اجتهاد أهل السنّة و الجماعة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يدع عليّ إلى نفسه في خلافتهم و قد كان الدين و الأمّة معه؟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ابسط يدك حتّى أبايعك فيقول الناس عمّ رسول اللّه بايع ابن عمّه فلا يختلف عليك اثنان، فأجابه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عهد إليّ أن لا أدعو أحدا حتّى يأتوني، و لا أجرّد سيفا حتّى يبايعوني، فإنّما أنا </w:t>
      </w:r>
    </w:p>
    <w:p>
      <w:pPr>
        <w:pStyle w:val="BookText"/>
        <w:rPr/>
      </w:pPr>
      <w:r>
        <w:rPr>
          <w:rFonts w:ascii="Amiri" w:hAnsi="Amiri" w:eastAsia="Amiri" w:cs="Amiri"/>
          <w:color w:val="111111"/>
          <w:sz w:val="28"/>
          <w:sz w:val="28"/>
          <w:szCs w:val="28"/>
          <w:rtl w:val="true"/>
          <w:lang w:bidi="ar-SA"/>
        </w:rPr>
        <w:t xml:space="preserve">كالكعبة أقصد و لا أقصد، و مع هذا فلي برسول اللّه أسوة حسنة </w:t>
      </w:r>
      <w:r>
        <w:rPr>
          <w:rStyle w:val="FootnoteAnchor"/>
          <w:rtl w:val="true"/>
        </w:rPr>
        <w:footnoteReference w:id="225"/>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الدرجات الرفيعة لابن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بعض سياق المؤلّف و نسبه السيّد للخاصّة، الإمامة و السياسة لابن قتيبة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تحقيق الشري، و الثاني تحقيق الزيني، الجمل للشيخ المفيد، النزاع و التخاصم للمقريزي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تقوية الإيمان لمحمّد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و بالطبع اختلفت ألفاظ هذه الرواية و لم يرد سياق المؤلّف إلّا بعض منه عند ابن معصوم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عليه السّلام أنّ القوم بغاة فلا تؤثّر فيهم الدعوة لزمه حينئذ ترك الدعوة كما فعل هارون في قوم موسى أي بني إسرائيل، و الدليل على ذلك أنّه عليه السّلام لمّا وجد أنصارا بعد مقتل عثمان دعا إلى نفسه و 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لم يغيّر أحكامهم فإنّه بسبب عجزه عن ذلك و قد صالح رسول اللّه صلّى اللّه عليه و آله المشركين في الحديبيّة لوم يختلف معهم و لم يخالفهم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قتل فيه عثمان استخفى الإمام عن الناس في حائط بالمدينة لئلّا يقول الناس أنّه راغب في الأمر و طلبه لنفسه، فلمّا فرغ الثائرون من أمر عثمان أقبلوا إليه يطلبونه و غلبوه على أمره فأظهر الامتناع من القبول، فهدّدوه بالقتل إن أبى، و عبّر الإمام عن ذلك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الحسنان و شققت أعطافهم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تجبنا ألحقناك بابن عفّان، و الحقّ أنّ عليّا لم يزل خائفا حتّى و افاه الأجل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عمر في قضيّة واحدة أحكاما عدّة لا يشبه الواحد منها الآخر، و قال له </w:t>
      </w:r>
    </w:p>
    <w:p>
      <w:pPr>
        <w:pStyle w:val="BookText"/>
        <w:rPr/>
      </w:pPr>
      <w:r>
        <w:rPr>
          <w:rFonts w:ascii="Amiri" w:hAnsi="Amiri" w:eastAsia="Amiri" w:cs="Amiri"/>
          <w:color w:val="111111"/>
          <w:sz w:val="28"/>
          <w:sz w:val="28"/>
          <w:szCs w:val="28"/>
          <w:rtl w:val="true"/>
          <w:lang w:bidi="ar-SA"/>
        </w:rPr>
        <w:t>يوما رجل و قد حكم في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و اللّه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أنّني أصبت فو اللّه ما يدري عمر أصاب أم أخطأ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أستحيي من اللّه أن أخالف أبا بكر، قال عمر هذه الجملة بعد أن أفتى في الكلالة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الورثة غير الأولاد و الأبوين، و خالف أبا بكر في ذلك، و خالفه في مأة قضيّة، كما أنّه في أهل الردّة كان على خلاف مع أبي بكر و لا بدّ من كون أحدهما مصيبا و الآخر مخطأ، لأنّ الحقّ لا يكون إلّا واحدا، و لا حياء في قول الحقّ أو فعله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سئل أبو بكر عن معنى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سماء تظلّني و أيّ أرض تقلّني أم أين أذهب أم كيف أصنع إذا قلت بآية من كتاب اللّه بغير ما أراد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سئل عن الكلالة،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برأيي فإن كان صوابا فمن اللّه، و إن كان خطأ فمن قلبي، الكلالة ما دون الولد و الوالدين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59" w:name="pg12475_114716"/>
    </w:p>
    <w:p>
      <w:pPr>
        <w:pStyle w:val="Heading2"/>
        <w:numPr>
          <w:ilvl w:val="1"/>
          <w:numId w:val="1"/>
        </w:numPr>
        <w:rPr/>
      </w:pPr>
      <w:bookmarkStart w:id="60" w:name="__RefHeading___Toc437118_77815467"/>
      <w:bookmarkStart w:id="61" w:name="_Toc20"/>
      <w:bookmarkEnd w:id="59"/>
      <w:bookmarkEnd w:id="60"/>
      <w:r>
        <w:rPr>
          <w:rtl w:val="true"/>
        </w:rPr>
        <w:t>الباب التاسع عشر في غلوّهم في حبّ الصحابة</w:t>
      </w:r>
      <w:bookmarkEnd w:id="6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بأنّ القوم نسبوا الكفر و الزندقة إلى اللّه تعالى و وضعوا الأنبياء في مقام الفاسقين و الفاجرين كآدم و يونس و نوح و إبراهيم و يوسف و يعقوب و موسى و هارون و داود و سليمان و إدريس و أيّوب عليهم السّلام، فقد نسبوا إلى كلّ واحد من هؤلاء الأنبياء ما قدروا عليه من المعاصي، لا سيّما ما نسبوه إلى النبيّ صلّى اللّه عليه و آله من الهوس الجنسيّ بالنساء و أشياء أخرى لا يحلّ ذكرها و هي مستقبحة جدّا، و قائلها من أهل السنّة و الجماعة بجميع أبعاده، و ينسبون الرفض إلى من نزّه اللّه سبحانه و اعتقد العصمة للأنبياء، و يرونه عدوّا لهم، و هذا من فرط محبّتهم للصحابة، و يبرؤونهم من الظلم الذي لحق بأهل البيت منهم، و لا يؤمنون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Style w:val="FootnoteAnchor"/>
          <w:rtl w:val="true"/>
        </w:rPr>
        <w:footnoteReference w:id="231"/>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الْمُصْطَفَيْنَ الْأَخْيارِ </w:t>
      </w:r>
      <w:r>
        <w:rPr>
          <w:rStyle w:val="FootnoteAnchor"/>
          <w:rtl w:val="true"/>
        </w:rPr>
        <w:footnoteReference w:id="232"/>
      </w:r>
      <w:r>
        <w:rPr>
          <w:rFonts w:ascii="Amiri" w:hAnsi="Amiri" w:eastAsia="Amiri" w:cs="Amiri"/>
          <w:color w:val="111111"/>
          <w:sz w:val="28"/>
          <w:sz w:val="28"/>
          <w:szCs w:val="28"/>
          <w:rtl w:val="true"/>
          <w:lang w:bidi="ar-SA"/>
        </w:rPr>
        <w:t xml:space="preserve">و أمثال هذه الآيات، و ذلك من أجل الصحابة لأنّهم أهل خطأ و عصيان، و كانوا مشركين فرجعوا عن الشرك إلى الإسلام </w:t>
      </w:r>
    </w:p>
    <w:p>
      <w:pPr>
        <w:pStyle w:val="BookText"/>
        <w:rPr/>
      </w:pPr>
      <w:r>
        <w:rPr>
          <w:rFonts w:ascii="Amiri" w:hAnsi="Amiri" w:eastAsia="Amiri" w:cs="Amiri"/>
          <w:color w:val="111111"/>
          <w:sz w:val="28"/>
          <w:sz w:val="28"/>
          <w:szCs w:val="28"/>
          <w:rtl w:val="true"/>
          <w:lang w:bidi="ar-SA"/>
        </w:rPr>
        <w:t>فينسبون المعصية إلى الأنبياء ليدرؤوا العيب عن الصحابة و يصحّحون أخطائهم، و يهوّنون معاصيهم و ذنوبهم، و يتمسّكون بالمتشابه من القرآن لدفع غائلة الشيعة عنهم، و ما علموا 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Style w:val="FootnoteAnchor"/>
          <w:rtl w:val="true"/>
        </w:rPr>
        <w:footnoteReference w:id="233"/>
      </w:r>
      <w:r>
        <w:rPr>
          <w:rFonts w:ascii="Amiri" w:hAnsi="Amiri" w:eastAsia="Amiri" w:cs="Amiri"/>
          <w:color w:val="111111"/>
          <w:sz w:val="28"/>
          <w:sz w:val="28"/>
          <w:szCs w:val="28"/>
          <w:rtl w:val="true"/>
          <w:lang w:bidi="ar-SA"/>
        </w:rPr>
        <w:t>، و لا يرون العقل حجّة و يتمسّكون بآراء الرجال و بالقياس لقصور علمهم و كثرة جهلهم، و قد قال رسول اللّه صلّى اللّه عليه و آله في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أصحابي من لا يراني بعد ما يفارقني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الذين تركوا خطبة النبيّ أثناء صلاة الجمعة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w:t>
      </w:r>
      <w:r>
        <w:rPr>
          <w:rStyle w:val="FootnoteAnchor"/>
          <w:rtl w:val="true"/>
        </w:rPr>
        <w:footnoteReference w:id="235"/>
      </w:r>
      <w:r>
        <w:rPr>
          <w:rFonts w:ascii="Amiri" w:hAnsi="Amiri" w:eastAsia="Amiri" w:cs="Amiri"/>
          <w:color w:val="111111"/>
          <w:sz w:val="28"/>
          <w:sz w:val="28"/>
          <w:szCs w:val="28"/>
          <w:rtl w:val="true"/>
          <w:lang w:bidi="ar-SA"/>
        </w:rPr>
        <w:t>، و كانوا يضحكون و يسخرون وراء رسول اللّه و هم في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تقاعدوا عن حرب بدر و كرهوا القتال حتّى أنزل اللّه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 هُمْ يَنْظُرُونَ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بمكّة يستحثّون النبيّ على الحرب و الرسول يأبى، و لمّا نزل الجهاد في المدينة كرهوه و أبوه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مصداق الآية التالية فقد كانوا أمام رسول اللّه يظهرون بمظهر الأمانة </w:t>
      </w:r>
    </w:p>
    <w:p>
      <w:pPr>
        <w:pStyle w:val="BookText"/>
        <w:rPr/>
      </w:pPr>
      <w:r>
        <w:rPr>
          <w:rFonts w:ascii="Amiri" w:hAnsi="Amiri" w:eastAsia="Amiri" w:cs="Amiri"/>
          <w:color w:val="111111"/>
          <w:sz w:val="28"/>
          <w:sz w:val="28"/>
          <w:szCs w:val="28"/>
          <w:rtl w:val="true"/>
          <w:lang w:bidi="ar-SA"/>
        </w:rPr>
        <w:t>و لكنّهم يخونونه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تَخُونُوا اللَّهَ وَ الرَّسُولَ وَ تَخُونُوا أَماناتِكُمْ وَ أَنْتُمْ تَعْلَمُونَ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تركوا الجهاد و طمعوا بالغنائم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 اللَّهُ يُرِيدُ الْآخِرَةَ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كِتابٌ مِنَ اللَّهِ سَبَقَ لَمَسَّكُمْ فِيما أَخَذْتُمْ عَذابٌ عَظِيمٌ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حرب الخندق كذّبوا بوعد رسول اللّه و شكّوا 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جاؤُكُمْ مِنْ فَوْقِكُمْ وَ مِنْ أَسْفَلَ مِنْكُمْ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غُرُوراً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عاهدوا اللّه تحت الشجرة أن لا ينهزموا فكانت هزيمتهم أظهر من الشمس كما فعلوا في حرب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كانُوا عاهَدُوا اللَّهَ مِنْ قَبْلُ لا يُوَلُّونَ الْأَدْبارَ وَ كانَ عَهْدُ اللَّهِ مَسْؤُلًا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هربوا عن رسول اللّه في حرب حنين و تركوه مع سبعة أو تسعة من أصحابه بيد العدوّ و ولّوا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حُنَيْنٍ إِذْ أَعْجَبَتْكُمْ كَثْرَتُكُمْ فَلَمْ تُغْنِ عَنْكُمْ شَيْئاً وَ ضاقَتْ عَلَيْكُمُ الْأَرْضُ بِما رَحُبَتْ ثُمَّ وَلَّيْتُمْ مُدْبِرِينَ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سبيل الذين من قبلكم شبرا شبرا و ذراعا ذراعا حتّى لو دخلوا جحر ضبّ لاتّبعتموهم،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إذن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المصنّف للصنعاني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بغية الباحث للحارث بن أبي أسامة، كتاب السنّة لابن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برجال من أمّتي فيؤخذ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لم يزالوا مرتدّين على أعقابهم منذ فارقتهم، و منه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يَنْقَلِبْ عَلى عَقِبَيْهِ فَلَنْ يَضُرَّ اللَّهَ شَيْئاً </w:t>
      </w:r>
      <w:r>
        <w:rPr>
          <w:rStyle w:val="FootnoteAnchor"/>
          <w:rtl w:val="true"/>
        </w:rPr>
        <w:footnoteReference w:id="24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Style w:val="FootnoteAnchor"/>
          <w:rtl w:val="true"/>
        </w:rPr>
        <w:footnoteReference w:id="2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على الحوض إذ مرّ منكم زمر فتفرّق بكم الطرق فأناديكم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ألا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 وفاته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فلم يفعلوا لئلّا تفوتهم فرصة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بدواة أكتب لكم كتابا لن تضلّوا بعدي،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فإنّه يهجر في مرضه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الذين أظهروا الإيمان و الإسلام لم يكونوا في الباطن كما هم عليه في الظاهر، و لمّا كان عذاب نساء النبيّ في حال ارتكابهنّ للفاحشة مضاعفا لقربهنّ </w:t>
      </w:r>
    </w:p>
    <w:p>
      <w:pPr>
        <w:pStyle w:val="BookText"/>
        <w:rPr/>
      </w:pPr>
      <w:r>
        <w:rPr>
          <w:rFonts w:ascii="Amiri" w:hAnsi="Amiri" w:eastAsia="Amiri" w:cs="Amiri"/>
          <w:color w:val="111111"/>
          <w:sz w:val="28"/>
          <w:sz w:val="28"/>
          <w:szCs w:val="28"/>
          <w:rtl w:val="true"/>
          <w:lang w:bidi="ar-SA"/>
        </w:rPr>
        <w:t>من النبيّ كان عذاب الصحابة كعذابهنّ لأنّ سبب المضاعفة واحد،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نِساءَ النَّبِيِّ مَنْ يَأْتِ مِنْكُنَّ بِفاحِشَةٍ مُبَيِّنَةٍ يُضاعَفْ لَهَا الْعَذابُ ضِعْفَيْنِ وَ كانَ ذلِكَ عَلَى اللَّهِ يَسِيراً </w:t>
      </w:r>
      <w:r>
        <w:rPr>
          <w:rStyle w:val="FootnoteAnchor"/>
          <w:rtl w:val="true"/>
        </w:rPr>
        <w:footnoteReference w:id="247"/>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بعضهنّ تبن ممّا جرى منهنّ، و لكن الكفر مشهور، و التوبة مظنونة، و المقطوع به لا يعارضه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24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شَهِدَ بِالْحَقِّ وَ هُمْ يَعْلَمُونَ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ردّوا الجهّال إلى السنّة و عليكم بالمجمع عليه فإنّه لا ريب فيه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هذا القول من المؤلّف مأخوذ من كلام للكراجكي في المعنى،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أحوالها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توبة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توجب الظنّ لسامعها من غير علم و يقين يحصل بها، و ينتقلون بها من اليقين إلى الظنون، و ينصرفون من المعلوم إلى المجهول، يوالون بالظنّ من عاداه باليقين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ينكرون العقل و الشرع في الحكم بالجنّة لعائشة و حفصة بمجرّد إثبات الزوجيّة لهنّ، ألا يعلمون ما قاله اللّه تعالى في امرأة نوح و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w:t>
      </w:r>
      <w:r>
        <w:rPr>
          <w:rStyle w:val="FootnoteAnchor"/>
          <w:rtl w:val="true"/>
        </w:rPr>
        <w:footnoteReference w:id="251"/>
      </w:r>
      <w:r>
        <w:rPr>
          <w:rFonts w:ascii="Amiri" w:hAnsi="Amiri" w:eastAsia="Amiri" w:cs="Amiri"/>
          <w:color w:val="111111"/>
          <w:sz w:val="28"/>
          <w:sz w:val="28"/>
          <w:szCs w:val="28"/>
          <w:rtl w:val="true"/>
          <w:lang w:bidi="ar-SA"/>
        </w:rPr>
        <w:t>و اسم امرأة نوح والعة، و اسم امرأة لوط والهة، و دخل كلاهما النار و لم تغن عنهما نبوّة زوجيهما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جائت هذه الآية في حقّ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أَهْلِكَ إِنَّهُ عَمَلٌ غَيْرُ صالِحٍ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اعملي فإنّي لا أغني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يا عمّ رسول اللّه، اعمل فإنّي لا أغني عنك من اللّه شيئا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خاطب الأمم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يدّع مدّع و لا يتمنّى متمنّ و الذي بعثني بالحقّ نبيّا لا ينجي عمل إلّا مع رحمة اللّه، و لو عصيت لهويت، اللهمّ هل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لا تظلّهم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عجب أنّهم يكرهون خروج فاطمة عليها السّلام من بيتها إلى مسجد أبيها و لا تعدل المسافة خمسة أذرع، تطالب بحقّها في فدك، و يحسنون خروج عائشة مع عشرة آلاف مقاتل من الرجال من اقليم إلى اقليم، و يصوّبون فعلها، و يرون أنّها تائبة، فبعدا للقوم الظالمين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العجب قول المعتزلة أنّ سلمان قبل ولاية المدائن من عمر و هذا دليل على صحّة إمامة عمر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مذهبنا كافر و في مذهبهم فاسق، و كان الصحابة بأجمعهم يعظّمونه و يدعونه بأمير المؤمنين، و كانوا يقبلون ولايته على الولايات و الأقاليم، و ذهبوا إلى قتال الروم تحت إمرة يزيد و بلغوا القسطنطينيّة منهم عبد اللّه بن العبّاس و عبد اللّه ابن عمر و عبد اللّه بن الزبير و أبو أيّوب الأنصاري و أبو هريرة و عمرو بن العاص و أمثالهم، و كان أبو هريرة قاضيا لمعاوية و واليا على المدينة من قبله و غالب بن فضالة واليا على خراسان و المغيرة بن شعبة على الكوفة و سمرة من قبل عبيد اللّه بن زياد على البصرة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العجب أنّهم لا يقيمون العذر عن هؤلاء و لا يستدلّون بهم على إيمان معاوية و إسلامه لأنّه كافر عند جماعة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أيضا على ذلك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ذلك أنّ وضع سلمان مع عمر بن الخطّاب كوضع أولئك مع معاوية</w:t>
      </w:r>
      <w:r>
        <w:rPr>
          <w:rFonts w:eastAsia="Amiri" w:cs="Amiri" w:ascii="Amiri" w:hAnsi="Amiri"/>
          <w:color w:val="111111"/>
          <w:sz w:val="28"/>
          <w:szCs w:val="28"/>
          <w:rtl w:val="true"/>
          <w:lang w:bidi="ar-SA"/>
        </w:rPr>
        <w:t>.</w:t>
      </w:r>
      <w:bookmarkStart w:id="62" w:name="pg12475_114723"/>
    </w:p>
    <w:p>
      <w:pPr>
        <w:pStyle w:val="Heading2"/>
        <w:numPr>
          <w:ilvl w:val="1"/>
          <w:numId w:val="1"/>
        </w:numPr>
        <w:rPr/>
      </w:pPr>
      <w:bookmarkStart w:id="63" w:name="__RefHeading___Toc437120_77815467"/>
      <w:bookmarkStart w:id="64" w:name="_Toc21"/>
      <w:bookmarkEnd w:id="62"/>
      <w:bookmarkEnd w:id="63"/>
      <w:r>
        <w:rPr>
          <w:rtl w:val="true"/>
        </w:rPr>
        <w:t>الباب العشرون في أسمائهم و صفاتهم‌</w:t>
      </w:r>
      <w:bookmarkEnd w:id="64"/>
    </w:p>
    <w:p>
      <w:pPr>
        <w:pStyle w:val="Heading3"/>
        <w:numPr>
          <w:ilvl w:val="2"/>
          <w:numId w:val="1"/>
        </w:numPr>
        <w:rPr/>
      </w:pPr>
      <w:bookmarkStart w:id="65" w:name="__RefHeading___Toc437122_77815467"/>
      <w:bookmarkStart w:id="66" w:name="_Toc22"/>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 هم يدّعون بأنّ ولائهم لأهل البيت أكثر من ولاء الشيعة، و مودّتهم تزيد على مودّتهم لهم، و مع هذا فهم ينبزون بالرفض من يذكر منقبة من مناقب أهل البيت أو فضيلة من فضائلهم، و إذا نسبها إلى شيوخهم صدّقوه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ذكر تقديم ذكر عليّ على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 رجل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و أتولّى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أنت أعور فإمّا أن تعمى و إمّا أن تبصر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سمعوا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ظالمي آل محمّد، يغضبون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تعريض و رفض و تشرّد و بغض و المسلم لا يكون لعّانا، و الأفضل من اللعن التسبيح، و مع ذلك يلعنون الشيعة اللعن الصريح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يقولون اللعن حرام و التسبيح أولى من اللعن، و يلعنون الشيعة و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عجيب أمرهم و ظاهر بغضهم لأهل البيت عليهم السّلام أنّهم إذا ذكروا الإمام الحسن بن عليّ عليه السّلام الذي هو ولد رسول اللّه و ريحانته و قرّة عينه و الذي نحله </w:t>
      </w:r>
    </w:p>
    <w:p>
      <w:pPr>
        <w:pStyle w:val="BookText"/>
        <w:rPr/>
      </w:pPr>
      <w:r>
        <w:rPr>
          <w:rFonts w:ascii="Amiri" w:hAnsi="Amiri" w:eastAsia="Amiri" w:cs="Amiri"/>
          <w:color w:val="111111"/>
          <w:sz w:val="28"/>
          <w:sz w:val="28"/>
          <w:szCs w:val="28"/>
          <w:rtl w:val="true"/>
          <w:lang w:bidi="ar-SA"/>
        </w:rPr>
        <w:t>الإمامة و شهد له بالجنّة حذف من اسمه الألف و اللام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عليّ و لأولاده أولاد حسن استصغارا له و احتقارا لذكره، ثمّ يقولون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البصري، فيثبتون في اسمه الألف و اللام إجلالا له و إعظاما و تفخيما لذكره و إكراما، و ذلك أنّ هذا البصري كان متجاوزا عن ولاية أهل البيت عليهم السّلام و هو القائل في عثمان قتله الكفّار و خذله المنافقون، و لم يكن في المدينة يوم قتله إلّا قاتل أو خاذل، فنسب جميع المهاجرين و الأنصار إلى الكفر و النفاق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حاصل الكلام أنّهم لو كانوا يحبّون أهل البيت لم يحملوا في قلوبهم هذه العداوة لهم و لا بدّ من أن يكون الصديق صديق الصديق و هنا نرى القضيّة بعكس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الحسن البصريّ تخلّف عن الإمام الحسن بن عليّ بن أبي طالب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عليّ و الحسن و الحسين و لمّا وقف على واقعة الحسين خرج مع قتيبة بن مسلم في جند الحجّاج إلى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أنّ في ديار العرب مدينة تسمّى قرطبة يأخذ شبابها في ليلة العاشور رأس بقرة ميتة و يجعلونه على عصى و يحمل و يطاف به في الشوارع و قد اجتمع حوله الصبيان يصفقون و يلعبون و يقفون به على أبواب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يأمسه العروسة اطعمينا المطنفسة، يعنون القطائف، و أنّها تعد لهم </w:t>
      </w:r>
    </w:p>
    <w:p>
      <w:pPr>
        <w:pStyle w:val="BookText"/>
        <w:rPr/>
      </w:pPr>
      <w:r>
        <w:rPr>
          <w:rFonts w:ascii="Amiri" w:hAnsi="Amiri" w:eastAsia="Amiri" w:cs="Amiri"/>
          <w:color w:val="111111"/>
          <w:sz w:val="28"/>
          <w:sz w:val="28"/>
          <w:szCs w:val="28"/>
          <w:rtl w:val="true"/>
          <w:lang w:bidi="ar-SA"/>
        </w:rPr>
        <w:t xml:space="preserve">و يكرمون و يتبرّكون بما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يعنون به رأس الحسين </w:t>
      </w:r>
      <w:r>
        <w:rPr>
          <w:rStyle w:val="FootnoteAnchor"/>
          <w:rtl w:val="true"/>
        </w:rPr>
        <w:footnoteReference w:id="261"/>
      </w:r>
      <w:r>
        <w:rPr>
          <w:rFonts w:ascii="Amiri" w:hAnsi="Amiri" w:eastAsia="Amiri" w:cs="Amiri"/>
          <w:color w:val="111111"/>
          <w:sz w:val="28"/>
          <w:sz w:val="28"/>
          <w:szCs w:val="28"/>
          <w:rtl w:val="true"/>
          <w:lang w:bidi="ar-SA"/>
        </w:rPr>
        <w:t>، و المشهور أنّ سنّة العراق و خراسان يكتحلون يوم عاشوراء و يطبخون الحبوب من سبعة أصناف و يطبخون الطعام الفاخر المتنوّع و يتزيّنون بألوان الزينة و يلبسون أفضل الثياب، و هذا هو الحبّ الذي حدّثونا عنه حيث يجعلون اليوم الذي قتل فيه آل الرسول يوم فرح و استبشار و يسمّونه عيدا مع وجود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62"/>
      </w:r>
      <w:r>
        <w:rPr>
          <w:rFonts w:ascii="Amiri" w:hAnsi="Amiri" w:eastAsia="Amiri" w:cs="Amiri"/>
          <w:color w:val="111111"/>
          <w:sz w:val="28"/>
          <w:sz w:val="28"/>
          <w:szCs w:val="28"/>
          <w:rtl w:val="true"/>
          <w:lang w:bidi="ar-SA"/>
        </w:rPr>
        <w:t>في القرآن يتلونها و لكنّهم لا يعملون بها لأنّ أئمّتهم لشدّة عداوتهم لأهل البيت يزعمون أنّها من المنسوخ و هذه الآيه تكذب ما ادّعوه لأبي بكر من أنّه أنفق ماله على رسول اللّه و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أولاد قتلة الحسين معروفين بالشام إلى اليوم و هم معظّمون و مكرّمون عندهم بمثابة سادات بني هاشم فمنهم في الشام بنو السراويل لأنّ جدّ جدّهم نهب سراويل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السرج و هم أولاد الذين أسرجوا خيولهم و داسوا صدر الإمام و كسروا عظامه، و وصل بعض هذه الخيل إلى مصر فقلعت نعالها من حوافرها و سمّرت على أبواب الدور للتبرّك بها و جرت بذلك السنّة عندهم حتّى صاروا يتعمّدون على نظيرها على أبواب دور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سنان و هم أولاد الذي حمل الرمح الذي على سنان رأس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الملحي و هم الذين ذروا الملح على جسد الحسين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بنو الطشتي و هم الذين وضعوا رأس الإمام بالطشت</w:t>
      </w:r>
      <w:r>
        <w:rPr>
          <w:rFonts w:eastAsia="Amiri" w:cs="Amiri" w:ascii="Amiri" w:hAnsi="Amiri"/>
          <w:color w:val="111111"/>
          <w:sz w:val="28"/>
          <w:szCs w:val="28"/>
          <w:rtl w:val="true"/>
          <w:lang w:bidi="ar-SA"/>
        </w:rPr>
        <w:t xml:space="preserve">. </w:t>
      </w:r>
      <w:bookmarkStart w:id="67" w:name="pg12475_114726"/>
    </w:p>
    <w:p>
      <w:pPr>
        <w:pStyle w:val="BookText"/>
        <w:rPr/>
      </w:pPr>
      <w:bookmarkEnd w:id="67"/>
      <w:r>
        <w:rPr>
          <w:rFonts w:ascii="Amiri" w:hAnsi="Amiri" w:eastAsia="Amiri" w:cs="Amiri"/>
          <w:color w:val="111111"/>
          <w:sz w:val="28"/>
          <w:sz w:val="28"/>
          <w:szCs w:val="28"/>
          <w:rtl w:val="true"/>
          <w:lang w:bidi="ar-SA"/>
        </w:rPr>
        <w:t>و بنو القضيبي و هم أولاد الذين أتوا بالسوط إلى يزيد لعنه اللّه ليضرب ثنايا الحسين و هي مقبل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الدرجي فأولاد الذي ترك الرأس في درج جيرون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المكبّري فهم أولاد الذي كان يكبّر خلف رأس الحسين و هو بدمشق مع بني الملحي معروفون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شاعر هذا المعنى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جاؤوا برأسك يابن بنت محمّدمترمّلا بدمائه ترميلا</w:t>
      </w:r>
    </w:p>
    <w:p>
      <w:pPr>
        <w:pStyle w:val="BookText"/>
        <w:rPr/>
      </w:pPr>
      <w:r>
        <w:rPr>
          <w:rFonts w:ascii="Amiri" w:hAnsi="Amiri" w:eastAsia="Amiri" w:cs="Amiri"/>
          <w:color w:val="111111"/>
          <w:sz w:val="28"/>
          <w:sz w:val="28"/>
          <w:szCs w:val="28"/>
          <w:rtl w:val="true"/>
          <w:lang w:bidi="ar-SA"/>
        </w:rPr>
        <w:t>و كأنّما بك يابن بنت محمّدقتلوا جهارا عامدين رسولا</w:t>
      </w:r>
    </w:p>
    <w:p>
      <w:pPr>
        <w:pStyle w:val="BookText"/>
        <w:rPr/>
      </w:pPr>
      <w:r>
        <w:rPr>
          <w:rFonts w:ascii="Amiri" w:hAnsi="Amiri" w:eastAsia="Amiri" w:cs="Amiri"/>
          <w:color w:val="111111"/>
          <w:sz w:val="28"/>
          <w:sz w:val="28"/>
          <w:szCs w:val="28"/>
          <w:rtl w:val="true"/>
          <w:lang w:bidi="ar-SA"/>
        </w:rPr>
        <w:t>قتلوك عطشانا و لم يترقّبوافي قتلك التنزيل و التأويلا</w:t>
      </w:r>
    </w:p>
    <w:p>
      <w:pPr>
        <w:pStyle w:val="BookText"/>
        <w:rPr/>
      </w:pPr>
      <w:r>
        <w:rPr>
          <w:rFonts w:ascii="Amiri" w:hAnsi="Amiri" w:eastAsia="Amiri" w:cs="Amiri"/>
          <w:color w:val="111111"/>
          <w:sz w:val="28"/>
          <w:sz w:val="28"/>
          <w:szCs w:val="28"/>
          <w:rtl w:val="true"/>
          <w:lang w:bidi="ar-SA"/>
        </w:rPr>
        <w:t>و يكبّرون بأن قتلت و إنّماقتلوا بك التكبير و التهليلا و قد بلغنا أنّ رجلا قال لزين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لنحبّكم أهل البيت،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تحبّونا حبّ السنّورة من شدّة حبّها لولدها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يجثو يوم القيامة للخصومة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يحاولون مسائلة أنفسهم عن هذا الحقد على عليّ و أهل بيته ما سببه؟ و من أين أتاهم؟ و ما هي دواعيه التي حملتهم على لعنه على منابرهم ألف سنة فلم ينكر عليهم مسلم واحد، و لم يردّ عليهم بقول أو عمل، و لم يسائلهم عن المبرّرات المبيحة للعنه و كيف استحقّها، و هنا من يلعن ظالمي عليّ أو ينطق به لسانه يهبّون فورا لخصومته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37124_77815467"/>
      <w:bookmarkStart w:id="69" w:name="_Toc23"/>
      <w:bookmarkEnd w:id="68"/>
      <w:r>
        <w:rPr>
          <w:rtl w:val="true"/>
        </w:rPr>
        <w:t>فصل‌</w:t>
      </w:r>
      <w:bookmarkEnd w:id="6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أعاجيبهم أنّهم زعموا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جنبي عمر ملكين 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يسدّدانه و يتّقيه، و إنّ ملكا ينطق على لسانه مع أنّهم ينسبون إلى رسول اللّه و إخوانه من الأنبياء عليهم السّلام و يبرؤون ساحة عمر من المعاصي لحبّهم إيّاه و لأنّهم غاية في الجهل، و تناسوا إسلامه يوم أسلم و هو سكران، و عبادته لثلاثمائة و ستّين صنما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الحديبيّه شكّ في نبوّة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آذى النبيّ فاستقبل عمر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كنتم يوم أحد إذ تصعدون و لا تلوون على أحد و أنا أدعوكم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يدعوكم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 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جاؤُكُمْ مِنْ فَوْقِكُمْ وَ مِنْ أَسْفَلَ مِنْكُمْ وَ إِذْ زاغَتِ الْأَبْصارُ وَ بَلَغَتِ الْقُلُوبُ الْحَناجِرَ وَ تَظُنُّونَ بِاللَّهِ الظُّنُونَا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راى عمر لعنه اللّه غضب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 غضب رسوله، و اللّه يا رسول اللّه إنّ الشيطان ركب على عنقي، فكيف يركب الشيطان على عنق من بينى عينيه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الفتح أخذ النبيّ صلّى اللّه عليه و آله مفتاح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عمر،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هذا الذي كنت قلت لكم، و كذلك لمّا عرّف في حجّه الوداع أحضره و قال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شككت مثل يومئذ </w:t>
      </w:r>
      <w:r>
        <w:rPr>
          <w:rStyle w:val="FootnoteAnchor"/>
          <w:rtl w:val="true"/>
        </w:rPr>
        <w:footnoteReference w:id="266"/>
      </w:r>
      <w:r>
        <w:rPr>
          <w:rFonts w:ascii="Amiri" w:hAnsi="Amiri" w:eastAsia="Amiri" w:cs="Amiri"/>
          <w:color w:val="111111"/>
          <w:sz w:val="28"/>
          <w:sz w:val="28"/>
          <w:szCs w:val="28"/>
          <w:rtl w:val="true"/>
          <w:lang w:bidi="ar-SA"/>
        </w:rPr>
        <w:t>و هذا من العجب أنّ النبيّ يحتاج إلى الوحي و ملكان يلازمان عمر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عجيب أمرهم في مثل هذا دعواهم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ضرب الحقّ على لسان عمر و قلبه، فكيف يصحّ هذه الدعوى و قد تكلّم في إمارته في الحدّ بسبعين قضيّة يخالف بعضها بعضا،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في مهور النساء فتجاوزوا أربعمائة درهم حتّى قامت إليه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أحقّ أن يتّبع أم قولك؟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كتاب اللّه، فتلت عليه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آتَيْتُمْ إِحْداهُنَّ قِنْطاراً فَلا تَأْخُذُوا مِنْهُ شَيْئاً </w:t>
      </w:r>
      <w:r>
        <w:rPr>
          <w:rStyle w:val="FootnoteAnchor"/>
          <w:rtl w:val="true"/>
        </w:rPr>
        <w:footnoteReference w:id="267"/>
      </w:r>
      <w:r>
        <w:rPr>
          <w:rFonts w:ascii="Amiri" w:hAnsi="Amiri" w:eastAsia="Amiri" w:cs="Amiri"/>
          <w:color w:val="111111"/>
          <w:sz w:val="28"/>
          <w:sz w:val="28"/>
          <w:szCs w:val="28"/>
          <w:rtl w:val="true"/>
          <w:lang w:bidi="ar-SA"/>
        </w:rPr>
        <w:t>، فقال لمّا استمع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يا عمر، كلّ أحد أفقه منك حتّى النساء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المؤلّف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عمر، كلّ واحد أفقه منك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يوما بين رجلين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عمر أصاب أم أخطأ بل اللّه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له شيطانان يلازمانه </w:t>
      </w:r>
      <w:r>
        <w:rPr>
          <w:rStyle w:val="FootnoteAnchor"/>
          <w:rtl w:val="true"/>
        </w:rPr>
        <w:footnoteReference w:id="269"/>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شيطاني أسلم أي صار مسلما فلم يعارضني في شي‌ء، و قيل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أسلم منه بإعانة اللّه تعالى لي عليه فلم يضرّني بشي‌ء، و كأنّه أراد بالشيطان هنا القوّة الوهميّة المخالفة لأحكام العقل كما تقوله أهل الإشارة، لأنّهم يقولون أنّ المراد بآدم العقل و بإبليس هو الوهم و المراد بالملائكة باقي القوى الإنسانيّة الظاهره و الباطنة، و المراد بالسجود الإذعان و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المحقّق عن أن يسأل أهل الإشارة عن حوّاء و ما من شكّ سوف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النفس رجما بالغيب، إذ لا دليل على هذا إلّا الأوهام و التخرّصات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فاستبدلوا الملكين بالشيطانين الملازمين لعمر بن الخطّاب الحاضرين لدى عينيه، و لكن أين كان هذان الملكان يوم كان مشركا يعبد اللات و العزّى؟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يقدح في عمر ما قاله في أهل الشورى التي لا يقولها أحد في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لكلّ واحد قولا لا يصحّ معه أن يرد إليه إمارة مدينة و لا تدبير ضيعة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معه مع وجود هذه العيوب التي نسبها إليه أن يسند إليه إدارة بيت أو خوان طعام أو أتون حمّام، فما بالك بملك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فقد عهد إليه بإدارة الحكم و إمامة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طلحة و وصفه بالنخوة و الكبر، و الزبير بالجفاء، 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الرضا كافر الغضب، و وصف سعدا بأنّه صاحب مقنب و قتال، و أنّه لا يقوم بتدبير قرية </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را صفت كرد به مقت و افعال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الكامل و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المقنب جماعة الخيل و الفرسان، و قيل هي دون المائة، و تقرأ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الرحمان بضعفه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عثمان بأنّه يحمل أهله على رقاب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روثة خير منه، و وصف عليّ بن أبي طالب عليه السّلام بأنّه ذو لطافة و فكاهة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هذه الجمله الخبيثة في إمام معصوم مفترض الطاعة على العالم،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حاضر و الحسنان 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سالم مولى حذيفة ابن اليمان حيّا ما يخالجني فيه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بحضرته أمير المؤمنين و العبّاس فتخالجه الشكوك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يدركه الحياء من أهل بيت النبيّ مع عصمتهم و طهارتهم و جعل الأمر شورى بين المسلمين فلا هي من اللّه و لا من رسوله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 هذا ما قاله في مرشّحيه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اختلفوا ثلاثة و ثلاثة فالحقّ في الثلاثة التي فيها عبد الرحمان و اقتلوا الثلاثة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يعلم أنّ هوى عبد الرحمان مع عثمان و ليس مع عليّ عليه السّلام لأنّ بين الاثنين عبد الرحمان و عليّ عداوة، و بينه و بين عثمان صداقة و صهر،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التي ليس فيهم عبد الرحمان، فهل هذا إلّا قصد لقتل عليّ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أعجب منه حين يأمر بقتل جماعة يزعمون أنّهم من أهل الجنّة بدون ذنب جنوه و لا جريمة ارتكبوها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الجرأة على الدماء و على محظورات الدين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العجب قوله الحقّ في الثلاثة التي فيها عبد الرحمان مع سماعه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 الحقّ مع عليّ يدور حيثما دار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70" w:name="pg12475_114731"/>
    </w:p>
    <w:p>
      <w:pPr>
        <w:pStyle w:val="Heading2"/>
        <w:numPr>
          <w:ilvl w:val="1"/>
          <w:numId w:val="1"/>
        </w:numPr>
        <w:rPr/>
      </w:pPr>
      <w:bookmarkStart w:id="71" w:name="__RefHeading___Toc437126_77815467"/>
      <w:bookmarkStart w:id="72" w:name="_Toc24"/>
      <w:bookmarkEnd w:id="70"/>
      <w:bookmarkEnd w:id="71"/>
      <w:r>
        <w:rPr>
          <w:rtl w:val="true"/>
        </w:rPr>
        <w:t>الباب الواحد و العشرون في بعض فوائد كتاب الفتوح لأبي محمّد أعثم الكوفي‌</w:t>
      </w:r>
      <w:bookmarkEnd w:id="72"/>
    </w:p>
    <w:p>
      <w:pPr>
        <w:pStyle w:val="Heading3"/>
        <w:numPr>
          <w:ilvl w:val="2"/>
          <w:numId w:val="1"/>
        </w:numPr>
        <w:rPr/>
      </w:pPr>
      <w:bookmarkStart w:id="73" w:name="__RefHeading___Toc437128_77815467"/>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الأعثم من علماء أهل السنّة و هو متعصّب لهم إلى الدرجة التي يقول فيها في كتاب الفتوح هذه رواية أهل السنّة و لا أروي الروايات الأخرى لأنّي أخشى أن تقع بيد الشيعة فتكون حجّة علينا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في أوّل كلام السقيفة إسنادا إلى الهيثم مالك بن التيّهان الأنصاريّ </w:t>
      </w:r>
      <w:r>
        <w:rPr>
          <w:rStyle w:val="FootnoteAnchor"/>
          <w:rtl w:val="true"/>
        </w:rPr>
        <w:footnoteReference w:id="274"/>
      </w:r>
      <w:r>
        <w:rPr>
          <w:rFonts w:ascii="Amiri" w:hAnsi="Amiri" w:eastAsia="Amiri" w:cs="Amiri"/>
          <w:color w:val="111111"/>
          <w:sz w:val="28"/>
          <w:sz w:val="28"/>
          <w:szCs w:val="28"/>
          <w:rtl w:val="true"/>
          <w:lang w:bidi="ar-SA"/>
        </w:rPr>
        <w:t xml:space="preserve">أنّ رسول اللّه لمّا توفّي شمت فيه اليهود و النصارى و أظهر المنافقون الذين كانوا حول المدينة مردوا على النفاق نفاقهم وهبوا لإتلاف الدين و لكن لم يشر إلى هؤلاء المنافقين من أيّ فرقة هم، أمّا عبد اللّه بن سلول فقد هلك في عهد النبيّ و قد أخبر </w:t>
      </w:r>
    </w:p>
    <w:p>
      <w:pPr>
        <w:pStyle w:val="BookText"/>
        <w:rPr/>
      </w:pPr>
      <w:r>
        <w:rPr>
          <w:rFonts w:ascii="Amiri" w:hAnsi="Amiri" w:eastAsia="Amiri" w:cs="Amiri"/>
          <w:color w:val="111111"/>
          <w:sz w:val="28"/>
          <w:sz w:val="28"/>
          <w:szCs w:val="28"/>
          <w:rtl w:val="true"/>
          <w:lang w:bidi="ar-SA"/>
        </w:rPr>
        <w:t>اللّه تعالى عن هذا الوضع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يَضُرَّ اللَّهَ شَيْئاً </w:t>
      </w:r>
      <w:r>
        <w:rPr>
          <w:rStyle w:val="FootnoteAnchor"/>
          <w:rtl w:val="true"/>
        </w:rPr>
        <w:footnoteReference w:id="275"/>
      </w:r>
      <w:r>
        <w:rPr>
          <w:rFonts w:ascii="Amiri" w:hAnsi="Amiri" w:eastAsia="Amiri" w:cs="Amiri"/>
          <w:color w:val="111111"/>
          <w:sz w:val="28"/>
          <w:sz w:val="28"/>
          <w:szCs w:val="28"/>
          <w:rtl w:val="true"/>
          <w:lang w:bidi="ar-SA"/>
        </w:rPr>
        <w:t>و نظير هذه الآية فتبيّن من هذا أنّ ظهور النفاق لم يكن سوى أبي بكر و جماعته،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يعبد اللّه فإنّ اللّه حيّ لم يمت، و من كان يعبد محمّدا فإنّ محمّدا قد 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 إنّ محمّد قد مضى لسبيله و لا بدّ لهذا الأمر من قائم يقوم فدبّروا و انظروا و هاتوا رأيكم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و نظر في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انحازت طائفة من المهاجرين إلى أبي بكر و انحازت طائفة من الأنصار إلى سعد بن عبادة في سقيفة بني ساعدة و جلس عليّ بن أبي طالب مغموما بأمر النبيّ صلّى اللّه عليه و آله و عنده نفر من بني هاشم و فيهم الزبير بن العوام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تكلّم يومئذ خزيمة بن ثابت ذو الشهادتين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إنّكم إذ قدّمتم اليوم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مقدّمين عليكم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الأنصار في كتاب اللّه تعالى و إليكم كانت الهجرة، و فيكم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 على رجل تهابه قريش و تأمنه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خزيمة، إنّ القول لعلى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بصاحبنا سعد بن عبادة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وثب أسيد بن حضير الأنصاريّ الأوسيّ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نصح نصائحه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في قريش دونكم فمن قدّموه فقدّموه، و من أخّروه فأخّروه،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نفر من الأنصار فأغلظوا له في القول و سكّتوه فسكت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وثب بشير بن سعد الأنصاريّ الأعور و كان أيضا من أفاضل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أنتم بقريش و قريش بكم، و لو كان ما تدّعون حقّا لما اعترض عليكم فيه، فإن قلتم بأنّا آوينا و نصرنا فما 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ممّا أعطيتم فلا تكونوا كالذين بدّلوا نعمة اللّه كفرا و أحلّوا قومهم دار البوار جهنّم،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يميل لتقديم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عويمر بن ساعدة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الذين أنزل اللّه فيهم في مسجد قباء فِيهِ رِجالٌ يُحِبُّونَ أَنْ يَتَطَهَّرُوا وَ اللَّهُ يُحِبُّ الْمُطَّهِّرِينَ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أوّل من قاتل عن هذا الدين فلا تكونوا أوّل من قاتل أهله عليه، فإنّ الخلافة لا تكون إلّا لأهل النبوّة فاجعلوها حيث جعلها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دعوة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معن بن عدي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هواه في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إن كان هذا الأمر لكم من دون قريش فخبّروهم بذلك حتّى يبايعوكم عليه، و إن كان لهم من دونكم فسلّموا لهم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رسول اللّه صلّى اللّه عليه و آله حتّى صلّى بنا أبو بكر فعلمنا أنّه رضيه لنا لأنّ الصلاة عماد الدين </w:t>
      </w:r>
      <w:r>
        <w:rPr>
          <w:rStyle w:val="FootnoteAnchor"/>
          <w:rtl w:val="true"/>
        </w:rPr>
        <w:footnoteReference w:id="279"/>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الأنصار كذلك في المحاورة إذ أقبل أبو بكر و عمر و عثمان و أبو عبيدة بن الجرّاح و جماعة من المهاجرين فإذا هم بسعد بن عبادة قد زمل بالثياب في سقيفة بني ساعدة من علّة كان يجدها في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المهاجرون و سكتوا ساعة لا يتكلّمون بشي‌ء، فتكلّم ثابت بن قيس بن شماس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w:t>
      </w:r>
    </w:p>
    <w:p>
      <w:pPr>
        <w:pStyle w:val="BookText"/>
        <w:rPr/>
      </w:pPr>
      <w:r>
        <w:rPr>
          <w:rFonts w:ascii="Amiri" w:hAnsi="Amiri" w:eastAsia="Amiri" w:cs="Amiri"/>
          <w:color w:val="111111"/>
          <w:sz w:val="28"/>
          <w:sz w:val="28"/>
          <w:szCs w:val="28"/>
          <w:rtl w:val="true"/>
          <w:lang w:bidi="ar-SA"/>
        </w:rPr>
        <w:t>المهاجرين، لقد علمتم و علمنا أنّ اللّه تبارك و تعالى بعث نبيّه محمّدا صلّى اللّه عليه و آله و كان في بدء أمره مقيما بمكّة على الأذى و التكذيب لا يأمره اللّه عزّ و جلّ إلّا بالكفّ و الصفح الجميل، ثمّ أمره بعد ذلك بالهجرة و كتب عليه القتال، و نقله من داره، فكنّا أنصاره و كانت أرضنا مهاجره و قراره، ثمّ إنّكم قدمتم علينا فقاسمناكم الأموال، و كفيناكم الأعمال، و أنزلناكم الديار، و آثرناكم بالمرافق؛ فنحن أنصار اللّه و كتيبة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من الدنيا و لم يستخلف رجلا بعينه و إنّما و كل الناس إلى ما وكلهم اللّه إليه من الكتاب و السنّة الجامعة، و اللّه تبارك و تعالى لا يجمع هذه الأمّة على الضلال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النبيّ توفّي و لم يستخلف فكيف صار أبو بكر أولى بها من بني هاشم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قرشيّا فإنّ عليّا قرشيّ و هاشميّ 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ليس بهاشميّ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دعاه خليفة رسول اللّه فقد كذب على رسول اللّه لأنّه خليفة الصحابة فينبغي أن يخاطب بهذا الاسم و إلّا فإنّه مسئول يوم القيامة عن هذه التسمية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نعود إلى قصّة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ثابت بن قيس من كلامه أقبل عليه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أنتم لعمري كما وصفت به قومكم لا يدفعهم عن ذلك دافع، و نحن الذين أنزل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w:t>
      </w:r>
    </w:p>
    <w:p>
      <w:pPr>
        <w:pStyle w:val="BookText"/>
        <w:rPr/>
      </w:pPr>
      <w:r>
        <w:rPr>
          <w:rFonts w:ascii="Amiri" w:hAnsi="Amiri" w:eastAsia="Amiri" w:cs="Amiri"/>
          <w:color w:val="111111"/>
          <w:sz w:val="28"/>
          <w:sz w:val="28"/>
          <w:szCs w:val="28"/>
          <w:rtl w:val="true"/>
          <w:lang w:bidi="ar-SA"/>
        </w:rPr>
        <w:t xml:space="preserve">مِنَ اللَّهِ وَ رِضْواناً وَ يَنْصُرُونَ اللَّهَ وَ رَسُولَهُ أُولئِكَ هُمُ الصَّادِقُونَ </w:t>
      </w:r>
      <w:r>
        <w:rPr>
          <w:rStyle w:val="FootnoteAnchor"/>
          <w:rtl w:val="true"/>
        </w:rPr>
        <w:footnoteReference w:id="282"/>
      </w:r>
      <w:r>
        <w:rPr>
          <w:rFonts w:ascii="Amiri" w:hAnsi="Amiri" w:eastAsia="Amiri" w:cs="Amiri"/>
          <w:color w:val="111111"/>
          <w:sz w:val="28"/>
          <w:sz w:val="28"/>
          <w:szCs w:val="28"/>
          <w:rtl w:val="true"/>
          <w:lang w:bidi="ar-SA"/>
        </w:rPr>
        <w:t>و قد أمركم اللّه في آية أخرى أن تكونوا معنا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تعالى المهاجرين هنا بالفقراء و يزعم الخصوم أنّ أبا بكر لم يكن فقيرا بل كان موسرا متمكّنا، و مثله عثمان؛ لأنّ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أربعين ألف درهم في المدينة، و عثمان جهّز جيش العسره فهيّأ لهم عدّة الحرب من الزاد و الراحلة، و على هذا فمن يملك هذه الألوف من الدراهم و هذه القدرة على تجهيز جيش لا يعتبر من الفقراء، فعلم من هذا أنّ الآية لا تشملهما بناءا على ما ادّعاه الخصم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 من هؤلاء ينقلبون عند المباهات و المفاخره إلى موسرين و عند طلب الخلافة إلى فقراء؛ إمّا شاكرا و 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عليهم أن يثبتوا على حالة واحدة لكي نجيبهم و إلّا فإنّ الترك للتناقض</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ينصرون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نصر أبو بكر رسول اللّه صلّى اللّه عليه و آله؟ هل كان النبيّ يأوي إلى بيته مند الصغر حتّى بلغ الأربعين؟ و هل كان في زمن الحصار في الشعب عنده؟ و هل أعان على الحرب كبدر و حنين و أمثالهما؟ حاشا و كلّا بل كان في كلّ الحروب عاجزا مقهورا مولّيا للدبر هاربا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عدنا إلى طفولة </w:t>
      </w:r>
    </w:p>
    <w:p>
      <w:pPr>
        <w:pStyle w:val="BookText"/>
        <w:rPr/>
      </w:pPr>
      <w:r>
        <w:rPr>
          <w:rFonts w:ascii="Amiri" w:hAnsi="Amiri" w:eastAsia="Amiri" w:cs="Amiri"/>
          <w:color w:val="111111"/>
          <w:sz w:val="28"/>
          <w:sz w:val="28"/>
          <w:szCs w:val="28"/>
          <w:rtl w:val="true"/>
          <w:lang w:bidi="ar-SA"/>
        </w:rPr>
        <w:t xml:space="preserve">النبيّ فإنّ كافليه والدا عليّ عليهم السّلام أَ لَمْ يَجِدْكَ يَتِيماً فَآوى </w:t>
      </w:r>
      <w:r>
        <w:rPr>
          <w:rStyle w:val="FootnoteAnchor"/>
          <w:rtl w:val="true"/>
        </w:rPr>
        <w:footnoteReference w:id="28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عمّك أبا طالب آواك و خطب لك خديجة للتقوّى بمالها وَ وَجَدَكَ عائِلًا فَأَغْنى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حصار الشعب كان ناصره أبا طالب و جعفرا الطيّار أخا عليّ عليهم السّلام، و أغنى عليّ بنفسه في الحروب كلّها </w:t>
      </w:r>
      <w:r>
        <w:rPr>
          <w:rStyle w:val="FootnoteAnchor"/>
          <w:rtl w:val="true"/>
        </w:rPr>
        <w:footnoteReference w:id="286"/>
      </w:r>
      <w:r>
        <w:rPr>
          <w:rFonts w:ascii="Amiri" w:hAnsi="Amiri" w:eastAsia="Amiri" w:cs="Amiri"/>
          <w:color w:val="111111"/>
          <w:sz w:val="28"/>
          <w:sz w:val="28"/>
          <w:szCs w:val="28"/>
          <w:rtl w:val="true"/>
          <w:lang w:bidi="ar-SA"/>
        </w:rPr>
        <w:t xml:space="preserve">وَ كَفَى اللَّهُ الْمُؤْمِنِينَ الْقِتالَ </w:t>
      </w:r>
      <w:r>
        <w:rPr>
          <w:rStyle w:val="FootnoteAnchor"/>
          <w:rtl w:val="true"/>
        </w:rPr>
        <w:footnoteReference w:id="287"/>
      </w:r>
      <w:r>
        <w:rPr>
          <w:rFonts w:ascii="Amiri" w:hAnsi="Amiri" w:eastAsia="Amiri" w:cs="Amiri"/>
          <w:color w:val="111111"/>
          <w:sz w:val="28"/>
          <w:sz w:val="28"/>
          <w:szCs w:val="28"/>
          <w:rtl w:val="true"/>
          <w:lang w:bidi="ar-SA"/>
        </w:rPr>
        <w:t>بعليّ بن أبي طالب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بهذه النصرة ما كان بعد وفاة رسول اللّه صلّى اللّه عليه و آله فإنّه ذهب يلاطم على الملك و ترك رسول اللّه على المغتسل و لم يشهد جنازته لئلّا تفوته الفرصة، فمتى نصر رسول اللّه؟ و أيّ يوم من هذه الأيّام نصره به؟</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و من كان بهذه الصفة فكيف يصنّف مع الصادقين مطلقا، و المراد من الصادق من صدّق محمّدا صلّى اللّه عليه و آله و هذه صفة مشتركة بينه و بين الأمّة، و الباري تعالى لا يأمر باتّباع الصادقين الذين يجوز عليهم الخطأ لعدم الثقة بقوله أو فعله لطروّ الخطأ عليهما، إذ من الجائز أن يكون كلّ ما قاله أو فعله محض خطأ و انحراف و معصية، و على هذا لا يصحّ أن يكونوا معه دائما فينبغي أن يكون هذا الحكم حكما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على تقييده بل الدليل قائم على إطلاقه كما هو ظاهر الآية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ما أثبتناه عن أبي بكر كلامه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استقمت فاتّبعوني، و إن اعوججت فقوّموني، و لا جرم أن يكون على اعوجاج دائما لوجود هذا الشيطان الذي يعتريه، فتبيّن من هذا أنّ الصادقين هم المعصومون و هم عليّ و أهل بيته </w:t>
      </w:r>
    </w:p>
    <w:p>
      <w:pPr>
        <w:pStyle w:val="BookText"/>
        <w:rPr/>
      </w:pPr>
      <w:r>
        <w:rPr>
          <w:rFonts w:ascii="Amiri" w:hAnsi="Amiri" w:eastAsia="Amiri" w:cs="Amiri"/>
          <w:color w:val="111111"/>
          <w:sz w:val="28"/>
          <w:sz w:val="28"/>
          <w:szCs w:val="28"/>
          <w:rtl w:val="true"/>
          <w:lang w:bidi="ar-SA"/>
        </w:rPr>
        <w:t>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يحيى حياتي و يموت موتي و يسكن جنّة الخلد التي وعدني ربّي فليتولّ عليّ بن أبي طالب فإنّه لن يخرجكم من هدى و لن يدخلكم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ولّيتموها عليّا فهاد مهتد يقيمكم على الصراط المستقيم </w:t>
      </w:r>
      <w:r>
        <w:rPr>
          <w:rStyle w:val="FootnoteAnchor"/>
          <w:rtl w:val="true"/>
        </w:rPr>
        <w:footnoteReference w:id="289"/>
      </w:r>
    </w:p>
    <w:p>
      <w:pPr>
        <w:pStyle w:val="BookText"/>
        <w:rPr/>
      </w:pP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32960</w:t>
      </w:r>
      <w:r>
        <w:rPr>
          <w:rFonts w:ascii="Amiri" w:hAnsi="Amiri" w:eastAsia="Amiri" w:cs="Amiri"/>
          <w:color w:val="111111"/>
          <w:sz w:val="28"/>
          <w:sz w:val="28"/>
          <w:szCs w:val="28"/>
          <w:rtl w:val="true"/>
          <w:lang w:bidi="ar-SA"/>
        </w:rPr>
        <w:t>، خصائص الوحي المبين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التفسير الصافي للفيض الكاشاني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ولّيتموها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صحيح على شرط الشيخين و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الحسكانيّ في شواهد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صدر الحديث بل اقتصر على الصحيح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ولّيتموها عليّا فهاد مهتد يقيمكم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هذه الأحاديث المرويّة في كتب القوم التي تجلّ عن العدّ و الحصر، المعبّرة عن عصمة عليّ و طهره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ثبت أنّ الفقراء المذكورين في الآية ليسواهم، ثبت أنّهم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و الدليل على ذلك ما ورد عن طريق الخصوم بأنّ عليّا تصدّق بثلاثة أقراص من الشعير فأنزل اللّه تعالى سورة هل أتى في حقّه، و أعطى عشرة دراهم و نزلت آية النجوى فيه، و أعطى أربعة دراهم و نزل قوله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Style w:val="FootnoteAnchor"/>
          <w:rtl w:val="true"/>
        </w:rPr>
        <w:footnoteReference w:id="29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أربعة دراهم فتصدّق بدرهم منها ليلا، و بدرهم نهارا، و بدرهم علانية و بدرهم سرّا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w:t>
      </w:r>
    </w:p>
    <w:p>
      <w:pPr>
        <w:pStyle w:val="BookText"/>
        <w:rPr/>
      </w:pPr>
      <w:r>
        <w:rPr>
          <w:rFonts w:ascii="Amiri" w:hAnsi="Amiri" w:eastAsia="Amiri" w:cs="Amiri"/>
          <w:color w:val="111111"/>
          <w:sz w:val="28"/>
          <w:sz w:val="28"/>
          <w:szCs w:val="28"/>
          <w:rtl w:val="true"/>
          <w:lang w:bidi="ar-SA"/>
        </w:rPr>
        <w:t>الآية، في حقّه، و لئن كانت الدراهم التي أنفقها يسيرة و لكن الآيات النازلة فيه كثيرة، و كلّها مقبولة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قصّة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لكم أحد هذين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أو أبا عبيدة بن الجرّاح فبايعوا أيّهما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أرضيتم بما يقوله أبو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ليس ينبغي لكم أن تنسبوا أبا بكر لعصيان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ذكرتم أنّ رسول اللّه صلّى اللّه عليه و آله اختاره و رضيه لكم في حياته فقدّمه للصلاة و لم يفعل ذلك إلّا و قد استخلفه عليكم فقد عصى أبو بكر رسول اللّه صلّى اللّه عليه و آله بإخراج نفسه من الخلافة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عمر بن الخطّاب و أبا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لكما قدوة اللتين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و قد اختاره رسول اللّه صلّى اللّه عليه و آله و فضّله عليهما، و لعلّكم يا معاشر المهاجرين أنتم الذين عصيتم اللّه في شهادتكم على نبيّكم أنّه استخلف أبا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قدّمه رسول اللّه صلّى اللّه عليه و آله في أصلاة و هي الإمامة أي إمامة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مريضا و أبو بكر يصلّي بالناس، فلمّا سمع النبيّ صوته قام من مكانه إلى المسجد و ذهب إلى الصفّ الأوّل و تقدّم للصلاة و صلّى بالناس فكانت تلك الصلاة بإمامة رسول اللّه صلّى اللّه عليه و آله و ليس بإمامة أبي بكر، فصدّقه المهاجرون بأجمعهم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ثابت أو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يا معشر الأنصار أنّ أوّل من عبد اللّه على وجه الأرض و آمن برسول اللّه صلّى اللّه عليه و آله أوليائه و عشيرته، و هم أحقّ الناس من بعده </w:t>
      </w:r>
    </w:p>
    <w:p>
      <w:pPr>
        <w:pStyle w:val="BookText"/>
        <w:rPr/>
      </w:pPr>
      <w:r>
        <w:rPr>
          <w:rFonts w:ascii="IRNazanin" w:hAnsi="IRNazanin" w:eastAsia="IRNazanin"/>
          <w:color w:val="111111"/>
          <w:sz w:val="28"/>
          <w:sz w:val="28"/>
          <w:szCs w:val="28"/>
          <w:rtl w:val="true"/>
          <w:lang w:bidi="fa-IR"/>
        </w:rPr>
        <w:t xml:space="preserve">بهذا الأمر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أولى بالتقديم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مذكورة في كتاب الفتوح لابن أعثم الكوفيّ و هي حجّة ظاهرة على بطلان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الحباب بن المنذر بن الجموح الأنصاريّ و صاح في بني عمّه صيحة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انظروا لا تخدعوا عن حقّكم، فو اللّه ما عبد اللّه علانية إلّا في بلادكم، و لا اجتمعت الصلاة إلّا في مساجدكم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هؤاء القوم ما نقول، فمنّا أمير و منكم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أسيد بن حضير و بشير بن سعد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يا حباب، و ليس هذا برأي أن يكون أميران في بلد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يا أسيد و يا بشير بن سعد ما أردت بذلك إلّا عزّكما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واحد، والدين واحد، و الإسلام واحد، و الكتاب واحد، و النبيّ واحد، فينبغي أن يكون الإمام واحدا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لأنّه إن جرى اليوم إمامان جرى غدا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لها إلّا أبو بكر، فأنكر عليه الحباب قوله و راح يحرّض الأنصار على أخذها و تقديم سعد بن عبادة الخزرجيّ، و جرى بين عمر و حباب مهاترات و شتائم، فكان عمر يميل إلى أبي بكر، و هوى حباب في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 أن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تسمعوا ما قاله رسول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و لا يكون هذا الأمر إلّا فيهم </w:t>
      </w:r>
      <w:r>
        <w:rPr>
          <w:rStyle w:val="FootnoteAnchor"/>
          <w:rtl w:val="true"/>
        </w:rPr>
        <w:footnoteReference w:id="295"/>
      </w:r>
      <w:r>
        <w:rPr>
          <w:rFonts w:ascii="Amiri" w:hAnsi="Amiri" w:eastAsia="Amiri" w:cs="Amiri"/>
          <w:color w:val="111111"/>
          <w:sz w:val="28"/>
          <w:sz w:val="28"/>
          <w:szCs w:val="28"/>
          <w:rtl w:val="true"/>
          <w:lang w:bidi="ar-SA"/>
        </w:rPr>
        <w:t>؟ فقال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قد سمعنا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نخالفه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رحمك اللّه و جزاك عن الإسلام خيرا، إنّي لست أريد هذا الأمر، هذا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الجرّاح فأيّهما شئتم بايعوا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أو أبا عبيدة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يتولّى هذا الأمر أحد سواك، أنت أفضل المهاجرين و ثاني اثنين في الغار، و خليفة رسول اللّه على الصلاة، فمن ذا الذي يتقدّمك و يتولّى هذا الأمر عليك؟ ابسط يدك حتّى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بشير بن سعد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يبايعه أحد قبلي، ثمّ تقدّم بشير فصفق على يدي أبي بكر بالبيعة، فقال له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ما الذي أحوجك إلى ما صنعت؟ أنفست على ابن عمّك سعد بن عبادة أن يكون أميرا؟ فقال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لكنّي كرهت أن أنازع قوما حقّا جعله اللّه لهم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الحباب ابن المنذر يده إلى سيفه فاستلّه من غمده و همّ أن يفعل شيئا، فبادرت إليه الأنصار فأخذوا بيده و سكّنوه،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أتسكّنوني و قد فعلتم ما فعلتم؟ أما و اللّه و كأنّي بأبنائكم و قد وقفوا على أبوابهم يسألون الناس الماء فلا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 تخاف ذلك يا حباب؟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أخاف منك و لكنّي أخاف من يأتي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و رأيت ما لا تحبّ فالأمر في ذلك الوقت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ذلك يا أبا بكر من أن يكون ذلك، إذا مضيت أنا و أنت و جاءنا قوم من بعد يسومون أبنائنا سوء العذاب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تابعه الأنصار بالبيعة لأبي بكر و انكسرت الخزرج خاصّة لما كانوا عزموا عليه من أمر صاحبهم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فازدحم الناس بالبيعة على أبي بكر حتّى كادوا أن يطئوا سعد بن عبادة بأرجلهم، 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اتّقوا سعدا فإنّه عليل شديد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سعد من السقيفة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عبد الرحمان بن عوف الزهريّ حتّى وقف على جماعة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إنّكم إن كنتم ما ذكرتم من الفضل و الشرف و النصرة فو اللّه لا ينكر لكم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زيد بن أرقم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ننكر فضل من ذكرت و إنّ منّا لسيّد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عوف، لو لا أنّ عليّا بن أبي طالب رضى اللّه عنه و غيره من بني هاشم اشتغلوا بدفن النبيّ صلّى اللّه عليه و آله و بحزنهم عليه فجلسوا في منازلهم ما طمع فيها، فانصرف و لا تهيّج على أصحابك ما لا تقوم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إلى أبي بكر فخبّره بما كان من مقالته للأنصار و بردّهم عليه،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غنيّا عن هذا، أن تأتي قوما قد بايعوا و سكتوا فتذكر لهم ما قد مضى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قدّمناه هو رواية ابن أعثم الكوفي حرفا بحرف، و هو مخالف للإجماع المدّعى على خلافة أبي بكر، و مع هذا الجدال العنيف كيف يكون الإجماع حاصلا، مع أنّ الخزرج أنكروا خلافة أبي بكر حتّى موته و لم يكونوا حاضرين، و حال من حضر قد كشفه ابن الأعثم و قد سمعته و قرأته و حينئذ كيف يحصل الإجماع مع كثرة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 كلام زيد بن أرقم على رجوع الأمر إلى بني هاشم و الذين غلبوا الأنصار بدعوى القرب من النبيّ بالقرشيّة لم ينصفوا بني هاشم، و لم يراعوا كونهم أقرب منهم إلى النبيّ صلّى اللّه عليه و آله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عليه الشيعة أنّ القوم ائتمروا بينهم متى توفّي النبيّ فإنّهم يغتنمون اشتغال بني هاشم فرصة و يثبون على الخلافة، و ما قاله أبو بكر من رضاه بأحد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أبي عبيدة للأمّة فإنّه لم يكن رضا بالمعنى الحقيقيّ بل القلب كاره لما قاله مع أنّ رضاه لم يرتض لأنّ أبا عبيدة لم ينل الحكم، اللهمّ إلّا أن نقول بأنّه الرضا لجلب </w:t>
      </w:r>
      <w:bookmarkStart w:id="75" w:name="pg12475_114742"/>
    </w:p>
    <w:p>
      <w:pPr>
        <w:pStyle w:val="BookText"/>
        <w:rPr/>
      </w:pPr>
      <w:bookmarkEnd w:id="75"/>
      <w:r>
        <w:rPr>
          <w:rFonts w:ascii="Amiri" w:hAnsi="Amiri" w:eastAsia="Amiri" w:cs="Amiri"/>
          <w:color w:val="111111"/>
          <w:sz w:val="28"/>
          <w:sz w:val="28"/>
          <w:szCs w:val="28"/>
          <w:rtl w:val="true"/>
          <w:lang w:bidi="ar-SA"/>
        </w:rPr>
        <w:t>الأتباع و تكثير السواد و تطييب الخاطر، و غصب حقّ بني هاشم، أو أنّه التزوّد للآخرة بهذا الزاد 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إِنْ هَذا إِلَّا إِفْكٌ افْتَراهُ وَ أَعانَهُ عَلَيْهِ قَوْمٌ آخَرُونَ فَقَدْ جاؤُ ظُلْماً وَ زُوراً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437130_77815467"/>
      <w:bookmarkStart w:id="77" w:name="_Toc26"/>
      <w:bookmarkEnd w:id="76"/>
      <w:r>
        <w:rPr>
          <w:rtl w:val="true"/>
        </w:rPr>
        <w:t>الفصل الأوّل‌</w:t>
      </w:r>
      <w:bookmarkEnd w:id="77"/>
    </w:p>
    <w:p>
      <w:pPr>
        <w:pStyle w:val="BookText"/>
        <w:rPr/>
      </w:pPr>
      <w:r>
        <w:rPr>
          <w:rFonts w:ascii="Amiri" w:hAnsi="Amiri" w:eastAsia="Amiri" w:cs="Amiri"/>
          <w:color w:val="111111"/>
          <w:sz w:val="28"/>
          <w:sz w:val="28"/>
          <w:szCs w:val="28"/>
          <w:rtl w:val="true"/>
          <w:lang w:bidi="ar-SA"/>
        </w:rPr>
        <w:t>يقول ابن الأعثم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أبو بكر إلى عليّ فدعاه فأقبل و الناس حضور، فسلّم و جلس ثمّ أقبل على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دعوتموني؟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دعوناك للبيعة التي قد أجمع عليها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إنّما أخذتم هذا الأمر من الأنصار بالحجّة عليهم و القرابة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فأعطوكم المقادة و سلّموا إليكم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تركوا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أحتجّ عليكم بالذي احتجتم به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بمحمّد صلّى اللّه عليه و آله حيّا و ميّتا لأنّا أهل بيته و أقرب الخلق إليه، فإن كنتم تخافون اللّه فانصفونا و اعرفوا لنا في هذا الأمر ما عرفته الأنصار لكم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أيّها الرجل، لست بمتروك أو تبايع كما بايع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أقبل منك و لا أبايع من أنا أحقّ بالبيعة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عبيدة بن الجرّاح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الحسن، إنّك لحقيق لهذا الأمر لفضلك و سابقتك و قرابتك، غير أنّ الناس قد بايعوا و رضوا بهذا الشيخ فارض بما رضي به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أمين هذه الأمّة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في نفسك فإنّ هذا اليوم له ما بعده من الأيّام و ليس ينبغي لكم أن تخرجوا سلطان محمّد صلّى اللّه عليه و آله من داره إلى قعر دوركم ففي بيوتنا نزل القرآن و نحن معدن العلم </w:t>
      </w:r>
    </w:p>
    <w:p>
      <w:pPr>
        <w:pStyle w:val="BookText"/>
        <w:rPr/>
      </w:pPr>
      <w:r>
        <w:rPr>
          <w:rFonts w:ascii="Amiri" w:hAnsi="Amiri" w:eastAsia="Amiri" w:cs="Amiri"/>
          <w:color w:val="111111"/>
          <w:sz w:val="28"/>
          <w:sz w:val="28"/>
          <w:szCs w:val="28"/>
          <w:rtl w:val="true"/>
          <w:lang w:bidi="ar-SA"/>
        </w:rPr>
        <w:t>و الفقه و الدين و السنّة و الفرائض و نحن أعلم بأمور الخلق منكم، فلا تتّبعوا الهوى فيكون نصيبكم الأخسّ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بشير بن سعد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أما و اللّه لو أنّ هذا الكلام سمعه الناس منك قبل البيعة لما اختلف عليك رجلان و لبايعك الناس كلّهم، غير أنّك جلست في منزلك و لم تشهد هذا الأمر فظنّ الناس أن لا حاجة لك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يجب أن أترك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تجهيز و أخرج ألاطم على سلطانه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لو علمت أنّك تنازعني في هذا الأمر ما أردته و لا طلبته و قد بايع الناس فإن بايعتني فذلك ظنّي بك، و إن لم تبايع في وقتك هذا و تحبّ أن تنظر في أمرك لم أكرهك عليه فانصرف راشدا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عليّ إلى منزله فلم يبايع حتّى توفّيت فاطمة عليها السّلام حتّى بايع بعد خمس و سبعين ليلة من وفاتها،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بعد ستّة أشهر، و اللّه أعلم أيّ ذلك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بايع بعد ستّة أشهر</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الصيغة العربيّة لهذا الكلام و التي تحتجّ بها الشيعة فقد رواها ابن الأعثم كما يلي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أخذتم هذا الأمر من الأنصار بالحجّة عليهم بالقرابة، لأنّكم زعمتم أنّ محمّدا منكم فأعطوكم المقادة و سلّموا إليكم الأمر، و أنا أحتجّ عليكم بالذي احتججتم به على الأنصار، نحن أولى بمحمّد صلّى اللّه عليه و آله حيّا و ميّتا، لأنّا </w:t>
      </w:r>
    </w:p>
    <w:p>
      <w:pPr>
        <w:pStyle w:val="BookText"/>
        <w:rPr/>
      </w:pPr>
      <w:r>
        <w:rPr>
          <w:rFonts w:ascii="Amiri" w:hAnsi="Amiri" w:eastAsia="Amiri" w:cs="Amiri"/>
          <w:color w:val="111111"/>
          <w:sz w:val="28"/>
          <w:sz w:val="28"/>
          <w:szCs w:val="28"/>
          <w:rtl w:val="true"/>
          <w:lang w:bidi="ar-SA"/>
        </w:rPr>
        <w:t xml:space="preserve">أهل بيته و أقرب الخلق إليه فإن كنتم تخافون اللّه فانصفونا و اعرفوا لنا في هذا الأمر ما عرفت لكم الأنصار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لست بمتروك أو تبايع كما بايع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أقبل ما يقول عمر، فلمّا فرغ من عمر أقبل على أبي عبيدة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ينبغي لكم أن تخرجوا سلطان محمّد صلّى اللّه عليه و آله من داره ففي بيوتنا نزل الفرقان و نحن معدن العلم و الفقه و السنّة، و نحن أعلم بأمور الخلق منكم، فلا تتّبعوا الهوى فيكون نصيبكم الخسر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 في جواب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يجب عليّ أن أترك الرسول و لم أجنّه في حفرته فأخرج فأنازع الناس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في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علمت أنّك تنازعني في هذا الأمر لما أردته و ما طلبته و قد بايع الناس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مبطل لما احتجّ به القوم علينا من أنّ عليّا لم ينفرد عنهم و كان راض بخلافتهم و كذلك ما احتجّ به الفخر الرازيّ و غيره من أنّ عليّا لو كان يعلم بأنّ الحقّ حقّه لخرج مطالبا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طالب عليّ بحقّه بشهادة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يقوله الشيعة من اغتنام القوم الفرصة بانشغال عليّ عليه السّلام و بني هاشم بتجهيز النبيّ فنزوا على الحكم و السلطان يؤيّده الحديث المتقدّم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ما قاله الشيعة من غياب القوم عن دفن النبيّ، و يدفع قول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لست بمتروك حتّى تبايع ما زعموه من بيعة عليّ بمحض اختياره </w:t>
      </w:r>
      <w:bookmarkStart w:id="78" w:name="pg12475_114745"/>
    </w:p>
    <w:p>
      <w:pPr>
        <w:pStyle w:val="BookText"/>
        <w:rPr/>
      </w:pPr>
      <w:bookmarkEnd w:id="78"/>
      <w:r>
        <w:rPr>
          <w:rFonts w:ascii="Amiri" w:hAnsi="Amiri" w:eastAsia="Amiri" w:cs="Amiri"/>
          <w:color w:val="111111"/>
          <w:sz w:val="28"/>
          <w:sz w:val="28"/>
          <w:szCs w:val="28"/>
          <w:rtl w:val="true"/>
          <w:lang w:bidi="ar-SA"/>
        </w:rPr>
        <w:t>و رغبته و هذا يدلّ على أنّه مكره على البيعة، و الشيعة يذهبون إلى أنّ الإمام عليّا لم يبايع أبا بكر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بكر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تنازعني في هذا الأمر لما أردته، و ما طلبته و قد بايع الناس فإنّه من الأعاجيب حيث تقدّم للحكم ارتجالا و بلا رويّة، ثمّ هو يندم الآن و يطلب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يدلّ على صحّة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وقى اللّه المسلمين شرّها فمن عاد إلى مثلها فاقتلوه، و لو كان الرجل يحسب للآخرة حسابها و يخاف يوم المعاد وَ قِفُوهُمْ إِنَّهُمْ مَسْؤُلُونَ </w:t>
      </w:r>
      <w:r>
        <w:rPr>
          <w:rStyle w:val="FootnoteAnchor"/>
          <w:rtl w:val="true"/>
        </w:rPr>
        <w:footnoteReference w:id="303"/>
      </w:r>
      <w:r>
        <w:rPr>
          <w:rFonts w:ascii="Amiri" w:hAnsi="Amiri" w:eastAsia="Amiri" w:cs="Amiri"/>
          <w:color w:val="111111"/>
          <w:sz w:val="28"/>
          <w:sz w:val="28"/>
          <w:szCs w:val="28"/>
          <w:rtl w:val="true"/>
          <w:lang w:bidi="ar-SA"/>
        </w:rPr>
        <w:t>لأرجع الحقّ إلى أهله، و لم ينازع أهل بيت النبيّ فيه، و ما كان ينبغي لمن يخلف النبيّ أن يعمل عملا يؤول به إلى الندامة في الدنيا و الآخرة</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37132_77815467"/>
      <w:bookmarkStart w:id="80" w:name="_Toc27"/>
      <w:bookmarkEnd w:id="79"/>
      <w:r>
        <w:rPr>
          <w:rtl w:val="true"/>
        </w:rPr>
        <w:t>الفصل الثاني‌</w:t>
      </w:r>
      <w:bookmarkEnd w:id="80"/>
    </w:p>
    <w:p>
      <w:pPr>
        <w:pStyle w:val="BookText"/>
        <w:rPr/>
      </w:pPr>
      <w:r>
        <w:rPr>
          <w:rFonts w:ascii="Amiri" w:hAnsi="Amiri" w:eastAsia="Amiri" w:cs="Amiri"/>
          <w:color w:val="111111"/>
          <w:sz w:val="28"/>
          <w:sz w:val="28"/>
          <w:szCs w:val="28"/>
          <w:rtl w:val="true"/>
          <w:lang w:bidi="ar-SA"/>
        </w:rPr>
        <w:t>لمّا طرق النبيّ الوجع استدعى أسامة بن زيد و أمّره على القوم و أمره بغزو بلاد الشام و كان ابو بكر و عمر لعنهما اللّه تحت لوائه، و سوف 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انتقل النبيّ صلّى اللّه عليه و آله إلى الرفيق الأعلى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تترك بعث أسامة لأنّ أعراب المدينة ارتدّوا و أخشى أن نحتاج إليه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أفعل ذلك و قد أمر النبيّ ببعثه و عبارته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 السباع تأكلني في هذه المدينة لأنفذت جيش أسامة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أمضوا جيش أسامة،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خففت هذا العام عن كاهل القوم من بعض الزكاة لرجونا عودتهم إلى حضيرة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منعوني عقال ناقة ممّا كان </w:t>
      </w:r>
      <w:bookmarkStart w:id="81" w:name="pg12475_114746"/>
    </w:p>
    <w:p>
      <w:pPr>
        <w:pStyle w:val="BookText"/>
        <w:rPr/>
      </w:pPr>
      <w:bookmarkEnd w:id="81"/>
      <w:r>
        <w:rPr>
          <w:rFonts w:ascii="Amiri" w:hAnsi="Amiri" w:eastAsia="Amiri" w:cs="Amiri"/>
          <w:color w:val="111111"/>
          <w:sz w:val="28"/>
          <w:sz w:val="28"/>
          <w:szCs w:val="28"/>
          <w:rtl w:val="true"/>
          <w:lang w:bidi="ar-SA"/>
        </w:rPr>
        <w:t>يأخذه منهم النبيّ صلّى اللّه عليه و آله لقاتلتهم عليه أبدا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بهم يا خليفة رسول اللّه، فإنّ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 لا إله إلّا اللّه و أنّي رسول اللّه، فإذا قالوها عصموا منّي دمائهم و أموالهم إلّا بحقّها و حسابهم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الجماعة يصلّون و لا يزكّون أو يزكّون و لا يصلّون </w:t>
      </w:r>
      <w:r>
        <w:rPr>
          <w:rStyle w:val="FootnoteAnchor"/>
          <w:rtl w:val="true"/>
        </w:rPr>
        <w:footnoteReference w:id="304"/>
      </w:r>
      <w:r>
        <w:rPr>
          <w:rFonts w:ascii="Amiri" w:hAnsi="Amiri" w:eastAsia="Amiri" w:cs="Amiri"/>
          <w:color w:val="111111"/>
          <w:sz w:val="28"/>
          <w:sz w:val="28"/>
          <w:szCs w:val="28"/>
          <w:rtl w:val="true"/>
          <w:lang w:bidi="ar-SA"/>
        </w:rPr>
        <w:t>فأبى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لأقاتلنّها، كما نصّ على ذلك ابن الأعثم في الفتوح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ظهر الخلاف بين الرجلين الخليفة و ظهيره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مسكينة هذه الرعيّة فإلى من منهما تميل؟ فإن مالت إلى أبي بكر و هو محقّ فإنّ عمر مبطل حتما و العكس صحيح، و لمّا استباح أبو بكر الحرب على عقال ناقة لا بدع أن يستبيح عليّ عليه السّلام الحرب من أجل ملك الشام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وجب قتال من خالف أبا بكر كذلك وجب قتال من خالف عليّا فيكون معاوية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نقول عن عمر لمّا أمر بتعطيل جيش أسامة أنّه داخل تحت مفهوم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w:t>
      </w:r>
      <w:r>
        <w:rPr>
          <w:rStyle w:val="FootnoteAnchor"/>
          <w:rtl w:val="true"/>
        </w:rPr>
        <w:footnoteReference w:id="305"/>
      </w:r>
      <w:r>
        <w:rPr>
          <w:rFonts w:ascii="Amiri" w:hAnsi="Amiri" w:eastAsia="Amiri" w:cs="Amiri"/>
          <w:color w:val="111111"/>
          <w:sz w:val="28"/>
          <w:sz w:val="28"/>
          <w:szCs w:val="28"/>
          <w:rtl w:val="true"/>
          <w:lang w:bidi="ar-SA"/>
        </w:rPr>
        <w:t>و من لم يرض بحكم النبيّ فإنّه معلوم الحال و لا يحتاج إلى سؤال</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437134_77815467"/>
      <w:bookmarkStart w:id="83" w:name="_Toc28"/>
      <w:bookmarkEnd w:id="82"/>
      <w:r>
        <w:rPr>
          <w:rtl w:val="true"/>
        </w:rPr>
        <w:t>الفصل الثالث‌</w:t>
      </w:r>
      <w:bookmarkEnd w:id="8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كتاب الفتوح أنّ أسامة بن زيد وجّه جيشه إلى خارج المدينة و لمّا استخلف أبو بكر قال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رحمك اللّه لوجهك الذي أمرك النبيّ و لا </w:t>
      </w:r>
    </w:p>
    <w:p>
      <w:pPr>
        <w:pStyle w:val="BookText"/>
        <w:rPr/>
      </w:pPr>
      <w:r>
        <w:rPr>
          <w:rFonts w:ascii="Amiri" w:hAnsi="Amiri" w:eastAsia="Amiri" w:cs="Amiri"/>
          <w:color w:val="111111"/>
          <w:sz w:val="28"/>
          <w:sz w:val="28"/>
          <w:szCs w:val="28"/>
          <w:rtl w:val="true"/>
          <w:lang w:bidi="ar-SA"/>
        </w:rPr>
        <w:t>تقصر في أمورك، و إن رأيت أن تأذن لعمر بن الخطّاب بالمقام عندي، فإنّي أستأنس و أستعين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يا أولي الأبصار أنّ عمر بشهادة الخصم رعيّة لأسامة بأمر النبيّ فكيف يتأمّر عليه؟ و لو علم النبيّ بأنّ عمر أجدر بها من أسامة لم يؤمّره عليه و لم يجعله رعيّة له إلّا لكي يرشد الأمّة إلى عدم صلاحيّته للخلافة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أبو بكر يطلب الإذن من أسامة لعمر فلماذا لم يطلبه لنفسه، اللهمّ إلّا أن يكون بالحكم المستثنى من الإمارة، و لكن كيف يصحّ للمتمرّد على حكم النبيّ و المنتزى على حقّ غيره الخروج من أمر رسول اللّه صلّى اللّه عليه و آله، و النبيّ صلّى اللّه عليه و آله أمّر أسامة عليهم و حكم النبيّ و أمره باقيان على حالهما إلى يوم القيامة و كلاهما خالف حكم رسول اللّه حين أعرضا عن الطاعة بعدم الخروج مع أسامة </w:t>
      </w:r>
      <w:r>
        <w:rPr>
          <w:rFonts w:eastAsia="Amiri" w:cs="Amiri" w:ascii="Amiri" w:hAnsi="Amiri"/>
          <w:color w:val="111111"/>
          <w:sz w:val="28"/>
          <w:szCs w:val="28"/>
          <w:rtl w:val="true"/>
          <w:lang w:bidi="ar-SA"/>
        </w:rPr>
        <w:t xml:space="preserve">... </w:t>
      </w:r>
      <w:bookmarkStart w:id="84" w:name="pg12475_114748"/>
    </w:p>
    <w:p>
      <w:pPr>
        <w:pStyle w:val="Heading2"/>
        <w:numPr>
          <w:ilvl w:val="1"/>
          <w:numId w:val="1"/>
        </w:numPr>
        <w:rPr/>
      </w:pPr>
      <w:bookmarkStart w:id="85" w:name="__RefHeading___Toc437136_77815467"/>
      <w:bookmarkStart w:id="86" w:name="_Toc29"/>
      <w:bookmarkEnd w:id="84"/>
      <w:bookmarkEnd w:id="85"/>
      <w:r>
        <w:rPr>
          <w:rtl w:val="true"/>
        </w:rPr>
        <w:t>الباب الثاني و العشرون في موت الخلفاء و كيفيّة قتلهم عليهم ما يستحقّون‌</w:t>
      </w:r>
      <w:bookmarkEnd w:id="86"/>
    </w:p>
    <w:p>
      <w:pPr>
        <w:pStyle w:val="Heading3"/>
        <w:numPr>
          <w:ilvl w:val="2"/>
          <w:numId w:val="1"/>
        </w:numPr>
        <w:rPr/>
      </w:pPr>
      <w:bookmarkStart w:id="87" w:name="__RefHeading___Toc437138_77815467"/>
      <w:bookmarkStart w:id="88" w:name="_Toc30"/>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الأعثم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اشتدّ المرض بأبي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أبو بكر بدواة و بياض فكتب خلافة عمر ثمّ دفع الرقعة إلى رجل من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بهذه الرقعة إلى الناس فخبّرهم بما فيها، و أقبل طلحة بن عبيد اللّه حتّى دخل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تستخلف على الناس عمر 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أستخلفه يا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قد رأيت الناس من صرامته و غلظته فكيف إذا مضيت أنت و صار الأمر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فإنّك قادم على ربّك فإنّه سائلك عن رعيّتك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بكر ساعة ثمّ رفع رأسه إلى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لموت تفزعني أم بربّي تخوّفني؟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أقدم على ربّي و سألني عن رعيّتي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 بينهما حوار و راح أبو بكر يوصي بوصاياه و أخيرا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أنا متّ فاغسلوني و كفّنوني و حنّطوني و صلّوا عليّ ثمّ ائتوا بي إلى قبر حبيبي محمّد فاستأذنوا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هذا أبو بكر بالباب فإن أذن </w:t>
      </w:r>
    </w:p>
    <w:p>
      <w:pPr>
        <w:pStyle w:val="BookText"/>
        <w:rPr/>
      </w:pPr>
      <w:r>
        <w:rPr>
          <w:rFonts w:ascii="Amiri" w:hAnsi="Amiri" w:eastAsia="Amiri" w:cs="Amiri"/>
          <w:color w:val="111111"/>
          <w:sz w:val="28"/>
          <w:sz w:val="28"/>
          <w:szCs w:val="28"/>
          <w:rtl w:val="true"/>
          <w:lang w:bidi="ar-SA"/>
        </w:rPr>
        <w:t xml:space="preserve">لكم في دفني إلى جنبه فادفنوني و إن لم يأذن لكم في ذلك فأتوا بي مقابر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للّه و إنّا إليه راجعون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خلافته سنتين و ثلاثة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تُحِبُّونَ النَّاصِحِينَ </w:t>
      </w:r>
      <w:r>
        <w:rPr>
          <w:rStyle w:val="FootnoteAnchor"/>
          <w:rtl w:val="true"/>
        </w:rPr>
        <w:footnoteReference w:id="307"/>
      </w:r>
      <w:r>
        <w:rPr>
          <w:rFonts w:ascii="Amiri" w:hAnsi="Amiri" w:eastAsia="Amiri" w:cs="Amiri"/>
          <w:color w:val="111111"/>
          <w:sz w:val="28"/>
          <w:sz w:val="28"/>
          <w:szCs w:val="28"/>
          <w:rtl w:val="true"/>
          <w:lang w:bidi="ar-SA"/>
        </w:rPr>
        <w:t>لمّا أدلى طلحة بحجّته عن عمر و إنّ الرجل لا يليق بالخلافة فكان جوابه فرض خلافة عمر على الأمّة، و لمّا خوّفه باللّه 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للّه تخوّفني و معناه أنّي لا أخاف اللّه، و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 أَطِيعُونِ </w:t>
      </w:r>
      <w:r>
        <w:rPr>
          <w:rStyle w:val="FootnoteAnchor"/>
          <w:rtl w:val="true"/>
        </w:rPr>
        <w:footnoteReference w:id="30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أَوْلِياؤُهُ إِلَّا الْمُتَّقُونَ </w:t>
      </w:r>
      <w:r>
        <w:rPr>
          <w:rStyle w:val="FootnoteAnchor"/>
          <w:rtl w:val="true"/>
        </w:rPr>
        <w:footnoteReference w:id="30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تَخْشَى النَّاسَ وَ اللَّهُ أَحَقُّ أَنْ تَخْشاهُ </w:t>
      </w:r>
      <w:r>
        <w:rPr>
          <w:rStyle w:val="FootnoteAnchor"/>
          <w:rtl w:val="true"/>
        </w:rPr>
        <w:footnoteReference w:id="310"/>
      </w:r>
      <w:r>
        <w:rPr>
          <w:rFonts w:ascii="Amiri" w:hAnsi="Amiri" w:eastAsia="Amiri" w:cs="Amiri"/>
          <w:color w:val="111111"/>
          <w:sz w:val="28"/>
          <w:sz w:val="28"/>
          <w:szCs w:val="28"/>
          <w:rtl w:val="true"/>
          <w:lang w:bidi="ar-SA"/>
        </w:rPr>
        <w:t>و أمثال هذه الآيات كلّها تدلّ على أنّ العبد الصالح هو من خاف اللّه تعالى، 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انعدام الخوف من اللّه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أهل بيتا لنبيّ و ذلك فعل لا يخفى على أحد لا سيّما ظلم فاطمة و أمير المؤمنين، و ينبغي أن يلابسه الخوف و لو قليلا عند موافاته السياق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عند رسول اللّه إن أذن لي فإنّ اللّه سبحانه منع من ذلك في حياة النبيّ صلّى اللّه عليه و آله، و العجيب من الرجل حين نسيه فضيّعه فهل أنساه ذلك طول العهد؟ كلّا فقد خاطب اللّه المسلمين عن بيوت النبيّ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w:t>
      </w:r>
      <w:r>
        <w:rPr>
          <w:rStyle w:val="FootnoteAnchor"/>
          <w:rtl w:val="true"/>
        </w:rPr>
        <w:footnoteReference w:id="31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89" w:name="pg12475_114750"/>
    </w:p>
    <w:p>
      <w:pPr>
        <w:pStyle w:val="BookText"/>
        <w:rPr/>
      </w:pPr>
      <w:bookmarkEnd w:id="89"/>
      <w:r>
        <w:rPr>
          <w:rFonts w:ascii="Amiri" w:hAnsi="Amiri" w:eastAsia="Amiri" w:cs="Amiri"/>
          <w:color w:val="111111"/>
          <w:sz w:val="28"/>
          <w:sz w:val="28"/>
          <w:szCs w:val="28"/>
          <w:rtl w:val="true"/>
          <w:lang w:bidi="ar-SA"/>
        </w:rPr>
        <w:t xml:space="preserve">و ما قاله من طلب الإذن فإن حصل و إلّا فادفنوني في مقابر المسلمين، فلم يردنا في كتاب أو مرجع أنّ الإذن حاصل له، و بناءا على هذا فإنّه غصب المكان و فعل عمر فعله لأنّه وصيّه، بل صنع خلاف صنعه و لم يستأذن، لعلّه عرف بأنّ المكان المغصوب لا يحتاج إلى الاستئذان بل جرأ على ارتكابها من دون طلب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مثلها ارتكبها و هي تصغر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غصب الخلافة و التأمّر على أهل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أراد أن يغصب البيت من الأولاد كما غصب فدكا من فاطمة لتتمّ حبكة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بالإذن من عائشة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لرسول اللّه ما يرث و لا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قصدو به آل الرسول فلم يحصل ذلك منهم و ماتا ظالمين لهم مانعين لحقّهم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يلحد أبو بكر إلى جانب النبيّ و هو البعيد القصيّ عنه، و يدفن الحسن بمبعدة عن جدّه و هو ولده و فلذة كبده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37140_77815467"/>
      <w:bookmarkStart w:id="91" w:name="_Toc31"/>
      <w:bookmarkEnd w:id="90"/>
      <w:r>
        <w:rPr>
          <w:rtl w:val="true"/>
        </w:rPr>
        <w:t>الفصل الأوّل في قتل عمر بن الخطّاب‌</w:t>
      </w:r>
      <w:bookmarkEnd w:id="91"/>
    </w:p>
    <w:p>
      <w:pPr>
        <w:pStyle w:val="Heading4"/>
        <w:numPr>
          <w:ilvl w:val="3"/>
          <w:numId w:val="1"/>
        </w:numPr>
        <w:rPr/>
      </w:pPr>
      <w:bookmarkStart w:id="92" w:name="__RefHeading___Toc437142_77815467"/>
      <w:bookmarkStart w:id="93" w:name="_Toc32"/>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كان للمغيرة بن شعبة غلام يدعى أبا لؤلؤة و هو مجوسيّ، و لمّا عاد المغيرة إلى المدينة شكاه فيروز غلامه إلى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يضطهدني بما يحملني من الغرم الفادح في كلّ شهر مرسوم عليّ دفع مأة درهم إليه و أنا لا أطيق دفع هذا المبلغ الباهض فاشفع لي عنده لتخفيفه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فأحضر عمر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من الإنصاف و إن كان عن كافر فخفّف عنه بشفاعتي، ففعل، ثمّ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خفّف عنك صاحبك </w:t>
      </w:r>
      <w:r>
        <w:rPr>
          <w:rStyle w:val="FootnoteAnchor"/>
          <w:rtl w:val="true"/>
        </w:rPr>
        <w:footnoteReference w:id="313"/>
      </w:r>
      <w:r>
        <w:rPr>
          <w:rFonts w:ascii="Amiri" w:hAnsi="Amiri" w:eastAsia="Amiri" w:cs="Amiri"/>
          <w:color w:val="111111"/>
          <w:sz w:val="28"/>
          <w:sz w:val="28"/>
          <w:szCs w:val="28"/>
          <w:rtl w:val="true"/>
          <w:lang w:bidi="ar-SA"/>
        </w:rPr>
        <w:t>و الآن قل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ماذا تجيد من الصنعة؟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أجيد عددا منها مثل التجارة و صناعة الأرحية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تصنع لي رحى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أصنع لك رحى تتحدّث عنها الناس في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فانزعج عمر من قوله هذا و 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ما قاله العلج، فإنّي متى شاهدته يحدث الرعب من مرآه في نفسي، إلى أن رقى المنبر ذات 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ديكا أحمر اللون ضربني بمنقاره مرّتين أو ثلاثا فعلمت أنّ رجل من علوج فارس يقتلني بطعنة أو طعنتين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رأيت يا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فيروز فقد صنع لنفسه خنجرا بحدّين و اندسّ بين الناس، فلمّا أقيمت الجماعة أخرج الخنجر من محزمه و حمل على عمر فطعنه ثلاث طعنات في السرّة و فوقها و تحتها ثمّ هرب فتعقّبه ثلاث عشرة إنسانا فقتل منهم جماعة و أمسك به أحدهم فلمّا شعر بأنّه مقبوض عليه طعن نفسه طعنات حتّى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عمر عبد الرحمان بن عوف أن يصلّي في الناس جماعة و بقي عمر حيّا في بيته ثلاثة أيّام و أوصى بوصاياه و أمر صهيبا بالصلاة عليه، و استدعى ولده عبد اللّه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مدين لبيت المال بمقدار من الدنانير الذهبيّة فاقضها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أنّك رأيت غدا أباك يقاد إلى النار أما تفديه؟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بجميع ما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عائشة فادفنّي مع صاحبي و إلّا فادفنّي في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ادّخرت هذا المكان لنفسي و لكن أوثر به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يوم الأربعاء لأربع خلون من ذي الحجّة سنة ثلاث و عشرين، و كان عمره ثلاثا و ستّين عاما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طعن عمر حضر عنده طبيب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أسقوه نبيذا حلوا، فلمّا تجرّعه خرج من جرحه فقال قوم ممّن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الدم فأحضروا له طبيبا متنصّرا فسقاه لبنا فخرج من جرحه بلون اللبن، فاتّفق الطبيبان على هلاكه و أمراه بالوصيّة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 كيف يكون البيت لعائشة بدون حجّة و لا بيّنة، و تحرم فاطمة من نحلتها في فدك مع شهادة الشهود العدول أصحاب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فإنّ حقّها التسع من الثمن و الباقي مغتصب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عمر إلى جنب أبي بكر فأوّلهم النبيّ صلّى اللّه عليه و آله و الثاني أبو بكر و رأسه قريب من كتف النبيّ صلّى اللّه عليه و آله، و الثالث عمر و رأسه قريب من كتف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ضاق البيت لمّا دفن فيه عمر فصارت رجلا عمر تحت حائط البيت من موضع الأساس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فخربوا جانبا من حائط البيت، فهل أذن لهم النبيّ في خراب بيته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w:t>
      </w:r>
      <w:r>
        <w:rPr>
          <w:rStyle w:val="FootnoteAnchor"/>
          <w:rtl w:val="true"/>
        </w:rPr>
        <w:footnoteReference w:id="315"/>
      </w:r>
      <w:r>
        <w:rPr>
          <w:rFonts w:ascii="Amiri" w:hAnsi="Amiri" w:eastAsia="Amiri" w:cs="Amiri"/>
          <w:color w:val="111111"/>
          <w:sz w:val="28"/>
          <w:sz w:val="28"/>
          <w:szCs w:val="28"/>
          <w:rtl w:val="true"/>
          <w:lang w:bidi="ar-SA"/>
        </w:rPr>
        <w:t>و كيف يأذن لهم النبيّ و هو ميّت؟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لولده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رأيت غدا أباك يقاد إلى النار أما تفديه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ويحه أما 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يَسْئَلُ حَمِيمٌ 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يُبَصَّرُونَهُمْ يَوَدُّ الْمُجْرِمُ لَوْ يَفْتَدِي مِنْ عَذابِ يَوْمِئِذٍ 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فَصِيلَتِهِ الَّتِي 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الْأَرْضِ جَمِيعاً ثُمَّ 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Style w:val="FootnoteAnchor"/>
          <w:rtl w:val="true"/>
        </w:rPr>
        <w:footnoteReference w:id="31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w:t>
      </w:r>
      <w:r>
        <w:rPr>
          <w:rStyle w:val="FootnoteAnchor"/>
          <w:rtl w:val="true"/>
        </w:rPr>
        <w:footnoteReference w:id="317"/>
      </w:r>
      <w:r>
        <w:rPr>
          <w:rFonts w:ascii="Amiri" w:hAnsi="Amiri" w:eastAsia="Amiri" w:cs="Amiri"/>
          <w:color w:val="111111"/>
          <w:sz w:val="28"/>
          <w:sz w:val="28"/>
          <w:szCs w:val="28"/>
          <w:rtl w:val="true"/>
          <w:lang w:bidi="ar-SA"/>
        </w:rPr>
        <w:t>و نسي عبد اللّه أباه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عبد اللّه أما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جِئْتُمُونا فُرادى كَما خَلَقْناكُمْ أَوَّلَ </w:t>
      </w:r>
      <w:bookmarkStart w:id="94" w:name="pg12475_114753"/>
    </w:p>
    <w:p>
      <w:pPr>
        <w:pStyle w:val="BookText"/>
        <w:rPr/>
      </w:pPr>
      <w:bookmarkEnd w:id="94"/>
      <w:r>
        <w:rPr>
          <w:rFonts w:ascii="Amiri" w:hAnsi="Amiri" w:eastAsia="Amiri" w:cs="Amiri"/>
          <w:color w:val="111111"/>
          <w:sz w:val="28"/>
          <w:sz w:val="28"/>
          <w:szCs w:val="28"/>
          <w:rtl w:val="true"/>
          <w:lang w:bidi="ar-SA"/>
        </w:rPr>
        <w:t xml:space="preserve">مَرَّةٍ وَ تَرَكْتُمْ ما خَوَّلْناكُمْ وَراءَ ظُهُورِكُمْ </w:t>
      </w:r>
      <w:r>
        <w:rPr>
          <w:rStyle w:val="FootnoteAnchor"/>
          <w:rtl w:val="true"/>
        </w:rPr>
        <w:footnoteReference w:id="319"/>
      </w:r>
      <w:r>
        <w:rPr>
          <w:rFonts w:ascii="Amiri" w:hAnsi="Amiri" w:eastAsia="Amiri" w:cs="Amiri"/>
          <w:color w:val="111111"/>
          <w:sz w:val="28"/>
          <w:sz w:val="28"/>
          <w:szCs w:val="28"/>
          <w:rtl w:val="true"/>
          <w:lang w:bidi="ar-SA"/>
        </w:rPr>
        <w:t>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لِكُلِّ نَفْسٍ ظَلَمَتْ ما فِي الْأَرْضِ لَافْتَدَتْ بِهِ وَ أَسَرُّوا النَّدامَةَ لَمَّا رَأَوُا الْعَذابَ وَ قُضِيَ بَيْنَهُمْ بِالْقِسْطِ وَ هُمْ لا يُظْلَمُونَ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قالوه عن النبيذ و شربه فإنّه يعلم أنّه خمر معروف و هذا مسلّم و لكن النبيذ الحلو غير المسلّم فهو لا يخلو من كونه خطأ، و هذا يصدر أحيانا في الأخبار، و أمّا كون القائلين به من أهل السنّة و الجبريّة و هم شيعة الخليفة لذلك أرادوا الاعتذار منه بوصف النبيذ بالحلو</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437144_77815467"/>
      <w:bookmarkStart w:id="96" w:name="_Toc33"/>
      <w:bookmarkEnd w:id="95"/>
      <w:r>
        <w:rPr>
          <w:rtl w:val="true"/>
        </w:rPr>
        <w:t>رواية أخرى في قتل عمر</w:t>
      </w:r>
      <w:bookmarkEnd w:id="96"/>
    </w:p>
    <w:p>
      <w:pPr>
        <w:pStyle w:val="BookText"/>
        <w:rPr/>
      </w:pPr>
      <w:r>
        <w:rPr>
          <w:rFonts w:ascii="Amiri" w:hAnsi="Amiri" w:eastAsia="Amiri" w:cs="Amiri"/>
          <w:color w:val="111111"/>
          <w:sz w:val="28"/>
          <w:sz w:val="28"/>
          <w:szCs w:val="28"/>
          <w:rtl w:val="true"/>
          <w:lang w:bidi="ar-SA"/>
        </w:rPr>
        <w:t>جمع شهريار بن يزدجرد ملك العجم ثلاثمائة و ثلاثين ألفا من قوّاته و عزم على مهاجمة المدينة و المصادمة مع عمر بن الخطّاب، فلمّا بلغ عمر الخبر خاف منه و صعد المنبر و خطب في أصحابه و قال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جئت أستشيركم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عفّان من بين الجمع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ميمون النفقيبة، فإذا أردت حربه فاخرج بنفسك إليه و قاتله فإنّك تظفر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يرتض قوله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الخليفة، أرسل إليه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يقع هذا القول من نفس عمر موقعا حسنا، و كان ينظر إلى أمير المؤمنين يلتمس رأيه، فلم يقل عليّ عليه السّلام شيئا في هذا الموقف، فنزل عمر عن المنبر و أقبل على أمير المؤمنين عليه السّلام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عندك يا أبا الحسن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تخاف على الإسلام فإنّي أرى أن ترسل إلى الثغور كثغر </w:t>
      </w:r>
    </w:p>
    <w:p>
      <w:pPr>
        <w:pStyle w:val="BookText"/>
        <w:rPr/>
      </w:pPr>
      <w:r>
        <w:rPr>
          <w:rFonts w:ascii="Amiri" w:hAnsi="Amiri" w:eastAsia="Amiri" w:cs="Amiri"/>
          <w:color w:val="111111"/>
          <w:sz w:val="28"/>
          <w:sz w:val="28"/>
          <w:szCs w:val="28"/>
          <w:rtl w:val="true"/>
          <w:lang w:bidi="ar-SA"/>
        </w:rPr>
        <w:t>الروم و فارس و الأهواز و حيث تقاتل عساكر الإسلام فتستدعي من العسكر نصفه و تبقي نصفه الآخر قبالة العدوّ، و أقم أنت بالمدينة و أرسل الفيالق فإنّ اللّه تعالى وعد بقهر الكفر و ظهور الإسلام عليه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وَ لَوْ كَرِهَ الْمُشْرِكُونَ </w:t>
      </w:r>
      <w:r>
        <w:rPr>
          <w:rStyle w:val="FootnoteAnchor"/>
          <w:rtl w:val="true"/>
        </w:rPr>
        <w:footnoteReference w:id="321"/>
      </w:r>
      <w:r>
        <w:rPr>
          <w:rFonts w:ascii="Amiri" w:hAnsi="Amiri" w:eastAsia="Amiri" w:cs="Amiri"/>
          <w:color w:val="111111"/>
          <w:sz w:val="28"/>
          <w:sz w:val="28"/>
          <w:szCs w:val="28"/>
          <w:rtl w:val="true"/>
          <w:lang w:bidi="ar-SA"/>
        </w:rPr>
        <w:t>فأعجبه الرأي و عمل به فاستدعى نصفا من فيالقه و استبقى النصف الآخر تقاتل العدوّ، فاجتمع عنده ثلاثون ألفا فأمّر عليهم النعمان بن مقرن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فالأمير حذيفة، فإن قتل فأمير القوم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معهم عمرو بن معدي كرب و طلحة بن خويلد و ليحتالوا ما وسعتهم الحيلة فإنّ رأيهم إلى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تقابل العسكران وضع اللّه الرعب في قلب عسكر شهريار، فأسرع شهريار و أمر قومه بحفر الخندق من حولهم و أجرى فيه الماء خوفا من عسكر الإسلام ثمّ بدأت الحرب، فاستشار النعمان عمرا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نصنع و نحن قلّة و المدد يأتينا من المدينة و قد بعدت شقّتها و العدوّ ما زال يأتيه الجمع بعد الجمع و تصل إليه المؤن و الذخائر باستمرار، و قد قارب زادنا النفاد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 أن ننادي بموت عمر ملك العرب لكي يجد العدوّ الجرأة على قتالنا فيخرجوا من خنادقهم لقتالنا فننكشف بين أيديهم لكن بصفوف منتظمة فإذا ما بلغتنا عساكرهم كررنا عليهم و قاتلناهم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الصباح أعملوا الحيلة مع العدوّ فخرج شهريار بجيشه للقائهم و لكن اختطّ الظلام فحجب بين المتقاتلين، فلمّا أصبح الصباح ركب النعمان فرسه و أقبل و عليه عمامة بيضاء و حام حول العسكر و أخذ يحضّ الناس على الجهاد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بحميّة العرب فإنّها تأنف من الفرّ دون الكرّ، و قاتلوا في سبيل اللّه </w:t>
      </w:r>
    </w:p>
    <w:p>
      <w:pPr>
        <w:pStyle w:val="BookText"/>
        <w:rPr/>
      </w:pPr>
      <w:r>
        <w:rPr>
          <w:rFonts w:ascii="Amiri" w:hAnsi="Amiri" w:eastAsia="Amiri" w:cs="Amiri"/>
          <w:color w:val="111111"/>
          <w:sz w:val="28"/>
          <w:sz w:val="28"/>
          <w:szCs w:val="28"/>
          <w:rtl w:val="true"/>
          <w:lang w:bidi="ar-SA"/>
        </w:rPr>
        <w:t>و رسوله فإنّ بيضة الإسلام بكم قائمة، و إيّاكم أن تولّوا الدبر لأنّكم إن فعلتم ذلك فإنّكم هالكون حتما عن بكرة أبيكم، و لن يرجع واحد منكم إلى المدينة لأنّها نائية الشقّة فانهضوا و كرّوا بالخيل على العدوّ بعد أن تشدّوا حزمتها و سرجها، و أقيلوا في ظلّها ساعة حتّى تهب الصبا فعندئذ نحمل حملة واحدة و ندع ما كان يفعله العرب في الحرب و لنأخذ بتقاليد العجم في الحرب فإنّهم يحملون بأجمعهم على العدوّ حملة واحدة و لكن قتالكم كلّكم بالرماح فستكون لكم الغلبة عليهم، فإذا قتلت فاكتموا خبري عن العدوّ و عموا عليه، فرضوا بقوله، و صادف أن أصيب النعمان يومها فقتل فلبس حذيفة ثيابه و أخفى عن العجم موته و خبأوه عن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فيهم طلحة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الأصحاب، هلمّوا ليكون عشائنا في الجنّة، هلمّوا إلى الرواح إلى الجنّة ليضع ثلاثون ألفا أسنّتهم بين آذان خيولهم و ليحملوا على العدوّ حملة رجل واحد، و نضربه في القلب، و كما سوّى العجم صفوفهم و أحكموا موقع القلب صاحوا صيحة قويّة منكرة ارتجف لها جيش الإسلام فهزموهم في الحملة الأولى و أسروا فيروز مرّة ثانية و كان قائد عسكر شهريار، و أسروا ابنة شهريار شاه زنان التي تشرّفت بعد ذلك بالإسلام و اقترنت بالحسين، و غيّرت اسمها فكانت شهربانويه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 السعكر جماعة و فرّ الباقون، فبعث حذيفة ببشارة الفتح إلى عمر بن الخطّاب، و كان عمر يخرج كلّ يوم إلى المدينة يتنسّم أخبارهم، فرأى ذات يوم أعرابيّا على راحلة فأخبر عمر عن الفتح و هو لا يعرفه، فأقبل يركض وراء الأعرابيّ فرسخا فلمّا وصل المدينة نزل إليه أصحاب الدكاكين يحيّونه، فنزل الرجل من راحلته و سلّم على عمر و اعتذر إلى عمر و بلّغه خبر الفتح، و لمّا بلغته الغنائم أراد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البيع على أبناء الملوك</w:t>
      </w:r>
      <w:r>
        <w:rPr>
          <w:rFonts w:eastAsia="Amiri" w:cs="Amiri" w:ascii="Amiri" w:hAnsi="Amiri"/>
          <w:color w:val="111111"/>
          <w:sz w:val="28"/>
          <w:szCs w:val="28"/>
          <w:rtl w:val="true"/>
          <w:lang w:bidi="ar-SA"/>
        </w:rPr>
        <w:t xml:space="preserve">. </w:t>
      </w:r>
      <w:bookmarkStart w:id="97" w:name="pg12475_114756"/>
    </w:p>
    <w:p>
      <w:pPr>
        <w:pStyle w:val="Heading4"/>
        <w:numPr>
          <w:ilvl w:val="3"/>
          <w:numId w:val="1"/>
        </w:numPr>
        <w:rPr/>
      </w:pPr>
      <w:bookmarkStart w:id="98" w:name="__RefHeading___Toc437146_77815467"/>
      <w:bookmarkStart w:id="99" w:name="_Toc34"/>
      <w:bookmarkEnd w:id="97"/>
      <w:bookmarkEnd w:id="98"/>
      <w:r>
        <w:rPr>
          <w:rtl w:val="true"/>
        </w:rPr>
        <w:t>فائدة جليّة في زواج الحسين عليه السّلام من شهربانويه‌</w:t>
      </w:r>
      <w:bookmarkEnd w:id="99"/>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أجلسوا شاه زنان على قارعة الطريق و أعرضوا المسلمين عليها فمن رغبت فيه فزوّجوها منه و مرّ هو عليها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الخليفة، فأعرضت عنه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يليق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كبار القوم و أعيانهم يعرضون أنفسهم عليها فتأباهم حتّى اجتاز بها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صهر رسول اللّه على فاطمة و ابن عمّه،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جدير بي و لكنّي أستحي من فاطمة يوم القيامة، فمرّ الحسن من بعده،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فسألت عن سائر شئونه فأعلموها و لكنّها امتنعت منه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كبير الشأن و يحتاج إلى نساء كثر، فمرّ بها الحسين عليه السّلام فقبلته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لهذا الشابّ الجميل أن يكون زوجا لي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عمر بإقامة مراسم الزواج في المدينة ثلاثة أيّام، و حملوا الحسين على فرس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عمر غاشية الحسين على متنه و أقبل بصحبته ينحو المدينة إلى ثلاثة أيّام و في اليوم الثالث أطلقوا على المرأة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شهربانويه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عقدوا عليها للحسين عليه السّلام و بنى عليها، و كانت في كلّ ليلة تعود عذراء كالحور العين في الجنّة،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 الحسن و لحسين زوجته تعود عذراء في كلّ ليلة، فإنّ الأئمّة من صلبه لذلك تزوّج الحسن عليه السّلام نساءا كثيرات فلمّا لم يجد عندهنّ السرّ الموعود طلّقهنّ و قال الحسين عليه السّلام للحسن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يا أخي، فإنّ ما كنت أنت طالبه فإنّي وجدته، فعلم الحسن أنّ الأئمّة ليسوا من صلبه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bookmarkStart w:id="100" w:name="pg12475_114757"/>
    </w:p>
    <w:p>
      <w:pPr>
        <w:pStyle w:val="Heading3"/>
        <w:numPr>
          <w:ilvl w:val="2"/>
          <w:numId w:val="1"/>
        </w:numPr>
        <w:rPr/>
      </w:pPr>
      <w:bookmarkStart w:id="101" w:name="__RefHeading___Toc437148_77815467"/>
      <w:bookmarkStart w:id="102" w:name="_Toc35"/>
      <w:bookmarkEnd w:id="100"/>
      <w:bookmarkEnd w:id="101"/>
      <w:r>
        <w:rPr>
          <w:rtl w:val="true"/>
        </w:rPr>
        <w:t>الفصل الثاني‌</w:t>
      </w:r>
      <w:bookmarkEnd w:id="102"/>
    </w:p>
    <w:p>
      <w:pPr>
        <w:pStyle w:val="BookText"/>
        <w:rPr/>
      </w:pPr>
      <w:r>
        <w:rPr>
          <w:rFonts w:ascii="Amiri" w:hAnsi="Amiri" w:eastAsia="Amiri" w:cs="Amiri"/>
          <w:color w:val="111111"/>
          <w:sz w:val="28"/>
          <w:sz w:val="28"/>
          <w:szCs w:val="28"/>
          <w:rtl w:val="true"/>
          <w:lang w:bidi="ar-SA"/>
        </w:rPr>
        <w:t>و لمّا قسّمت الغنائم صار أبو لؤلؤة فيروز من نصيب المغيرة بن شعبة و كان صيقلا ماهرا، و صارت له علاقة بأمير المؤمنين عليه السّلام فكان يزوره بين الحين و الحين، فوضع عليه المغيرة ضريبة ثقيلة إذ كان عليه أن يدفع للمغيرة دانقين من الذهب، ثمّ صيّرهما نصف دينار، فكان يدفع ذلك، ثمّ رفع الضريبة إلى أربعة دوانق فأعطاها، ثمّ خمسا فأعطاها، و ان عمر يفعل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قطعت زيارتك لعليّ حرّرناك من الضريبة، فلم يرض أبو لؤلؤة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يوما على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الخليفة، إنّي لأعجب منك و من عليّ أن يكون له سيف مثل ذي الفقار و إنّي لقادر على صنع ما هو خير منه لك بشرط أن لا تحجبني عنك،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سأصنع السيف من معادن سبعة، و أخذ جملة من الحديد و بدأ بصنع السيف و كان يبكّر إلى عمر في كلّ يوم و يأتيه مرارا و يريه السيف الذي صنعه إلى أن تمّ صنع السيف، و كان ما تزال حرارة الضرب فيه، فأقبل على عمر بعد أن انفضّ المجلس و لم يبق فيه سواه و كان غلاف السيف من الخشب الأبيض، و قد ثقب قريبا من قائمه ثقبا و أنبت فيه مسمارا بحيث لا يستطيع أحد أن يسلّه إلّا صاحبه الذي صنعه، </w:t>
      </w:r>
    </w:p>
    <w:p>
      <w:pPr>
        <w:pStyle w:val="BookText"/>
        <w:rPr/>
      </w:pPr>
      <w:r>
        <w:rPr>
          <w:rFonts w:ascii="Amiri" w:hAnsi="Amiri" w:eastAsia="Amiri" w:cs="Amiri"/>
          <w:color w:val="111111"/>
          <w:sz w:val="28"/>
          <w:sz w:val="28"/>
          <w:szCs w:val="28"/>
          <w:rtl w:val="true"/>
          <w:lang w:bidi="ar-SA"/>
        </w:rPr>
        <w:t>فلمّا أعطاه عمر أراد أن يجرّده من الغمد فعسر عليه ذلك، فقال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فلمّا تسلّمه أزال عنه المسمار و نظر يمينا و شمالا فلم يجد أحدا معهما فعند ذلك حمل على عمر و أغمد السيد في بطنه و تركه عليها و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ركضا إلى بيت عليّ عليه السّلام و كان عليّ جالسا على باب داره، فقام من مكانه و قعد في مكان آخر، فلمّا أقبل الناس يطلبون القاتل أقسم عليّ عليه السّلام أنّه منذ أن جلس في هذا المكان لم يشاهد أحدا، و حمل الإمام أبا لؤلؤة على دلدل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أينما وقفت دلدل فقف هناك، و نفس الليلة استدعى امرأة و بعث معها رسالة إلى أهل قم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قم فانكحوها منه، و لمّا حال الحول و جاؤوا يطلبونه إلى قم وجدوه قد تزوّج المرأة و أولدها ولدا، فعلموا انّ هذه من معاجز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لا صحّة لها، و إنّما بقي أبو لؤلؤة في المدينة و نهى عمر عن 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ثأرا لي، و أمر بإطلاق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جوهر القول أنّ عمر بقي جريحا ثلاثة أيّام و هلك في اليوم الرابعة، و كان المغيرة يحضره كلّ ليلة و تأخّر عنه ليلتين، فسأله عمر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الناس في فتنة من يخلفك،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الناس يقولون 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يراها لعليّ، و منهم لعثمان، و آخرون يرون طلحة أهلا لها، و قوم تعلّقوا بسعد و عبد الرحمان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يقال في عليّ؟ إلّا أنّ هذا الأمر لا يتمّ به لحداثة سنّه و لعداوة قريش له و هو أيضا شديد التمسّك برأيه، و أراها تتمّ بعثمان لأنّه رأس بني أميّة، أمّا الزبير فرجل جبّار و من كان مثله لا يليق لإمامة الناس، و طلحة ساقط الهمّة لا شأن له، و سعد بن أبي وقّاص زئر نساء، و عبد الرحمان مليح الظاهر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بإحضار رجل و أمره على مأة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أجعل الخلافة شورى بين ستّة، فأحضرهم في المسجد؛ فمن بايعه عبد الرحمان فعلى الباقين مبايعته و إن </w:t>
      </w:r>
    </w:p>
    <w:p>
      <w:pPr>
        <w:pStyle w:val="BookText"/>
        <w:rPr/>
      </w:pPr>
      <w:r>
        <w:rPr>
          <w:rFonts w:ascii="Amiri" w:hAnsi="Amiri" w:eastAsia="Amiri" w:cs="Amiri"/>
          <w:color w:val="111111"/>
          <w:sz w:val="28"/>
          <w:sz w:val="28"/>
          <w:szCs w:val="28"/>
          <w:rtl w:val="true"/>
          <w:lang w:bidi="ar-SA"/>
        </w:rPr>
        <w:t>لم يفعلوا فاضرب أعناقهم، و كان يعلم أنّ هوى عبد الرحمان ليس مع عليّ لما بينهما من العداوة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حضروا في المسجد قال عبد الرحمان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على كتاب اللّه و سنّة رسوله و سيره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كتاب اللّه و سنّة رسوله، و لا أرضى بسيرة عمر لأنّه أحدث أمورا لا بدّ من تغييرها، فأعاد القول عليه ثانية فأجابه عليّ بما أجاب به أوّلا، إلى ثلاث مرّات، ثمّ أمسك يد عثمان و بايعه </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على كتاب اللّه و سنّة رسوله و سيرة عمر، و كان هوى عبد الرحمان مع عثمان لأنّه صهره على أخته أمّ كلثوم من أمّه، و بايع طلحة و الزبير و نهض عليّ بعد أن مسح بيده على أيديهم و خرج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عبد اللّه بن عبّاس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الشورى معهم يا أمير المؤمنين؟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لأظهر كذب عمر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نرث و لا نورث، و الإمامة و النبوّة لا تجتمع في بيت وحد، فإن كنت لا أستحقّها فلم دعاني معهم، و لا يظهر باطه إلّا بهذا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ليثبت للملأ كذبه على رسول اللّه صلّى اللّه عليه و آله، و كانت مدّة خلافته عشر سنوات و سبعة أشهر و سبعة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عمره ثلاثا و ستّين سنة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103" w:name="pg12475_114760"/>
    </w:p>
    <w:p>
      <w:pPr>
        <w:pStyle w:val="Heading3"/>
        <w:numPr>
          <w:ilvl w:val="2"/>
          <w:numId w:val="1"/>
        </w:numPr>
        <w:rPr/>
      </w:pPr>
      <w:bookmarkStart w:id="104" w:name="__RefHeading___Toc437150_77815467"/>
      <w:bookmarkStart w:id="105" w:name="_Toc36"/>
      <w:bookmarkEnd w:id="103"/>
      <w:bookmarkEnd w:id="104"/>
      <w:r>
        <w:rPr>
          <w:rtl w:val="true"/>
        </w:rPr>
        <w:t>الفصل الثالث في خلافة عثمان‌</w:t>
      </w:r>
      <w:bookmarkEnd w:id="1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نال الخلافة أرسل وراء مروان بن الحكم فأقدمه من منفاه و أسند إليه وزارته و كان طريد رسول اللّه صلّى اللّه عليه و آله، لأنّ اللعين هجا رسول اللّه صلّى اللّه عليه و آله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أن أرى مروان فطرده من المدينة إلى مكان يبعد عنها بعشرين فرسخا </w:t>
      </w:r>
      <w:r>
        <w:rPr>
          <w:rStyle w:val="FootnoteAnchor"/>
          <w:rtl w:val="true"/>
        </w:rPr>
        <w:footnoteReference w:id="326"/>
      </w:r>
      <w:r>
        <w:rPr>
          <w:rFonts w:ascii="Amiri" w:hAnsi="Amiri" w:eastAsia="Amiri" w:cs="Amiri"/>
          <w:color w:val="111111"/>
          <w:sz w:val="28"/>
          <w:sz w:val="28"/>
          <w:szCs w:val="28"/>
          <w:rtl w:val="true"/>
          <w:lang w:bidi="ar-SA"/>
        </w:rPr>
        <w:t>، فلمّا استخلف أبو بكر أبعده عشرين فرسخا أخرى، فلمّا استخلف عثمان ردّه و آواه و أعطاه الوزارة حتّى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طريد رسول اللّه و طرد أباذر حبيب رسول اللّه صلّى اللّه عليه و آله</w:t>
      </w:r>
      <w:r>
        <w:rPr>
          <w:rFonts w:eastAsia="Amiri" w:cs="Amiri" w:ascii="Amiri" w:hAnsi="Amiri"/>
          <w:color w:val="111111"/>
          <w:sz w:val="28"/>
          <w:szCs w:val="28"/>
          <w:rtl w:val="true"/>
          <w:lang w:bidi="ar-SA"/>
        </w:rPr>
        <w:t xml:space="preserve">. </w:t>
      </w:r>
      <w:bookmarkStart w:id="106" w:name="pg12475_114761"/>
    </w:p>
    <w:p>
      <w:pPr>
        <w:pStyle w:val="Heading2"/>
        <w:numPr>
          <w:ilvl w:val="1"/>
          <w:numId w:val="1"/>
        </w:numPr>
        <w:rPr/>
      </w:pPr>
      <w:bookmarkStart w:id="107" w:name="__RefHeading___Toc437152_77815467"/>
      <w:bookmarkStart w:id="108" w:name="_Toc37"/>
      <w:bookmarkEnd w:id="106"/>
      <w:bookmarkEnd w:id="107"/>
      <w:r>
        <w:rPr>
          <w:rtl w:val="true"/>
        </w:rPr>
        <w:t xml:space="preserve">الباب الثالث و العشرون في ذكر طرد عثمان </w:t>
      </w:r>
      <w:r>
        <w:rPr>
          <w:rtl w:val="true"/>
        </w:rPr>
        <w:t>(</w:t>
      </w:r>
      <w:r>
        <w:rPr>
          <w:rtl w:val="true"/>
        </w:rPr>
        <w:t>لعنه اللّه</w:t>
      </w:r>
      <w:r>
        <w:rPr>
          <w:rtl w:val="true"/>
        </w:rPr>
        <w:t xml:space="preserve">) </w:t>
      </w:r>
      <w:r>
        <w:rPr>
          <w:rtl w:val="true"/>
        </w:rPr>
        <w:t>أباذر الغفاريّ رحمة اللّه عليه‌</w:t>
      </w:r>
      <w:bookmarkEnd w:id="108"/>
    </w:p>
    <w:p>
      <w:pPr>
        <w:pStyle w:val="Heading3"/>
        <w:numPr>
          <w:ilvl w:val="2"/>
          <w:numId w:val="1"/>
        </w:numPr>
        <w:rPr/>
      </w:pPr>
      <w:bookmarkStart w:id="109" w:name="__RefHeading___Toc437154_77815467"/>
      <w:bookmarkStart w:id="110" w:name="_Toc38"/>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نفي عثمان أباذر أنّه حضر عنده فرأى بين يديه مأة ألف درهم،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المال يا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لبيت مال المسلمين و أريد أن أضيف إليه عددا آخر ثمّ أضعه حيث أختار، و كان قد جمع حوله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يا عثمان حين دخلنا أنا و أنت على رسول اللّه صلّى اللّه عليه و آله فوجدناه كئيبا مغموما و دخلنا عليه في اليوم الثاني فوجدناه مستبشرا مسرورا،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 يا رسول اللّه، فيم غمّك أمس و سرورك اليوم؟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بيت المال فبقيت فيه بقيّة لم أقسمها و هي أربعة آلاف دينار فكان غمّي لها أن أكون ملوما عند اللّه و اليوم قسمتها ففرحت من أجل ذلك، و مائة ألف درهم أكثر من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كعب الأحبار عند عثمان فأقبل عليه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هل ترى من حرج على المرء إذا أعطى ما وجب عليه أن يستبقي الفاضل من المال؟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إذا أدّى ما وجب عليه فله أن يصوغ الباقي آجرا من ذهب و فضّة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اليهودي، ما أنت و هذا الأمر، إنّما أنت يهوديّ، فكيف تفتي في </w:t>
      </w:r>
    </w:p>
    <w:p>
      <w:pPr>
        <w:pStyle w:val="BookText"/>
        <w:rPr/>
      </w:pPr>
      <w:r>
        <w:rPr>
          <w:rFonts w:ascii="Amiri" w:hAnsi="Amiri" w:eastAsia="Amiri" w:cs="Amiri"/>
          <w:color w:val="111111"/>
          <w:sz w:val="28"/>
          <w:sz w:val="28"/>
          <w:szCs w:val="28"/>
          <w:rtl w:val="true"/>
          <w:lang w:bidi="ar-SA"/>
        </w:rPr>
        <w:t>الإسلام، إنّ اللّه تعالى كذّبك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Style w:val="FootnoteAnchor"/>
          <w:rtl w:val="true"/>
        </w:rPr>
        <w:footnoteReference w:id="327"/>
      </w:r>
      <w:r>
        <w:rPr>
          <w:rFonts w:ascii="Amiri" w:hAnsi="Amiri" w:eastAsia="Amiri" w:cs="Amiri"/>
          <w:color w:val="111111"/>
          <w:sz w:val="28"/>
          <w:sz w:val="28"/>
          <w:szCs w:val="28"/>
          <w:rtl w:val="true"/>
          <w:lang w:bidi="ar-SA"/>
        </w:rPr>
        <w:t>و رفع عصاه و أهوى بها على رأس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صاحب رسول اللّه و أنت شيخ قد خرفت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عثمان ليس ذلك إليك فإنّ النبيّ أخبرني بانّكم غير قاتليّ و لكنّكم مخرجيّ من البلاد و إذا بلغ آل العاص ثلاثين اتخذوا دين اللّه دغلا و فسّروا كتاب اللّه برأيهم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من حضر من الصحابة أبا ذر من أجل عثمان، فقال عثمان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أحضروا لي عليّا، فلمّا حضر عنده، 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يا عليّ هذا الحديث من النبيّ فقد أجمع الصحابة على عدم سماعه منه،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 ما أقلّت الغبراء على أحد أصدق لهجة من أبي ذر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ذر لا يكذب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 الحاضرون أمير المؤمنين فقالوا سمعناه من رسول اللّه صلّى اللّه عليه و آله، عند ذلك بكى أبوذر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كنت كاذبا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بحقّ رسول اللّه أيّ البلاد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فقد عبدت اللّه فيهما و أخبرني النبي بإبعادي إلى الربذة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تعيش وحدك و تموت وحدك و تبعث أمّة وحدك و تحشر وحدك و تدخل الجنّة وحدك، و يحضرك جماعة </w:t>
      </w:r>
      <w:bookmarkStart w:id="111" w:name="pg12475_114763"/>
    </w:p>
    <w:p>
      <w:pPr>
        <w:pStyle w:val="BookText"/>
        <w:rPr/>
      </w:pPr>
      <w:bookmarkEnd w:id="111"/>
      <w:r>
        <w:rPr>
          <w:rFonts w:ascii="Amiri" w:hAnsi="Amiri" w:eastAsia="Amiri" w:cs="Amiri"/>
          <w:color w:val="111111"/>
          <w:sz w:val="28"/>
          <w:sz w:val="28"/>
          <w:szCs w:val="28"/>
          <w:rtl w:val="true"/>
          <w:lang w:bidi="ar-SA"/>
        </w:rPr>
        <w:t>من أهل العراق عند موتك فيجهّزونك و يدفنونك، أخبرني بذلك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عثمان جلاوزته بترحيله إلى الربذة و هي مكان في البادية موحش تقع بين الشام و بلاد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يخرج لتشييعه إلّا الإمام أمير المؤمنين و الحسنان عليهم السّلام و بقي أبوذر في الربذة زمانا قصيرا ثمّ مرض، فقال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تشتهي؟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ربّي،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تشكو؟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ذنوبي،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أنجيئك بطبيب؟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الطبيب أمرضني </w:t>
      </w:r>
      <w:r>
        <w:rPr>
          <w:rStyle w:val="FootnoteAnchor"/>
          <w:rtl w:val="true"/>
        </w:rPr>
        <w:footnoteReference w:id="329"/>
      </w:r>
      <w:r>
        <w:rPr>
          <w:rFonts w:ascii="Amiri" w:hAnsi="Amiri" w:eastAsia="Amiri" w:cs="Amiri"/>
          <w:color w:val="111111"/>
          <w:sz w:val="28"/>
          <w:sz w:val="28"/>
          <w:szCs w:val="28"/>
          <w:rtl w:val="true"/>
          <w:lang w:bidi="ar-SA"/>
        </w:rPr>
        <w:t>، فبكت ابنته و هي عند 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ابتاه من لي في هذا القفر الموحش؟ فقال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إذا أنا متّ فضعي البساط على وجهي و قفي على قارعة الطريق إلى العراق، فسوف يصل إليك تجّار فأخبريهم بحالي فإنّهم يلون أمري، فامتثلت الفتاة أمر أبيها و إذا بتجّار قد أقبلوا عليها فقامت في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أبوذر صاحب رسول اللّه فارق الحياة فأعينوا على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اسم أبي ذر ترجّلوا بأجمعهم عن دوابّهم و شرعوا في البكاء و كان أحدهم جاء معه بأربعة آلاف حلّة فانتزع إحداها و كفّنه بها ثمّ شيّعوه إلى قبره و دفنوه بخير تجلّة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صنع خليفة رسول اللّه، بخ بخ لهذا الخليفة، و بخ بخ لهذا الصلاح</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37156_77815467"/>
      <w:bookmarkStart w:id="113" w:name="_Toc39"/>
      <w:bookmarkEnd w:id="112"/>
      <w:r>
        <w:rPr>
          <w:rtl w:val="true"/>
        </w:rPr>
        <w:t>فصل في قتل عثمان بن عفّان‌</w:t>
      </w:r>
      <w:bookmarkEnd w:id="1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بأنّ عثمان حين استتبت له الأمرة أرسل عمّاله إلى الولايات و الأقاليم في بلاد العرب و العجم فبعث إلى مصر عاملا من أقرب قرباء مروان لم يدخل الإيمان جوفه و كان مدمنا، كثير الزنا و الفجور، لا يكاد يفارق الثمل، و اسمه عبد اللّه، فسكر </w:t>
      </w:r>
    </w:p>
    <w:p>
      <w:pPr>
        <w:pStyle w:val="BookText"/>
        <w:rPr/>
      </w:pPr>
      <w:r>
        <w:rPr>
          <w:rFonts w:ascii="Amiri" w:hAnsi="Amiri" w:eastAsia="Amiri" w:cs="Amiri"/>
          <w:color w:val="111111"/>
          <w:sz w:val="28"/>
          <w:sz w:val="28"/>
          <w:szCs w:val="28"/>
          <w:rtl w:val="true"/>
          <w:lang w:bidi="ar-SA"/>
        </w:rPr>
        <w:t>ذات ليلة إلى الصباح فصلّى بهم الصبح أربع ركعات و قرأ مكان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القلب الربابابعد ما شابت و شابا ثمّ سلّم و التفت إلى المصلّين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أزيدكم </w:t>
      </w:r>
      <w:r>
        <w:rPr>
          <w:rStyle w:val="FootnoteAnchor"/>
          <w:rtl w:val="true"/>
        </w:rPr>
        <w:footnoteReference w:id="330"/>
      </w:r>
      <w:r>
        <w:rPr>
          <w:rFonts w:ascii="Amiri" w:hAnsi="Amiri" w:eastAsia="Amiri" w:cs="Amiri"/>
          <w:color w:val="111111"/>
          <w:sz w:val="28"/>
          <w:sz w:val="28"/>
          <w:szCs w:val="28"/>
          <w:rtl w:val="true"/>
          <w:lang w:bidi="ar-SA"/>
        </w:rPr>
        <w:t>أنا سكران فإن شئتم صلّيتها ثمانيا، فاجتمع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 عشرون إنسانا،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رجلا، و قصدوا المدينة فلمّا وصلوا إلى المدينة كان عثمان على المنبر فصاحوا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امرنا أو اعتدل و غيّر 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أنزع قميصا ألبسنيه اللّه </w:t>
      </w:r>
      <w:r>
        <w:rPr>
          <w:rStyle w:val="FootnoteAnchor"/>
          <w:rtl w:val="true"/>
        </w:rPr>
        <w:footnoteReference w:id="331"/>
      </w:r>
      <w:r>
        <w:rPr>
          <w:rFonts w:ascii="Amiri" w:hAnsi="Amiri" w:eastAsia="Amiri" w:cs="Amiri"/>
          <w:color w:val="111111"/>
          <w:sz w:val="28"/>
          <w:sz w:val="28"/>
          <w:szCs w:val="28"/>
          <w:rtl w:val="true"/>
          <w:lang w:bidi="ar-SA"/>
        </w:rPr>
        <w:t>، و تشاجر القوم معه و أخيرا قبلوا بتأمير محمّد على مصر، و كتب عثمان معه كتابا بتأميره، و كتب كتابا آخر سرّا،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محمّد بن أبي بكر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القوم على حذر و احتط لنفسك فإنّك لا تصل مصر، لأنّهم يضمرون قتلك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عاد محمّد إلى مصر و في الطريق شاهدوا راكبا مسرعا، فأحضره محمّد و طالبه بالكتاب، فأنكره،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من لا يكذب، و فتّشوه فوجد الكتاب معه و قد وضعه في شنّ بالية، و لمّا قرأوه عادوا بأجمعهم إلى المدينة فوجدوا عثمان على المنبر، فقرأوا الكتاب على الناس و هو يستمع، فاعتذر عثمان بمروان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صاحبها،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إلينا مروان،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فصاحوا </w:t>
      </w:r>
    </w:p>
    <w:p>
      <w:pPr>
        <w:pStyle w:val="BookText"/>
        <w:rPr/>
      </w:pPr>
      <w:r>
        <w:rPr>
          <w:rFonts w:ascii="Amiri" w:hAnsi="Amiri" w:eastAsia="Amiri" w:cs="Amiri"/>
          <w:color w:val="111111"/>
          <w:sz w:val="28"/>
          <w:sz w:val="28"/>
          <w:szCs w:val="28"/>
          <w:rtl w:val="true"/>
          <w:lang w:bidi="ar-SA"/>
        </w:rPr>
        <w:t xml:space="preserve">به، فنزل مسرعا عن المنبر و اختبأ في بيته، فحاصروه ثلاثة أيّام و منعوا عليه الماء </w:t>
      </w:r>
      <w:r>
        <w:rPr>
          <w:rStyle w:val="FootnoteAnchor"/>
          <w:rtl w:val="true"/>
        </w:rPr>
        <w:footnoteReference w:id="332"/>
      </w:r>
      <w:r>
        <w:rPr>
          <w:rFonts w:ascii="Amiri" w:hAnsi="Amiri" w:eastAsia="Amiri" w:cs="Amiri"/>
          <w:color w:val="111111"/>
          <w:sz w:val="28"/>
          <w:sz w:val="28"/>
          <w:szCs w:val="28"/>
          <w:rtl w:val="true"/>
          <w:lang w:bidi="ar-SA"/>
        </w:rPr>
        <w:t>، و في اليوم الثالث دخل عليه محمّد و ضربه ضربات جارحة و هجم عليه المهاجرون و الأنصار مجتمعين و استباحوا دمه و قتلوه، و تركوه ملقى في بيته ثلاثة أيّام لم يأذنوا بدفنه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ربطوا في رجله حبلا و سحبوه في الأسواق </w:t>
      </w:r>
      <w:r>
        <w:rPr>
          <w:rStyle w:val="FootnoteAnchor"/>
          <w:rtl w:val="true"/>
        </w:rPr>
        <w:footnoteReference w:id="333"/>
      </w:r>
      <w:r>
        <w:rPr>
          <w:rFonts w:ascii="Amiri" w:hAnsi="Amiri" w:eastAsia="Amiri" w:cs="Amiri"/>
          <w:color w:val="111111"/>
          <w:sz w:val="28"/>
          <w:sz w:val="28"/>
          <w:szCs w:val="28"/>
          <w:rtl w:val="true"/>
          <w:lang w:bidi="ar-SA"/>
        </w:rPr>
        <w:t>فمنع أمير المؤمنين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يليق بنا فإنّ أهل الكتاب يعيبوننا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يصنعه المسلمون بإمامهم و لكنّهم لا يعرفون عن ظلمه شيئا و كيف كانت سيرته، و دفن في مقابر اليهود بالقرب ممّن يدعى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استخلف معاوية لعنه اللّه ألحق المكان في مقابر المسلمين و من هذه الجهة 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مقاييس القوم فإنّهم يجعلون إجماع أهل السقيفة حقّا و إجماع يوم الدار على قتل عثمان باطلا، و الحقّ طرح الاثنين و اعتقاد الحقّ مع عليّ عليه السّلام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مع عليّ عليه السّلام في الحالين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محمّد وجد عثمان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فيمن يدّعي الإسلام و إمامة المسلمين ثمّ يأمر بقتل أخيه المسلم من غير ذنب؟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قتله إن صحّ الذي تقوله، فأخرج حينئذ محمّد كتابه و قرأه على المهاجرين و الأنصار، فصاحوا بعثمان و حملوا عليه فقتلوه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يدفن في مقابر المسلمين</w:t>
      </w:r>
      <w:r>
        <w:rPr>
          <w:rFonts w:eastAsia="Amiri" w:cs="Amiri" w:ascii="Amiri" w:hAnsi="Amiri"/>
          <w:color w:val="111111"/>
          <w:sz w:val="28"/>
          <w:szCs w:val="28"/>
          <w:rtl w:val="true"/>
          <w:lang w:bidi="ar-SA"/>
        </w:rPr>
        <w:t xml:space="preserve">. </w:t>
      </w:r>
      <w:bookmarkStart w:id="114" w:name="pg12475_114766"/>
    </w:p>
    <w:p>
      <w:pPr>
        <w:pStyle w:val="BookText"/>
        <w:rPr/>
      </w:pPr>
      <w:bookmarkEnd w:id="114"/>
      <w:r>
        <w:rPr>
          <w:rFonts w:ascii="Amiri" w:hAnsi="Amiri" w:eastAsia="Amiri" w:cs="Amiri"/>
          <w:color w:val="111111"/>
          <w:sz w:val="28"/>
          <w:sz w:val="28"/>
          <w:szCs w:val="28"/>
          <w:rtl w:val="true"/>
          <w:lang w:bidi="ar-SA"/>
        </w:rPr>
        <w:t>و كان الإمام في ذلك اليوم قد اجتنب الفتنة و خرج خارج المدينة، فلمّا قتل عثمان تجمهروا في المسجد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تعلمون بما جناه عثمان على الأمّة و نرى الصلاح في مبايعة عليّ بن أبي طالب عليه السّلام لأنّه أهل لها و هو صالح و عالم و عابد، و كان الحقّ حقّه، فقال عمّر و أبو الهيثم بن التيّهان و رفاعة بن نافع و مالك بن العجلان و أبو أيّوب و خالد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رأيتم و نحن معكم فأخرجوا بنا إلى بيت عليّ عليه السّلام، فاجتمعوا على بابه فضجر من هذا الوضع أمير المؤمنين لأنّه على علم بعذر طلحة و الزبير،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تقبل البيعة ألحقناك بعثمان، و أوّل من بايعه طلحة و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طلحة يعاديه إلى آخر حدّ، فالتفت عليّ إليهما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دعوني و التمسوا غيري،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ببيعتكم لأنّي غير آمن من شرّكم و بايعه القوم طائعين غير مكرهين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طلحة خازن بيت المال و صاحب البهم و الصدقات و الزكاة أيّام عثمان </w:t>
      </w:r>
      <w:r>
        <w:rPr>
          <w:rStyle w:val="FootnoteAnchor"/>
          <w:rtl w:val="true"/>
        </w:rPr>
        <w:footnoteReference w:id="334"/>
      </w:r>
      <w:r>
        <w:rPr>
          <w:rFonts w:ascii="Amiri" w:hAnsi="Amiri" w:eastAsia="Amiri" w:cs="Amiri"/>
          <w:color w:val="111111"/>
          <w:sz w:val="28"/>
          <w:sz w:val="28"/>
          <w:szCs w:val="28"/>
          <w:rtl w:val="true"/>
          <w:lang w:bidi="ar-SA"/>
        </w:rPr>
        <w:t>و لمّا قتل عثمان أرسل المفاتيح إلى عائشة و لجأ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 أهل المدينة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و 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كان اجتماعهم على البيعة لا نظير له حتّى كاد القوم أن يهلكوا،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 الصلاح أن نذهب إلى المسجد ليعلم الناس كلّهم بالبيعة و يرغبوا بها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37158_77815467"/>
      <w:bookmarkStart w:id="116" w:name="_Toc40"/>
      <w:bookmarkEnd w:id="115"/>
      <w:r>
        <w:rPr>
          <w:rtl w:val="true"/>
        </w:rPr>
        <w:t>الفصل الثاني في ذكر بعض أحوال أمير المؤمنين عليه السّلام‌</w:t>
      </w:r>
      <w:bookmarkEnd w:id="1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تمّت البيعة لعليّ عليه السّلام خطب الناس خطبة بليغة و أمر الناس بطاعة اللّه </w:t>
      </w:r>
    </w:p>
    <w:p>
      <w:pPr>
        <w:pStyle w:val="BookText"/>
        <w:rPr/>
      </w:pPr>
      <w:r>
        <w:rPr>
          <w:rFonts w:ascii="Amiri" w:hAnsi="Amiri" w:eastAsia="Amiri" w:cs="Amiri"/>
          <w:color w:val="111111"/>
          <w:sz w:val="28"/>
          <w:sz w:val="28"/>
          <w:szCs w:val="28"/>
          <w:rtl w:val="true"/>
          <w:lang w:bidi="ar-SA"/>
        </w:rPr>
        <w:t>و رسوله و طاعته،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لتعلمون أنّ الحقّ حقّي، و أنّه غصب منّي بالظلم و الجور، ثمّ نزل عن المنبر و أوّل خطوة خطاها عزل ولاة عثمان و ترك أبا موسى الأشعريّ لأنّ مالكا تشفع فيه ثمّ ولّى قثم بن العبّاس على مكّة و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العبّاس اليمن، و ولّى عثمان بن حنيف على خراج البصرة و الحارث بن قدامة على إمامة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ولّى عبد اللّه بن العبّاس على الشام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على ذلك، لأنّ فيها معاوية و هو ابن عمّ عثمان و أدنى غدره أن يحبسني، فشاوره أمير المؤمنين في الشام و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كتاب تولية معاوية على الشام ليعلم بذلك أهل الشام ثمّ ابعثني إليه أعزله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استدعى المغيرة و شاوره في أمر الشام،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أن تترك الشام لمعاوية و تولّي طلحه و الزبير على البصرة و الكوفة، و كان عبد اللّه بن عبّاس لا يرى رأي المغيرة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البصرة و الكوفة هما السواد الأعظم، و طلحة و الزبير عدوّك فليس بعيدا أن يجمعا الرجال و يخرجا عليك،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فاستاء المغيرة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أشاركك الرأي بعد اليوم و لو كان بمقدار نفس واحد أي لا أشير عليك ما دمت حيّا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 عبد اللّه بن عبّاس فكتب كتاب التولية إلى معاوية سرّا فلمّا علم به أمير المؤمنين 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 الكتاب فإنّما يردّ كتابي، و إن قبله فإنّ النفع صائر إليك، فكتب أمير المؤمنين كتابا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المهاجرون و الأنصار و عليك أن تقدم بأهل الشام عليّ للبيعة و ولاية الشام لك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17" w:name="pg12475_114768"/>
    </w:p>
    <w:p>
      <w:pPr>
        <w:pStyle w:val="BookText"/>
        <w:rPr/>
      </w:pPr>
      <w:bookmarkEnd w:id="117"/>
      <w:r>
        <w:rPr>
          <w:rFonts w:ascii="Amiri" w:hAnsi="Amiri" w:eastAsia="Amiri" w:cs="Amiri"/>
          <w:color w:val="111111"/>
          <w:sz w:val="28"/>
          <w:sz w:val="28"/>
          <w:szCs w:val="28"/>
          <w:rtl w:val="true"/>
          <w:lang w:bidi="ar-SA"/>
        </w:rPr>
        <w:t>و لمّا قرا معاوية كتاب أمير المؤمنين 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لعليّ عليّ، و قال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معاوية بتفويض أمر الشام إليه كما جرت عادة الخلفاء من قبله و لكن الإمام عليه السّلام لم يرض بذلك و شفع له عبد اللّه بن عبّاس أن يترك الإمام ولاية الشام له ثمّ يعمل بعد ذلك بما شاء،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عذري إلى اللّه غدا يوم القيامة و ما جوابي لرسول اللّه صلّى اللّه عليه و آله حين أترك على المسلمين واليا مثل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بهذا القول و أعتمد عليه لأنّه الجدير بالعصمة و التقوى، و أمّا القول الأوّل فهو المكر والدهاء، و هذه السياسة لا تلائم مقام العصمة، و إن كانت إلى الساسة أقرب، و لمّا بلغ الإمام عليه السّلام إباء معاوية عن بيعته جمع أهل المدينة و حرّضهم على حرب معاوية</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37160_77815467"/>
      <w:bookmarkStart w:id="119" w:name="_Toc41"/>
      <w:bookmarkEnd w:id="118"/>
      <w:r>
        <w:rPr>
          <w:rtl w:val="true"/>
        </w:rPr>
        <w:t xml:space="preserve">الفصل الثالث في قتل </w:t>
      </w:r>
      <w:r>
        <w:rPr>
          <w:rtl w:val="true"/>
        </w:rPr>
        <w:t>(</w:t>
      </w:r>
      <w:r>
        <w:rPr>
          <w:rtl w:val="true"/>
        </w:rPr>
        <w:t>شهادة</w:t>
      </w:r>
      <w:r>
        <w:rPr>
          <w:rtl w:val="true"/>
        </w:rPr>
        <w:t xml:space="preserve">) </w:t>
      </w:r>
      <w:r>
        <w:rPr>
          <w:rtl w:val="true"/>
        </w:rPr>
        <w:t>عليّ أمير المؤمنين عليه السّلام‌</w:t>
      </w:r>
      <w:bookmarkEnd w:id="1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الروايات أنّه بعد إبرام الصلح بين عليّ عليه السّلام 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جماعة من الخوارج في بيت اللّه الحرام و راحوا يتذكّرون قتلاهم في النهروان و يترحّمون عليهم و يذكرون مناقبهم و يصلّون عليهم، فقام ابن ملجم من بينهم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عليّا، و 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أكفيكم معاوية، و قال عمرو ابن بكر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اعهدوا إليّ بقتل ابن العاص، و اتّعدوا مع بعضهم البعض و جعلوا الموعد ليلة التاسع عشر من شهر رمضان، و صلّوا على عثمان و الزبير،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سننتقم لدماء هؤلاء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لعمرو بن العاص ليلة الموعد عارض من علّة فاستناب مكانه للصلاة عبد اللّه بن خارجة التميمي فقتله عبد اللّه بن سليمى خطأ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عمر بن بكر التيمي كتف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على عجيزته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السيف فيه فأرادوا قتل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معاويه أطلقني فإنّ لك عندي بشارة، فقال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غدا نبأ قتل عبد الرحمان بن ملجم عليّا،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فإنّي مطلقك و أمر بحبسه، فلمّا بلغه قتل عليّ أطلق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حكايه عبد الرحمان بن ملجم لعنه اللّه فإنّه ذهب إلى الكوفة و خبأ نفسه فيها و كتم سرّه، و صادف أن جائت قطام اللعينة إلى البيت الذي فيه عبد الرحمان ملجم، فلمّا رآها هويها فخطبها إلى نفسها،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عساه يكون؟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درهم و عبد وقينة و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أسهل المال و لكن ما أصعب قتل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حتّى تصيب غرّته فإن قتلته لذّلك العيش معي، و إذا قتلت فلا تعدم ثواب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له شبيب و هو من الخوارج ليعينه، و أفضى هؤلاء اللعناء بالسرّ إلى الأشعث بن قيس و كانت قطام قد اعتكفت في مسجد الكوفة و قد توشّحت بالسواد و كان الإمام قد قتل أباها و أخاها في النهروان فحقدت على الإمام جرّاء ذلك حقدا شديدا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حجر مقيما في المسجد تلك الليلة يصلّي، فارتاب بهم، فخرج مسرعا ليخبر أمير المؤمنين، فاختلف معه في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إرق أبي تلك الليلة فلم يغمض له جفن، و قضى ليلته مصلّيا و يخرج بين فترة و فترة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كذبت و لا 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لك يا أبتاه لم تنم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تعلمين ما الذي يجري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رمضان الذي قتل فيه أعرض عن الأكل و اقتصر على ثلاث لقمات،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مالك لا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ألقى اللّه و رسوله و أنا خميص البطن، و كان إذا بلغ الألم به أشدّه من رعيّته يقبض على لحيته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ينبعث أشقاها فيخضب هذه من دم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في النوم و شكوت له أمّته،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فإنّك عن قريب تلقاني و تنجو من غدرهم، فما مرّ على تلك الرؤيا ليلتان حتّى خضّبه ابن ملجم لعنه اللّه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الأذان أمير المؤمنين عزم على الخورج إلى المسجد، فقالت له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ترسل إلى جعدة بن هبيرة للصلاة و تقيم أنت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رأيت و لكن استثنى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للموت‌فإنّ الموت لاقيك</w:t>
      </w:r>
    </w:p>
    <w:p>
      <w:pPr>
        <w:pStyle w:val="BookText"/>
        <w:rPr/>
      </w:pPr>
      <w:r>
        <w:rPr>
          <w:rFonts w:ascii="Amiri" w:hAnsi="Amiri" w:eastAsia="Amiri" w:cs="Amiri"/>
          <w:color w:val="111111"/>
          <w:sz w:val="28"/>
          <w:sz w:val="28"/>
          <w:szCs w:val="28"/>
          <w:rtl w:val="true"/>
          <w:lang w:bidi="ar-SA"/>
        </w:rPr>
        <w:t>و لا تجزع من الموت‌إذا حلّ بواديك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ابن ملجم للبيعة، أخذ الإمام البيعة منه سبع مرّات، فقال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تفعل بأحد من الناس ما فعلته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 مائة مرّة فإنّه لا يترك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اللعين يماشي الإمام عليه السّلام فوقفت دابّته، فأمر الإمام بإبدالها بأحسن منها، و لمّا اعتلى ابن ملجم صهوتها و أدبر، قال أمير المؤمنين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أريد حبائه و يريد قتلي‌عذيرك من خليلك من مرادي كان عمر بن الخطّاب يروي رواية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بمولد طفل هل هو </w:t>
      </w:r>
    </w:p>
    <w:p>
      <w:pPr>
        <w:pStyle w:val="BookText"/>
        <w:rPr/>
      </w:pPr>
      <w:r>
        <w:rPr>
          <w:rFonts w:ascii="Amiri" w:hAnsi="Amiri" w:eastAsia="Amiri" w:cs="Amiri"/>
          <w:color w:val="111111"/>
          <w:sz w:val="28"/>
          <w:sz w:val="28"/>
          <w:szCs w:val="28"/>
          <w:rtl w:val="true"/>
          <w:lang w:bidi="ar-SA"/>
        </w:rPr>
        <w:t>لسفاح أو لنكاح فقد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أمام عليّ فإذا تبسّم و ضحك فهو ابن حلال، و إن بكى فهو لغير 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يرد لي حقّي، فقال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حقّ هذا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عدوّ لعليّ إلّا و أشركت أباه فيه،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w:t>
      </w:r>
      <w:r>
        <w:rPr>
          <w:rStyle w:val="FootnoteAnchor"/>
          <w:rtl w:val="true"/>
        </w:rPr>
        <w:footnoteReference w:id="337"/>
      </w:r>
      <w:r>
        <w:rPr>
          <w:rFonts w:ascii="Amiri" w:hAnsi="Amiri" w:eastAsia="Amiri" w:cs="Amiri"/>
          <w:color w:val="111111"/>
          <w:sz w:val="28"/>
          <w:sz w:val="28"/>
          <w:szCs w:val="28"/>
          <w:rtl w:val="true"/>
          <w:lang w:bidi="ar-SA"/>
        </w:rPr>
        <w:t>و الحقيقة أنّ عدوّ أهل بيت النبيّ لا يمكن أن يكون إلّا لغير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خرج أمير المؤمنين خرج و هو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حيازيمك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توسّط صحن الدار صحن إوز أهدين للحسنين في وجهه فزجرتهنّ أمّ كلثوم،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دعيهنّ يا بنيّة، فإنّهنّ ينحن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جوهر القول أنّ الإمام لمّا بلغ المسجد كان النغل الزنيم راقدا فيه يرقب غرّة الإمام، فأخذه النوم فأقبل الإمام و نادى برفيع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أيّتها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شبيب حين دخل الإمام محرابه و شرع في الصلاة فضربه شبيب ضربة خفيفة لم تؤثّر فيه و لاذ بالفرار، و كان الإمام إذا دخل في الصلاة انقطع عن العالم، حتّى جائه عبد الرحمان بن ملجم عليه اللعنة و ضربه ضربة شديدة فخفّف في الصلاة و قد جرى الدم على لحيته الشريفة فكان يأخذ الدم و يمسح به الجدار،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الدم ما يزال ظاهرا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هرب ذلك اللعين و دخل شبيب بيته و أخذ يحلّ الحرير عن صدره و كان له ابن عمّ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كأنّك قتلت أمير المؤمنين، فأراد أن يقول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فضربه ابن عمّه بالسيف حتّى ألحقه بجهنّم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هرب عبد الرحمان فارتفع النداء في الكوفة بأنّ عبد الرحمان قتل عليّا عليه السّلام، </w:t>
      </w:r>
    </w:p>
    <w:p>
      <w:pPr>
        <w:pStyle w:val="BookText"/>
        <w:rPr/>
      </w:pPr>
      <w:r>
        <w:rPr>
          <w:rFonts w:ascii="Amiri" w:hAnsi="Amiri" w:eastAsia="Amiri" w:cs="Amiri"/>
          <w:color w:val="111111"/>
          <w:sz w:val="28"/>
          <w:sz w:val="28"/>
          <w:szCs w:val="28"/>
          <w:rtl w:val="true"/>
          <w:lang w:bidi="ar-SA"/>
        </w:rPr>
        <w:t>و جاء حمّاميّ و بيده بساط فلمّا رأى ابن ملجم يعدو هاربا ألقى البساط على عنقه و أخذ يجرّه حتّى قدم به على الحسنين فأوقدوا مشعلا و حملوا الإمام إلى بيته و أمر جعدة ابن أخت الإمام أن يصلّي بالناس فجاؤوا الإمام بشراب من اللبن،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احملوا لابن ملجم مثله لأنّه خائف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اللعين، لم قتلت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الذي قتلته، و جاؤوا بجرّاح لسبر جرح أمير المؤمنين عليه السّلام، فلمّا أرسل المسبار في جرح الإمام عليه السّلام و 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أوص وصيّتك فإنّ سيف الملعون نفذ إلى الدماغ،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سيفي بألف، و سممته بألف، ثمّ أوصى الإمام وصيّة للحسن عليه السّلام و هي الوصيّة التي أوصاه بها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أنت وصيّي، و الحسين من بعدك وصيّك، و من بعده ولده عليّ بن الحسين زين العابدين، و أخيرا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سلمت من ضربة ابن ملجم فأنا أولى بدمي؛ إن شئت اقتصصت و إن شئت عفوت، و إذا أنا متّ فاضربوه ضربه بضربه، فإذا قتلتموه فأحرقوا جثّته كقاتلي الأنبياء فإنّ جثثهم تحرق بعد قتلهم، ثمّ توفّي الإمام بعد ذلك، فعمل الحسن بوصيّة أبيه و ضربه ضربة واحدة و استوهبت أمّ الهيثم و هي امرأه مؤمنة جثّته من الإمام الحسن عليه السّلام و أحرقتها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أمير المؤمنين في الواحد و العشرين من شهر رمضان و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غسلتموني فكفّنوني و احملوني إلى الغري، فسيرتفع المقدّم فارفعوا المؤخّر، و حيثما وضع المقدّم فضعوا المؤخّر، و ادفنوني هناك، فلمّا توفّاه اللّه إليه قام الإمام الحسن عليه السّلام بتجهيزه فغسّله و كفّنه و تقدّم للصلاة عليه و صلّى ورائه مواليه، و لمّا حملوا جنازته سمعوا للملائكة دويّا كدويّ النحل، و حملوا النعش إلى الغري، و دفن هناك حيث قبره الآن في النجف</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بلغوا الموضع لاحت لهم صخرة بيضاء تدلّ على القبر فاشتغلوا بحفره، فلمّا حفروا قدر ذراعين ظهر لهم قبر محفور و لحد مشقوق و ساجة منقوره و كتب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القبر من نوح لأخيه عليّ </w:t>
      </w:r>
      <w:r>
        <w:rPr>
          <w:rStyle w:val="FootnoteAnchor"/>
          <w:rtl w:val="true"/>
        </w:rPr>
        <w:footnoteReference w:id="338"/>
      </w:r>
      <w:r>
        <w:rPr>
          <w:rFonts w:ascii="Amiri" w:hAnsi="Amiri" w:eastAsia="Amiri" w:cs="Amiri"/>
          <w:color w:val="111111"/>
          <w:sz w:val="28"/>
          <w:sz w:val="28"/>
          <w:szCs w:val="28"/>
          <w:rtl w:val="true"/>
          <w:lang w:bidi="ar-SA"/>
        </w:rPr>
        <w:t>بن أبي طالب وصيّ محمّد، فدفنوه فيه و ضيّعوا القبر بأمر الإمام حيث أوصاهم بإخفاء القبر لعلمه أنّ الحكم يؤول إلى بني أميّة و آل مروان و إذا علموا به فإنّهم يحفرونه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رجع المؤمنون من دفنه و شاهدوا معجزة القبر الذي حفره نوح قبل آلاف السنين له، بقي من لم ير ذلك في شوق زائد إليه، حتّى إذا ظهر القبر للعيان رغب مواليه في زيارته و رؤية هذه المعجزة فزاروا و شاهدوها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ذهبوا لزيارته و تحرّوا رؤية القبر فلم يقعوا على أثر له لأنّ اللّه تعالى أخفاه و بقي مستورا حتّى أيّام هارون الرشيد، و ذات يوم خرج الرشيد يصطاد فرأى قطيعا من الضباء تجثم على ذكوة بيضاء فلمّا بصرت بهم تفرّقت يمينا و شمالا فأرسلوا عليهنّ كلاب الصيد فإذا بلغن موضع الذكوة تراجعن إلى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فتحيّر هارون في أمرهنّ فبنى أطنابه هناك و أرسل إلى الكوفة وراء شيخ طاعن في السنّ و سأله عن جلية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أسلافي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قبر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هارون ثلاثة أيّام هناك، و شرع في الصلاة و التضرّع و الزيارة، و من طلب حاجة من اللّه هناك فإنّها تقضى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الصادق عليه السّلام في المدينة فاستدعاه </w:t>
      </w:r>
      <w:r>
        <w:rPr>
          <w:rStyle w:val="FootnoteAnchor"/>
          <w:rtl w:val="true"/>
        </w:rPr>
        <w:footnoteReference w:id="339"/>
      </w:r>
      <w:r>
        <w:rPr>
          <w:rFonts w:ascii="Amiri" w:hAnsi="Amiri" w:eastAsia="Amiri" w:cs="Amiri"/>
          <w:color w:val="111111"/>
          <w:sz w:val="28"/>
          <w:sz w:val="28"/>
          <w:szCs w:val="28"/>
          <w:rtl w:val="true"/>
          <w:lang w:bidi="ar-SA"/>
        </w:rPr>
        <w:t>و أمره بتعيين قبر أمير المؤمنين إلى أن أقام عليه هارون قبّة فأصبح اليوم قبلة ذوي الحاجات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الحسنان من دفن أبيهما سمعا أنينا عاليا فقصدا مقصدها، فرأيا شيخا أعمى عاجزا،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أنينك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أعمى كبير عاجز و كان رجل يأتيني و يتعاهدني بالرعاية، فيحمل لي طعامي و مائي، و هذه ثلاثة أيّام افتقدته فيه و لست أدري ما الذي حدث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سألته عن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عباد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جاءني أحس بإشراقة باطنيّة تستولي عليّ و يذكو هذا البيت بعرف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الحسنان و مواليهما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أبينا،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أبوكما؟ و من أنتما؟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الحسنان و أبونا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جرى لأبيكما؟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فرغنا من دفنه و أقبلنا من قبره، فرفع الشيخ يده و قبض على تلابيبه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أمير المؤمنين إلّا ما أخذتموني إلى قبره، فحملوه إلى القبر، فوضع الشيخ رأسه على القبر و بكى بكاءا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بعصمة أمير المؤمنين و طهارته إلّا ما قبضت روحي فإنّي لا أحبّ الحياة هذه، دعا بهذا الدعاء ثمّ أسلم الروح فقام الحسنان على تجهيزه و دفناه عند قبر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عمره الشريف ثلاثا و ستّين سنة، ولد قبل البعثة بعشر سنين و عاش بعد البعثة مع النبيّ ثلاثا و عشرين سنة، و ثلاثين سنة بعد وفاة النبيّ صلّى اللّه عليه و آله، و مدّة خلافته خمس سنوات و أشهر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بعد البعثة يعاني الشدائد مع المشركين، و في أيّام خلافته عليه السّلام الظاهريّة عانى دائما من خبث معاوية و طلحة و الزبير و الخوارج و أمثالهم، و لم يلقّب أحد قبله و لا أحد بعده بأمير المؤمنين </w:t>
      </w:r>
      <w:r>
        <w:rPr>
          <w:rStyle w:val="FootnoteAnchor"/>
          <w:rtl w:val="true"/>
        </w:rPr>
        <w:footnoteReference w:id="341"/>
      </w:r>
      <w:r>
        <w:rPr>
          <w:rFonts w:ascii="Amiri" w:hAnsi="Amiri" w:eastAsia="Amiri" w:cs="Amiri"/>
          <w:color w:val="111111"/>
          <w:sz w:val="28"/>
          <w:sz w:val="28"/>
          <w:szCs w:val="28"/>
          <w:rtl w:val="true"/>
          <w:lang w:bidi="ar-SA"/>
        </w:rPr>
        <w:t>و لم يجاهد جهاده نبيّ و لا وصيّ نبيّ، و لم يكن في شجاعته أحد من الناس</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زوجته فاطمة الزهراء مربّية رسول اللّه محمّد المصطفى منذ طفولته إلى يوم وفاته، أولاده الحسن و الحسين سيّدا شباب أهل الجنّة، و حباه اللّه بكثرة النسل بما لم يحب به أحدا من الناس و هم السادات الكبار المعروفون بالاسم و النسب و ليس لنبيّ ما له من الذرّيّه الطاهرة، و يتّصلون برسول اللّه بواسطة الزهراء فاطمة عليها السّلام</w:t>
      </w:r>
      <w:r>
        <w:rPr>
          <w:rFonts w:eastAsia="Amiri" w:cs="Amiri" w:ascii="Amiri" w:hAnsi="Amiri"/>
          <w:color w:val="111111"/>
          <w:sz w:val="28"/>
          <w:szCs w:val="28"/>
          <w:rtl w:val="true"/>
          <w:lang w:bidi="ar-SA"/>
        </w:rPr>
        <w:t xml:space="preserve">. </w:t>
      </w:r>
      <w:bookmarkStart w:id="120" w:name="pg12475_114775"/>
    </w:p>
    <w:p>
      <w:pPr>
        <w:pStyle w:val="Heading2"/>
        <w:numPr>
          <w:ilvl w:val="1"/>
          <w:numId w:val="1"/>
        </w:numPr>
        <w:rPr/>
      </w:pPr>
      <w:bookmarkStart w:id="121" w:name="__RefHeading___Toc437162_77815467"/>
      <w:bookmarkStart w:id="122" w:name="_Toc42"/>
      <w:bookmarkEnd w:id="120"/>
      <w:bookmarkEnd w:id="121"/>
      <w:r>
        <w:rPr>
          <w:rtl w:val="true"/>
        </w:rPr>
        <w:t>الباب الرابع و العشرون في تعيين تاريخ أعمار الخلفاء الأربعة</w:t>
      </w:r>
      <w:bookmarkEnd w:id="122"/>
    </w:p>
    <w:p>
      <w:pPr>
        <w:pStyle w:val="Heading3"/>
        <w:numPr>
          <w:ilvl w:val="2"/>
          <w:numId w:val="1"/>
        </w:numPr>
        <w:rPr/>
      </w:pPr>
      <w:bookmarkStart w:id="123" w:name="__RefHeading___Toc437164_77815467"/>
      <w:bookmarkStart w:id="124" w:name="_Toc4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اعلم أنّ أبا موسى الأشعريّ كان واليا لعمر بن الخطّاب في بعض النواحي فكتب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كتبك تصل إليّ و لست عارفا بتاريخها، فجمع عمر أصحابه و شاورهم في الأمر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أوّل التاريخ مبعث الرسول، فلم يرضى عمر ذلك و استشار عليّا عليه السّلام،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الرسول من أهل الشرك و هو يوم هاجر، فرضي بذلك عمر و جعله أوّل التاريخ و كتب إلى الولايات و الأقاليم به، فكان يوم الهجرة معتبرا في أوّل التاريخ</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437166_77815467"/>
      <w:bookmarkStart w:id="126" w:name="_Toc44"/>
      <w:bookmarkEnd w:id="125"/>
      <w:r>
        <w:rPr>
          <w:rtl w:val="true"/>
        </w:rPr>
        <w:t>الفصل الأوّل‌</w:t>
      </w:r>
      <w:bookmarkEnd w:id="1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أبو الحسن الفارسي الناصبي في كتابه تاريخ الخلفاء أنّ اسم أبي بكر عبد اللّه، و اسم أبيه عثمان، و لقّب بعتيق و هو عبد اللّه بن عثمان بن عامر بن كعب بن سعد بن تيم بن مرّة بن لؤي، و كنية أبيه أبو قحافة، و أمّه سلمى بنت صخر، و وزيره عثمان بن عفّان في بيت المال و أمثاله، و وزير تدبير الملك و القهر و تولية الولايات و العزل و تعيين النوّاب على البلاد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استقال أبو بكر مرّات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بخيركم و 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عمر الناس كي يقيلوه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نقيلك، و كانت خلافته سنتين و ثلاثة أشهر و ثمانية أيّام،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البيعة من الناس في سقيفة بني ساعدة في اليوم الأوّل، و سانده جماعة من أعداء أهل البيت، توفّي في اليوم السابع و العشرين من جمادى الآخرة سنة ثلاث عشرة و عمره ستّون سنة </w:t>
      </w:r>
      <w:r>
        <w:rPr>
          <w:rStyle w:val="FootnoteAnchor"/>
          <w:rtl w:val="true"/>
        </w:rPr>
        <w:footnoteReference w:id="342"/>
      </w:r>
      <w:r>
        <w:rPr>
          <w:rFonts w:ascii="Amiri" w:hAnsi="Amiri" w:eastAsia="Amiri" w:cs="Amiri"/>
          <w:color w:val="111111"/>
          <w:sz w:val="28"/>
          <w:sz w:val="28"/>
          <w:szCs w:val="28"/>
          <w:rtl w:val="true"/>
          <w:lang w:bidi="ar-SA"/>
        </w:rPr>
        <w:t>، و كان أبوه حيّا يوم وفاته، و لم يستخلف أحد من الخلفاء و أبوه على قيد الحياة سواه، و ليس ذلك لخير يريده اللّه به لأنّ أباه امرئ غير معصوم من الخطأ فقد يخطأ و يرتكب معصية توجب عليه الحدّ فإن أقامه عليه ابنه فقد عصى اللّه فيم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Style w:val="FootnoteAnchor"/>
          <w:rtl w:val="true"/>
        </w:rPr>
        <w:footnoteReference w:id="343"/>
      </w:r>
      <w:r>
        <w:rPr>
          <w:rFonts w:ascii="Amiri" w:hAnsi="Amiri" w:eastAsia="Amiri" w:cs="Amiri"/>
          <w:color w:val="111111"/>
          <w:sz w:val="28"/>
          <w:sz w:val="28"/>
          <w:szCs w:val="28"/>
          <w:rtl w:val="true"/>
          <w:lang w:bidi="ar-SA"/>
        </w:rPr>
        <w:t xml:space="preserve">و إن ترك الحدّ عصى في تركه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يوسف و نظائره من الأنبياء فإنّ نبوّتهم أتتهم بعد وفاة آبائهم، سلّمنا أنّ منهم من كان نبيّا في حياة أبيه، إلّا أنّه من ذوي العصمة الذي لا يظنّ بهم السوء، ثمّ إنّ يوسف و أشباهه نوّاب آبائهم في حياتهم و لم يكونوا أنبياء على الاستقلال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يقال من أنّ أبا بكر كان في مبعث النبيّ ابن الأربعين عاما و بقي مع النبيّ </w:t>
      </w:r>
      <w:bookmarkStart w:id="127" w:name="pg12475_114777"/>
    </w:p>
    <w:p>
      <w:pPr>
        <w:pStyle w:val="BookText"/>
        <w:rPr/>
      </w:pPr>
      <w:bookmarkEnd w:id="127"/>
      <w:r>
        <w:rPr>
          <w:rFonts w:ascii="Amiri" w:hAnsi="Amiri" w:eastAsia="Amiri" w:cs="Amiri"/>
          <w:color w:val="111111"/>
          <w:sz w:val="28"/>
          <w:sz w:val="28"/>
          <w:szCs w:val="28"/>
          <w:rtl w:val="true"/>
          <w:lang w:bidi="ar-SA"/>
        </w:rPr>
        <w:t>ثلاثا و عشرين سنة مدّة البعثة و بقي سنتين و ثلاثة أشهر و أيّاما بعد وفاة النبيّ فكان يوم وفاته له من العمر خمس و ستّون عاما و ثلاثة أشهر و أيّاما فإنّ هذا هو المعتمد لا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بكر 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 اللات</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37168_77815467"/>
      <w:bookmarkStart w:id="129" w:name="_Toc45"/>
      <w:bookmarkEnd w:id="128"/>
      <w:r>
        <w:rPr>
          <w:rtl w:val="true"/>
        </w:rPr>
        <w:t>الفصل الثاني‌</w:t>
      </w:r>
      <w:bookmarkEnd w:id="129"/>
    </w:p>
    <w:p>
      <w:pPr>
        <w:pStyle w:val="BookText"/>
        <w:rPr/>
      </w:pPr>
      <w:r>
        <w:rPr>
          <w:rFonts w:ascii="Amiri" w:hAnsi="Amiri" w:eastAsia="Amiri" w:cs="Amiri"/>
          <w:color w:val="111111"/>
          <w:sz w:val="28"/>
          <w:sz w:val="28"/>
          <w:szCs w:val="28"/>
          <w:rtl w:val="true"/>
          <w:lang w:bidi="ar-SA"/>
        </w:rPr>
        <w:t xml:space="preserve">و كنية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بن نفيل ابن عبد العزيز بن عبد اللّه بن قرط بن رزاح بن عدي بن كعب بن لؤي بن غالب، و وزيره زياد بن مسلم، دامت خلافته عشرة أعوام و ستّة أشهر و أربعة أيّام، و قتله أبو لؤلؤة غلام المغيرة في السادس و العشرين من ذي الحجّة سنة ثلاث و عشرين من الهجرة، و كان له من العمر ثلاث و ستّون سنة، و صلّى عليه صهيب مولى عبد اللّه بن جدعان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سألوا الإمام الصادق عن أبي بكر و عمر كيف استقامت لهما الأمّة و لم تستقم لعثمان،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الرجلان مع الناس إلّا مع أهل بيت النبيّ، أمّا عثمان فكان ظلمه عامّا؛ لأهل البيت و للناس قاطبة، من هذه الجهة اجتمع الناس عليه فقتلوه </w:t>
      </w:r>
      <w:r>
        <w:rPr>
          <w:rStyle w:val="FootnoteAnchor"/>
          <w:rtl w:val="true"/>
        </w:rPr>
        <w:footnoteReference w:id="346"/>
      </w:r>
      <w:r>
        <w:rPr>
          <w:rFonts w:ascii="Amiri" w:hAnsi="Amiri" w:eastAsia="Amiri" w:cs="Amiri"/>
          <w:color w:val="111111"/>
          <w:sz w:val="28"/>
          <w:sz w:val="28"/>
          <w:szCs w:val="28"/>
          <w:rtl w:val="true"/>
          <w:lang w:bidi="ar-SA"/>
        </w:rPr>
        <w:t>، و سلبت ثقة الناس فيه، اللهمّ إلّا ما يذاع عنه من أفعال محمودة ليس لها واقع بل أنشئت كراهيّة للشيعة و أهل بيت الرسول و أذاعتها جماعة تطلق على نفسها العثمانيّة و كان عمر عدويّا</w:t>
      </w:r>
      <w:r>
        <w:rPr>
          <w:rFonts w:eastAsia="Amiri" w:cs="Amiri" w:ascii="Amiri" w:hAnsi="Amiri"/>
          <w:color w:val="111111"/>
          <w:sz w:val="28"/>
          <w:szCs w:val="28"/>
          <w:rtl w:val="true"/>
          <w:lang w:bidi="ar-SA"/>
        </w:rPr>
        <w:t xml:space="preserve">. </w:t>
      </w:r>
      <w:bookmarkStart w:id="130" w:name="pg12475_114778"/>
    </w:p>
    <w:p>
      <w:pPr>
        <w:pStyle w:val="Heading3"/>
        <w:numPr>
          <w:ilvl w:val="2"/>
          <w:numId w:val="1"/>
        </w:numPr>
        <w:rPr/>
      </w:pPr>
      <w:bookmarkStart w:id="131" w:name="__RefHeading___Toc437170_77815467"/>
      <w:bookmarkStart w:id="132" w:name="_Toc46"/>
      <w:bookmarkEnd w:id="130"/>
      <w:bookmarkEnd w:id="131"/>
      <w:r>
        <w:rPr>
          <w:rtl w:val="true"/>
        </w:rPr>
        <w:t>الفصل الثالث‌</w:t>
      </w:r>
      <w:bookmarkEnd w:id="132"/>
    </w:p>
    <w:p>
      <w:pPr>
        <w:pStyle w:val="BookText"/>
        <w:rPr/>
      </w:pPr>
      <w:r>
        <w:rPr>
          <w:rFonts w:ascii="Amiri" w:hAnsi="Amiri" w:eastAsia="Amiri" w:cs="Amiri"/>
          <w:color w:val="111111"/>
          <w:sz w:val="28"/>
          <w:sz w:val="28"/>
          <w:szCs w:val="28"/>
          <w:rtl w:val="true"/>
          <w:lang w:bidi="ar-SA"/>
        </w:rPr>
        <w:t xml:space="preserve">و كنية عثمان أبو عبد اللّه و هو عثمان بن أبي العاص بن أميّة يعني عثمان بن أبي عاصم بن أميّة بن عبد شمس بن عبد مناف </w:t>
      </w:r>
      <w:r>
        <w:rPr>
          <w:rStyle w:val="FootnoteAnchor"/>
          <w:rtl w:val="true"/>
        </w:rPr>
        <w:footnoteReference w:id="347"/>
      </w:r>
      <w:r>
        <w:rPr>
          <w:rFonts w:ascii="Amiri" w:hAnsi="Amiri" w:eastAsia="Amiri" w:cs="Amiri"/>
          <w:color w:val="111111"/>
          <w:sz w:val="28"/>
          <w:sz w:val="28"/>
          <w:szCs w:val="28"/>
          <w:rtl w:val="true"/>
          <w:lang w:bidi="ar-SA"/>
        </w:rPr>
        <w:t>، بويع في أوّل المحرّم سنة أربع و عشرين، و دامت خلافته اثني عشر عاما إلّا ثمانية أيّام، و قتل بالمدينة بإجماع المهاجرين و الأنصار لاثني عشر ليلة بقيت من ذي الحجّة سنة ستّ و ثلاثين، و كان عمره ثمانين سنة و هو أوّل ملوك بني أميّة</w:t>
      </w:r>
    </w:p>
    <w:p>
      <w:pPr>
        <w:pStyle w:val="Heading3"/>
        <w:numPr>
          <w:ilvl w:val="2"/>
          <w:numId w:val="1"/>
        </w:numPr>
        <w:rPr/>
      </w:pPr>
      <w:bookmarkStart w:id="133" w:name="__RefHeading___Toc437172_77815467"/>
      <w:bookmarkStart w:id="134" w:name="_Toc47"/>
      <w:bookmarkEnd w:id="133"/>
      <w:r>
        <w:rPr>
          <w:rtl w:val="true"/>
        </w:rPr>
        <w:t>الفصل الرابع‌</w:t>
      </w:r>
      <w:bookmarkEnd w:id="134"/>
    </w:p>
    <w:p>
      <w:pPr>
        <w:pStyle w:val="BookText"/>
        <w:rPr/>
      </w:pPr>
      <w:r>
        <w:rPr>
          <w:rFonts w:ascii="Amiri" w:hAnsi="Amiri" w:eastAsia="Amiri" w:cs="Amiri"/>
          <w:color w:val="111111"/>
          <w:sz w:val="28"/>
          <w:sz w:val="28"/>
          <w:szCs w:val="28"/>
          <w:rtl w:val="true"/>
          <w:lang w:bidi="ar-SA"/>
        </w:rPr>
        <w:t>كانت خلافة مولانا حجّة اللّه على الخلق عليّ عليه السّلام أربع سنين و ثمانية أشهر و تسعة عشر يوما، و دفن يوم الجمعة ليلة الحادي و العشرين من شهر رمضان، و هو هاشميّ الأبوين، عليّ بن أبي طالب بن عبد المطّلب بن هاشم، ابن عمّ الرسول شقيق والده عبد اللّه، و أمّه فاطمة بنت أسد بن هاشم، و عمره الشريف ثلاثة و ستّون عاما،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ستّون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37174_77815467"/>
      <w:bookmarkStart w:id="136" w:name="_Toc48"/>
      <w:bookmarkEnd w:id="135"/>
      <w:r>
        <w:rPr>
          <w:rtl w:val="true"/>
        </w:rPr>
        <w:t>الفصل الخامس‌</w:t>
      </w:r>
      <w:bookmarkEnd w:id="1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عنان مالك بن إسماعيل الهنديّ و يسمّى الراهب أو 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محمّد بن أبي بكر عند أبيه في السياق و هو ينازع سكرات الموت،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أبتى بحال لم تكن عليها من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للرجل عليّ مظلمة إذا حلّني منها رجوت أن أفيق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حديثه سقيم،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الرجل يا أبتى؟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لعليّ أن يحاللك لأنّه رجل سليم، ثمّ أقبل محمّد على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أبي على شرّ حال و ضمنت له أنّك تعفو عنه و تبرء ذمّته، إن كان ذلك من رأيك، و تترحّم عليه و تعفو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 لأبيك أن يرقى المنبر و يخبر الناس بهذا ليخرج من ذمامي، فعاد محمّد إلى أبيه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استجيب الدعاء فقد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لا يصلّي عليّ بعدي اثنان </w:t>
      </w:r>
      <w:r>
        <w:rPr>
          <w:rStyle w:val="FootnoteAnchor"/>
          <w:rtl w:val="true"/>
        </w:rPr>
        <w:footnoteReference w:id="349"/>
      </w:r>
      <w:r>
        <w:rPr>
          <w:rFonts w:ascii="Amiri" w:hAnsi="Amiri" w:eastAsia="Amiri" w:cs="Amiri"/>
          <w:color w:val="111111"/>
          <w:sz w:val="28"/>
          <w:sz w:val="28"/>
          <w:szCs w:val="28"/>
          <w:rtl w:val="true"/>
          <w:lang w:bidi="ar-SA"/>
        </w:rPr>
        <w:t>فإنّي إن أقل هذا القول أبق لعنة على ألسن الناس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أمير المؤمنين يوما محمّدا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أباك يقرأ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350"/>
      </w:r>
      <w:r>
        <w:rPr>
          <w:rFonts w:ascii="Amiri" w:hAnsi="Amiri" w:eastAsia="Amiri" w:cs="Amiri"/>
          <w:color w:val="111111"/>
          <w:sz w:val="28"/>
          <w:sz w:val="28"/>
          <w:szCs w:val="28"/>
          <w:rtl w:val="true"/>
          <w:lang w:bidi="ar-SA"/>
        </w:rPr>
        <w:t>و قال عمر لك أحذر يا بني أن يسمع منك ابن أبي طالب ما قال أبوك فيشمت بنا؟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أوردتني الموارد،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 عن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ولد في حجّة الوداع و قتل بمصر سنة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خلافة عليّ عليه السّلام، و إذا كان في وفاة أبيه بهذه السنة التي لا تتجاوز سنّ اللبن فكيف أمكنه محاورته أو وعظه و نصيحته، و المؤلّف يورد الرواية و يتركها مطلقة دون تحكيم العقل بنقدها، و إنّ هذا الأمر مريب و سرّ عجيب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475_114780"/>
    </w:p>
    <w:p>
      <w:pPr>
        <w:pStyle w:val="Heading3"/>
        <w:numPr>
          <w:ilvl w:val="2"/>
          <w:numId w:val="1"/>
        </w:numPr>
        <w:rPr/>
      </w:pPr>
      <w:bookmarkStart w:id="138" w:name="__RefHeading___Toc437176_77815467"/>
      <w:bookmarkStart w:id="139" w:name="_Toc49"/>
      <w:bookmarkEnd w:id="137"/>
      <w:bookmarkEnd w:id="138"/>
      <w:r>
        <w:rPr>
          <w:rtl w:val="true"/>
        </w:rPr>
        <w:t>الفصل السادس‌</w:t>
      </w:r>
      <w:bookmarkEnd w:id="139"/>
    </w:p>
    <w:p>
      <w:pPr>
        <w:pStyle w:val="BookText"/>
        <w:rPr/>
      </w:pPr>
      <w:r>
        <w:rPr>
          <w:rFonts w:ascii="Amiri" w:hAnsi="Amiri" w:eastAsia="Amiri" w:cs="Amiri"/>
          <w:color w:val="111111"/>
          <w:sz w:val="28"/>
          <w:sz w:val="28"/>
          <w:szCs w:val="28"/>
          <w:rtl w:val="true"/>
          <w:lang w:bidi="ar-SA"/>
        </w:rPr>
        <w:t xml:space="preserve">و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فلا تلم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قد فعلت فلا تلم، راجع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و عمر و معاذ بن جبل و سالم مولى أبي حذيفة و أبو عبيدة بن الجرّاح أدركهم الموت و هم في الويل و 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عليّ قد حضرا عندي و هما يبشّراني بالنار، و في يد محمّد صحيفة هي التي كتبنا فيها عهودنا و هما يقرءان فيها و يبشّراني و عمر و معاذ بن جبل و سالم مولى أبي حذيفة و أبو عبيدة بن الجرّاح بجهنّم، و كانت عائشة و عبد الرحمان بن أبي بكر و عمر حاضرين عند أبي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و لكن اكتموا هذا السرّ لئلّا يشمت بكم عليّ و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إنّي لا أهجر، ألا تذكر عندما كنت معه في الغار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سفينة جعفر تجري في بحر الحبشة،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أرنيها، فمسح بيديه على عينيّ فرأيتها،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ساحر، و لمّا رجعت إلى المدينة قلت لك بما في نفسي، و اتفقنا أنا و أنت في الرأي عمرنا كلّه على أنّه ساحر؟</w:t>
      </w:r>
    </w:p>
    <w:p>
      <w:pPr>
        <w:pStyle w:val="BookText"/>
        <w:rPr/>
      </w:pPr>
      <w:r>
        <w:rPr>
          <w:rFonts w:ascii="IRNazanin" w:hAnsi="IRNazanin" w:eastAsia="IRNazanin"/>
          <w:color w:val="111111"/>
          <w:sz w:val="28"/>
          <w:sz w:val="28"/>
          <w:szCs w:val="28"/>
          <w:rtl w:val="true"/>
          <w:lang w:bidi="fa-IR"/>
        </w:rPr>
        <w:t>فقام عمر من عنده و ذهب خارج الدار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قل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قلتها و لا أستطيع قولها حتّى أدخل النار و أكون في التابوت، فذكر التابوت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ليهجر،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التابوت؟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تابوت يكوت تحت طبقات جهنّم و دركاتها و فيه اثنا عشر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بكر و عمر و عثمان و معاوية و يزيد إلى أن </w:t>
      </w:r>
    </w:p>
    <w:p>
      <w:pPr>
        <w:pStyle w:val="BookText"/>
        <w:rPr/>
      </w:pPr>
      <w:r>
        <w:rPr>
          <w:rFonts w:ascii="Amiri" w:hAnsi="Amiri" w:eastAsia="Amiri" w:cs="Amiri"/>
          <w:color w:val="111111"/>
          <w:sz w:val="28"/>
          <w:sz w:val="28"/>
          <w:szCs w:val="28"/>
          <w:rtl w:val="true"/>
          <w:lang w:bidi="ar-SA"/>
        </w:rPr>
        <w:t>عدّ آخرهم،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النار أن تثب فإنّ هذا التابوت يخرج من موضعه المسمّى بالعنق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تهذي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أهذي، لعن اللّه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صهّاك هو الذي صدّني عن الذكر بعد ما جائني فبئس القرين، و وضع وجهه على الأرض و نادى بالويل و الثبور إلى أن هلك، فجائني عمر و أخي عبد الرحمان و سألاني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شيئا آخر؟ فقصصت عليهما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تبلغ عليّا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عليّ عليه السّلام بحالات أبي كأنّما النبيّ صلّى اللّه عليه و آله يأتيه كلّ ليلة في النوم فيخبره بما يكون عليه حال القوم أو أنّه كان يحدّثني من الجفر الجامع للعلوم، أو أنّ ملكا يأتيه فيحدّثه كما كان يأتي مريم أمّ عيسى، أو أمّ موسى، أو زوج إبراهيم ساره التي كلّمتها الملائكة و رأتهم، و هذا كلّه مذكور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بن جبل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اتّعدنا في حجّة الوداع و تعاهدنا أن لا نترك عليّا يبلغ الخلافة، و كان بشير بن سعد و أسيد بن حضير في هذا العهد، فلمّا توفّي النبيّ صلّى اللّه عليه و آله، 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الأنصار و أنتم اكفونا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أبي عليّا عليه السّلام عند موته و طلب منه إبراء لذمّته،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رضيت بشهادة عدلين على ذلك، فحوّل أبي وجهه إلى الحائط و سكت ساعة ثمّ أعاد القول ثانيا، فأعاد عليّ عليه السّلام قوله، فحوّل أبي وجهه إلى الحائط ثمّ نهض عليّ خارجا من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الطعنة شديدة على عمر أوتي بلبن فشربه فخرج من جرحه، فقصده جماعة و بشّروه بالجنّة، فتنفّس عمر الصعداء حتّى كادت روحه أن تخرج، ثمّ 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أنّ لي ما في الأرض من صفراء و بيضاء لافتديت بها من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رواية ابن عبّاس</w:t>
      </w:r>
      <w:r>
        <w:rPr>
          <w:rFonts w:eastAsia="Amiri" w:cs="Amiri" w:ascii="Amiri" w:hAnsi="Amiri"/>
          <w:color w:val="111111"/>
          <w:sz w:val="28"/>
          <w:szCs w:val="28"/>
          <w:rtl w:val="true"/>
          <w:lang w:bidi="ar-SA"/>
        </w:rPr>
        <w:t xml:space="preserve">. </w:t>
      </w:r>
      <w:bookmarkStart w:id="140" w:name="pg12475_114782"/>
    </w:p>
    <w:p>
      <w:pPr>
        <w:pStyle w:val="BookText"/>
        <w:rPr/>
      </w:pPr>
      <w:bookmarkEnd w:id="140"/>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لا أدخل النار، و أمثال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دلائل قول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مغصوبا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قبض اللّه رسوله و لقد مات و إنّي و اللّه لأولى الناس بها مني بقميصي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كان حمزة و جعفر حيّين ما طمع فيها أبو بكر و عمر و لكن ابتليت بحالفين حافيين عقيل و العبّاس </w:t>
      </w:r>
      <w:r>
        <w:rPr>
          <w:rStyle w:val="FootnoteAnchor"/>
          <w:rtl w:val="true"/>
        </w:rPr>
        <w:footnoteReference w:id="353"/>
      </w:r>
      <w:r>
        <w:rPr>
          <w:rFonts w:ascii="Amiri" w:hAnsi="Amiri" w:eastAsia="Amiri" w:cs="Amiri"/>
          <w:color w:val="111111"/>
          <w:sz w:val="28"/>
          <w:sz w:val="28"/>
          <w:szCs w:val="28"/>
          <w:rtl w:val="true"/>
          <w:lang w:bidi="ar-SA"/>
        </w:rPr>
        <w:t>و راوية هذا الخبر أبو جعفر محمّد الباقر عليه السّلام</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437178_77815467"/>
      <w:bookmarkStart w:id="142" w:name="_Toc50"/>
      <w:bookmarkEnd w:id="141"/>
      <w:r>
        <w:rPr>
          <w:rtl w:val="true"/>
        </w:rPr>
        <w:t>الفصل السابع‌</w:t>
      </w:r>
      <w:bookmarkEnd w:id="142"/>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فلا 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ندم في مرض موته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أؤمّن الأشعث بن قيس و لم أزوّجه 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القضيّة التي ملأت قلب الشيخ بالحسرة هي أنّ الأشعث كان قد ارتدّ و كان قد صدر الأمر بقتله، فاستشار أبو بكر أباه أبا قحافة و كان أبو قحافة قد عرض عليه الإسلام في ذلك اليوم، و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آمنه و زوّجه أختك عسى أن ننال بذلك رفعة و فخرا، و لو كنت في الجاهليّة لما تيسّرت لك هذه الحال، ففعل أبو بكر ذلك طلبا للملك و الجاه و أجرى عليه حكم الإسلام، فقال الأصبغ بن حرملة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بكنديّ قد ارتدّ و ارتقى‌إلى غاية من نقض ميثاقه كفرا</w:t>
      </w:r>
    </w:p>
    <w:p>
      <w:pPr>
        <w:pStyle w:val="BookText"/>
        <w:rPr/>
      </w:pPr>
      <w:r>
        <w:rPr>
          <w:rFonts w:ascii="Amiri" w:hAnsi="Amiri" w:eastAsia="Amiri" w:cs="Amiri"/>
          <w:color w:val="111111"/>
          <w:sz w:val="28"/>
          <w:sz w:val="28"/>
          <w:szCs w:val="28"/>
          <w:rtl w:val="true"/>
          <w:lang w:bidi="ar-SA"/>
        </w:rPr>
        <w:t>أكان ثواب النكث إحياء نفسه‌و كان ثواب الكفر تزويجه البكرا</w:t>
      </w:r>
    </w:p>
    <w:p>
      <w:pPr>
        <w:pStyle w:val="BookText"/>
        <w:rPr/>
      </w:pPr>
      <w:r>
        <w:rPr>
          <w:rFonts w:ascii="Amiri" w:hAnsi="Amiri" w:eastAsia="Amiri" w:cs="Amiri"/>
          <w:color w:val="111111"/>
          <w:sz w:val="28"/>
          <w:sz w:val="28"/>
          <w:szCs w:val="28"/>
          <w:rtl w:val="true"/>
          <w:lang w:bidi="ar-SA"/>
        </w:rPr>
        <w:t>فلو أنّه يأتي عليك نكاحهاو تزويجه يوما لأمهرته مهرا</w:t>
      </w:r>
    </w:p>
    <w:p>
      <w:pPr>
        <w:pStyle w:val="BookText"/>
        <w:rPr/>
      </w:pPr>
      <w:r>
        <w:rPr>
          <w:rFonts w:ascii="Amiri" w:hAnsi="Amiri" w:eastAsia="Amiri" w:cs="Amiri"/>
          <w:color w:val="111111"/>
          <w:sz w:val="28"/>
          <w:sz w:val="28"/>
          <w:szCs w:val="28"/>
          <w:rtl w:val="true"/>
          <w:lang w:bidi="ar-SA"/>
        </w:rPr>
        <w:t>و لو أنّه رام الزيادة مثلهالأنكحته عشرا و أتبعته عشرا</w:t>
      </w:r>
    </w:p>
    <w:p>
      <w:pPr>
        <w:pStyle w:val="BookText"/>
        <w:rPr/>
      </w:pPr>
      <w:r>
        <w:rPr>
          <w:rFonts w:ascii="Amiri" w:hAnsi="Amiri" w:eastAsia="Amiri" w:cs="Amiri"/>
          <w:color w:val="111111"/>
          <w:sz w:val="28"/>
          <w:sz w:val="28"/>
          <w:szCs w:val="28"/>
          <w:rtl w:val="true"/>
          <w:lang w:bidi="ar-SA"/>
        </w:rPr>
        <w:t>فقل لأبي بكر و قد شئت بعدهاقريشا و أحملت النباهة و الذكرا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 في تيم بن مرّة واحدتزوّجه لولا أردت به الفخرا؟ </w:t>
      </w:r>
    </w:p>
    <w:p>
      <w:pPr>
        <w:pStyle w:val="BookText"/>
        <w:rPr/>
      </w:pPr>
      <w:r>
        <w:rPr>
          <w:rFonts w:ascii="Amiri" w:hAnsi="Amiri" w:eastAsia="Amiri" w:cs="Amiri"/>
          <w:color w:val="111111"/>
          <w:sz w:val="28"/>
          <w:sz w:val="28"/>
          <w:szCs w:val="28"/>
          <w:rtl w:val="true"/>
          <w:lang w:bidi="ar-SA"/>
        </w:rPr>
        <w:t>و لو كنت لما أن أتاك قتلته‌لأحرزتها ذكرا و قدّمتها ذخرا</w:t>
      </w:r>
    </w:p>
    <w:p>
      <w:pPr>
        <w:pStyle w:val="BookText"/>
        <w:rPr/>
      </w:pPr>
      <w:r>
        <w:rPr>
          <w:rFonts w:ascii="Amiri" w:hAnsi="Amiri" w:eastAsia="Amiri" w:cs="Amiri"/>
          <w:color w:val="111111"/>
          <w:sz w:val="28"/>
          <w:sz w:val="28"/>
          <w:szCs w:val="28"/>
          <w:rtl w:val="true"/>
          <w:lang w:bidi="ar-SA"/>
        </w:rPr>
        <w:t xml:space="preserve">فأضحى يرى ما قد فعلت فريضةعليك فلا حمدا حويت و لا أجرا </w:t>
      </w:r>
      <w:r>
        <w:rPr>
          <w:rStyle w:val="FootnoteAnchor"/>
          <w:rtl w:val="true"/>
        </w:rPr>
        <w:footnoteReference w:id="354"/>
      </w:r>
      <w:r>
        <w:rPr>
          <w:rFonts w:ascii="Amiri" w:hAnsi="Amiri" w:eastAsia="Amiri" w:cs="Amiri"/>
          <w:color w:val="111111"/>
          <w:sz w:val="28"/>
          <w:sz w:val="28"/>
          <w:szCs w:val="28"/>
          <w:rtl w:val="true"/>
          <w:lang w:bidi="ar-SA"/>
        </w:rPr>
        <w:t>الندم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ليتني لم أكشف بيت فاطمة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ذنبه هو بل ذنب صاحبه عمر و خالد بن الوليد لينال عمر المكافأة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المسلمين شرّها فمن عاد إلى مثلها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الجزاء لا ينفعه صاحبه و لا يغيثونه، يوم يفرّ المرء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سرّنا نال منّا السرورو من ساءنا ساء ميلاده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غاصبنا حقّنافيوم القيامة ميعاده التأسّف 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أولّ السقيفة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ظهور عاقبة أمره لعينه و انكاشفها له 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عَنْكَ غِطاءَكَ فَبَصَرُكَ الْيَوْمَ حَدِيدٌ </w:t>
      </w:r>
      <w:r>
        <w:rPr>
          <w:rStyle w:val="FootnoteAnchor"/>
          <w:rtl w:val="true"/>
        </w:rPr>
        <w:footnoteReference w:id="357"/>
      </w:r>
      <w:r>
        <w:rPr>
          <w:rFonts w:ascii="Amiri" w:hAnsi="Amiri" w:eastAsia="Amiri" w:cs="Amiri"/>
          <w:color w:val="111111"/>
          <w:sz w:val="28"/>
          <w:sz w:val="28"/>
          <w:szCs w:val="28"/>
          <w:rtl w:val="true"/>
          <w:lang w:bidi="ar-SA"/>
        </w:rPr>
        <w:t>و يدلّ أيضا على أنّ فعله لم يكن بأمر اللّه و رسوله و لا بمشاورة المؤمنين و إلّا فالنبيّ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خاب من استشار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دليله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بيعة أبي بكر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43" w:name="pg12475_114784"/>
    </w:p>
    <w:p>
      <w:pPr>
        <w:pStyle w:val="BookText"/>
        <w:rPr/>
      </w:pPr>
      <w:bookmarkEnd w:id="143"/>
      <w:r>
        <w:rPr>
          <w:rFonts w:ascii="Amiri" w:hAnsi="Amiri" w:eastAsia="Amiri" w:cs="Amiri"/>
          <w:color w:val="111111"/>
          <w:sz w:val="28"/>
          <w:sz w:val="28"/>
          <w:szCs w:val="28"/>
          <w:rtl w:val="true"/>
          <w:lang w:bidi="ar-SA"/>
        </w:rPr>
        <w:t>و لقد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الظَّالِمِينَ مَعْذِرَتُهُمْ وَ لَهُمُ اللَّعْنَةُ وَ لَهُمْ سُوءُ الدَّارِ </w:t>
      </w:r>
      <w:r>
        <w:rPr>
          <w:rStyle w:val="FootnoteAnchor"/>
          <w:rtl w:val="true"/>
        </w:rPr>
        <w:footnoteReference w:id="359"/>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نَعْمَلْ صالِحاً غَيْرَ الَّذِي كُنَّا نَعْمَلُ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الندم الرابع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لم أكن حرقت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الفجاءة السلمي و قتلته سريحا أو خلّيته نجيحا؛ لأنّ التعذيب بالنار مخالف لقول اللّه و رسوله صلّى اللّه عليه و آله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37180_77815467"/>
      <w:bookmarkStart w:id="145" w:name="_Toc51"/>
      <w:bookmarkEnd w:id="144"/>
      <w:r>
        <w:rPr>
          <w:rtl w:val="true"/>
        </w:rPr>
        <w:t>الفصل الثامن في أنّهما دفنا في موضع غصب‌</w:t>
      </w:r>
      <w:bookmarkEnd w:id="145"/>
    </w:p>
    <w:p>
      <w:pPr>
        <w:pStyle w:val="BookText"/>
        <w:rPr/>
      </w:pPr>
      <w:r>
        <w:rPr>
          <w:rFonts w:ascii="Amiri" w:hAnsi="Amiri" w:eastAsia="Amiri" w:cs="Amiri"/>
          <w:color w:val="111111"/>
          <w:sz w:val="28"/>
          <w:sz w:val="28"/>
          <w:szCs w:val="28"/>
          <w:rtl w:val="true"/>
          <w:lang w:bidi="ar-SA"/>
        </w:rPr>
        <w:t>و دليله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 النَّبِيِّ إِلَّا أَنْ يُؤْذَنَ لَكُمْ إِلى طَعامٍ غَيْرَ ناظِرِينَ إِناهُ وَ لكِنْ إِذا دُعِيتُمْ فَادْخُلُوا فَإِذا طَعِمْتُمْ فَانْتَشِرُوا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اللّه تعالى من دخول بيت النبيّ في حال حياته إلّا بإذنه فكيف يحلّ الدخول و هو في الرفيق الأعلى، فتكون الحال للرجلين أنّهما دفنا في مكان خالفا فيه اللّه و رسوله، و البيوت بيوت رسول اللّه صلّى اللّه عليه و آله فقد سمّاها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البيوت إليه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قولهم خرج رسول اللّه صلّى اللّه عليه و آله من حجرة عائشة، فلا يدلّ هذا القول على التمليك لأنّ الإضافة بعلاقة التمييز الملابسة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حجرة لأدنى ملابسة إذ من المقطوع به أنّ الخارج لم يكن في الحجرة كلّها ساعة خروجه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دفنا في حصّة ابنتيهما عائشة و حفصة لما لهما من الثمن و سهمهما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تعطى كلّ واحدة منهما التسع منالثمن و هو لا يقوم بشبر واحد بل دون الشبر فكيف يتّسع الشبران لقبرين؟</w:t>
      </w:r>
    </w:p>
    <w:p>
      <w:pPr>
        <w:pStyle w:val="BookText"/>
        <w:rPr/>
      </w:pPr>
      <w:r>
        <w:rPr>
          <w:rFonts w:ascii="Amiri" w:hAnsi="Amiri" w:eastAsia="Amiri" w:cs="Amiri"/>
          <w:color w:val="111111"/>
          <w:sz w:val="28"/>
          <w:sz w:val="28"/>
          <w:szCs w:val="28"/>
          <w:rtl w:val="true"/>
          <w:lang w:bidi="ar-SA"/>
        </w:rPr>
        <w:t>ثمّ ألم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 يورث بل كان إرثه صدقة على المسلمين و حينئذ يتّسع الخرق على الراقع حيث يكونان قد دفنا في أرض المسلمين و لعلّ من المسلمين من لا يرضى بدفنهما في أرضه مع النبيّ صلّى اللّه عليه و آله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بيت لا يحلّ لنا الصدقة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سيّما إذا مرّ على ذلك سنون عدّة فتبيّن من هذا أنّ الرجلين دفنا في أرض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 الخصم أنّ الحجرتين ميراثهما من رسول اللّه فوهبتاه إلى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باطل، و اعلم أنّهما إن جاز ميراثهما من رسول اللّه فقد جاز للزهراء عليها السّلام أيضا و لكنّ الخصم يزعم أنّ النبيّ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ترث ابنة رسول اللّه أباها و ترث ابنة عمر و ابنة أبي بكر رسول اللّه، إنّ هذا لمضحك من القول و شرّ المصائب ما يضحك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كانت حجرتاهما ميراثا و وهبتاه للنبيّ صلّى اللّه عليه و آله فإنّ الهبة لا يجوز الرجوع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في هبته كالكلب يعود في قيئه</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بناءا على هذا يكون نقضا لعهد النبيّ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يأذن لأحد أن يقيم في بيت النبيّ ساعة من النهار و من فعل ذلك لامه اللّه و أدّبه فكيف يسوغ لهما بدون إذن من اللّه و رسوله النوم هناك و قال اللّه تعالى في ختام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ذلِكُمْ كانَ يُؤْذِي النَّبِيَ </w:t>
      </w:r>
      <w:r>
        <w:rPr>
          <w:rStyle w:val="FootnoteAnchor"/>
          <w:rtl w:val="true"/>
        </w:rPr>
        <w:footnoteReference w:id="365"/>
      </w:r>
      <w:r>
        <w:rPr>
          <w:rFonts w:ascii="Amiri" w:hAnsi="Amiri" w:eastAsia="Amiri" w:cs="Amiri"/>
          <w:color w:val="111111"/>
          <w:sz w:val="28"/>
          <w:sz w:val="28"/>
          <w:szCs w:val="28"/>
          <w:rtl w:val="true"/>
          <w:lang w:bidi="ar-SA"/>
        </w:rPr>
        <w:t>و قال في حقّ من آذاه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Style w:val="FootnoteAnchor"/>
          <w:rtl w:val="true"/>
        </w:rPr>
        <w:footnoteReference w:id="367"/>
      </w:r>
      <w:r>
        <w:rPr>
          <w:rFonts w:ascii="Amiri" w:hAnsi="Amiri" w:eastAsia="Amiri" w:cs="Amiri"/>
          <w:color w:val="111111"/>
          <w:sz w:val="28"/>
          <w:sz w:val="28"/>
          <w:szCs w:val="28"/>
          <w:rtl w:val="true"/>
          <w:lang w:bidi="ar-SA"/>
        </w:rPr>
        <w:t>و بقيت هذه السنّة إلى الآن لا يرفع القرّاء أصواتهم في مسجد النبيّ صلّى اللّه عليه و آله احتراما له و امتثالا لأوامره و هؤلاء فعلوا ما فعلوا في محضر الرسول و وطأوا بساط النبوّة و كانت أصواتهم و نعراتهم تخترق المسافات حتّى تغطّي مساحة نصف المدينة، نسأل اللّه أن يرزقهم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مادام على قيد الحياة فهو في عسر معهم و بعد أن توفّاه اللّه إليه زادوا الطين بلّة،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368"/>
      </w:r>
      <w:r>
        <w:rPr>
          <w:rFonts w:ascii="Amiri" w:hAnsi="Amiri" w:eastAsia="Amiri" w:cs="Amiri"/>
          <w:color w:val="111111"/>
          <w:sz w:val="28"/>
          <w:sz w:val="28"/>
          <w:szCs w:val="28"/>
          <w:rtl w:val="true"/>
          <w:lang w:bidi="ar-SA"/>
        </w:rPr>
        <w:t>إنّ اللّه لم يرض بمناداة النبيّ من وراء الحجرات فكيف يرضى لهم النوم في حجرته، و تنطلق الأصوات هناك كأنّها الصواعق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النساء اللواتي كنّ يسكنّ الحجرات في حجراتهنّ بعد وفاته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369"/>
      </w:r>
      <w:r>
        <w:rPr>
          <w:rFonts w:ascii="Amiri" w:hAnsi="Amiri" w:eastAsia="Amiri" w:cs="Amiri"/>
          <w:color w:val="111111"/>
          <w:sz w:val="28"/>
          <w:sz w:val="28"/>
          <w:szCs w:val="28"/>
          <w:rtl w:val="true"/>
          <w:lang w:bidi="ar-SA"/>
        </w:rPr>
        <w:t>ما عدا عائشة فإنّ النبيّ صلّى اللّه عليه و آله أخرجها من البيت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هذا الأمر واضح فإن كان يعلم بما يجري منها من ركوب الجمل، و غزوها و قتالها لتنال بذلك الثواب و فضلها القوم على غيرها بقصدها عليّا و حسنا و حسينا </w:t>
      </w:r>
      <w:bookmarkStart w:id="146" w:name="pg12475_114787"/>
    </w:p>
    <w:p>
      <w:pPr>
        <w:pStyle w:val="BookText"/>
        <w:rPr/>
      </w:pPr>
      <w:bookmarkEnd w:id="146"/>
      <w:r>
        <w:rPr>
          <w:rFonts w:ascii="Amiri" w:hAnsi="Amiri" w:eastAsia="Amiri" w:cs="Amiri"/>
          <w:color w:val="111111"/>
          <w:sz w:val="28"/>
          <w:sz w:val="28"/>
          <w:szCs w:val="28"/>
          <w:rtl w:val="true"/>
          <w:lang w:bidi="ar-SA"/>
        </w:rPr>
        <w:t>للقتال و غيرهم من الصحابة ممّن نصرهم، و أبى باقي النساء أن يسلكن مسلكها و ينبغي على صاحب هذا المعتقد أن يستحي من اللّه إن كان يعرف ما هو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عرف النبيّ ذلك بالوحي و علم أنّ ذلك على حساب شرفه صلّى اللّه عليه و آله و حيائه حيث تقود زوجه جيشا و ترتّب ميمنته و ميسرته و قلبه لذلك أوكل أمر طلاقها إلى أمير المؤمنين فامتثل الإمام هذا الأمر لأنّه إذا فقدت البيت فقد العائل أيضا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37182_77815467"/>
      <w:bookmarkStart w:id="148" w:name="_Toc52"/>
      <w:bookmarkEnd w:id="147"/>
      <w:r>
        <w:rPr>
          <w:rtl w:val="true"/>
        </w:rPr>
        <w:t>الفصل التاسع في إسلام عليّ عليه السّلام‌</w:t>
      </w:r>
      <w:bookmarkEnd w:id="148"/>
    </w:p>
    <w:p>
      <w:pPr>
        <w:pStyle w:val="BookText"/>
        <w:rPr/>
      </w:pPr>
      <w:r>
        <w:rPr>
          <w:rFonts w:ascii="Amiri" w:hAnsi="Amiri" w:eastAsia="Amiri" w:cs="Amiri"/>
          <w:color w:val="111111"/>
          <w:sz w:val="28"/>
          <w:sz w:val="28"/>
          <w:szCs w:val="28"/>
          <w:rtl w:val="true"/>
          <w:lang w:bidi="ar-SA"/>
        </w:rPr>
        <w:t>سبق عليّ أبا بكر و عمر و عثمان بالإسلام، و عبد اللّه بعدهم حيث هلكوا قبله، و بقي يعبد اللّه بعدهم بل لم يصل العالم إلى العبادة الحقّة إلّا بفضل جهاده عليه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ضربة عليّ خير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و ما يقال من أنّه كان طفلا حين أسلم،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لإيمان الطفل اعتبار فإنّ فطرته من نوع العبث فِطْرَتَ اللَّهِ الَّتِي فَطَرَ النَّاسَ عَلَيْها </w:t>
      </w:r>
      <w:r>
        <w:rPr>
          <w:rStyle w:val="FootnoteAnchor"/>
          <w:rtl w:val="true"/>
        </w:rPr>
        <w:footnoteReference w:id="372"/>
      </w:r>
      <w:r>
        <w:rPr>
          <w:rFonts w:ascii="Amiri" w:hAnsi="Amiri" w:eastAsia="Amiri" w:cs="Amiri"/>
          <w:color w:val="111111"/>
          <w:sz w:val="28"/>
          <w:sz w:val="28"/>
          <w:szCs w:val="28"/>
          <w:rtl w:val="true"/>
          <w:lang w:bidi="ar-SA"/>
        </w:rPr>
        <w:t>و مثلها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عبادي كلّهم حنفاء</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مولود إلّا يولد على الفطرة و أبواه يهوّدانه أو ينصّرانه </w:t>
      </w:r>
    </w:p>
    <w:p>
      <w:pPr>
        <w:pStyle w:val="BookText"/>
        <w:rPr/>
      </w:pPr>
      <w:r>
        <w:rPr>
          <w:rFonts w:ascii="Amiri" w:hAnsi="Amiri" w:eastAsia="Amiri" w:cs="Amiri"/>
          <w:color w:val="111111"/>
          <w:sz w:val="28"/>
          <w:sz w:val="28"/>
          <w:szCs w:val="28"/>
          <w:rtl w:val="true"/>
          <w:lang w:bidi="ar-SA"/>
        </w:rPr>
        <w:t xml:space="preserve">أو يمجّسانه </w:t>
      </w:r>
      <w:r>
        <w:rPr>
          <w:rStyle w:val="FootnoteAnchor"/>
          <w:rtl w:val="true"/>
        </w:rPr>
        <w:footnoteReference w:id="374"/>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مع أنّ درجة النبوّة أعلى الدرجات و كانت للطفل جائزة فيكون الإيمان أقرب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اللّه النبوّة ليحيى و هو طفل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w:t>
      </w:r>
      <w:r>
        <w:rPr>
          <w:rStyle w:val="FootnoteAnchor"/>
          <w:rtl w:val="true"/>
        </w:rPr>
        <w:footnoteReference w:id="375"/>
      </w:r>
      <w:r>
        <w:rPr>
          <w:rFonts w:ascii="Amiri" w:hAnsi="Amiri" w:eastAsia="Amiri" w:cs="Amiri"/>
          <w:color w:val="111111"/>
          <w:sz w:val="28"/>
          <w:sz w:val="28"/>
          <w:szCs w:val="28"/>
          <w:rtl w:val="true"/>
          <w:lang w:bidi="ar-SA"/>
        </w:rPr>
        <w:t>، و أعطى عيسى النبوّة و هو 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آتانِيَ الْكِتابَ وَ جَعَلَنِي نَبِيًّا </w:t>
      </w:r>
      <w:r>
        <w:rPr>
          <w:rStyle w:val="FootnoteAnchor"/>
          <w:rtl w:val="true"/>
        </w:rPr>
        <w:footnoteReference w:id="376"/>
      </w:r>
      <w:r>
        <w:rPr>
          <w:rFonts w:ascii="Amiri" w:hAnsi="Amiri" w:eastAsia="Amiri" w:cs="Amiri"/>
          <w:color w:val="111111"/>
          <w:sz w:val="28"/>
          <w:sz w:val="28"/>
          <w:szCs w:val="28"/>
          <w:rtl w:val="true"/>
          <w:lang w:bidi="ar-SA"/>
        </w:rPr>
        <w:t>و هذه المعاني يمكن أن تكون بالإيمان، و كانت حال يوسف مشبهة لحال هؤلاء كما خاطبه و هو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إِلَيْهِ لَتُنَبِّئَنَّهُمْ بِأَمْرِهِمْ هذا وَ هُمْ لا يَشْعُرُونَ </w:t>
      </w:r>
      <w:r>
        <w:rPr>
          <w:rStyle w:val="FootnoteAnchor"/>
          <w:rtl w:val="true"/>
        </w:rPr>
        <w:footnoteReference w:id="377"/>
      </w:r>
      <w:r>
        <w:rPr>
          <w:rFonts w:ascii="Amiri" w:hAnsi="Amiri" w:eastAsia="Amiri" w:cs="Amiri"/>
          <w:color w:val="111111"/>
          <w:sz w:val="28"/>
          <w:sz w:val="28"/>
          <w:szCs w:val="28"/>
          <w:rtl w:val="true"/>
          <w:lang w:bidi="ar-SA"/>
        </w:rPr>
        <w:t>و إذا أمكن أن يكون الطفل صاحب وحي أمكن أن يكون صاحب إيمان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عين الإيمان، و الإيمان به واجب بحكم أَطِيعُوا اللَّهَ وَ أَطِيعُوا الرَّسُولَ وَ أُولِي الْأَمْرِ مِنْكُمْ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اليوم لا يقال لمن ولد بين مسلمين قد أسلم لأنّه ولد على ذلك، و أشبهت حال عليّ عليه السّلام ذلك، لأنّه ولد بين يدي الرسول و لم يسجد لصنم أو يعبد صنما أبدا، و كان أبو بكر يعبد الأصنام ستّا و أربعين سنة، و من كان مثله يجب عليه أن يؤمن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عليّ عند الوفاة خمسا و أربعين سنة سلخ منها ثلاثا و عشرين عاما مع النبيّ صلّى اللّه عليه و آله و تسعا و ثلاثين عاما سوى خمسة أشهر عاشها بعده، و يصحّ البلوغ في الثالثة عشرة و يبدأ النموّ في سنّ العاشرة، سلّمنا أنّه لم يكن بالغا عند ما أسلم و لكنّه لم يكفر كغيره و لم يستظلّ بظلّ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بطفولته إلّا أنّ إسلامه بنحو الإلهام أو لا؟ فإن كان الأوّل فيكون إيمانه أعلى مراتب الإيمان، و إن كان الثاني فلا بدّ من كونه بطلب و دعوة من النبيّ و النبيّ لا يفعل ذلك إلّا بأمر اللّه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3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الْمُتَكَلِّفِينَ </w:t>
      </w:r>
      <w:r>
        <w:rPr>
          <w:rStyle w:val="FootnoteAnchor"/>
          <w:rtl w:val="true"/>
        </w:rPr>
        <w:footnoteReference w:id="38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تخصيصه من دون فتيان العالم بالدعوة لا بدّ من كونه لخاصيّة في شخصه و درجة عالية له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أنّ عناية كهذه تختصّ بالأنبياء أو الأئمّة و يظهر الإعلام عند ما يبلغ المعتنى به أشدّه كما فعل عيسى عند بلوغه من البشارة بمحمّد صلّى اللّه عليه و آله إظهارا لنبوّته، و هذه البشارة من أعلام نبوّة المسيح على نبيّنا و آله و عليه السلام و إلّا لو افترضنا بأنّ إيمان عليّ عليه السّلام كان بالوحي أو من تلقاء نفسه فإنّها فضيلة لا تبلغها العقول، و لا يحيط بها خاطر، لأنّ النور ملأ قلبه في بيئة يغمرها الشرك، و تطغى عليها موجة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 اللّه تعالى بعث نبيّه للمكلّفين البالغين لا للصبيان دون البلوغ و لا للمجانين، و النبيّ صلّى اللّه عليه و آله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الدين فلا بدّ من كونه و اصلا حدّ البلوغ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اللّه نبيّه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382"/>
      </w:r>
      <w:r>
        <w:rPr>
          <w:rFonts w:ascii="Amiri" w:hAnsi="Amiri" w:eastAsia="Amiri" w:cs="Amiri"/>
          <w:color w:val="111111"/>
          <w:sz w:val="28"/>
          <w:sz w:val="28"/>
          <w:szCs w:val="28"/>
          <w:rtl w:val="true"/>
          <w:lang w:bidi="ar-SA"/>
        </w:rPr>
        <w:t>فكان على النبيّ أن يبدأ بقومه أوّلا بحكم هذه الآية و مقتضاها إذ العادة قاضية بأنّه ليس من الصحيح أن يتطلّب المرء إرشاد الغرباء و هدايتهم بالوعظ و النصيحة و يترك أهله و ذويه على طرف الضلال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38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 أَهْلِيكُمْ ناراً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اتفقوا على أنّ عليّا 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سبقتكم إلى الإسلام طرّاغلاما ما بلغت أوان علمي و نزل الوحي على النبيّ يوم الاثنين و أسلم عليّ عليه السّلام يوم الثلاثاء و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النبيّ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حتّى أشاور أبي، فقال له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إنّها أمانة،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أمانة فقد أسلمت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رسول اللّه عليّا إلى الصلاة 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دين يخالف دين أبي حتّى أنظر فيه و أشاور أبا طالب،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 اكتم، فمكث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أجيبك </w:t>
      </w:r>
      <w:r>
        <w:rPr>
          <w:rStyle w:val="FootnoteAnchor"/>
          <w:rtl w:val="true"/>
        </w:rPr>
        <w:footnoteReference w:id="385"/>
      </w:r>
      <w:r>
        <w:rPr>
          <w:rFonts w:ascii="Amiri" w:hAnsi="Amiri" w:eastAsia="Amiri" w:cs="Amiri"/>
          <w:color w:val="111111"/>
          <w:sz w:val="28"/>
          <w:sz w:val="28"/>
          <w:szCs w:val="28"/>
          <w:rtl w:val="true"/>
          <w:lang w:bidi="ar-SA"/>
        </w:rPr>
        <w:t xml:space="preserve">، و هذا الأمر من التفكير و حفظ السرّ و مشاورة </w:t>
      </w:r>
      <w:bookmarkStart w:id="149" w:name="pg12475_114791"/>
    </w:p>
    <w:p>
      <w:pPr>
        <w:pStyle w:val="BookText"/>
        <w:rPr/>
      </w:pPr>
      <w:bookmarkEnd w:id="149"/>
      <w:r>
        <w:rPr>
          <w:rFonts w:ascii="Amiri" w:hAnsi="Amiri" w:eastAsia="Amiri" w:cs="Amiri"/>
          <w:color w:val="111111"/>
          <w:sz w:val="28"/>
          <w:sz w:val="28"/>
          <w:szCs w:val="28"/>
          <w:rtl w:val="true"/>
          <w:lang w:bidi="ar-SA"/>
        </w:rPr>
        <w:t>الأب، و الصبر و التمهّل، و إدراك كون هذا الأمر لا ينبغي أن يشاور فيه، دليل على أنّ إسلام عليّ لم يكن بالتقليد و الاتّباع بل بالدليل الملزم و البرهان القاطع، و الطفل لا يملك حاسّة التميز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عليّ بالغا مبلغ الرجال لما أوصاه النبيّ صلّى اللّه عليه و آله بكتمان السرّ و لم يأتمنه، و لمّا كان النبيّ قد ائتمنه فينبغي أن يكون واثقا به و قد أوضحت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أشبعت هذا الباب بحثا فاطلبه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تحت ضغط المنافقين و لقد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أوذي نبيّ كما أوذيت </w:t>
      </w:r>
      <w:r>
        <w:rPr>
          <w:rStyle w:val="FootnoteAnchor"/>
          <w:rtl w:val="true"/>
        </w:rPr>
        <w:footnoteReference w:id="386"/>
      </w:r>
      <w:r>
        <w:rPr>
          <w:rFonts w:ascii="Amiri" w:hAnsi="Amiri" w:eastAsia="Amiri" w:cs="Amiri"/>
          <w:color w:val="111111"/>
          <w:sz w:val="28"/>
          <w:sz w:val="28"/>
          <w:szCs w:val="28"/>
          <w:rtl w:val="true"/>
          <w:lang w:bidi="ar-SA"/>
        </w:rPr>
        <w:t>و هذا يبرهن على أنّ وصيّ النبيّ و هو عليّ ما أوذي وصيّ بمثل ما أوذي به وصيّ محمّد</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37184_77815467"/>
      <w:bookmarkStart w:id="151" w:name="_Toc53"/>
      <w:bookmarkEnd w:id="150"/>
      <w:r>
        <w:rPr>
          <w:rtl w:val="true"/>
        </w:rPr>
        <w:t>الفصل العاشر</w:t>
      </w:r>
      <w:bookmarkEnd w:id="151"/>
    </w:p>
    <w:p>
      <w:pPr>
        <w:pStyle w:val="BookText"/>
        <w:rPr/>
      </w:pPr>
      <w:r>
        <w:rPr>
          <w:rFonts w:ascii="Amiri" w:hAnsi="Amiri" w:eastAsia="Amiri" w:cs="Amiri"/>
          <w:color w:val="111111"/>
          <w:sz w:val="28"/>
          <w:sz w:val="28"/>
          <w:szCs w:val="28"/>
          <w:rtl w:val="true"/>
          <w:lang w:bidi="ar-SA"/>
        </w:rPr>
        <w:t>و من الترّهات ما رواه رواتهم من أنّ شاعرا أنشد النبيّ الشعر فلمّا طلع عليهم عمر أمره بالإمساك، فلمّا ولّى أمره بالإنشاد فأنشد و أخذ يتغنّى بشعره، و عاد عمر ثانية فعاد النبيّ يأمر الشاعر بالإمساك، و لمّا ولّى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فلمّا عاد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فقال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رسول اللّه؟ إذا جاء أمرتني بالإمساك، و إن ذهب أمرتني بالإنشاد،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 و إنّه لا يحبّ الباطل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حملهم حبّهم لعمر على نسبة الباطل إلى رسول اللّه فكيف يصحّ هذا أنّ النبيّ </w:t>
      </w:r>
    </w:p>
    <w:p>
      <w:pPr>
        <w:pStyle w:val="BookText"/>
        <w:rPr/>
      </w:pPr>
      <w:r>
        <w:rPr>
          <w:rFonts w:ascii="Amiri" w:hAnsi="Amiri" w:eastAsia="Amiri" w:cs="Amiri"/>
          <w:color w:val="111111"/>
          <w:sz w:val="28"/>
          <w:sz w:val="28"/>
          <w:szCs w:val="28"/>
          <w:rtl w:val="true"/>
          <w:lang w:bidi="ar-SA"/>
        </w:rPr>
        <w:t>يحبّ الباطل و عمر لا يحبّه، و إذا جاز حمل الباطل على النبيّ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حاشاه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حمله عليه في كلّ الموارد، و الذي يهون الخطب أنّ اللّه سبحانه و تعالى في مذهب القوم فاعل لجميع القبائح و المظالم، و الغرض من هذا كلّه تنزيه عمر، و إذا نزّهوا عمر و نسبوا الباطل للنبيّ و أسمعوه الباطل فلا عجب من سوء مذهبهم، و مع هذا يروون عن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الأشياء إليّ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الشعر فإنّه ديوان العرب و معرفة أنسابكم و حفظ مناقبكم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سارية بن درهم </w:t>
      </w:r>
      <w:r>
        <w:rPr>
          <w:rStyle w:val="FootnoteAnchor"/>
          <w:rtl w:val="true"/>
        </w:rPr>
        <w:footnoteReference w:id="387"/>
      </w:r>
      <w:r>
        <w:rPr>
          <w:rFonts w:ascii="Amiri" w:hAnsi="Amiri" w:eastAsia="Amiri" w:cs="Amiri"/>
          <w:color w:val="111111"/>
          <w:sz w:val="28"/>
          <w:sz w:val="28"/>
          <w:szCs w:val="28"/>
          <w:rtl w:val="true"/>
          <w:lang w:bidi="ar-SA"/>
        </w:rPr>
        <w:t>كان يقاتل في نهاوند و هو القائد على جيش المسلمين فأرسله عمر إلى غزاة فغلبه المشركون و هزم عسكره، فعلم عمر و هو في المدينة بما جرى عليه،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هذا، فسمع سارية و التجأ إلى الجبل </w:t>
      </w:r>
      <w:r>
        <w:rPr>
          <w:rStyle w:val="FootnoteAnchor"/>
          <w:rtl w:val="true"/>
        </w:rPr>
        <w:footnoteReference w:id="388"/>
      </w:r>
      <w:r>
        <w:rPr>
          <w:rFonts w:ascii="Amiri" w:hAnsi="Amiri" w:eastAsia="Amiri" w:cs="Amiri"/>
          <w:color w:val="111111"/>
          <w:sz w:val="28"/>
          <w:sz w:val="28"/>
          <w:szCs w:val="28"/>
          <w:rtl w:val="true"/>
          <w:lang w:bidi="ar-SA"/>
        </w:rPr>
        <w:t>، فإذا كان سارية سمع صوت عمر مع هذا البعد الشاسع فإنّه أفضل من عمر حين أوتي حدّه السمع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هذا تشبيه عمر برسول اللّه لمّا أخبر عن شهاده جعفر في غزوة مؤتة بوحي من اللّه و كشف الحجب له و ثنّى من بعده بزيد بن حارثة و من بعده بعبد اللّه بن رواحة، و هكذا فعل حين أخبر عن سارية و أمره باللجوء إلى الجبل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الحصى بكفّ عثمان و الغرض من هذا الافتراء مساواة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البوّال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 اللّه عليه و آله و لو كذبوا مئات بل آلافا لما بلغوا </w:t>
      </w:r>
    </w:p>
    <w:p>
      <w:pPr>
        <w:pStyle w:val="BookText"/>
        <w:rPr/>
      </w:pPr>
      <w:r>
        <w:rPr>
          <w:rFonts w:ascii="Amiri" w:hAnsi="Amiri" w:eastAsia="Amiri" w:cs="Amiri"/>
          <w:color w:val="111111"/>
          <w:sz w:val="28"/>
          <w:sz w:val="28"/>
          <w:szCs w:val="28"/>
          <w:rtl w:val="true"/>
          <w:lang w:bidi="ar-SA"/>
        </w:rPr>
        <w:t>فضل سورة هل أتى و آية المباهلة حيث دعا اللّه عليّا نفس النبيّ صلّى اللّه عليه و آله و جاء في ذلك أحاديث شتّى مع معجزات جليلة صدرت من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بلغت رتبة عليّ عند اللّه و الناس درجة ادّعى بعضهم له الربوبيّة لعنهم اللّه و على الفرقة التي تعاديه و الذين لا يرضون بإمامته بعد الرسول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ما يسندونه إلى شيوخهم من الترّهات إذا سمعوا منّا في مناقب أهل البيت رفعوا عقيرتهم بنبزنا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للعجب نحن الذين ننزّه ذات الباري من القبائح و نثبت للأنبياء العصمة و الأئمّة روافض، و هم الذين يخالفون هذه العقيدة يعتبرون أهل السنّة خالصين مسلمين و كذلك يتخيّلون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أبو بكر على رسول اللّه أربعين ألف درهم أو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أغنى نبيّه بفضله عن مال أبي بكر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أغناه بالأنفال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الْأَنْفالُ لِلَّهِ وَ الرَّسُولِ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w:t>
      </w:r>
      <w:r>
        <w:rPr>
          <w:rStyle w:val="FootnoteAnchor"/>
          <w:rtl w:val="true"/>
        </w:rPr>
        <w:footnoteReference w:id="391"/>
      </w:r>
      <w:r>
        <w:rPr>
          <w:rFonts w:ascii="Amiri" w:hAnsi="Amiri" w:eastAsia="Amiri" w:cs="Amiri"/>
          <w:color w:val="111111"/>
          <w:sz w:val="28"/>
          <w:sz w:val="28"/>
          <w:szCs w:val="28"/>
          <w:rtl w:val="true"/>
          <w:lang w:bidi="ar-SA"/>
        </w:rPr>
        <w:t>و الصدقة محرّمة على رسول اللّه و أهل بيته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لا تحلّ لنا الصدقة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لأبي بكر راحلتان فأعطى إحداهما لرسول اللّه في الهجرة فلم يقبلها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أقبلها إلّا بثمنها فإمّا أن تبيعها عليّ أو تؤجرنيها فإنّي لا أركب بعيرا ليس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كان أبو بكر أفقر بيت في أهل مكّه، و كان معلّما للأطفال آداب الجاهليّة، و كان سمسارا كما زعم الثعلبيّ و يبيع الكرابيس، و أبوه صيّادا، فمن أين جاءته هذه الثروة 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أهل مكّة قوم من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عَيْلَةً فَسَوْفَ يُغْنِيكُمُ اللَّهُ مِنْ فَضْلِهِ إِنْ شاءَ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تلى أمير المؤمنين سورة برائة على أهل الموسم و نهى المشركين من الطواف في الكعبة و منعوا من زيارتها، شكى أهل مكّة الفقر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نؤمن حاجتنا من نفقات الزوّار فأعطاهم اللّه تعالى الجزية المستوفاة من اليهود و النصارى و جعل ذبح الهدي لازما، و أعطي للقانع و المعتر من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المدح من اللّه إلى فقراء المهاجرين في كلّ موضع أثنى فيه على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لِلْفُقَراءِ الْمُهاجِرِينَ الَّذِينَ أُخْرِجُوا مِنْ دِيارِهِمْ وَ أَمْوالِهِمْ </w:t>
      </w:r>
      <w:r>
        <w:rPr>
          <w:rStyle w:val="FootnoteAnchor"/>
          <w:rtl w:val="true"/>
        </w:rPr>
        <w:footnoteReference w:id="393"/>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تَعْرِفُهُمْ بِسِيماهُمْ لا يَسْئَلُونَ النَّاسَ إِلْحافاً </w:t>
      </w:r>
      <w:r>
        <w:rPr>
          <w:rStyle w:val="FootnoteAnchor"/>
          <w:rtl w:val="true"/>
        </w:rPr>
        <w:footnoteReference w:id="39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على المنبر في آخر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هل بلّغت، و يظهر من قول النبيّ صلّى اللّه عليه و آله هنا أنّه لم يتوان عن التبليغ و لقد بلّغ الأمر و النهي و الحلال و الحرام و الشرائع بمجملها، فلا مجال حينئذ للقياس و الاجتهاد و الاستحسان و هي أمور باطلة و علل شرعيّة مندكّة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يَحْكُمْ بِما أَنْزَلَ اللَّهُ فَأُولئِكَ هُمُ الْكافِرُونَ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فاللّه واحد، و النبيّ واحد، و الشريعة واحدة، و لكن قضى عليهم القياس أن يتفرّقوا إلى مذاهب كأنّهم لم يقرؤوا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تَفَرَّقُوا وَ اخْتَلَفُوا مِنْ بَعْدِ ما جاءَهُمُ الْبَيِّناتُ </w:t>
      </w:r>
      <w:r>
        <w:rPr>
          <w:rStyle w:val="FootnoteAnchor"/>
          <w:rtl w:val="true"/>
        </w:rPr>
        <w:footnoteReference w:id="397"/>
      </w:r>
      <w:r>
        <w:rPr>
          <w:rFonts w:ascii="Amiri" w:hAnsi="Amiri" w:eastAsia="Amiri" w:cs="Amiri"/>
          <w:color w:val="111111"/>
          <w:sz w:val="28"/>
          <w:sz w:val="28"/>
          <w:szCs w:val="28"/>
          <w:rtl w:val="true"/>
          <w:lang w:bidi="ar-SA"/>
        </w:rPr>
        <w:t xml:space="preserve">فأبطلت هذه الآية كلّ اختلاف جاء بالطوائف و الفرق لأنّ الحقّ واحد لا يتجزّأ، فَما ذا بَعْدَ الْحَقِّ إِلَّا الضَّلالُ </w:t>
      </w:r>
      <w:r>
        <w:rPr>
          <w:rStyle w:val="FootnoteAnchor"/>
          <w:rtl w:val="true"/>
        </w:rPr>
        <w:footnoteReference w:id="398"/>
      </w:r>
      <w:r>
        <w:rPr>
          <w:rFonts w:ascii="Amiri" w:hAnsi="Amiri" w:eastAsia="Amiri" w:cs="Amiri"/>
          <w:color w:val="111111"/>
          <w:sz w:val="28"/>
          <w:sz w:val="28"/>
          <w:szCs w:val="28"/>
          <w:rtl w:val="true"/>
          <w:lang w:bidi="ar-SA"/>
        </w:rPr>
        <w:t>،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أمّتي رحمة، و هذا من العجائب أن يكون اختلاف الأمّة رحمة و اتفاقها و اتحادها ليس رحمة، و لا حرج عليها من الاختلاف،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في وزن عشرة دراهم فأخطأ حكم اللّه يجي‌ء يوم القيامة مقطوعا يداه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نقيض هذه الرواية صحّة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اجتهد الحاكم فأخطأ فله أجر و إذا اجتهد فأصاب فله أجران </w:t>
      </w:r>
      <w:r>
        <w:rPr>
          <w:rStyle w:val="FootnoteAnchor"/>
          <w:rtl w:val="true"/>
        </w:rPr>
        <w:footnoteReference w:id="400"/>
      </w:r>
      <w:r>
        <w:rPr>
          <w:rFonts w:ascii="Amiri" w:hAnsi="Amiri" w:eastAsia="Amiri" w:cs="Amiri"/>
          <w:color w:val="111111"/>
          <w:sz w:val="28"/>
          <w:sz w:val="28"/>
          <w:szCs w:val="28"/>
          <w:rtl w:val="true"/>
          <w:lang w:bidi="ar-SA"/>
        </w:rPr>
        <w:t>،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w:t>
      </w:r>
      <w:r>
        <w:rPr>
          <w:rStyle w:val="FootnoteAnchor"/>
          <w:rtl w:val="true"/>
        </w:rPr>
        <w:footnoteReference w:id="401"/>
      </w:r>
      <w:r>
        <w:rPr>
          <w:rFonts w:ascii="Amiri" w:hAnsi="Amiri" w:eastAsia="Amiri" w:cs="Amiri"/>
          <w:color w:val="111111"/>
          <w:sz w:val="28"/>
          <w:sz w:val="28"/>
          <w:szCs w:val="28"/>
          <w:rtl w:val="true"/>
          <w:lang w:bidi="ar-SA"/>
        </w:rPr>
        <w:t>، و لمّا انكشفت تناقضات أئمّتهم للملأ اخترعوا مثل هذه الأحاديث ليغطّوا على أخطائهم فأضلّوا أنفسهم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هؤلاء أنّهم يعتقدون كلّ من اجتهد في مسألة في العالم مصيبا إلّا كامل البهائي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الشيعة و علمائها كالإمام زين العابدين و محمّد الباقر و جعفر الصادق و موسى ابن جعفر و عليّ بن موسى و أمثالهم عليهم السّلام مع أنّهم أهل العصمة و الطهارة و من أهل البيت النبوي فإنّهم لم يذكروا لهم مسألة واحدة في أصل أو 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علمهم أيضا بأنّ علمائهم كأبي حنيفة و الشافعي من تلامذة الإمام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تعجب فعجب أمر هؤلاء أن يكون اجتهاد السقي حقّا و اجتهاد الإمام الصادق الذي روى عنه أربعة آلاف راو موثّق منهم أبو يزيد البسطامي و أبو حنيفة الكوفي،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هذه العداوة لهذه الضلالة مع عترة الرسول، مع أنّه ورد في كتبهم بأنّ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مختلف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و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 أهل بيتي أمان لأمّتي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ما يروون من هذه الأخبار الآخذة بالأعناق يتمسّكون بأذيال الشافعيّ و أبي حنيفة و مالك و ابن حنبل بِئْسَ لِلظَّالِمِينَ بَدَلًا </w:t>
      </w:r>
      <w:r>
        <w:rPr>
          <w:rStyle w:val="FootnoteAnchor"/>
          <w:rtl w:val="true"/>
        </w:rPr>
        <w:footnoteReference w:id="403"/>
      </w:r>
      <w:r>
        <w:rPr>
          <w:rFonts w:ascii="Amiri" w:hAnsi="Amiri" w:eastAsia="Amiri" w:cs="Amiri"/>
          <w:color w:val="111111"/>
          <w:sz w:val="28"/>
          <w:sz w:val="28"/>
          <w:szCs w:val="28"/>
          <w:rtl w:val="true"/>
          <w:lang w:bidi="ar-SA"/>
        </w:rPr>
        <w:t>، و لم يلقوا بالا لأخبار العترة من الأئمّة المعصومين عليهم السّلام و يرونها من أخبار الآحاد و ما يرويه أبو هريرة أو المغيرة أو أبو موسى الأشعريّ فهو حقّ و متواتر مع أنّهم يقولون عن النبيّ أنّه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شعبة من الكفر </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زنى المغيرة و شهد عليه ثلاثة عند عمر،</w:t>
      </w:r>
    </w:p>
    <w:p>
      <w:pPr>
        <w:pStyle w:val="BookText"/>
        <w:rPr/>
      </w:pPr>
      <w:r>
        <w:rPr>
          <w:rFonts w:ascii="Amiri" w:hAnsi="Amiri" w:eastAsia="Amiri" w:cs="Amiri"/>
          <w:color w:val="111111"/>
          <w:sz w:val="28"/>
          <w:sz w:val="28"/>
          <w:szCs w:val="28"/>
          <w:rtl w:val="true"/>
          <w:lang w:bidi="ar-SA"/>
        </w:rPr>
        <w:t>و أخاف عمر الرابع فكتم الشهادة و تلجلج بها لأنّ المغيرة صاحب عمر و اجتمعت مصلحة الرجلين على بغض عليّ عليه السّلام، و هدّد الشاهد و أرهبه حتّى دفع شهادته، و قال النبيّ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الفرقة المذبذبيّة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يروون عن حذيفة و عن سلمان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ستفترق أمّتي على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على الحقّ لا ينقبض الباطل منها شيئا، يحبّوني و يحبّون أهل بيتي، مثلهم مثل الذهبة الحمراء أوقد عليها صاحبها فلم تزدد إلّا خيارا، و فرقة على الباطل لا ينقبض الحقّ منها، يبغضوني و يبغضون أهل بيتي، مثلهم مثل الحديد أوقد عليه صاحبه فلم تزدد إلّا شرارا، و فرقة مذبذبة فيما بين هؤلاء و هؤلاء يقولون لا مساس إمامهم الأشعريّ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يروون أيضا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وليت أمّة أمرها رجلا و فيهم من هو أعلم منه لم يزل أمرهم يذهب سفالا حتّى يرجعوا إلى ما تركوا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هذه الرواية فقد تركوا عليّا و هو الأعلم و اختاروا غيرهم و هم جهّال و سوف يرجعون في عهد صاحب الزمان إلى ما تركوه</w:t>
      </w:r>
      <w:r>
        <w:rPr>
          <w:rFonts w:eastAsia="Amiri" w:cs="Amiri" w:ascii="Amiri" w:hAnsi="Amiri"/>
          <w:color w:val="111111"/>
          <w:sz w:val="28"/>
          <w:szCs w:val="28"/>
          <w:rtl w:val="true"/>
          <w:lang w:bidi="ar-SA"/>
        </w:rPr>
        <w:t xml:space="preserve">. </w:t>
      </w:r>
      <w:bookmarkStart w:id="152" w:name="pg12475_114798"/>
    </w:p>
    <w:p>
      <w:pPr>
        <w:pStyle w:val="Heading3"/>
        <w:numPr>
          <w:ilvl w:val="2"/>
          <w:numId w:val="1"/>
        </w:numPr>
        <w:rPr/>
      </w:pPr>
      <w:bookmarkStart w:id="153" w:name="__RefHeading___Toc437186_77815467"/>
      <w:bookmarkStart w:id="154" w:name="_Toc54"/>
      <w:bookmarkEnd w:id="152"/>
      <w:bookmarkEnd w:id="153"/>
      <w:r>
        <w:rPr>
          <w:rtl w:val="true"/>
        </w:rPr>
        <w:t>الفصل الحادي عشر في بيان جانب من الوقائع و المظالم التي أنزلوها في آل الرسول صلّى اللّه عليه و آله‌</w:t>
      </w:r>
      <w:bookmarkEnd w:id="154"/>
    </w:p>
    <w:p>
      <w:pPr>
        <w:pStyle w:val="BookText"/>
        <w:rPr/>
      </w:pPr>
      <w:r>
        <w:rPr>
          <w:rFonts w:ascii="Amiri" w:hAnsi="Amiri" w:eastAsia="Amiri" w:cs="Amiri"/>
          <w:color w:val="111111"/>
          <w:sz w:val="28"/>
          <w:sz w:val="28"/>
          <w:szCs w:val="28"/>
          <w:rtl w:val="true"/>
          <w:lang w:bidi="ar-SA"/>
        </w:rPr>
        <w:t>اعلم بأنّ الرجال أكثر عطفا على النساء في جميع قضاياهم، و بناءا على هذا فإنّ فاطمة عليها السّلام مع جلالة قدرها و قرابتها من رسول اللّه و قرب عهدها منه خرجت تستغيث من ظالمهم بهم واحدا واحدا فما أجابها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خرجت عائشة تريد قتل عليّ و الحسن و الحسين عليهم السّلام اجتمع عليها ألف من المهاجرين، و كان غرضهم من سلب الخمس منهم تركهم فقراء مملقين لئلّا يجتمع الناس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بأحمر أو بأسود ليشهد لك مع أنّها صاحبة اليد و هي المتصرّفة، و جاءت أبا بكر بعليّ و الحسن و الحسين و أمّ أيمن يشهدون لها،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ولداه يجرّون النار إلى أقراصهم، و أمّ أيمن امرأه، و لقد سمع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اللهمّ أدر الحقّ معه حيثما دار، و قال في حقّ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و هما إمامان قاما أو قعدا و أبوهما خير منهما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حقّ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بعضة منّي، من آذاها فقد آذاني، و من آذاني فقد آذى اللّه، و إنّ اللّه يغضب لغضب فاطمة و يرضى لرضاها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حقّ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 أو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يمض طويل وقت حتّى جائه مال من البحرين و كان جابر بن عبد اللّه الأنصاريّ إلى جانبه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أتاني مال البحرين حبوت لك </w:t>
      </w:r>
      <w:r>
        <w:rPr>
          <w:rStyle w:val="FootnoteAnchor"/>
          <w:rtl w:val="true"/>
        </w:rPr>
        <w:footnoteReference w:id="408"/>
      </w:r>
      <w:r>
        <w:rPr>
          <w:rFonts w:ascii="Amiri" w:hAnsi="Amiri" w:eastAsia="Amiri" w:cs="Amiri"/>
          <w:color w:val="111111"/>
          <w:sz w:val="28"/>
          <w:sz w:val="28"/>
          <w:szCs w:val="28"/>
          <w:rtl w:val="true"/>
          <w:lang w:bidi="ar-SA"/>
        </w:rPr>
        <w:t>، فاستدناه أبو بكر و حثى له من ذلك المال الذي في كلّ درهم منه حقّ لفقير و سهم لجائع ثلاث حثوات، بلا حجّة أو سبب، و لم يطالبه بشاهد و اعتقد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يرون أبا بكر مصيبا و يرون المعصوم و قد شهد له المعصوم مخطئا و كاذبا مع أنّ عددا من الآيات تدلّ على صدق فاطمة عليها السّلام و صحّة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هاهنا أعطى مال المسلمين لآخر بدون بيّنة، و هنا غصب مال المستحقّ مع وجود البيّنة، و في كلا الحالين ادّعت فاطمة ملكيّة أرض أنحلها إيّاها رسول اللّه صلّى اللّه عليه و آله و ادّعى جابر وعد رسول اللّه و طلب إنجازها، و تلك صاحبة اليد و دعوى جابر خارجة عن التصرّف؛ فاعتبروا يا أولي الألباب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لمّا ادّعى سعد بن زيد زعم أنّ النبيّ صلّى اللّه عليه و آله شهد لجماعة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و عليّ و طلحة و الزبير و سعد و سعيد و عبد الرحمان بن عوف و أبو عبيدة </w:t>
      </w:r>
      <w:r>
        <w:rPr>
          <w:rStyle w:val="FootnoteAnchor"/>
          <w:rtl w:val="true"/>
        </w:rPr>
        <w:footnoteReference w:id="409"/>
      </w:r>
      <w:r>
        <w:rPr>
          <w:rFonts w:ascii="Amiri" w:hAnsi="Amiri" w:eastAsia="Amiri" w:cs="Amiri"/>
          <w:color w:val="111111"/>
          <w:sz w:val="28"/>
          <w:sz w:val="28"/>
          <w:szCs w:val="28"/>
          <w:rtl w:val="true"/>
          <w:lang w:bidi="ar-SA"/>
        </w:rPr>
        <w:t xml:space="preserve">و لم يشهد له أحد من الصحابة بصحّة ما قال و لم يصدّقه أحد، و مع كونه </w:t>
      </w:r>
    </w:p>
    <w:p>
      <w:pPr>
        <w:pStyle w:val="BookText"/>
        <w:rPr/>
      </w:pPr>
      <w:r>
        <w:rPr>
          <w:rFonts w:ascii="Amiri" w:hAnsi="Amiri" w:eastAsia="Amiri" w:cs="Amiri"/>
          <w:color w:val="111111"/>
          <w:sz w:val="28"/>
          <w:sz w:val="28"/>
          <w:szCs w:val="28"/>
          <w:rtl w:val="true"/>
          <w:lang w:bidi="ar-SA"/>
        </w:rPr>
        <w:t>ادّعى هذه الدعوى للحصول على النفع و الجاه لأنّه منهم و هو شاهد لنفسه فقبل قوله و لم يردّوا دعواه، و ردّوا دعوى فاطمة و ما علموا أنّ مال الزوج و الزوجة لا يصل إلى الأولاد إلّا بالميراث أو النحلة، و كلّ الناس يرث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السابق إلى الإيمان و الإسلام الذي لم يشرك باللّه طرفة عين، و سبق الناس بالعلم و الزهد بعد رسول اللّه أمام رجل أشرك ستّا و أربعين عاما من عمره، و قدّم عبادة الأصنام على عبادة اللّه، و أكل لحم الخنزير طول عمره و لم يكن ذا علم أو عمل صالح أو ورع، و كان يتلكّأ عن الجهاد و هو أثقل عليه من الموت، و إذا سيق إلى الجهاد كأنّه و نظرائه يساقون إلى الموت، و توالت عزائمه و نكث عهد رسول اللّه صلّى اللّه عليه و آله، و رجل هذه صفاته يردّ شهادة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تعجب منه و اعجب من الأوباش الذين يثبتون له الإمامة و يرونه مصيبا، و يرون مثل عليّ مخطئا، و كذلك يرون أنّ عليّا طلب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الأعجب من هذا أنّهم يجرّدون النساء من كلّ علم لا سيّما علم الفقه و يقولون لهذا وقعت فاطمة في الخطأ و السهو، يقولون هذا عنها و هي معصومة، و يقولون عن عائشة بأنّ النبيّ قال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ثلث دينكم عن عائشة لا بل ثلثي دينكم لا بل خذوا دينكم كلّه عن عائشة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اللّه و يا للعجب أن تكون بنت أبي بكر عالمة إلى هذا الحدّ و بنت رسول اللّه و زوج عليّ و أمّ الحسن و الحسين 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لا تعرف مسألة واحدة، ما أصلف هؤلاء القوم و ما أقلّ حياءهم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الخصم عن عليّ أنّه باب مدينة علم الرسول، و مع وفور علمه لا يعرف هذه المسألة مع أنّهم يعتقدون فيه المرشد لأبي بكر و عمر و عثمان، و يزعمون أنّ </w:t>
      </w:r>
    </w:p>
    <w:p>
      <w:pPr>
        <w:pStyle w:val="BookText"/>
        <w:rPr/>
      </w:pPr>
      <w:r>
        <w:rPr>
          <w:rFonts w:ascii="Amiri" w:hAnsi="Amiri" w:eastAsia="Amiri" w:cs="Amiri"/>
          <w:color w:val="111111"/>
          <w:sz w:val="28"/>
          <w:sz w:val="28"/>
          <w:szCs w:val="28"/>
          <w:rtl w:val="true"/>
          <w:lang w:bidi="ar-SA"/>
        </w:rPr>
        <w:t>النبيّ لم يعلم فاطمة عن حالها في النحلة و الميراث و لا أعلم غيرها من أهل بيته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411"/>
      </w:r>
      <w:r>
        <w:rPr>
          <w:rFonts w:ascii="Amiri" w:hAnsi="Amiri" w:eastAsia="Amiri" w:cs="Amiri"/>
          <w:color w:val="111111"/>
          <w:sz w:val="28"/>
          <w:sz w:val="28"/>
          <w:szCs w:val="28"/>
          <w:rtl w:val="true"/>
          <w:lang w:bidi="ar-SA"/>
        </w:rPr>
        <w:t>، و من العجب أن يعلّم و يؤدّب بنات الأمّة و يترك آله و ذويه على طرف الجهل 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أَهْلَكَ بِالصَّلاةِ </w:t>
      </w:r>
      <w:r>
        <w:rPr>
          <w:rStyle w:val="FootnoteAnchor"/>
          <w:rtl w:val="true"/>
        </w:rPr>
        <w:footnoteReference w:id="4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وَ أَهْلِيكُمْ ناراً </w:t>
      </w:r>
      <w:r>
        <w:rPr>
          <w:rStyle w:val="FootnoteAnchor"/>
          <w:rtl w:val="true"/>
        </w:rPr>
        <w:footnoteReference w:id="413"/>
      </w:r>
      <w:r>
        <w:rPr>
          <w:rFonts w:ascii="Amiri" w:hAnsi="Amiri" w:eastAsia="Amiri" w:cs="Amiri"/>
          <w:color w:val="111111"/>
          <w:sz w:val="28"/>
          <w:sz w:val="28"/>
          <w:szCs w:val="28"/>
          <w:rtl w:val="true"/>
          <w:lang w:bidi="ar-SA"/>
        </w:rPr>
        <w:t>الآية، 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إلى أهل بيتي خاصّة و إلى الناس عامّة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فنسبوه إلى التقصير في تبليغ الوحي مع أنّه جرت عادته إذا أراد سفرا أن يذهب إلى بيت فاطمة و يطيل المكث فيه، ثمّ يخرج منه إلى مقصده تيمّنا و تبرّكا به، و إذا عاد من سفر بدأ ببيت فاطمة عليها السّلام ثمّ يخرج منه إلى باقي نسائه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الرجل يطلب من فاطمة البيّنة على دعواها ثمّ يأتي بفرية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يطالب نفسه بالبيّنة على ما ادّعاه، و في القرآن عدّة مواضع تردّ هذه الافتراء، و هذا تحامل على أهل البيت و غمز في دين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عجائب الأمور تأتي فاطمة بنت رسول اللّه صلّى اللّه عليه و آله تطلب فدكا و تظهر أنّها تستحقّها فيكذّب قولها و لا تصدّق في دعواها و تردّ خائبة إلى بيتها، ثمّ تأتي عائشة بنت أبي بكر تطلب الحجرة التي أسكنها بها رسول اللّه صلّى اللّه عليه و آله و تزعم أنّها تستحقّها فيصدّق قولها و تقبل دعواها و لا تطالب ببيّنة عليها، و تسلّم هذه الحجرة إليها فتصرّف فيها و تضرب عند رأس النبيّ صلّى اللّه عليه و آله بالمعاول حتّى تدفن تيما و عديا فيها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كلنگها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بها جملة و تضرب عند رأس النبيّ بالمعاول، انظر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التعجّب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الأعجب من هذا لمّا انتقل الحسن إلى الرفيق الأعلى وصّى بجمله إلى جدّه في روضته بعد تغسيله ليجدّد به عهدا ثمّ منه ينقل إلى البقيع و يدفن هنالك عند جدّته فاطمة بنت أسد </w:t>
      </w:r>
      <w:r>
        <w:rPr>
          <w:rStyle w:val="FootnoteAnchor"/>
          <w:rtl w:val="true"/>
        </w:rPr>
        <w:footnoteReference w:id="416"/>
      </w:r>
      <w:r>
        <w:rPr>
          <w:rFonts w:ascii="Amiri" w:hAnsi="Amiri" w:eastAsia="Amiri" w:cs="Amiri"/>
          <w:color w:val="111111"/>
          <w:sz w:val="28"/>
          <w:sz w:val="28"/>
          <w:szCs w:val="28"/>
          <w:rtl w:val="true"/>
          <w:lang w:bidi="ar-SA"/>
        </w:rPr>
        <w:t>و لمّا حملوا نعشه و أمّوا به روضة النبيّ صلّى اللّه عليه و آله ركبت الغازية المجاهدة عائشة على بغلتها و استدعت مروان مع جيشه الأمويّ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ندعهم يدفنونه عند قبر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بيتي من 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أجلّ شأنا من ذلك، و أن يؤذى رسول اللّه و هو في قبره بضرب المعاول عند رأسه و لكنّه طلب تجديد العهد بجدّه بدخوله الروضة، فخاصمت عائشة عبد اللّه على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أخذت من مروان قوسه ثمّ رشقت جنازة الحسن بالنبل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تجمّلت تبغّلت و لو عشت تفيّلت‌لك التّسع من الثّمن ففي كلّ تطعّمت و أعجب من هذا أنّهم غصبوا نحلة فاطمة التي أعطاها رسول اللّه لها و لأولادها و نهبوا الخمس الذي هو حقّها و حقّ زوجها و أولادها و طعنوا في القرآن الكريم بأنّه منسوخ و تركوا أولاد فاطمة لا يملكون عيشة الكفاف و في أضيق حال فلم يصلهم أحد على الجوع و العري إلّا نفر صالح مظلوم مثلهم من المؤمنين و أقرّوا لعائشة و حفصة اثني عشر ألف درهم في كلّ سنة لكلّ واحدة ستّة آلاف، بخ بخ لإمام مثل هذا يؤمّ المسلمين و بخ بخ لخليفة رسول اللّه يجيع ابنة رسول اللّه و أولادها</w:t>
      </w:r>
      <w:r>
        <w:rPr>
          <w:rFonts w:eastAsia="Amiri" w:cs="Amiri" w:ascii="Amiri" w:hAnsi="Amiri"/>
          <w:color w:val="111111"/>
          <w:sz w:val="28"/>
          <w:szCs w:val="28"/>
          <w:rtl w:val="true"/>
          <w:lang w:bidi="ar-SA"/>
        </w:rPr>
        <w:t xml:space="preserve">. </w:t>
      </w:r>
      <w:bookmarkStart w:id="155" w:name="pg12475_114803"/>
    </w:p>
    <w:p>
      <w:pPr>
        <w:pStyle w:val="Heading2"/>
        <w:numPr>
          <w:ilvl w:val="1"/>
          <w:numId w:val="1"/>
        </w:numPr>
        <w:rPr/>
      </w:pPr>
      <w:bookmarkStart w:id="156" w:name="__RefHeading___Toc437188_77815467"/>
      <w:bookmarkStart w:id="157" w:name="_Toc55"/>
      <w:bookmarkEnd w:id="155"/>
      <w:bookmarkEnd w:id="156"/>
      <w:r>
        <w:rPr>
          <w:rtl w:val="true"/>
        </w:rPr>
        <w:t>الباب الخامس و العشرون في ذكر عائشة و طلحة و الزبير على طريق الإيجاز</w:t>
      </w:r>
      <w:bookmarkEnd w:id="157"/>
    </w:p>
    <w:p>
      <w:pPr>
        <w:pStyle w:val="Heading3"/>
        <w:numPr>
          <w:ilvl w:val="2"/>
          <w:numId w:val="1"/>
        </w:numPr>
        <w:rPr/>
      </w:pPr>
      <w:bookmarkStart w:id="158" w:name="__RefHeading___Toc437190_77815467"/>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اعلم أنّ ابن وائلة أبا الطفيل عامرا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سمعته عائشة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أهل الجمل و أصحاب صفّين و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من أمير المؤمنين عليه السّلام يقوله في البصرة بعد ظفره بأصحاب الجمل فخرجت منه و دخلت على عائشة و سألتها الخبر،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أيضا سمعت ذلك من رسول اللّه صلّى اللّه عليه و آله كما سمعه عليّ و لكنّي لست من أهل الجمل، و ظهر عليها الحياء و الانفعال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عن الإمام الصادق عليه السّلام </w:t>
      </w:r>
      <w:r>
        <w:rPr>
          <w:rStyle w:val="FootnoteAnchor"/>
          <w:rtl w:val="true"/>
        </w:rPr>
        <w:footnoteReference w:id="417"/>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صفوراء بنت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على وصيّه يوشع بن نون، فظفر بها فأشار عليه من حضر بما لا ينبغي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مضاجعة موسى لها؟ و لكن أحفظه فيها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ثمّ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لأخشى أن تخرج واحدة من نسائي على وصيّي من بعدي و تقاتله فيظفر بها و يأسرها فيحسن 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فشاع الخبر بين أزواج </w:t>
      </w:r>
    </w:p>
    <w:p>
      <w:pPr>
        <w:pStyle w:val="BookText"/>
        <w:rPr/>
      </w:pPr>
      <w:r>
        <w:rPr>
          <w:rFonts w:ascii="Amiri" w:hAnsi="Amiri" w:eastAsia="Amiri" w:cs="Amiri"/>
          <w:color w:val="111111"/>
          <w:sz w:val="28"/>
          <w:sz w:val="28"/>
          <w:szCs w:val="28"/>
          <w:rtl w:val="true"/>
          <w:lang w:bidi="ar-SA"/>
        </w:rPr>
        <w:t>النبيّ صلّى اللّه عليه و آله فذهبت جماعة منهنّ إلى النبيّ صلّى اللّه عليه و آله و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أن لا تكون الخارجة إحدانا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بتقوى اللّه و لا تركبن الجمل بعدي و قرن في بيوتكنّ و لا تبرّجن تبرّج الجاهليّة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 جبرئيل أخبرني بأنّ أصحاب الجمل ملعونون على لسان كلّ نبيّ بعثه قبلي و 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أمير المؤمنين إلى النبيّ على الفور فلمّا رآه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المظلوم بعدي، ثمّ أقبل على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سلم لمن سالمه، و حرب لمن حاربه، و أقبل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حاربك فقد حاربني و من حاربني فقد حارب اللّه، و من فارقك فقد فارقني و من فارقني فقد فارق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في مذهب الشيعة يكفر من خرج على أمير المؤمنين أو آذاه عامدا قاصدا و هو من أهل النار، و الدليل على ذلك أنّ أهل اليمامة لمّا خرجوا على أبي بكر حكم عليهم بالارتداد و الكفر في مذهب مخالفينا فكذلك الخارج على إمامنا في مذهبنا، و الخبر كما يلي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استخلف أبو بكر أرسل الجباة لجمع الزكاة،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زمن النبيّ كنّا نطعمها فقراء قبائلنا و مساكينها و سوف نفعل بها اليوم ما فعلناه أمس، و لو أنّنا أعطيناها لغيرنا فلا ندفعها إلّا لمستحقّيها و هو خليفة رسول اللّه و القائم مقامه، و أنت لست من ذلك في شي‌ء و إنّما تأمّرت على الأمّة بظلم و بدون رضاها، و لم ينطقوا بأكثر من هذا و لم يحاربوا أحدا و لم يشتموا مسلما و لم يسلّوا سيفا في الإسلام، فبعث أبو بكر خالدا بن الوليد و معه عسكر جرّار، فلمّا بلغهم بعسكره خرجوا من بيوتهم ليدفعوا شرّ خالد عنهم فأذّن المؤذّن و لمّا سمعوا الأذان وضعوا السلاح و مالوا إلى أداء الصلاة، فامتنع العسكر من مقاتلتهم فصاح فيهم خالد </w:t>
      </w:r>
    </w:p>
    <w:p>
      <w:pPr>
        <w:pStyle w:val="BookText"/>
        <w:rPr/>
      </w:pPr>
      <w:r>
        <w:rPr>
          <w:rFonts w:ascii="Amiri" w:hAnsi="Amiri" w:eastAsia="Amiri" w:cs="Amiri"/>
          <w:color w:val="111111"/>
          <w:sz w:val="28"/>
          <w:sz w:val="28"/>
          <w:szCs w:val="28"/>
          <w:rtl w:val="true"/>
          <w:lang w:bidi="ar-SA"/>
        </w:rPr>
        <w:t xml:space="preserve">و أمرهم بالهجوم على القوم و هم في حال الصلاة، فقتلوا المقاتلة و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راكعين و ساجدين و متوجّهين إلى اللّه و إلى 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فاستأصلوهم و قتل خالد مالكا بن نويرة و كان رئيسهم و وضع رأسه أثفية للقدر بين لهب النار، و زنى في تلك الليلة بزوجته، و أسروا النساء و الأطفال من تلك القبيلة فلمّا علم عمر بواقع الحال أشار على أبي بكر أن يحدّ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سيف من سيوف اللّه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استحقّه أهل اليمامة على كلمة واحدة قالوها كان أولى منهم بهذا أهل الجمل الذين ساروا من بلد إلى بلد قاصدين حرب إمام المسلمين و حجّة اللّه على الخلق أجمعين و سلّوا السيوف في وجهه و نكثوا عهده و بيعته، و أنكرا إمامته، فأظفر اللّه تعالى أمير المؤمنين عليه السّلام بهم فقتلهم اللّه و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كما زعم الخصم بأنّ أهل اليمامة ارتدّوا و هم يقرّون بالتوحيد و العدل و نبوّة محمّد صلّى اللّه عليه و آله فإنّ طلحة و الزبير و عائشة كانوا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القوم و رووا عددا من الأخبار لا تدلّ على توبتهم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الشيخ المفيد أبا عبد اللّه محمّد بن محمّد بن النعمان حضر مجلس قاضي القضاة في بغداد و كان يستمع إلى درسه، و كان الشيخ صبيّا، فجاء رجل إلى مجلس قاضي القضاة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يروى بأنّ رسول اللّه صلّى اللّه عليه و آله نصّ يوم غدير خم على إمامة عليّ عليه السّلام و خلافته و لكنّ عليّا لم يقم بالأمر بل قام به أبو بكر أي كان غاصبا لإمامته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السائل، النصّ على عليّ رواية و خلافة أبي بكر 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العاقل لا يترك الدراية للرواية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 المفيد هذا فصبر قليلا حتّى انفضّ المجلس و بقي القاضي وحده فالتفت إليه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أيّها الصبي؟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أذنت لي، فقال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بأنّ طلحة و الزبير حاربا عليّا في البصرة فكيف كانت الحال و عليّ خليفة؟</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الفتى، لا شكّ في وقوع الحرب و لكنّهم 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الحرب دراية و التوبة رواية، و العاقل لا يترك الدراية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أيّها الفتى؟</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النعمان،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المفيد حقّا، فاشتهر الشيخ بالمفيد من يومئذ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نأتي إلى حكايتنا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طلحة في الحرب بيد مروان لعنه اللّه فيكون تصوّر التوبة له من نوع المحال مع أنّ الخبر اشتهر عن أمير المؤمنين أنّه مرّ على طلحة فأمر بإجلاسه فلمّا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وجدت ما وعدك ربّك حقّا و قد وجدت ما وعدني ربّي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 برسول اللّه صحبة لكن الشيطان دخل من منخريك فأوردك النار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إلى عمّال الأقاليم عن الفتح بالعبارة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قتل طلحة و الزبير على شقاقهما و بغيهما و نكثهما، فهزم معهما وردّت عائشة خاسرة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للتوبة أثر في نفوسهم لم ينشر أمير المؤمنين هذا الكلام على الملأ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استطاع المخالف الحديث عن توبة طلحة و هو في حالات النزع فإنّ خصمه بإمكانه القول بتوبة أبي جهل و إسلامه و هو ينازع سكرات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يقال في جميع في الكفّار و المنافقين و الفسّاق، فلا بدع أن تحدث عندهم حالة التوبة التي حدثت عند طلحة و هو في ساعة الموت يعاني السياق و النزع فلا يمكن الحكم بكفر كافر و لا فسق فاسق بناءا على هذا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المخالف يروي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ستقاتل بعدي الناكثين و القاسطين و المارقين </w:t>
      </w:r>
      <w:r>
        <w:rPr>
          <w:rStyle w:val="FootnoteAnchor"/>
          <w:rtl w:val="true"/>
        </w:rPr>
        <w:footnoteReference w:id="422"/>
      </w:r>
    </w:p>
    <w:p>
      <w:pPr>
        <w:pStyle w:val="BookText"/>
        <w:rPr/>
      </w:pP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الكامل في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علل الدارقطني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عدّة،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طرق،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سبل الهدى و الرشاد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دليل على أنّ القوم هلكوا على بغيهم و ظلمهم، و من مات بعد التوبة لا تطلق عليه هذه الأوصاف نظير النكث و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اشتهر عند العلماء كذلك بأنّ عائشة امتنعت من الذهاب إلى المدينة و كان الإمام ينصحها فلا تقبل، فأمر عبد اللّه بن عبّاس بأن يرحلها إلى المدينة، و ما سمّت عليّا أمير المؤمنين إلى أن ماتت، و من سماّه أمامها بهذا الاسم ظهر الامتعاض على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ناصبيّ 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عمّارا بن ياسر زار عائشة لمّا عادت إلى المدينة،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كيف رأيت ضرب بنيك على الحقّ </w:t>
      </w:r>
      <w:r>
        <w:rPr>
          <w:rStyle w:val="FootnoteAnchor"/>
          <w:rtl w:val="true"/>
        </w:rPr>
        <w:footnoteReference w:id="423"/>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عمّار، أجل، إنّك غلبت في أصحابك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الجمل 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بشارة المصطفى لمحمّد بن عليّ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استبصارا من ذلك، و اللّه لو ضربتمونا حتّى تبلغونا سعفات هجر لعلمنا أنّا على الحقّ و أنّكم على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تخيل إليك يا عمّار أذهبت دينك لابن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انتهى إلى عائشة قتل عليّ رضى اللّه عنه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فألقت عصاها و استقرّ بها النوى‌كما قرّ عينا بالأياب المسافر فمن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نائيا فلقد نعاه‌غلام ليس في فيه التراب و هذه الجملة تدلّ على إصرارها على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الرواية على أنّها أبت الذهاب إلى المدينة، فقال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دعها في البصرة،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تألوا شرّا و لكنّي أردّها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محمّد بن إسحاق أنّها وصلت إلى المدينة راجعة من البصرة لم تزل تحرّض الناس على أمير المؤمنين عليه السّلام و كتبت إلى معاوية و أهل الشام مع الأسود بن البحتري تحرّضهم عليه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أخبار آحاد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أخباركم ضعيفة أيضا، بل أضعف منها لأنّكم انفردتم بروايتها، أمّا الشيعة فقد رواها معهم خصومهم النواصب و هي مرويّة في كتبهم، غاية الأمر أنّنا نعارض خبرا مع خبر فيتساقطان و يبقى الأصل على حاله و هو فسق القوم و معصيتهم بل كفرهم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جاء ابن جرموز برأس ابن الزبير و سيفه إلى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طالما جلّى به الكرب عن وجه رسول اللّه صلّى اللّه عليه و آله و لكنّ الحين و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علمت صاحبة الهودج أنّ أصحاب الجمل ملعونون على لسان النبيّ الأمّيّ و قد خاب من افترى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البلاذري بإسناده إلى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الزبير لمّا ولّى اعترضه عمّار بن ياسر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 اللّه ما أنت بجبان و لكنّي أحسبك شككت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و الشكّ خلاف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طلحة في حال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مصرع شيخ أضيق من مصرعي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قد تاب لما ضاع مصرعه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طلحة لمّا أحسّ بالموت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ندمت ندامة الكسعي لمارأت عيناه ما فعلت يداه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الندم و لا ينفع الندم، إنّما ندم لأنّه استشعر الخسران،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w:t>
      </w:r>
    </w:p>
    <w:p>
      <w:pPr>
        <w:pStyle w:val="BookText"/>
        <w:rPr/>
      </w:pPr>
      <w:r>
        <w:rPr>
          <w:rFonts w:ascii="Amiri" w:hAnsi="Amiri" w:eastAsia="Amiri" w:cs="Amiri"/>
          <w:color w:val="111111"/>
          <w:sz w:val="28"/>
          <w:sz w:val="28"/>
          <w:szCs w:val="28"/>
          <w:rtl w:val="true"/>
          <w:lang w:bidi="ar-SA"/>
        </w:rPr>
        <w:t xml:space="preserve">الْآنَ </w:t>
      </w:r>
      <w:r>
        <w:rPr>
          <w:rStyle w:val="FootnoteAnchor"/>
          <w:rtl w:val="true"/>
        </w:rPr>
        <w:footnoteReference w:id="427"/>
      </w:r>
      <w:r>
        <w:rPr>
          <w:rFonts w:ascii="Amiri" w:hAnsi="Amiri" w:eastAsia="Amiri" w:cs="Amiri"/>
          <w:color w:val="111111"/>
          <w:sz w:val="28"/>
          <w:sz w:val="28"/>
          <w:szCs w:val="28"/>
          <w:rtl w:val="true"/>
          <w:lang w:bidi="ar-SA"/>
        </w:rPr>
        <w:t>، و قال في حقّ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ورد عن عائشة لا يدلّ إلّا على شعورها بالذنب و على حيرتها و ليس على التوبة و الرجوع إلى الحقّ كما تمنّت الموت لأنّها رات بعينيها هزيمة جيشها و فقدانها الظفر على حجّة اللّه كما قالت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مِتُّ قَبْلَ هذا وَ كُنْتُ نَسْياً مَنْسِيًّا </w:t>
      </w:r>
      <w:r>
        <w:rPr>
          <w:rStyle w:val="FootnoteAnchor"/>
          <w:rtl w:val="true"/>
        </w:rPr>
        <w:footnoteReference w:id="429"/>
      </w:r>
      <w:r>
        <w:rPr>
          <w:rFonts w:ascii="Amiri" w:hAnsi="Amiri" w:eastAsia="Amiri" w:cs="Amiri"/>
          <w:color w:val="111111"/>
          <w:sz w:val="28"/>
          <w:sz w:val="28"/>
          <w:szCs w:val="28"/>
          <w:rtl w:val="true"/>
          <w:lang w:bidi="ar-SA"/>
        </w:rPr>
        <w:t>و ما قالت ذلك مريم لأنّها عصت اللّه و إنّما قالت ذلك لما يقابلها به الناس من سوء الظنّ و الرجم بالغيب ممّا لا أساس له، إذا ليست المرأة تائبة بل قالت ذلك لمّا فاتها ما كانت تحلم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متّ قبل اليوم بعشرين سنة </w:t>
      </w:r>
      <w:r>
        <w:rPr>
          <w:rStyle w:val="FootnoteAnchor"/>
          <w:rtl w:val="true"/>
        </w:rPr>
        <w:footnoteReference w:id="430"/>
      </w:r>
      <w:r>
        <w:rPr>
          <w:rFonts w:ascii="Amiri" w:hAnsi="Amiri" w:eastAsia="Amiri" w:cs="Amiri"/>
          <w:color w:val="111111"/>
          <w:sz w:val="28"/>
          <w:sz w:val="28"/>
          <w:szCs w:val="28"/>
          <w:rtl w:val="true"/>
          <w:lang w:bidi="ar-SA"/>
        </w:rPr>
        <w:t>لأنّي لا أرى من الرعيّه مساعدة أو شدّ أزر و بذل مال و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طرأ على بال عدد من الجهّال عن هذه الحرب هل هي جائزة و مأذون بها أو لا؟ مع أنّها كانت بإذن النبيّ صلّى اللّه عليه و آله، و أجمعت الأمّة على أنّ النبيّ صلّى اللّه عليه و آله قال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تقتلك الفئة الباغية، و قاتله معاوية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رجوع الزبير عن الحرب فلا يدلّ على ندامته و لا توبته، لأنّه لو تاب لا نضمّ إلى عسكر أمير المؤمنين و قاتل معه بل كان قتاله مع عائشة و لكنّه رأى </w:t>
      </w:r>
    </w:p>
    <w:p>
      <w:pPr>
        <w:pStyle w:val="BookText"/>
        <w:rPr/>
      </w:pPr>
      <w:r>
        <w:rPr>
          <w:rFonts w:ascii="Amiri" w:hAnsi="Amiri" w:eastAsia="Amiri" w:cs="Amiri"/>
          <w:color w:val="111111"/>
          <w:sz w:val="28"/>
          <w:sz w:val="28"/>
          <w:szCs w:val="28"/>
          <w:rtl w:val="true"/>
          <w:lang w:bidi="ar-SA"/>
        </w:rPr>
        <w:t>إرهاصات النصر لعليّ لائحة لذلك ولّى الحرب ظهره و لاقى مصيره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نوى اللجوء إلى معاوية ليسستمدّه و يحدث فتنة أخرى في خلافة الإمام عليه السّلام فقتله اللّه قبل بلوغه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إعراضه عن الحرب يعتبر توبة فإنّ الكفّار الذين انهزموا من كتائب رسول اللّه و ولّوا الدبر يعتبرون تائبين من الكفر، و هذا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المخالف عن الزبير من ندامته بعد نصح أمير المؤمنين له فترك الحرب عند ذلك و قال له ولده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أتتركنا في هذا المقام بهذه الحالة؟</w:t>
      </w:r>
    </w:p>
    <w:p>
      <w:pPr>
        <w:pStyle w:val="BookText"/>
        <w:rPr/>
      </w:pPr>
      <w:r>
        <w:rPr>
          <w:rFonts w:ascii="Amiri" w:hAnsi="Amiri" w:eastAsia="Amiri" w:cs="Amiri"/>
          <w:color w:val="111111"/>
          <w:sz w:val="28"/>
          <w:sz w:val="28"/>
          <w:szCs w:val="28"/>
          <w:rtl w:val="true"/>
          <w:lang w:bidi="ar-SA"/>
        </w:rPr>
        <w:t>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لقد ذكّرني عليّ أمرا كنت ناسيه،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الأمر كذلك بل خفت من صوارم عليّ، فغضب الزبير و تناول رمحه و انتزع منه زجّه و حمل على عسكر أمير المؤمنين عليه السّلام، فقال أمير المؤمنين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أفرجوا للشيخ فإنّه محرج، و هذه شهادة من قبله تدلّ على عدم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نقلوا كذلك عن ابن جرموز لمّا حمل رأس الزبير إلى عليّ عليه السّلام،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فلو لم يكن من أهل الجنّة و التوبة لما ثبتت هذه البشارة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رجوعه عن الحرب بنصح عليّ يعتبر توبة فإنّ رجوعه بتحريض ولده على الحرب يعتبر نقضا لها، و إصرارا منه على الذنب لأنّه عند سماع كلام ولده ترك الذين للحميّة و العصبيّة و حبّ الرياسة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السيّد المرتضى علم الهدى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يجوز من أمير المؤمنين عليه السّلام أن يمكّن عدوّه و يمنع أصحابه من قتله، لأنّ المرء لا يدعو إلى الفسق و لا يبعث إلى خلاف الحقّ مع أنّ كلام ابنه غير مخرج لأهل الإيمان إلى إظهار الضلال و لا ملجأ لأحد من الخلق إلى ارتكاب المعاصي و الطغيان، و العبارات واضحة و جملتها لا </w:t>
      </w:r>
    </w:p>
    <w:p>
      <w:pPr>
        <w:pStyle w:val="BookText"/>
        <w:rPr/>
      </w:pPr>
      <w:r>
        <w:rPr>
          <w:rFonts w:ascii="Amiri" w:hAnsi="Amiri" w:eastAsia="Amiri" w:cs="Amiri"/>
          <w:color w:val="111111"/>
          <w:sz w:val="28"/>
          <w:sz w:val="28"/>
          <w:szCs w:val="28"/>
          <w:rtl w:val="true"/>
          <w:lang w:bidi="ar-SA"/>
        </w:rPr>
        <w:t>تحتاج إلى التفسير و لا يبعد أن يكون هذا الكلام على طريق الاستهزاء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Style w:val="FootnoteAnchor"/>
          <w:rtl w:val="true"/>
        </w:rPr>
        <w:footnoteReference w:id="4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إِلهِكَ الَّذِي ظَلْتَ عَلَيْهِ عاكِفاً </w:t>
      </w:r>
      <w:r>
        <w:rPr>
          <w:rStyle w:val="FootnoteAnchor"/>
          <w:rtl w:val="true"/>
        </w:rPr>
        <w:footnoteReference w:id="4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أَغْنَتْ عَنْهُمْ آلِهَتُهُمُ الَّتِي يَدْعُونَ مِنْ دُونِ اللَّهِ مِنْ شَيْ‌ءٍ </w:t>
      </w:r>
      <w:r>
        <w:rPr>
          <w:rStyle w:val="FootnoteAnchor"/>
          <w:rtl w:val="true"/>
        </w:rPr>
        <w:footnoteReference w:id="433"/>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انظر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الفصول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أمثال ذلك، و منع أصحابه من التعرّض له إمّا للاحتجاج و تكملة الحجّة أو على طريقة المنّة عليه كما فعل النبيّ صلّى اللّه عليه و آله على أهل مكّة يوم فتحها و العفو عن الجاني و ترك تعجيل عقابه لا يدلّ على الرضا بمعاصيه بل هو دليل التأليف و الاستصلاح أو أنّه لإبلاغ الحجّة و الاستدراج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نُمْلِي لَهُمْ لِيَزْدادُوا إِثْماً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بشارة قاتله بالنار لا يدلّ على إيمانه لأنّه قتل المعاهد و قتل الكافر للتشفّي و إراحة الغيظ لا لأجل الدين و نصره و إعلاء أمره، بل للتقرّب لمخلوق أو للعبث أو لإظهار الفساد و الفجور، و قتل المؤمن كذلك، كلّ هذه الأمور موجبة لدخول النار للقاتل، على أنّ المقتول من المستحقّين للقتل و كذلك قتل الكافر الكافر إلّا في صورة المؤمن المقتول بيد غير مؤمنه، كما ذكر المفيد ذلك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جرموز في حرب الجمل مع عائشة و قتل جماعة من أصحاب أمير المؤمنين، و لمّا رأى الدائرة تدور على عائشة و حزبها و أنّ الأوضاع اضطربت عليها و علامات الظفر تلوح في جانب أمير المؤمنين عليه السّلام تشاور مع أصحابه بني سعد و خرج معهم إلى الأحنف بن قيس و كان قد اعتزل الحرب على بعد فرسخين من البصرة، فجاءه رجل و همس بأذنه سرّا بأنّ الزبير بوادي السباع خرج هاربا و هو يؤمّ المدينة، فرفع الأحنف عقيرته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عسيت أن أصنع بالزبير إن كان بوادي السباع و قد جاء فقتل الناس بعضهم ببعض، و كان غرضه من هذا التحريض على قتله، فقام ابن جرموز مع رجلين من بني سعد و كانا شريكيه في قتال أصحاب أمير المؤمنين و إعانة أصحاب الجمل و اسم أحدهما فضالة بن حانس و اسم الآخر جميع بن عمير، فرب الثلاثة و أسرعوا العدو للّحاق بالزبير، و كان الزبير مترجّلا فلمّا بصر بهم استوى على فرسه فسبقهم عمير بن جرموز فحذر منه الزبير، فقال له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أنا ذاهب لوجهي و سوف أسايرك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فأمنه الزبير فاستغفله ابن جرموز فطعنه بالرمح في صدره و قتله و نزل من فرسه و احتزّ رأسه و أقبل به إلى الأحنف و منه ذهب به إلى عليّ عليه السّلام لينال عنده الحظوة و الرياسة و لكي يعتذر بذلك عن قتاله مع عائشة و قتله لأصحابه، و قد أخبر النبيّ وصيّه أنّ ابن جرموز لم يقتل الزبير فقها و تديّنا بل قتله لنيل الرياسة و طلب الجاه، و هو من أهل النار، و كلّ من قتل آخر بعد إعطاه الأمان فإنّه ملعون، و كان هو أيضا من الخوارج و قتله عليّ عليه السّلام في النهروان، و بشارته بالنار من الرسول إخبار بمصيره و عاقبة أمره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فعل مع قرمان حين بشّره بالنار مع أنّه يقاتل معه و يعين أهل الإسلام و الصحابة يشكرونه على جهاده و استماتته، و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قرمان من أهل النار، </w:t>
      </w:r>
    </w:p>
    <w:p>
      <w:pPr>
        <w:pStyle w:val="BookText"/>
        <w:rPr/>
      </w:pPr>
      <w:r>
        <w:rPr>
          <w:rFonts w:ascii="Amiri" w:hAnsi="Amiri" w:eastAsia="Amiri" w:cs="Amiri"/>
          <w:color w:val="111111"/>
          <w:sz w:val="28"/>
          <w:sz w:val="28"/>
          <w:szCs w:val="28"/>
          <w:rtl w:val="true"/>
          <w:lang w:bidi="ar-SA"/>
        </w:rPr>
        <w:t xml:space="preserve">و ذات يوم جاء الخبر إلى النبيّ صلّى اللّه عليه و آله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 و يحكم ما يريد، و أخبروا النبيّ عن جهاده و قتاله العظيم و أنّه قتل جماعة من المشركين و قد تحمّل في جسمه ما بين سبع إلى ثماني جراحة شديدة و حملوا من مصرعه إلى منازل بني ظفر،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قرمان فقد أبليت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تبشّروني، فو اللّه ما قاتلت إلّا عن أحساب قومي و لو لا ذلك ما قاتلت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فصعب عليه تحمّل الجراح فانتزع من كنانته سهما حادّا و قتل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النبيّ يعلم عاقبة أمره أخبر المسلمين بما يجري منه لئلّا يشتبه أمره على المسلمين، و لئلّا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قاتل مع النبيّ صلّى اللّه عليه و آله، و قال النبيّ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نفسه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حال ابن جرموز و ما أخبر النبيّ عليّا عن دخوله النار كحاله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ابن جرموز النار لعصيانه أوامر عليّ حيث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تتبعوا مدبرا و لا تجهّزوا على جريح، و لكم ما حوى عسكرهم من الكراع و السلاح، و خالف ابن جرموز أمر الإمام مفترض لطاعة و اتّبع الزبير فاستحقّ النار لهذا السبب و ليس لأنّ الزبير من أهل الجنّة لتوبته أو ندمه، و عندنا كلّ من خالف الإمام فقد خالف الرسول، و من خالف الرسول خالف اللّه، و مخالفة اللّه كفر و الكافر يستحقّ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الزبير رأس البغاة و قتله من أعظم الجهاد و أعظم الثواب، و ينبغي أن يكون قاتله مستحقّا لأعظم الثواب و أعلى الدرجات بسبب قتله و إراحة الناس من شرّه،، و لكن بسبب كفر القاتل و نفاقه خسر الثواب و بطل منه الأجر ليس هذا فحسب بل استحقّ معه النار أيضا و كان لازما على الموحى إليه أن يخبر الأمّة بحاله لئلّا يغتر به من لا يعرفه و يعتقد له الإيمان و السلامة و يتقرّب إليه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عصيان عائشة فإنّه لمخالفتها أمر ربّها و ما أمرها به من قوله سبحانه مخاطبا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Style w:val="FootnoteAnchor"/>
          <w:rtl w:val="true"/>
        </w:rPr>
        <w:footnoteReference w:id="437"/>
      </w:r>
      <w:r>
        <w:rPr>
          <w:rFonts w:ascii="Amiri" w:hAnsi="Amiri" w:eastAsia="Amiri" w:cs="Amiri"/>
          <w:color w:val="111111"/>
          <w:sz w:val="28"/>
          <w:sz w:val="28"/>
          <w:szCs w:val="28"/>
          <w:rtl w:val="true"/>
          <w:lang w:bidi="ar-SA"/>
        </w:rPr>
        <w:t>فلم تقرّ في بيتها و تنقّلت على جملها من حيّ إلى حيّ و من بلد إلى آخر، و كذلك قول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نفسك نفسي و حربك حربي، و حرب النبيّ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يقال من أنّ المرأة لن تمسّها النار لأنّها لا مست نفس النبيّ صلّى اللّه عليه و آله فإنّ نوحا و لوطا نبيّان و لهما ذرّيّه من زوجتيهما و اسم زوجة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زوجة لوط والهة، و كلتاهما ذهبتا إلى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الدَّاخِلِينَ </w:t>
      </w:r>
      <w:r>
        <w:rPr>
          <w:rStyle w:val="FootnoteAnchor"/>
          <w:rtl w:val="true"/>
        </w:rPr>
        <w:footnoteReference w:id="438"/>
      </w:r>
      <w:r>
        <w:rPr>
          <w:rFonts w:ascii="Amiri" w:hAnsi="Amiri" w:eastAsia="Amiri" w:cs="Amiri"/>
          <w:color w:val="111111"/>
          <w:sz w:val="28"/>
          <w:sz w:val="28"/>
          <w:szCs w:val="28"/>
          <w:rtl w:val="true"/>
          <w:lang w:bidi="ar-SA"/>
        </w:rPr>
        <w:t>و كلتا المرأتين في النار بنصّ الآية، و لم تقبل شفاعة زوجيهما النبيّين فيهما، و أولى منهما بالنار عائشة لأنها لم تلد للنبيّ و أعقم اللّه 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الولد أعظم من منزلة المرأة لأنّ المرأة يمكن فراقها بالموت أو الطلاق، أمّا الولد فلا يمكن إبعاده عن الأب بأيّ سبب من الأسباب لأنّه من صلبه، و بناءا على هذا إذا كان ابن نوح كنعان من أهل النار فإنّ زوجته أولى بدخول النار، و نزلت سورة التحريم بحقّ عائشة و حفصة و أبويهما حيث يقول اللّه تعالى في تالي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w:t>
      </w:r>
      <w:r>
        <w:rPr>
          <w:rStyle w:val="FootnoteAnchor"/>
          <w:rtl w:val="true"/>
        </w:rPr>
        <w:footnoteReference w:id="439"/>
      </w:r>
      <w:r>
        <w:rPr>
          <w:rFonts w:ascii="Amiri" w:hAnsi="Amiri" w:eastAsia="Amiri" w:cs="Amiri"/>
          <w:color w:val="111111"/>
          <w:sz w:val="28"/>
          <w:sz w:val="28"/>
          <w:szCs w:val="28"/>
          <w:rtl w:val="true"/>
          <w:lang w:bidi="ar-SA"/>
        </w:rPr>
        <w:t xml:space="preserve">و الخصم يؤمن بدليل الخطاب و يقول به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منكنّ مسلمات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 نقيض هذا الحكم أنّهما غير مؤمنات و لا مسلمات الخ</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فينبغي أن لا يكونا</w:t>
      </w:r>
    </w:p>
    <w:p>
      <w:pPr>
        <w:pStyle w:val="BookText"/>
        <w:rPr/>
      </w:pPr>
      <w:r>
        <w:rPr>
          <w:rFonts w:ascii="Amiri" w:hAnsi="Amiri" w:eastAsia="Amiri" w:cs="Amiri"/>
          <w:color w:val="111111"/>
          <w:sz w:val="28"/>
          <w:sz w:val="28"/>
          <w:szCs w:val="28"/>
          <w:rtl w:val="true"/>
          <w:lang w:bidi="ar-SA"/>
        </w:rPr>
        <w:t>مسلمتين و لا مؤمنتين و لا عابدتين و لا تائبتين و لا سائحتين و أمثال هذا، و بما أنّ القرآن أثبت نساءا خيرا منهنّ فإنّ ذلك خلاف ما ذهب إليه الخصم من كونهما أفضل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القوم على اعتبار من آذى أمير المؤمنين و أولاد فاطمة من الصحابة الإناث أو الذكور في المراتب العليا من الصحبة، و بعكس ذلك من أحبّهم و والاهم فإنّهم يصنّفون في أدنى مستويات الصحبة مثل أبي ذر و سلمان و المقداد و أمثالهم فلم يذكروهم بشأن من الشئون و لا ألقوا إليهم بالا، سبحان اللّه ما هذه العداوة مع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رجلا تمدح بالكذب ظالمي عليّ مأة عام، دون أن يطري عليّا بحرف واحد فإنّهم يحيّونه و يوالونه، و لو أنّه ذكر عليّ بكلمة دون ذكر خلفاء الجور فإنّهم يهدرون دمه لو أمكنهم ذلك، و يسمّونه رافضيّا، و لم يعلموا أنّ لهم في مقابل هذا الاسم عشرة أسماء تجري على أسماعهم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 ناصبيّ و مجبريّ و مروانيّ و منافق و نعثليّ و حطب جهنّم و إبليسيّ و أصحاب النار و نحوها</w:t>
      </w:r>
      <w:r>
        <w:rPr>
          <w:rFonts w:eastAsia="Amiri" w:cs="Amiri" w:ascii="Amiri" w:hAnsi="Amiri"/>
          <w:color w:val="111111"/>
          <w:sz w:val="28"/>
          <w:szCs w:val="28"/>
          <w:rtl w:val="true"/>
          <w:lang w:bidi="ar-SA"/>
        </w:rPr>
        <w:t xml:space="preserve">. </w:t>
      </w:r>
      <w:bookmarkStart w:id="160" w:name="pg12475_114817"/>
    </w:p>
    <w:p>
      <w:pPr>
        <w:pStyle w:val="Heading3"/>
        <w:numPr>
          <w:ilvl w:val="2"/>
          <w:numId w:val="1"/>
        </w:numPr>
        <w:rPr/>
      </w:pPr>
      <w:bookmarkStart w:id="161" w:name="__RefHeading___Toc437192_77815467"/>
      <w:bookmarkStart w:id="162" w:name="_Toc57"/>
      <w:bookmarkEnd w:id="160"/>
      <w:bookmarkEnd w:id="161"/>
      <w:r>
        <w:rPr>
          <w:rtl w:val="true"/>
        </w:rPr>
        <w:t>الفصل الأوّل في بداية وقوع المحاربة بين أمير المؤمنين و بين الناكثين طلحة و الزبير و عائشة</w:t>
      </w:r>
      <w:bookmarkEnd w:id="162"/>
    </w:p>
    <w:p>
      <w:pPr>
        <w:pStyle w:val="BookText"/>
        <w:rPr/>
      </w:pPr>
      <w:r>
        <w:rPr>
          <w:rFonts w:ascii="Amiri" w:hAnsi="Amiri" w:eastAsia="Amiri" w:cs="Amiri"/>
          <w:color w:val="111111"/>
          <w:sz w:val="28"/>
          <w:sz w:val="28"/>
          <w:szCs w:val="28"/>
          <w:rtl w:val="true"/>
          <w:lang w:bidi="ar-SA"/>
        </w:rPr>
        <w:t xml:space="preserve">الفصل الأوّل في بداية وقوع المحاربة بين أمير المؤمنين و بين الناكثين طلحة و الزبير و عائشة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اعلم لمّا بايع الناس عليّا و تمّ الأمر له أنهى عبد اللّه بن سلمة خبر قتل عثمان و بيعة عليّ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نالتها تيم بعد اليوم، ليت هذه أطبقت على هذه، و لم يبايع عليّ، و كانت عائشة يوم أردى عثمان خارج المدينة و كانت تحرّض الناس دائما على قتل عليّ عليه السّلام، و لمّا بلغتها أنباء بيعته كتبت إلى معاوية كتابا و حرّضته على العصيان، و كتب معاوية إلى الزبير و لكن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كتب إلى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ليلة أقبل طلحة و الزبير على أمير المؤمنين و طلبا منه أن يولّيهما،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نولّي إلّا من ارتضينا أمانته و دينه، و إنّكم لا ترضون بعطاء اللّه إيّاكما و تطلبا الفضل و الزيادة و لمّا اطّلعوا على ما يضمره الإمام لهما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لتعلم ما كنّا عليه في أيّام الخلفاء الماضية من الاحترام و الجاه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 عليه السّلام منصرفا ساعتها إلى تنظيم بيت المال فلمّا جلسا عنده و كلّماه نادى قنبر و أمره بتغيير السراج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لماذا رفعت السراج و نصبت غيره؟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سراج بيت المال و كنت أستعمله لتدبير اموال المسلمين، فلمّا كلّمتكم لم يجز لي الاستفادة منها فأبدلتها بما يحلّ لي استعماله، فنظر الناس بعضهم إلى بعض و قام طلحة و الزبير فخرجا من </w:t>
      </w:r>
    </w:p>
    <w:p>
      <w:pPr>
        <w:pStyle w:val="BookText"/>
        <w:rPr/>
      </w:pPr>
      <w:r>
        <w:rPr>
          <w:rFonts w:ascii="Amiri" w:hAnsi="Amiri" w:eastAsia="Amiri" w:cs="Amiri"/>
          <w:color w:val="111111"/>
          <w:sz w:val="28"/>
          <w:sz w:val="28"/>
          <w:szCs w:val="28"/>
          <w:rtl w:val="true"/>
          <w:lang w:bidi="ar-SA"/>
        </w:rPr>
        <w:t>عنده و 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يضبط الأمور على هذه الشاكلة ما هو بمستعملنا و لا بمعطينا شيئا نرضاه، إنّه يترسّم خطى الشرع و يأمرنا بالالتزام بالزهد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أقبلا عليه و استئذنا للعمرة،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لا تريدان العمرة و لكن تريدان الغدرة، فأقسما أنّهما لا ينويان إلّا الزيارة، و كانا قد كتبا إلى عائشة مع ابن أختها عبد اللّه بن الزبير كتابا يأمرانها بلزوم تحريض الناس على حرب عليّ عليه السّلام، و تحميلهم على نكث بيعته، و كانت عائشة دائبة على إغواء الناس و حملهم على قتال عليّ عليه السّلام و الطلب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 أنّ الرجلين حلّا في مكّه و دعوا الناس لحرب عليّ عليه السّلام، و جائهما عبد اللّه بن عامر والي مكّه من قبل عثمان و قبل دعوتهما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أمر البصرة و أجمع لكم من أهلها مائة ألف دينار نفقة لعسكركم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بحدّ ذاته شي‌ء جميل و لكن لا بدّ من وجود إمام نفي‌ء إليه و يكون ردءا لنا و فئة، و لا يصلح لهذا الأمر إلّا عائشة، فإنّ لها شهرة و هي زوج محمّد، و إن أبت ذلك عائشة و قبضت نفسها عن إعانتنا فإنّ أمرنا لا ينفذ و غايتنا لا تتحقّق، فذهبوا إليها و خدعوها و رضيت بما عرضوا عليها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بالرأس و العين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ثمّ أقبلت عائشة و طلحة و الزبير إلى الحوأب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كوكب و هو ماء في طريق البصرة فنبحتها كلابه و أجراء الكلاب في بطون أمّهاتها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رأت عائشة ذلك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ردّوني، فقد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نسائي تخرج لحرب علي، هي ملعونة، و علامة ذلك أن تنبحها كلاب الحوأب، فشهد عندها أربعون و قيل ستّون شهادة كاذبة بأمر طلحة و الزبير على أنّ هذا الماء ليس ماء الحوأب، فكذبوا عليها كذبا صريحا و قلبوا أمرها رأسا على عقب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فجاءت أمّ سلمة إلى عائشة و بالغت في نصحها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تتذكّرين حين كنّا يوما بين يدي النبي نخدمه و كنّا على يساره و هو يناجي عليّا، فقلت أنت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كلّما كانت ليلتي من رسول اللّه صلّى اللّه عليه و آله أتيته فشغلته عنّي و لم تتركه ينصرف إليّ، فغضب رسول اللّه منك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عاداك يا علي فهو ابن زنا؟ قالت 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تذكرين يوم حملت قدر الحلوى الذي صنعته إلى النبيّ،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لا تكوني من أزواجي اللواتي يقاتلن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رسوله و وصيّ رسوله؟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تذكرين يوم اجتمعنا في بيت حفصة فضرب النبيّ بيده على ظهرك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صوني نفسك من أن تنبحك كلاب الحوأب يوما، فينفر منها جملك؟ فقالت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لقد كان ذلك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تذكرين يوم أقبل النبيّ من السفر و غسل عليّ ثيابه و خاطها و خصف نعليه، فأقبل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من يلي الأمر بعدك،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أخبركم فتكونوا كبني إسرائيل و تتفرّقون عنه كما </w:t>
      </w:r>
    </w:p>
    <w:p>
      <w:pPr>
        <w:pStyle w:val="BookText"/>
        <w:rPr/>
      </w:pPr>
      <w:r>
        <w:rPr>
          <w:rFonts w:ascii="Amiri" w:hAnsi="Amiri" w:eastAsia="Amiri" w:cs="Amiri"/>
          <w:color w:val="111111"/>
          <w:sz w:val="28"/>
          <w:sz w:val="28"/>
          <w:szCs w:val="28"/>
          <w:rtl w:val="true"/>
          <w:lang w:bidi="ar-SA"/>
        </w:rPr>
        <w:t>تفرّقوا عن هارون، فلمّا خرجا من عند النبيّ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من بعدك؟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جرت مشادة بين أمّ سلمة و بين عبد اللّه بن الزبير فكتبت أمّ سلمة لعليّ كتابا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عائشه خرجت لحربك بفيالقها فنصحتها،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ذاهبون لإصلاح الأمّة، و جاءك عبد اللّه بن عامر للطلب بدم عثمان و لولا أنّي امرأة و النساء ليس عليهنّ جهاد لخرجت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و الزبير أعظم عدوّين لعليّ عليه السّلام و هما اللذان أجلبا على عثمان و كانا دائبين في ثلبه، و طلحة هو الذي حاصر بيته و تولّى قتل عثمان بنفسه و مع كلّ ما جناه على عثمان جاء يطلب بدمه، و كانا مع عليّ في البيعة و لكنّهما نكثا بيعته و خرجا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عند عليّ إذ أقبل طلحة و الزبير و طلبا من عليّ السفر إلى مكّة لأجل العمرة، فأجابهما عليّ بأنّكما لا تبغيان العمرة، فتوسّلا به مرّة ثانية فلم يجزهما و توجّه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يريدان العمرة،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تأذن لهما إذن، فارسل إليهما في الحال و أمر بردّهما،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تريدان إلّا نكثا لبيعتكما 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فأقسما باللّه لا يريدان إلّا العمرة لا نكث البيعة و لا عصيان أمره، فلم يجزهما في الثانية، فلمّا خرجا قال أمير المؤمنين مردّدا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يريدان العمرة و لا يريدان إلّا الإفساد في الدين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بردّهما لئلّا يذهبا،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أقسما فأدركني الحياء منهما، و لكن لا يعدوان ما قلت، و من هنا خرجا إلى مكّة و أرسلا بين أيديهما أبا عبد الرحمان مسعود العبديّ و عبد اللّه بن الزبير إلى عائشة لكي تكون السابقة في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عائشة، لا أرضى حتّى تخرج معي أمّ سلمة لأنّ الحياء يمنعها من الخروج، و أرادات أن تغوي غيرها لتكون ضالّة مضلّة كليهما، ثمّ قامت إلى أمّ سلمة، فلمّا رأتها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بعائشة، و اللّه ما كنت لي بزوّارة فما بدا 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لتخرجي معي كي ينتظم أمر الإسلام، و نقتل قتلة عثمان و نحارب عليّا،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تذكرين يوم كانت ليلتك من رسول اللّه صلّى اللّه عليه و آله و قد طهوت للنبيّ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الأيّام حتّى تنبح إحدى نسائي كلاب ماء بالعراق يدعى الحوأب، فوقع الإناء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أمّ سلمة؟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يسقط الإناء من يدي و أنت تقول ما تقول، ما يؤمنني أن أكون أنا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تضحكين يا حمراء الساقين، إنّي أخشاك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أنشدك اللّه يا عائشة، أتذكرين مرض رسول اللّه صلّى اللّه عليه و آله الذي قبض فيه، فأتاك أبوك يعوده و معه عمر، و قد كان عليّ بن أبي طالب يتعاهد ثوب رسول اللّه صلّى اللّه عليه و آله و نعله و خفّه، و يصلح ما و هى منه، فدخل قبل ذلك فأخذ نعل رسول اللّه صلّى اللّه عليه و آله و هي حضرميّة و هو يخصفها خلف البيت، فاستأذنا عليه، فأذن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أحمد اللّه تعالى،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الموت؟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استخلفت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خليفتي </w:t>
      </w:r>
    </w:p>
    <w:p>
      <w:pPr>
        <w:pStyle w:val="BookText"/>
        <w:rPr/>
      </w:pPr>
      <w:r>
        <w:rPr>
          <w:rFonts w:ascii="Amiri" w:hAnsi="Amiri" w:eastAsia="Amiri" w:cs="Amiri"/>
          <w:color w:val="111111"/>
          <w:sz w:val="28"/>
          <w:sz w:val="28"/>
          <w:szCs w:val="28"/>
          <w:rtl w:val="true"/>
          <w:lang w:bidi="ar-SA"/>
        </w:rPr>
        <w:t xml:space="preserve">فيكم إلّا خاصف النعل، فخرجا فمرّا على عليّ عليه السّلام و هو يخصف النعل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نشدتك باللّه يا عائشة، أتذكرين ليلة أسرى بنا رسول اللّه صلّى اللّه عليه و آله من مكان كذا و كذا و هو بيني و بين عليّ بن أبي طالب يحدّثنا فأدخلت جملك فحال بينه و بين عليّ، فرفع مرفقة كانت معه فضرب بها وجه جملك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يومك منه بواحدة، و لا بليّته منك بواحدة، أما إنّه لا يبغضه إلّا منافق أو كذّاب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الأحاديث نصوص ظاهرة على إمامة عليّ و خلافته، و ذكرها نصر بن مزاحم المنقريّ في كتابه و هو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 بأنّ عائشة لمّا استمعت إلى هذه المواعظ قالت لعبد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عزمت على التوبة و لن أخرج معكم و لكنّها عادت بإغوائهم إلى ضلالها الأوّل، فلمّا تناصف الليل تحمّلت إلى البصرة و معها عسكر مجر لقتل عليّ، بخ بخ لأمّ المؤمنين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بأنّ اللّه تعالى سمّى نساء النبيّ أمّهات المؤمنين بعد ما أقسم طلحة أنّه سوف يتزوّج عائشة أو أنّ اللّه حرّم على حفصة العقد و هذه الأمومة مجازيّة و لذلك لا يصدق على أقربائهنّ ما صدق عليهنّ، ألا ترى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المؤمنين و لا عمّهم و لا أخوهم و لا أختهم و لا جدّتهم و أمثال هذه الاستعمالات في النسب، و بناءا على هذا لا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المؤمنين، على أنّهم لا يقولون ذلك إلّا لمعاوية، و إن كان أولى من معاوية بهذا الاسم محمّد بن أبي بكر و عبد الرحمان أخوه و عبد اللّه بن عمر إلّا أنّ هؤلاء لم يقصدوا أمير المؤمنين بالحرب و لم يطلبوا قتله، فلم </w:t>
      </w:r>
      <w:bookmarkStart w:id="163" w:name="pg12475_114823"/>
    </w:p>
    <w:p>
      <w:pPr>
        <w:pStyle w:val="BookText"/>
        <w:rPr/>
      </w:pPr>
      <w:bookmarkEnd w:id="163"/>
      <w:r>
        <w:rPr>
          <w:rFonts w:ascii="Amiri" w:hAnsi="Amiri" w:eastAsia="Amiri" w:cs="Amiri"/>
          <w:color w:val="111111"/>
          <w:sz w:val="28"/>
          <w:sz w:val="28"/>
          <w:szCs w:val="28"/>
          <w:rtl w:val="true"/>
          <w:lang w:bidi="ar-SA"/>
        </w:rPr>
        <w:t>يكن لهم مقام معاوية عند السفيانيّين و اقتصرت الأسماء و الألقاب على من بالغ في عدائه لأمير المؤمنين، و اللّه أعلم</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37194_77815467"/>
      <w:bookmarkStart w:id="165" w:name="_Toc58"/>
      <w:bookmarkEnd w:id="164"/>
      <w:r>
        <w:rPr>
          <w:rtl w:val="true"/>
        </w:rPr>
        <w:t>الفصل الثاني‌</w:t>
      </w:r>
      <w:bookmarkEnd w:id="165"/>
    </w:p>
    <w:p>
      <w:pPr>
        <w:pStyle w:val="BookText"/>
        <w:rPr/>
      </w:pPr>
      <w:r>
        <w:rPr>
          <w:rFonts w:ascii="Amiri" w:hAnsi="Amiri" w:eastAsia="Amiri" w:cs="Amiri"/>
          <w:color w:val="111111"/>
          <w:sz w:val="28"/>
          <w:sz w:val="28"/>
          <w:szCs w:val="28"/>
          <w:rtl w:val="true"/>
          <w:lang w:bidi="ar-SA"/>
        </w:rPr>
        <w:t xml:space="preserve">لمّا عزمت عائشة على الخروج جاؤوها بجمل صعب و قويّ ضخم عال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سمعت عائشه باسمه أبت الخروج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احذري يا عائشة أن تركبي جملا اسمه عسكر، و تخرجين إلى الحرب و تنبحك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فلبّس طلحة و الزبير عليها و غرّوها و أركبوها عليه فصاحت عند ذلك بأصحابها و أمرتهم بقتال عليّ و الطلب بدم عثمان و صاحت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يخرجنّ أحد لحرب عليّ، و من خرج لحربه فهو كافر و عاص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 عائشة طلحة و الزبير بن العوام، و سعد و مروان بن الحكم، و عبد الرحمان و محمّد بن طلحة، و عبد الرحمان بن أسيد و عبد اللّه بن حكيم بن حزام، و هؤلاء أولاد الطلقاء، و دعت مروان بن الحكم و سعيد بن العاص إلى الحرب و الطلب بدم عثمان، فقال سعيد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يرافقونك و ترافقهم هم قتلة عثمان، فتركه مروان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مالك الأشتر كتابا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الذي خاطبك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450"/>
      </w:r>
      <w:r>
        <w:rPr>
          <w:rFonts w:ascii="Amiri" w:hAnsi="Amiri" w:eastAsia="Amiri" w:cs="Amiri"/>
          <w:color w:val="111111"/>
          <w:sz w:val="28"/>
          <w:sz w:val="28"/>
          <w:szCs w:val="28"/>
          <w:rtl w:val="true"/>
          <w:lang w:bidi="ar-SA"/>
        </w:rPr>
        <w:t>و لا تهتكي حجاب رسول اللّه فإنّ ذلك يغضبه و يؤذيه، إذ تخرج زوجه بين العساكر تحارب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يقول هذا لأنّه مطالب بدم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أمير المؤمنين عليه السّلام و معه سبعمائة من الرجال و نزل بذي قار، و لمّا علمت عائشة بذلك كتبت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بذي قار؛ إن تقدّم نحر و إن تأخّر 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حفصة النساء و ضربن بالمزامير و 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الخبر ما الخبرعليّ في سفر</w:t>
      </w:r>
    </w:p>
    <w:p>
      <w:pPr>
        <w:pStyle w:val="BookText"/>
        <w:rPr/>
      </w:pPr>
      <w:r>
        <w:rPr>
          <w:rFonts w:ascii="IRNazanin" w:hAnsi="IRNazanin" w:eastAsia="IRNazanin"/>
          <w:color w:val="111111"/>
          <w:sz w:val="28"/>
          <w:sz w:val="28"/>
          <w:szCs w:val="28"/>
          <w:rtl w:val="true"/>
          <w:lang w:bidi="fa-IR"/>
        </w:rPr>
        <w:t xml:space="preserve">إن تقدّم نحرو إن تأخّر عقر </w:t>
      </w:r>
      <w:r>
        <w:rPr>
          <w:rStyle w:val="FootnoteAnchor"/>
          <w:rtl w:val="true"/>
        </w:rPr>
        <w:footnoteReference w:id="451"/>
      </w:r>
      <w:r>
        <w:rPr>
          <w:rFonts w:ascii="Amiri" w:hAnsi="Amiri" w:eastAsia="Amiri" w:cs="Amiri"/>
          <w:color w:val="111111"/>
          <w:sz w:val="28"/>
          <w:sz w:val="28"/>
          <w:szCs w:val="28"/>
          <w:rtl w:val="true"/>
          <w:lang w:bidi="ar-SA"/>
        </w:rPr>
        <w:t>و صدق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البغض يتوارث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بذلك أمّ كلثوم بنت أمير المؤمنين، فلبست ثيابها و وضعت نقابها و تنكّرت و جاءت حتّى دخلت عليهنّ، و سمعت ما هنّ فيه من قول الباطل، فكشفت نقابها و أبرزت لهنّ وجهها، ثمّ قالت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تظاهرت أنت و أختك على أمير المؤمنين فقد تظاهرتما على أخيه رسول اللّه صلّى اللّه عليه و آله من قبل أنزل اللّه عزّ و جلّ فيكما ما أنزل </w:t>
      </w:r>
      <w:r>
        <w:rPr>
          <w:rStyle w:val="FootnoteAnchor"/>
          <w:rtl w:val="true"/>
        </w:rPr>
        <w:footnoteReference w:id="452"/>
      </w:r>
      <w:r>
        <w:rPr>
          <w:rFonts w:ascii="Amiri" w:hAnsi="Amiri" w:eastAsia="Amiri" w:cs="Amiri"/>
          <w:color w:val="111111"/>
          <w:sz w:val="28"/>
          <w:sz w:val="28"/>
          <w:szCs w:val="28"/>
          <w:rtl w:val="true"/>
          <w:lang w:bidi="ar-SA"/>
        </w:rPr>
        <w:t>، و اللّه من وراء حربكما، و أظهرت حفصة خجلا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فعلن هذا بجهل، و فرّقتهنّ في الحال، ثمّ 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ظلمك أنت و عائشة و والداكما لنا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علمت أمّ الفضل والدة عبد اللّه بن العبّاس بخروج عائشة من بيتها، كتبت للإمام كتابا و أعطته رجلا من جهينة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مسرعا واعط هذا الكتاب بيد عليّ، و إن نفق جملك فعليّ ثمنه، فخرج الرجل مجدّا حتّى سلّم الكتاب لعليّ عليه السّلام فأذاع الإمام خروج عائشة على الناس، و خطب الناس فحمد اللّه و أثنى عليه، و ذكر النبيّ فصلّى عليه، ثمّ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أنّما الخلافة لي و أنا صاحبها و لكن اغتصبها القوم منّي و سكتّ حين </w:t>
      </w:r>
    </w:p>
    <w:p>
      <w:pPr>
        <w:pStyle w:val="BookText"/>
        <w:rPr/>
      </w:pPr>
      <w:r>
        <w:rPr>
          <w:rFonts w:ascii="Amiri" w:hAnsi="Amiri" w:eastAsia="Amiri" w:cs="Amiri"/>
          <w:color w:val="111111"/>
          <w:sz w:val="28"/>
          <w:sz w:val="28"/>
          <w:szCs w:val="28"/>
          <w:rtl w:val="true"/>
          <w:lang w:bidi="ar-SA"/>
        </w:rPr>
        <w:t>لم آمن الفرقة تحلّ في الأمّة و لهذا كرهت حين زفّت إليّ، و أوّل من بايعني طلحة و الزبير، و اليوم نكثا عهدهما و أركبا عائشة على جمل و ساقوها لحربي، و ينبغي عليكم أن تجتمعوا هاهنا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 عنده أربعمائة و سبعون رجلا من المهاجرين، و مائتين و ثلاثين رجلا من الأنصار، و أمّروا على المدينة سهل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عليه السّلام يستعدّ يومذاك لحرب معاوية، فخطب الناس و رغّبهم في جهاد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أتباعه فصاحوا بأجمعهم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حجّاج بن عرية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بسيفي هذا بين يدي رسول اللّه صلّى اللّه عليه و آله و اليوم أقاتل الناكثين طاعة للّه و رسوله، و أخذ يحرّض الناس على حرب المخالفين، و تلا عليهم شطرا من مناقب عليّ عليه السّلام، و تحمّل عليّ بمن معه حتّى نزل الربذة و هناك عقد لواءا لعمّار ليتقدّم الجيش إلى الشام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يا علي إلى حرب أهل البصرة،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على بركة اللّه، فركب الحجّاج و ساق معه جملا أورق و فرسا كميتا و توجّه إلى البصرة، فأقبلت عائشة بجيشها حتّى نزلت البصرة و كان عليها عثمان بن حنيف من قبل أمير المؤمنين، فكتبت عائشة إلى عثمان كتابا تخيّره بقدومها، فأعطى عثمان الكتاب إلى الأحنف بن قيس، فقال حكيم بن جبلة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رأيي أن لا تدعهم يدخلون البصرة لأنّهم إن دخلوها كانوا الغالبين و كنت أنت المغلوب، فصدّقه عثمان، و كتب عليّ إليه كتابا أن لا يدخلوها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أعذر إليهم فإن قبلوا و إلّا فقاتلهم، فأعذر إليهم عثمان فلم يستكينوا إلى أن جرّ الأمر إلى الحرب فغلبهم عثمان فمشى بينهم جماعة بالصلح بأن تكون دار الإمارة و إمامة المسجد لعثمان و يأذن لهم بالمقام في البصرة حتّى قدوم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طلحة و الزبير يأخذان البيعة على الناس فبايعتهم بعض القبائل </w:t>
      </w:r>
      <w:r>
        <w:rPr>
          <w:rStyle w:val="FootnoteAnchor"/>
          <w:rtl w:val="true"/>
        </w:rPr>
        <w:footnoteReference w:id="453"/>
      </w:r>
      <w:r>
        <w:rPr>
          <w:rFonts w:ascii="Amiri" w:hAnsi="Amiri" w:eastAsia="Amiri" w:cs="Amiri"/>
          <w:color w:val="111111"/>
          <w:sz w:val="28"/>
          <w:sz w:val="28"/>
          <w:szCs w:val="28"/>
          <w:rtl w:val="true"/>
          <w:lang w:bidi="ar-SA"/>
        </w:rPr>
        <w:t>فاجتمع منهم جيش و لبسوا الدروع و عليها الثياب، و حضروا صلاة الجمعة، و لم يطّلع عثمان على مكرهم فأمسكوا به و أوسعوه ضربا و نتفوا لحيته و شاربيه، و أرادوا قتله،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إنّ أخي سهلا في المدينة و اللّه لا يدع من أهلكم ديّارا، فأطلقوه و قتلوا سبعين مؤمنا من أهل بيته </w:t>
      </w:r>
      <w:r>
        <w:rPr>
          <w:rStyle w:val="FootnoteAnchor"/>
          <w:rtl w:val="true"/>
        </w:rPr>
        <w:footnoteReference w:id="454"/>
      </w:r>
      <w:r>
        <w:rPr>
          <w:rFonts w:ascii="Amiri" w:hAnsi="Amiri" w:eastAsia="Amiri" w:cs="Amiri"/>
          <w:color w:val="111111"/>
          <w:sz w:val="28"/>
          <w:sz w:val="28"/>
          <w:szCs w:val="28"/>
          <w:rtl w:val="true"/>
          <w:lang w:bidi="ar-SA"/>
        </w:rPr>
        <w:t>، فخرج عليهم حكيم ابن جبلة العبديّ مع جماعة،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أقاتلهم على حبّ اللّه و رسوله و أمير المؤمنين عليه السّلام الذي لا أحد أفضل منه تحت السماء، فمكر به طلحة و الزبير و خرجا عليه و ضرباه على رجليه حتّى فرّقوا بينهما و بين جسده، و مات على أثر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سهل بن حنيف إلى عائشة كتابا شديد اللهجة و فيه الوعيد لخلاص أخيه عثمان من شرّها، فلمّا قرات الكتاب أطلقت سراح عثمان فخرج من البصرة و لحق بعليّ عليه السّلام بذي قار، فخطب عليّ بذي قار خطبة حمد اللّه فيها و ذكر ما جرى من قتل حكيم بن جبلة العبديّ و غيره من المؤمنين و بكى بكاءا طويلا حتّى ضجّ الناس من بكائه، و نزل من المنبر و كتب إلى أهل الكوفة كتابا يستنفرهم، و بعثه مع محمّد بن أبي بكر و محمّد بن جعفر، فلمّا بلغ كتابه أهل الكوفة كان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يثبط الناس عن الخروج، فأغلظ له محمّد بن أبي بكر و وصل هاشم بن عتبة بعد وصول الكتاب و معه كتاب آخر من عليّ عليه السّلام، فاستشار أبو موسى السائب في أمر عليّ عليه السّلام، فقال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النفور مع عليّ عليه السّلام، فانكر أبو موسى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في كتاب عليّ لأهل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إنّكم لتعلمون أنّ الحقّ حقّي و لكنّي سكتّ عنه خوفا من حدوث الفرقة، و اليوم بايعوني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نافق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تتقاعدوا عن إمدادي و لا تكاسلوا عن الخروج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كتابا آخر مع الإمام الحسن و عمّار بن ياسر، 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أترى أهل الكوفة لا يجيب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الإمام الحسن عليه السّلام فقد قرأ عليهم الكتاب و اتّكأ على عمود هناك و حمد اللّه و أثنى عليه و خطب خطبة غاية في البلاغة و الفصاحة، فعمّ الناس الوله و الوجد من فصاحته و بلاغته حتّى أتمّها، و دعا الناس إلى نصرة أمير المؤمنين عليه السّلام، فقام أبو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المنبر و خطب بمن بعده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أمسكوا فقد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بعدي فتنة فإيّاكم و الوقوع فيها، و عليّ يدعوكم إلى قتل إخوانكم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أنت كنت دائما رأس هذه الفتنة و أنا أشهد اللّه و رسوله على أنّي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تقاتل بعدي الناكثين و القاسطين و المارقين، و شهد أربعون إنسانا لعمّار بهذا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سابق الإسلام و ابن عمّ رسول اللّه صلّى اللّه عليه و آله و مستحقّ الخلافة و غيره على الباطل و عثمان لا يستحقّها و ليس أهلا ليطلب بدمه لأنّه ظلم المسلمين و أتلف بيت المال و مات على غير توبة، ثمّ سأل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هم أصحاب العقبة؟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كنته و لكنّ رسول اللّه استغفر لي،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بأنّ رسول اللّه لعنك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قام رجل يدعى زيد </w:t>
      </w:r>
      <w:r>
        <w:rPr>
          <w:rStyle w:val="FootnoteAnchor"/>
          <w:rtl w:val="true"/>
        </w:rPr>
        <w:footnoteReference w:id="455"/>
      </w:r>
      <w:r>
        <w:rPr>
          <w:rFonts w:ascii="Amiri" w:hAnsi="Amiri" w:eastAsia="Amiri" w:cs="Amiri"/>
          <w:color w:val="111111"/>
          <w:sz w:val="28"/>
          <w:sz w:val="28"/>
          <w:szCs w:val="28"/>
          <w:rtl w:val="true"/>
          <w:lang w:bidi="ar-SA"/>
        </w:rPr>
        <w:t>و ذكر مناقب عليّ عليه السّلام و فضله من السبق إلى الإسلام و القرابة و الشجاعة و السخاء،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وجود إمام على الأمّة يدفع عنها الظلم و يقيم لها صلاتها و صيامها و حجّها و جهادها و باقي أمورها الشرعيّة، و يقوّم أود الشريعة و لا يستحقّ هذا المقام اليوم إلّا عليّ بن أبي طالب عليه السّلام؛ فانفروا معه و أمدّوه بالنفس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 مالك الأشتر عليّا عليه السّلام بالذهاب إلى الكوفة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الناس بهم و أعرف ضرر عداوتهم، فأذن له، و لمّا وصل الكوفة بالغ في ترغيبهم بالجهاد و تلا عليهم مناقب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سماع ترّهات سعد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الوليد بن عتبة الفاسق الخمّار و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من بعده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و من بعده حجر بن عدي و غيرهم، و كلّ واحد يدعو الناس إلى الجهاد و يرغّب فيه، و يحرّضهم على نصرة عليّ، و دعاهم أبو وهب أيضا للقتال،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يكذب عليكم، فأمر مالك الأشتر بالقبض على يد أبي موسى و إنزاله عن المنبر إلى الأرض، و هكذا فعلوا و أخرجوه من المسجد إلى خارجه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عبد اللّه بن ربيعة ففعل فعلهم و دعا الناس إلى طاعة أمير المؤمنين، و أقام الإمام الحسن الصلاة بهم جماعة، و ولّى قرظ بن كعب الأنصاريّ على الكوفة نيابة عن الإمام أمير المؤمنين، و خرج من الكوفة بالجيش و قد اجتمع منهم اثنا عشر ألف مقاتل، و خرجوا تلبية لدعوة أمير المؤمنين و لحقوا به على دفعات، و بقي الإمام مستقرّا في ذي قار خمسة عشر يوما بانتظار مجي العسكر، فلمّا قدموا عليه خطبهم و شرح لهم نكث طلحة و الزبير بيعته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دعوتكم لتعينوني </w:t>
      </w:r>
    </w:p>
    <w:p>
      <w:pPr>
        <w:pStyle w:val="BookText"/>
        <w:rPr/>
      </w:pPr>
      <w:r>
        <w:rPr>
          <w:rFonts w:ascii="Amiri" w:hAnsi="Amiri" w:eastAsia="Amiri" w:cs="Amiri"/>
          <w:color w:val="111111"/>
          <w:sz w:val="28"/>
          <w:sz w:val="28"/>
          <w:szCs w:val="28"/>
          <w:rtl w:val="true"/>
          <w:lang w:bidi="ar-SA"/>
        </w:rPr>
        <w:t>و تنصروني على بغاة أهل البصرة الذين اجتمعوا على طلحة و الزبير و أقدموا عائشة من المدينة على حربي، فصاح أهل الكوفة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نفديك بارواحنا و لا نحيد عن البصرة و ننصرك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إخواننا و أهل قبلتنا لا يحلّ لنا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نكثوا عهدي و عهد عاملي عثمان بن حنيف على البصرة و قتلوا مائة نفس مؤمنة مصونة الدم فلو أنّهم قتلوا واحدا لحلّ دمهم، و لا يكون الحقّ معهم بادّعائه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فاستحيا عمّار و سكت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لزم ركاب الإمام الحسين حتّى استشهد في كربلاء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تحمّل أمير المؤمنين من ذي قار و لم ينزل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بزانوقة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 أرسل إلى عبد اللّه بن عبّاس و زيد بن صوحان إلى طلحة و الزبير فلم يعتذرا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يجيب عليّا غيري، و قالت عائشة في جوابهما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لبسوا جملها بجلد النمور و وضعوا عليها دروع الحديد و جاؤوا قاصدين الحرب للّه و رسوله و حجّة اللّه و المؤمنين، فليستحوا من اللّه تعالى، فأيّ رجل يرضى لامرأته أن تفعل هذا الفعل؟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عليّ عليه السّلام حاسرا اعزل من السلاح و وقف بين الصفّين و استدعى الزبير،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فإنّ عليّا يخدعك أو يريد تخويفك، فلمّا حضر الزبير </w:t>
      </w:r>
    </w:p>
    <w:p>
      <w:pPr>
        <w:pStyle w:val="BookText"/>
        <w:rPr/>
      </w:pPr>
      <w:r>
        <w:rPr>
          <w:rFonts w:ascii="Amiri" w:hAnsi="Amiri" w:eastAsia="Amiri" w:cs="Amiri"/>
          <w:color w:val="111111"/>
          <w:sz w:val="28"/>
          <w:sz w:val="28"/>
          <w:szCs w:val="28"/>
          <w:rtl w:val="true"/>
          <w:lang w:bidi="ar-SA"/>
        </w:rPr>
        <w:t>عنده،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أناشدك اللّه، ألا تذكر يوم قال لك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يمنعني من 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تقاتله مع الناكثين و تخون عهد اللّه و رسوله و وصيّه، و لن تنال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تذكر يوما أقبل النبيّ فيه من بني عمرو بن عوف و يدك بيده، فسلّمت أنا على النبيّ فردّ سلامي و تبسّم في وجهي، فابتسمت له، فأنكرت عليّ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التيه يا عليّ؟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يا زبير، فإنّ عليّا لا يتيه، و سوف تقاتله مع الفئة الباغية و أنت ظالم له و هو 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أذكر ذلك و لا أنساه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الزبير إلى فئته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شاكّ في هذا الأمر و متحيّر،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شاكّا و لكنّك خفت من سيف عليّ، و قال ابنه عبد اللّه نحوا من مقال خالته،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بيني و بين عليّ بغضاء حتّى نشأت فظهرت، و لو لا وجودك المشؤوم لما كان بيني و بينه إلّا الودّ، ثمّ استدعى الزبير طلحة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هذا الأمر و ارجع عنه، فأبى طلحة، و خرج الزبير من العسكر إلى أن قتل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أمير المؤمنين مالك الأشتر على الميمنة، و عمّار بن ياسر على الميسرة، و أعطى رايته محمّد بن الحنفيّة ولده، و استعدّ للحرب فاستعرت نارها، و في هذه الأثناء حمل محمّد بن أبي بكر مع جماعة على جيش عائشة و ضرب قائمة جملها بالسيف فلم يقع الجمل، و ثنّى بضربة أخرى فما أثّرت،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اضطرب الثالثة، ففعل محمّد متمثّلا أمر الإمام فوقع الجمل لجنبه، و قتل مروان طلحة في الحرب</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عليّ عليه السّلام محمّدا بن أبي بكر إلى عائشة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تبغي الذهاب؟ فقالت إلى المدينة، فأوكل بها نساءا أوصلنها إلى هناك، و كان مع عليّ من أهل البصرة ثلاثة آلاف مقاتل</w:t>
      </w:r>
      <w:r>
        <w:rPr>
          <w:rFonts w:eastAsia="Amiri" w:cs="Amiri" w:ascii="Amiri" w:hAnsi="Amiri"/>
          <w:color w:val="111111"/>
          <w:sz w:val="28"/>
          <w:szCs w:val="28"/>
          <w:rtl w:val="true"/>
          <w:lang w:bidi="ar-SA"/>
        </w:rPr>
        <w:t xml:space="preserve">. </w:t>
      </w:r>
      <w:bookmarkStart w:id="166" w:name="pg12475_114831"/>
    </w:p>
    <w:p>
      <w:pPr>
        <w:pStyle w:val="Heading3"/>
        <w:numPr>
          <w:ilvl w:val="2"/>
          <w:numId w:val="1"/>
        </w:numPr>
        <w:rPr/>
      </w:pPr>
      <w:bookmarkStart w:id="167" w:name="__RefHeading___Toc437196_77815467"/>
      <w:bookmarkStart w:id="168" w:name="_Toc59"/>
      <w:bookmarkEnd w:id="166"/>
      <w:bookmarkEnd w:id="167"/>
      <w:r>
        <w:rPr>
          <w:rtl w:val="true"/>
        </w:rPr>
        <w:t>الفصل الثالث في بعض قصّة معاوية و يزيد</w:t>
      </w:r>
      <w:bookmarkEnd w:id="168"/>
    </w:p>
    <w:p>
      <w:pPr>
        <w:pStyle w:val="BookText"/>
        <w:rPr/>
      </w:pPr>
      <w:r>
        <w:rPr>
          <w:rFonts w:ascii="Amiri" w:hAnsi="Amiri" w:eastAsia="Amiri" w:cs="Amiri"/>
          <w:color w:val="111111"/>
          <w:sz w:val="28"/>
          <w:sz w:val="28"/>
          <w:szCs w:val="28"/>
          <w:rtl w:val="true"/>
          <w:lang w:bidi="ar-SA"/>
        </w:rPr>
        <w:t xml:space="preserve">الفصل الثالث في بعض قصّة معاوية و يزيد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جاء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ركن الإسلام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برأس الإمام الحسين عليه السّلام إلى يزيد بن معاوية لعنهما اللّه، قام الرجس و وضع قدمه على الرأس الشريف، و كان زيد بن أرقم حاضرا </w:t>
      </w:r>
      <w:r>
        <w:rPr>
          <w:rStyle w:val="FootnoteAnchor"/>
          <w:rtl w:val="true"/>
        </w:rPr>
        <w:footnoteReference w:id="45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ذلك يا يزيد، فإنّي رأيت رسول اللّه يقبّل ذلك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عندنا فإنّ اللعين تناول سوطه و ضرب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اللعين طلب الساقي و هو في تلك الحالة و الرأس بين يديه فسقاه، و قال العلماء كان ثملا ساعتئذ، و كان بعد ذلك يرقص على سطح قصره و هو سكران فوقع من أعلاه و ذهب إلى جهنّم و هو سكران كما مات أبوه ثملا، و قد وضع الصليب في عنقه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عدوّ اللّه إلى الصيد مع عسكره فعرضت له ظبية، فأجرى فرسه ورائها فأوحى اللّه إلى الأرض أن ابلعيه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بداره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عرفه القوم في دمشق تكأكأوا عليه و صار لهم ضجيج و عجيج، فهرب منهم و وقع في الكنيف، فأقبل الناس إلى ذلك الكنيف و سدّوا فروجه، و بئر الكنيف هذا معروف في دمشق، و أنشد في مذمّته و مدح عليّ و آله صلوات اللّه عليهم و 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يهدى أسارى كربلا إلى الشئآم و البلاقد انتقلن بالدما ليس لهنّ ناعل</w:t>
      </w:r>
    </w:p>
    <w:p>
      <w:pPr>
        <w:pStyle w:val="BookText"/>
        <w:rPr/>
      </w:pPr>
      <w:r>
        <w:rPr>
          <w:rFonts w:ascii="Amiri" w:hAnsi="Amiri" w:eastAsia="Amiri" w:cs="Amiri"/>
          <w:color w:val="111111"/>
          <w:sz w:val="28"/>
          <w:sz w:val="28"/>
          <w:szCs w:val="28"/>
          <w:rtl w:val="true"/>
          <w:lang w:bidi="ar-SA"/>
        </w:rPr>
        <w:t>إلى يزيد الطاغيه معدن كلّ داهيه‌من نحو نار حاميه مجاهد و خاذل</w:t>
      </w:r>
    </w:p>
    <w:p>
      <w:pPr>
        <w:pStyle w:val="BookText"/>
        <w:rPr/>
      </w:pPr>
      <w:r>
        <w:rPr>
          <w:rFonts w:ascii="Amiri" w:hAnsi="Amiri" w:eastAsia="Amiri" w:cs="Amiri"/>
          <w:color w:val="111111"/>
          <w:sz w:val="28"/>
          <w:sz w:val="28"/>
          <w:szCs w:val="28"/>
          <w:rtl w:val="true"/>
          <w:lang w:bidi="ar-SA"/>
        </w:rPr>
        <w:t>حتّى رأى بدر الدجى رأى الإمام المرتجى‌بين يدي شرّ الورى و للّعين خاذل</w:t>
      </w:r>
    </w:p>
    <w:p>
      <w:pPr>
        <w:pStyle w:val="BookText"/>
        <w:rPr/>
      </w:pPr>
      <w:r>
        <w:rPr>
          <w:rFonts w:ascii="Amiri" w:hAnsi="Amiri" w:eastAsia="Amiri" w:cs="Amiri"/>
          <w:color w:val="111111"/>
          <w:sz w:val="28"/>
          <w:sz w:val="28"/>
          <w:szCs w:val="28"/>
          <w:rtl w:val="true"/>
          <w:lang w:bidi="ar-SA"/>
        </w:rPr>
        <w:t>يظلّ في بنانه قضيب خيزرانه‌ينكث في أسنانه قطعت الأنامل</w:t>
      </w:r>
    </w:p>
    <w:p>
      <w:pPr>
        <w:pStyle w:val="BookText"/>
        <w:rPr/>
      </w:pPr>
      <w:r>
        <w:rPr>
          <w:rFonts w:ascii="Amiri" w:hAnsi="Amiri" w:eastAsia="Amiri" w:cs="Amiri"/>
          <w:color w:val="111111"/>
          <w:sz w:val="28"/>
          <w:sz w:val="28"/>
          <w:szCs w:val="28"/>
          <w:rtl w:val="true"/>
          <w:lang w:bidi="ar-SA"/>
        </w:rPr>
        <w:t>أنامل لجاهد و حاقد مراصدمكائد معاند في صدره طوائل</w:t>
      </w:r>
    </w:p>
    <w:p>
      <w:pPr>
        <w:pStyle w:val="BookText"/>
        <w:rPr/>
      </w:pPr>
      <w:r>
        <w:rPr>
          <w:rFonts w:ascii="Amiri" w:hAnsi="Amiri" w:eastAsia="Amiri" w:cs="Amiri"/>
          <w:color w:val="111111"/>
          <w:sz w:val="28"/>
          <w:sz w:val="28"/>
          <w:szCs w:val="28"/>
          <w:rtl w:val="true"/>
          <w:lang w:bidi="ar-SA"/>
        </w:rPr>
        <w:t xml:space="preserve">طوائل بدريّه طوائل كفريّةشرّها جاهليّة ولّت لها الأفاضل و بعث يزيد بعد شهادة الحسين عليه السّلام جيشا إلى المدينة و أغار عليها و استباحها ثلاثة أيّام، فكان يسلب القرشيّة مقنعتها من رأسها، و من أغلق بابه و استتر في بيته أحرقوا عليه بابه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نسمع الأذان إلّا من قبر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قتلوا في المدينة ستّة آلاف إنسان </w:t>
      </w:r>
      <w:r>
        <w:rPr>
          <w:rStyle w:val="FootnoteAnchor"/>
          <w:rtl w:val="true"/>
        </w:rPr>
        <w:footnoteReference w:id="461"/>
      </w:r>
      <w:r>
        <w:rPr>
          <w:rFonts w:ascii="Amiri" w:hAnsi="Amiri" w:eastAsia="Amiri" w:cs="Amiri"/>
          <w:color w:val="111111"/>
          <w:sz w:val="28"/>
          <w:sz w:val="28"/>
          <w:szCs w:val="28"/>
          <w:rtl w:val="true"/>
          <w:lang w:bidi="ar-SA"/>
        </w:rPr>
        <w:t>و من هناك قصدوا مكّة و نصبوا المنجنيقات على أسوار البيت و خرّبوه و أحرقوا أستاره و وضعوا السيوف على عواتقهم، و القرآن تحت أقدامهم، و هدموا الكعبة مرّتين و أحرقوا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عثروا على الحجر الأسود بعد سنين في اليمن فأخذوه و ردّوا إلى مكانه و عمروا البيت </w:t>
      </w:r>
      <w:r>
        <w:rPr>
          <w:rStyle w:val="FootnoteAnchor"/>
          <w:rtl w:val="true"/>
        </w:rPr>
        <w:footnoteReference w:id="462"/>
      </w:r>
      <w:r>
        <w:rPr>
          <w:rFonts w:ascii="Amiri" w:hAnsi="Amiri" w:eastAsia="Amiri" w:cs="Amiri"/>
          <w:color w:val="111111"/>
          <w:sz w:val="28"/>
          <w:sz w:val="28"/>
          <w:szCs w:val="28"/>
          <w:rtl w:val="true"/>
          <w:lang w:bidi="ar-SA"/>
        </w:rPr>
        <w:t>، و هذه هي سنّة معاوية و يزيد و أهل الشام، بخ بخ لإسلام كهذا، و ويل لمن يدعو هؤلاء مسلمين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غرض يزيد و الحجّاج من غزو البيت قتل عبد اللّه بن الزبير، فقتلوه </w:t>
      </w:r>
    </w:p>
    <w:p>
      <w:pPr>
        <w:pStyle w:val="BookText"/>
        <w:rPr/>
      </w:pPr>
      <w:r>
        <w:rPr>
          <w:rFonts w:ascii="Amiri" w:hAnsi="Amiri" w:eastAsia="Amiri" w:cs="Amiri"/>
          <w:color w:val="111111"/>
          <w:sz w:val="28"/>
          <w:sz w:val="28"/>
          <w:szCs w:val="28"/>
          <w:rtl w:val="true"/>
          <w:lang w:bidi="ar-SA"/>
        </w:rPr>
        <w:t xml:space="preserve">و صلبوه على شجرة في مكّة </w:t>
      </w:r>
      <w:r>
        <w:rPr>
          <w:rStyle w:val="FootnoteAnchor"/>
          <w:rtl w:val="true"/>
        </w:rPr>
        <w:footnoteReference w:id="463"/>
      </w:r>
      <w:r>
        <w:rPr>
          <w:rFonts w:ascii="Amiri" w:hAnsi="Amiri" w:eastAsia="Amiri" w:cs="Amiri"/>
          <w:color w:val="111111"/>
          <w:sz w:val="28"/>
          <w:sz w:val="28"/>
          <w:szCs w:val="28"/>
          <w:rtl w:val="true"/>
          <w:lang w:bidi="ar-SA"/>
        </w:rPr>
        <w:t xml:space="preserve">فلمّا أنزل من الشجرة كانت قد جفّت، و كانت أمّه أسماء ذات النطاقين </w:t>
      </w:r>
      <w:r>
        <w:rPr>
          <w:rStyle w:val="FootnoteAnchor"/>
          <w:rtl w:val="true"/>
        </w:rPr>
        <w:footnoteReference w:id="464"/>
      </w:r>
      <w:r>
        <w:rPr>
          <w:rFonts w:ascii="Amiri" w:hAnsi="Amiri" w:eastAsia="Amiri" w:cs="Amiri"/>
          <w:color w:val="111111"/>
          <w:sz w:val="28"/>
          <w:sz w:val="28"/>
          <w:szCs w:val="28"/>
          <w:rtl w:val="true"/>
          <w:lang w:bidi="ar-SA"/>
        </w:rPr>
        <w:t>قد شاخت و أضرّت، و لمّا وقفت على رأس ولدها وجدتهم قد مثّلوا به فقطعوا يديه و رجليه و أبانوا شفتيه، و شقّوا جوفه و وضعوا فيه الحجارة، و هو أوّل مولود في الإسلام من المهاجرين، و قد قتله الحجّاج اللعين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مكّة منه، و مكّن ليزيد معاوية أبوه ففعل ما فعل، و لقد مضى على القوم من هلالك عمر بن الخطّاب إلى هلاك يزيد سبع و أربعون سنة، و هلك يزيد لعنه اللّه بعد شهادة الحسين عليه السّلام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أعجب قول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لعن المصلّين، و معاوية و يزيد من المصلّين، و مع هذا يلعن علماء المعتزلة علماء الشيعة و يذمّون أهل بيت النبيّ صلّى اللّه عليه و آله مع أنّ الجميع يصلّون و يترضّون عن معاوية و يزيد، أسأل اللّه أن يحشرهم معهما و هو كذلك فعلا طبقا للحديث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أحبّه</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كثيرة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أكثر،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بطريقين، 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سنن أبي داود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عون المعبود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يحشر علماء الشيعة مع أهل 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فاطمة يوم القيامة عرصة المحشر و على يدها حلّة خضراء و على يدها الثانية حلّة حمراء و تنادي برفيع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احكم بيني و بين قاتل ولدي بأيّ ذنب قتلوهما أحدهما بالسمّ و الآخر بالسيف بالعبارة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تجي‌ء يوم القيامة بيدها قميص أخضر و بالأخرى قميص أحمر،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انتصف لي من قتلة ولدي لم سمّ أحدهما و ذبح الآخر، فيحكم اللّه لها أوّلا يعني الحسن من معاوية، و ثانيا من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عن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ليلة زفّت فاطمة إلى عليّ عليه السّلام كان النبيّ صلّى اللّه عليه و آله قدّامها و جبرئيل عن يمينها و ميكائيل عن يسارها و سبعون ألف ملك من ورائها يسبّحون اللّه و يقدّسونه حتّى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فاطمة عليها السّلام الحسن عليه 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هي التي كانت ترضعه أذهب جبرئيل في خيل من الملائكة قد نشروا أجنحتهم و يبكون حزنا على الحسين و أنّه علامة المصيبة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في البحار 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صيحة و قال في صيحته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البحار، البسوا أثواب الحزن فإنّ فرخ محمّد مذبوح، ثمّ جاء إلى النبيّ فأخبره بذلك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الحسام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تصوّرتم مقدار المصيبة للبستم ثياب المصابين أو تغيّرت صوركم سودا حزنا على قتله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 معه الحسين عليه السّلام، فعطش و لم نجد ماءا، فأعطاه لسانه فمصّه حتّى ارتوى، ثمّ فرحوا بقتله عطشان يلوك لسانه عند الذبح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حذيفة بن اليمان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الحسين من الفضل ما لم يعط أحد من ولد آدم ما خلا يوسف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الفضل جمال الصورة و شرف المحتد من الأب و الجدّ و الأمّ كما كان ليوسف عليه السّلام، و ثانيا أحسن القصص لأنّ من قصص الأنبياء و حكاياتهم و الأوصياء و الأولياء حكاية يوسف و الحسين عليهما السّلام فإنّهما ملكا الشهرة في العالم، و الجميع يعرفون ذلك و يقرؤونه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يحزنون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يقول صاحب الحاوية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صاحب الحاوية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أنذرتم، ثمّ بعليّ بن أبي طالب اهتديتم، إِنَّما أَنْتَ مُنْذِرٌ وَ لِكُلِّ قَوْمٍ هادٍ </w:t>
      </w:r>
      <w:r>
        <w:rPr>
          <w:rStyle w:val="FootnoteAnchor"/>
          <w:rtl w:val="true"/>
        </w:rPr>
        <w:footnoteReference w:id="469"/>
      </w:r>
      <w:r>
        <w:rPr>
          <w:rFonts w:ascii="Amiri" w:hAnsi="Amiri" w:eastAsia="Amiri" w:cs="Amiri"/>
          <w:color w:val="111111"/>
          <w:sz w:val="28"/>
          <w:sz w:val="28"/>
          <w:szCs w:val="28"/>
          <w:rtl w:val="true"/>
          <w:lang w:bidi="ar-SA"/>
        </w:rPr>
        <w:t xml:space="preserve">، و بالحسن أعطيتم الإحسان، و بالحسين تسعدون و به تشقون، و إنّما الحسين باب من أبواب الجنّة؛ من عانده حرّم اللّه عليه ريح الجنّة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أيّوب الأنصاريّ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من بطن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رؤوسكم و غضّوا أبصاركم حتّى تجوز فاطمة بنت محمّد صلّى اللّه عليه و آله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 و ابناها ثمرة لفؤادي، و بعلها نور بصري، و الأئمّة من ولدها أمناء ربّي و حبله الممدود بينه و بين خلقه، من اعتصم به نجى، و من تخلّف عنه هوى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ظهر من هذه الأحاديث واقع أولئك الذين غصبوا حقوقهم و قطعوا </w:t>
      </w:r>
    </w:p>
    <w:p>
      <w:pPr>
        <w:pStyle w:val="BookText"/>
        <w:rPr/>
      </w:pPr>
      <w:r>
        <w:rPr>
          <w:rFonts w:ascii="Amiri" w:hAnsi="Amiri" w:eastAsia="Amiri" w:cs="Amiri"/>
          <w:color w:val="111111"/>
          <w:sz w:val="28"/>
          <w:sz w:val="28"/>
          <w:szCs w:val="28"/>
          <w:rtl w:val="true"/>
          <w:lang w:bidi="ar-SA"/>
        </w:rPr>
        <w:t>رؤوسهم و وضعوها على رؤوس الرماح، و أفتوا بإباحة دمائهم و أشلوا عليهم الفسّاق، و صاروا مبدء ذلك الظلم،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هذه الأخبار صاحب الحاوية أيضا بأنّ الإمام زين العابدين لمّا حملوه إلى يزيد أنشد يزيد لعنه اللّه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تطمعوا أن تهينونا و نكرمكم‌و أن نكفّ الأذى عنكم و تؤذونا</w:t>
      </w:r>
    </w:p>
    <w:p>
      <w:pPr>
        <w:pStyle w:val="BookText"/>
        <w:rPr/>
      </w:pPr>
      <w:r>
        <w:rPr>
          <w:rFonts w:ascii="Amiri" w:hAnsi="Amiri" w:eastAsia="Amiri" w:cs="Amiri"/>
          <w:color w:val="111111"/>
          <w:sz w:val="28"/>
          <w:sz w:val="28"/>
          <w:szCs w:val="28"/>
          <w:rtl w:val="true"/>
          <w:lang w:bidi="ar-SA"/>
        </w:rPr>
        <w:t>اللّه يعلم أنّا لا نحبّكم‌و لا نلومكم ألا تحبّونا 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ليس لكم فخر علينا،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معاوية و هند و صخر، لم تزل النبوّة و الإمرة لآبائي و أجدادي من قبل أن تولد، و لقد كان جدّي عليّ بن أبي طالب عليه السّلام يوم بدر و أحد و الأحزاب في يده راية الإسلام و ابوك و جدّك في أيديهما راية الكفر،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لكم‌ماذا فعلتم و أنتم آخر الأمم</w:t>
      </w:r>
    </w:p>
    <w:p>
      <w:pPr>
        <w:pStyle w:val="BookText"/>
        <w:rPr/>
      </w:pPr>
      <w:r>
        <w:rPr>
          <w:rFonts w:ascii="Amiri" w:hAnsi="Amiri" w:eastAsia="Amiri" w:cs="Amiri"/>
          <w:color w:val="111111"/>
          <w:sz w:val="28"/>
          <w:sz w:val="28"/>
          <w:szCs w:val="28"/>
          <w:rtl w:val="true"/>
          <w:lang w:bidi="ar-SA"/>
        </w:rPr>
        <w:t>بعترتي و بأهلي عند مفتقدي‌منهم أسارى و منهم ضرّجوا بدم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لو تدري ما فعلت و ما الذي ارتكبت من قتل أبي و أهل بيتي و أخي و عمومتي إذن لهربت في الجبال و فرشت في الرمال و دعوت بالويل و الثبور، و يكون رأس الحسين بن فاطمة و ابن عليّ عليه السّلام منصوبا على باب مدينتكم و هو وديعة رسول اللّه صلّى اللّه عليه و آله فيكم فابشروا بالخزي و الملامة غدا إذا جمع الناس ليوم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الحاوية أنّ يزيد شرب خمرا و سكب فضلته على رأس الحسين عليه السّلام فغسلت زوجة يزيد الرأس الشريف بالماء و ماء الورد فرأت فاطمة بالليل بعالم الرؤيا و هي تعتذر إليها، ثمّ أمر يزيد أن يحمل رأس الحسين و رؤوس أهل بيته إلى أبواب المدينة فتنصب عليها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الحاكم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w:t>
      </w:r>
    </w:p>
    <w:p>
      <w:pPr>
        <w:pStyle w:val="BookText"/>
        <w:rPr/>
      </w:pPr>
      <w:r>
        <w:rPr>
          <w:rFonts w:ascii="Amiri" w:hAnsi="Amiri" w:eastAsia="Amiri" w:cs="Amiri"/>
          <w:color w:val="111111"/>
          <w:sz w:val="28"/>
          <w:sz w:val="28"/>
          <w:szCs w:val="28"/>
          <w:rtl w:val="true"/>
          <w:lang w:bidi="ar-SA"/>
        </w:rPr>
        <w:t xml:space="preserve">وَ الْعَشِيِّ يُرِيدُونَ وَجْهَهُ </w:t>
      </w:r>
      <w:r>
        <w:rPr>
          <w:rStyle w:val="FootnoteAnchor"/>
          <w:rtl w:val="true"/>
        </w:rPr>
        <w:footnoteReference w:id="471"/>
      </w:r>
      <w:r>
        <w:rPr>
          <w:rFonts w:ascii="Amiri" w:hAnsi="Amiri" w:eastAsia="Amiri" w:cs="Amiri"/>
          <w:color w:val="111111"/>
          <w:sz w:val="28"/>
          <w:sz w:val="28"/>
          <w:szCs w:val="28"/>
          <w:rtl w:val="true"/>
          <w:lang w:bidi="ar-SA"/>
        </w:rPr>
        <w:t xml:space="preserve">و النبيّ طرد مروان من المدينة و هذا دليل على كفره، فلمّا استخلف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و أسند إليه منصب الوزارة، و طرد أبا ذر بخلاف حكم هذه الآية من المدينة و هو حبيب رسول اللّه صلّى اللّه عليه و آله، أنصف من نفسك أيّها المخالف، إن صنع عثمان هذا لا يدلّ على صحّة خلافته بل و لا على إيمانه أو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صدر الأئمّة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يزيد بنصب رأس الإمام الحسين عليه السّلام على باب مدينة دمشق و أسكن مخدّرات الرسالة في بيت يجاور بيته، و لمّا دخلن البيت خرجن نساء آل ابي سفيان لاستقبالهنّ و رحن يقبّلنّ أيديهنّ و أرجلهنّ و هنّ صارخات باكيات لاطمات، و أقمن العزاء ثلاثة أيّام، و لمّا رأين بنات النبيّ بهذه الحالة المزرية خلعن ملابسهنّ و رمينها عليهنّ، و حسرت امرأة يزيد عن رأسها و شقّت جيبها و عمدت إلى ستائر بيتها فمزّقتها و أقبلت حافية القدمين إلى مجلس يزيد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أ أنت الذي أمرت بحمل رأس ابن بنت رسول اللّه على الرمح و نصبته على باب بيتك، و كان يزيد جالسا على عرش الملك و عليه تاج مرصّع بالدرّ و الياقوت و الحجارة الكريمة، فلمّا بصرت عينه بزوجته سافرة بادر إليها و سترها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هندي، فاغفر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فاقعري و ابكي على بني بنت رسول اللّه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الحاوية أنّ النساء يتستّرن على ما جرى في كربلاء من قتل الرجال و الشباب على البنات و الولدان، و يعدن الأطفال الصغار بعودة آبائهم من هذا السفر إلى أن أدخلوهنّ بيت يزيد لعنه اللّه و كان معهنّ بنيّة لها من العمر أربع سنوات، انتبهت من نومها و صرخت تريد أباها الحسين عليه السّلام، لقد كان معي الساعة و أنا نائمة، فثارت للنساء و الأولاد ضجّة و صيحة، و كان يزيد لعنه اللّه يغط في نومه </w:t>
      </w:r>
      <w:bookmarkStart w:id="169" w:name="pg12475_114838"/>
    </w:p>
    <w:p>
      <w:pPr>
        <w:pStyle w:val="BookText"/>
        <w:rPr/>
      </w:pPr>
      <w:bookmarkEnd w:id="169"/>
      <w:r>
        <w:rPr>
          <w:rFonts w:ascii="Amiri" w:hAnsi="Amiri" w:eastAsia="Amiri" w:cs="Amiri"/>
          <w:color w:val="111111"/>
          <w:sz w:val="28"/>
          <w:sz w:val="28"/>
          <w:szCs w:val="28"/>
          <w:rtl w:val="true"/>
          <w:lang w:bidi="ar-SA"/>
        </w:rPr>
        <w:t>العميق فانتبهه بإنزعاج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فأخبروه بما جرى،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لها رأس أبيها، فحملوه إليها و وضعوه بين يديها، فسألتهم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لها اللعناء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رأس أبيك، فصرخت الطفلة مرعوبة و استولى عليها الرعب الشديد حتّى مرضت و بقيت من بعدها أيّاما ثمّ ماتت و أسلمت الروح إلى ربّها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37198_77815467"/>
      <w:bookmarkStart w:id="171" w:name="_Toc60"/>
      <w:bookmarkEnd w:id="170"/>
      <w:r>
        <w:rPr>
          <w:rtl w:val="true"/>
        </w:rPr>
        <w:t>الفصل الرابع في أنّ بني أميّة لم يكونوا من قريش‌</w:t>
      </w:r>
      <w:bookmarkEnd w:id="171"/>
    </w:p>
    <w:p>
      <w:pPr>
        <w:pStyle w:val="Heading4"/>
        <w:numPr>
          <w:ilvl w:val="3"/>
          <w:numId w:val="1"/>
        </w:numPr>
        <w:rPr/>
      </w:pPr>
      <w:bookmarkStart w:id="172" w:name="__RefHeading___Toc437200_77815467"/>
      <w:bookmarkStart w:id="173" w:name="_Toc61"/>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اعلم أنّ أميّة غلام روميّ لعبد الشمس و كان قد أعتقه و تبنّاه لما رأى سطوع الذكاء و الكياسة مرسوما على محيّاه، و ولد له أولاد كثيرون جلّهم 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العلماء قول واحد أنّ الشجرة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أميّة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كَلِمَةٍ خَبِيثَةٍ كَشَجَرَةٍ خَبِيثَةٍ اجْتُثَّتْ مِنْ فَوْقِ الْأَرْضِ ما لَها مِنْ قَرارٍ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437202_77815467"/>
      <w:bookmarkStart w:id="175" w:name="_Toc62"/>
      <w:bookmarkEnd w:id="174"/>
      <w:r>
        <w:rPr>
          <w:rtl w:val="true"/>
        </w:rPr>
        <w:t>الفائدة الأولى‌</w:t>
      </w:r>
      <w:bookmarkEnd w:id="175"/>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بن أبي العاص بن أميّة بن عبد شمس بن عبد مناف، فكيف يقال لمثله غلام، أو كان غلاما؟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عادة العرب أنّ المملوك إذا أعتقوه و تبنّوه يدعى عندهم بعتيق أو معتق، نظير هذا زيد بن حارثة حين أعتقه النبيّ صلّى اللّه عليه و آله و تبنّاه فكان يدعونه زيد ابن محمّد، و اشتهر ذلك بين أهل مكّة و المدينة و كان اللّه سبحانه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طلّق زيد زوجه زينب بنت جحش و أمر اللّه رسوله أن يتزوّجها لكي يعلم الناس أنّه ليس ولده على الحقيقة و لا هو بوارث له، إنّما ترثه فاطمة و ابناها الحسن </w:t>
      </w:r>
      <w:bookmarkStart w:id="176" w:name="pg12475_114839"/>
    </w:p>
    <w:p>
      <w:pPr>
        <w:pStyle w:val="BookText"/>
        <w:rPr/>
      </w:pPr>
      <w:bookmarkEnd w:id="176"/>
      <w:r>
        <w:rPr>
          <w:rFonts w:ascii="Amiri" w:hAnsi="Amiri" w:eastAsia="Amiri" w:cs="Amiri"/>
          <w:color w:val="111111"/>
          <w:sz w:val="28"/>
          <w:sz w:val="28"/>
          <w:szCs w:val="28"/>
          <w:rtl w:val="true"/>
          <w:lang w:bidi="ar-SA"/>
        </w:rPr>
        <w:t>و الحسين عليهما السّلام،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w:t>
      </w:r>
      <w:r>
        <w:rPr>
          <w:rStyle w:val="FootnoteAnchor"/>
          <w:rtl w:val="true"/>
        </w:rPr>
        <w:footnoteReference w:id="473"/>
      </w:r>
      <w:r>
        <w:rPr>
          <w:rFonts w:ascii="Amiri" w:hAnsi="Amiri" w:eastAsia="Amiri" w:cs="Amiri"/>
          <w:color w:val="111111"/>
          <w:sz w:val="28"/>
          <w:sz w:val="28"/>
          <w:szCs w:val="28"/>
          <w:rtl w:val="true"/>
          <w:lang w:bidi="ar-SA"/>
        </w:rPr>
        <w:t>و كتب المفسّرون حكايه ذلك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زَيْدٌ مِنْها وَطَراً زَوَّجْناكَها لِكَيْ لا يَكُونَ عَلَى الْمُؤْمِنِينَ حَرَجٌ فِي أَزْواجِ أَدْعِيائِهِمْ إِذا قَضَوْا مِنْهُنَّ وَطَراً وَ كانَ أَمْرُ اللَّهِ مَفْعُولًا </w:t>
      </w:r>
      <w:r>
        <w:rPr>
          <w:rStyle w:val="FootnoteAnchor"/>
          <w:rtl w:val="true"/>
        </w:rPr>
        <w:footnoteReference w:id="474"/>
      </w:r>
      <w:r>
        <w:rPr>
          <w:rFonts w:ascii="Amiri" w:hAnsi="Amiri" w:eastAsia="Amiri" w:cs="Amiri"/>
          <w:color w:val="111111"/>
          <w:sz w:val="28"/>
          <w:sz w:val="28"/>
          <w:szCs w:val="28"/>
          <w:rtl w:val="true"/>
          <w:lang w:bidi="ar-SA"/>
        </w:rPr>
        <w:t xml:space="preserve">، ما كانَ مُحَمَّدٌ أَبا أَحَدٍ مِنْ رِجالِكُمْ وَ لكِنْ رَسُولَ اللَّهِ وَ خاتَمَ النَّبِيِّينَ </w:t>
      </w:r>
      <w:r>
        <w:rPr>
          <w:rStyle w:val="FootnoteAnchor"/>
          <w:rtl w:val="true"/>
        </w:rPr>
        <w:footnoteReference w:id="475"/>
      </w:r>
      <w:r>
        <w:rPr>
          <w:rFonts w:ascii="Amiri" w:hAnsi="Amiri" w:eastAsia="Amiri" w:cs="Amiri"/>
          <w:color w:val="111111"/>
          <w:sz w:val="28"/>
          <w:sz w:val="28"/>
          <w:szCs w:val="28"/>
          <w:rtl w:val="true"/>
          <w:lang w:bidi="ar-SA"/>
        </w:rPr>
        <w:t xml:space="preserve">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هذه الأبوّة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عبد الشمس و أميّة حين اشتهر الأخير بابن عبد شمس، و المؤرّخون أخذوا ظاهر القول، و هذا التحقيق بلغنا من المحقّقين الذين كشفوا الواقع و أبانوا عن حقيقة هذه البنوّة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37204_77815467"/>
      <w:bookmarkStart w:id="178" w:name="_Toc63"/>
      <w:bookmarkEnd w:id="177"/>
      <w:r>
        <w:rPr>
          <w:rtl w:val="true"/>
        </w:rPr>
        <w:t>الفائدة الثانية</w:t>
      </w:r>
      <w:bookmarkEnd w:id="178"/>
    </w:p>
    <w:p>
      <w:pPr>
        <w:pStyle w:val="BookText"/>
        <w:rPr/>
      </w:pPr>
      <w:r>
        <w:rPr>
          <w:rFonts w:ascii="Amiri" w:hAnsi="Amiri" w:eastAsia="Amiri" w:cs="Amiri"/>
          <w:color w:val="111111"/>
          <w:sz w:val="28"/>
          <w:sz w:val="28"/>
          <w:szCs w:val="28"/>
          <w:rtl w:val="true"/>
          <w:lang w:bidi="ar-SA"/>
        </w:rPr>
        <w:t>و لمّا ثبت كون بني أميّة روما،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Style w:val="FootnoteAnchor"/>
          <w:rtl w:val="true"/>
        </w:rPr>
        <w:footnoteReference w:id="476"/>
      </w:r>
      <w:r>
        <w:rPr>
          <w:rFonts w:ascii="Amiri" w:hAnsi="Amiri" w:eastAsia="Amiri" w:cs="Amiri"/>
          <w:color w:val="111111"/>
          <w:sz w:val="28"/>
          <w:sz w:val="28"/>
          <w:szCs w:val="28"/>
          <w:rtl w:val="true"/>
          <w:lang w:bidi="ar-SA"/>
        </w:rPr>
        <w:t>فهذه الآية تعنيهم، و يغلب في مملكتهم أهل الصلاح و الدين و هم الغالبون، و المراد من غلبة الروم مذكور في آثار أهل البيت و الأئمّة الصادقين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437206_77815467"/>
      <w:bookmarkStart w:id="180" w:name="_Toc64"/>
      <w:bookmarkEnd w:id="179"/>
      <w:r>
        <w:rPr>
          <w:rtl w:val="true"/>
        </w:rPr>
        <w:t>الفائدة الثالثة</w:t>
      </w:r>
      <w:bookmarkEnd w:id="1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اللّه الشجرة الخبيثة بقوله ما لَها مِنْ قَرارٍ </w:t>
      </w:r>
      <w:r>
        <w:rPr>
          <w:rStyle w:val="FootnoteAnchor"/>
          <w:rtl w:val="true"/>
        </w:rPr>
        <w:footnoteReference w:id="477"/>
      </w:r>
      <w:r>
        <w:rPr>
          <w:rFonts w:ascii="Amiri" w:hAnsi="Amiri" w:eastAsia="Amiri" w:cs="Amiri"/>
          <w:color w:val="111111"/>
          <w:sz w:val="28"/>
          <w:sz w:val="28"/>
          <w:szCs w:val="28"/>
          <w:rtl w:val="true"/>
          <w:lang w:bidi="ar-SA"/>
        </w:rPr>
        <w:t>و المعني بذلك هم، و لا تبقى مملكتهم أكثر من ألف شهر، فإذا انتهت هذه المدّة حلّ بهم الهلاك، و حينئذ يسطع نجم آل محمّد صلّى اللّه عليه و آله، و يظهر المؤمنون الإيمان، و يفشو بينهم لعن الشجرة الخبيثة</w:t>
      </w:r>
      <w:r>
        <w:rPr>
          <w:rFonts w:eastAsia="Amiri" w:cs="Amiri" w:ascii="Amiri" w:hAnsi="Amiri"/>
          <w:color w:val="111111"/>
          <w:sz w:val="28"/>
          <w:szCs w:val="28"/>
          <w:rtl w:val="true"/>
          <w:lang w:bidi="ar-SA"/>
        </w:rPr>
        <w:t xml:space="preserve">. </w:t>
      </w:r>
      <w:bookmarkStart w:id="181" w:name="pg12475_114840"/>
    </w:p>
    <w:p>
      <w:pPr>
        <w:pStyle w:val="Heading4"/>
        <w:numPr>
          <w:ilvl w:val="3"/>
          <w:numId w:val="1"/>
        </w:numPr>
        <w:rPr/>
      </w:pPr>
      <w:bookmarkStart w:id="182" w:name="__RefHeading___Toc437208_77815467"/>
      <w:bookmarkStart w:id="183" w:name="_Toc65"/>
      <w:bookmarkEnd w:id="181"/>
      <w:bookmarkEnd w:id="182"/>
      <w:r>
        <w:rPr>
          <w:rtl w:val="true"/>
        </w:rPr>
        <w:t>الفائدة الرابعة</w:t>
      </w:r>
      <w:bookmarkEnd w:id="183"/>
    </w:p>
    <w:p>
      <w:pPr>
        <w:pStyle w:val="BookText"/>
        <w:rPr/>
      </w:pPr>
      <w:r>
        <w:rPr>
          <w:rFonts w:ascii="Amiri" w:hAnsi="Amiri" w:eastAsia="Amiri" w:cs="Amiri"/>
          <w:color w:val="111111"/>
          <w:sz w:val="28"/>
          <w:sz w:val="28"/>
          <w:szCs w:val="28"/>
          <w:rtl w:val="true"/>
          <w:lang w:bidi="ar-SA"/>
        </w:rPr>
        <w:t>سئل الإمام الصادق عن ليلة القدر،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أتعرف ليلة القدر؟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أعرفها، إنّ اللّه كشفها لنا، ففي هذه الليلة من كلّ سنة ينصب كرسيّ الكرامة لنا و يجلسنا عليه، و تأتي الملائكة المقرّبون و أرواح الأنبياء و المرسلين زرافات و وحدانا للسلام علينا و تهنئتنا، و تذهب إلى مصافها حتّى مطلع الفجر، و هي خير من ملك بني أميّة ألف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ناله بنو أميّة في هذه المدّة من اجتماع الفسّاق عليهم نحن نناله في كلّ سنة ليلة القدر و ما يضيرنا إذا جفانا الفسّاق</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37210_77815467"/>
      <w:bookmarkStart w:id="185" w:name="_Toc66"/>
      <w:bookmarkEnd w:id="184"/>
      <w:r>
        <w:rPr>
          <w:rtl w:val="true"/>
        </w:rPr>
        <w:t>الفائدة الخامسة</w:t>
      </w:r>
      <w:bookmarkEnd w:id="185"/>
    </w:p>
    <w:p>
      <w:pPr>
        <w:pStyle w:val="BookText"/>
        <w:rPr/>
      </w:pPr>
      <w:r>
        <w:rPr>
          <w:rFonts w:ascii="Amiri" w:hAnsi="Amiri" w:eastAsia="Amiri" w:cs="Amiri"/>
          <w:color w:val="111111"/>
          <w:sz w:val="28"/>
          <w:sz w:val="28"/>
          <w:szCs w:val="28"/>
          <w:rtl w:val="true"/>
          <w:lang w:bidi="ar-SA"/>
        </w:rPr>
        <w:t>لمّا ثبت كون بني أميّة ليس من قريش بل من الروم بطلت خلافة عثمان و معاوية، و هذا على مزعمة القوم أنّ الأئمّة من قريش لأنّهم ليسوا منهم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37212_77815467"/>
      <w:bookmarkStart w:id="187" w:name="_Toc67"/>
      <w:bookmarkEnd w:id="186"/>
      <w:r>
        <w:rPr>
          <w:rtl w:val="true"/>
        </w:rPr>
        <w:t>الفصل الخامس‌</w:t>
      </w:r>
      <w:bookmarkEnd w:id="187"/>
    </w:p>
    <w:p>
      <w:pPr>
        <w:pStyle w:val="BookText"/>
        <w:rPr/>
      </w:pPr>
      <w:r>
        <w:rPr>
          <w:rFonts w:ascii="Amiri" w:hAnsi="Amiri" w:eastAsia="Amiri" w:cs="Amiri"/>
          <w:color w:val="111111"/>
          <w:sz w:val="28"/>
          <w:sz w:val="28"/>
          <w:szCs w:val="28"/>
          <w:rtl w:val="true"/>
          <w:lang w:bidi="ar-SA"/>
        </w:rPr>
        <w:t>سبّ عدي بن أرطاة على منبر البصرة أمير المؤمنين عليه السّلام و كان الحسن البصري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سبّ أخا رسول اللّه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ذهبنا أنا و عمرو بن الحجّاج إلى معاوية و ثنينا من بعده </w:t>
      </w:r>
    </w:p>
    <w:p>
      <w:pPr>
        <w:pStyle w:val="BookText"/>
        <w:rPr/>
      </w:pPr>
      <w:r>
        <w:rPr>
          <w:rFonts w:ascii="Amiri" w:hAnsi="Amiri" w:eastAsia="Amiri" w:cs="Amiri"/>
          <w:color w:val="111111"/>
          <w:sz w:val="28"/>
          <w:sz w:val="28"/>
          <w:szCs w:val="28"/>
          <w:rtl w:val="true"/>
          <w:lang w:bidi="ar-SA"/>
        </w:rPr>
        <w:t>بعبيد اللّه بن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منعنا من رواية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حدّثت لأضربنّ عنقك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كانت عنقي لما تركت الحديث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رسول اللّه صلّى اللّه عليه و آله فمرّ معاوية يقود أباه و كان أرمد، و رسول اللّه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التابع و المتبوع </w:t>
      </w:r>
      <w:r>
        <w:rPr>
          <w:rStyle w:val="FootnoteAnchor"/>
          <w:rtl w:val="true"/>
        </w:rPr>
        <w:footnoteReference w:id="479"/>
      </w:r>
      <w:r>
        <w:rPr>
          <w:rFonts w:ascii="Amiri" w:hAnsi="Amiri" w:eastAsia="Amiri" w:cs="Amiri"/>
          <w:color w:val="111111"/>
          <w:sz w:val="28"/>
          <w:sz w:val="28"/>
          <w:szCs w:val="28"/>
          <w:rtl w:val="true"/>
          <w:lang w:bidi="ar-SA"/>
        </w:rPr>
        <w:t>ثمّ حضرت عند النبيّ فأرسل وراء معاوية،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و أعاد الرسول مرّات و هو يأكل،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يأكل،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تشبع بطنه فلن يشبع، هل رأيتموه يشبع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سمعت هذا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أذني و رأت عيني في المرّتين كليهما،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w:t>
      </w:r>
      <w:r>
        <w:rPr>
          <w:rStyle w:val="FootnoteAnchor"/>
          <w:rtl w:val="true"/>
        </w:rPr>
        <w:footnoteReference w:id="481"/>
      </w:r>
    </w:p>
    <w:p>
      <w:pPr>
        <w:pStyle w:val="BookText"/>
        <w:rPr/>
      </w:pP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تقوية الإيمان لمحمّد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عبثت يد الغدر و الخيانة لأتباع السنّة كما يصفون أنفسهم فحرّفوه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يفعلوا ذلك إلّا لأنّه إدانة لإمامهم الأكبر ابن صهّاك سوّد اللّه وجهه و لعنه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475_114842"/>
    </w:p>
    <w:p>
      <w:pPr>
        <w:pStyle w:val="Heading3"/>
        <w:numPr>
          <w:ilvl w:val="2"/>
          <w:numId w:val="1"/>
        </w:numPr>
        <w:rPr/>
      </w:pPr>
      <w:bookmarkStart w:id="189" w:name="__RefHeading___Toc437214_77815467"/>
      <w:bookmarkStart w:id="190" w:name="_Toc68"/>
      <w:bookmarkEnd w:id="188"/>
      <w:bookmarkEnd w:id="189"/>
      <w:r>
        <w:rPr>
          <w:rtl w:val="true"/>
        </w:rPr>
        <w:t>الفصل السادس في فوائد و نكات</w:t>
      </w:r>
      <w:bookmarkEnd w:id="190"/>
    </w:p>
    <w:p>
      <w:pPr>
        <w:pStyle w:val="BookText"/>
        <w:rPr/>
      </w:pPr>
      <w:r>
        <w:rPr>
          <w:rFonts w:ascii="Amiri" w:hAnsi="Amiri" w:eastAsia="Amiri" w:cs="Amiri"/>
          <w:color w:val="111111"/>
          <w:sz w:val="28"/>
          <w:sz w:val="28"/>
          <w:szCs w:val="28"/>
          <w:rtl w:val="true"/>
          <w:lang w:bidi="ar-SA"/>
        </w:rPr>
        <w:t>وردت في كتاب مثالب بني أميّة من كلام الشيخ الزاهد الحافظ أبو سعيد إسماعيل بن عليّ السمّان و هو من علماء أهل السنّة، فنكتب ما هو من خلاصة كتابه و نوادره</w:t>
      </w:r>
    </w:p>
    <w:p>
      <w:p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أستطيع ذكر اسم عليّ في عهد بني أميّة،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زينب، خوفا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عليّ و هو واقف عند أحجار الزيت، رافعا يديه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دم عثمان، فحدّثت عبد الملك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بريئا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يلعنونه على المنابر؟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الملك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قتل عثمان بسعي معاوية و لكنّه ما فتئ يشنّع على عليّ عليه السّلام و يدّعي الطلب بدم عثمان لعنه اللّه و الدليل على ذلك أنّ عبد اللّه بن سعد أقام بعسقلان بعد مقتل عثمان و لم ير وجه معاوية قطّ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على نفسي أن لا أرى وجه رجل رضي بقتل عثمان و 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الرحمان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أبتى، أتغزو في إمارة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أصحاب رسول اللّه غزوا في زمن معاوية و هو شرّ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جرّد عبد الرحمان بن أبي ليلى من ثيابه و أمر بضربه حتّى تناثر لحمه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عليّا ابن أبي طالب، و هو يأبى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الحكم ملعونون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رجل يحدّث عمر بن عبد العزيز فقال في أثناء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أمير المؤمنين </w:t>
      </w:r>
      <w:r>
        <w:rPr>
          <w:rStyle w:val="FootnoteAnchor"/>
          <w:rtl w:val="true"/>
        </w:rPr>
        <w:footnoteReference w:id="482"/>
      </w:r>
      <w:r>
        <w:rPr>
          <w:rFonts w:ascii="Amiri" w:hAnsi="Amiri" w:eastAsia="Amiri" w:cs="Amiri"/>
          <w:color w:val="111111"/>
          <w:sz w:val="28"/>
          <w:sz w:val="28"/>
          <w:szCs w:val="28"/>
          <w:rtl w:val="true"/>
          <w:lang w:bidi="ar-SA"/>
        </w:rPr>
        <w:t>و كان عمر بن عبد العزيز في بني أميّة كمؤمن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مروان لحويطب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أن أسلم فمنعني أبوك مرّات،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دين آبائك و أجدادك فيضيع شرفك، فلمّا أسلم عثمان و هو عمّك آلم أباك كثيرا و عاتبه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فعلت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عند معاوية أنا و جماعة من أهل العراق فاختلفت آرائهم في يزيد و كلّ واحد قال ما عليه و كنت صامتا لا أنطق بكلمة،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أحنف ساكت أمام الملأ، فقمت و قلت بعد أن حمدت اللّه و أثنيت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أعرف بيزيد ليله و نهاره، و سرّه و علنه، لأنّك أبوه، و اعلم بأنّنا شارفنا على النهاية فلا تزوّده الدنيا و تمكّنه من رقاب العباد و تذهب إلى ربّك فاللّه سائلك عن ذلك، فاتّق اللّه و لا تصيّره حاكما على رؤوس العباد، فبدر ملعون متزلّف 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ولاية معاوية و لم يقبل حكمه عليه ضربته بحدّ سيفي هذا، و أشار إلى قائم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الظلم في عهد بني أميّة حدّا أن كان الناس يتمنّون الموت و قيام القيامة ليرتاحوا من ظلمهم و 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سالم بن أبي حفصة يطوف في 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مهلك بني أميّة لبّيك، فلمّا سمعه داود بن عليّ أرسل إليه ألف دينار مكافئة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 عقبة بن شدّاد من عمر أيّام خلافته و نزل الكوفة و حضر صفّين مع أمير المؤمنين عليه السّلام فاستشهد، فلمّا استولى معاوية لعنه اللّه أمر بهدم بيته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ذهب معاوية إلى الميقات لعقد الإحرام و أراد أن يقول لبّيك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مكان مقدّس لأنّ عليّا لبّى منه، فترك معاوية الإحرام تعصّبا على عليّ عليه السّلام و ذهب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أهل السنّة يتّبعون سنّته و إنّما قيل للسنّيّ سنّيّ لأنّه حافظ على سنّة معاوية و تبرّأ من عليّ و أهل بيت النبيّ صلّى اللّه عليه و آله و إلّا فالمسلمون جميعا شركاء في سنّة النبيّ صلّى اللّه عليه و آله، و ما من حنبليّ إلّا و هو ينتقص عليّا و يبحث عن غميزة يغمزه بها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لأخي ولد من فضل اللّه عليه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علم الرسول بذلك منعه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في أمّتي رجل يقال له الوليد، ألا هو شرّ لأمّتي من فرعون لقومه</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و حكم في الإسلام وليدان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ابن يزيد و الوليد بن عبد الملك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أعمى يوما إلى مجلس الحسن البصريّ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أعمى ليس له قائد، 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السارية أسوء منك حالا، هذا عبد اللّه بن الزبير مع ما </w:t>
      </w:r>
    </w:p>
    <w:p>
      <w:pPr>
        <w:pStyle w:val="BookText"/>
        <w:rPr/>
      </w:pPr>
      <w:r>
        <w:rPr>
          <w:rFonts w:ascii="Amiri" w:hAnsi="Amiri" w:eastAsia="Amiri" w:cs="Amiri"/>
          <w:color w:val="111111"/>
          <w:sz w:val="28"/>
          <w:sz w:val="28"/>
          <w:szCs w:val="28"/>
          <w:rtl w:val="true"/>
          <w:lang w:bidi="ar-SA"/>
        </w:rPr>
        <w:t>له من الخدم الحشم و المال ليس له من يقوده، و كان هذا اللعين قد أضرّ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عماه في الدنيا و الآخرة و استيصال بني أميّة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داود بن عليّ و هو من أعلام الدنيا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أهل العراق يلعن أهل الشام،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الشام جمّا غفيرا فإنّ فيهم قوما كارهين لما يرون في الشام و فيهم يكون الأبدال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أبو حاتم سفيان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عليّ خصلة يقصر بها عن الخلافة و لم يكن في معاوية خصلة يستحقّ بها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عبيد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لصعدت المنبر و ذكرت مناقب عليّ من الفجر إلى غياب القرص ثمّ ليأخذوني من هناك و ليضربوا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عليّ عليه السّلام رجلا يلعن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لا تعمّهم فإن كنت لا بدّ فاعلا فمعاوية و شيعته و عمرو بن العاص و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كلثوم بنت عليّ عليه السّلام ولدت لعمر ولدا و سمّته زيدا فدسّ عبد الملك بن مروان السمّ له فقتله لأنّ الناس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عليّ و عمر، و كان يخشاه على ملكه، و صلّى عليه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مسروق في سفينة تحمل أصناما للنجاشي لبيعها في الهند، فقال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اغرقوا هذه السفينة، فقال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تلقوا بأيديكم إلى التهلكة فليست هي شرّا من معاوية بن أبي سفيان إمام المسلمين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عقيل بن أبي طالب ضيفا على أخيه، جاء يطالبه بالعطاء، فقال له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اصبر حتّى يخرج عطاء الناس فأعطيك، فألحّ عليه عقيل و كان إلى جانبهما شخص ثالث،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خذ بيده إلى هذه الدكاكين و ليحمل منها ما شاء،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أمّ، أتريدني أن أكون لصّا بعد الهجرة، فقال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تريد منّي أن أسرق لك أموال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بالمصير إلى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لك، فأنت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عقيل إلى معاوية فلمّا وصل إليه أعطاه مأة 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يا عقيل و اذكر عطائي و عطاء أخيك، فصعد المنبر و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حالي مع أخي و معاوية كيت و كيت، و لكن أخي اختار دينه عليّ، و معاوية اختارني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يخطب على المنبر فسلّ رجل سيفه في الجمع،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يخطب على الأعواد </w:t>
      </w:r>
      <w:r>
        <w:rPr>
          <w:rStyle w:val="FootnoteAnchor"/>
          <w:rtl w:val="true"/>
        </w:rPr>
        <w:footnoteReference w:id="488"/>
      </w:r>
      <w:r>
        <w:rPr>
          <w:rFonts w:ascii="Amiri" w:hAnsi="Amiri" w:eastAsia="Amiri" w:cs="Amiri"/>
          <w:color w:val="111111"/>
          <w:sz w:val="28"/>
          <w:sz w:val="28"/>
          <w:szCs w:val="28"/>
          <w:rtl w:val="true"/>
          <w:lang w:bidi="ar-SA"/>
        </w:rPr>
        <w:t>فاضربوا عنقه، و 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أيضا سمعنا ما سمعته، فكتبوا إلى عمر بن الخطّاب لعنه اللّه فما ردّ عليهم الجواب إلى أن ذهب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لبني أميّة، ويل لبني أميّة، ويل لبني أميّة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تاريخ المدينة لابن شبة النميريّ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النصائح الكافية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لبني هاشم، و الشجاعة لبني العوام، و الحلم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أميّة، فوصل قوله إلى الإمام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المدح بل ألقى الخبر إلى الناس ليقصدوا بني هاشم فينفقون أموالهم فيحتاجون إليه، و يلقي ببني العوام بين لهوات الموت، و أعطى الحلم لبني أميّة ليجتمع عليهم الناس و يبلغوا بهم غاية الملك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منادي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أبا ذر قتلناه، فهرب الناس منه، و القصد من ذلك أن لا يستمعوا إلى ذكر مناقب عليّ منه لأنّه طالما كان يحدّث بفضائله التي رآها أو سمعها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أبو الأسود معاوية، فلمّا قام قائما انفلتت منه ريح، فقال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هذا مقام العائذ بك،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غير هذا </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ما وقع منّي يقع منك و من أبويك، و من لا يؤتمن على ريح كيف يؤتمن على أمارة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الحجّاج بن يوسف من أبي سعيد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اهتدى، و أوّل من اقتدى برسول اللّه، و أوّل من هاجر الهجرتين،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من وَ ما جَعَلْنَا الْقِبْلَةَ الَّتِي كُنْتَ عَلَيْها إِلَّا لِنَعْلَمَ مَنْ يَتَّبِعُ الرَّسُولَ مِمَّنْ يَنْقَلِبُ عَلى عَقِبَيْهِ وَ إِنْ كانَتْ لَكَبِيرَةً إِلَّا عَلَى الَّذِينَ هَدَى اللَّهُ </w:t>
      </w:r>
      <w:r>
        <w:rPr>
          <w:rStyle w:val="FootnoteAnchor"/>
          <w:rtl w:val="true"/>
        </w:rPr>
        <w:footnoteReference w:id="491"/>
      </w:r>
      <w:r>
        <w:rPr>
          <w:rFonts w:ascii="Amiri" w:hAnsi="Amiri" w:eastAsia="Amiri" w:cs="Amiri"/>
          <w:color w:val="111111"/>
          <w:sz w:val="28"/>
          <w:sz w:val="28"/>
          <w:szCs w:val="28"/>
          <w:rtl w:val="true"/>
          <w:lang w:bidi="ar-SA"/>
        </w:rPr>
        <w:t>و كان عليّ بن أبي طالب أوّل من هداه اللّه تعالى مع الحقّ و أوّل من التحق بالنبيّ صلّى اللّه عليه و 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معاوية أربعا كلّهنّ 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ادّعائه زيادا، و استخلافه يزيد، و قتله حجر بن عديّ و أصحابه، و منازعته الأمر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رأى بسر بن أرطاة زيدا خارجا من عند معاوية، و زيد من أمّ كلثوم بنت الإمام عليه السّلام، فشرع يسبّ عليّا، فسمعه زيد يسبّه فأقبل عليه و قبض على مراق بطنه و حمله ثمّ جلد به الأرض و كسر أضلاعه، فاجتمع الناس و خلّصوه من يد زيد، فبهت معاوية و بقي أيّاما لا يعي من أمره شيئا، و كان السيف لا يفارقه من خوف زيد، و لا يجرأ على عتابه، و كان زيد غاية في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معاوية عمّار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موته بأيدينا،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عمّار بن ياسر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عمّار أقبل عمر بن حازم في ذلك اليوم على عمرو بن العاص باكيا، فسأله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عسكرنا عمّارا بن ياسر و قد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عمّارا الفئة الباغية، فنهض عمرو مسرعا إلى معاوية و حدّثه بما سمع،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عمّار أن لا يأتي إلى هنا، و لقد قتله من جاء به، و لبّس عليهم بحيلته و مكره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ناظر يوما عبد الرحمان بن أبي بكر مروان بن الحكم في أمر الخلافة،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تقاليد الأكاسرة و القياصرة إذا مات كسرى قام كسرى مقامه، و كذا القيصر، و لأجل ذلك منعوا أهل البيت حقّهم فأوصى بها أبو بكر لعمر و عمر للشورى و عثمان قتل من دون وصيّة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الأمر عائشة حوّلت وجهها إلى مروان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لأخي كيت و كيت، و لكن أشهد اللّه أنّ اللّه لعنك و أنت في صلب أبيك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عليه السّلام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لو نظرتم ما بين جابلقا و جابلسا ما وجدتم رجلا جدّه نبيّ غيري و غير أخي الحسين </w:t>
      </w:r>
      <w:r>
        <w:rPr>
          <w:rStyle w:val="FootnoteAnchor"/>
          <w:rtl w:val="true"/>
        </w:rPr>
        <w:footnoteReference w:id="494"/>
      </w:r>
      <w:r>
        <w:rPr>
          <w:rFonts w:ascii="Amiri" w:hAnsi="Amiri" w:eastAsia="Amiri" w:cs="Amiri"/>
          <w:color w:val="111111"/>
          <w:sz w:val="28"/>
          <w:sz w:val="28"/>
          <w:szCs w:val="28"/>
          <w:rtl w:val="true"/>
          <w:lang w:bidi="ar-SA"/>
        </w:rPr>
        <w:t>و إنّي أرى أن تجمعوا على معاوية، و ما أدري لعلّها فتنة لكم و متاع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الحجّاج بن يوسف دائبا في تفضيل عبد الملك بن مروان لعنه اللّه على رسول اللّه صلّى اللّه عليه و آله، و كان يعرض بذلك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أرسولكم أكرم عليكم أم خليفتكم على أهلكم، فيردّون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خليفتنا على أهلنا، يريد بذلك عبد الملك خليفة اللّه و محمّد صلّى اللّه عليه و آله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كلّما حزبه أمر أو ألّمت به معضلة يوجّه لها إلى عليّ بن أبي طالب إلى أن جائته مسألة في الخنثى فلم يعرف لها حلّا حتّى سأل عليّا ص عليه السّلام فأفتاه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عليّ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وَ بِئْسَ الْقَرارُ </w:t>
      </w:r>
      <w:r>
        <w:rPr>
          <w:rStyle w:val="FootnoteAnchor"/>
          <w:rtl w:val="true"/>
        </w:rPr>
        <w:footnoteReference w:id="4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بدّلوا هم بنو المغيرة و استأصلوا يوم بدر و بنو أميّة و متّعوا إلى حين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معاوية إلى مروان و هو وال على المدينة أن انقل منبر رسول اللّه من مكانه و ابعث به إليّ، فلمّا شرع ذلك الملعون في قلعه من مكانه هبّت عاصفة شديدة اظلمّت لها الدنيا و كان الناس من شدّتها لا يرى بعضهم بعضا، و لا يسمع بعضهم بعضا، فلمّا رأى ذلك تركه في مكانه فهدأ العالم و سكنت العاصفة، فاستحيا مروان من عمله هذا و قال ماكرا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أمرني برفعه عن الأرض، و شنّع عليه الناس فأضاف إليه اللعين ستّ مراق أخرى حتّى صار بتسع مراق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الحكم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صلبه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ذات عام فلمّا بلغ المدينة أجلس عن يمينه عبد اللّه بن عمر، و عن يساره عبد اللّه بن عبّاس، و أقبل على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و أولى بالأمر من ابن عمّك،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ابن عمّ الخليفة المقتول ظلما، 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بها لأنّ أباه قتل مظلوما قبل ابن عمّك، فانقطع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في المجلس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مع الحقّ و الحقّ معك </w:t>
      </w:r>
      <w:r>
        <w:rPr>
          <w:rStyle w:val="FootnoteAnchor"/>
          <w:rtl w:val="true"/>
        </w:rPr>
        <w:footnoteReference w:id="497"/>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سمعه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 فقام معاوية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كثرت الكذّابة على رسول اللّه، و يقول سعد كيت و كيت، فماذا تقولين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هذا الحديث على لسان رسول اللّه صلّى اللّه عليه و آله في بيتي و سمعته أنا و سمعه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سمعته من رسول اللّه ما زلت خادما لعليّ حتّى أموت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ثمّ إنّ معاوية أقبل على سعد بن أبي وقّاص و كان حاضرا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سعد الذي لم تعرف حقّنا من باطل غيرنا فتكون معنا أو علينا؟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رأيت الظلمة قد غشيت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هبج، فأنخثه، حتّى إذا أسفرت مضيت،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قرأت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 الدفّتين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فيه هبج،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انتبهت فإنّي سمعت رسول اللّه يقول لعليّ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لتجيئني عمّن سمعه معك أو لأفعلنّ بك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قاموا معه حتّى دخل على أمّ سلمة رضي اللّه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 الكذبة قد كثرت على رسول اللّه بعده فلا يزال قائل يقول قال رسول اللّه ما لم يقل، و إنّ سعدا الآن روى حديثا زعم أنّك سمعته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رسول اللّه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 الحقّ و الحقّ معك،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في بيته قاله، فأقبل معاوية على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أنت أكرم عليّ ممّا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سمعت هذا من رسول اللّه ما زلت خادما لعليّ بن أبي طالب حتّى أموت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منتجب الدين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ط مؤسسة الهادي، 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سعدا كما لعن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أيسمع هذا من رسول اللّه ثمّ يتردّد في نصرة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 حليت الدنيا بأعينهم وراقهم زبرجها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المنقول عن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أمير المؤمنين على حرب صفّين سبق معاوية إلى ماء الفرات، و وضع على مقدّمته أبا الأعور السلميّ و عدي بن أرطاة، فمنعوا أصحاب الإمام من ورود الماء، فبعث الإمام أمير المؤمنين عليه السّلام إلى معاوية لعنه اللّه رجلا من أصحابه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حالوا بين أصحابي و بين الماء، و لو كنت السابق لما منعتكم، فشاور معاوية عمرو بن العاص و عبد اللّه بن أبي سرح و هو أخو عثمان من أمّه،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 تتنحّى بجيشكم لهم عن الماء، و قال ابن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دعهم هكذا حتّى يهلكوا جميعهم عطشا كما قتلوا عثمان عطشا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الصباح أقبل على الإمام اثنا عشر ألفا من الرجال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أنموت عطشا و نحن ننظر إليه،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فيكم يقوم بهذا الأمر؟ فقال الأشعث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 كان الأشعث رجلا شجاعا قويّا، يرمي السهم ثمّ يعدو معه حتّى يسبقه، ثمّ إنّ الأشعث حمل بهم على جيش الشام فأزالهم عن مراكزهم و احتلّ الفرات و ضرب أطنابه هناك، فقال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 لك لا تمنع الماء منهم، فرددت قولي حتّى أمكنت العدوّ من الظهور عليك،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حليم و كريم فلا يمنعنا من الماء، و أرسل رسله إلى الإمام، فأجابه مسرعا، و أرسل إلى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بينهم و 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مادام عليّ حيّا لم يدع معاوية إلّا بأمير، فلمّا استشهد 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 لقّبوه بذلك دونا استحقاق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حنظلة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معاوية فأقبل رجلان و معهما رأس عمّار بن ياسر و هما يختصمان فيه، كلّ يقول أنا قتلته، و كان رجل حاضرا المشهد،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عمّار الفتة الباغية، فتعسا لكما و لما تختصمان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قائما على بناء مسجده و أصحابه يساعدونه، كان ينقل كلّ واحد منهم لبنة لبنة و صخرة صخرة إلّا عمّار فكان يحمل اثنتين معا،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لحريص على الأجر، و إنّك من أهل الجنّة، و إنّك تقتلك الفئة الباغية </w:t>
      </w:r>
      <w:r>
        <w:rPr>
          <w:rStyle w:val="FootnoteAnchor"/>
          <w:rtl w:val="true"/>
        </w:rPr>
        <w:footnoteReference w:id="500"/>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أخرجه في الأجزاء الثالث و الرابع و الخامس بطرق عدّة، صحيح البخاري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عدّة أيضا، السنن الكبرى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 سؤالات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خصائص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 بن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صالح الحسن معاوية ذهبت إليه في المدينة و دخلت عليه </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مذلّ المؤمنين، و عاتبته على الصلح كثيرا و على ترك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حملني عليه أنّي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الليالي و الأيّام حتّى يجتمع أمر هذه الأمّة على رجل واسع السرم، ضخم البلعوم، لا يشبع و لا يموت حتّى لا يكون له عاذر في السماء و لا في الأرض، و إنّه معاوية، و إنّي عرفت أنّ اللّه بالغ أمره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نودي بالصلاة،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سفيان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نمشي فمررنا على حالب يحلب ناقة فتناول منه قدحا فشرب قائما ثمّ سقاني ثمّ أتينا المسجد فصلّينا،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و الذي بعث محمّدا بالهدى 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يا سفيان، إنّي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الحوض أهل بيتي و من أحبّني من أمّتي كهاتين، و سوّى بين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سوّى بين اصبعين السبّابة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كهاتين السبّابة و الوسطى، ليس لأحدهما فضل على الأخرى، ابشر يا سفيان فإنّ الدنيا ستتسع على البرّ و الفاجر، حتّى يبعث اللّه إمام الحقّ من آل محمّد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بين الإمام الحسين و بين مروان بن الحكم لعنه اللّه مشادّة لأنّ مروان أذن بلعن أهل البيت عليهم السّلام </w:t>
      </w:r>
      <w:r>
        <w:rPr>
          <w:rStyle w:val="FootnoteAnchor"/>
          <w:rtl w:val="true"/>
        </w:rPr>
        <w:footnoteReference w:id="503"/>
      </w:r>
      <w:r>
        <w:rPr>
          <w:rFonts w:ascii="Amiri" w:hAnsi="Amiri" w:eastAsia="Amiri" w:cs="Amiri"/>
          <w:color w:val="111111"/>
          <w:sz w:val="28"/>
          <w:sz w:val="28"/>
          <w:szCs w:val="28"/>
          <w:rtl w:val="true"/>
          <w:lang w:bidi="ar-SA"/>
        </w:rPr>
        <w:t>،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لعنك اللّه على لسان نبيّه و أنت في ظهر أبيك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جمله المعاصي التي صدرت من هذا العاصي و هي الطامّة الكبرى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 عداوة اللّه و رسوله و أهل بيت رسوله و حربه لعليّ عليه السّلام، و سمّه الحسن، و إذنه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 يزيد الكافر مع علمه بفسقه و فجوره العلنيّين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حجر بن عدي مع أصحابه من دون ذنب جنوه بل لأنّهم يحبّون أهل بيت النبيّ صلّى اللّه عليه و آله و يعبدون اللّه حقّ عبادته، و حجر رجل مشهور عند العرب،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 اليوم و الليلة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استلحاقه زيادا فصيّره أخاه و دعاه يزيد عمّه، و هو زياد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ثملا عند هلاكه و قد وضع الصنم في عنقه، و مات على كفره القديم، و يزيد لعنه اللّه قصد تخريب مكّة و أشار على عبد الملك أن يرسل الحجّاج إلى مكّة ليقتل أهلها من أجل ابن زبير الذي لجأ من خوفهم إلى حرم اللّه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بعث مسلم بن عقبة إلى المدينة و أمره بقتل الأنصار و أولادهم ثأرا لقتلاه في بدر و أباحها لهم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الملعون الإمام الحسين عليه السّلام 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 و أوعز يزيد إلى ابن مرجانة بخراب مكّة،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أجمع له قتل الحسين ابن بنت رسول اللّه و قتل أهل الحرم و تخريب بيت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بكر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كفر أشدّ من ذلك، من مجاهدة اللّه و غزو بيته </w:t>
      </w:r>
    </w:p>
    <w:p>
      <w:pPr>
        <w:pStyle w:val="BookText"/>
        <w:rPr/>
      </w:pPr>
      <w:r>
        <w:rPr>
          <w:rFonts w:ascii="Amiri" w:hAnsi="Amiri" w:eastAsia="Amiri" w:cs="Amiri"/>
          <w:color w:val="111111"/>
          <w:sz w:val="28"/>
          <w:sz w:val="28"/>
          <w:szCs w:val="28"/>
          <w:rtl w:val="true"/>
          <w:lang w:bidi="ar-SA"/>
        </w:rPr>
        <w:t>الكعبة و لا فرق بينه و بين أبرهة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ذات سنة فلمّا فرغ من المناسك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 فلانة،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حيّة ترزق،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احضروها لي، و اسمها تلك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دارميّة الحجونيّة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سوداء اللون بادنة، و لها ثديان كبيران، فلمّا أقبلت على معاوية سلّمت، فردّ عليها معاوية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يابنة حام؟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حامية بل أنا امرأة من بني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أتعلمين لماذا أحضرتك 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أسألك بماذا أحببت عليّا و أبغضتنا، و واليتيه و عاديتنا؟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بدّ من ذلك،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مصرّا فإنّي أحببت عليّا على عدله في الرعيّة و قسمته بالسويّة، و أبغضك على قتالك مع من هو أولى بالأمر منك، و طلبك ما ليس لك، و واليت عليّا على ما عقد له رسول اللّه من الولاية و حبّه للمساكين و إعظامه لأهل الدين، و عاديتك على سفك الدماء و شقّ العصى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سمع معاوية قولها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بهند و اللّه يضرب المثل </w:t>
      </w:r>
      <w:r>
        <w:rPr>
          <w:rStyle w:val="FootnoteAnchor"/>
          <w:rtl w:val="true"/>
        </w:rPr>
        <w:footnoteReference w:id="507"/>
      </w:r>
      <w:r>
        <w:rPr>
          <w:rFonts w:ascii="Amiri" w:hAnsi="Amiri" w:eastAsia="Amiri" w:cs="Amiri"/>
          <w:color w:val="111111"/>
          <w:sz w:val="28"/>
          <w:sz w:val="28"/>
          <w:szCs w:val="28"/>
          <w:rtl w:val="true"/>
          <w:lang w:bidi="ar-SA"/>
        </w:rPr>
        <w:t>و هند هي أمّ معاوية، فغضبت المرأة،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تغضبي فما أردت إلّا خيرا، فإذا عظمت العجزية استوت الجلسة، و بكبر الثدي يكثر الغذاء للولد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عليّا و سمعت كلامه؟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و سمعت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يجلو القلوب من العمى كما يجلو الزيت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المظلم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ذكرت حاجتي تقضيها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من الإبل حمراء و معها رعاتها و ما يلزمها،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تصنعين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من لبنها طعامي و ما زاد عليّ أهديه إلى </w:t>
      </w:r>
    </w:p>
    <w:p>
      <w:pPr>
        <w:pStyle w:val="BookText"/>
        <w:rPr/>
      </w:pPr>
      <w:r>
        <w:rPr>
          <w:rFonts w:ascii="Amiri" w:hAnsi="Amiri" w:eastAsia="Amiri" w:cs="Amiri"/>
          <w:color w:val="111111"/>
          <w:sz w:val="28"/>
          <w:sz w:val="28"/>
          <w:szCs w:val="28"/>
          <w:rtl w:val="true"/>
          <w:lang w:bidi="ar-SA"/>
        </w:rPr>
        <w:t>الفقراء و المساكين و أصلح بها ذات البين، و أصل بها الرحم، و أكسب بها الخير و مكارم الأخلاق، و أصلح بها خلل العشائر و الفقراء و أمثال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أعطيتك أكون عندك بمنزلة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معاوية، و أنشدته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أجد بالحكم منّي عليكم‌فمن ذا الذي بعدي يؤمّل للحكم</w:t>
      </w:r>
    </w:p>
    <w:p>
      <w:pPr>
        <w:pStyle w:val="BookText"/>
        <w:rPr/>
      </w:pPr>
      <w:r>
        <w:rPr>
          <w:rFonts w:ascii="Amiri" w:hAnsi="Amiri" w:eastAsia="Amiri" w:cs="Amiri"/>
          <w:color w:val="111111"/>
          <w:sz w:val="28"/>
          <w:sz w:val="28"/>
          <w:szCs w:val="28"/>
          <w:rtl w:val="true"/>
          <w:lang w:bidi="ar-SA"/>
        </w:rPr>
        <w:t>خذيها هنيئا و اذكري فعل ماجدحباك على حرب العداوة و السلم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أعطوها ما أرادت،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كان عليّ ما أعطاك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 اللّه و لا وبرة واحدة من مال المسلمين يعطيني </w:t>
      </w:r>
      <w:r>
        <w:rPr>
          <w:rStyle w:val="FootnoteAnchor"/>
          <w:rtl w:val="true"/>
        </w:rPr>
        <w:footnoteReference w:id="508"/>
      </w:r>
      <w:r>
        <w:rPr>
          <w:rFonts w:ascii="Amiri" w:hAnsi="Amiri" w:eastAsia="Amiri" w:cs="Amiri"/>
          <w:color w:val="111111"/>
          <w:sz w:val="28"/>
          <w:sz w:val="28"/>
          <w:szCs w:val="28"/>
          <w:rtl w:val="true"/>
          <w:lang w:bidi="ar-SA"/>
        </w:rPr>
        <w:t>لأنّه مؤمن و المؤمن لا يعطي مال المسلمين و أنت يا معاوية تعطيني 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معاوية ذات عام فأخذ يد سعد بن أبي وقّاص و أجلسه معه على السرير و كان هذا دأبه، ثمّ أخذ يشتم عليّا عليه السّلام،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أمرك، أدخلتني بيتك و أجلستني معك على سريرك، و رحت تشتم عليّا عليه السّلام، و اللّه إنّ لعليّ ثلاثا لو أنّ لي واحدة منها لكان خيرا لي ممّا طلعت عليه الشمس و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تبوك لمّا خلّفه النبيّ على المدينة فأرجف به جماعة من المنافقين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سئم رسول اللّه من عليّ و ثقل عليه، لمّا سمع عليّ ذلك كبر عليه و لحق بالنبيّ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 الصبيان؟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ترضى أن تكون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و أعطى الراية لأبي بكر و عمر و رجعا بها منهزمين من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لأعطينّ الراية غدا رجلا يحبّ اللّه و رسوله و يحبّه اللّه و رسوله، </w:t>
      </w:r>
    </w:p>
    <w:p>
      <w:pPr>
        <w:pStyle w:val="BookText"/>
        <w:rPr/>
      </w:pPr>
      <w:r>
        <w:rPr>
          <w:rFonts w:ascii="Amiri" w:hAnsi="Amiri" w:eastAsia="Amiri" w:cs="Amiri"/>
          <w:color w:val="111111"/>
          <w:sz w:val="28"/>
          <w:sz w:val="28"/>
          <w:szCs w:val="28"/>
          <w:rtl w:val="true"/>
          <w:lang w:bidi="ar-SA"/>
        </w:rPr>
        <w:t>يفتح اللّه على يديه، كرّار غير 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صهر رسول اللّه على فاطمة، و أولاده من فاطمة، و هذه المناقب أحبّ عندي ممّا طلعت عليه الشمس و غربت، ثمّ قام و نفض ثيابه و خرج من عند معاوية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أمّا كتب العامّة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مسند الحميدي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مسند ابن الجعد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المصنّف للكوفي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مسند ابن راهويه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مسند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الآحاد و المثاني للضحّاك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كتاب السنّة لعمرو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مجلسان من إملاء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خصائص أمير المؤمنين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كثيرة يتعسّر حصرها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رسائل المرتضى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الدعوات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رسائل الكركي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الإفصاح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الخرائج و الجرائح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الأربعون حديثا لابن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مناقب ابن شهر آشوب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البطريق في 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الجرشي أنّه ذكر عليّ عند رجل و عنده سعد بن أبي وقّاص،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عليّا، إنّ له مناقب أربعا لئن تكون لي واحدة منهنّ أحبّ إلي من كذا و كذا و ذكر حمر النعم،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 رسوله و يحبّه اللّه و رسوله،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نسي سفيان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لشاذن بن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إقبال الأعمال لابن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المستجاد من الإرشاد للحلّي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الصراط المستقيم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الصوارم المهرقة للشهيد التستري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كثير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المصنّف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مسند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بغية الباحث لابن أبي 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كتاب السنّة لأبي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ضرار بن ضمرة النهشليّ على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عليّا، و كان ضرار من أصحاب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اعفوني من ذلك،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ما وصفته،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تقبل استقالتي فأنا أقول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اللّه بعيد المدى، شديد القوى، يتفجّر العلم من جوانبه، و تنطق الحكمة على لسانه، يستوحش من الدنيا و زهرتها، و يأنس بالليل و وحشته، و كان طويل الفكرة، غزير الدمعة، يقلّب كفّه، و يخاطب نفسه، كان فينا كأحدنا تقريبا إذا أتيناه، و يجيبنا إذا دعوناه، و نحن مع قربه منّا و تقريبه إيّانا لا نبتدئه لعظمته، و لا نكلّمه لهيبته، فإن تبسّم فعن أسنان مثل اللؤلؤ المنظوم، و يقدّم أهل الدين، و يفضّل المساكين، لا يطمع القويّ في باطله، و لا ييأس الضعيف من عدله، و أقسم باللّه لرأيته في بعض أحواله و قد أرخى الليل سدوله و غابت نجومه و هو قابض على اللحية في محرابه، يتململ تململ السليم، و يبكي بكاء الحزين، و هو يقول في </w:t>
      </w:r>
    </w:p>
    <w:p>
      <w:pPr>
        <w:pStyle w:val="BookText"/>
        <w:rPr/>
      </w:pPr>
      <w:r>
        <w:rPr>
          <w:rFonts w:ascii="Amiri" w:hAnsi="Amiri" w:eastAsia="Amiri" w:cs="Amiri"/>
          <w:color w:val="111111"/>
          <w:sz w:val="28"/>
          <w:sz w:val="28"/>
          <w:szCs w:val="28"/>
          <w:rtl w:val="true"/>
          <w:lang w:bidi="ar-SA"/>
        </w:rPr>
        <w:t>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إليّ تعرّضت أم إليّ تشوّقت، هيهات هيهات لا حان حينك، طلقتك ثلاثا لا رجعة فيك، عيشك حقير، و خطرك يسير، و عمرك قصير،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فوكفت دموع معاوية على لحيته و كفّها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كفكفها بكمّه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اختنق القوم جميعا بالبكاء،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لقد كان كذلك، فكيف كان حبّك إيّاه؟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 أمّ موسى لموسى عليه السّلام، و أعتذر إلى اللّه من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جزعك عليه يا ضرار؟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من ذبح ولدها في حجرها فما تسكن حرارتها، و لا ترقى دمعتها، ثمّ قام و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أصحابي لو سئلوا عنّي بعد موتي ما أخبروا بشي‌ء مثل هذا </w:t>
      </w:r>
      <w:r>
        <w:rPr>
          <w:rStyle w:val="FootnoteAnchor"/>
          <w:rtl w:val="true"/>
        </w:rPr>
        <w:footnoteReference w:id="510"/>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شرح مأة كلمة لابن 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الفضائل لابن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ذخائر العقبى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عدّة الداعي لابن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حلية الأبرار للبحراني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نظم درر السمطين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الفصل من مختارات كلام أبي سعيد السمّان، و كلّ كلمة فيه حجّة للشيعة على المخالفين لأنّه من علماء أهل السنّة و من رواة أخبارهم و أحاديثهم</w:t>
      </w:r>
      <w:r>
        <w:rPr>
          <w:rFonts w:eastAsia="Amiri" w:cs="Amiri" w:ascii="Amiri" w:hAnsi="Amiri"/>
          <w:color w:val="111111"/>
          <w:sz w:val="28"/>
          <w:szCs w:val="28"/>
          <w:rtl w:val="true"/>
          <w:lang w:bidi="ar-SA"/>
        </w:rPr>
        <w:t xml:space="preserve">. </w:t>
      </w:r>
      <w:bookmarkStart w:id="191" w:name="pg12475_114860"/>
    </w:p>
    <w:p>
      <w:pPr>
        <w:pStyle w:val="Heading2"/>
        <w:numPr>
          <w:ilvl w:val="1"/>
          <w:numId w:val="1"/>
        </w:numPr>
        <w:rPr/>
      </w:pPr>
      <w:bookmarkStart w:id="192" w:name="__RefHeading___Toc437216_77815467"/>
      <w:bookmarkStart w:id="193" w:name="_Toc69"/>
      <w:bookmarkEnd w:id="191"/>
      <w:bookmarkEnd w:id="192"/>
      <w:r>
        <w:rPr>
          <w:rtl w:val="true"/>
        </w:rPr>
        <w:t>الباب السادس و العشرون في عداد الأشرار من بني أميّة</w:t>
      </w:r>
      <w:bookmarkEnd w:id="193"/>
    </w:p>
    <w:p>
      <w:pPr>
        <w:pStyle w:val="Heading3"/>
        <w:numPr>
          <w:ilvl w:val="2"/>
          <w:numId w:val="1"/>
        </w:numPr>
        <w:rPr/>
      </w:pPr>
      <w:bookmarkStart w:id="194" w:name="__RefHeading___Toc437218_77815467"/>
      <w:bookmarkStart w:id="195" w:name="_Toc70"/>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 هم معاوية بن أبي سفيان، و ابنه يزيد، و مروان بن الحكم، و عبد الملك بن مروان، و الوليد بن عبد الملك، و سليمان بن عبد الملك، و الوليد بن يزيد بن عبد الملك، و يزيد بن الوليد بن عبد الملك، و إبراهيم بن الوليد المخلوع، و مروان بن محمّد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معاوية البيعة لنفسه سنة أربعين بعد قتله الحسن، و دام ملكه عشرين سنة و خمسة أشهر و خمسة عشر يوما في دمشق مقرّ حكمه، و وصل إلى الدرك الأسفل من النار و هو سكران من خمر معتقة سبع سنوات، و وضع الصنم في عنقه، و قبره في دمشق، و هلك في رجب سنة ستّين من الهجرة و عمره ثمان و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البيعة ليزيد في رجب سنة ستّين، و دام ملكه ثلاث سنوات و 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 ستّة أشهر، و هلك في دمشق و دفن بين القذارات، و كان عليه يتبرزون، و إلى الآن هو باد للعيان و الناس يتفرّجون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يتصيّد و جمح به الفرس فألقاه أرضا فقضى عليه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بايعوا بعده ولده معاوية في ربيع الأوّل سنة أربع و ستّين، و دام حكمه أربعين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بايعوا بعده عبد اللّه بن الزبير في مكّه سنة أربع و ستّين و دام حكمه شهرين و اثني عشر يوما و قتل في زمان عبد الملك بن مروان و كنيته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معاوية بن يزيد بايعوا مروان بن الحكم لعنهما اللّه في أوّل محرّم سنة خمس و ستّين، و كان مدّة حكمه شهرين و تسعة أيّام، و عمره واحد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عبد الملك بن مروان بعد وفاة أبيه مباشرة في النصف من شهر رمضان سنة خمس و ستّين، و دام ملكه واحدا و عشرين سنة و شهرا و نصف الشهر، و مات في دمشق يوم الخميس النصف من شوّال سنة ستّ و ثمانين و عمره ثمان و خمسون عاما، و كنيته أبو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ابنه الوليد بن عبد الملك بن مروان، و كنيته أبو العبّاس، و مات بدمشق في النصف من جمادى الثانية سنة ستّ و تسعين، و عمره سبع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أخاه سليمان بن عبد الملك و كان يكنّى أبا أيّوب في النصف من رجب سنة ستّ و تسعين، و كانت مدّة سلطانه سنتين و ثمانية أشهر و خمسة أيّام، و مات يوم الجمعة بدابق من أرض قنّسرين سنة تسع و تسعين، و عمره خمس و أربعون سنة، و صلّى عليه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عمر بن عبد العزيز و كنيته أبو حفص، في سنة تسع و تسعين، و كانت خلافته سنتين و خمسة أشهر و أربعة أيّام، و توفّي بدير سمعان يوم الجمعة من رجب سنة أحد و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يزيد بن عبد الملك و كانت خلافته أربع سنين و شهرين و يومين، و توفّي يوم الجمعة بالبلقاء من أرض دمشق في شعبان سنة خمس و مأة، و عمره ثلاثون سنة و ثمانية أشهر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بايعوا بعده هشاما بن عبد الملك أبا الوليد الأحول سنة خمس و مأة، و كانت </w:t>
      </w:r>
      <w:bookmarkStart w:id="196" w:name="pg12475_114862"/>
    </w:p>
    <w:p>
      <w:pPr>
        <w:pStyle w:val="BookText"/>
        <w:rPr/>
      </w:pPr>
      <w:bookmarkEnd w:id="196"/>
      <w:r>
        <w:rPr>
          <w:rFonts w:ascii="Amiri" w:hAnsi="Amiri" w:eastAsia="Amiri" w:cs="Amiri"/>
          <w:color w:val="111111"/>
          <w:sz w:val="28"/>
          <w:sz w:val="28"/>
          <w:szCs w:val="28"/>
          <w:rtl w:val="true"/>
          <w:lang w:bidi="ar-SA"/>
        </w:rPr>
        <w:t xml:space="preserve">خلافته تسعة عشر سنة و سبعة أشهر و أحد عشر يوما، و توفّي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من ربيع الأوّل سنة خمس و عشرين و مأة، و عمره خمسون سنة و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الوليد بن يزيد بن عبد الملك أبا العبّاس، في سنة مأة و خمس و عشرين، و كانت خلافته سنة و شهرين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يزيد بن الوليد بن عبد الملك في دمشق سنة ستّ و عشرين و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إبراهيم بن الوليد أبا إسحاق في سنة مأة و عشرين و كانت خلافته شهرين و عشرة أيّام، و خلع نفسه يوم الاثنين من صفر سنة مأة و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بايعوا بعده مروان بن محمّد بن مروان أخا عبد الملك في صفر سنة مأة و سبع و عشرين و دامت خلافته خمس سنين و شهرين، و قتل سلخ ذي الحجّة سنة مأة و اثنين و ثلاثين في قرية من قرى مصر و عمره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عدد ملوكهم خمسة عشر ملكا أوّلهم عثمان بن عفّان، و كانت مدّة ملكهم ألف شهر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37220_77815467"/>
      <w:bookmarkStart w:id="198" w:name="_Toc71"/>
      <w:bookmarkEnd w:id="197"/>
      <w:r>
        <w:rPr>
          <w:rtl w:val="true"/>
        </w:rPr>
        <w:t>الفصل الأوّل‌</w:t>
      </w:r>
      <w:bookmarkEnd w:id="198"/>
    </w:p>
    <w:p>
      <w:pPr>
        <w:pStyle w:val="BookText"/>
        <w:rPr/>
      </w:pPr>
      <w:r>
        <w:rPr>
          <w:rFonts w:ascii="Amiri" w:hAnsi="Amiri" w:eastAsia="Amiri" w:cs="Amiri"/>
          <w:color w:val="111111"/>
          <w:sz w:val="28"/>
          <w:sz w:val="28"/>
          <w:szCs w:val="28"/>
          <w:rtl w:val="true"/>
          <w:lang w:bidi="ar-SA"/>
        </w:rPr>
        <w:t>و لمّا عادت عائشة من البصرة و استقرّت في المدينة كتبت كتابا إلى معاوية ترغبه في قتل أمير المؤمنين و تحرّضه عليه فجمع معاوية جيشه و أقبل يريد حرب أمير المؤمنين عليه السّلام، و كان مالك الأشتر يحارب مع أمير المؤمنين حتّى غلبوا معاوية و أوشك الفأر أن يقع في المصيدة و كادوا يقبضون على معاوية قبض اليد، فلمّا رأى عمرو بن العاص الواقعة حلّت بهم أمر برفع المصاحف على الرماح و نادى مناديه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بيننا و بينكم كتاب اللّه تعالى، فلمّا رأى أصحاب الإمام ذلك أقبلوا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صاحبك الأشتر أن يعود من القتال و إلّا قتلناك، فنصحهم أمير المؤمنين عليه السّلام و بالغ </w:t>
      </w:r>
    </w:p>
    <w:p>
      <w:pPr>
        <w:pStyle w:val="BookText"/>
        <w:rPr/>
      </w:pPr>
      <w:r>
        <w:rPr>
          <w:rFonts w:ascii="Amiri" w:hAnsi="Amiri" w:eastAsia="Amiri" w:cs="Amiri"/>
          <w:color w:val="111111"/>
          <w:sz w:val="28"/>
          <w:sz w:val="28"/>
          <w:szCs w:val="28"/>
          <w:rtl w:val="true"/>
          <w:lang w:bidi="ar-SA"/>
        </w:rPr>
        <w:t>في نصحهم و أخبرهم بأنّ فعلهم هذا حيلة، فلم يقبلوا قوله، فأرسل إلى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أوقف الحرب و تعال إليّ،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لأمير المؤمنين يمهلني لحظة حتّى أقبض على معاوية، فأرسل إليه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 العسكر بخيمتي لقتلي فإن لم تعد فإنّك لن تراني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قرّروا أن يحكّموا بينهم حكما و يخلدوا إلى الصلح، و يأتي من قبل معاوية عمرو بن العاص، فلم يرتضوا عبد اللّه بن عبّاس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نرضى به </w:t>
      </w:r>
      <w:r>
        <w:rPr>
          <w:rStyle w:val="FootnoteAnchor"/>
          <w:rtl w:val="true"/>
        </w:rPr>
        <w:footnoteReference w:id="511"/>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نرضى إلّا بأبي موسى الأشعريّ، فلم يرضى به أمير المؤمنين، فشغب عليه العسكر و أجبروه على الرضا به و لكن على شرط أن يعمل بكتاب اللّه و إذا ترك العمل بكتاب اللّه سقط من الحكميّة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الطريق 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منّي يا أبا موسى حتّى أكلّمك، فدنى منه فعلم عمرو بن العاص بأنّ الرجل أحمق مغفّل يدني منه أذنه في صحراء تخلو من المحتشم،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عليّ و معاوية كلاهما فتنة للناس فاعزل أنت صاحبك عليّا و أعزل أنا صاحبي، و نستخلف ابن أخيك و يكون العالم بين أيدينا، قال هذا الشيخ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وصلوا الكوفة </w:t>
      </w:r>
      <w:r>
        <w:rPr>
          <w:rStyle w:val="FootnoteAnchor"/>
          <w:rtl w:val="true"/>
        </w:rPr>
        <w:footnoteReference w:id="512"/>
      </w:r>
      <w:r>
        <w:rPr>
          <w:rFonts w:ascii="Amiri" w:hAnsi="Amiri" w:eastAsia="Amiri" w:cs="Amiri"/>
          <w:color w:val="111111"/>
          <w:sz w:val="28"/>
          <w:sz w:val="28"/>
          <w:szCs w:val="28"/>
          <w:rtl w:val="true"/>
          <w:lang w:bidi="ar-SA"/>
        </w:rPr>
        <w:t>فقال عمرو بن العاص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فأنت صاحب رسول اللّه و أسنّ منّي، فرقى أبو موسى المنبر و خطب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ارتضاني أصحاب عليّ حكما من قبلهم، فأنا قد عزلته و انتزع خاتمه من اصبع يده اليمنى و وضعه في يده اليسرى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نزعت خاتمي هذا، ثمّ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صعد بعده عمرو بن العاص المنبر و قال بعد أن خطب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حكما من قبل علي فعزله و أنا عزلته كما عزله، و أجلست معاوية على منبر الخلافة و أثبتّه فيها، و سلّ سيفه من غمده ثمّ أغمده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فوّضت لمعاوية الإمامة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فارتفعت الضجّة من الناس و نادى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اتفقنا، فاقتتل الناس بأيديهم و بالحجارة و قبضوا على رجل عمرو بن العاص و سحبوه، فاستطاع تخليص نفسه، و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أغضبت عليّا عليّ فأشركني في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المحادثات وقعت في دومة الجندل، و قال بعضهم كذلك بعث الإمام أمير المؤمنين ألفي رجل لرصد الحادثة إلى أن كان ما كان، و بعد هذه الحادثة انشقّ من عسكر أمير المؤمنين عليه السّلام سبعون ألف فارس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عزلت نفسك برضاك بالحكمين و لو كنت مستيقنا بحقّك لما رضيت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في صلح الحديبيّة و أنا كتبت الكتاب بين رسول اللّه و بين المشركين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تصالح عليه محمّد رسول اللّه و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بأنّك رسول اللّه لما خاصمناك، فقال 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امسح رسول اللّه و اكتب مكانها محمّد بن عبد اللّه، فأبيت أن أفعل ذلك تأدّبا منّي و رعاية لمقام النبوّة، فمحاها النبيّ بيده، فهل كان شاكّا برسالته؟ و هل قدح هذا المحو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إلى صفّ أمير المؤمنين ثلاثون ألفا من المخالفين و بقي من عداهم على كفرهم و تبرّؤوا من عليّ و عثمان، و قتل جميعهم في النهروان بيد أمير المؤمنين إلّا عشرة أنفس منهم هربوا، ولاذ اثنان منهم بجزيرة العرب، و اثنان بكرمان، و اثنان بعمّان، و أربعة منهم بسيستان</w:t>
      </w:r>
      <w:r>
        <w:rPr>
          <w:rFonts w:eastAsia="Amiri" w:cs="Amiri" w:ascii="Amiri" w:hAnsi="Amiri"/>
          <w:color w:val="111111"/>
          <w:sz w:val="28"/>
          <w:szCs w:val="28"/>
          <w:rtl w:val="true"/>
          <w:lang w:bidi="ar-SA"/>
        </w:rPr>
        <w:t xml:space="preserve">. </w:t>
      </w:r>
      <w:bookmarkStart w:id="199" w:name="pg12475_114865"/>
    </w:p>
    <w:p>
      <w:pPr>
        <w:pStyle w:val="Heading2"/>
        <w:numPr>
          <w:ilvl w:val="1"/>
          <w:numId w:val="1"/>
        </w:numPr>
        <w:rPr/>
      </w:pPr>
      <w:bookmarkStart w:id="200" w:name="__RefHeading___Toc437222_77815467"/>
      <w:bookmarkStart w:id="201" w:name="_Toc72"/>
      <w:bookmarkEnd w:id="199"/>
      <w:bookmarkEnd w:id="200"/>
      <w:r>
        <w:rPr>
          <w:rtl w:val="true"/>
        </w:rPr>
        <w:t>الباب السابع و العشرون في أحوال معاوية بن مسافر الذي اشتهر بين الناس بمعاوية بن أبي سفيان بن حرب‌</w:t>
      </w:r>
      <w:bookmarkEnd w:id="201"/>
    </w:p>
    <w:p>
      <w:pPr>
        <w:pStyle w:val="Heading3"/>
        <w:numPr>
          <w:ilvl w:val="2"/>
          <w:numId w:val="1"/>
        </w:numPr>
        <w:rPr/>
      </w:pPr>
      <w:bookmarkStart w:id="202" w:name="__RefHeading___Toc437224_77815467"/>
      <w:bookmarkStart w:id="203" w:name="_Toc73"/>
      <w:bookmarkEnd w:id="202"/>
      <w:r>
        <w:rPr>
          <w:rtl w:val="true"/>
        </w:rPr>
        <w:t>الفصل الأوّل في ولادته‌</w:t>
      </w:r>
      <w:bookmarkEnd w:id="203"/>
    </w:p>
    <w:p>
      <w:pPr>
        <w:pStyle w:val="BookText"/>
        <w:rPr/>
      </w:pPr>
      <w:r>
        <w:rPr>
          <w:rFonts w:ascii="Amiri" w:hAnsi="Amiri" w:eastAsia="Amiri" w:cs="Amiri"/>
          <w:color w:val="111111"/>
          <w:sz w:val="28"/>
          <w:sz w:val="28"/>
          <w:szCs w:val="28"/>
          <w:rtl w:val="true"/>
          <w:lang w:bidi="ar-SA"/>
        </w:rPr>
        <w:t>قال الشيخ الزاهد الحافظ أبو سعيد إسماعيل بن عليّ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علماء أهل السنّة و محدّث مشهور من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مسافر بن عمرو يخالل هندا أمّ معاوية آكلة كبد حمزة عمّ رسول اللّه، و قد زنى بها مرارا، و كانت هذه الصلة الحرام بينهما سنين طويلة، و كان يعدها الزواج بها و لكنّ التقدير حال دون ذلك إلى أن اشتملت منه على جنين، و مرّ عليه في بطنها ستّة أشهر فخاف مسافر من الفضيحة فهرب إلى النعمان في الحيرة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زوّجت هند من أبي سفيان بسعي بعض الناس و زفّوها إلى بيتها بعد أن عقد عليها و تعلّلوا بشتّى العلل حتّى إذا مرّ عليها ثلاثة أشهر في بيت أبي سفيان ولدت معاوية على فراشه، و لمّا بلغت أخبار هند مسافرا،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فأصبحت كالمسلوب جفن سلاحه‌يقلّب بالكفّين قوسا و أسهما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ألا إنّ هندا أصبحت منك محرّماو أصبحت من أدنى حموتها حمى</w:t>
      </w:r>
    </w:p>
    <w:p>
      <w:pPr>
        <w:pStyle w:val="BookText"/>
        <w:rPr/>
      </w:pPr>
      <w:r>
        <w:rPr>
          <w:rFonts w:ascii="Amiri" w:hAnsi="Amiri" w:eastAsia="Amiri" w:cs="Amiri"/>
          <w:color w:val="111111"/>
          <w:sz w:val="28"/>
          <w:sz w:val="28"/>
          <w:szCs w:val="28"/>
          <w:rtl w:val="true"/>
          <w:lang w:bidi="ar-SA"/>
        </w:rPr>
        <w:t>و أصبحت كالمقمور جفن سلاحه‌يقلّب بالكفّين قوسا و أسهما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يريد مكّة فمات بموضع يقال له هبالة و دفن بها،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النصائح الكافية لمحمّد 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بهذا عداوتهم البالغة لأهل البيت و لرسول اللّه و عليّ و فاطمة و الحسن و الحسين عليهم السّلام،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تقيّ، و لا يبغضك إلّا منافق 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سرّنا نال منّا السرورو من ساءنا ساء ميلاده ذكر عليّ بن نصر المعروف بأبي الحسن البغداديّ الحنفيّ في تصنيفه عن النبيّ صلّى اللّه عليه و آله أنّه كان ذات يوم يطوف فأقبل عليه شيخ بيده عصى و على رأسه عمامة من صوف و يرتدي جبّة صوف، فسلّم على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استغفر اللّه لي ليرحمني اللّه تعالى،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اغرب يا ملعون عن وجهي، إنّ عملك إلى ضياع، و أنت من أهل النار، فلمّا خرج من عند النبيّ صلّى اللّه عليه و آله ذلك الشيخ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أحد قبل هذا من حضرتك محروما من أهل الحاجات، فما بال هذا الشيخ قد طردته؟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ابليس طريد اللّه سبحانه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فركض عليّ وراء إبليس ليقتله، فلمّا رأى إبليس بأنّ عليّا يقصده بالقتل لاذ </w:t>
      </w:r>
      <w:bookmarkStart w:id="204" w:name="pg12475_114867"/>
    </w:p>
    <w:p>
      <w:pPr>
        <w:pStyle w:val="BookText"/>
        <w:rPr/>
      </w:pPr>
      <w:bookmarkEnd w:id="204"/>
      <w:r>
        <w:rPr>
          <w:rFonts w:ascii="Amiri" w:hAnsi="Amiri" w:eastAsia="Amiri" w:cs="Amiri"/>
          <w:color w:val="111111"/>
          <w:sz w:val="28"/>
          <w:sz w:val="28"/>
          <w:szCs w:val="28"/>
          <w:rtl w:val="true"/>
          <w:lang w:bidi="ar-SA"/>
        </w:rPr>
        <w:t>بالفرار ثمّ وقع، فلحق به عليّ عليه السّلام فجلس على صدره ليقتله، فضحك إبليس بوجه الإمام،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تضحك يا عدوّ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تستطيع قتلي لأنّي من المنظرين و لكنّي أبشّرك بشارة عظيمة، فقم عن صدري، فقام عليّ عليه السّلام عن صدره،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 أعداءك أحدا لم أشرك أباه في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قوله تعالى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شارِكْهُمْ فِي الْأَمْوالِ وَ الْأَوْلادِ وَ عِدْهُمْ وَ ما يَعِدُهُمُ الشَّيْطانُ إِلَّا غُرُوراً </w:t>
      </w:r>
      <w:r>
        <w:rPr>
          <w:rStyle w:val="FootnoteAnchor"/>
          <w:rtl w:val="true"/>
        </w:rPr>
        <w:footnoteReference w:id="514"/>
      </w:r>
      <w:r>
        <w:rPr>
          <w:rFonts w:ascii="IRNazanin" w:hAnsi="IRNazanin" w:eastAsia="IRNazanin"/>
          <w:color w:val="111111"/>
          <w:sz w:val="28"/>
          <w:sz w:val="28"/>
          <w:szCs w:val="28"/>
          <w:rtl w:val="true"/>
          <w:lang w:bidi="fa-IR"/>
        </w:rPr>
        <w:t>و أمثال هذا، و اللّه أعلم بالصواب</w:t>
      </w:r>
      <w:r>
        <w:rPr>
          <w:rFonts w:eastAsia="IRNazanin" w:cs="IRNazanin"/>
          <w:color w:val="111111"/>
          <w:sz w:val="28"/>
          <w:szCs w:val="28"/>
          <w:rtl w:val="true"/>
          <w:lang w:bidi="fa-IR"/>
        </w:rPr>
        <w:t>.</w:t>
      </w:r>
    </w:p>
    <w:p>
      <w:pPr>
        <w:pStyle w:val="Heading3"/>
        <w:numPr>
          <w:ilvl w:val="2"/>
          <w:numId w:val="1"/>
        </w:numPr>
        <w:rPr/>
      </w:pPr>
      <w:bookmarkStart w:id="205" w:name="__RefHeading___Toc437226_77815467"/>
      <w:bookmarkStart w:id="206" w:name="_Toc74"/>
      <w:bookmarkEnd w:id="205"/>
      <w:r>
        <w:rPr>
          <w:rtl w:val="true"/>
        </w:rPr>
        <w:t>الفصل الثاني في ذكر الفرق الذين يختلفون فيه‌</w:t>
      </w:r>
      <w:bookmarkEnd w:id="206"/>
    </w:p>
    <w:p>
      <w:pPr>
        <w:pStyle w:val="BookText"/>
        <w:rPr/>
      </w:pPr>
      <w:r>
        <w:rPr>
          <w:rFonts w:ascii="Amiri" w:hAnsi="Amiri" w:eastAsia="Amiri" w:cs="Amiri"/>
          <w:color w:val="111111"/>
          <w:sz w:val="28"/>
          <w:sz w:val="28"/>
          <w:szCs w:val="28"/>
          <w:rtl w:val="true"/>
          <w:lang w:bidi="ar-SA"/>
        </w:rPr>
        <w:t>ينقسم الناس الذين يدينون بالإسلام إلى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الأولى الجليّة </w:t>
      </w:r>
      <w:r>
        <w:rPr>
          <w:rStyle w:val="FootnoteAnchor"/>
          <w:rtl w:val="true"/>
        </w:rPr>
        <w:footnoteReference w:id="515"/>
      </w:r>
      <w:r>
        <w:rPr>
          <w:rFonts w:ascii="Amiri" w:hAnsi="Amiri" w:eastAsia="Amiri" w:cs="Amiri"/>
          <w:color w:val="111111"/>
          <w:sz w:val="28"/>
          <w:sz w:val="28"/>
          <w:szCs w:val="28"/>
          <w:rtl w:val="true"/>
          <w:lang w:bidi="ar-SA"/>
        </w:rPr>
        <w:t>هم النواصب، و هؤلاء أهل البغي و أشدّ الناس بغضا لأهل بيت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الجليّة، الخوارج و هم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و هؤلاء يدعون المحكّمة، و هذه الفرقة تلعن معاوية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الجليّة، المخطئة و هم الذين يرون التحكيم خطأ و لكنّهم لا ينكرون إمامة عليّ عليه السّلام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الجليّة، المرجئة و هم الذين يتوقّفون في الحكمين فلا ينسبونهم إلى حقّ و لا إلى باطل، و هذه الطائفة يهبطون بمنزلة عليّ عليه السّلام إلى الموضع الأدنى إلّا أنّهم لا يكفّرونه</w:t>
      </w:r>
      <w:r>
        <w:rPr>
          <w:rFonts w:eastAsia="Amiri" w:cs="Amiri" w:ascii="Amiri" w:hAnsi="Amiri"/>
          <w:color w:val="111111"/>
          <w:sz w:val="28"/>
          <w:szCs w:val="28"/>
          <w:rtl w:val="true"/>
          <w:lang w:bidi="ar-SA"/>
        </w:rPr>
        <w:t xml:space="preserve">. </w:t>
      </w:r>
      <w:bookmarkStart w:id="207" w:name="pg12475_114868"/>
    </w:p>
    <w:p>
      <w:pPr>
        <w:pStyle w:val="BookText"/>
        <w:rPr/>
      </w:pPr>
      <w:bookmarkEnd w:id="207"/>
      <w:r>
        <w:rPr>
          <w:rFonts w:ascii="Amiri" w:hAnsi="Amiri" w:eastAsia="Amiri" w:cs="Amiri"/>
          <w:color w:val="111111"/>
          <w:sz w:val="28"/>
          <w:sz w:val="28"/>
          <w:szCs w:val="28"/>
          <w:rtl w:val="true"/>
          <w:lang w:bidi="ar-SA"/>
        </w:rPr>
        <w:t>و يقول أحمد بن الحسن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أخطأ و لم يخرج عن الإيمان لعداوته لعليّ عليه السّلام و حربه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لم يؤمن لكي يخرج من الإيمان و إنّما خرج من عالم الكفر إلى عالم النفاق و رجع بعد وفاة النبيّ صلّى اللّه عليه و آله إلى كفره، ثمّ إنّ عليّا نفس الرسول و حرب رسول اللّه صلّى اللّه عليه و آله كفر و كذلك الحرب على عليّ عليه السّلام، و كما حلّ قتال أهل اليمامة بمنعهم الزكاة عن أبي بكر و أغير عليهم و سبيت ذراريهم و سمّوا كفّارا و مرتدّين فكذلك الحال مع محاربي أمير المؤمنين عليه السّلام فإنّهم كفّار مرتدّون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الجليّة، المعتزلة، و هؤلاء افترقوا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تفسّق معاوية و فرقة تكفّره، و الحاكم صاحب الرسالة المفسّر يلعنه مع إبليس و إخوانه المجبّرة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37228_77815467"/>
      <w:bookmarkStart w:id="209" w:name="_Toc75"/>
      <w:bookmarkEnd w:id="208"/>
      <w:r>
        <w:rPr>
          <w:rtl w:val="true"/>
        </w:rPr>
        <w:t>الفصل الثالث في الآيات التي تدلّ على أنّ معاوية واجب اللعن‌</w:t>
      </w:r>
      <w:bookmarkEnd w:id="209"/>
    </w:p>
    <w:p>
      <w:pPr>
        <w:pStyle w:val="BookText"/>
        <w:rPr/>
      </w:pPr>
      <w:r>
        <w:rPr>
          <w:rFonts w:ascii="Amiri" w:hAnsi="Amiri" w:eastAsia="Amiri" w:cs="Amiri"/>
          <w:color w:val="111111"/>
          <w:sz w:val="28"/>
          <w:sz w:val="28"/>
          <w:szCs w:val="28"/>
          <w:rtl w:val="true"/>
          <w:lang w:bidi="ar-SA"/>
        </w:rPr>
        <w:t>اعلم أنّ معاويه كان ظالما و غاصبا حقّ أهل البيت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516"/>
      </w:r>
      <w:r>
        <w:rPr>
          <w:rFonts w:ascii="Amiri" w:hAnsi="Amiri" w:eastAsia="Amiri" w:cs="Amiri"/>
          <w:color w:val="111111"/>
          <w:sz w:val="28"/>
          <w:sz w:val="28"/>
          <w:szCs w:val="28"/>
          <w:rtl w:val="true"/>
          <w:lang w:bidi="ar-SA"/>
        </w:rPr>
        <w:t>و ثبت أيضا و قد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517"/>
      </w:r>
      <w:r>
        <w:rPr>
          <w:rFonts w:ascii="Amiri" w:hAnsi="Amiri" w:eastAsia="Amiri" w:cs="Amiri"/>
          <w:color w:val="111111"/>
          <w:sz w:val="28"/>
          <w:sz w:val="28"/>
          <w:szCs w:val="28"/>
          <w:rtl w:val="true"/>
          <w:lang w:bidi="ar-SA"/>
        </w:rPr>
        <w:t>و أولوا الأمر هنا عليّ عليه السّلام و بمقتضى العطف تكون طاعته واجبة كطاعة اللّه و رسوله، و من خالف اللّه و رسوله كفر، و استحقّ اللعنة، و انظر إلى معاوية أين بلغ بمخالفته عليّا 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 إِنْ تَتَوَلَّوْا كَما تَوَلَّيْتُمْ مِنْ قَبْلُ يُعَذِّبْكُمْ عَذاباً </w:t>
      </w:r>
    </w:p>
    <w:p>
      <w:pPr>
        <w:pStyle w:val="BookText"/>
        <w:rPr/>
      </w:pPr>
      <w:r>
        <w:rPr>
          <w:rFonts w:ascii="Amiri" w:hAnsi="Amiri" w:eastAsia="Amiri" w:cs="Amiri"/>
          <w:color w:val="111111"/>
          <w:sz w:val="28"/>
          <w:sz w:val="28"/>
          <w:szCs w:val="28"/>
          <w:rtl w:val="true"/>
          <w:lang w:bidi="ar-SA"/>
        </w:rPr>
        <w:t xml:space="preserve">أَلِيماً </w:t>
      </w:r>
      <w:r>
        <w:rPr>
          <w:rStyle w:val="FootnoteAnchor"/>
          <w:rtl w:val="true"/>
        </w:rPr>
        <w:footnoteReference w:id="518"/>
      </w:r>
      <w:r>
        <w:rPr>
          <w:rFonts w:ascii="Amiri" w:hAnsi="Amiri" w:eastAsia="Amiri" w:cs="Amiri"/>
          <w:color w:val="111111"/>
          <w:sz w:val="28"/>
          <w:sz w:val="28"/>
          <w:szCs w:val="28"/>
          <w:rtl w:val="true"/>
          <w:lang w:bidi="ar-SA"/>
        </w:rPr>
        <w:t>و هؤلاءهم الذين كانوا يخذّلون الناس عن عليّ في حرب معاوية و لم يخرج أحد منهم معه كما فعلوا مع رسول اللّه في تبوك و الحديبيّة، فقال اللّه تعالى عن لسان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تَخْرُجُوا مَعِيَ أَبَداً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الدليل على كونه ظالما ما يراه فقهاء العامّة من جواز تولّي القضاء الظالم و يجور حكم الكاذب نظير أبي هريرة و غيره كمعاوية فقد بلغ هذان الاثنان الولاية و القضاء، فظهر من هذا التمثيل أنّ معاوية كاذب و ظالم، و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فرعون هذه الأمّة، و عمرو بن العاص سامريّها، و أبو موسى الأشعريّ جاثليقها، و إنّه سفير بين اليهود،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زُيِّنَ لِفِرْعَوْنَ سُوءُ عَمَلِهِ وَ صُدَّ عَنِ السَّبِيلِ </w:t>
      </w:r>
      <w:r>
        <w:rPr>
          <w:rStyle w:val="FootnoteAnchor"/>
          <w:rtl w:val="true"/>
        </w:rPr>
        <w:footnoteReference w:id="520"/>
      </w:r>
      <w:r>
        <w:rPr>
          <w:rFonts w:ascii="Amiri" w:hAnsi="Amiri" w:eastAsia="Amiri" w:cs="Amiri"/>
          <w:color w:val="111111"/>
          <w:sz w:val="28"/>
          <w:sz w:val="28"/>
          <w:szCs w:val="28"/>
          <w:rtl w:val="true"/>
          <w:lang w:bidi="ar-SA"/>
        </w:rPr>
        <w:t xml:space="preserve">، وَ أَضَلَّ فِرْعَوْنُ قَوْمَهُ وَ ما هَدى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استحقّ اللعنة بادّعائه الكاذب للإمامة و الخلافة، قال في آية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فَنَجْعَلْ لَعْنَتَ اللَّهِ عَلَى الْكاذِبِينَ </w:t>
      </w:r>
      <w:r>
        <w:rPr>
          <w:rStyle w:val="FootnoteAnchor"/>
          <w:rtl w:val="true"/>
        </w:rPr>
        <w:footnoteReference w:id="522"/>
      </w:r>
      <w:r>
        <w:rPr>
          <w:rFonts w:ascii="Amiri" w:hAnsi="Amiri" w:eastAsia="Amiri" w:cs="Amiri"/>
          <w:color w:val="111111"/>
          <w:sz w:val="28"/>
          <w:sz w:val="28"/>
          <w:szCs w:val="28"/>
          <w:rtl w:val="true"/>
          <w:lang w:bidi="ar-SA"/>
        </w:rPr>
        <w:t>، و قال في آية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Style w:val="FootnoteAnchor"/>
          <w:rtl w:val="true"/>
        </w:rPr>
        <w:footnoteReference w:id="523"/>
      </w:r>
      <w:r>
        <w:rPr>
          <w:rFonts w:ascii="Amiri" w:hAnsi="Amiri" w:eastAsia="Amiri" w:cs="Amiri"/>
          <w:color w:val="111111"/>
          <w:sz w:val="28"/>
          <w:sz w:val="28"/>
          <w:szCs w:val="28"/>
          <w:rtl w:val="true"/>
          <w:lang w:bidi="ar-SA"/>
        </w:rPr>
        <w:t>و إفكهم على عليّ عليه السّلام اتّهامهم إيّاه بدم عثمان لعنه اللّه و أنّه قاتل 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أجمعت الأمّة على كفر النصارى بقولهم 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ابْنُ مَرْيَمَ </w:t>
      </w:r>
      <w:r>
        <w:rPr>
          <w:rStyle w:val="FootnoteAnchor"/>
          <w:rtl w:val="true"/>
        </w:rPr>
        <w:footnoteReference w:id="524"/>
      </w:r>
      <w:r>
        <w:rPr>
          <w:rFonts w:ascii="Amiri" w:hAnsi="Amiri" w:eastAsia="Amiri" w:cs="Amiri"/>
          <w:color w:val="111111"/>
          <w:sz w:val="28"/>
          <w:sz w:val="28"/>
          <w:szCs w:val="28"/>
          <w:rtl w:val="true"/>
          <w:lang w:bidi="ar-SA"/>
        </w:rPr>
        <w:t>و قال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جسم فكفروا أيضا بقولهم </w:t>
      </w:r>
    </w:p>
    <w:p>
      <w:pPr>
        <w:pStyle w:val="BookText"/>
        <w:rPr/>
      </w:pPr>
      <w:r>
        <w:rPr>
          <w:rFonts w:ascii="Amiri" w:hAnsi="Amiri" w:eastAsia="Amiri" w:cs="Amiri"/>
          <w:color w:val="111111"/>
          <w:sz w:val="28"/>
          <w:sz w:val="28"/>
          <w:szCs w:val="28"/>
          <w:rtl w:val="true"/>
          <w:lang w:bidi="ar-SA"/>
        </w:rPr>
        <w:t>هذا و اعترفوا بالحجج المناقضة لمذهبهم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نقول أنّه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كتم معاوية الحقّ عن أهل الشام و ستر مناقب عليّ الواردة في القرآن و السنّة عنهم،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Style w:val="FootnoteAnchor"/>
          <w:rtl w:val="true"/>
        </w:rPr>
        <w:footnoteReference w:id="5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52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w:t>
      </w:r>
      <w:r>
        <w:rPr>
          <w:rStyle w:val="FootnoteAnchor"/>
          <w:rtl w:val="true"/>
        </w:rPr>
        <w:footnoteReference w:id="52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w:t>
      </w:r>
      <w:r>
        <w:rPr>
          <w:rStyle w:val="FootnoteAnchor"/>
          <w:rtl w:val="true"/>
        </w:rPr>
        <w:footnoteReference w:id="52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بعد الصلاة و سأل الناس فلم يعطه أحد شيئا، فرفع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سألت في مسجد رسول اللّه فلم يعطني أحد شيئا، و كان عليّ عليه السّلام راكعا فأشار إليه بخنصره فأخذ السائل من حنصر يده اليمنى خاتما فلمّا فرغ النبيّ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موسى سألك فأعطيته سؤله،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w:t>
      </w:r>
      <w:r>
        <w:rPr>
          <w:rStyle w:val="FootnoteAnchor"/>
          <w:rtl w:val="true"/>
        </w:rPr>
        <w:footnoteReference w:id="529"/>
      </w:r>
      <w:r>
        <w:rPr>
          <w:rFonts w:ascii="Amiri" w:hAnsi="Amiri" w:eastAsia="Amiri" w:cs="Amiri"/>
          <w:color w:val="111111"/>
          <w:sz w:val="28"/>
          <w:sz w:val="28"/>
          <w:szCs w:val="28"/>
          <w:rtl w:val="true"/>
          <w:lang w:bidi="ar-SA"/>
        </w:rPr>
        <w:t>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أُوتِيتَ سُؤْلَكَ يا مُوسى </w:t>
      </w:r>
      <w:r>
        <w:rPr>
          <w:rStyle w:val="FootnoteAnchor"/>
          <w:rtl w:val="true"/>
        </w:rPr>
        <w:footnoteReference w:id="530"/>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سَنَشُدُّ عَضُدَكَ بِأَخِيكَ </w:t>
      </w:r>
      <w:r>
        <w:rPr>
          <w:rStyle w:val="FootnoteAnchor"/>
          <w:rtl w:val="true"/>
        </w:rPr>
        <w:footnoteReference w:id="53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أمّا محمّد صفيّك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و اجعل لي وزيرا من أهلي، عليّا أخي، اشدد به </w:t>
      </w:r>
    </w:p>
    <w:p>
      <w:pPr>
        <w:pStyle w:val="BookText"/>
        <w:rPr/>
      </w:pPr>
      <w:r>
        <w:rPr>
          <w:rFonts w:ascii="Amiri" w:hAnsi="Amiri" w:eastAsia="Amiri" w:cs="Amiri"/>
          <w:color w:val="111111"/>
          <w:sz w:val="28"/>
          <w:sz w:val="28"/>
          <w:szCs w:val="28"/>
          <w:rtl w:val="true"/>
          <w:lang w:bidi="ar-SA"/>
        </w:rPr>
        <w:t xml:space="preserve">أزري، الآية </w:t>
      </w:r>
      <w:r>
        <w:rPr>
          <w:rStyle w:val="FootnoteAnchor"/>
          <w:rtl w:val="true"/>
        </w:rPr>
        <w:footnoteReference w:id="532"/>
      </w:r>
      <w:r>
        <w:rPr>
          <w:rFonts w:ascii="Amiri" w:hAnsi="Amiri" w:eastAsia="Amiri" w:cs="Amiri"/>
          <w:color w:val="111111"/>
          <w:sz w:val="28"/>
          <w:sz w:val="28"/>
          <w:szCs w:val="28"/>
          <w:rtl w:val="true"/>
          <w:lang w:bidi="ar-SA"/>
        </w:rPr>
        <w:t>، فلم يتمّ دعائه حتّى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صدر الأئمّة موفّق بن أحمد و هو من علماء أهل السنّة بإسناده عن سلمان،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بعليّ بن أبي طالب فإنّه مولاكم فأحبّوه، و كبيركم فاتّبعوه، و عالمكم فأكرموه، و قائدكم إلى الجنّة فعزّزوه، و إذا دعاكم فأجيبوه، و إذا أمركم فأطيعوه، و أحبّوه بحبّي، و أكرموه بكرامتي، ما قلت لكم في عليّ إلّا ما أمرني ربّي جلّت عظمته، و كاتم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خلافة عليّ أثبت و أحكم من خلافة الشيخين لأنّ خلافته بالنصّ و الاختيار و خلافة الخلفاء قبله بالاختيار وحده و أمّا فضائله في سورة هل أتى فهي مرتكزة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الطحاويّ في مشكل الآثار، و الحاكم المفسّر في جلاء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النبيّ صلّى اللّه عليه و آله من حجّة الوداع ما كان عليّ معه بل كان في اليمن، فتوقّف النبيّ في الغدير حتّى لحق به عليّ عليه السّلام فثنّى ردائه أربع ثنيات و وقف هناك و بعد الخطبة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 مولى 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حسام الدين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القاسم بن إبراهيم بن أحمد المؤذّن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الواقعة يوم الخميس فقد دعى النبيّ عليّا عليه السّلام و أخذ بضبعه و رفعه حتّى بان بياض إبطيهما و يقال بأنّه ألبسه عمامته و أرخى لها رغزتين على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نزلت الملائكة،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لم يفترقا حتّى نزلت </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533"/>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على إكمال الدين و رضى الربّ برسالتي و الولاية لعليّ عليه السّلام، و أنشد حسان شعرا يطابق مقتضى الحال بعد أن أذن له النبيّ و قد مرّ شعره، 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علمه ألجم بلجام من نار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كتم عددا من النصوص فمكانه معلوم أين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w:t>
      </w:r>
      <w:r>
        <w:rPr>
          <w:rStyle w:val="FootnoteAnchor"/>
          <w:rtl w:val="true"/>
        </w:rPr>
        <w:footnoteReference w:id="535"/>
      </w:r>
      <w:r>
        <w:rPr>
          <w:rFonts w:ascii="Amiri" w:hAnsi="Amiri" w:eastAsia="Amiri" w:cs="Amiri"/>
          <w:color w:val="111111"/>
          <w:sz w:val="28"/>
          <w:sz w:val="28"/>
          <w:szCs w:val="28"/>
          <w:rtl w:val="true"/>
          <w:lang w:bidi="ar-SA"/>
        </w:rPr>
        <w:t>و معاوية قتل الإمام الحسن، و قتل أربعين ألفا في صفّين من المهاجرين و الأنصار، و قاتل المؤمن ملعون بنصّ القرآن و إجماع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 يَبْغُونَ فِي الْأَرْضِ بِغَيْرِ الْحَقِّ أُولئِكَ لَهُمْ عَذابٌ أَلِيمٌ </w:t>
      </w:r>
      <w:r>
        <w:rPr>
          <w:rStyle w:val="FootnoteAnchor"/>
          <w:rtl w:val="true"/>
        </w:rPr>
        <w:footnoteReference w:id="5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Style w:val="FootnoteAnchor"/>
          <w:rtl w:val="true"/>
        </w:rPr>
        <w:footnoteReference w:id="537"/>
      </w:r>
      <w:r>
        <w:rPr>
          <w:rFonts w:ascii="Amiri" w:hAnsi="Amiri" w:eastAsia="Amiri" w:cs="Amiri"/>
          <w:color w:val="111111"/>
          <w:sz w:val="28"/>
          <w:sz w:val="28"/>
          <w:szCs w:val="28"/>
          <w:rtl w:val="true"/>
          <w:lang w:bidi="ar-SA"/>
        </w:rPr>
        <w:t>و اتفقت الأمّة على أنّ معاوية باغ فحلّ دمه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قتل امرئ مسلم و لو بسطر كلمة لقي اللّه يوم القيامة مكتوبا على جبهته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أخاف أهل المدينة إخافة ظلما فعليه لعنة اللّه و غضبه يوم القيامة، و لا يقبل اللّه منه صرفا و لا عدلا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أرسل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بن أرطاة من قبله إلى المدينة ليأخذ منهم </w:t>
      </w:r>
      <w:bookmarkStart w:id="210" w:name="pg12475_114873"/>
    </w:p>
    <w:p>
      <w:pPr>
        <w:pStyle w:val="BookText"/>
        <w:rPr/>
      </w:pPr>
      <w:bookmarkEnd w:id="210"/>
      <w:r>
        <w:rPr>
          <w:rFonts w:ascii="Amiri" w:hAnsi="Amiri" w:eastAsia="Amiri" w:cs="Amiri"/>
          <w:color w:val="111111"/>
          <w:sz w:val="28"/>
          <w:sz w:val="28"/>
          <w:szCs w:val="28"/>
          <w:rtl w:val="true"/>
          <w:lang w:bidi="ar-SA"/>
        </w:rPr>
        <w:t>البيعة، فلمّا صعد المنبر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بيعة ضلالة، و أذنت لولدها عمر بن أبي سلمة أن يبايع خوفا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عين الأئمّة أنّ لعن معاوية جائز بعشر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طاعة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السيف بوجه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غصبه حقّ الإمام الهمام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ادّعائه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فضل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عليّ على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 بدم عثمان و هو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توليته يزيد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الحسن بن عليّ عليهما السّلام و الوصيّة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أنّه يستحقّ اللعنة بما فعل و لم يتب قبل الموت كسائر المؤمنين و المؤمنات كما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 معاوية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هواي في يزيد، لأبصرت رشدي و عرفت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 بلعنه ظاهرا، لأنّ محبّته ليزيد و توليته على الناس تنفي توبته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37230_77815467"/>
      <w:bookmarkStart w:id="212" w:name="_Toc76"/>
      <w:bookmarkEnd w:id="211"/>
      <w:r>
        <w:rPr>
          <w:rtl w:val="true"/>
        </w:rPr>
        <w:t>الفصل الرابع في الأخبار التي تدلّ على أنّ معاوية ملعون‌</w:t>
      </w:r>
      <w:bookmarkEnd w:id="21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خدمة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النار من مات على غير ملّتي، فطلع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رجل من أهل النار فطلع معاوية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يتعقّب هذا الحديث الذهبيّ ابن الزانية لعنه اللّه، و إذا أدخل اللّه معاوية الجنّة فينبغي أن لا يدخل أحدا النار حتّى فرعون و هامان لأنّه ظلم و اللّه منزّه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أنّ قاموس جرائم معاوية لو جمعناه لكان أضخم حجما من تاج العروس للزبيدي و لسان العرب لابن منظور، ثمّ هو مع هذه الجرائم كلّها يدخل الجنّة ثمّ يأتي اللّه إلى عباده فيدخل هذا على زنية زناها و ذاك على خمر شربه أو نفس قتلها النار، إنّ هذا لظلم عظيم و لو حابا أحدنا من الخلق مجرما فأكرمه لبصقنا في وجهه و نتفنا لحيته فكيف يحابي الخالق الرحيم هؤلاء القساة المجرمين الظالمين لعنهم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تابوت من نار مصمت عليه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الحافظ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 آفة هذا الدين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على حبّ عليّ لما خلق اللّه النار، و هذا دليل على أنّ مبغضه في النار و محبّه في الجنّة </w:t>
      </w:r>
      <w:r>
        <w:rPr>
          <w:rStyle w:val="FootnoteAnchor"/>
          <w:rtl w:val="true"/>
        </w:rPr>
        <w:footnoteReference w:id="541"/>
      </w:r>
    </w:p>
    <w:p>
      <w:pPr>
        <w:pStyle w:val="BookText"/>
        <w:rPr/>
      </w:pP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الجواهر السنيّة للحرّ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مقام عليّ لنجم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الإمام عليّ في آراء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صاحب المصابيح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معاوية على غير ملّتي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المجبّرة و المجسّمة حكم من ارتدّ، و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أهل الكتاب و هم كفّار على كلا القولين، و كان معاوية لعنه اللّه رئيس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 الصليب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معاوية على غير دين الإسلام فتخالج في قلبي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قال عليّ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ذلك إلى أن قصدت الشام فسمعت عن مرض معاوية، فذهبت إلى عيادته فرأيته و قد أسند ظهره على الحائط، فوضعت يدي على صدره فرأيت الصنم معقودا إلى عنقه ثمّ حوّل وجهه إليّ فرآني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اليوم أمثل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أبكي عليك بل أبكي لما سمعته من عليّ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يموت معاوية و الصنم في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استعظمت هذا يا أحنف، أمرني الطبيب بهذا فإنّه صنمي إنّه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فما بلغت المنزل حتّى سمعت الصراخ عليه و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مات مستشفيا بالصنم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على هذه العقيدة بأنّ معاوية و أباه كافران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تقمّص الكفر هؤلاء و تسربلوه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المدينة يوما و كنت أصلّي صلاة بالإخفات، و قد تفرّق الناس و بقي أبو سفيان و ابنه معاوية، و كان أبو سفيان قد أضرّ، فقال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 في المسجد أحد؟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عبد اللّه، </w:t>
      </w:r>
    </w:p>
    <w:p>
      <w:pPr>
        <w:pStyle w:val="BookText"/>
        <w:rPr/>
      </w:pPr>
      <w:r>
        <w:rPr>
          <w:rFonts w:ascii="Amiri" w:hAnsi="Amiri" w:eastAsia="Amiri" w:cs="Amiri"/>
          <w:color w:val="111111"/>
          <w:sz w:val="28"/>
          <w:sz w:val="28"/>
          <w:szCs w:val="28"/>
          <w:rtl w:val="true"/>
          <w:lang w:bidi="ar-SA"/>
        </w:rPr>
        <w:t>و كنت وراء السارية،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بالمصباح، فتناول معاوية المصباح و أخذ يسلّطه على الأطراف و الأكناف و كنت أدور حول السارية حيثما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المسجد أحد،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بدين الآباء و الأجداد، و إيّاك و دين محمّد فإنّه سبب فقرنا، و لا يهولنّك قول محمّد من البعث و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رأيي 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الرواية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 مروان و أولادهما و أولاد أولادهما، و هذا المعنى علمه النبيّ بالوحي كما علم نوح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يَلِدُوا إِلَّا فاجِراً كَفَّاراً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أحمد بن الحسن البيهقيّ في كتابه فضائل الصحابة عن نصر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 و أصحاب رسول اللّه صلّى اللّه عليه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قام الساعة فأخذ بيد أبي سفيان فخرجا من المسجد،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التابع و المتبوع، ربّ يوم لأمّتي من معاوية ذي الأستاه،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الكبير العجز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جالسا فاجتاز به معاوية و معه أبو سفيان و أخو معاوية أحدهما يسوق البعير و الآخر يقوده، فقال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لعن اللّه القائد و الراكب و السائق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يقنت بلعن معاوية </w:t>
      </w:r>
      <w:r>
        <w:rPr>
          <w:rStyle w:val="FootnoteAnchor"/>
          <w:rtl w:val="true"/>
        </w:rPr>
        <w:footnoteReference w:id="545"/>
      </w:r>
    </w:p>
    <w:p>
      <w:pPr>
        <w:pStyle w:val="BookText"/>
        <w:rPr/>
      </w:pP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صاحب المصباح عن حكيم بن جبير، عن إبراهيم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يوما خصام بين معاوية و أبي ذر،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أحدنا فرعون هذه الأمّة،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خاطب أبو ذر معاوية لما هو عليه من الخبث بما خاطب به النبيّ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إيّاكم لعلى هدى أو في ضلال مبين، و بالطبع هذا القول مع كفّار مكّة، و أمّا حديث رسول اللّه صلّى اللّه عليه و آله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فرعون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مكّة لأسلم فلمّا دخلت المسجد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الدرك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بن كنعان، و شدّاد بن عاد، و فرعون موسى، و رجل يبايع بعدي بباب بابل، و لو لا مقالة فرعون أنا ربّكم الأعلى لكان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استشهد أمير المؤمنين قصدت العراق فلمّا بلغت باب بابل رأيت معاوية على المنبر يأخذ من الناس البيعة له، فعرفت من هو الرابع أنّه معاوية و كان من المنافقين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فِي الدَّرْكِ الْأَسْفَلِ مِنَ النَّارِ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 أمّتنا كبني إسرائيل في أيدي الفراعنة؛ يذبّحون أبنائهم و يستحيون نسائهم، و ليس أدنى شرّ من يزيد فإنّه أعظم شرّا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كافي الكفاة أحمد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بن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تحبّ معاويه‌قلت اسكتي يا زانيه</w:t>
      </w:r>
    </w:p>
    <w:p>
      <w:pPr>
        <w:pStyle w:val="BookText"/>
        <w:rPr/>
      </w:pPr>
      <w:r>
        <w:rPr>
          <w:rFonts w:ascii="Amiri" w:hAnsi="Amiri" w:eastAsia="Amiri" w:cs="Amiri"/>
          <w:color w:val="111111"/>
          <w:sz w:val="28"/>
          <w:sz w:val="28"/>
          <w:szCs w:val="28"/>
          <w:rtl w:val="true"/>
          <w:lang w:bidi="ar-SA"/>
        </w:rPr>
        <w:t>قالت أسأت جوابيه‌فأعدت قولي ثانيه</w:t>
      </w:r>
    </w:p>
    <w:p>
      <w:pPr>
        <w:pStyle w:val="BookText"/>
        <w:rPr/>
      </w:pPr>
      <w:r>
        <w:rPr>
          <w:rFonts w:ascii="Amiri" w:hAnsi="Amiri" w:eastAsia="Amiri" w:cs="Amiri"/>
          <w:color w:val="111111"/>
          <w:sz w:val="28"/>
          <w:sz w:val="28"/>
          <w:szCs w:val="28"/>
          <w:rtl w:val="true"/>
          <w:lang w:bidi="ar-SA"/>
        </w:rPr>
        <w:t>يا زانيه يا زانيه‌يا بنت ألفي زانيه</w:t>
      </w:r>
    </w:p>
    <w:p>
      <w:pPr>
        <w:pStyle w:val="BookText"/>
        <w:rPr/>
      </w:pPr>
      <w:r>
        <w:rPr>
          <w:rFonts w:ascii="Amiri" w:hAnsi="Amiri" w:eastAsia="Amiri" w:cs="Amiri"/>
          <w:color w:val="111111"/>
          <w:sz w:val="28"/>
          <w:sz w:val="28"/>
          <w:szCs w:val="28"/>
          <w:rtl w:val="true"/>
          <w:lang w:bidi="ar-SA"/>
        </w:rPr>
        <w:t>أ أحبّ من شتم الوصيّ‌أخا النبيّ علانيه</w:t>
      </w:r>
    </w:p>
    <w:p>
      <w:pPr>
        <w:pStyle w:val="BookText"/>
        <w:rPr/>
      </w:pPr>
      <w:r>
        <w:rPr>
          <w:rFonts w:ascii="Amiri" w:hAnsi="Amiri" w:eastAsia="Amiri" w:cs="Amiri"/>
          <w:color w:val="111111"/>
          <w:sz w:val="28"/>
          <w:sz w:val="28"/>
          <w:szCs w:val="28"/>
          <w:rtl w:val="true"/>
          <w:lang w:bidi="ar-SA"/>
        </w:rPr>
        <w:t xml:space="preserve">فعلى يزيد لعنة و على‌أبيه ثمانيه </w:t>
      </w:r>
      <w:r>
        <w:rPr>
          <w:rStyle w:val="FootnoteAnchor"/>
          <w:rtl w:val="true"/>
        </w:rPr>
        <w:footnoteReference w:id="547"/>
      </w:r>
      <w:r>
        <w:rPr>
          <w:rFonts w:ascii="Amiri" w:hAnsi="Amiri" w:eastAsia="Amiri" w:cs="Amiri"/>
          <w:color w:val="111111"/>
          <w:sz w:val="28"/>
          <w:sz w:val="28"/>
          <w:szCs w:val="28"/>
          <w:rtl w:val="true"/>
          <w:lang w:bidi="ar-SA"/>
        </w:rPr>
        <w:t>و قال مالك الأشتر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الملعونة و الظالم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Style w:val="FootnoteAnchor"/>
          <w:rtl w:val="true"/>
        </w:rPr>
        <w:footnoteReference w:id="548"/>
      </w:r>
      <w:r>
        <w:rPr>
          <w:rFonts w:ascii="Amiri" w:hAnsi="Amiri" w:eastAsia="Amiri" w:cs="Amiri"/>
          <w:color w:val="111111"/>
          <w:sz w:val="28"/>
          <w:sz w:val="28"/>
          <w:szCs w:val="28"/>
          <w:rtl w:val="true"/>
          <w:lang w:bidi="ar-SA"/>
        </w:rPr>
        <w:t>بنو أميّة و معاوية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بن عفّان أوّل ملوك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ستقاتل الناكثين و القاسطين و المارقين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الناكثون هم طلحة و الزبير و أتباعهما بايعوا أمير المؤمنين عليه السّلام ثمّ نكثوا البيعة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550"/>
      </w:r>
      <w:r>
        <w:rPr>
          <w:rFonts w:ascii="Amiri" w:hAnsi="Amiri" w:eastAsia="Amiri" w:cs="Amiri"/>
          <w:color w:val="111111"/>
          <w:sz w:val="28"/>
          <w:sz w:val="28"/>
          <w:szCs w:val="28"/>
          <w:rtl w:val="true"/>
          <w:lang w:bidi="ar-SA"/>
        </w:rPr>
        <w:t xml:space="preserve">و القاسط معاوية وَ أَمَّا الْقاسِطُونَ فَكانُوا لِجَهَنَّمَ حَطَباً </w:t>
      </w:r>
      <w:r>
        <w:rPr>
          <w:rStyle w:val="FootnoteAnchor"/>
          <w:rtl w:val="true"/>
        </w:rPr>
        <w:footnoteReference w:id="551"/>
      </w:r>
      <w:r>
        <w:rPr>
          <w:rFonts w:ascii="IRNazanin" w:hAnsi="IRNazanin" w:eastAsia="IRNazanin"/>
          <w:color w:val="111111"/>
          <w:sz w:val="28"/>
          <w:sz w:val="28"/>
          <w:szCs w:val="28"/>
          <w:rtl w:val="true"/>
          <w:lang w:bidi="fa-IR"/>
        </w:rPr>
        <w:t>و 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الصاحب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فمن قائد الأقوام إذ نكثوافقلت تفسيره في وقعة الجمل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حارب الأنجاس إذ قسطوافقلت صفّين تبدي صفحة العمل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قارع الأرجاس إذ مرقوافقلت معناه يوم المهرجان علي </w:t>
      </w:r>
      <w:bookmarkStart w:id="213" w:name="pg12475_114879"/>
    </w:p>
    <w:p>
      <w:pPr>
        <w:pStyle w:val="BookText"/>
        <w:rPr/>
      </w:pPr>
      <w:bookmarkEnd w:id="213"/>
      <w:r>
        <w:rPr>
          <w:rFonts w:ascii="Amiri" w:hAnsi="Amiri" w:eastAsia="Amiri" w:cs="Amiri"/>
          <w:color w:val="111111"/>
          <w:sz w:val="28"/>
          <w:sz w:val="28"/>
          <w:szCs w:val="28"/>
          <w:rtl w:val="true"/>
          <w:lang w:bidi="ar-SA"/>
        </w:rPr>
        <w:t>و هذا الشعر يشير إلى الوقائع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النهروان، و الطائفة الأولى هم الناكثون، و الثانية الظالمون و هم نجس، و الثالثة الخارجون و هم نجس أيضا و لذلك وصفهم بالأنجاس،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الْمُشْرِكُونَ نَجَسٌ </w:t>
      </w:r>
      <w:r>
        <w:rPr>
          <w:rStyle w:val="FootnoteAnchor"/>
          <w:rtl w:val="true"/>
        </w:rPr>
        <w:footnoteReference w:id="552"/>
      </w:r>
      <w:r>
        <w:rPr>
          <w:rFonts w:ascii="Amiri" w:hAnsi="Amiri" w:eastAsia="Amiri" w:cs="Amiri"/>
          <w:color w:val="111111"/>
          <w:sz w:val="28"/>
          <w:sz w:val="28"/>
          <w:szCs w:val="28"/>
          <w:rtl w:val="true"/>
          <w:lang w:bidi="ar-SA"/>
        </w:rPr>
        <w:t>و وصفهم بالإرجاس، و الرجس هو الخبث،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و رجز و كلاهما واحد فَاجْتَنِبُوا الرِّجْسَ مِنَ الْأَوْثانِ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فيه</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هذين القولين للمخالفين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الحاوية في مذمّات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الفاضل زين العابدين الواعظ و القاسم بن محمّد بن أحمد المأموني و هو من علماء أهل السنّة و الجماعة في هذا الباب العظيم الغالي ما هو 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التي أخرجوها جاء كلّ حديث منها بطرق عدّة و أسانيد متعدّدة أقرّها علمائهم الكبار، و عبد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اختصرها و لكنّه في أثناء ذكرها حاول سرد أمور مفيدة تعين على فهمها كما ذكر الوجوه و التأويلات التي ذكرها المؤلّف حين تتبّعه لمعاني الحديث، و صرف مصنّف هذا الكتاب معانيها لتنسجم مع توجّهاتنا في هذا المؤلّف</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437232_77815467"/>
      <w:bookmarkStart w:id="215" w:name="_Toc77"/>
      <w:bookmarkEnd w:id="214"/>
      <w:r>
        <w:rPr>
          <w:rtl w:val="true"/>
        </w:rPr>
        <w:t>الفصل الخامس في ذكر الأصحاب الذين لم يشهدوا حرب صفّين‌</w:t>
      </w:r>
      <w:bookmarkEnd w:id="215"/>
    </w:p>
    <w:p>
      <w:pPr>
        <w:pStyle w:val="Heading4"/>
        <w:numPr>
          <w:ilvl w:val="3"/>
          <w:numId w:val="1"/>
        </w:numPr>
        <w:rPr/>
      </w:pPr>
      <w:bookmarkStart w:id="216" w:name="__RefHeading___Toc437234_77815467"/>
      <w:bookmarkStart w:id="217" w:name="_Toc78"/>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سمّى أصحاب رسول اللّه معاوية لعينا كما ذكر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الملعون الأبديّ، و هم قد سمعوا ذلك من رسول اللّه صلّى اللّه عليه و آله بواسطة الوحي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بن أحمد بن أعثم الكوفيّ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و عمرا بن العاص </w:t>
      </w:r>
    </w:p>
    <w:p>
      <w:pPr>
        <w:pStyle w:val="BookText"/>
        <w:rPr/>
      </w:pPr>
      <w:r>
        <w:rPr>
          <w:rFonts w:ascii="Amiri" w:hAnsi="Amiri" w:eastAsia="Amiri" w:cs="Amiri"/>
          <w:color w:val="111111"/>
          <w:sz w:val="28"/>
          <w:sz w:val="28"/>
          <w:szCs w:val="28"/>
          <w:rtl w:val="true"/>
          <w:lang w:bidi="ar-SA"/>
        </w:rPr>
        <w:t>كتبا إلى أهل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أجيبوا إلى حرب عليّ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فكتبوا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معاوية فطليق لعين، و أمّا أنت يا عمرو فخائن في الدين، فكفّا عن المكاتبة و ليس لكما في المدينة وليّ و لا نصير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 المدينة حكّام أهل القبلة و قد لعنوه و هذه المكاتبة كانت قبل حرب صفّين، فلعنه بعد وقوعها أولى و أوجب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خالد بن الوليد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وثن من أوثان أهل مكّة دخلت في الإسلام كارها و خرجت منه طائعا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إنّما أنت وثن ابن 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ناظر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557"/>
      </w:r>
      <w:r>
        <w:rPr>
          <w:rFonts w:ascii="Amiri" w:hAnsi="Amiri" w:eastAsia="Amiri" w:cs="Amiri"/>
          <w:color w:val="111111"/>
          <w:sz w:val="28"/>
          <w:sz w:val="28"/>
          <w:szCs w:val="28"/>
          <w:rtl w:val="true"/>
          <w:lang w:bidi="ar-SA"/>
        </w:rPr>
        <w:t>فكما أنّ اجتناب الأوثان واجب فكذلك اجتناب معاوية لعنه اللّه و محبّته و موالاته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الفتوح بأنّ معاوية كتب إلى عبد اللّه بن عمر كتابا و دعاه إلى نفسه و وعده بجعل الخلافة له، و ذكر في الكتاب محمّد بن مسلمة و سعد بن مالك في شعر كتبه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رهط من صحاب محمّدنجوم و مأوى للرجال الصعالك </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قل لعبد اللّه و اخصص محمّدافأرسنا المأمون سعد بن مالك ثمّ ذكر محقّق الكتاب بقيّه الشعر و فيه البيت الذي ذكره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عبد اللّه بن عمر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نفسك حدّثتك أنّي أترك عليّا و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أتبعك، و أجاب عن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أتطمع فينا يابن هند سفاهةعليك بعليا حمير و السكاسك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معاوي لا ترجو الذي لست نائلاو حاول بصيرا عند سعد بن مالك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السكاسك جمع سكسك و هو ابن حمير ابن سبأ يضرب به المثل لكلّ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سفاهة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السُّفَهاءُ وَ لكِنْ لا يَعْلَمُونَ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النبيّ عبد اللّه بن عمر سيفا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من غمده على الكافرين، فوقع في شبهة من أمر هو لم يعلم أنّ أهل البغي بحكم الكفّار و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فاتني من الدنيا إلّا أنّي لم أقاتل مع عليّ أهل البغي </w:t>
      </w:r>
      <w:r>
        <w:rPr>
          <w:rStyle w:val="FootnoteAnchor"/>
          <w:rtl w:val="true"/>
        </w:rPr>
        <w:footnoteReference w:id="561"/>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آسى على شي‌ء إلّا أن أكون قاتلت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الشهرستاني، وضوء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معاوية حليما؟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حليما لما سفه الحقّ، و أشار إلى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يَرْغَبُ عَنْ مِلَّةِ إِبْراهِيمَ إِلَّا مَنْ سَفِهَ نَفْسَهُ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القاضي شريح سئل عن حلم معاوية، فقال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كان معاوية إلّا سفيها بل كان معدن 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مقتل أمير المؤمنين استوى جالسا و كانت له جارية تغنّيه و كانت تخفي إيمانها، فاستدعاها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غنّ اليوم قرّت عيني،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السعيد اليوم،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عليّ بن أبي طالب،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غنّيت بعد اليوم، </w:t>
      </w:r>
    </w:p>
    <w:p>
      <w:pPr>
        <w:pStyle w:val="BookText"/>
        <w:rPr/>
      </w:pPr>
      <w:r>
        <w:rPr>
          <w:rFonts w:ascii="Amiri" w:hAnsi="Amiri" w:eastAsia="Amiri" w:cs="Amiri"/>
          <w:color w:val="111111"/>
          <w:sz w:val="28"/>
          <w:sz w:val="28"/>
          <w:szCs w:val="28"/>
          <w:rtl w:val="true"/>
          <w:lang w:bidi="ar-SA"/>
        </w:rPr>
        <w:t>فأمر بضربها ضربا مبرحا بالسوط، 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قبل مهلكه زمانانرى نجوى رسول اللّه فينا</w:t>
      </w:r>
    </w:p>
    <w:p>
      <w:pPr>
        <w:pStyle w:val="BookText"/>
        <w:rPr/>
      </w:pPr>
      <w:r>
        <w:rPr>
          <w:rFonts w:ascii="Amiri" w:hAnsi="Amiri" w:eastAsia="Amiri" w:cs="Amiri"/>
          <w:color w:val="111111"/>
          <w:sz w:val="28"/>
          <w:sz w:val="28"/>
          <w:szCs w:val="28"/>
          <w:rtl w:val="true"/>
          <w:lang w:bidi="ar-SA"/>
        </w:rPr>
        <w:t>ألا أبلغ معاوية بن حرب‌فلا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المطاياو أكرم كلّ من ركب السفينا</w:t>
      </w:r>
    </w:p>
    <w:p>
      <w:pPr>
        <w:pStyle w:val="BookText"/>
        <w:rPr/>
      </w:pPr>
      <w:r>
        <w:rPr>
          <w:rFonts w:ascii="Amiri" w:hAnsi="Amiri" w:eastAsia="Amiri" w:cs="Amiri"/>
          <w:color w:val="111111"/>
          <w:sz w:val="28"/>
          <w:sz w:val="28"/>
          <w:szCs w:val="28"/>
          <w:rtl w:val="true"/>
          <w:lang w:bidi="ar-SA"/>
        </w:rPr>
        <w:t>و من لبس النعال و من حذاهاو من قرأ المثاني و المئينا</w:t>
      </w:r>
    </w:p>
    <w:p>
      <w:pPr>
        <w:pStyle w:val="BookText"/>
        <w:rPr/>
      </w:pPr>
      <w:r>
        <w:rPr>
          <w:rFonts w:ascii="Amiri" w:hAnsi="Amiri" w:eastAsia="Amiri" w:cs="Amiri"/>
          <w:color w:val="111111"/>
          <w:sz w:val="28"/>
          <w:sz w:val="28"/>
          <w:szCs w:val="28"/>
          <w:rtl w:val="true"/>
          <w:lang w:bidi="ar-SA"/>
        </w:rPr>
        <w:t>فلا و اللّه لا أنسى عليّاو طول صلاته في الراكعينا</w:t>
      </w:r>
    </w:p>
    <w:p>
      <w:pPr>
        <w:pStyle w:val="BookText"/>
        <w:rPr/>
      </w:pPr>
      <w:r>
        <w:rPr>
          <w:rFonts w:ascii="Amiri" w:hAnsi="Amiri" w:eastAsia="Amiri" w:cs="Amiri"/>
          <w:color w:val="111111"/>
          <w:sz w:val="28"/>
          <w:sz w:val="28"/>
          <w:szCs w:val="28"/>
          <w:rtl w:val="true"/>
          <w:lang w:bidi="ar-SA"/>
        </w:rPr>
        <w:t>فلا تفخر معاوية بن حرب‌فإنّ بقيّة الخلفاء فينا</w:t>
      </w:r>
    </w:p>
    <w:p>
      <w:pPr>
        <w:pStyle w:val="BookText"/>
        <w:rPr/>
      </w:pPr>
      <w:r>
        <w:rPr>
          <w:rFonts w:ascii="Amiri" w:hAnsi="Amiri" w:eastAsia="Amiri" w:cs="Amiri"/>
          <w:color w:val="111111"/>
          <w:sz w:val="28"/>
          <w:sz w:val="28"/>
          <w:szCs w:val="28"/>
          <w:rtl w:val="true"/>
          <w:lang w:bidi="ar-SA"/>
        </w:rPr>
        <w:t xml:space="preserve">لقد علمت قريش حيث كانت‌بأنّك شرّهم حسبا و دينا و كان إلى جانب معاوية عمود فضرب رأس المسكينة حتّى استشهدت رحمة اللّه عليها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رسالة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 أربعا فكيف أحبّه؟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تلك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أبوه السيف على رسول اللّه في ثمانين حربا، و أكلت أمّه هند كبد الحمزة، و قطع ابنه رأس سبط النبيّ الحسين عليهما السّلام، و قتل هو الحسن بالسمّ و حارب وصيّ رسول اللّه صلّى اللّه عليه و آله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الحاوية الحكاية التالية أنّ جنّيّة أسلمت فكانت تأتي مجلس النبيّ كلّ يوم فغابت ثلاثة أيّام سويّا، فلمّا عادت سألها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عنّي منذ ثلاثة أيّام؟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ابنة عمّ لي في الظلمات فذهبت لأقضي ما يجب من حقّها،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عرض لك في الطريق؟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اجتزت بالبحر </w:t>
      </w:r>
    </w:p>
    <w:p>
      <w:pPr>
        <w:pStyle w:val="BookText"/>
        <w:rPr/>
      </w:pPr>
      <w:r>
        <w:rPr>
          <w:rFonts w:ascii="Amiri" w:hAnsi="Amiri" w:eastAsia="Amiri" w:cs="Amiri"/>
          <w:color w:val="111111"/>
          <w:sz w:val="28"/>
          <w:sz w:val="28"/>
          <w:szCs w:val="28"/>
          <w:rtl w:val="true"/>
          <w:lang w:bidi="ar-SA"/>
        </w:rPr>
        <w:t>السابع فرأيت إبليس جالسا على صخرة رافعا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أقسمت على نفسك لتعذّبني بالنار، اللهمّ فخذ رضاء نفسك من نفسي و أدخلني في عظيم عفوك، اللهمّ بحقّ محمّد و عليّ و فاطمة و الحسن و الحسين افعل بي ذلك،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بنا فلو أنّ أحدكم حين يدعو السماوات و الأرض فيقول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طوعا، فقالت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حال إبليس و هو أخبث مخلوق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Style w:val="FootnoteAnchor"/>
          <w:rtl w:val="true"/>
        </w:rPr>
        <w:footnoteReference w:id="564"/>
      </w:r>
      <w:r>
        <w:rPr>
          <w:rFonts w:ascii="Amiri" w:hAnsi="Amiri" w:eastAsia="Amiri" w:cs="Amiri"/>
          <w:color w:val="111111"/>
          <w:sz w:val="28"/>
          <w:sz w:val="28"/>
          <w:szCs w:val="28"/>
          <w:rtl w:val="true"/>
          <w:lang w:bidi="ar-SA"/>
        </w:rPr>
        <w:t>إلّا معاوية فإنّه أخبث من إبليس فإنّه صحب الفسّاق و المجان و أصحاب الدعارات و عادى أوصياء رسول اللّه و حاربهم و آذاهم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المفسّر </w:t>
      </w:r>
      <w:r>
        <w:rPr>
          <w:rStyle w:val="FootnoteAnchor"/>
          <w:rtl w:val="true"/>
        </w:rPr>
        <w:footnoteReference w:id="565"/>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تعالى فَأَمَّا الَّذِينَ اسْوَدَّتْ وُجُوهُهُمْ أَ كَفَرْتُمْ بَعْدَ إِيمانِكُمْ </w:t>
      </w:r>
      <w:r>
        <w:rPr>
          <w:rStyle w:val="FootnoteAnchor"/>
          <w:rtl w:val="true"/>
        </w:rPr>
        <w:footnoteReference w:id="566"/>
      </w:r>
      <w:r>
        <w:rPr>
          <w:rFonts w:ascii="Amiri" w:hAnsi="Amiri" w:eastAsia="Amiri" w:cs="Amiri"/>
          <w:color w:val="111111"/>
          <w:sz w:val="28"/>
          <w:sz w:val="28"/>
          <w:szCs w:val="28"/>
          <w:rtl w:val="true"/>
          <w:lang w:bidi="ar-SA"/>
        </w:rPr>
        <w:t>معاوية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أهل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جوار أهل الكتاب جائز و جوار أهل البغي لا يجوز</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اللعنة على معاوية و من بايعه و شايعه و نصره فإنّها أوكد و ألزم من لعنة الكفّار لأنّ الشبهة في الكفّار مرتفعة فيجوز ترك لعنهم، و أمّا أهل البغي و خصوم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السلفيّة و الوهّابيّة و ابن تيميّة و محمّد بن عبد الوهّاب و أحمد ابن حنبل و أئمّتهم الثلاثة في الحكم و الثلاثة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لعّنهم يوجب حصول الشبهة فيجب إظهار لعنهم حينئذ يعلم الناس شقاوتهم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p>
    <w:p>
      <w:pPr>
        <w:pStyle w:val="BookText"/>
        <w:rPr/>
      </w:pPr>
      <w:r>
        <w:rPr>
          <w:rFonts w:ascii="IRNazanin" w:hAnsi="IRNazanin" w:eastAsia="IRNazanin"/>
          <w:color w:val="111111"/>
          <w:sz w:val="28"/>
          <w:sz w:val="28"/>
          <w:szCs w:val="28"/>
          <w:rtl w:val="true"/>
          <w:lang w:bidi="fa-IR"/>
        </w:rPr>
        <w:t xml:space="preserve">أفضل الصدقات </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صدقة فليلعن اليهود </w:t>
      </w:r>
      <w:r>
        <w:rPr>
          <w:rStyle w:val="FootnoteAnchor"/>
          <w:rtl w:val="true"/>
        </w:rPr>
        <w:footnoteReference w:id="568"/>
      </w:r>
    </w:p>
    <w:p>
      <w:pPr>
        <w:pStyle w:val="BookText"/>
        <w:rPr/>
      </w:pP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الكشف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لعنهم أفضل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قاضي القضاة في أحكام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الاقتداء في أحكام الكفّار برسول اللّه لأنّه الأمين الثقة فكذلك في أحكام البغاة الاقتداء بعليّ عليه السّلام لأنّه الأمين الثقة، فإنّ فعله و حكمه و تقريره مصدر أحكامنا عليهم و فيهم، لأنّه كان على الحقّ لأنّ الرسول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مع الحقّ و الحقّ مع عليّ يدور كما دار، لا يفترقان حتّى يردا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الرسالة الحاوية،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w:t>
      </w:r>
      <w:r>
        <w:rPr>
          <w:rStyle w:val="FootnoteAnchor"/>
          <w:rtl w:val="true"/>
        </w:rPr>
        <w:footnoteReference w:id="569"/>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حامد بحقّ محمّد، يا عالي بحقّ علي، و يا فاطر بحقّ فاطمة، و يا محسن بحقّ الحسن، و يا قديم الإحسان بحقّ الحسين عليهم السّلام فاغفر لي،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بعث عليّا مع سعد بن مالك بصدقات، فاستأذن سعد عليّا في ارتحال إبل الصدقة فأبى عليه ذلك، ثمّ غالب عليّ عليه السّلام لحاجة و استناب عنه رجلا، فلمّا عاد رأى ظهر ناقة منها قد مسّه الرحل،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فقال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خليفتك، فغرّمه أمير المؤمنين عليه السّلام، فشكى سعد عليّا إلى رسول اللّه صلّى اللّه عليه و آله، ضرب رسول اللّه صلّى اللّه عليه و آله بيده على فخذ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 أخاك لدينه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إلى المدينة إمام أهل الشام شرحبيل تلميذ معاذ بن جبل برسالة إلى أمير المؤمنين عليه السّلام، و نزل ضيفا على الإمام الحسين عليه السّلام، و كان في أيّام عيد الأضحى، فخرج أمير المؤمنين عليه السّلام للصلاة و عليه قميص بلا جيب، قصير الكمّين، و عليه عمامة رسول اللّه صلّى اللّه عليه و آله، و في يده القضيب الممشوق، فقال شرحبيل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أرى خوان عليّ ما لونه؟ فلمّا حضر الخوان وجد فيه خبز شعير بنخالته لم ينضح تماما، فأكل منه أمير المؤمنين عليه السّلام، فأشار أمير المؤمنين إلى الحسن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ضيفك بما تطعم به الناس، فما كان في بيته شي‌ء، فاستعار من بيت المال قليلا من العسل، فمنعه أمير المؤمنين عليه السّلام منه،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حصّتي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يوما مع الحارث بن الأعور عند معاوية، فأحضروا له أربعين لونا من الطعام، فعجب الحارث من ذلك، و أخيرا حضروا طبقا من البلور مليئة بالطعام فأكل الحارث منه لقمة فلم يدر ما هو؟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 العصافير فيه دهن البلسان فكل منه فإنّه طيّب نافع للباه، فحسب شرحبيل أنّ خوان عليّ كذاك الخوان و لكنّه رأى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و هو في حرب صفّين يحمل معه أربعين منّا من دقيق الشعير، و لمّا عاد فضل منه الكثير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 الصحابة أنّ أمير المؤمنين كان يصلّي معظم الليل في صفّين و كذلك أكثر أصحابه، و كنت في جوار خيمته حتّى فرغ من الصلاة و صلّى صلاة الصبح، اعتلى صهوة جواده فتقدّمت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طعام قليل؟ فقدّمت له قليلا من خبز يابس و تمرا و وضعته على عنق فرسه حتّى أفطر، و كان عليه قبل اليوم صائما دائما إلّا اليوم فقد حملته الضرورة على الإفطار لأنّه لم يذق طعاما ليلا، و كانت سيرته على هذا المنوال فكيف يقال عن حربه أنّها كانت من أجل الدنيا أو الحكم و الرئاسة؟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أمير المؤمنين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أتدعوني يابن آكلة الأكباد إلى كتاب اللّه و أنتم به كافرون؟</w:t>
      </w:r>
    </w:p>
    <w:p>
      <w:pPr>
        <w:pStyle w:val="BookText"/>
        <w:rPr/>
      </w:pPr>
      <w:r>
        <w:rPr>
          <w:rFonts w:ascii="Amiri" w:hAnsi="Amiri" w:eastAsia="Amiri" w:cs="Amiri"/>
          <w:color w:val="111111"/>
          <w:sz w:val="28"/>
          <w:sz w:val="28"/>
          <w:szCs w:val="28"/>
          <w:rtl w:val="true"/>
          <w:lang w:bidi="ar-SA"/>
        </w:rPr>
        <w:t>و جاء في كتاب الفتوح أنّ الإمام عليّا عليه السّلام 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الأحزاب، أي البقيّة الباقية من جيش مكّة الذي حارب في الخندق، و اعتبرهم بمثابة قوم عاد و ثمود الذين حاربوا أنبيائهم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عليّ عليه السّلام بذلك بقيّة أصحاب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كتب عبد اللّه بن أبي رافع عقد الصلح معهم كان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أمير المؤمنين عليه السّلام أبا الأعور السلميّ، فقام من أصحابه قوم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عرفناك أنّك أمير المؤمنين ما قاتلناك، فأمر أن يكتب الكتاب باسمه،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لمّا كان يوم الحديبيّة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صالح عليه محمّد رسول اللّه، فقال أبو سفيان و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أقررنا بأنّك رسول اللّه ما قاتلناك، فأمرني أن 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يوما كيومي، و اتّخذ رسول اللّه عليّا كنفسه و أصحابه كأصحابه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سماّهم أمير المؤمنين عليه السّلام بقيّة الأحزاب لأنّه كان متقلّدا في صفّين سلاح رسول اللّه صلّى اللّه عليه و آله و معه سبعون ألفا من الصحابة و التابعين مثل أويس القرني و الربيع ابن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إلى بقيّة الأحزاب، سيروا إلى أهل الشام العماة الطغام، سيروا إلى أولياء الشيطان و أعداء السنّة و القرآن، فقد أمرت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سيروا إلى الأحزاب أعداء النبي‌سيروا بخير الناس أتباع علي و كانت أعداد بقيّة الأحزاب مائة و ثمانين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جاء في الفتوح بأنّ أصحاب عليّ عليه السّلام عطشوا و هم في طريقهم إلى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احتاجوا إلى الماء، و إذا براهب في صومعته، فدنا منه عليّ عليه السّلام و صاح به فأشرف عليه، فقال له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بالقرب منك ماءا نشرب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ذلك، و إنّ الماء ليمل إلينا من قريب من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عليّ رضى اللّه عنه و أقبل إلى موضع من الأرض فطاف به ثمّ أشار إلى مكان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هنا، فحفروا قليلا و إذا هم بصخرة صفراء كأنّما طليت بالذهب و إذا هي على سبيل الرحى لا ينتقلها إلّا مائة رجل،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اقلبوها فالماء من تحتها، فاجتمع الناس عليها فلم يقدروا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رضى اللّه عنه عن فرسه ثمّ دنا من الصخرة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ثمّ حرّكها و رفعها فدحاها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بعين من الماء لم ير الناس أعذب منها و لا أصفى و لا أبرد، فنادى في الناس أن هلمّوا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الناس فنزلوا و شربوا و سقوا ما معهم من الظهر و ملأوا أسقيتهم و حملوا من الماء ما أرادوا ثمّ حمل عليّ الصخرة و هو يحرّك شفنيه بمثل كلامه لا أوّل حتّى ردّ الصخرة إلى موضعها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فدهّم الراهب على عين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فاستخرجها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الراهب كتابا بخطّ عيسى و قيل بخطّ شمعون و إملاء عيسى و قيل ليس في الدنيا من هو أملح خطّا من عيسى عليه السّلام، لأنّ معلّمه اللّه تعالى، و الرسالة هي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الذي قضى فيما مضى و سطر فيها سطر أنّه باعث في الأمّيّين رسولا منهم يتلو عليهم الكتاب و الحكمة و يدلّهم على سبيل الرشاد </w:t>
      </w:r>
    </w:p>
    <w:p>
      <w:pPr>
        <w:pStyle w:val="BookText"/>
        <w:rPr/>
      </w:pPr>
      <w:r>
        <w:rPr>
          <w:rFonts w:ascii="Amiri" w:hAnsi="Amiri" w:eastAsia="Amiri" w:cs="Amiri"/>
          <w:color w:val="111111"/>
          <w:sz w:val="28"/>
          <w:sz w:val="28"/>
          <w:szCs w:val="28"/>
          <w:rtl w:val="true"/>
          <w:lang w:bidi="ar-SA"/>
        </w:rPr>
        <w:t xml:space="preserve">و لا يكون فظّا غليظا و لا سخّابا في الأسواق، و لا يجزي بالسيّئة السيّئة و لكن يعفو و يصفح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الذين يحمدون اللّه على كلّ حال في هبوط الأرض و صعودها، ألسنتهم مديدة بالتسبيح و التحميد، ينصرون اللّه على من ناوأه، فإذا توفّاه اختلفت أمّته من بعده، فيمرّ بهذا النهر صالح يأمر بالمعروف، و ينهى عن المنكر، فمن أدرك هذا النبيّ فليؤمن، و من أدرك ذلك العبد الصالح فلينصره فإنّه وصيّ خاتم النبيّين و القتل معه شهادة</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الشهيد في الحقيقة من قتل بأيدي الكفّار، فظهر من هذا بأنّ معاوية و جيشه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ذلك الراهب و سار مع أصحاب رسول اللّه إلى حرب معاوية و استشهد في صفّين فطلبه الإمام من بين القتلى فلمّا وجده صلّى عليه و دفنه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الأشتر يبكي في صفّين، فلمّا سئل عن الأسباب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لا أنال درجة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الفتوح،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الناس و طلعت الشمس و ذلك في يوم الخميس، و دعا عليّ عليه السّلام بدرع رسول اللّه صلّى اللّه عليه و آله فلبسه، و بسيف رسول اللّه صلّى اللّه عليه و آله فتقلّده، و بعمامة رسول اللّه صلّى اللّه عليه و آله فاعتجر بها، ثمّ بفرس رسول اللّه صلّى اللّه عليه و آله فاستوى عليه، و جعل يقول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يبع نفسه يربح هذا اليوم فإنّه يوم له ما بعده من الأيّام، أما و اللّه أن لو لا أن تعطّل حدود اللّه و تبطل الحقوق و يظهر الظالمون و تفوز كلمة الشيطان ما اخترنا ورود المنايا على خفض العيش و طيبه، ألا و إنّ خضاب النساء الحناء، </w:t>
      </w:r>
    </w:p>
    <w:p>
      <w:pPr>
        <w:pStyle w:val="BookText"/>
        <w:rPr/>
      </w:pPr>
      <w:r>
        <w:rPr>
          <w:rFonts w:ascii="Amiri" w:hAnsi="Amiri" w:eastAsia="Amiri" w:cs="Amiri"/>
          <w:color w:val="111111"/>
          <w:sz w:val="28"/>
          <w:sz w:val="28"/>
          <w:szCs w:val="28"/>
          <w:rtl w:val="true"/>
          <w:lang w:bidi="ar-SA"/>
        </w:rPr>
        <w:t xml:space="preserve">و خضاب الرجال الدماء، و الصبر خير عواقب الأمور، ألا إنّها إحن بدريّة و ضغائن أحديّة و أحقاد جاهليّة وثب بها معاوية حين الغفلة ليذكر </w:t>
      </w:r>
      <w:r>
        <w:rPr>
          <w:rStyle w:val="FootnoteAnchor"/>
          <w:rtl w:val="true"/>
        </w:rPr>
        <w:footnoteReference w:id="572"/>
      </w:r>
      <w:r>
        <w:rPr>
          <w:rFonts w:ascii="Amiri" w:hAnsi="Amiri" w:eastAsia="Amiri" w:cs="Amiri"/>
          <w:color w:val="111111"/>
          <w:sz w:val="28"/>
          <w:sz w:val="28"/>
          <w:szCs w:val="28"/>
          <w:rtl w:val="true"/>
          <w:lang w:bidi="ar-SA"/>
        </w:rPr>
        <w:t xml:space="preserve">بها ثارات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فقاتلوا أئمّة الكفر إنّهم لا أيمان لهم لعلّهم ينتهون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اشتدّ القتال صاح صيحة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الحرب ارتداد عن الحقّ رغبة عن الإسلام،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تلى أمير المؤمنين في صيحة القتال هذا الدعاء و هو مناجات شعيب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نقلت الأقدام، و إليك أفضت القلوب و رفعت الأيدي و مدّت الأعناق و طلب الحوائج و شخصت الأبصار، 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في هذا اليوم من الجانبين ستّة و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قاضي القضاة في كتاب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 يبدأهم بقتال حتّى قتل عمّار ابن ياسر رضوان اللّه عليه، فلمّا قتلوا عمّارا يوم السادس و الشعرين أجرى عليهم حكم الكفّار و صار يبدأهم بالقتال، فقتل في ليلة واحدة خمسمائة و ثلاثين من أصحاب معاوية، و في كلّ ضربة يكبّر تكبيرة واحدة كما هو الشأن في قتال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سيفي فهو في النار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خرج بين الصفّين فبارزه واحد فصرعه، ثمّ آخر حتّى </w:t>
      </w:r>
    </w:p>
    <w:p>
      <w:pPr>
        <w:pStyle w:val="BookText"/>
        <w:rPr/>
      </w:pPr>
      <w:r>
        <w:rPr>
          <w:rFonts w:ascii="Amiri" w:hAnsi="Amiri" w:eastAsia="Amiri" w:cs="Amiri"/>
          <w:color w:val="111111"/>
          <w:sz w:val="28"/>
          <w:sz w:val="28"/>
          <w:szCs w:val="28"/>
          <w:rtl w:val="true"/>
          <w:lang w:bidi="ar-SA"/>
        </w:rPr>
        <w:t>أهلك أربعة منهم، ثمّ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أخرج إلى مبارزتي فيسرّ به الناس،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يكفيك أربعة فتطلب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أباها معاوية فأنا أخرج إليه، ثمّ خرج و دعا إلى المبارزة، فقال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نحن نكفيك 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القتل منّي، فصرعه،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 عدوّ اللّه فأخبر قومك بما رأيت، فو الذي بعث محمّدا بالحقّ نبيّا إنّه عاين النار و أصبح من النادمين، و حكم هذا اللعين حكم عاقر ناقة صالح فَعَقَرُوها فَأَصْبَحُوا نادِمِينَ </w:t>
      </w:r>
      <w:r>
        <w:rPr>
          <w:rStyle w:val="FootnoteAnchor"/>
          <w:rtl w:val="true"/>
        </w:rPr>
        <w:footnoteReference w:id="575"/>
      </w:r>
      <w:r>
        <w:rPr>
          <w:rFonts w:ascii="Amiri" w:hAnsi="Amiri" w:eastAsia="Amiri" w:cs="Amiri"/>
          <w:color w:val="111111"/>
          <w:sz w:val="28"/>
          <w:sz w:val="28"/>
          <w:szCs w:val="28"/>
          <w:rtl w:val="true"/>
          <w:lang w:bidi="ar-SA"/>
        </w:rPr>
        <w:t>و حكم قابيل بن آدم، و لم يقل ذلك عليّ غضبا لنفسه إذ أنّ عليّا لم يقاتل لنفسه بل لم يفعل شيئا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يوما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بينك و بين عليّ من الخصومات يحملك على مبارزته، فخرج عمرو بن العاص و طلب البراز من عليّ عليه السّلام، فخرج إليه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أتحمل عليّ أم أحمل عليك؟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فاحمل عليّ لأنّك عليّ بن أبي طالب، فلمّا حمل عليه رمى بنفسه إلى الأرض و كشف عورته، فولّى الإمام عليه السّلام وجهه عنه، و قام عمرو بن العاص هاربا هاربا إلى خيمة معاوية، فلامه معاوية على فعلته،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فعلا أوقفني قبالة عليّ حتّى كشفت له سوئتي، فافعل أنت فعلي إن قدرت على ذلك، و فعل بسر بن أرطاة نفس الفعل، فقال غلام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كلّ يوم فارس ذو كريهةله عورة وسط العجاجة باديه</w:t>
      </w:r>
    </w:p>
    <w:p>
      <w:pPr>
        <w:pStyle w:val="BookText"/>
        <w:rPr/>
      </w:pPr>
      <w:r>
        <w:rPr>
          <w:rFonts w:ascii="Amiri" w:hAnsi="Amiri" w:eastAsia="Amiri" w:cs="Amiri"/>
          <w:color w:val="111111"/>
          <w:sz w:val="28"/>
          <w:sz w:val="28"/>
          <w:szCs w:val="28"/>
          <w:rtl w:val="true"/>
          <w:lang w:bidi="ar-SA"/>
        </w:rPr>
        <w:t>يكفّ بها عنه عليّ سنانه‌و يضحك منها في الخلاء معاويه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الحقّ يدور مع عمّار حيثما دار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عمّار يقول يوم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في يومي هذا، و ودّع أصحابه و أوصى </w:t>
      </w:r>
      <w:bookmarkStart w:id="218" w:name="pg12475_114891"/>
    </w:p>
    <w:p>
      <w:pPr>
        <w:pStyle w:val="BookText"/>
        <w:rPr/>
      </w:pPr>
      <w:bookmarkEnd w:id="218"/>
      <w:r>
        <w:rPr>
          <w:rFonts w:ascii="Amiri" w:hAnsi="Amiri" w:eastAsia="Amiri" w:cs="Amiri"/>
          <w:color w:val="111111"/>
          <w:sz w:val="28"/>
          <w:sz w:val="28"/>
          <w:szCs w:val="28"/>
          <w:rtl w:val="true"/>
          <w:lang w:bidi="ar-SA"/>
        </w:rPr>
        <w:t>بوصاياه، و كان عمره يوم مقتله أربعا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رأى عمّار رضى اللّه عنه راية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الرايات قاتلناها مع رسول اللّه و هذه رابعة و ما هي بخيرهنّ و لا أبرّهنّ </w:t>
      </w:r>
      <w:r>
        <w:rPr>
          <w:rStyle w:val="FootnoteAnchor"/>
          <w:rtl w:val="true"/>
        </w:rPr>
        <w:footnoteReference w:id="576"/>
      </w:r>
      <w:r>
        <w:rPr>
          <w:rFonts w:ascii="Amiri" w:hAnsi="Amiri" w:eastAsia="Amiri" w:cs="Amiri"/>
          <w:color w:val="111111"/>
          <w:sz w:val="28"/>
          <w:sz w:val="28"/>
          <w:szCs w:val="28"/>
          <w:rtl w:val="true"/>
          <w:lang w:bidi="ar-SA"/>
        </w:rPr>
        <w:t>، ألا و إنّي مقتول في يومي هذا فألحقهم بالأوّلين، ثمّ إنّ عمّارا ألحقهم بالكفّار الذين قاتلوا النبيّ في أوّل الدعوة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437236_77815467"/>
      <w:bookmarkStart w:id="220" w:name="_Toc79"/>
      <w:bookmarkEnd w:id="219"/>
      <w:r>
        <w:rPr>
          <w:rtl w:val="true"/>
        </w:rPr>
        <w:t>قصّة قيس بن سعد بن عبادة</w:t>
      </w:r>
      <w:bookmarkEnd w:id="220"/>
    </w:p>
    <w:p>
      <w:pPr>
        <w:pStyle w:val="BookText"/>
        <w:rPr/>
      </w:pPr>
      <w:r>
        <w:rPr>
          <w:rFonts w:ascii="Amiri" w:hAnsi="Amiri" w:eastAsia="Amiri" w:cs="Amiri"/>
          <w:color w:val="111111"/>
          <w:sz w:val="28"/>
          <w:sz w:val="28"/>
          <w:szCs w:val="28"/>
          <w:rtl w:val="true"/>
          <w:lang w:bidi="ar-SA"/>
        </w:rPr>
        <w:t xml:space="preserve">كان سعد الرجل الذي فضّله الأنصار على أبي بكر و قدّموه عليه، أمّا قيس ولده فكان من عمّال النبيّ صلّى اللّه عليه و آله و أرسله رسول اللّه يوما مع أبي رعال </w:t>
      </w:r>
      <w:r>
        <w:rPr>
          <w:rStyle w:val="FootnoteAnchor"/>
          <w:rtl w:val="true"/>
        </w:rPr>
        <w:footnoteReference w:id="577"/>
      </w:r>
      <w:r>
        <w:rPr>
          <w:rFonts w:ascii="Amiri" w:hAnsi="Amiri" w:eastAsia="Amiri" w:cs="Amiri"/>
          <w:color w:val="111111"/>
          <w:sz w:val="28"/>
          <w:sz w:val="28"/>
          <w:szCs w:val="28"/>
          <w:rtl w:val="true"/>
          <w:lang w:bidi="ar-SA"/>
        </w:rPr>
        <w:t>لجمع الصدقة إلى الطائف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بركاتك على آل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بين يدي أعلام جبرئيل عن يمينها، و عن يسارها ميكائيل، و أنتم بين يدي أعلام عن يمينها أبو جهل و عن يسارها أبو لهب، و كان اصحاب عليّ من هذا الطراز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لعن أمير المؤمنين معاوية بهذه الأرجوزة،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يرضى أحمد لو خبّراأن تعدلوا وصيّه و الأبترا</w:t>
      </w:r>
    </w:p>
    <w:p>
      <w:pPr>
        <w:pStyle w:val="BookText"/>
        <w:rPr/>
      </w:pPr>
      <w:r>
        <w:rPr>
          <w:rFonts w:ascii="Amiri" w:hAnsi="Amiri" w:eastAsia="Amiri" w:cs="Amiri"/>
          <w:color w:val="111111"/>
          <w:sz w:val="28"/>
          <w:sz w:val="28"/>
          <w:szCs w:val="28"/>
          <w:rtl w:val="true"/>
          <w:lang w:bidi="ar-SA"/>
        </w:rPr>
        <w:t>شاني النبيّ و لعينا آخراكلاهما في جنده قد عسكرا</w:t>
      </w:r>
    </w:p>
    <w:p>
      <w:pPr>
        <w:pStyle w:val="BookText"/>
        <w:rPr/>
      </w:pPr>
      <w:r>
        <w:rPr>
          <w:rFonts w:ascii="Amiri" w:hAnsi="Amiri" w:eastAsia="Amiri" w:cs="Amiri"/>
          <w:color w:val="111111"/>
          <w:sz w:val="28"/>
          <w:sz w:val="28"/>
          <w:szCs w:val="28"/>
          <w:rtl w:val="true"/>
          <w:lang w:bidi="ar-SA"/>
        </w:rPr>
        <w:t xml:space="preserve">قد باع هذا دينه و افتخرامن ذي بيعة قد خسرا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بلفظ الأبتر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579"/>
      </w:r>
      <w:r>
        <w:rPr>
          <w:rFonts w:ascii="Amiri" w:hAnsi="Amiri" w:eastAsia="Amiri" w:cs="Amiri"/>
          <w:color w:val="111111"/>
          <w:sz w:val="28"/>
          <w:sz w:val="28"/>
          <w:szCs w:val="28"/>
          <w:rtl w:val="true"/>
          <w:lang w:bidi="ar-SA"/>
        </w:rPr>
        <w:t xml:space="preserve">النازلة في شأن </w:t>
      </w:r>
    </w:p>
    <w:p>
      <w:pPr>
        <w:pStyle w:val="BookText"/>
        <w:rPr/>
      </w:pPr>
      <w:r>
        <w:rPr>
          <w:rFonts w:ascii="Amiri" w:hAnsi="Amiri" w:eastAsia="Amiri" w:cs="Amiri"/>
          <w:color w:val="111111"/>
          <w:sz w:val="28"/>
          <w:sz w:val="28"/>
          <w:szCs w:val="28"/>
          <w:rtl w:val="true"/>
          <w:lang w:bidi="ar-SA"/>
        </w:rPr>
        <w:t>العاص بن وائل و آله عمرو بن العاص و اللعين الآخر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عمرو بن العاص لعنه اللّه هجى رسول اللّه بسبعين بيتا من الشعر،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أحسن الشعر، فالعنه بكلّ بيت ألف 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بشر بن المعتمر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تبرّا من عمرو و من معاويه‌و من بغاة في الزمان غاليه تبرّأ أوّلا من الأصنام و ثانيا من معاوية الوثن و عمرو بن العاص الوثن و عابدي الوثن،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بُرَآؤُا مِنْكُمْ وَ مِمَّا تَعْبُدُونَ مِنْ دُونِ اللَّهِ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الفتوح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أهل الشام حتّى وقف بين الصفّين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إنّي أكلّمك،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عليه السّلام حتّى اختلف أعناق فرسيهما، فقال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لك فضلا و قدما في الإسلام و هجرة و سابقة و إخوة و قرابة من رسول اللّه صلّى اللّه عليه و آله، فلا يساميك أحد و لا يدانيك، فهل لك في أمر أعرضه عليك يكون فيه حقن دماء هذه الأمّة و تأخير هذه الحروب إلى أن ترى في ذلك رأيك؟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ترجع إلى عراقك و نرجع إلى شامنا، فنخلّي بينك و بين العراق، و تخلّي بيننا و بين الشام،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أنّك إنّما عرضت هذه نصيحة و شفقة و لكن قد أهمّني هذا الأمر و أسهرني، و ضربت أنفه و عينه، فلم أجد إلّا القتال أو الكفر بما أنزل اللّه عزّ و جلّ أو يرضى من أوليائه أن يعصى في الأرض و هم سكوت؟ مذعنون لا يأمرون بالمعروف و لا ينهون عن المنكر، فوجدت القتلا أهون عليّ من معالجة الأغلال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الشاميّ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221" w:name="pg12475_114893"/>
    </w:p>
    <w:p>
      <w:pPr>
        <w:pStyle w:val="BookText"/>
        <w:rPr/>
      </w:pPr>
      <w:bookmarkEnd w:id="221"/>
      <w:r>
        <w:rPr>
          <w:rFonts w:ascii="Amiri" w:hAnsi="Amiri" w:eastAsia="Amiri" w:cs="Amiri"/>
          <w:color w:val="111111"/>
          <w:sz w:val="28"/>
          <w:sz w:val="28"/>
          <w:szCs w:val="28"/>
          <w:rtl w:val="true"/>
          <w:lang w:bidi="ar-SA"/>
        </w:rPr>
        <w:t>و الدليل على ذلك أنّ اللّه تعالى لعن أهل الكتاب بتركهم الأمر بالمعروف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 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ترك عليّ حرب معاوية يؤدّي إلى الكفر فما حال من يرتكب هذا الفعل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 معاوية و قومه و أشرت إليه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حثوا يا ذرّيّة النفاق و حثوا النار و يا حطب جهنّم عن الأسل النافذ و النجم الثاقب و القمر الباهر و الصراط المستقيم، تدرون ويلكم بأيّ عقبة تسيمون؟ و أيّ واد تقتحمون؟</w:t>
      </w:r>
    </w:p>
    <w:p>
      <w:pPr>
        <w:pStyle w:val="BookText"/>
        <w:rPr/>
      </w:pPr>
      <w:r>
        <w:rPr>
          <w:rFonts w:ascii="Amiri" w:hAnsi="Amiri" w:eastAsia="Amiri" w:cs="Amiri"/>
          <w:color w:val="111111"/>
          <w:sz w:val="28"/>
          <w:sz w:val="28"/>
          <w:szCs w:val="28"/>
          <w:rtl w:val="true"/>
          <w:lang w:bidi="ar-SA"/>
        </w:rPr>
        <w:t>و بصنو رسول اللّه تستهزؤون، كلّا سوف تعلمون، كلّا 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استأذن عمرو بن العاص عمّارا أن يكلّمه، فأعطاه الأمان، فابتدأ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فلست من أهل الشهادة، فقد تركتها على عهد رسول اللّه صلّى اللّه عليه و آله و اخطب خطبة الجاهليّة و قل قول من كان في الإسلام ذنبا و في الكفر رأسا، و هذا الكلام من عمّار دليل على نفاق ابن العاص، و اقتدائنا بأصحاب النبيّ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الواجبات</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437238_77815467"/>
      <w:bookmarkStart w:id="223" w:name="_Toc80"/>
      <w:bookmarkEnd w:id="222"/>
      <w:r>
        <w:rPr>
          <w:rtl w:val="true"/>
        </w:rPr>
        <w:t>الفصل السادس في إقرار أهل البغي ببغيهم‌</w:t>
      </w:r>
      <w:bookmarkEnd w:id="223"/>
    </w:p>
    <w:p>
      <w:pPr>
        <w:pStyle w:val="BookText"/>
        <w:rPr/>
      </w:pPr>
      <w:r>
        <w:rPr>
          <w:rFonts w:ascii="Amiri" w:hAnsi="Amiri" w:eastAsia="Amiri" w:cs="Amiri"/>
          <w:color w:val="111111"/>
          <w:sz w:val="28"/>
          <w:sz w:val="28"/>
          <w:szCs w:val="28"/>
          <w:rtl w:val="true"/>
          <w:lang w:bidi="ar-SA"/>
        </w:rPr>
        <w:t>لمّا أعطى معاوية الحسن ثلاثة آلاف درهم أنكر عليه ذلك يزيد،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الحقّ و اللّه حقّهم فلا نردفهم على ركوبهم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ضربت معاوية اللقوة،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عجّلت، إنّي دفعت عليّا من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عليّا عن حقّه و حملت الوزر على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لابن العاص جار أمويّ فسأله عن حال عليّ حين راسله معاوية و دعاه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يدعوني إلى أمر عظيم فإنّه يدعوني إلى قتال عليّ، و من حاربه فكأنّما حارب رسول اللّه، فإنّه أخوه و وزيره و وصيّه و أحقّ الناس بالخلافة، و في قتاله هلاك الدين، و لا عوض من ذلك و لو كانت الدنيا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دعوتي إليه من خلع ربقة الإسلام من عنقي و التهوّر في الضلالة معك و أعانتي إيّاك على الباطل و اختراط السيف على وجه عليّ عليه السّلام و هو أخو رسول اللّه و منجزه وعده و وصيّه و وارثه و قاضي دينه و زوج ابنته سيّدة نساء العالمين و أبو السبطين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 يوم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البررة و قاتل الفجرة، منصور من نصره، و مخذول من خذله </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في حقّه آيات كثيرة، و ذكرها ابن العاص، و لكنّه لمّا أطمعه بمصر نسي هذا كلّه و وعظه ولده عبد اللّه و غلامه وردان فلم يتّعظ، و 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مع عليّ الآخرة و لا دنيا معه، و مع معاوية الدنيا و لا آخرة له و لا لمن معه، و الآخرة تبقى لك و الدنيا لا تبقى لك فاختر أيّهما شئت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 اللّه وردانا و فطنته، لقد أصاب الذي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عليّ فدين ليس يشركه‌دنيا و ذاك دين و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فاخترت من طمعي دنيا على بصرو ما معي بالذي اخترت برهان</w:t>
      </w:r>
    </w:p>
    <w:p>
      <w:pPr>
        <w:pStyle w:val="BookText"/>
        <w:rPr/>
      </w:pPr>
      <w:r>
        <w:rPr>
          <w:rFonts w:ascii="Amiri" w:hAnsi="Amiri" w:eastAsia="Amiri" w:cs="Amiri"/>
          <w:color w:val="111111"/>
          <w:sz w:val="28"/>
          <w:sz w:val="28"/>
          <w:szCs w:val="28"/>
          <w:rtl w:val="true"/>
          <w:lang w:bidi="ar-SA"/>
        </w:rPr>
        <w:t>إنّي لأعرف ما فيها و أبصره‌و فيّ أيضا لما أهواه الولدان</w:t>
      </w:r>
    </w:p>
    <w:p>
      <w:pPr>
        <w:pStyle w:val="BookText"/>
        <w:rPr/>
      </w:pPr>
      <w:r>
        <w:rPr>
          <w:rFonts w:ascii="Amiri" w:hAnsi="Amiri" w:eastAsia="Amiri" w:cs="Amiri"/>
          <w:color w:val="111111"/>
          <w:sz w:val="28"/>
          <w:sz w:val="28"/>
          <w:szCs w:val="28"/>
          <w:rtl w:val="true"/>
          <w:lang w:bidi="ar-SA"/>
        </w:rPr>
        <w:t xml:space="preserve">لكن نفسي لحبّ العيش في شرف‌و ليس يرضى بذلّ النفس إنسان </w:t>
      </w:r>
      <w:r>
        <w:rPr>
          <w:rStyle w:val="FootnoteAnchor"/>
          <w:rtl w:val="true"/>
        </w:rPr>
        <w:footnoteReference w:id="585"/>
      </w:r>
      <w:r>
        <w:rPr>
          <w:rFonts w:ascii="Amiri" w:hAnsi="Amiri" w:eastAsia="Amiri" w:cs="Amiri"/>
          <w:color w:val="111111"/>
          <w:sz w:val="28"/>
          <w:sz w:val="28"/>
          <w:szCs w:val="28"/>
          <w:rtl w:val="true"/>
          <w:lang w:bidi="ar-SA"/>
        </w:rPr>
        <w:t>و لمّا وصلوا إلى مفترق الطريق، قال له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هذا طريق الدنيا، و هذا طريق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أمير المؤمنين في صفّين إلى ابن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لأصبحنّ العاص و ابن العاص‌سبعين ألفا عاقدي النواصي</w:t>
      </w:r>
    </w:p>
    <w:p>
      <w:pPr>
        <w:pStyle w:val="BookText"/>
        <w:rPr/>
      </w:pPr>
      <w:r>
        <w:rPr>
          <w:rFonts w:ascii="Amiri" w:hAnsi="Amiri" w:eastAsia="Amiri" w:cs="Amiri"/>
          <w:color w:val="111111"/>
          <w:sz w:val="28"/>
          <w:sz w:val="28"/>
          <w:szCs w:val="28"/>
          <w:rtl w:val="true"/>
          <w:lang w:bidi="ar-SA"/>
        </w:rPr>
        <w:t>مستقبحين خلق الدلاص‌قد جنّبوا الخيل مع القلاص</w:t>
      </w:r>
    </w:p>
    <w:p>
      <w:pPr>
        <w:pStyle w:val="BookText"/>
        <w:rPr/>
      </w:pPr>
      <w:r>
        <w:rPr>
          <w:rFonts w:ascii="Amiri" w:hAnsi="Amiri" w:eastAsia="Amiri" w:cs="Amiri"/>
          <w:color w:val="111111"/>
          <w:sz w:val="28"/>
          <w:sz w:val="28"/>
          <w:szCs w:val="28"/>
          <w:rtl w:val="true"/>
          <w:lang w:bidi="ar-SA"/>
        </w:rPr>
        <w:t>أسا و قيل حين لا مناص</w:t>
      </w:r>
    </w:p>
    <w:p>
      <w:pPr>
        <w:pStyle w:val="BookText"/>
        <w:rPr/>
      </w:pPr>
      <w:r>
        <w:rPr>
          <w:rFonts w:ascii="IRNazanin" w:hAnsi="IRNazanin" w:eastAsia="IRNazanin"/>
          <w:color w:val="111111"/>
          <w:sz w:val="28"/>
          <w:sz w:val="28"/>
          <w:szCs w:val="28"/>
          <w:rtl w:val="true"/>
          <w:lang w:bidi="fa-IR"/>
        </w:rPr>
        <w:t>فأجابه ابن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أنا بالعاصي و لا ابن العاص‌خوّفتني بلابسي الدلاص</w:t>
      </w:r>
    </w:p>
    <w:p>
      <w:pPr>
        <w:pStyle w:val="BookText"/>
        <w:rPr/>
      </w:pPr>
      <w:r>
        <w:rPr>
          <w:rFonts w:ascii="Amiri" w:hAnsi="Amiri" w:eastAsia="Amiri" w:cs="Amiri"/>
          <w:color w:val="111111"/>
          <w:sz w:val="28"/>
          <w:sz w:val="28"/>
          <w:szCs w:val="28"/>
          <w:rtl w:val="true"/>
          <w:lang w:bidi="ar-SA"/>
        </w:rPr>
        <w:t>بل مشعر من غالب مصاص‌و قائدي الخيل مع الدلاص</w:t>
      </w:r>
    </w:p>
    <w:p>
      <w:pPr>
        <w:pStyle w:val="BookText"/>
        <w:rPr/>
      </w:pPr>
      <w:r>
        <w:rPr>
          <w:rFonts w:ascii="Amiri" w:hAnsi="Amiri" w:eastAsia="Amiri" w:cs="Amiri"/>
          <w:color w:val="111111"/>
          <w:sz w:val="28"/>
          <w:sz w:val="28"/>
          <w:szCs w:val="28"/>
          <w:rtl w:val="true"/>
          <w:lang w:bidi="ar-SA"/>
        </w:rPr>
        <w:t>أهون بقوم في الوغى نكاص‌إذا رأونا ننفض النواصي هذا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الحرب يكشف عن سوأته خوفا من سيف عليّ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النعمان بن جبلة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رميتنا بين السيوف الحداد و السمر الصعاد من أجل دنياك، و إنّا اخترنا النار على هواك طلبا للدنيا، و أخذ </w:t>
      </w:r>
    </w:p>
    <w:p>
      <w:pPr>
        <w:pStyle w:val="BookText"/>
        <w:rPr/>
      </w:pPr>
      <w:r>
        <w:rPr>
          <w:rFonts w:ascii="Amiri" w:hAnsi="Amiri" w:eastAsia="Amiri" w:cs="Amiri"/>
          <w:color w:val="111111"/>
          <w:sz w:val="28"/>
          <w:sz w:val="28"/>
          <w:szCs w:val="28"/>
          <w:rtl w:val="true"/>
          <w:lang w:bidi="ar-SA"/>
        </w:rPr>
        <w:t>يقاتل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سنقاتل عن الغوطة إن حرمنا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ترك بعض الصحابة الإمام أمير المؤمنين و اتّجهوا وجهة أخرى طلبا للدنيا لا للجنّة، و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الغوطة غوطة لأنّ آدم يغوط بها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العاص يوما لولده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على فرس رسول اللّه صلّى اللّه عليه و آله، فتنفّس الصعداء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هذا بذات السلاسل و لا بكذا و كذا، يا ليتني كنت عن هذا المجلس بعد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عتبة بن أبي سفيان و لمّا رأى رايات علي و أهل بيته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رايات رسول اللّه صلّى اللّه عليه و آله فلا حاربت هؤلاء أبدا فعيّره رجل فقال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لست من الإسلام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طلب مبارزة عليّ عليه السّلام،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لأدخلنّك النار يابن آكلة الأكباد، فقال ذاك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من منّا يدخل النار، فتناوله عليّ عليه السّلام برمحه و علّقه في الهواء، فصاح ذاك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رأيت نار جهنّم فأصبحت من النادمين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صدر الأئمّة الماوراء النهري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قاضي دين رسول اللّه صلّى اللّه عليه و آله لمّا انتقل رسول اللّه إلى الرفيق الأعلى كان عليه دين ثمانون ألف دينار فاستعنت اللّه على أدائها فأدّيتها إلّا قليلا منها أوصيت الحسن بأدائها بعد وفاتي، و هذا معنى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w:t>
      </w:r>
      <w:bookmarkStart w:id="224" w:name="pg12475_114897"/>
    </w:p>
    <w:p>
      <w:pPr>
        <w:pStyle w:val="Heading3"/>
        <w:numPr>
          <w:ilvl w:val="2"/>
          <w:numId w:val="1"/>
        </w:numPr>
        <w:rPr/>
      </w:pPr>
      <w:bookmarkStart w:id="225" w:name="__RefHeading___Toc437240_77815467"/>
      <w:bookmarkStart w:id="226" w:name="_Toc81"/>
      <w:bookmarkEnd w:id="224"/>
      <w:bookmarkEnd w:id="225"/>
      <w:r>
        <w:rPr>
          <w:rtl w:val="true"/>
        </w:rPr>
        <w:t>الفصل السابع في البدع التي أحدثها معاوية</w:t>
      </w:r>
      <w:bookmarkEnd w:id="226"/>
    </w:p>
    <w:p>
      <w:pPr>
        <w:pStyle w:val="BookText"/>
        <w:rPr/>
      </w:pPr>
      <w:r>
        <w:rPr>
          <w:rFonts w:ascii="Amiri" w:hAnsi="Amiri" w:eastAsia="Amiri" w:cs="Amiri"/>
          <w:color w:val="111111"/>
          <w:sz w:val="28"/>
          <w:sz w:val="28"/>
          <w:szCs w:val="28"/>
          <w:rtl w:val="true"/>
          <w:lang w:bidi="ar-SA"/>
        </w:rPr>
        <w:t>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غيّر منار الأرض </w:t>
      </w:r>
      <w:r>
        <w:rPr>
          <w:rStyle w:val="FootnoteAnchor"/>
          <w:rtl w:val="true"/>
        </w:rPr>
        <w:footnoteReference w:id="587"/>
      </w:r>
    </w:p>
    <w:p>
      <w:pPr>
        <w:pStyle w:val="BookText"/>
        <w:rPr/>
      </w:pP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النهاية في غريب الحديث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تاج العروس للزبيدي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منارها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أعلامها أراد من غير تخوم الأرضين و هو أن يقتطع طائفة من أرض جاره و يحول الحدّ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المنار جمع منارة و هي العلامة تجعل بين الحدّين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بمنار الأرض أحكام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 بن إبراهيم بن جنيس الأنصاريّ صاحب أبي حنيفة في مجلس فقهه و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قاد الفئة الباغية معاوية لعنه اللّه، و أوّل من حكم بخلاف حكم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لأجل زياد نسبه إلى أبيه أبي سفيان من فراش أبيه الذي ولد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 أوّل مؤمن، لم يكفر باللّه طرفة عين بعد إسلامه و لا زنا بعد إحصانه و هو حجر بن عدي أخو الطرمّاح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معاوية أوّل من أهدي إليه رأس مسلم و هو رأس عمرو بن الحمق الخزاعي، و أوّل من جلس على العرش في الإسلام كالأكاسرة و الفراعنة </w:t>
      </w:r>
      <w:r>
        <w:rPr>
          <w:rStyle w:val="FootnoteAnchor"/>
          <w:rtl w:val="true"/>
        </w:rPr>
        <w:footnoteReference w:id="589"/>
      </w:r>
      <w:r>
        <w:rPr>
          <w:rFonts w:ascii="Amiri" w:hAnsi="Amiri" w:eastAsia="Amiri" w:cs="Amiri"/>
          <w:color w:val="111111"/>
          <w:sz w:val="28"/>
          <w:sz w:val="28"/>
          <w:szCs w:val="28"/>
          <w:rtl w:val="true"/>
          <w:lang w:bidi="ar-SA"/>
        </w:rPr>
        <w:t xml:space="preserve">، و أوّل من صالح المشركين من غير أن يأخذ الجزية، و أوّل من باع الأصنام و جعل للأصنام ثمنا، و أوّل من استعمل الحرس و باع أسرى المسلمين، و أوّل من جعل الحكم وراثة و أورثه إلى ولده، و قتل ولدي قثم بن العبّاس بيد بسر بن أرطاة لعنهما اللّه، و هذا ما </w:t>
      </w:r>
    </w:p>
    <w:p>
      <w:pPr>
        <w:pStyle w:val="BookText"/>
        <w:rPr/>
      </w:pPr>
      <w:r>
        <w:rPr>
          <w:rFonts w:ascii="Amiri" w:hAnsi="Amiri" w:eastAsia="Amiri" w:cs="Amiri"/>
          <w:color w:val="111111"/>
          <w:sz w:val="28"/>
          <w:sz w:val="28"/>
          <w:szCs w:val="28"/>
          <w:rtl w:val="true"/>
          <w:lang w:bidi="ar-SA"/>
        </w:rPr>
        <w:t>أملاه أبو يوسف كما ورد في الحاوية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قاد الفئة الباغية،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حائط أبي سعيد الخدريّ و جرى حديث بناء مسجد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نحمل لبنة لبنة و كان عمّار يحمل اثنتين اثنتين، فجاء النبيّ و نفض التراب عن ظهر عمّار و نظفه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تحمل كما يحمل أصحابك؟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الأجر من اللّه، فيجعل رسول اللّه ينفض التراب عنه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تقتلك الفئة الباغية تدعوهم إلى الجنّة و يدعونك إلى النار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عمّار من أولئك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590"/>
      </w:r>
      <w:r>
        <w:rPr>
          <w:rFonts w:ascii="Amiri" w:hAnsi="Amiri" w:eastAsia="Amiri" w:cs="Amiri"/>
          <w:color w:val="111111"/>
          <w:sz w:val="28"/>
          <w:sz w:val="28"/>
          <w:szCs w:val="28"/>
          <w:rtl w:val="true"/>
          <w:lang w:bidi="ar-SA"/>
        </w:rPr>
        <w:t xml:space="preserve">، وَ السَّابِقُونَ الْأَوَّلُونَ مِنَ الْمُهاجِرِينَ وَ الْأَنْصارِ </w:t>
      </w:r>
      <w:r>
        <w:rPr>
          <w:rStyle w:val="FootnoteAnchor"/>
          <w:rtl w:val="true"/>
        </w:rPr>
        <w:footnoteReference w:id="591"/>
      </w:r>
      <w:r>
        <w:rPr>
          <w:rFonts w:ascii="Amiri" w:hAnsi="Amiri" w:eastAsia="Amiri" w:cs="Amiri"/>
          <w:color w:val="111111"/>
          <w:sz w:val="28"/>
          <w:sz w:val="28"/>
          <w:szCs w:val="28"/>
          <w:rtl w:val="true"/>
          <w:lang w:bidi="ar-SA"/>
        </w:rPr>
        <w:t>الآية،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 صَبَرُوا </w:t>
      </w:r>
      <w:r>
        <w:rPr>
          <w:rStyle w:val="FootnoteAnchor"/>
          <w:rtl w:val="true"/>
        </w:rPr>
        <w:footnoteReference w:id="5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r>
        <w:rPr>
          <w:rStyle w:val="FootnoteAnchor"/>
          <w:rtl w:val="true"/>
        </w:rPr>
        <w:footnoteReference w:id="5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الَّذِينَ يُؤْمِنُونَ بِآياتِنا فَقُلْ سَلامٌ عَلَيْكُمْ كَتَبَ رَبُّكُمْ عَلى نَفْسِهِ الرَّحْمَةَ </w:t>
      </w:r>
      <w:r>
        <w:rPr>
          <w:rStyle w:val="FootnoteAnchor"/>
          <w:rtl w:val="true"/>
        </w:rPr>
        <w:footnoteReference w:id="594"/>
      </w:r>
      <w:r>
        <w:rPr>
          <w:rFonts w:ascii="Amiri" w:hAnsi="Amiri" w:eastAsia="Amiri" w:cs="Amiri"/>
          <w:color w:val="111111"/>
          <w:sz w:val="28"/>
          <w:sz w:val="28"/>
          <w:szCs w:val="28"/>
          <w:rtl w:val="true"/>
          <w:lang w:bidi="ar-SA"/>
        </w:rPr>
        <w:t>و قوله في 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هؤُلاءِ مَنَّ اللَّهُ عَلَيْهِمْ مِنْ بَيْنِنا أَ لَيْسَ اللَّهُ بِأَعْلَمَ بِالشَّاكِرِينَ </w:t>
      </w:r>
      <w:r>
        <w:rPr>
          <w:rStyle w:val="FootnoteAnchor"/>
          <w:rtl w:val="true"/>
        </w:rPr>
        <w:footnoteReference w:id="59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Style w:val="FootnoteAnchor"/>
          <w:rtl w:val="true"/>
        </w:rPr>
        <w:footnoteReference w:id="596"/>
      </w:r>
      <w:r>
        <w:rPr>
          <w:rFonts w:ascii="Amiri" w:hAnsi="Amiri" w:eastAsia="Amiri" w:cs="Amiri"/>
          <w:color w:val="111111"/>
          <w:sz w:val="28"/>
          <w:sz w:val="28"/>
          <w:szCs w:val="28"/>
          <w:rtl w:val="true"/>
          <w:lang w:bidi="ar-SA"/>
        </w:rPr>
        <w:t>كما قال المفسّرون و هو رابع أربعة أسلموا و له من العمر أربع و عشرون سنة، و أمّه أوّل شهيد في الإسلام و اسمها سميّة، و قال رسول اللّه صلّى اللّه عليه و آله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استشهد في </w:t>
      </w:r>
    </w:p>
    <w:p>
      <w:pPr>
        <w:pStyle w:val="BookText"/>
        <w:rPr/>
      </w:pPr>
      <w:r>
        <w:rPr>
          <w:rFonts w:ascii="Amiri" w:hAnsi="Amiri" w:eastAsia="Amiri" w:cs="Amiri"/>
          <w:color w:val="111111"/>
          <w:sz w:val="28"/>
          <w:sz w:val="28"/>
          <w:szCs w:val="28"/>
          <w:rtl w:val="true"/>
          <w:lang w:bidi="ar-SA"/>
        </w:rPr>
        <w:t>أمّتي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يعني بها سميّة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 النِّساءِ </w:t>
      </w:r>
      <w:r>
        <w:rPr>
          <w:rStyle w:val="FootnoteAnchor"/>
          <w:rtl w:val="true"/>
        </w:rPr>
        <w:footnoteReference w:id="597"/>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عمّار سميّة، و الرجال ياسر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عمّار استشهد على يد كافر ليس أقلّ من أبي جهل الذي قتل والدي عمّار و استشهدا على يديه و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 النبيّ إلى المدينة تبعه أصحابه فلمّا علم المشركون بذلك أخذوا عليهم المراصد و الطرق، فمن قبضوا عليه خارج مكّة أوسعوه ضربا حتّى يسبّ النبيّ و يرجع إلى مكّة فقبض عليهم أبو جهل لعنه اللّه و طلب منهم أن يلعنوا النبيّ فأبوا ذلك أشدّ الإباء، فجرّد ياسر و سميّة من ثيابهما و راح يضربهما حتّى اختارا الشهادة و لم يطيعاه فيما طلب و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نبيّك محمّد صلّى اللّه عليه و آله إذا خرجت روحي من بدني فحوّل وجهي إلى القبلة، فوضعوا في عنق ياسر و سميّة حبلين علّقوهما فأرسل اللّه الملائكة حوّل وجهيهما إلى القبلة عند الموت و أخبر نبيّه بما جرى عليهما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على عمّار بعد شهادة والديه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فعلت بك ما فعلته بأبويك، فقال عمّار ما أرادوه منه و نجى من قتلهم، و اختار الطريق الملتوي على الصراط المستقيم و أقبل ينحو المدينة، و لمّا دنى من المدينة هبط جبرئيل على النبيّ صلّى اللّه عليه و آله و أخبره بأنّ عمّارا قادم، فخرج النبيّ بأصحابه يستقبلونه 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وضعت أجنحتها على الأرض لعمّار و خرج الصحابة حفاة لاستقبال عمّار و لمّا رأى عمّار رسول اللّه انخرط بالبكاء،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 يا عمّار؟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أبكاني الفراق و البعد عنّي،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قلبك مطمئنّا بالإيمان،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عادوا فعد أنت، و نزل في حقّه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Style w:val="FootnoteAnchor"/>
          <w:rtl w:val="true"/>
        </w:rPr>
        <w:footnoteReference w:id="599"/>
      </w:r>
      <w:r>
        <w:rPr>
          <w:rFonts w:ascii="Amiri" w:hAnsi="Amiri" w:eastAsia="Amiri" w:cs="Amiri"/>
          <w:color w:val="111111"/>
          <w:sz w:val="28"/>
          <w:sz w:val="28"/>
          <w:szCs w:val="28"/>
          <w:rtl w:val="true"/>
          <w:lang w:bidi="ar-SA"/>
        </w:rPr>
        <w:t>و ليست لأحد من الصحابة هذه الفضيلة من كونه و أباه و أمّه شهداء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لعنه اللّه كان يعذّب سميّة عليها السّلام و كانت لا تطيق العذاب، فشتمت أبا جهل و كلّمته بكلام خشن، فغضب لعنه اللّه و أوجر بطنها بالحربة حتّى أسلمت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 و على بعلها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مكّة لكلّ مستضعف مجير إلّا عمّار و أبوه ياسر لذلك كانا يتجرّعان أشدّ العذاب، و لمّا كان يوم الهودج كما جاء في الفتوح غلب الناس على الهودج فسلّ عمّار سيفه و هرع نحو الجمل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لعمّار و شيخ ياسرصاح كلانا مؤمن مهاجر</w:t>
      </w:r>
    </w:p>
    <w:p>
      <w:pPr>
        <w:pStyle w:val="BookText"/>
        <w:rPr/>
      </w:pPr>
      <w:r>
        <w:rPr>
          <w:rFonts w:ascii="Amiri" w:hAnsi="Amiri" w:eastAsia="Amiri" w:cs="Amiri"/>
          <w:color w:val="111111"/>
          <w:sz w:val="28"/>
          <w:sz w:val="28"/>
          <w:szCs w:val="28"/>
          <w:rtl w:val="true"/>
          <w:lang w:bidi="ar-SA"/>
        </w:rPr>
        <w:t>إنّي لأصبحت فيه حاقرلا تبتلى بعد الممات عامر</w:t>
      </w:r>
    </w:p>
    <w:p>
      <w:pPr>
        <w:pStyle w:val="BookText"/>
        <w:rPr/>
      </w:pPr>
      <w:r>
        <w:rPr>
          <w:rFonts w:ascii="Amiri" w:hAnsi="Amiri" w:eastAsia="Amiri" w:cs="Amiri"/>
          <w:color w:val="111111"/>
          <w:sz w:val="28"/>
          <w:sz w:val="28"/>
          <w:szCs w:val="28"/>
          <w:rtl w:val="true"/>
          <w:lang w:bidi="ar-SA"/>
        </w:rPr>
        <w:t xml:space="preserve">إنّي إلى خيري و ضيري صابرو مالك حرما ليس فيها عاذر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طلحة فينا و الزبير غادرو الحقّ في كفّ عليّ ظاهر و لمّا علم الصحابة بما دار بين عمّار و أبي جهل لعنه اللّه، قال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كفر عمّار،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الإيمان بعمّار ما بين قرنه و بين قدمه، و خلط بلحمه و دمه يدور مع الحقّ حيث دار، فليس ينبغي للنار أن تأكل منه شيئا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يوم صفّين و وقعت الحرب و ارتفعت الأصوات كوساتها و أبواقها، و قرعت طبولها، و صدحت سيوفها، و غنّت في الجماجم و الرؤوس، و تمازجت بها أصوات السلاح، و علت همهمة رجالها و صهيل خيولها، إلى الحدّ الذي يذوب معه قلب الشجاع الحليم، فكان عمّار يقاتل قتالا دونه قتال شابّ جلد قويّ، و كان </w:t>
      </w:r>
    </w:p>
    <w:p>
      <w:pPr>
        <w:pStyle w:val="BookText"/>
        <w:rPr/>
      </w:pPr>
      <w:r>
        <w:rPr>
          <w:rFonts w:ascii="Amiri" w:hAnsi="Amiri" w:eastAsia="Amiri" w:cs="Amiri"/>
          <w:color w:val="111111"/>
          <w:sz w:val="28"/>
          <w:sz w:val="28"/>
          <w:szCs w:val="28"/>
          <w:rtl w:val="true"/>
          <w:lang w:bidi="ar-SA"/>
        </w:rPr>
        <w:t>عمره في ذلك اليوم أربعا و سبعين سنة، إلّا أن يكون عمّار أشجع الشجعان و في هذه الأثناء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لو كنت أعلم أنّ رضاك في وضع سيفي على بطني حتّى يخرج إلى ظهري لفعلت، و إنّي لأعلم شيئا هو خير لك من جهاد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الراية التي يحملها معاوية هي الراية ذاتها التي كان يحملها أبوه إمام المشركين في بدر و حنين و أحد في وجه رسول اللّه صلّى اللّه عليه و آله، و اليوم هي المرّة الرابعة، و هو اليوم قاتليّ، فإذا قتلت فادفنوني بثيابي المزمّلة بدمي، و إيّاكم و ترك نصر أمير المؤمنين لأنّ يوم القيامة 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يختصم يوم القيامة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مخاصم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معاوية فارتجز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مقيله‌و يذهل الخليل عن خليله ثمّ صاح بأهل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هزمتمونا كلّ الهزيمة فإنّا على الحقّ و أنتم على الباطل، و كان يدمن الصوم نهارا و القيام ليلا لهذا ضعف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حملت عليه خيل معاوية بفرسان كثيرة فطعنه اللعين أبو الغادية فأمضّه، فحمل إلى الإمام و طلب ماءا فلم يكن الماء حاضرا، و كان أشعث أغبر فمزجوا له اللبن بالتمر، فلمّا شربه سال من الجرح الذي سدّده له أبو الغادية لعنه اللّه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آخر شرابي من الدنيا اللبن و التمر، و يذر على وجهي و رأسي الخطمي،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فمنهم من قضى نحبه و منهم من ينتظر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وصل أمير المؤمنين وجد عمّارا قتيلا مزمّلا بدمائه مرمّلا بالتراب عفيرا،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إنّ امرئ لم تدخل عليه مصيبة من قتل عمّار فما هو من الإسلام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العلماء على أنّ عمّارا قتل في المعركة، و أنشد الإمام عند قتل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موت كم هذا التفرّق عنوةفلست تبقي للخليل خليل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كفاية الأثر للخزاز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الروايات ما ذكره المؤلّف و ما ذكره صاحب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بصيرا بالذين أحبّهم‌كأنّك تمضي نحوهم بدليل 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أوردناه من الآيات و الأخبار رويناها من كتب الخصوم و المخالفين، و كلّ ما نقلناه ممّا جرى في حقّ عمّار و ما جرى أضعافه في حقّ فاطمة عليها السّلام و في هاشم و أبي ذر الغفاري فقد أجراه الصحابة معهم و لم يبقوا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عليّ عمّارا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يوم قتل، رحم اللّه عمّارا يوم يبعث، رحم اللّه عمّارا يوم يسئل، و اللّه لقد رأيت عمّارا بن ياسر و ما يذكر من أصحاب رسول اللّه ثلاثا إلّا كان رابعا، و لا أربع إلّا كان خامسا،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عمّارا أوجبت له الجنّة فلقد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الحقّ و الحقّ معه، كان الحقّ يدور معه حيث ما دار، فقاتل عمّار في النار، و سالب عمّار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عليه السّلام و صلّى على عمّار مع من استشهد معه من أصحابه و دفن حيث أوصى أن 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الحجّاج بن عرفة الأنصاريّ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لعظم الهمّ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هاج حزني أبو اليقظان عمّار </w:t>
      </w:r>
    </w:p>
    <w:p>
      <w:pPr>
        <w:pStyle w:val="BookText"/>
        <w:rPr/>
      </w:pPr>
      <w:r>
        <w:rPr>
          <w:rFonts w:ascii="Amiri" w:hAnsi="Amiri" w:eastAsia="Amiri" w:cs="Amiri"/>
          <w:color w:val="111111"/>
          <w:sz w:val="28"/>
          <w:sz w:val="28"/>
          <w:szCs w:val="28"/>
          <w:rtl w:val="true"/>
          <w:lang w:bidi="ar-SA"/>
        </w:rPr>
        <w:t>أهوى له ابن جوى في فوارسه‌من السلون في الهيجاء أعصار</w:t>
      </w:r>
    </w:p>
    <w:p>
      <w:pPr>
        <w:pStyle w:val="BookText"/>
        <w:rPr/>
      </w:pPr>
      <w:r>
        <w:rPr>
          <w:rFonts w:ascii="Amiri" w:hAnsi="Amiri" w:eastAsia="Amiri" w:cs="Amiri"/>
          <w:color w:val="111111"/>
          <w:sz w:val="28"/>
          <w:sz w:val="28"/>
          <w:szCs w:val="28"/>
          <w:rtl w:val="true"/>
          <w:lang w:bidi="ar-SA"/>
        </w:rPr>
        <w:t>فاختلّ صدابي التقضان مفترضابالرمح قد وجبت فيه له النار</w:t>
      </w:r>
    </w:p>
    <w:p>
      <w:pPr>
        <w:pStyle w:val="BookText"/>
        <w:rPr/>
      </w:pPr>
      <w:r>
        <w:rPr>
          <w:rFonts w:ascii="Amiri" w:hAnsi="Amiri" w:eastAsia="Amiri" w:cs="Amiri"/>
          <w:color w:val="111111"/>
          <w:sz w:val="28"/>
          <w:sz w:val="28"/>
          <w:szCs w:val="28"/>
          <w:rtl w:val="true"/>
          <w:lang w:bidi="ar-SA"/>
        </w:rPr>
        <w:t>كانت علامة بغي القوم مقتله‌ما فيه شكّ و لا ما فيه إنكار</w:t>
      </w:r>
    </w:p>
    <w:p>
      <w:pPr>
        <w:pStyle w:val="BookText"/>
        <w:rPr/>
      </w:pPr>
      <w:r>
        <w:rPr>
          <w:rFonts w:ascii="Amiri" w:hAnsi="Amiri" w:eastAsia="Amiri" w:cs="Amiri"/>
          <w:color w:val="111111"/>
          <w:sz w:val="28"/>
          <w:sz w:val="28"/>
          <w:szCs w:val="28"/>
          <w:rtl w:val="true"/>
          <w:lang w:bidi="ar-SA"/>
        </w:rPr>
        <w:t>قال النبيّ له يقتلك شرذمةسبط لحومهم بالبغي فجّار 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ستقتلك الفئة الباغية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في عسكر العراق و الشام و وقف جيش الشام عن القتال لسماع هذا الحديث، فجاء عمرو بن العاص إلى معاوية ليردع معاوية،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عمّار، لعلّ معاوية يكفّ عن الحرب و يتذكّر حديث النبيّ صلّى اللّه عليه و آله،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الذي جاء به، لو لم يأت به عليّ لما قتلناه، و كان عبد اللّه بن عمرو بن العاص واقفا على باب الخيمة فصاح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فحمزة بن عبد المطّلب يوم أحد ما قتله الوحشيّ و إنّما قتله النبيّ،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هذا الموسوس عنّا، فلا يدري ما يقول، فقال عمرو بن العاص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قاتل عمّار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الحرب و لك النار،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نصيبنا النار فإنّنا لا نقاتل، و أخيرا تمكّن عمرو بن العاص أن يردّهم إلى الحرب بالمكر و الحيلة و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لا يأكل اللحم و لكنّه يحسو مرقه،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إسرائيل محرّما عليهم صيد السبت فلمّا كثر السمك يوم السبت في البحر فكانوا يحفرون الحفر العميقة فتجتمع فيها الأسماك فيصدّونها يوم الأحد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اللّه من صيدها يوم السبت لا يوم الأحد، فحال اللحم و المرق كحال صيد اليهود إلى أن مسخهم اللّه كما مسخ معاوية فقد ضربته اللقوة و كان ثملا بخمر معتقة في دنّها سبع سنين، و الصنم معلّق في عنقه، و ذهب إلى جهنّم على هذه الحالة كما ذكر ذلك المأمونيّ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صحيحة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نظم بشر بن المعتمر إمام المعتزلة في حبس هارون أربعين ألف بيت من الشعر،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تبرّا من عمرو و من معاويه‌و من بغاة في الزمان غاليه يقول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على البغاة بعد قتلهم و لا بعد موتهم لا سيّما الباغي الذي بغى على خير من في الأرض و هو عليّ بن أبي طالب عليه السّلام، و هذا ناظر إلى أنّ معاوية مات كافرا فلا تصحّ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الطائفة التي سبقت معاوية بالبغي و بغوا على عليّ عليه السّلام و خرجوا في ذلك اليوم مع قرب عهدهم برسول اللّه و معرفتهم بعليّ الحقيقية و اعترافهم بمناقبه التي لا تنكر و ما خرجوا إلّا بتأويل و حيلة كتأويل معاوية و اعتذاره عن قتل عمّار، و لو كان مقدورا لهم لشاركوا في حرب كربلاء و حرب الجمل و صفّين بل هذه الفتن و الحروب كانت ثمرة ذلك الخروج على أمير المؤمنين عليه السّلام لأنّ في تلك الأيّام الثلاثة و غرسوا شجرة عداوة أهل البيت في القلوب بالترغيب و الترهيب و أثمرت بعدهم ثمرة حملوا بها رؤوس أهل البيت على رؤوس الرماح، و الحمد للّه الذي لم يجعلنا من تابعيهم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أوّل من أخذ الخلافة بالسيف و كانت خلافة غيره كذلك لأنّ الخلافة إمّا بالنصّ كما يعتقد الشيعة أو بالإجماع كما يعتقد المخالفون، و لا يصحّ أن تكون بالسيف و الظلم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الظَّالِمِينَ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خلافة أبي بكر و عمر بالإجماع لا بالنصّ و إلّا لما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أقيلوني، و لم يجعلها عمر شورى، و لم يقتل عثمان على أمور لا طائل ورائها، و لم تكن خلافة الخلفاء بالإجماع أيضا لأنّها لو لم يعارضها إلّا بنو هاشم لكان قادحا بها بل لو لم يعارضها إلّا عليّ لكان خرقا للإجماع المزعوم، و كانوا ظالمين بادّعائها، و هذا كلام عليّ و أولاده عليهم السّلام ما زال يتماوج في أسماع الناس نظما و نثرا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استأثر الفي‌ء، و هذا مخالف لحكم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زعم أبو يوسف أنّ النبيّ يورث، و هذا طعن منه بمعاوية و العجب أنّ الحديث عند ما يكون عن فدك و فاطمة يدخل إلى الميدان الفرية القائلة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نرث و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يستلبون حقّ الزهراء و يردّون به آيات القرآن، و عند ما يكون الخصام مع معاوية يثبت الميراث للنبوّة مع أنّ معاوية اقتدى بمن كان قبله من الأصحاب و هم أيضا فعلوا فعله بل أدهى و أمرّ من فعله و حينئذ لا فرق عندنا بين معاوية و 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قضى بخلاف رسول اللّه حين ألحق زيادا بأبي سفيان بناءا على دعوى ادّعاها لا تثبت، و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نكاح أو من سفاح،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 فأبطل معاوية حكم رسول اللّه و ألحق زيادا الدعيّ بأبيه، و صدق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الْخَبِيثاتُ لِلْخَبِيثِينَ </w:t>
      </w:r>
      <w:r>
        <w:rPr>
          <w:rStyle w:val="FootnoteAnchor"/>
          <w:rtl w:val="true"/>
        </w:rPr>
        <w:footnoteReference w:id="605"/>
      </w:r>
      <w:r>
        <w:rPr>
          <w:rFonts w:ascii="Amiri" w:hAnsi="Amiri" w:eastAsia="Amiri" w:cs="Amiri"/>
          <w:color w:val="111111"/>
          <w:sz w:val="28"/>
          <w:sz w:val="28"/>
          <w:szCs w:val="28"/>
          <w:rtl w:val="true"/>
          <w:lang w:bidi="ar-SA"/>
        </w:rPr>
        <w:t xml:space="preserve">لأنّه كان مثله ابن زنى، و أخا من سفاح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طائر يطير مع شكله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كفر بردّه حكم النبيّ و عدم رضاه به، و أراد زياد أن يدعى ابن أبي سفيان و عسر على الناس قولهم خلاف حكم رسول اللّه صلّى اللّه عليه و آله فعرضوا الأمر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سمّوه ابن أبيه، فعرف بهذا الاسم من يومئذ</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تصديق رسول اللّه صلّى اللّه عليه و آله عامّ يشمل جميع الصور، و حكم رسول اللّه صلّى اللّه عليه و آله على مروان بالنفي و حكمه حكم اللّه و لكن عثمان لعنه اللّه أعاده، و أدنى رسول اللّه صلّى اللّه عليه و آله أبا ذر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w:t>
      </w:r>
    </w:p>
    <w:p>
      <w:pPr>
        <w:pStyle w:val="BookText"/>
        <w:rPr/>
      </w:pPr>
      <w:r>
        <w:rPr>
          <w:rFonts w:ascii="Amiri" w:hAnsi="Amiri" w:eastAsia="Amiri" w:cs="Amiri"/>
          <w:color w:val="111111"/>
          <w:sz w:val="28"/>
          <w:sz w:val="28"/>
          <w:szCs w:val="28"/>
          <w:rtl w:val="true"/>
          <w:lang w:bidi="ar-SA"/>
        </w:rPr>
        <w:t xml:space="preserve">يُرِيدُونَ وَجْهَهُ </w:t>
      </w:r>
      <w:r>
        <w:rPr>
          <w:rStyle w:val="FootnoteAnchor"/>
          <w:rtl w:val="true"/>
        </w:rPr>
        <w:footnoteReference w:id="606"/>
      </w:r>
      <w:r>
        <w:rPr>
          <w:rFonts w:ascii="Amiri" w:hAnsi="Amiri" w:eastAsia="Amiri" w:cs="Amiri"/>
          <w:color w:val="111111"/>
          <w:sz w:val="28"/>
          <w:sz w:val="28"/>
          <w:szCs w:val="28"/>
          <w:rtl w:val="true"/>
          <w:lang w:bidi="ar-SA"/>
        </w:rPr>
        <w:t xml:space="preserve">و لكن عثمان 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607"/>
      </w:r>
      <w:r>
        <w:rPr>
          <w:rFonts w:ascii="Amiri" w:hAnsi="Amiri" w:eastAsia="Amiri" w:cs="Amiri"/>
          <w:color w:val="111111"/>
          <w:sz w:val="28"/>
          <w:sz w:val="28"/>
          <w:szCs w:val="28"/>
          <w:rtl w:val="true"/>
          <w:lang w:bidi="ar-SA"/>
        </w:rPr>
        <w:t>فأعطى رسول اللّه لفاطمة فدكا، فصادرها منها أبو بكر،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608"/>
      </w:r>
      <w:r>
        <w:rPr>
          <w:rFonts w:ascii="Amiri" w:hAnsi="Amiri" w:eastAsia="Amiri" w:cs="Amiri"/>
          <w:color w:val="111111"/>
          <w:sz w:val="28"/>
          <w:sz w:val="28"/>
          <w:szCs w:val="28"/>
          <w:rtl w:val="true"/>
          <w:lang w:bidi="ar-SA"/>
        </w:rPr>
        <w:t>و عداوة عمر لعليّ أظهر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 أنّ القوم كمعوية جملة و تفصيلا، فما نسبوه إلى معاوية و ما احتجّوا به من كفره، و استدلّوا عليه من نفاقه و استحقاقه اللعنة به فإنّ الكثير من أئمّتهم شاركه به و أشبهه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قتل مسلما لم يكفر بعد الإسلام و لا زنى بعد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معاوية الإمام الحسن عليه السّلام فقتله،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أصحابنا أنّ عمر لعنه اللّه ضرب فاطمة عليها السّلام على بطنها و قتل المحسن في بطنها، و لمّا أخذ معاوية البيعة من أهل الكوفة استعمل عليهم المغيرة بن شعبة و هو عدوّ لأهل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مات هناك، و أعطى زيادا الكوفة لأنّه كان واليا على البصرة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قتلوا حجر بن عدي الذي كان مسلما لم يكفر فيستحقّ القتل، و لا زنى بعد إحصانه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الكوفة في ذلك اليوم أربع 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ربع منها أبو بردة و معه مذحج، و أسيد و عمرو بن حريث المخزومي على اليمامة، و خالد بن عرفطة العذري على تميم و همدان، و قيس بن الوليد المخزومي على كندة و ربيعة، و حين أراد زياد لعنه اللّه قتل حجر بن عدي أحضر هؤلاء الرؤساء فشهدوا جميعا على أنّه خارج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أبو بردة ابن أبي موسى الأشعري محضرا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شهد عليه أبو بردة للّه ربّ العالمين، شهد أنّ حجر بن عدي خلع الطاعة و فارق الجماعة و لعن الخليفة و دعى إلى الحرب و الفتنة و جمع إليه الجموع يدعوهم إلى نكث البيعة و خلع أمير المؤمنين معاوية و كفر باللّه كفرة صلعاء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فأمر زياد أن تثبت شهادتهم في محضر خاصّ، و بهذه الحجّه الواهية قتل معاوية لعنه اللّه حجرا و خمسمائة من أصحابه رضي اللّه عنهم و أرضاهم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أهدي إليه رأس مسلم ذلك هو رأس عمرو بن الحمق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يحبّه، و كان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زنيت قبل الإسلام قطّ، و لم أظلم أحدا، و كان قد حمل كتابا إلى معاوية فأنعم عليه معاوية لعنه اللّه بحلل مصريّة و أموال طائلة فردّها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عندي خمسة و عشرون درهما تكفيني إلى أن أبلغ الكوفة، و من بعده أهدي رأس الحسين عليه السّلام إلى يزيد لعنه اللّه، و رأس عمرو بن الحمق أهدي إلى الأب، و كذلك أهدي رأس يحيى بن زكريّا إلى جبّار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القاسم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نصف عذاب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عمر بن الخطّاب سرير معاوية و تاجه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كسرى العرب </w:t>
      </w:r>
      <w:r>
        <w:rPr>
          <w:rStyle w:val="FootnoteAnchor"/>
          <w:rtl w:val="true"/>
        </w:rPr>
        <w:footnoteReference w:id="610"/>
      </w:r>
      <w:r>
        <w:rPr>
          <w:rFonts w:ascii="Amiri" w:hAnsi="Amiri" w:eastAsia="Amiri" w:cs="Amiri"/>
          <w:color w:val="111111"/>
          <w:sz w:val="28"/>
          <w:sz w:val="28"/>
          <w:szCs w:val="28"/>
          <w:rtl w:val="true"/>
          <w:lang w:bidi="ar-SA"/>
        </w:rPr>
        <w:t>يعني جبّارها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معاوية كسرى العرب فإنّه صنيعة عمر بن الخطّاب، و إن </w:t>
      </w:r>
    </w:p>
    <w:p>
      <w:pPr>
        <w:pStyle w:val="BookText"/>
        <w:rPr/>
      </w:pPr>
      <w:r>
        <w:rPr>
          <w:rFonts w:ascii="Amiri" w:hAnsi="Amiri" w:eastAsia="Amiri" w:cs="Amiri"/>
          <w:color w:val="111111"/>
          <w:sz w:val="28"/>
          <w:sz w:val="28"/>
          <w:szCs w:val="28"/>
          <w:rtl w:val="true"/>
          <w:lang w:bidi="ar-SA"/>
        </w:rPr>
        <w:t>كان قال ما قال خوفا على الدين فلما ذا لم ينهه عنه، هل كان يخاف أحدا إن ردعه أو منعه، و لقد فصل معاوية الشام و استقلّ به عن عمر بن الخطّاب كما فعل مع الإمام أمير المؤمنين، و هذا باعث على نقصان ملك عمر بن الخطّاب، و كان غرض عمر اللطم على خلافة الدنيا و لم يغلبه همّ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حسام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يزيد مع الحسين كان بتمهيد و إعداد من أبيه و تجربة عمل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فعله معاوية إنّما كان بتمهيد و إعداد و نصيحة و إشارة من الصحابة و ذلك أنّ سكوت القوم عن ظلم فاطمة و عدم نصرتهم لها شجّع الناس على ظلم أهل البيت و العدوان عليهم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صالح المشركين من غير جزية 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 يُؤْمِنُونَ بِاللَّهِ وَ لا بِالْيَوْمِ الْآخِرِ وَ لا يُحَرِّمُونَ ما حَرَّمَ اللَّهُ وَ رَسُولُهُ وَ لا يَدِينُونَ دِينَ الْحَقِّ مِنَ الَّذِينَ أُوتُوا الْكِتابَ حَتَّى يُعْطُوا الْجِزْيَةَ عَنْ يَدٍ وَ هُمْ صاغِرُونَ </w:t>
      </w:r>
      <w:r>
        <w:rPr>
          <w:rStyle w:val="FootnoteAnchor"/>
          <w:rtl w:val="true"/>
        </w:rPr>
        <w:footnoteReference w:id="612"/>
      </w:r>
      <w:r>
        <w:rPr>
          <w:rFonts w:ascii="Amiri" w:hAnsi="Amiri" w:eastAsia="Amiri" w:cs="Amiri"/>
          <w:color w:val="111111"/>
          <w:sz w:val="28"/>
          <w:sz w:val="28"/>
          <w:szCs w:val="28"/>
          <w:rtl w:val="true"/>
          <w:lang w:bidi="ar-SA"/>
        </w:rPr>
        <w:t>هذا ما أمر اللّه به الجزية أو القتل، أمّا الكافر فلا يحبّه إلّا الكافر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باع أصناما تعبد من دون اللّه ليزاد في إثمها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ركن الإسلام عن مشايخه إلى صاحب أبي الإبل </w:t>
      </w:r>
      <w:r>
        <w:rPr>
          <w:rStyle w:val="FootnoteAnchor"/>
          <w:rtl w:val="true"/>
        </w:rPr>
        <w:footnoteReference w:id="613"/>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مسروق، كنّا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فاجتازت بنا سفينة محمله بالأصنام يرسلها معاوية إلى الهند لبيعها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الرجل من أن يكون زيّن له سوء عمله فرآه حسنا أو يكون آيسا من الآخرة فهو يتمتّع بالدنيا و هذه صفة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زُيِّنَ لَهُ سُوءُ </w:t>
      </w:r>
    </w:p>
    <w:p>
      <w:pPr>
        <w:pStyle w:val="BookText"/>
        <w:rPr/>
      </w:pPr>
      <w:r>
        <w:rPr>
          <w:rFonts w:ascii="Amiri" w:hAnsi="Amiri" w:eastAsia="Amiri" w:cs="Amiri"/>
          <w:color w:val="111111"/>
          <w:sz w:val="28"/>
          <w:sz w:val="28"/>
          <w:szCs w:val="28"/>
          <w:rtl w:val="true"/>
          <w:lang w:bidi="ar-SA"/>
        </w:rPr>
        <w:t xml:space="preserve">عَمَلِهِ فَرَآهُ حَسَناً </w:t>
      </w:r>
      <w:r>
        <w:rPr>
          <w:rStyle w:val="FootnoteAnchor"/>
          <w:rtl w:val="true"/>
        </w:rPr>
        <w:footnoteReference w:id="614"/>
      </w:r>
      <w:r>
        <w:rPr>
          <w:rFonts w:ascii="Amiri" w:hAnsi="Amiri" w:eastAsia="Amiri" w:cs="Amiri"/>
          <w:color w:val="111111"/>
          <w:sz w:val="28"/>
          <w:sz w:val="28"/>
          <w:szCs w:val="28"/>
          <w:rtl w:val="true"/>
          <w:lang w:bidi="ar-SA"/>
        </w:rPr>
        <w:t>و الثانية صفة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يَئِسُوا مِنَ الْآخِرَةِ كَما يَئِسَ الْكُفَّارُ مِنْ أَصْحابِ الْقُبُورِ </w:t>
      </w:r>
      <w:r>
        <w:rPr>
          <w:rStyle w:val="FootnoteAnchor"/>
          <w:rtl w:val="true"/>
        </w:rPr>
        <w:footnoteReference w:id="615"/>
      </w:r>
      <w:r>
        <w:rPr>
          <w:rFonts w:ascii="Amiri" w:hAnsi="Amiri" w:eastAsia="Amiri" w:cs="Amiri"/>
          <w:color w:val="111111"/>
          <w:sz w:val="28"/>
          <w:sz w:val="28"/>
          <w:szCs w:val="28"/>
          <w:rtl w:val="true"/>
          <w:lang w:bidi="ar-SA"/>
        </w:rPr>
        <w:t>، و من هنا مات و الصليب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القاسم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الاتفاق على هذا من المتقدّمين و المتأخّرين و ذكره محمّد بن الحسن في السير الكبير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أبا حنيفة رخّص في بيع الأوثان و شرائها فهو كذب محض افتراه عليه النواصب كقدم القرآن و خلق الكفر، و هذا هو مذهب المرجئة و المجبّرة، و أبو حنيفة بري‌ء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يعين زيدا بن عليّ على الخروج على بني أميّة و كان شيعيّا محبّا لآل النبيّ صلّى اللّه عليه و آله </w:t>
      </w:r>
      <w:r>
        <w:rPr>
          <w:rStyle w:val="FootnoteAnchor"/>
          <w:rtl w:val="true"/>
        </w:rPr>
        <w:footnoteReference w:id="616"/>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زيد كخروج محمّد يوم بدر، و بعث إليه جرابا من الورق له على الخروج،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نصرته،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ضيعة الودائع، هذا كلامه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حرسا في الإسلام لأنّه لمّا كان ظالما للأمّة بمثابة الفراعنة و القياصرة احتاج إلى من يحرسه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جلس مجلس رسول اللّه بغير رضا من صحابة رسول اللّه صلّى اللّه عليه و آله، فقد رأى رسول اللّه رؤيا في المنام كأنّ بني الحكم و بني مروان ينزون على منبره نزو القردة فلم ير ضاحكا حتّى مات،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وَ الشَّجَرَةَ الْمَلْعُونَةَ فِي الْقُرْآنِ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صاحب </w:t>
      </w:r>
    </w:p>
    <w:p>
      <w:pPr>
        <w:pStyle w:val="BookText"/>
        <w:rPr/>
      </w:pP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أذلّهم اللّه حين فعلوا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سيريد هذا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أدركه منكم فليشقّ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يطلب الملك فاضربوا عنقه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قثم بن عبّاس، فإنّ معاوية لعنه اللّه أرسل بسر بن أرطاة لعنه اللّه في ثلاثة آلاف إلى الحجاز و في المدينة طلب أبا أيّوب الأنصاريّ مضيّف رسول اللّه صلّى اللّه عليه و آله و هو من كبار الصحابة و إلى الآن يستسقون بقبره فيسقون، فهرب أبو أيّوب إلى الكوفة فانتضى بسر اللعين سيفه و رقى منبر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معاوية عهد إليّ لما تركت فيها رجلا واحدا و لا طفلا حيّا، و أرسل إلى بني مسلمة أحضروا لي جابرا بن عبد اللّه و إلّا ضربت أعناقكم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استجار جابر بأمّ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بيعة ضلالة يا جابر، اذهب و بايع فأنا أمرت ولدي عمر بن أبي سلمة بالبيعة و مثله صهري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استنّ يزيد بن معاوية لعنهما اللّه بسنّة أبيه فأرسل مسلم بن عقبة المرّيّ إلى المدينة فجاء اللعين إليها و قتل هناك ثلاثة آلاف من أولاد المهاجرين و الأنصار و شيوخ الصحابة و ثلاثة آلاف من غيرهم من الأجانب و لكنّهم كانوا من الأخيار و المؤمنين و حفّاظ القرآن، ثمّ قصد مكّة لحرب ابن الزبير فيها،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ما بين مكّه و المدينة و ذهب إلى جهنّم و استخلف الحصين بن نمير، فنصب هذا اللعين المنجنيق على الكعبة فنزلت صاعقة فأحرقته، و بقي يقاتل هناك أيّاما على أبواب مكّة حتّى جائه نعيّ يزيد و دام ملكه ثلاث سنين و ثمانية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اللعين قذف دما من فمه بلغ عشرين طستا حتّى مات،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الكنيف ميّتا،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موته ظاهر لحدّ الآن،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يصطاد فضل في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هذا كان بسر قد قصد اليمن و عليها عبيد اللّه بن العبّاس من قبل عليّ عليه السّلام، و لمّا دخل اليمن هرب منها عبيد اللّه بن العبّاس إلى أمير المؤمنين لأنّه لا طاقة له ببسر، و استخلف على اليمن شخصا آخر فقتل أولاد العامل المستخلف و ولدين لعبيد اللّه بن العبّاس و كان الطفلان قد أودعا عند رجل، فقال ذلك الرجل 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إنّهما لا ذنب لهما فاقتلني مكانهما، فقتله و قتل الطفلين و عاد إلى الشام و أوقع في طريقه بكلّ من له هوى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أمير المؤمنين الخبر بعث محارب بن قدامة في ألفين و سرّحهما في طلب بسر ليقبضوا عليه أو يقتلوه فلم يدركاه، و هرب إلى الشام و كان الإمام أمير المؤمنين عليه السّلام عقد للإمام الحسين عليه السّلام على عشرة آلاف و لقيس بن سعد مثله، و مثلهما أبو أيّوب الأنصاريّ و أمرهم بقصد الشام، و لكن ابن ملجم لعنه اللّه لم يمهل أمير المؤمنين عليه السّلام حتّى قتله، و لمّا بلغ الحارث مكّة ليأخذ منهم البيعة بلغه خبر قتل أمير المؤمنين عليه السّلام فتفرّق الناس عنه، و ذهب عبيد اللّه بن عبّاس إلى مكّة و شكى إليه بسرا و أخبره بقتل ولديه،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بابنيه فاقتلهما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ساخرا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فدونك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هرب ولدا جعفر الطيّار من كربلاء كما روى المخالفون فأدركهما صفوان الملعون فقتلهما و بعث برأسيهما إلى عبيد اللّه بن زياد لعنهما اللّه،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الطفلين لا ذنب لهما فلم قتلتهما، و أمر بضرب عنقه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عبيد اللّه رجلا فاضلا شجاعا و صاحب سخاء و بذل و جائه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امرأتي البارحة ولدا و سمّيته باسمك، فأمر في الحال بشراء </w:t>
      </w:r>
      <w:bookmarkStart w:id="227" w:name="pg12475_114912"/>
    </w:p>
    <w:p>
      <w:pPr>
        <w:pStyle w:val="BookText"/>
        <w:rPr/>
      </w:pPr>
      <w:bookmarkEnd w:id="227"/>
      <w:r>
        <w:rPr>
          <w:rFonts w:ascii="Amiri" w:hAnsi="Amiri" w:eastAsia="Amiri" w:cs="Amiri"/>
          <w:color w:val="111111"/>
          <w:sz w:val="28"/>
          <w:sz w:val="28"/>
          <w:szCs w:val="28"/>
          <w:rtl w:val="true"/>
          <w:lang w:bidi="ar-SA"/>
        </w:rPr>
        <w:t>مرضعة له، و أعطاه مأتي دينار و أوقفها عليه ما دام حيّا، و كان يتعاهد سميّه الطفل، و ما فتى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أضيّع سمّيي</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437242_77815467"/>
      <w:bookmarkStart w:id="229" w:name="_Toc82"/>
      <w:bookmarkEnd w:id="228"/>
      <w:r>
        <w:rPr>
          <w:rtl w:val="true"/>
        </w:rPr>
        <w:t>الفصل الثامن‌</w:t>
      </w:r>
      <w:bookmarkEnd w:id="229"/>
    </w:p>
    <w:p>
      <w:pPr>
        <w:pStyle w:val="BookText"/>
        <w:rPr/>
      </w:pPr>
      <w:r>
        <w:rPr>
          <w:rFonts w:ascii="Amiri" w:hAnsi="Amiri" w:eastAsia="Amiri" w:cs="Amiri"/>
          <w:color w:val="111111"/>
          <w:sz w:val="28"/>
          <w:sz w:val="28"/>
          <w:szCs w:val="28"/>
          <w:rtl w:val="true"/>
          <w:lang w:bidi="ar-SA"/>
        </w:rPr>
        <w:t>و معاوية أوّل من سنّ الغارة في الإسلام،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سرّح الضحّاك بن قيس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في ثلاثة آلاف مقاتل ليغيروا على من كان فيها على طاعة أمير المؤمنين، فأكثر الملعون الغارة و قتل كثيرا من شيعة أمير المؤمنين عليه السّلام و خرج منها إلى الثعلبيّة و أغار عليها و نهب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عمر بن عمير محاطا بخدمه و مواليه و كان قاصدا حجّ البيت و معه عياله و أهل بيته فأغار عليه و منعه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يغير على قوافل الحجّاج كلّما سنحت له الفرصة، و لقد ذكر الإمام كثيرا من ذلك في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التي رجع أمير المؤمنين عليه السّلام فيها من حرب الجمل تقدّم إليه مالك الأشتر و قيس بن هاشم بن عتبة بن أبي وقّاص و عدي بن حاتم و عبد اللّه بن بديل ابن ورقاء و أمثالهم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أن نكون الليلة عندك فنعبد اللّه تعالى، و قال لمحمّد بن الحنفيّة و للعبّاس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هذه الليلة و احرسا المدينة فقد بلغني أنّ جيش معاوية بلغ القطقطانة لينهبا ماشية الناس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قيس في الليلة الثانية لحراسة الكوفة فلمّا تناصف الليل سمع صوتا عاليا فأصاخ السمع له و إذا هو صوت صعصعة بن صوحان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أنّ </w:t>
      </w:r>
    </w:p>
    <w:p>
      <w:pPr>
        <w:pStyle w:val="BookText"/>
        <w:rPr/>
      </w:pPr>
      <w:r>
        <w:rPr>
          <w:rFonts w:ascii="Amiri" w:hAnsi="Amiri" w:eastAsia="Amiri" w:cs="Amiri"/>
          <w:color w:val="111111"/>
          <w:sz w:val="28"/>
          <w:sz w:val="28"/>
          <w:szCs w:val="28"/>
          <w:rtl w:val="true"/>
          <w:lang w:bidi="ar-SA"/>
        </w:rPr>
        <w:t>أصحاب معاوية قادمون بخمسمائة مقاتل و معهم السلاح ابتاعوه و حملوه على أربعين حملا من بني فزارة، و ذهب صعصعة إلى الكوفة ليخبر الإمام عليه السّلام بواقع الحال، فاستقبله في الطريق مالك الأشتر فأخبره، فعجّل مالك بالخبر إلى أمير المؤمنين عليه السّلام و استأذن أمير المؤمنين و أخذ معه أربعمائة رجل و ذهب يتعقّب السلاح، و لمّا فرغ الإمام عليه السّلام من صلاة العتمة رأى قيس بن سعد بن عبادة قد عاد بأصحابه و بعد أن حيّوا الإمام أمير المؤمنين و استأذنوه لقتال القوم و إعادة السلاح،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بها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عسكر معاوية مسعدة الفهريّ و معه ثلاثمائة و قد نزلوا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رآهم مالك الأشتر فظنّوهم من الأعراب فهبوا للإغارة عليهم، قال عبد اللّه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هؤلاء جمع الفسّاق و الظالمين فماذا تفعلون لينصركم اللّه عليهم، ثمّ حمل عليهم الأشتر بأصحابه فصاح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ما تريدون؟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الأشتر النخعيّ و معي أصحاب أمير المؤمنين، فهرب القوم و أسر الأشتر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أسرع أخ مالك عبد اللّه بن الحارث إلى خيمة الأريقط و كان الملعون نائما و قد ثمل، فلمّا أحسّ بقرب عبد اللّه منه استوى على ظهر فرسه و استلّ عبد اللّه سيفه، و أقبل تخبّ به فرسه فاقتتلوا قتالا شديدا، فجاء الأشتر مددا لأخيه، و حمل على الأريقط و أسره، فهرب أصحاب معاوية و أقبل مالك بالسلاح إلى أمير المؤمنين عليه السّلام، و قد شدّ مسعد و الأريقط بالوثاق، فسأل عليّ عليه السّلام عن وضع السلاح،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ابتعناه بالمال،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بيت المال و نحن أولى به، ثمّ وضعه في بيت المال،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أخذنا ماله نهبا من الناس الذين أغرنا عليهم، فأمر بالبحث عن أصحاب المال و ردّه عليهم، ثمّ أطلق الأسرى بلطفه و عدله و ذهبوا إلى الشام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كلام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كلتم و تخاذلتم حتّى شنّت عليكم الغارات</w:t>
      </w:r>
      <w:r>
        <w:rPr>
          <w:rFonts w:eastAsia="Amiri" w:cs="Amiri" w:ascii="Amiri" w:hAnsi="Amiri"/>
          <w:color w:val="111111"/>
          <w:sz w:val="28"/>
          <w:szCs w:val="28"/>
          <w:rtl w:val="true"/>
          <w:lang w:bidi="ar-SA"/>
        </w:rPr>
        <w:t xml:space="preserve">. </w:t>
      </w:r>
      <w:bookmarkStart w:id="230" w:name="pg12475_114914"/>
    </w:p>
    <w:p>
      <w:pPr>
        <w:pStyle w:val="Heading3"/>
        <w:numPr>
          <w:ilvl w:val="2"/>
          <w:numId w:val="1"/>
        </w:numPr>
        <w:rPr/>
      </w:pPr>
      <w:bookmarkStart w:id="231" w:name="__RefHeading___Toc437244_77815467"/>
      <w:bookmarkStart w:id="232" w:name="_Toc83"/>
      <w:bookmarkEnd w:id="230"/>
      <w:bookmarkEnd w:id="231"/>
      <w:r>
        <w:rPr>
          <w:rtl w:val="true"/>
        </w:rPr>
        <w:t>الفصل التاسع في أنّ معاوية أوّل من زوّر الكتب في الإسلام‌</w:t>
      </w:r>
      <w:bookmarkEnd w:id="232"/>
    </w:p>
    <w:p>
      <w:pPr>
        <w:pStyle w:val="BookText"/>
        <w:rPr/>
      </w:pPr>
      <w:r>
        <w:rPr>
          <w:rFonts w:ascii="Amiri" w:hAnsi="Amiri" w:eastAsia="Amiri" w:cs="Amiri"/>
          <w:color w:val="111111"/>
          <w:sz w:val="28"/>
          <w:sz w:val="28"/>
          <w:szCs w:val="28"/>
          <w:rtl w:val="true"/>
          <w:lang w:bidi="ar-SA"/>
        </w:rPr>
        <w:t>كان قيس واليا على مصر من قبل الإمام أمير المؤمنين عليه السّلام، فكتب إليه معاوية أن أقبل إليّ حتّى نطلب بدم عثمان و أعطيك ولاية العراقين و أقضي لك حاجاتك و حاجات أهل بيتك، فكتب إليه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فالعجب من اغترارك و طمعك فيّ و أمرك إيّاي أن أترك وصيّ النبيّ و الإمام الهادي و جنّة المأوى و أدخل طاعتك طاعة الجبت و الطاغوت، هذا ممّا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أنّك تملأ المصر خيلا فو اللّه إنّي أشغلك عن ذلك و إنّك لذو كيد و خدع، فكد كيدك فإنّ اللّه لا يهدي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قرأ معاوية كتاب قيس بن سعد أيس منه شرع يزوّر محضرا على قيس و افترى عليه بالوجه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بن سعد الأنصاري إلى الأمير معاوية بن أبي سفيان، أمّا بعد، فإنّ قتل عثمان كان في الإسلام عظيما و قد نظرته لنفسي و ديني فصدّني عن مظاهرة قوم قتلوا عثمان إمامهم مسلما تقيّا نقيّا من الآثام بريئا طاهرا من الأجرام فليستغفر اللّه لذنوبنا و نساله العصمة لأدياننا، ألا و إنّي قد ألقيت إليكم السلام و أجبتكم إلى قتال رجل قتل إمام الهدى المظلوم في حرم رسول اللّه، فحوّل عليّ بما أحببت من الأموال و الرجال أعجل بها إليك أيّان شئت، و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اشتهر بين العرب أنّ قيسا صالح معاوية، و كتب معاوية بذلك إلى المدينة إلى أخته أمّ حبيبة، فسمع أولاد عليّ هناك فأبلغوا عليّا به، فبعث أمير المؤمنين محمّدا ابن أبي بكر مكانه إلى مصر، و لم يكن محمّد في شجاعة قيس لأنّه كان من شجعان العرب، و لمّا فرغوا من حرب صفّين أرسل عمرو بن العاص معاوية بن خديج إلى </w:t>
      </w:r>
    </w:p>
    <w:p>
      <w:pPr>
        <w:pStyle w:val="BookText"/>
        <w:rPr/>
      </w:pPr>
      <w:r>
        <w:rPr>
          <w:rFonts w:ascii="Amiri" w:hAnsi="Amiri" w:eastAsia="Amiri" w:cs="Amiri"/>
          <w:color w:val="111111"/>
          <w:sz w:val="28"/>
          <w:sz w:val="28"/>
          <w:szCs w:val="28"/>
          <w:rtl w:val="true"/>
          <w:lang w:bidi="ar-SA"/>
        </w:rPr>
        <w:t>مصر ليقاتل محمّدا بها، ثمّ قبضوا عليه و وضعوه في جيفة حمار و أحرقوه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قيس يرى معاوية بمنزلة اليهود و يدعوه بالجبت و الطاغوت، و كان تحريفه الكتب من صفات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يحرّفون الكلم عن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أرسل إلى شرحبيل والي ابن السمط في حمّص و معه رؤساء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من الذي قتل عثمان، فشهد بسر بن أرطاة و جابر بن سعد الطاريّ و مخارق بن الحارث و حمزة بن مالك و أبو الأعور السلميّ و الضحّاك بن قيس الفهريّ و ذو الكلاع الحميريّ و حوشب ذو الظليم و غيرهم بقول واحد لفظا و معنى بأنّ عليّا قاتل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عليّاص قتل عثمان لما خالفناه، فخدع بقوله شرحبيل و بايعه و خرج منه إلى ولايات الشام و مدنه و جمع رجالا كثيرا لحرب عليّ، و كتب إليه جماعة من أصحابه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أردّ شهادة الشهود فإن كذبوا ففي أعناقهم و السلام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معاوية مسلما لما شهد شهادة الزور، و الزور أخو الشرك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الرِّجْسَ مِنَ الْأَوْثانِ وَ اجْتَنِبُوا قَوْلَ الزُّورِ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عن أمير المؤمنين أنّه أمر بأن لا يسدّوا طريق الماء على وارد، فلمّا أقبل معاوية و لم يجد على الماء أحدا أمر باحتلاله و منع عليّ و أصحابه منه، فأرسل الإمام عليه السّلام إليه رسولا يدعوه إلى ترك احتلال مورد الماء، فلم يفعل و استشار جماعة من أصحابه فأشاروا عليه بمنع الماء حتى يموتوا،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لست أرى أن تمنعهم عن الماء، افتح لهم طريق الماء و إلّا أخذوه منك قهرا، فما انثنى معاوية لقول ناصح و بات الناس و الكراع و الماشية على حرارة العطش، و قد أمضّ بهم ذلك و أجهدهم، فلمّا أصبح الصباح شكوا أمرهم إلى أمير المؤمنين عليه السّلام، فأمر عليّ عليه السّلام باستنفار عدّة آلاف من المقاتلين ليبعّدوهم عن شاطئ الفرات، ثمّ اقتتلوا حتّى أبعدوا أولئك الكلاب عن مراكزهم و نزل أصحاب الإمام فيها و صار الماء في قبضة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 لا يظمأ عليّ و سيفه على عاتقه فما ارعويت، فقال معاوية سوف نهلك نحن و ما شيتنا،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حليم و كريم و لن يقابلك بالمثل، فأرسل إليه جماعة و طلب منه فتح طريق الماء، فلمّا عاد الرسل إلى معاوية بعد أن تضرّعوا لطلب الماء أمر عليّ حالا أن يخلّى بينهم و بين الماء، بينما لم يمرّ يومان على ما قاله الأشتر للإمام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يا أمير المؤمنين نشتري قربة الماء بثلاثة دراهم، و 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نموت عطشا و بأيدينا رماحنا و سهامنا و متنكّبين أقواسنا، ائذن لنا في الحرب، فأمر أن يخرج مع الأشتر و الأشعث اثنا عشر ألفا و أيديهم على مقابض سيوفهم، و دخلوا ميدان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فيّاض بن الحارث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كفّارا من الروم جاؤونا يستقون الماء لما حلّ لنا منعهم و وجب سقيهم فكيف و هؤلاء صحابة رسول اللّه و فيهم وصيّه و ختنه و أولاده، فليس من الدين منع الماء عنهم، فلم يقبل قوله معاوية، و اقتدى عبيد اللّه بن زياد بمعاوية فمنع الماء على الحسين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المأموني في كتاب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قال لسعد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سبّ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أحاديث تمنعني من سبّه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قال له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 رسوله و يحبّ اللّه و رسوله، فدفعها إلى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إلى تبوك و أعلمه الوحي أنّ الحرب لا تقع هناك، و ترك المنافقين حول المدينة،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يسدّ أحد مسدّك و لا يقوم مقامي غيرك في الحفاظ على النساء و الأطفال، فخلّفه في المدينة و اقامه مقامه، فلمّا سار عن المدينة فراسخ أرجف به المنافقون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استثقله رسول اللّه فتركه في المدينة و استخلفه عليها، فتبعه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أتتركني مع النساء و الصبيان؟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يرضيك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عمد إلى قتله بالسمّ بعد سمّه الإمام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 بأسانيده عن أنس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نور وجه عليّ عليه السّلام سبعون ألف ملك يستغفرون له و لمحبّيه </w:t>
      </w:r>
      <w:r>
        <w:rPr>
          <w:rStyle w:val="FootnoteAnchor"/>
          <w:rtl w:val="true"/>
        </w:rPr>
        <w:footnoteReference w:id="622"/>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مقام الإمام عليّ لنجم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مستدرك سفينة البحار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مجمع النورين للمرندي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الفتوح أنّ عليّا أعطى الراية لهشام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عدوّي القرآن و حزب الشيطان، فخرج عليه رجل من أهل الشام و شرع بشتم أهل البيت، فوعظه هشام و تلا عليه مناقب عليّ،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توبتي؟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 أقبل به إلى الإمام فبالغ بإكرامه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أهل النقل أنّ عبيد اللّه بن عمر لمّا هرب من عليّ عليه السّلام و لجأ إلى معاوية خوفا من القصاص لدم الهرمزان لأنّه قتله بظلم فأكرمه معاوية و أعطاه عشرين </w:t>
      </w:r>
    </w:p>
    <w:p>
      <w:pPr>
        <w:pStyle w:val="BookText"/>
        <w:rPr/>
      </w:pPr>
      <w:r>
        <w:rPr>
          <w:rFonts w:ascii="Amiri" w:hAnsi="Amiri" w:eastAsia="Amiri" w:cs="Amiri"/>
          <w:color w:val="111111"/>
          <w:sz w:val="28"/>
          <w:sz w:val="28"/>
          <w:szCs w:val="28"/>
          <w:rtl w:val="true"/>
          <w:lang w:bidi="ar-SA"/>
        </w:rPr>
        <w:t>ألف درهم و فرسا و كسوة، و كان معاويه يبالغ في رفعه و التنويه فيه و يأمره أن يسبّ عليّا و يتبرّأ منه، فكان عبيد اللّه يأبى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 يوما ليمتحنه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 حقّ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أقول في حقّه؟ أبوه أبو طالب، و أمّه فاطمة بنت أسد، و هو في نفسه غنيّ عن التعريف، و الناس و أنا و أنت نعلم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معاوية يوما أن يعتلي المنبر و يشتم عليّا، فلمّا حمد اللّه و أثنى عليه و صلّى على النبيّ، سكت فلم ينطق ببنة شفة، فخاف منه معاوية،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أقطع شهادة اللّه بشهادة الزور، فاستحيا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أحصر عن سبّ عليّ، فلا بيان له، و ليس من أهل الفصاحة، فقال عبد اللّه أبياتا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لم أحبس لخطبة خاطب‌و لم أك عيّا في لويّ بن غالب و كفّر معاوية عبد اللّه بن بديل و أنكر صحبته و صحبة أبيه، بينما هو من الصحابة و شأنه شأن موسى و فرعون حين 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معاوية أوّل من أعلن سبّ أهل بيت محمّد صلّى اللّه عليه و آله و صيّرها سنّة، فكان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أَوَّلَ كافِرٍ بِهِ </w:t>
      </w:r>
      <w:r>
        <w:rPr>
          <w:rStyle w:val="FootnoteAnchor"/>
          <w:rtl w:val="true"/>
        </w:rPr>
        <w:footnoteReference w:id="624"/>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الْفاحِشَةَ ما سَبَقَكُمْ بِها مِنْ أَحَدٍ مِنَ الْعالَمِينَ </w:t>
      </w:r>
      <w:r>
        <w:rPr>
          <w:rStyle w:val="FootnoteAnchor"/>
          <w:rtl w:val="true"/>
        </w:rPr>
        <w:footnoteReference w:id="625"/>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في الإسلام سنّة سيّئة فعليه وزرها و وزر من عمل بها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الحاوية هذا الحديث و نسي أن يتذكّر بأنّ أوّل ظلم وقع على أهل البيت كان من الصحابة و ظلّ هذا الظلم ساريا فيهم إلى يوم القيامة، فكلّ ظلم جرى عليهم بعد ذاك الأوّل فهو من سنّتهم و سنّة الشيخين لعنهما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اليوم الخامس عشر عبد اللّه بن بديل خزيمة بن ثابت ذو الشهادتين مع أصحابهما و الحفّاظ بإذن أمير المؤمنين عليه السّلام فكسروا جفون سيوفهم و استشهدوا بأجمعهم في ذلك اليوم، فلمّا رأى معاوية عبد اللّه بن بديل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هذا فله عندي ما أحبّ من أموالي أحكّمه فيها ياخذ منها ما شاء، فقال قاسم بن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جئتك برأسه تعطيني ولاية مكّة؟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لك، فخرج ذلك اللعين إليه، و قال عليّ عليه السّلام لمالك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جانب عبد اللّه و كن ردءا له حتّى إذا احتاج إليك أعنته، و أرسل عبد اللّه في أوّل حملة القاسم بن مسعدة إلى نار جهنّم، و خرج سهل بن عبيد اللّه و كان نديما لمعاوية لعنه اللّه فقتله عبد اللّه بن بديل، و صاح بهم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عليه من كلّ جانب، و اقتدى به عبيد اللّه بن زياد في حربه لمسلم بن عقيل عليه السّلام و كذلك عمر بن سعد الذي نادى بالإحاطة بالحسين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رأى مالك تفاقم الوضع حمل حملته فثارت غبرة عظيمة سدّت الأفق و اظلمّ الهواء من العثير، و كسى التراب الرايات و لم يسمع إلّا وقع السيوف على الهام و على الدرق و الأسلحة، و جرح عبد اللّه،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ارموه بالحجارة، </w:t>
      </w:r>
    </w:p>
    <w:p>
      <w:pPr>
        <w:pStyle w:val="BookText"/>
        <w:rPr/>
      </w:pPr>
      <w:r>
        <w:rPr>
          <w:rFonts w:ascii="Amiri" w:hAnsi="Amiri" w:eastAsia="Amiri" w:cs="Amiri"/>
          <w:color w:val="111111"/>
          <w:sz w:val="28"/>
          <w:sz w:val="28"/>
          <w:szCs w:val="28"/>
          <w:rtl w:val="true"/>
          <w:lang w:bidi="ar-SA"/>
        </w:rPr>
        <w:t xml:space="preserve">و كانت هذه السنّة لعمر بن سعد مع الحسين عليه السّلام، و لم يرضه هذا حتّى فرّق بين رأسه و بدنه، و أوطأ صدره الشريف الخيل </w:t>
      </w:r>
      <w:r>
        <w:rPr>
          <w:rStyle w:val="FootnoteAnchor"/>
          <w:rtl w:val="true"/>
        </w:rPr>
        <w:footnoteReference w:id="627"/>
      </w:r>
      <w:r>
        <w:rPr>
          <w:rFonts w:ascii="Amiri" w:hAnsi="Amiri" w:eastAsia="Amiri" w:cs="Amiri"/>
          <w:color w:val="111111"/>
          <w:sz w:val="28"/>
          <w:sz w:val="28"/>
          <w:szCs w:val="28"/>
          <w:rtl w:val="true"/>
          <w:lang w:bidi="ar-SA"/>
        </w:rPr>
        <w:t xml:space="preserve">و أهدوا رأسه إلى الشام و كلّ ما جنوه سببه معاوية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قتل عبد اللّه بن بديل تمنّى أن يلحق به الأشعث الكنديّ و مالكا الأشتر، و كان في كلّ يوم يتحدّث عن كفر و بغي صحابة الرسول و هذه هي حاله وَ جَحَدُوا بِها وَ اسْتَيْقَنَتْها أَنْفُسُهُمْ ظُلْماً وَ عُلُوًّا </w:t>
      </w:r>
      <w:r>
        <w:rPr>
          <w:rStyle w:val="FootnoteAnchor"/>
          <w:rtl w:val="true"/>
        </w:rPr>
        <w:footnoteReference w:id="629"/>
      </w:r>
      <w:r>
        <w:rPr>
          <w:rFonts w:ascii="Amiri" w:hAnsi="Amiri" w:eastAsia="Amiri" w:cs="Amiri"/>
          <w:color w:val="111111"/>
          <w:sz w:val="28"/>
          <w:sz w:val="28"/>
          <w:szCs w:val="28"/>
          <w:rtl w:val="true"/>
          <w:lang w:bidi="ar-SA"/>
        </w:rPr>
        <w:t>و هذا الجحد نابع من ظلمهم و تكبّرهم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طعيمة بن الأهرق من أولاد بني ظفر درعا من جاره قتادة بن النعمان و خبأه في عنبر الدقيق ثمّ سربه إلى اليهود سرّا و قبضوا على طعيمة و اتّهموه بالدرع فأقسم باللّه أنّ الدرع ليس عنده و لم يكن قد سرقه، و رفعت عنه التهمة ليمينه التي أدّاها، من ثمّ أطلقوا سراحه، و ذهبوا إلى بيت اليهوديّ فوجدوا الدرع عنده، فساقوه إلى النبيّ صلّى اللّه عليه و آله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Style w:val="FootnoteAnchor"/>
          <w:rtl w:val="true"/>
        </w:rPr>
        <w:footnoteReference w:id="630"/>
      </w:r>
      <w:r>
        <w:rPr>
          <w:rFonts w:ascii="Amiri" w:hAnsi="Amiri" w:eastAsia="Amiri" w:cs="Amiri"/>
          <w:color w:val="111111"/>
          <w:sz w:val="28"/>
          <w:sz w:val="28"/>
          <w:szCs w:val="28"/>
          <w:rtl w:val="true"/>
          <w:lang w:bidi="ar-SA"/>
        </w:rPr>
        <w:t>و شهد اليهود عند رسول اللّه صلّى اللّه عليه و آله أنّ هذا الدرع خبأه طعيمة عند صاحبنا و لم يسرقه من أحد، فلم يقبلوا قوله، و خلاصة الحديث أنّ معاوية في كلّ يوم يعيب أصحاب رسول اللّه صلّى اللّه عليه و آله و يبهتهم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زين الأئمّة إسماعيل البراري بإسناده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سبّاق الأمم ثلاثة لم يشركوا باللّه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مؤمن آل فرعون، و يوسف بن حبيب </w:t>
      </w:r>
      <w:bookmarkStart w:id="233" w:name="pg12475_114921"/>
    </w:p>
    <w:p>
      <w:pPr>
        <w:pStyle w:val="BookText"/>
        <w:rPr/>
      </w:pPr>
      <w:bookmarkEnd w:id="233"/>
      <w:r>
        <w:rPr>
          <w:rFonts w:ascii="Amiri" w:hAnsi="Amiri" w:eastAsia="Amiri" w:cs="Amiri"/>
          <w:color w:val="111111"/>
          <w:sz w:val="28"/>
          <w:sz w:val="28"/>
          <w:szCs w:val="28"/>
          <w:rtl w:val="true"/>
          <w:lang w:bidi="ar-SA"/>
        </w:rPr>
        <w:t xml:space="preserve">النجّار، و عليّ بن أبي طالب و هو أفضلهم </w:t>
      </w:r>
      <w:r>
        <w:rPr>
          <w:rStyle w:val="FootnoteAnchor"/>
          <w:rtl w:val="true"/>
        </w:rPr>
        <w:footnoteReference w:id="631"/>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مستدرك سفينة البحار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ألف حديث في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الصافي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تفسير نور الثقلين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تفسير الميزان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أفضل من إمام إن قال صدق، و إن حكم عدل، و إن استرحم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الخصال اجتمعت في عليّ عليه السّلام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437246_77815467"/>
      <w:bookmarkStart w:id="235" w:name="_Toc84"/>
      <w:bookmarkEnd w:id="234"/>
      <w:r>
        <w:rPr>
          <w:rtl w:val="true"/>
        </w:rPr>
        <w:t>الفصل العاشر في إظهار إسلام معاوية</w:t>
      </w:r>
      <w:bookmarkEnd w:id="235"/>
    </w:p>
    <w:p>
      <w:pPr>
        <w:pStyle w:val="BookText"/>
        <w:rPr/>
      </w:pPr>
      <w:r>
        <w:rPr>
          <w:rFonts w:ascii="Amiri" w:hAnsi="Amiri" w:eastAsia="Amiri" w:cs="Amiri"/>
          <w:color w:val="111111"/>
          <w:sz w:val="28"/>
          <w:sz w:val="28"/>
          <w:szCs w:val="28"/>
          <w:rtl w:val="true"/>
          <w:lang w:bidi="ar-SA"/>
        </w:rPr>
        <w:t>شهر معاوية لعنه اللّه إسلامه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فتح مكّة، و إن صحّ ذلك فينبغي أن يكون قد ارتدّ بعده لأنّه من المجمع عليه أنّ المهاجرين و الأنصار كانوا يخاطبونه بالطليق، و 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أطلق عليه هذا اللفظ فإنّ صاحب الفتوح ذكر أنّ ابن عبّاس كتب إليه جوابا عن كتابه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معاوية فطليق بن طليق رأس الأحزاب، ابن آكلة الأكباد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 هريرة و أبو الدرداء على معاوية كما ذكر ذلك صاحب الفتوح، فذكرا مناقبه من السبق إلى الإسلام و غيرها،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طليق ابن طليق و أبوك من الأحزاب،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صدقتما و لكن لا أطلب الخلافة بل أطلب بدم عثمان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حسام الدين و أبو القاسم ابن أحمد المؤذني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الخلافة محرّمة على آل أبي سفيان و على الطلقاء و أبناء الطلقاء، و إذا رأيتم أحدا منهم على منبري فابقروا بطنه </w:t>
      </w:r>
      <w:r>
        <w:rPr>
          <w:rStyle w:val="FootnoteAnchor"/>
          <w:rtl w:val="true"/>
        </w:rPr>
        <w:footnoteReference w:id="633"/>
      </w:r>
    </w:p>
    <w:p>
      <w:pPr>
        <w:pStyle w:val="BookText"/>
        <w:rPr/>
      </w:pP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و كلّ الأحاديث المرويّة تذكر آل أبي سفيان و ليس الطلقاء إلّا هذان المصدران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 عليه السّلام لعمرو بن العاص لمّا رمى بنفسه و كشف سوئته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طليق دبرك أيّام عمرك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المهاجر كلّ من أسلم قبل الفتح، و الأنصاريّ كذلك، و الطليق أولئك الذين ساقهم رسول اللّه يوم فتح مكّه لقتلهم و هم ألف و خمسمائة ما بين رجل و امرأة، ثمّ عفى عنهم و أطلقهم و لم يقتلهم، من ثمّ يدعون الطلقاء، و كان الفتح سلخ شهر رمضان، و توفّي النبيّ في ربيع الأوّل سنة إحدى عشرة، و كان معاوية قد قضى أكثر أوقاته في مكّة بعد الفتح، فمتى وجد الأهليّة للخلافة؟ و أين وجدها بل متى كتب الوحي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أصحاب المغازي أنّ النبيّ صلّى اللّه عليه و آله كان يريد مكّة فقال و هو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سيوافينا معاوية مرسلا من أهل مكّه بطلب الأمان، فبينما هم كذلك و النبيّ يحدّثهم إذ طلعت عليهم كوكبة و فيها أبو سفيان، فهرع نحوه الأصحاب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مقتول، مرهم ليوصلوني للعبّاس، و كان العبّاس وكيله في الجاهليّة، فأشار النبيّ إلى أصحابه أن خذوه للعبّاس، فاستقبله العبّاس و عرض عليه الإسلام فلم يرض، و عرض عليه النبيّ صلّى اللّه عليه و آله الإسلام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لك يا أبا سفيان أن تسلم؟ فقال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أمهلني أربعة أشهر،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ساعتها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الصباح أذّن المؤذّن فهب المسلمون للوضوء، فخاف أبو سفيان يَحْسَبُونَ كُلَّ صَيْحَةٍ عَلَيْهِمْ هُمُ الْعَدُوُّ </w:t>
      </w:r>
      <w:r>
        <w:rPr>
          <w:rStyle w:val="FootnoteAnchor"/>
          <w:rtl w:val="true"/>
        </w:rPr>
        <w:footnoteReference w:id="635"/>
      </w:r>
      <w:r>
        <w:rPr>
          <w:rFonts w:ascii="Amiri" w:hAnsi="Amiri" w:eastAsia="Amiri" w:cs="Amiri"/>
          <w:color w:val="111111"/>
          <w:sz w:val="28"/>
          <w:sz w:val="28"/>
          <w:szCs w:val="28"/>
          <w:rtl w:val="true"/>
          <w:lang w:bidi="ar-SA"/>
        </w:rPr>
        <w:t>فقال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يصنع هؤلاء؟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يتطهّرون للصلاة،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يطيعون كلّ ما يقوله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نهاهم عن الأكل و الشرب؟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يتركونهما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إنّي لأراهم سيهلكون قومك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جاء به العبّاس إلى النبيّ صلّى اللّه عليه و آله،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اللات و العزّى،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بهما إن تركتهما؟ فقال أحد الصحابة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تحروا عليه، فلمّا ركب الجيش أردف العبّاس أبا سفيان خلفه فمرّت عليه الكتائب كتيبة كتيبة إلى أن رأى راية رسول اللّه و السواد الأعظم،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السواد؟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كتائب ابن أخي،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ملك ابن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هو بملك و لكنّه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لمّا أمر منايه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 أبي سفيان فهو آمن، فلمّا سمعت هند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لحري أوسع من دار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سفيان إلى مكّه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اسلموا تسلموا، و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من صبأ فجرته،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قبضت عليه من لحيته و جرّته من ثيابه و رأسه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و أنكر عليه معاوية ذلك و حدث تغيير كبير في الإسلام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معاوية ذلك اليوم و لمّا عاد النبيّ صلّى اللّه عليه و آله إلى المدينة كتب معاوية كتابا إلى العبّاس أن يأخذ له الأمان من رسول اللّه صلّى اللّه عليه و آله، ففعل العبّاس و جاء معاوية حتّى دخل على النبيّ و بقي النبيّ حيّا من بعد ذلك 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استشار يزيد في البيعة لأمير المؤمنين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الشام شامك فاحترس‌و إيّاك أن تدخل عليك الأفاعيا</w:t>
      </w:r>
    </w:p>
    <w:p>
      <w:pPr>
        <w:pStyle w:val="BookText"/>
        <w:rPr/>
      </w:pPr>
      <w:r>
        <w:rPr>
          <w:rFonts w:ascii="Amiri" w:hAnsi="Amiri" w:eastAsia="Amiri" w:cs="Amiri"/>
          <w:color w:val="111111"/>
          <w:sz w:val="28"/>
          <w:sz w:val="28"/>
          <w:szCs w:val="28"/>
          <w:rtl w:val="true"/>
          <w:lang w:bidi="ar-SA"/>
        </w:rPr>
        <w:t>و حام علينا بالصوارم و القناو لا تك مقصور الذراعين وانيا</w:t>
      </w:r>
    </w:p>
    <w:p>
      <w:pPr>
        <w:pStyle w:val="BookText"/>
        <w:rPr/>
      </w:pPr>
      <w:r>
        <w:rPr>
          <w:rFonts w:ascii="Amiri" w:hAnsi="Amiri" w:eastAsia="Amiri" w:cs="Amiri"/>
          <w:color w:val="111111"/>
          <w:sz w:val="28"/>
          <w:sz w:val="28"/>
          <w:szCs w:val="28"/>
          <w:rtl w:val="true"/>
          <w:lang w:bidi="ar-SA"/>
        </w:rPr>
        <w:t xml:space="preserve">و إنّ عليّا ناظر ما تجيبه‌فاهد لنا حربا تشيب النواصيا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 إلّا فاسلم إنّ في السلم راحةلمن لا يريد الحرب فاختر معاويا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البداية و النهاية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وقعة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بن خالد القرشي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 إنّك من أهل مكّة و ابنك شرّ منك، يا معاوية إنّ أباك قد أسلم و هو كاره، و إن كنت نسيت ذلك فإنّي أذكّرك حين ذهبت تلومه و تقرعه على الإسلام و تعيّره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صخر لا تسلمن يوما فتفضحنابعد الذين ببدر أصبحوا مزقا</w:t>
      </w:r>
    </w:p>
    <w:p>
      <w:pPr>
        <w:pStyle w:val="BookText"/>
        <w:rPr/>
      </w:pPr>
      <w:r>
        <w:rPr>
          <w:rFonts w:ascii="Amiri" w:hAnsi="Amiri" w:eastAsia="Amiri" w:cs="Amiri"/>
          <w:color w:val="111111"/>
          <w:sz w:val="28"/>
          <w:sz w:val="28"/>
          <w:szCs w:val="28"/>
          <w:rtl w:val="true"/>
          <w:lang w:bidi="ar-SA"/>
        </w:rPr>
        <w:t>خالي و جدّي و عمّ الأمّ يالهم‌قتلى و حنظلة المهدي لنا الأرقا</w:t>
      </w:r>
    </w:p>
    <w:p>
      <w:pPr>
        <w:pStyle w:val="BookText"/>
        <w:rPr/>
      </w:pPr>
      <w:r>
        <w:rPr>
          <w:rFonts w:ascii="Amiri" w:hAnsi="Amiri" w:eastAsia="Amiri" w:cs="Amiri"/>
          <w:color w:val="111111"/>
          <w:sz w:val="28"/>
          <w:sz w:val="28"/>
          <w:szCs w:val="28"/>
          <w:rtl w:val="true"/>
          <w:lang w:bidi="ar-SA"/>
        </w:rPr>
        <w:t>لا تركنن إلى أمر تكلّفناو الراقصات به من مكّة الخرقا</w:t>
      </w:r>
    </w:p>
    <w:p>
      <w:pPr>
        <w:pStyle w:val="BookText"/>
        <w:rPr/>
      </w:pPr>
      <w:r>
        <w:rPr>
          <w:rFonts w:ascii="Amiri" w:hAnsi="Amiri" w:eastAsia="Amiri" w:cs="Amiri"/>
          <w:color w:val="111111"/>
          <w:sz w:val="28"/>
          <w:sz w:val="28"/>
          <w:szCs w:val="28"/>
          <w:rtl w:val="true"/>
          <w:lang w:bidi="ar-SA"/>
        </w:rPr>
        <w:t xml:space="preserve">فالموت أيسر من قول العصاة لناخيل ابن هند عن العزّى كذا </w:t>
      </w:r>
      <w:r>
        <w:rPr>
          <w:rStyle w:val="FootnoteAnchor"/>
          <w:rtl w:val="true"/>
        </w:rPr>
        <w:footnoteReference w:id="637"/>
      </w:r>
      <w:r>
        <w:rPr>
          <w:rFonts w:ascii="IRNazanin" w:hAnsi="IRNazanin" w:eastAsia="IRNazanin"/>
          <w:color w:val="111111"/>
          <w:sz w:val="28"/>
          <w:sz w:val="28"/>
          <w:szCs w:val="28"/>
          <w:rtl w:val="true"/>
          <w:lang w:bidi="fa-IR"/>
        </w:rPr>
        <w:t xml:space="preserve">فرقا </w:t>
      </w:r>
      <w:r>
        <w:rPr>
          <w:rStyle w:val="FootnoteAnchor"/>
          <w:rtl w:val="true"/>
        </w:rPr>
        <w:footnoteReference w:id="638"/>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منكما أكرمكا و أموالكما و أنتما على عداوتكما إيّاي و بغضكما، و أورده بلفظ التثنية و الخطاب لمالك بن خالد على عادة العرب في إجراء الواحد مجرى التثنية عند استعظام الشي‌ء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 ذات يوم و هو مختل بهند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اللّه حين أنزل القرآن على </w:t>
      </w:r>
    </w:p>
    <w:p>
      <w:pPr>
        <w:pStyle w:val="BookText"/>
        <w:rPr/>
      </w:pPr>
      <w:r>
        <w:rPr>
          <w:rFonts w:ascii="Amiri" w:hAnsi="Amiri" w:eastAsia="Amiri" w:cs="Amiri"/>
          <w:color w:val="111111"/>
          <w:sz w:val="28"/>
          <w:sz w:val="28"/>
          <w:szCs w:val="28"/>
          <w:rtl w:val="true"/>
          <w:lang w:bidi="ar-SA"/>
        </w:rPr>
        <w:t>يتيم أبي طالب و لم ينزله عليّ أنا أو على عبد اللّه بن سلول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 على النبيّ في اليوم الثالث قرأ عليه النبيّ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عَلى رَجُلٍ مِنَ الْقَرْيَتَيْنِ عَظِيمٍ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كتاب 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بايع الناس عثمان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عاد ملكنا فنرجو أن يعود ديننا، و كان الملعون يتمنّى عودة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لم يعد و لكنّهم انتقموا له و أخذوا بثأره، كما قتل النبيّ من المشركين و أخافهم و روّعهم فأظهروا الإسلام رهبة قاموا بعد وفاة النبيّ بأخذ الثأر منه للشرك فأخذوا نحلة ابنته و عزلوا وصيّه عن خلافته المنصوص عليها و إمامته الموروثة و منعوا ثياب الإسلام و حمل شعار النبيّ على الرأس و دفنوا أصول الدين بنفاقهم، و غيّروا معالم الدين و بدّلوها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الإنسي في قتل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المأموني أنّ النبيّ صلّى اللّه عليه و آله لعن معاوية في سبعة مواطن وردّدها الإمام الحسن عليه السّلام عليه في بعض محاوراته معه كما رواها حسام الدين القاسم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خرج من المدينة و يوم عسير، و يوم الأحد، و يوم الأحزاب، و يوم منع الهدي أن يبلغ محلّه، و يوم غطفان، و يوم العقبة إذ همّ بما لم ينل مع اثني عشر رجلا و لم ينكر معاوية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عبيد اللّه بن عمر يوم صفّين يطلب المبارزة فخرج إليه الحسن، 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رسول اللّه، خالف أباك نولّك هذا الأمر فأنت خير منه،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تكفر باللّه و رسوله فإنّ النبيّ صلّى اللّه عليه و آله قال حيث مدحنا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bookmarkStart w:id="236" w:name="pg12475_114926"/>
    </w:p>
    <w:p>
      <w:pPr>
        <w:pStyle w:val="BookText"/>
        <w:rPr/>
      </w:pPr>
      <w:bookmarkEnd w:id="236"/>
      <w:r>
        <w:rPr>
          <w:rFonts w:ascii="Amiri" w:hAnsi="Amiri" w:eastAsia="Amiri" w:cs="Amiri"/>
          <w:color w:val="111111"/>
          <w:sz w:val="28"/>
          <w:sz w:val="28"/>
          <w:szCs w:val="28"/>
          <w:rtl w:val="true"/>
          <w:lang w:bidi="ar-SA"/>
        </w:rPr>
        <w:t xml:space="preserve">معاوية و أبوه فلم يسلما لكنّهما استسلما، و أنّه خدعك عن دينك </w:t>
      </w:r>
      <w:r>
        <w:rPr>
          <w:rStyle w:val="FootnoteAnchor"/>
          <w:rtl w:val="true"/>
        </w:rPr>
        <w:footnoteReference w:id="640"/>
      </w:r>
      <w:r>
        <w:rPr>
          <w:rFonts w:ascii="Amiri" w:hAnsi="Amiri" w:eastAsia="Amiri" w:cs="Amiri"/>
          <w:color w:val="111111"/>
          <w:sz w:val="28"/>
          <w:sz w:val="28"/>
          <w:szCs w:val="28"/>
          <w:rtl w:val="true"/>
          <w:lang w:bidi="ar-SA"/>
        </w:rPr>
        <w:t>، فضحك عبيد اللّه و عاد إلى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 الحسن فلم ينخدع، و هذا الكلام يدلّ على أنّ التقدّم على عليّ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يتقدّمك بعدي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مؤلّف الحاوية المأموني و غيره حيث يروون هذا الحديث و مع ذلك يرون شيوخهم الذين تقدّموا على عليّ مصيبين، مع أنّ الإطلاق ظاهر الحديث</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437248_77815467"/>
      <w:bookmarkStart w:id="238" w:name="_Toc85"/>
      <w:bookmarkEnd w:id="237"/>
      <w:r>
        <w:rPr>
          <w:rtl w:val="true"/>
        </w:rPr>
        <w:t>الفصل الحادي عشر</w:t>
      </w:r>
      <w:bookmarkEnd w:id="238"/>
    </w:p>
    <w:p>
      <w:pPr>
        <w:pStyle w:val="BookText"/>
        <w:rPr/>
      </w:pPr>
      <w:r>
        <w:rPr>
          <w:rFonts w:ascii="Amiri" w:hAnsi="Amiri" w:eastAsia="Amiri" w:cs="Amiri"/>
          <w:color w:val="111111"/>
          <w:sz w:val="28"/>
          <w:sz w:val="28"/>
          <w:szCs w:val="28"/>
          <w:rtl w:val="true"/>
          <w:lang w:bidi="ar-SA"/>
        </w:rPr>
        <w:t>و لمّا هلك يزيد لعنه اللّه و ذهب إلى جهنّم سائت مستقرّا و مقاما، انتقل الأمر إلى ولده معاوية، و كان وليّ عهد يزيد و لكنّه أعلن البرائة منه فرقى المنبر و لعن يزيد أباه و معاوية جدّه، 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ليتك كنت حيضة في خرقة،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ذلك، و حكم أربعين يوما ثمّ قضوا عليه بالسمّ و قتلوا معلّمه بدفنه حيّا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يوما عند معاوية شجاعة عليّ و الأشتر،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واحد إلّا و هو واتر له، فإذا اجتمعتم عليه فعسى أن تدركوا ثأركم منه، و شفيتم صدوركم، فأنكر عليه الوليد بن عقبة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الشيخين عليه، كان انتقاما من اللّه و رسوله لواقعة بدر و حنين</w:t>
      </w:r>
      <w:r>
        <w:rPr>
          <w:rFonts w:eastAsia="Amiri" w:cs="Amiri" w:ascii="Amiri" w:hAnsi="Amiri"/>
          <w:color w:val="111111"/>
          <w:sz w:val="28"/>
          <w:szCs w:val="28"/>
          <w:rtl w:val="true"/>
          <w:lang w:bidi="ar-SA"/>
        </w:rPr>
        <w:t xml:space="preserve">. </w:t>
      </w:r>
      <w:bookmarkStart w:id="239" w:name="pg12475_114927"/>
    </w:p>
    <w:p>
      <w:pPr>
        <w:pStyle w:val="Heading3"/>
        <w:numPr>
          <w:ilvl w:val="2"/>
          <w:numId w:val="1"/>
        </w:numPr>
        <w:rPr/>
      </w:pPr>
      <w:bookmarkStart w:id="240" w:name="__RefHeading___Toc437250_77815467"/>
      <w:bookmarkStart w:id="241" w:name="_Toc86"/>
      <w:bookmarkEnd w:id="239"/>
      <w:bookmarkEnd w:id="240"/>
      <w:r>
        <w:rPr>
          <w:rtl w:val="true"/>
        </w:rPr>
        <w:t>الفصل الثاني عشر في خطبة ضرطة معاوية</w:t>
      </w:r>
      <w:bookmarkEnd w:id="241"/>
    </w:p>
    <w:p>
      <w:pPr>
        <w:pStyle w:val="BookText"/>
        <w:rPr/>
      </w:pPr>
      <w:r>
        <w:rPr>
          <w:rFonts w:ascii="Amiri" w:hAnsi="Amiri" w:eastAsia="Amiri" w:cs="Amiri"/>
          <w:color w:val="111111"/>
          <w:sz w:val="28"/>
          <w:sz w:val="28"/>
          <w:szCs w:val="28"/>
          <w:rtl w:val="true"/>
          <w:lang w:bidi="ar-SA"/>
        </w:rPr>
        <w:t xml:space="preserve">الفصل الثاني عشر في خطبة ضرطة معاوية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يقول المأموني السنّيّ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 صحيحة أنّ معاوية خطب يوم الجمعة فأفلتت منه ريح عاصفة، فبان الانكساف في وجوه الحاضرين و سببه أنّ صلف معاوية حمله على عمل هذا الفعل القبيح على منبر رسول اللّه صلّى اللّه عليه و آله </w:t>
      </w:r>
      <w:r>
        <w:rPr>
          <w:rStyle w:val="FootnoteAnchor"/>
          <w:rtl w:val="true"/>
        </w:rPr>
        <w:footnoteReference w:id="642"/>
      </w:r>
      <w:r>
        <w:rPr>
          <w:rFonts w:ascii="Amiri" w:hAnsi="Amiri" w:eastAsia="Amiri" w:cs="Amiri"/>
          <w:color w:val="111111"/>
          <w:sz w:val="28"/>
          <w:sz w:val="28"/>
          <w:szCs w:val="28"/>
          <w:rtl w:val="true"/>
          <w:lang w:bidi="ar-SA"/>
        </w:rPr>
        <w:t>فقطع هذا الوكح الخطبة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أبداننا و أسكنها أرواحنا، و جعل فيها رياحا و جعل خروجها للنفس راحة، فربّما اختلجت في غير أوانها و انقلبت في غير وقتها فلا جناح على من جاء منه ذلك، و السلام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صعصعة بن صوحان العبدي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معاوية، إنّ اللّه خلق أبداننا و أسكنها أرواحنا و جعل فيها رياحا و جعل خروجها للنفس راحة، و لكن جعل إرسالها في الكنيف راحة و على منبر رسول اللّه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قوموا فقد خرأ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أميركم فلا صلاة لكم </w:t>
      </w:r>
      <w:r>
        <w:rPr>
          <w:rStyle w:val="FootnoteAnchor"/>
          <w:rtl w:val="true"/>
        </w:rPr>
        <w:footnoteReference w:id="643"/>
      </w:r>
      <w:r>
        <w:rPr>
          <w:rFonts w:ascii="Amiri" w:hAnsi="Amiri" w:eastAsia="Amiri" w:cs="Amiri"/>
          <w:color w:val="111111"/>
          <w:sz w:val="28"/>
          <w:sz w:val="28"/>
          <w:szCs w:val="28"/>
          <w:rtl w:val="true"/>
          <w:lang w:bidi="ar-SA"/>
        </w:rPr>
        <w:t>ثمّ خرج و توجّه إلى المدينة</w:t>
      </w:r>
      <w:r>
        <w:rPr>
          <w:rFonts w:eastAsia="Amiri" w:cs="Amiri" w:ascii="Amiri" w:hAnsi="Amiri"/>
          <w:color w:val="111111"/>
          <w:sz w:val="28"/>
          <w:szCs w:val="28"/>
          <w:rtl w:val="true"/>
          <w:lang w:bidi="ar-SA"/>
        </w:rPr>
        <w:t xml:space="preserve">. </w:t>
      </w:r>
      <w:bookmarkStart w:id="242" w:name="pg12475_114928"/>
    </w:p>
    <w:p>
      <w:pPr>
        <w:pStyle w:val="Heading3"/>
        <w:numPr>
          <w:ilvl w:val="2"/>
          <w:numId w:val="1"/>
        </w:numPr>
        <w:rPr/>
      </w:pPr>
      <w:bookmarkStart w:id="243" w:name="__RefHeading___Toc437252_77815467"/>
      <w:bookmarkStart w:id="244" w:name="_Toc87"/>
      <w:bookmarkEnd w:id="242"/>
      <w:bookmarkEnd w:id="243"/>
      <w:r>
        <w:rPr>
          <w:rtl w:val="true"/>
        </w:rPr>
        <w:t>الفصل الثالث عشر جلي في اشتقاق اسمه‌</w:t>
      </w:r>
      <w:bookmarkEnd w:id="244"/>
    </w:p>
    <w:p>
      <w:pPr>
        <w:pStyle w:val="Heading4"/>
        <w:numPr>
          <w:ilvl w:val="3"/>
          <w:numId w:val="1"/>
        </w:numPr>
        <w:rPr/>
      </w:pPr>
      <w:bookmarkStart w:id="245" w:name="__RefHeading___Toc437254_77815467"/>
      <w:bookmarkStart w:id="246" w:name="_Toc88"/>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الفصل الثالث عشر جلي </w:t>
      </w:r>
      <w:r>
        <w:rPr>
          <w:rStyle w:val="FootnoteAnchor"/>
          <w:rtl w:val="true"/>
        </w:rPr>
        <w:footnoteReference w:id="644"/>
      </w:r>
      <w:r>
        <w:rPr>
          <w:rFonts w:ascii="Amiri" w:hAnsi="Amiri" w:eastAsia="Amiri" w:cs="Amiri"/>
          <w:color w:val="111111"/>
          <w:sz w:val="28"/>
          <w:sz w:val="28"/>
          <w:szCs w:val="28"/>
          <w:rtl w:val="true"/>
          <w:lang w:bidi="ar-SA"/>
        </w:rPr>
        <w:t>في اشتقاق اسمه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شيعيّ و سنيّ في عليّ و معاوية، فحكموا أعرابيّا، 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أعرف أيّا منها و لكن من حيث الاشتقاق فمعاوية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 الكلب عواءا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معاوية يقال لأنثى الكلاب التي تعاوي غيرها، و اشتقاق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يعلو علوّا فهو عال، و عليّ فها هنا كريم عال و ثمة كلب، و عمّته حمّالة الحطب و هي أمّ جميل بنت الحرب أخت أبي سفيان و زوجها أبو لهب، و الشجرة الملعونة في القرآن معاوية و سائر بني أميّة</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37256_77815467"/>
      <w:bookmarkStart w:id="248" w:name="_Toc89"/>
      <w:bookmarkEnd w:id="247"/>
      <w:r>
        <w:rPr>
          <w:rtl w:val="true"/>
        </w:rPr>
        <w:t>في بيان مذهب معاوية</w:t>
      </w:r>
      <w:bookmarkEnd w:id="248"/>
    </w:p>
    <w:p>
      <w:pPr>
        <w:pStyle w:val="BookText"/>
        <w:rPr/>
      </w:pPr>
      <w:r>
        <w:rPr>
          <w:rFonts w:ascii="Amiri" w:hAnsi="Amiri" w:eastAsia="Amiri" w:cs="Amiri"/>
          <w:color w:val="111111"/>
          <w:sz w:val="28"/>
          <w:sz w:val="28"/>
          <w:szCs w:val="28"/>
          <w:rtl w:val="true"/>
          <w:lang w:bidi="ar-SA"/>
        </w:rPr>
        <w:t>اعلم بأنّ واضع عقيدة الجبر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المصابيح عن عبيدة بن الجرّاح عن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أمراء أمّتي قائمين بالقسط حتّى يكون أوّل من ثلمه رجل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وضع الجبر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معاوية بن البغي‌أكذب قولا من الفاختة</w:t>
      </w:r>
    </w:p>
    <w:p>
      <w:pPr>
        <w:pStyle w:val="BookText"/>
        <w:rPr/>
      </w:pPr>
      <w:r>
        <w:rPr>
          <w:rFonts w:ascii="Amiri" w:hAnsi="Amiri" w:eastAsia="Amiri" w:cs="Amiri"/>
          <w:color w:val="111111"/>
          <w:sz w:val="28"/>
          <w:sz w:val="28"/>
          <w:szCs w:val="28"/>
          <w:rtl w:val="true"/>
          <w:lang w:bidi="ar-SA"/>
        </w:rPr>
        <w:t>لقد أحدث الجبر في دينناو أحيا به البدع المائتة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ما أتى ما يزور الحجيج‌أتيناه بالحجج الثابتة </w:t>
      </w:r>
      <w:bookmarkStart w:id="249" w:name="pg12475_114929"/>
    </w:p>
    <w:p>
      <w:pPr>
        <w:pStyle w:val="BookText"/>
        <w:rPr/>
      </w:pPr>
      <w:bookmarkEnd w:id="249"/>
      <w:r>
        <w:rPr>
          <w:rFonts w:ascii="Amiri" w:hAnsi="Amiri" w:eastAsia="Amiri" w:cs="Amiri"/>
          <w:color w:val="111111"/>
          <w:sz w:val="28"/>
          <w:sz w:val="28"/>
          <w:szCs w:val="28"/>
          <w:rtl w:val="true"/>
          <w:lang w:bidi="ar-SA"/>
        </w:rPr>
        <w:t>و آذى النبيّ و سبّ الوصيّ‌و سمّ ابن فاطمة القانتة</w:t>
      </w:r>
    </w:p>
    <w:p>
      <w:pPr>
        <w:pStyle w:val="BookText"/>
        <w:rPr/>
      </w:pPr>
      <w:r>
        <w:rPr>
          <w:rFonts w:ascii="Amiri" w:hAnsi="Amiri" w:eastAsia="Amiri" w:cs="Amiri"/>
          <w:color w:val="111111"/>
          <w:sz w:val="28"/>
          <w:sz w:val="28"/>
          <w:szCs w:val="28"/>
          <w:rtl w:val="true"/>
          <w:lang w:bidi="ar-SA"/>
        </w:rPr>
        <w:t>لذلك يلعنه اللاعنون‌و أنكر لعنته الثابتة</w:t>
      </w:r>
    </w:p>
    <w:p>
      <w:pPr>
        <w:pStyle w:val="Heading3"/>
        <w:numPr>
          <w:ilvl w:val="2"/>
          <w:numId w:val="1"/>
        </w:numPr>
        <w:rPr/>
      </w:pPr>
      <w:bookmarkStart w:id="250" w:name="__RefHeading___Toc437258_77815467"/>
      <w:bookmarkStart w:id="251" w:name="_Toc90"/>
      <w:bookmarkEnd w:id="250"/>
      <w:r>
        <w:rPr>
          <w:rtl w:val="true"/>
        </w:rPr>
        <w:t>الفصل الرابع عشر الجلي في وفات معاوية</w:t>
      </w:r>
      <w:bookmarkEnd w:id="251"/>
    </w:p>
    <w:p>
      <w:pPr>
        <w:pStyle w:val="BookText"/>
        <w:rPr/>
      </w:pPr>
      <w:r>
        <w:rPr>
          <w:rFonts w:ascii="Amiri" w:hAnsi="Amiri" w:eastAsia="Amiri" w:cs="Amiri"/>
          <w:color w:val="111111"/>
          <w:sz w:val="28"/>
          <w:sz w:val="28"/>
          <w:szCs w:val="28"/>
          <w:rtl w:val="true"/>
          <w:lang w:bidi="ar-SA"/>
        </w:rPr>
        <w:t>في آخر مرض مرضه حيث انتقل إلى دار البوار و جهنّم القرار خطب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من زرع قد استحصد، و إنّي ولّيتكم يزيد و لن يليكم أحد بعدي ألا و هو شرّ منّي كما كان من قبلي خير منّي، و ذكر أوضاعه و أوصى بوصاياه و أخذ البيعة ليزيد الكافر من أهل العراق و الحجاز و 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أقدر على ابن العاص في أخذ البيعة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من جهازي فأخبره بأنّ أبي أمر أن تنزله حفرته فإذا وضعني في القبر فجرّد السيف عليه و خوّفه بالقتل حتّى يبايع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نزل عمرو بن العاص في حفرة معاوية ليودعه لحده سلّ يزيد سيفه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 و إلّا ضربت عنقك و أدفنك مع أبي في حفرة واحدة، و كما أوصى معاوية يزيد بهذه الطريقة حمله على البيعة، فركل عمرو معاوية برجله مرّة أو مرّتين و قال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باللّه بأنّ هذا النغل لا يهتدي إلى هذه الطريقة لو لا ما علّمته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أيضا مكرك عشت لعينا و متّ لعينا سعّر اللّه لك نار جهنّم</w:t>
      </w:r>
      <w:r>
        <w:rPr>
          <w:rFonts w:eastAsia="Amiri" w:cs="Amiri" w:ascii="Amiri" w:hAnsi="Amiri"/>
          <w:color w:val="111111"/>
          <w:sz w:val="28"/>
          <w:szCs w:val="28"/>
          <w:rtl w:val="true"/>
          <w:lang w:bidi="ar-SA"/>
        </w:rPr>
        <w:t xml:space="preserve">». </w:t>
      </w:r>
      <w:bookmarkStart w:id="252" w:name="pg12475_114930"/>
    </w:p>
    <w:p>
      <w:pPr>
        <w:pStyle w:val="BookText"/>
        <w:rPr/>
      </w:pPr>
      <w:bookmarkEnd w:id="252"/>
      <w:r>
        <w:rPr>
          <w:rFonts w:ascii="Amiri" w:hAnsi="Amiri" w:eastAsia="Amiri" w:cs="Amiri"/>
          <w:color w:val="111111"/>
          <w:sz w:val="28"/>
          <w:sz w:val="28"/>
          <w:szCs w:val="28"/>
          <w:rtl w:val="true"/>
          <w:lang w:bidi="ar-SA"/>
        </w:rPr>
        <w:t xml:space="preserve">و صعد يزيد المنبر بعد دفنه أباه و قال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أوصاني أن أحذر من آل أبي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معاوية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تقتل حسينا، لا لأنّ قتله خطيئة و لكن لتشنيع أهل العراق عليك و لكن احبسه حتّى يموت في الحبس و هذا دليل على أنّ معاوية مات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معاوية خطباء الشام و مؤذّنيها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عليّا بعد كلّ أذان و خطبة ليكون ذلك سنّة في الناس، و رفعه عمر بن عبد العزيز بعد أن كان سائدا، و قال عامّة الناس يومذاك غيّرت السنّة و بدّلت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كتاب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يختصم يوم القيامة بين يدي اللّه عليّ مع معاوية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عِنْدَ رَبِّكُمْ تَخْتَصِمُونَ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37260_77815467"/>
      <w:bookmarkStart w:id="254" w:name="_Toc91"/>
      <w:bookmarkEnd w:id="253"/>
      <w:r>
        <w:rPr>
          <w:rtl w:val="true"/>
        </w:rPr>
        <w:t>الفصل الخامس عشر في سمّ معاوية الحسن عليه السّلام‌</w:t>
      </w:r>
      <w:bookmarkEnd w:id="2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انتقل أمير المؤمنين عليه السّلام إلى الرفيق الأعلى صعد الإمام الحسن عليه السّلام المنبر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البارحة رجل لم يفتر من ذكر اللّه طرفة عين، لم يسبقه السابقون و لم يلحق به اللاحقون، و كان و الرسول حيّ طوع أمره و نهيه، و استقام الإسلام بجهاده، و كان النبيّ إذا أرسله على رأس جيش يكون جبرئيل عن يمينه و ميكائيل </w:t>
      </w:r>
    </w:p>
    <w:p>
      <w:pPr>
        <w:pStyle w:val="BookText"/>
        <w:rPr/>
      </w:pPr>
      <w:r>
        <w:rPr>
          <w:rFonts w:ascii="Amiri" w:hAnsi="Amiri" w:eastAsia="Amiri" w:cs="Amiri"/>
          <w:color w:val="111111"/>
          <w:sz w:val="28"/>
          <w:sz w:val="28"/>
          <w:szCs w:val="28"/>
          <w:rtl w:val="true"/>
          <w:lang w:bidi="ar-SA"/>
        </w:rPr>
        <w:t>عن يساره، و نصر اللّه تعالى بين يديه، و لم ينهزم بحرب قطّ، و مات في ليلة فيها رفع عيسى بن مريم، و توفّي يوشع بن نون، و لم يترك بيضاء و لا صفراء إلّا سبعمائة درهم اقتطعها من عطائه و أمرني أن أشتري بها خادمة لأهله، ثمّ اختنق بعبرته فأبكى من حضر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البشير، أنا ابن النذير، ابن الداعي بإذنه، أنا ابن السراج المنير، أنا من أهل بيت أذهب اللّه عنهم الرجس و طهّرهم تطهيرا، أنا من أهل بيت افترض اللّه حبّهم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648"/>
      </w:r>
      <w:r>
        <w:rPr>
          <w:rFonts w:ascii="Amiri" w:hAnsi="Amiri" w:eastAsia="Amiri" w:cs="Amiri"/>
          <w:color w:val="111111"/>
          <w:sz w:val="28"/>
          <w:sz w:val="28"/>
          <w:szCs w:val="28"/>
          <w:rtl w:val="true"/>
          <w:lang w:bidi="ar-SA"/>
        </w:rPr>
        <w:t>و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 اللّه 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ابن رسول اللّه و وصيّ إمامكم فبايعوه، فبايعه الناس، و أقبل عليه الحاضرون و رضوا بقتال عدوّه معه، فاجتمع حوله خمسون ألف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معاوية نبأ شهادة الإمام عليه السّلام شمت به و بشّر الناس بذلك، ثمّ أرسل رجلين لاغتيال الإمام الحسن،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قيس، و الآخر من حمير، فانكشف أمرهما فقبض عليهما و قتلا في الحال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معاوية يريد العراق فاستقبله الحسن عليه السّلام و قدّم أمامه عبيد اللّه بن العبّاس و قال عن طريق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جرى له أمر فأمير الناس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فأغوى معاوية عبيد اللّه بالمال فلمّا جنّ عليه الليل تحمّل إلى معاوية مع خاصّته، فكتب قيس إلى الإمام الحسن فورا يعلمه بواقع الحال، و كتب رؤساء الجيش و أمراء الولاية إلى معاوية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أوثقنا الحسن كتافا و أرسلناه إليك، و إن شئت بعثنا إليك برأسه، فجمع معاوية الكتب و بعث بها إلى الحسن،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أبهذا </w:t>
      </w:r>
    </w:p>
    <w:p>
      <w:pPr>
        <w:pStyle w:val="BookText"/>
        <w:rPr/>
      </w:pPr>
      <w:r>
        <w:rPr>
          <w:rFonts w:ascii="Amiri" w:hAnsi="Amiri" w:eastAsia="Amiri" w:cs="Amiri"/>
          <w:color w:val="111111"/>
          <w:sz w:val="28"/>
          <w:sz w:val="28"/>
          <w:szCs w:val="28"/>
          <w:rtl w:val="true"/>
          <w:lang w:bidi="ar-SA"/>
        </w:rPr>
        <w:t>الجيش تحاربني، و أقبل الإمام الحسن إلى ساباط و خطب الناس في اليوم الثاني من نزوله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 أشهد أنّ محمّدا عبده و رسوله بالحقّ، و أمينه على الوحي، أمّا بعد، فو اللّه إنّي لأرجو أن أكون قد أصبحت بحمد اللّه و منّته، و أنا أنصلح خلق اللّه بخلقه و ما أصبحت متحمّلا على مسلم ضغينة و لا مريدا له بسوء و لا غائلة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ما تكرهون في الجماعة خير لكم ممّا تحبّون في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ناظر لكم خيرا من نظركم لأنفسكم فلا تخالفوا أمري و لا تردّوا عليّ رأيي، غفر اللّه لي و لكم و أرشدني و إيّاكم لما فيه المحبّة الرضا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الناس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ترونه يريد بما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نظنّه و اللّه يريد الصلح مع معاوية و يسلّم الأمر إليه فشدّوا على فسطاطه فانتهبوه حتّى أخذوا مصلّاه من تحته، و نزعوا مطرفه من عاتقه، فبقي جالسا متقلّدا السيف بلا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ربيعة و همدان أن يسكّتوا هؤلاء الغوغاء و كانت هاتان القبيلتان من أوليائه، و لمّا بلغ ساباط و قد خيّم الظلام عمد رجل و يدعى جرّاح بن سنان لعنه اللّه و ضرب الإمام عليه السّلام بمغول بيده في فخذه حتّى بلغ العظم و رمى بنفسه عليه ليغتاله و أحدق به جماعة من المؤمنين فضربه عبد اللّه بن حنظلة بالسيف حتّى برد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الإمام الحسن عليه السّلام بمحفّة إلى المدائن، و نزل في بيت سعيد بن مسعود الثقفيّ و تفاقم الوضع في معسكر الإمام الحسن عليه السّلام و تواتر الكتب من قادة عسكره على </w:t>
      </w:r>
    </w:p>
    <w:p>
      <w:pPr>
        <w:pStyle w:val="BookText"/>
        <w:rPr/>
      </w:pPr>
      <w:r>
        <w:rPr>
          <w:rFonts w:ascii="Amiri" w:hAnsi="Amiri" w:eastAsia="Amiri" w:cs="Amiri"/>
          <w:color w:val="111111"/>
          <w:sz w:val="28"/>
          <w:sz w:val="28"/>
          <w:szCs w:val="28"/>
          <w:rtl w:val="true"/>
          <w:lang w:bidi="ar-SA"/>
        </w:rPr>
        <w:t>معاوية يوما بعد يوم ليأذن لهم بقتل الحسن عليه السّلام أو بأسره أو إرساله إليه، و طلبوا حلوله في العراق، و أقبل معاوية إلى العراق و كتب بينه و بين الإمام الحسن عهدا أن لا يسبّ عليّا و أصون مواليه، و لا أخيف شيعتكم شريطة أن تقبع في زاوية و كتب في هذه الوثيقة أن لا يعهد في الأمر إلى يزيد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الإمام الحسن إلى المدينة و منع مروان من الخطبة، فذهب مروان إلى الشام و حرّض معاوية على قتل الحسن عليه السّلام،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افعل ما تراه ممكنا، فأقبل مروان إلى المدينة و جائته ذات يوم و هو في بيته جارية عبيد اللّه بن عمر و كانت مشّاطة تتردّد على بيوت الأعيان لتزيين نسائهم، و كان محمّد بن الحنفيّة قد قتل سيّدها عبيد اللّه بن عمر في حرب صفّين و سألها عن حالها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عندي سرّا إن عاهدتيني على كتمانه أفضيت به إليك، فأقسمت له يمينا غموسا أنّها تكتم السرّ إذا كان الأمر كذلك، فينبغي أن توعزي إلى جعدة بنت الأشعث أن تدسّ السمّ إلى الحسن، و هي زوجته و بإمكانه ان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تلكم اللعينة إلى جعيدة و طلبت منها ذلك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يريد أن ينكحك ابنه يزيد و يعطيك ملك العرب، فوافقتها على ذلك فأرسل مروان مملوكه إلى معاوية و أخبره برضا جعيدة بسمّ الحسن عليه السّلام، فدفع لها معاوية ألف دينار و كتب إلى مروان أن يتمّ القضيّة، فأرسلت جعدة تطلب السمّ، فأرسل مروان ولده عبد الملك إلى معاوية ليأتي بالسمّ، و جاء معه بهدايا كثيرة إلى جعدة مع خاتم يحمل شعار الملك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 الحسن يستطيب العسل الأبيض، فلمّا جاء إلى البيت كانت اللعينة قد وضعت ذلك السمّ في العسل و قدّمته للإمام الحسن عليه السّلام و حضر عنده محمّد بن الحنفيّة فنهاه الإمام عن شرب العسل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يلائم حرّ مكّة و أنت قادم منها و قد أثّر فيك حرّها، و حضر الحسين فأرسلت اللعينة عسلا آخر إضافة على </w:t>
      </w:r>
    </w:p>
    <w:p>
      <w:pPr>
        <w:pStyle w:val="BookText"/>
        <w:rPr/>
      </w:pPr>
      <w:r>
        <w:rPr>
          <w:rFonts w:ascii="Amiri" w:hAnsi="Amiri" w:eastAsia="Amiri" w:cs="Amiri"/>
          <w:color w:val="111111"/>
          <w:sz w:val="28"/>
          <w:sz w:val="28"/>
          <w:szCs w:val="28"/>
          <w:rtl w:val="true"/>
          <w:lang w:bidi="ar-SA"/>
        </w:rPr>
        <w:t>الأوّل بدون سمّ للحسين عليه السّلام، ثمّ شرب الإمام الحسن العسل المسموم و لمّا جنّ على الإمام الحسن الليل شعر بآلام السمّ، فقاء كثيرا فسقوه لبنا قد غلي و في اليوم الثاني آلمه السمّ فصنعوا له شرابا من العسل فوضعت جعدة في العسل سما آخر فلمّا شرب الإمام شراب العسل ازداد الألم في أحشائه فقام من مكانه إلى قبر رسول اللّه صلّى اللّه عليه و آله و حمل من تراب قبر النبيّ ذرّة و أمر أن تذوّب في شرابه و يسقاها، فسكن الألم عنده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للإمام الحسن بطعام من بيت الحسين، و قالت جعدة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أتحفونا برطب من حائطنا أتأذن أن أجيئك بشي‌ء منه،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فأقبلت بالطبق و سمّت جانبا و تركت جانبا آخر، و وضعت الجانب المسموم قبالة الإمام الحسن، فاكل الإمام من الطبق رطيبات مسمومة فازداد ألم السمّ، فقالت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الرطب في الطبق و هو مكشوف لعلّ أفعى أو عقربا سمّت الرطب، فأبهمت الأمر على الإمام الحسن عليه السّلام و غابت عن البيت أربعين يوما و كان طبيب نصرانيّ يعالجه، 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هنا لا يطاق و ينبغي عليّ أن أذهب إلى 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مروان إلى معاوية أنّ الحسن سمّ مرّات فما أثّر السمّ فيه فلا تغفل عنه، فاستدعى معاوية واحدا من أهل التصوّف أعمى، و أعطاه مالا عددا من الدنانير و أعطاه عصى فيها زجّ مسموم، فجاء الإمام الحسن و أظهر محبّته و كان لا يفارق الإمام عليه السّلام، و عزم يوما على زيارة الإمام الحسن كما هي عادة المتصوّفة حيث يقبّلون يد الشيخ، فتقدّم إلى الإمام بحجّة تقبيل يده فوقع الزجّ على قدمه و اتكأ عليه بكلّ قوّته، فأراد الناس قتل الصوفيّ و منعهم الحسن عليه السّلام فخرج من هناك و ركب إلى دمشق فأمر عبد اللّه بضرب عنقه في الطريق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رجل يدعى إسماعيل يخدم الإمام الحسن فأعطاه يوما بطّيخا قد أعدّه للأكل بسكّين مسموم و أطعم منه الإمام الحسن عليه السّلام و ان يقطع لنفسه بسكّين </w:t>
      </w:r>
    </w:p>
    <w:p>
      <w:pPr>
        <w:pStyle w:val="BookText"/>
        <w:rPr/>
      </w:pPr>
      <w:r>
        <w:rPr>
          <w:rFonts w:ascii="Amiri" w:hAnsi="Amiri" w:eastAsia="Amiri" w:cs="Amiri"/>
          <w:color w:val="111111"/>
          <w:sz w:val="28"/>
          <w:sz w:val="28"/>
          <w:szCs w:val="28"/>
          <w:rtl w:val="true"/>
          <w:lang w:bidi="ar-SA"/>
        </w:rPr>
        <w:t>أخرى غير مسمومة، فأحسّ الإمام بالمرارة و علم بذلك فأراد الناس البطش بإسماعيل فمنعهم الحسن عليه السّلام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خدمنا و ختمها بذهابه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سعد مولى أمير المؤمنين في الشام، و لمّا عاد رأى في موضع من الطريق شخصا قتيلا و جملا نافقا، و أمام القتيل آثار البطّيخ مطروحا، فترجّل إلى الأرض و رأى في تلك الرسالة ما كتبه معاوية إلى إسماعيل و معها زجاجة السمّ التي أرسلها معها، و لمّا وصل سعد إلى المدينة رأى الإمام الحسن عليه السّلام عليلا فبكى و أعطى الكتاب إلى الإمام الحسن عليه السّلام فقرأه و خبأها تحت جنحه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توات الفرصة مسعودا الثقفيّ و لا المختار ليتحدّثوا مع الإمام الحسن عليه السّلام فأشاروا إلى عبد اللّه بن عبّاس فتعجّل عبد اللّه و أخذ الكتاب و دفعه إلى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العدوّ ليلنا و نهارنا و لا نعلم بخبره، فرام المختار قتل إسماعيل فقال له الإمام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فأنت رجل ثائر و قتله يهيج العامّة و لكن ليذهب عون و يحضر لنا إسماعيل، فذهب عون و أقبل بإسماعيل، 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من هم آل يس في هذه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أنت و أخوك الحسين، فأعطاه الحسن كتاب معاوية، فنهض المختار و ضرب عنق ذلك اللعين و نهب متاعه و قتل ولده، عند ذلك غادر الإمام الحسن ذلك المكان إلى الكوفة و زار قبر والده و عاد إلى المدينة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أعاد معاوية الكرّة فأرسل السمّ ثانيه إلى مروان مع مسحوق من ألماس، فبعث مروان به و بالسمّ إلى جعدة مع هدايا و عهود و مواثيق جديدة، فأصلحت جعدة من نفسها و أقبلت إلى الإمام الحسن عليه السّلام و قالت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بصر بي أحد فأنا ذاهبة إلى زوجي، و إلّا فسوف أعمل ما أريد، و وضعت اللعينة سلّما و ارتقت إلى سطح الدار فرأت القوم نياما، و رأت الكوز الذي يشرب منه الحسن مغطّئا، فوضعت مسحوق ألماس في الكوز و مسحت يدها به و نزلت من أعلى الدار </w:t>
      </w:r>
    </w:p>
    <w:p>
      <w:pPr>
        <w:pStyle w:val="BookText"/>
        <w:rPr/>
      </w:pPr>
      <w:r>
        <w:rPr>
          <w:rFonts w:ascii="Amiri" w:hAnsi="Amiri" w:eastAsia="Amiri" w:cs="Amiri"/>
          <w:color w:val="111111"/>
          <w:sz w:val="28"/>
          <w:sz w:val="28"/>
          <w:szCs w:val="28"/>
          <w:rtl w:val="true"/>
          <w:lang w:bidi="ar-SA"/>
        </w:rPr>
        <w:t>و خبأت السلّم، و لمّا استيقظ الإمام وجد الكوز على حاله و كان محتاطا من غدر جعدة، و لمّا شرب جرعات من الماء عاوده الألم بأكثر ممّا كان، فصاح بأعلى صوته يريد حسينا عليه السّلام، فأوصاه بوصاياه و سلّمه سلاح رسول اللّه و أمير المؤمنين التي أودعاه عند الإمام، و حوّل إليه الإمامة و مقاليد الشريعة،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من هو الذي سمّني و لكن احذر أن تأخذ بريئا بدمي و أن تريق من أجلي محجمة دم، و خذني إلى قبر جدّي بعد تجهيزي، فإن منعوك أن تدفنني هناك عنده خذني إلى البقيع عند قبر خالي إبراهيم بن محمّد رسول اللّه صلّى اللّه عليه و آله و جدّتي فاطمة بنت أسد، و أراد الحسين عليه السّلام أن يشرب ماءا من ذلك الكوز فانتزع الحسن عليه السّلام من يده و ضرب بها الأرض فتكسّرت، و لمّا انفلق عمود الصبح ترك الوجود الفاني إلى الوجود الباقي، و فارق الدنيا 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فرغ الإمام الحسين عليه السّلام من تجهيزه و وضعه على السرير، عزم على حمله إلى روضة النبيّ صلّى اللّه عليه و آله و هنا أحضر مروان من جند الشام الموجودين في المدينة خمسين ألفا من الرجال و أرسلهم إلى عائشة حتّى ركبت البغلة و تقدّمت الجيش و جرت بينها و بين الحسين عليه السّلام و عبد اللّه بن عبّاس مناظرات حادّه، فقال لها عبد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تجمّلت تبغّلت و لو عشت تفيّلت‌لك التسع من الثمن و في الكلّ تملّكت يوما على جمل تخرجين لحرب أبيه، و يوما تخرجين غلى بغل لحرب الولد، و ما نلتيه من اسم و شرف هو من عندنا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w:t>
      </w:r>
      <w:r>
        <w:rPr>
          <w:rStyle w:val="FootnoteAnchor"/>
          <w:rtl w:val="true"/>
        </w:rPr>
        <w:footnoteReference w:id="650"/>
      </w:r>
      <w:r>
        <w:rPr>
          <w:rFonts w:ascii="Amiri" w:hAnsi="Amiri" w:eastAsia="Amiri" w:cs="Amiri"/>
          <w:color w:val="111111"/>
          <w:sz w:val="28"/>
          <w:sz w:val="28"/>
          <w:szCs w:val="28"/>
          <w:rtl w:val="true"/>
          <w:lang w:bidi="ar-SA"/>
        </w:rPr>
        <w:t>، فتناولت عائشة القوس من مروان، و رمت الجنازة بسهم،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عدوّي و ابن عدوّي و أبعدوه عنّي، و فعل الحسين عليه السّلام بوصيّة الحسن فحمله إلى البقيع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وصيّة سبقت منه لدفنته مع جدّه و ليكن ما يكون، فلجأت تلك </w:t>
      </w:r>
      <w:bookmarkStart w:id="255" w:name="pg12475_114937"/>
    </w:p>
    <w:p>
      <w:pPr>
        <w:pStyle w:val="BookText"/>
        <w:rPr/>
      </w:pPr>
      <w:bookmarkEnd w:id="255"/>
      <w:r>
        <w:rPr>
          <w:rFonts w:ascii="Amiri" w:hAnsi="Amiri" w:eastAsia="Amiri" w:cs="Amiri"/>
          <w:color w:val="111111"/>
          <w:sz w:val="28"/>
          <w:sz w:val="28"/>
          <w:szCs w:val="28"/>
          <w:rtl w:val="true"/>
          <w:lang w:bidi="ar-SA"/>
        </w:rPr>
        <w:t>اللعينة جعيدة إلى بيت مروان و حملها إلى الشام، فسألها معاوية عمّا جرى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استحييت أيّتها اللعينة من اللّه و رسوله ممّا فعلت بسبط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بأخذها خارج بيته و قتلها، فخسرت الدنيا و الآخرة لعنة اللّه عليها</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437262_77815467"/>
      <w:bookmarkStart w:id="257" w:name="_Toc92"/>
      <w:bookmarkEnd w:id="256"/>
      <w:r>
        <w:rPr>
          <w:rtl w:val="true"/>
        </w:rPr>
        <w:t>الفصل السادس عشر قتل معاوية عائشة</w:t>
      </w:r>
      <w:bookmarkEnd w:id="257"/>
    </w:p>
    <w:p>
      <w:pPr>
        <w:pStyle w:val="BookText"/>
        <w:rPr/>
      </w:pPr>
      <w:r>
        <w:rPr>
          <w:rFonts w:ascii="Amiri" w:hAnsi="Amiri" w:eastAsia="Amiri" w:cs="Amiri"/>
          <w:color w:val="111111"/>
          <w:sz w:val="28"/>
          <w:sz w:val="28"/>
          <w:szCs w:val="28"/>
          <w:rtl w:val="true"/>
          <w:lang w:bidi="ar-SA"/>
        </w:rPr>
        <w:t>و لمّا وصل معاوية إلى مكّة لأخذ البيعة ليزيد و قد بايعه أهل العراق و أهل الحجاز، فهدّدته عائشة لقتله أخاها محمّدا بن أبي بكر و أرسلت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قتلت أخي و تريد أن تأخذ البيعة لولدك يزيد، و خوّفه عمرو بن العاص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سلّطت عائشة عليك لسانها فستهيّج عليك العامّة فانظر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إليها بهدايا عدّة بيد أبي هريرة و شرحبيل على دفعات و وعدها بالمصالحة و تولية أخيها عبد الرحمان بن أبي بكر و نظير هذه الوعود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تزورنا أمّ المؤمنين في يوم من الأيّام بنفسها و عمد إلى بئر فاحتفرها و ملأها بالنورة و وضع عليها فراشا غالي الثمن و نصب عليه منبرا و دعاها وقت الصلاة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لأجعلنّ آلاف الدنانير نثارا لقدومك، فخرجت عائشة و معها غلام هنديّ على حمار مصريّ، فبالغ معاوية بإعزازها و إكرامها و أومأ إليها بالجلوس على الكرسيّ، و ما أن جلست عليه حتّى انهار بها داخل البئر و أمر معاوية فورا بقتل المملوك و الحمار و رموهما في تلك البئر و ساووه بالالرض</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الناس فيما بينهم فمن قائل أنّها ذهبت إلى المدينة، و من قائل بأنّها ذهبت شطر اليمن، و كان الحسين وحده يعلم واقع الحال و جماعة من أصحاب معاوية، </w:t>
      </w:r>
      <w:bookmarkStart w:id="258" w:name="pg12475_114938"/>
    </w:p>
    <w:p>
      <w:pPr>
        <w:pStyle w:val="BookText"/>
        <w:rPr/>
      </w:pPr>
      <w:bookmarkEnd w:id="258"/>
      <w:r>
        <w:rPr>
          <w:rFonts w:ascii="Amiri" w:hAnsi="Amiri" w:eastAsia="Amiri" w:cs="Amiri"/>
          <w:color w:val="111111"/>
          <w:sz w:val="28"/>
          <w:sz w:val="28"/>
          <w:szCs w:val="28"/>
          <w:rtl w:val="true"/>
          <w:lang w:bidi="ar-SA"/>
        </w:rPr>
        <w:t xml:space="preserve">و أعطى الإمام الحسين ميراثها إلى ذويها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37264_77815467"/>
      <w:bookmarkStart w:id="260" w:name="_Toc93"/>
      <w:bookmarkEnd w:id="259"/>
      <w:r>
        <w:rPr>
          <w:rtl w:val="true"/>
        </w:rPr>
        <w:t>الفصل السابع عشر في يزيد اللعين و قتله للحسين عليه السّلام و أصحابه‌</w:t>
      </w:r>
      <w:bookmarkEnd w:id="260"/>
    </w:p>
    <w:p>
      <w:pPr>
        <w:pStyle w:val="BookText"/>
        <w:rPr/>
      </w:pPr>
      <w:r>
        <w:rPr>
          <w:rFonts w:ascii="Amiri" w:hAnsi="Amiri" w:eastAsia="Amiri" w:cs="Amiri"/>
          <w:color w:val="111111"/>
          <w:sz w:val="28"/>
          <w:sz w:val="28"/>
          <w:szCs w:val="28"/>
          <w:rtl w:val="true"/>
          <w:lang w:bidi="ar-SA"/>
        </w:rPr>
        <w:t>و لمّا هلك معاوية جلس يزيد في عزائه أيّاما سبعة و خطب في اليوم السابع و دعا الناس إلى تجديد البيعة و نزل من المنبر و خلع على الأمراء و شاور وزرائه و كتّابه في الحسين بن عليّ عليه السّلام و عبد اللّه بن الزبير و عبد اللّه بن عمر و عبد الرحمان بن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المدينة لكي يأخذوا البيعة منهم لك و إن يفعلوا فليرسلوا برؤوسهم إليك، فكتب يزيد كتابا إلى الوليد بن عتبة و كان عامله على المدينة، و حين بلغه الكتاب بعث مروان بن الحكم رجلين في طلب الحسين عليه السّلام فوجدوه و عبد اللّه بن الزبير في مسجد النبيّ صلّى اللّه عليه و آله،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طاغيتهم قد هلك و بعث ورائنا الوالي لأخذ البيعة ليزيد، و لمّا عاد عبد اللّه بن الزبير إلى البيت هرب مع أخيه ابراهيم تحت جنح الظلام إلى مكّة فخرج في طلبه في اليوم الثاني ثمانون رجلا فلم يعثروا له على عين و لا أثر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الحسين عليه السّلام إلى البيت و اصطحب معه إلى ديوان الوالي خمسين رجلا من أقربائه و معهم سلاحهم،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الباب فإذا جرى عليّ أمر و سمعتم صوتي قد علا فاهجموا عليه و خلّصوني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فدلف الحسين عليه السّلام إلى دار الأمير و سلّم، و كان مروان و ابن عتبة على السرير و إلى جانبهم قوم وقوف، و لمّا </w:t>
      </w:r>
    </w:p>
    <w:p>
      <w:pPr>
        <w:pStyle w:val="BookText"/>
        <w:rPr/>
      </w:pPr>
      <w:r>
        <w:rPr>
          <w:rFonts w:ascii="Amiri" w:hAnsi="Amiri" w:eastAsia="Amiri" w:cs="Amiri"/>
          <w:color w:val="111111"/>
          <w:sz w:val="28"/>
          <w:sz w:val="28"/>
          <w:szCs w:val="28"/>
          <w:rtl w:val="true"/>
          <w:lang w:bidi="ar-SA"/>
        </w:rPr>
        <w:t>أخذ مكانه من المجلس رمى إليه الأمير كتاب يزيد فقرأه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هذه الليلة لآخذ للأمر أهبته و غدا يكون الجواب، و نهض الحسين عليه السّلام من فوق السرير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مروان للوليد و ألحّ عليه أن لا يترك الحسين يفلت من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تدعه يخرج و إلّا تعرّضت لعتاب يزيد، و إنّك لا تقدر على مثلها منه بعد اليوم حتّى تسيل الدماء بينك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يلحوا الأمير و ينحي عليه باللائمة و يأمره بالقبض على الحسين عليه السّلام، فأمسك الحسين عليه السّلام كرسيّا من الحديد كان مسندا إلى الجدار و رمى به مروان فهرب مروان إلى داره و وقع الكرسيّ في الحائط و تخلع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الواقعة في اليوم السابع و العشرين من شهر رجب، و لمّا عاد الإمام إلى البيت أعدّ مائتين و خمسين بعيرا للسفر و حمل عليها الأهل و الأقارب من بني هاشم من الرجال و النساء ما عدا محمّدا بن الحنفيّة بقي في المدينة، و قال لقيس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تعقبني و معك من الرجال مائتان لئلّا يخرج أحد في طلبنا، فإن خرج أطبقنا عليه نحن الاثنين أنا و أنت و نقضي عليهم جميعا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أصحابه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تنكّبت الطريق كما فعل ابن الزبير و أخوه إبراهيم،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أن أذلّ، لا أمشي إلّا بالجادّة العظمى، خلق المرء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من المدينة و وصل إلى مكّة سلخ شعبان </w:t>
      </w:r>
      <w:r>
        <w:rPr>
          <w:rStyle w:val="FootnoteAnchor"/>
          <w:rtl w:val="true"/>
        </w:rPr>
        <w:footnoteReference w:id="653"/>
      </w:r>
      <w:r>
        <w:rPr>
          <w:rFonts w:ascii="Amiri" w:hAnsi="Amiri" w:eastAsia="Amiri" w:cs="Amiri"/>
          <w:color w:val="111111"/>
          <w:sz w:val="28"/>
          <w:sz w:val="28"/>
          <w:szCs w:val="28"/>
          <w:rtl w:val="true"/>
          <w:lang w:bidi="ar-SA"/>
        </w:rPr>
        <w:t>، و لمّا وقعت عينه على بيوت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تَوَجَّهَ تِلْقاءَ مَدْيَنَ </w:t>
      </w:r>
      <w:r>
        <w:rPr>
          <w:rStyle w:val="FootnoteAnchor"/>
          <w:rtl w:val="true"/>
        </w:rPr>
        <w:footnoteReference w:id="654"/>
      </w:r>
      <w:r>
        <w:rPr>
          <w:rFonts w:ascii="Amiri" w:hAnsi="Amiri" w:eastAsia="Amiri" w:cs="Amiri"/>
          <w:color w:val="111111"/>
          <w:sz w:val="28"/>
          <w:sz w:val="28"/>
          <w:szCs w:val="28"/>
          <w:rtl w:val="true"/>
          <w:lang w:bidi="ar-SA"/>
        </w:rPr>
        <w:t xml:space="preserve">الآية، و لمّا دخل مكّة نزل في </w:t>
      </w:r>
      <w:bookmarkStart w:id="261" w:name="pg12475_114940"/>
    </w:p>
    <w:p>
      <w:pPr>
        <w:pStyle w:val="BookText"/>
        <w:rPr/>
      </w:pPr>
      <w:bookmarkEnd w:id="261"/>
      <w:r>
        <w:rPr>
          <w:rFonts w:ascii="Amiri" w:hAnsi="Amiri" w:eastAsia="Amiri" w:cs="Amiri"/>
          <w:color w:val="111111"/>
          <w:sz w:val="28"/>
          <w:sz w:val="28"/>
          <w:szCs w:val="28"/>
          <w:rtl w:val="true"/>
          <w:lang w:bidi="ar-SA"/>
        </w:rPr>
        <w:t>بطحائها، و ثقل قدومه على ابن الزبير لأنّ أهل مكّة من بدو و حضر تركوا ابن الزبير و أقبلوا عليه يسألونه عن الحلال و الحرام و مناسك الحجّ، و كان عبد اللّه بن الزبير يزوره بين الحين و الحين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37266_77815467"/>
      <w:bookmarkStart w:id="263" w:name="_Toc94"/>
      <w:bookmarkEnd w:id="262"/>
      <w:r>
        <w:rPr>
          <w:rtl w:val="true"/>
        </w:rPr>
        <w:t>الفصل الثامن عشر الجلي في أهل الكوفة و دعوتهم للحسين عليه السّلام‌</w:t>
      </w:r>
      <w:bookmarkEnd w:id="263"/>
    </w:p>
    <w:p>
      <w:pPr>
        <w:pStyle w:val="BookText"/>
        <w:rPr/>
      </w:pPr>
      <w:r>
        <w:rPr>
          <w:rFonts w:ascii="Amiri" w:hAnsi="Amiri" w:eastAsia="Amiri" w:cs="Amiri"/>
          <w:color w:val="111111"/>
          <w:sz w:val="28"/>
          <w:sz w:val="28"/>
          <w:szCs w:val="28"/>
          <w:rtl w:val="true"/>
          <w:lang w:bidi="ar-SA"/>
        </w:rPr>
        <w:t>اجتمع في بيوت القاضي شريح سبعون رئيسا فتعاهدوا بينهم و أقسموا بالأيمان المغلّظة أن يمدّوا الحسين عليه السّلام بالمال و النفس و النفيس، و كتبوا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إمام و ليس لنا جمعة و لا جماعة، و كانت الكتب تردّه أسبوعا بأسبوع يدعونه إليهم و يوفدون إليه الرسل على التوالي و التواتر حتّى وصل إليه في أيّام معدودة مائة كتاب، و لمّا تمّت الحجّة للإمام عليه السّلام و وعدته الرعيّة بالنصرة و إظهار الحقّ و الدعوة و إقامة قواعد الدين، و كان الإمام الحسين عليه السّلام في مكّة و المدينة يعيش في أجواء التقيّة و اضطرّه إليها ظروف الخوف المحيطة بجنابه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مسلما بن عقيل عليه السّلام و كتب معه كتابا إلى أهل الكوفة و أوفده إليهم و كان رجلا أمينا جلدا ثقة،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إليكم مسلما الأمين الثقة من أهل بيتي، ابن عمّي، ليطلعني على أمركم و اجتماع ملأكم و يكتب إليّ بذلك، و أنا على أثره إن شاء اللّه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فاستأذن مسلم عليه السّلام و خرج من طريق المدينة و زار قبر النبيّ و قبر الحسن صلّى اللّه عليهما و آلهما،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لا أعود بعد سفري هذا، و أحيا ليال ثلاثا بالعبادة في مسجد رسول اللّه صلّى اللّه عليه و آله ثمّ ودّع عياله و أخذ دليلا يدلّه على الطريق، </w:t>
      </w:r>
    </w:p>
    <w:p>
      <w:pPr>
        <w:pStyle w:val="BookText"/>
        <w:rPr/>
      </w:pPr>
      <w:r>
        <w:rPr>
          <w:rFonts w:ascii="Amiri" w:hAnsi="Amiri" w:eastAsia="Amiri" w:cs="Amiri"/>
          <w:color w:val="111111"/>
          <w:sz w:val="28"/>
          <w:sz w:val="28"/>
          <w:szCs w:val="28"/>
          <w:rtl w:val="true"/>
          <w:lang w:bidi="ar-SA"/>
        </w:rPr>
        <w:t>و تجنّب الطريق العام، فعطشوا في الطريق و مات الدليلان و نجى بحشاشة نفسه إلى أن وصل إلى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من بطن الخبت، و كتب من هناك كتابا إلى الحسين و أرسله مع قيس بن فهر و أعلمه بحاله و ما جرى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تخوّفت من وجهي هذا و استعفى الحسين عليه السّلام، و جائه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ترك ذلك فهذه كتب أهل الكوفة لا تكاد تفارقنا و هي حجّة الرعيّة علينا، و قد تمّت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مسلم إلى الكوفة و نزل بدار المختار بن أبي عبيدة الثقفيّ، فاجتمع حوله الرؤساء و الأمراء و قاموا بإعزازه و إكرامه، و حملوا كتاب الحسين عليه السّلام على رؤوسهم و بلغ النعمان بن بشير مجي‌ء مسلم و هو في قصر الإمارة عامل على الكوفة من قبل يزيد، و بايع مسلم من أهل الكوفة ثاني يوم من نزوله فيها ثمانية عشر ألفا على أنّهم ينصرون الحسين و يحمونه من العدوّ، و إن أراد قتالا قاتلوا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النعمان بن بشير من قصره و صعد المنبر و شرع بتهديد القوم،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الشام على الأعتاب و هو حمل ثقيل عليكم، و يزيد هو وليّ المسلمين اليوم فأخشى أن ينالكم بأذى، فقال له عبد اللّه 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عقيم فاقبض على مسلم واقتله، و كان النعمان حسن السيرة فأبى عليه ذلك، و كتب إلى يزيد كتابا يعلمه فيه بحال مسلم، فلمّا قرأ كتابه أسرع إلى نصب عبيد اللّه بن زياد مكانه، و كان هذا اللعين حاكما على البصرة، فولّاه يزيد على العراق كلّه، فاستخلف عبيد اللّه أخاه عثمان على البصرة و سار إلى الكوفة و معه عسكر مجر، و لمّا وصل الكوفة وصلها ملثّما على عادة العرب في أسفارها، فظنّه الناس الحسين بن عليّ عليه السّلام فرحّبوا به و ما مرّ على ملأ إلّا خفّوا في وجهه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بن رسول اللّه، و كان اللعين يردّ عليهم بإشارة السوط،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أخلاق الحسين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وصلوا إلى باب القصر حسر عن لثامه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رسول اللّه، أنا عبيد اللّه بن زياد، أمرني يزيد على مصركم هذا و دخل قصر الإمارة و معه </w:t>
      </w:r>
    </w:p>
    <w:p>
      <w:pPr>
        <w:pStyle w:val="BookText"/>
        <w:rPr/>
      </w:pPr>
      <w:r>
        <w:rPr>
          <w:rFonts w:ascii="Amiri" w:hAnsi="Amiri" w:eastAsia="Amiri" w:cs="Amiri"/>
          <w:color w:val="111111"/>
          <w:sz w:val="28"/>
          <w:sz w:val="28"/>
          <w:szCs w:val="28"/>
          <w:rtl w:val="true"/>
          <w:lang w:bidi="ar-SA"/>
        </w:rPr>
        <w:t>رؤساء الولايات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 بكم ما تريدون فعله فيّ، فبايعه الجميع من شدّة خوفهم ثمّ خطبهم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ولّاني على العراق و أمرني بالإحسان إلى المطيع و قطع رأس العاصي و أن أبعثه إليه،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بيته من طلبة يزيد أحد فليوجّه به إلينا و إلّا أحرقنا داره و قتلناه على بابها و نهبنا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فانتقل مسلم من بيت المختار إلى بيت هاني بن عروة و هو و إن كان على خوف شديد من عبيد اللّه و لكن حسن الرأي حمله على استضافة مسلم عليه السّلام، و دعا عبيد اللّه مملوكا له اسمه معقل و أرسله للتجسّس عليهم و معرفة أخبار مسلم من شيعته، و لمّا علم بمسلم في بيت هاني أخبر بذلك عبيد اللّه فاستدعى هاني و هدّده بإنزال العقاب الشديد به، فخرجت مذحج وراء هاني و هي قبيلته تثير الشغب و لكن القاضي شريح لعنه اللّه استطاع أن يخمد هذه الفتنة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مسلم من دار هاني و قد دار به أربعة آلاف رجل، و لمّا بلغ باب المسجد تناقص عددهم فلم يبق معه إلّا خمسمائة رجل و هرب الباقون، و قصد بهم مسلم باب قصر الإمارة و لم يكن معه إلّا شرذمة قليلون، فخاف عبيد اللّه و أقبل الكوفيّون يدخلون القصر من درب الرومي، و صعد لعينان منهم على السطح فنادى مناديهما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احذروا الأمير يزيد فإنّ جيش الشام على الأبواب، فكان الناس يأتون إخوانهم و أقربائهم و يأخذونهم من الجمع إلى بيوتهم، و كان مسلم رجلا شجاعا فلم يثن ذلك من عزمه و بقي يقاتل حتّى غابت الشمس و اجتمع حوله الهمج الرعاع من السكك و الحارات ثلاثون ألفا، و لمّا ذهب إلى المسجد و وقف للصلاة هربوا بأجمعهم إلّا ثلاثة، فلمّا هوى إلى سجدة الشكر رفع رأسه فلم يجد هؤلاء الثلاثة فبقي وحيدا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المسجد يتلدد في الطرقات إلى أن وصل إلى باب امرأة مؤمنة من شيعة أهل البيت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مسلم منها ماءا، فلمّا شرب و عادت بالقدح رجعت و إذا مسلم ما يزال على </w:t>
      </w:r>
    </w:p>
    <w:p>
      <w:pPr>
        <w:pStyle w:val="BookText"/>
        <w:rPr/>
      </w:pPr>
      <w:r>
        <w:rPr>
          <w:rFonts w:ascii="Amiri" w:hAnsi="Amiri" w:eastAsia="Amiri" w:cs="Amiri"/>
          <w:color w:val="111111"/>
          <w:sz w:val="28"/>
          <w:sz w:val="28"/>
          <w:szCs w:val="28"/>
          <w:rtl w:val="true"/>
          <w:lang w:bidi="ar-SA"/>
        </w:rPr>
        <w:t>الباب واقفا،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سقيتك ماءا فاذهب راشدا من هنا، فإنّ وقوفك على بابي في هذا الليل يدعو إلى الريبة، و نصحته ثلاث مرّات كلّما دخلت و خرجت، و كان مسلم ساكتا لا يحير جوابا، إلى 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غريب في هذا البلد، فهل لك في أجر و ثواب تبيتينني عندك هذه الليلة، فقالت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فأخبرها بأمره، فأدخلته طوعة دارها و مهّدت له فراشا و آتته طعاما، فاعتذر عن الأكل، و طلب ماءا للوضوء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الليلة آخر عمري، و أحيا الليل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لطوعة ولد اسمه بلال من أصحاب عبيد اللّه بن زياد، فمضى هزيع من الليل حتّى رجع إلى البيت، فلامته طوعة على تأخّره في العودة،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وعد بجوائز سنيّه لمن وجد مسلما و كنت جادّا في طلبه، و كانت طوعة تكثر من التردّد على مسلم، فاتّهمها بلال في وضعها المريب، فألحّ عليها لتخبره، فامتنعت أوّلا، و ما زال يلحّ عليها حتّى أخذت عليه العهود الموثّقة و المواثيق المغلّظة أن يكتم سرّها،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بأنّ اللّه تعالى ساق لنا الخير كلّه، فهذا مسلم بن عقيل في بيتنا، و قد قسم اللّه لنا الشرف كلّه، فخبأناه في دارنا و سوف نسعد غدا يوم القيامة بشفاعة المصطفى و المرتضى و فاطمة الزهراء، و ننجو من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اللعين خرج مبادرا إلى عبيد اللّه بن زياد فأمّر محمّدا بن الأشعث على سبعين رجلا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أتني بمسلم، فقصد ابن الأشعث دار المرأة طوعة، فلمّا سمعت صهيل الخيل و كان مسلم يعبد اللّه و يدعوه فعجّل في دعائه و أفرغ عليه لامة حربه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نلت شفاعة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بإحسانك هذا، و لقد سنح لي عمّي أمير المؤمنين هذه الليلة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قادم علينا غدا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 الجيش باب الدار، فخاف مسلم أن يحرقوه عليهم، فأسرع مبادرا للخروج من الدار، و قتل من الأوباش اثنين و أربعين رجلا و هرب الباقون، و كان يمدّهم عبيد اللّه بن زياد ساعة بعد ساعة بالخيل و الرجال، و صاح بهم عبيد اللّه بن </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تفرّون من واحد و أنتم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جهلت سواعد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على مسلم جراحات كثيرة، فعجز عن الحرب و لم يسعفه أحد من الناس، فأعطاه ابن الأشعث الأمان و أخذه إلى عبيد اللّه بن زياد لعنهما اللّه، و 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بعثتك لتأمنه بل لتأتيني به، و لمّا أوقفوه بين يديه أعرض عن السلام عليه، فقال عبيد اللّه لبكر بن حمران الأحمري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به إلى أعلى القصر و اضرب عنقه، و كان مسلم يحمد اللّه و يثني عليه و يصلّي على النبيّ و آله و يتشهّد الشهادتين حتّى استشهد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قتل عبيد اللّه هاني ابن عروة في نفس اليوم الذي قتل فيه مسلما، و قتل الرجلين اللذين كانا مع مسلم، و أرسل الرؤوس إلى الشام، و أمر بملأ أفواه السكك بالرجال، و منع الدخول و الخروج لئلّا يصل الخبر إلى الحسين عليه السّلام</w:t>
      </w:r>
      <w:r>
        <w:rPr>
          <w:rFonts w:eastAsia="Amiri" w:cs="Amiri" w:ascii="Amiri" w:hAnsi="Amiri"/>
          <w:color w:val="111111"/>
          <w:sz w:val="28"/>
          <w:szCs w:val="28"/>
          <w:rtl w:val="true"/>
          <w:lang w:bidi="ar-SA"/>
        </w:rPr>
        <w:t xml:space="preserve">. </w:t>
      </w:r>
      <w:bookmarkStart w:id="264" w:name="pg12475_114945"/>
    </w:p>
    <w:p>
      <w:pPr>
        <w:pStyle w:val="Heading2"/>
        <w:numPr>
          <w:ilvl w:val="1"/>
          <w:numId w:val="1"/>
        </w:numPr>
        <w:rPr/>
      </w:pPr>
      <w:bookmarkStart w:id="265" w:name="__RefHeading___Toc437268_77815467"/>
      <w:bookmarkStart w:id="266" w:name="_Toc95"/>
      <w:bookmarkEnd w:id="264"/>
      <w:bookmarkEnd w:id="265"/>
      <w:r>
        <w:rPr>
          <w:rtl w:val="true"/>
        </w:rPr>
        <w:t>الباب الثامن و العشرون في خروج الحسين عليه السّلام من مكّة</w:t>
      </w:r>
      <w:bookmarkEnd w:id="266"/>
    </w:p>
    <w:p>
      <w:pPr>
        <w:pStyle w:val="Heading3"/>
        <w:numPr>
          <w:ilvl w:val="2"/>
          <w:numId w:val="1"/>
        </w:numPr>
        <w:rPr/>
      </w:pPr>
      <w:bookmarkStart w:id="267" w:name="__RefHeading___Toc437270_77815467"/>
      <w:bookmarkStart w:id="268" w:name="_Toc96"/>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 أرسل يزيد لعنه اللّه إلى رؤساء الحجاز من يأمرهم بطلب الحسين عليه السّلام و أرسل إلى حكّام مكّة للقبض عليه، فكان الحسين عليه السّلام خائفا، فلمّا أقبل ذو الحجّة أحرم بالحجّ فلمّا شعر بالطلب أبدل حجّه إلى عمرة مفردة و حلّ من إحرامه و عزم على الفراق، و كان الفرزدق الشاعر من موالي عليّ عليه السّلام و كان حاجّا بأمّه في ذلك العام، فلمّا وصل إلى مكّة ذهب إلى حضرة الحسين عليه السّلام و سأله عن بعض المسائل الأخرى التي تعمّ بها البلوى،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أعجلك عن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الناس خلفك،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الخبير سألت، أصدقك،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أريد،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القلوب فمعك و أمّا السيوف فمع بني أميّة،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إلّا صادقا، إنّ الناس عبيد المال و إنّ الدين لعق على ألسنتهم يحوطونه ما درّت لهم معائشهم فإذا محّصوا للابتلاء قلّ الديّانون </w:t>
      </w:r>
      <w:r>
        <w:rPr>
          <w:rStyle w:val="FootnoteAnchor"/>
          <w:rtl w:val="true"/>
        </w:rPr>
        <w:footnoteReference w:id="655"/>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فودّعه</w:t>
      </w:r>
    </w:p>
    <w:p>
      <w:pPr>
        <w:pStyle w:val="BookText"/>
        <w:rPr/>
      </w:pPr>
      <w:r>
        <w:rPr>
          <w:rFonts w:ascii="IRNazanin" w:hAnsi="IRNazanin" w:eastAsia="IRNazanin"/>
          <w:color w:val="111111"/>
          <w:sz w:val="28"/>
          <w:sz w:val="28"/>
          <w:szCs w:val="28"/>
          <w:rtl w:val="true"/>
          <w:lang w:bidi="fa-IR"/>
        </w:rPr>
        <w:t>الفرزدق و سار بأهله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تحوّل الإمام الحسين عليه السّلام من منزله، و 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عبد اللّه بن يقطر و قيل قيس بن مسهّر الصيداوي إلى أهل الكوفة ليخبرهم بقدومه عليهم، و لمّا بلغ القادسيّة كان الحصين بن نمير و معه الجيش هناك يحرس الطريق، فقبض عليه و أرسله إلى الكوفة إلى عبيد اللّه بن زياد، فقتله عبيد اللّه بن زياد لعنهما اللّه، و لم يعلم به الحسين عليه السّلام حتّى بلغ زبالة و نزل فيها و كان في تلك الليل يجيل الفكر مهموما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نفيسةفقدر ثواب اللّه أعلى و أجزل</w:t>
      </w:r>
    </w:p>
    <w:p>
      <w:pPr>
        <w:pStyle w:val="BookText"/>
        <w:rPr/>
      </w:pPr>
      <w:r>
        <w:rPr>
          <w:rFonts w:ascii="Amiri" w:hAnsi="Amiri" w:eastAsia="Amiri" w:cs="Amiri"/>
          <w:color w:val="111111"/>
          <w:sz w:val="28"/>
          <w:sz w:val="28"/>
          <w:szCs w:val="28"/>
          <w:rtl w:val="true"/>
          <w:lang w:bidi="ar-SA"/>
        </w:rPr>
        <w:t>و إن تكن الأموال للترك جمعهافما بال متروك به المرء يبخل</w:t>
      </w:r>
    </w:p>
    <w:p>
      <w:pPr>
        <w:pStyle w:val="BookText"/>
        <w:rPr/>
      </w:pPr>
      <w:r>
        <w:rPr>
          <w:rFonts w:ascii="Amiri" w:hAnsi="Amiri" w:eastAsia="Amiri" w:cs="Amiri"/>
          <w:color w:val="111111"/>
          <w:sz w:val="28"/>
          <w:sz w:val="28"/>
          <w:szCs w:val="28"/>
          <w:rtl w:val="true"/>
          <w:lang w:bidi="ar-SA"/>
        </w:rPr>
        <w:t>و إن تكن الأرزاق قسما مقدّرافقلّة حرص المرء في الكسب أجمل</w:t>
      </w:r>
    </w:p>
    <w:p>
      <w:pPr>
        <w:pStyle w:val="BookText"/>
        <w:rPr/>
      </w:pPr>
      <w:r>
        <w:rPr>
          <w:rFonts w:ascii="Amiri" w:hAnsi="Amiri" w:eastAsia="Amiri" w:cs="Amiri"/>
          <w:color w:val="111111"/>
          <w:sz w:val="28"/>
          <w:sz w:val="28"/>
          <w:szCs w:val="28"/>
          <w:rtl w:val="true"/>
          <w:lang w:bidi="ar-SA"/>
        </w:rPr>
        <w:t>و إن تكن الأبدان للموت أنشئت‌فقتل امرئ في اللّه بالسيف أفضل</w:t>
      </w:r>
    </w:p>
    <w:p>
      <w:pPr>
        <w:pStyle w:val="BookText"/>
        <w:rPr/>
      </w:pPr>
      <w:r>
        <w:rPr>
          <w:rFonts w:ascii="Amiri" w:hAnsi="Amiri" w:eastAsia="Amiri" w:cs="Amiri"/>
          <w:color w:val="111111"/>
          <w:sz w:val="28"/>
          <w:sz w:val="28"/>
          <w:szCs w:val="28"/>
          <w:rtl w:val="true"/>
          <w:lang w:bidi="ar-SA"/>
        </w:rPr>
        <w:t>عليكم سلام اللّه يا آل أحمدفإنّي أراني عنكم سوف أرحل و أخذ ينتقل من منزل إلى منزل، إلى أن كبّر أحد أصحاب الحسين عليه السّلام فكبّروا معه و كبّر الحسين عليه السّلام، و قالوا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عرض لك حتّى كبّرت؟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نخل الكوفة، و كان مع الإمام رجلان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الكوفة بعيدة لا تبصر معالمها و ليس ها هنا نخل،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دقّقوا النظر باحتياط تامّ، ففعلوا، و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نشاهد أسنّه الرماح، و طلب الإمام الحسين الماء من الأسديّين فأرشداه إليه و سار نحوه و نزل عليه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بالحرّ بن يزيد الرياحيّ و معه ألف فارس، و كان وقت الصلاة قد دنا، </w:t>
      </w:r>
      <w:bookmarkStart w:id="269" w:name="pg12475_114947"/>
    </w:p>
    <w:p>
      <w:pPr>
        <w:pStyle w:val="BookText"/>
        <w:rPr/>
      </w:pPr>
      <w:bookmarkEnd w:id="269"/>
      <w:r>
        <w:rPr>
          <w:rFonts w:ascii="Amiri" w:hAnsi="Amiri" w:eastAsia="Amiri" w:cs="Amiri"/>
          <w:color w:val="111111"/>
          <w:sz w:val="28"/>
          <w:sz w:val="28"/>
          <w:szCs w:val="28"/>
          <w:rtl w:val="true"/>
          <w:lang w:bidi="ar-SA"/>
        </w:rPr>
        <w:t>فصلّى الإمام صلاتي الظهر و العصر بالفريقين ثمّ وعظهم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دعوتموني فإذا بدى لكم فإنّي أعود من حيث أتيت،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أرسلت لقتالك، و أرسلني الحصين بن نمير و أمرني أن لا أفارقك حتّى أضعك بيد ابن زياد، فقال الحسين عليه السّلام بطريق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أقرب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سار الإمام الحسين قطع الحرّ عليه دربه، و كتب الحرّ من هناك كتابا إلى عبيد اللّه بن زياد بأنّ الحسين عنده و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أباني أهل الكوفة فإنّي عائد إلى قبر جدّي في المدينة، فكتب إليه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 الحسين و جعجع به و أنزله في أرض عراء في غير ظلّ و ماء، فلمّا وصله الكتاب ناوله الحسين عليه السّلام،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دعني أنزل في هذه القرى القريبة من الماء لأنّ معي عيالا و أطفالا و هم لا يستطيعون تحمّل مسّ الظماء،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الأمير معك و قد قرأته، فعاد الحسين عليه السّلام و نزل بكربلاء و نزل الحرّ بأزائه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الصباح كان يوم الخميس الثاني من المحرّم، و وصل رسول عبيد اللّه ابن زياد إلى الحرّ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قبضتك على الحسين حتّى يخرج و حين يصلك كتابي فلا تنزله إلّا في أرض جرداء ليس فيها نبات و شجرة في غير ماء و لا كلاء، و إنّي أمرت رسولي أن لا يفارقك حتّى تعود إليّ و قد نفذت أمري، و السلام</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437272_77815467"/>
      <w:bookmarkStart w:id="271" w:name="_Toc97"/>
      <w:bookmarkEnd w:id="270"/>
      <w:r>
        <w:rPr>
          <w:rtl w:val="true"/>
        </w:rPr>
        <w:t>الفصل الأوّل في نزول الحسين عليه السّلام بكربلاء</w:t>
      </w:r>
      <w:bookmarkEnd w:id="27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نزل كربلاء أتاه عمر بن سعد بأربعة آلاف مقاتل و نزل نينوى، و كان ذلك في سنة إحدى و ستّين للهجرة، و جمع الرؤساء حوله و أمرهم بمناشدة الحسين عليه السّلام عن سبب مجيئه، فلم يرض منهم أحد فعل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ممّن كاتبه و رضي </w:t>
      </w:r>
    </w:p>
    <w:p>
      <w:pPr>
        <w:pStyle w:val="BookText"/>
        <w:rPr/>
      </w:pPr>
      <w:r>
        <w:rPr>
          <w:rFonts w:ascii="Amiri" w:hAnsi="Amiri" w:eastAsia="Amiri" w:cs="Amiri"/>
          <w:color w:val="111111"/>
          <w:sz w:val="28"/>
          <w:sz w:val="28"/>
          <w:szCs w:val="28"/>
          <w:rtl w:val="true"/>
          <w:lang w:bidi="ar-SA"/>
        </w:rPr>
        <w:t>بآخره كثير بن عبد اللّه الشعبيّ و كان من فتّاكي العرب و كان من ألدّ أعداء أهل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جئتك برأسه، و لمّا وصل إلى مضارب الإمام عليه السّلام استقبله أبو ثمامة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سيفك و ادخل على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إنّما أنا 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 على سيفك و تتكلّم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هذه، فعاد اللعين من حيث أتى، فأرسل عمر قرّة بن قيس الحنظليّ إلى الإمام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كاتبني أهل مصركم هذا فإن كرهني رجعت إلى موطني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عمر بن سعد إلى ابن زياد ما دار بينه و بين الحسين عليه السّلام، فأرسل إليه بجواب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الآن إذ علقت مخالبنا به‌يرجو النجاة ولات حين مناص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البيعة من الحسين و أصحابه ليزيد، و أرسله إليّ سلما لأرى فيه رأيي، و إلّا فابعث إليّ برأسه و رؤوس أصحابه، و صعد عبيد اللّه بن زياد المسجد الجامع و أمر بالنداء لحرب الحسين، بأن يخرج الرجال بأسلحتهم و من وجد بعد النداء في المدينة قتل، فخرج من الناس سبعون ألفا و نزلوا وادي كربلاء ما بين فارس و راجل، و استعرض عمر بن سعد قوّاته في كربلاء و كان مصرّا على العجلة لينال ما وعد به من ولاية الري و قزوين و الديلم جزاءا على قتل الحسين، و لكنّه قبل أن يشاهد هذا الحلم ذهب إلى نار جهنّم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ابن سعد عمرو بن الحجّاج الزبيري بالنزول على شاطئ المسنّاة و معه خمسمائة فارس و يمنعون الحسين و أصحابه من شرب الماء، فطلب الحسين عليه السّلام في تلك الليلة الاجتماع مع ابن سعد و نصبت لهما خيمة ما بين العسكرين، و حضر فيها،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الحصار عنّي لأعود إلى مدينة جدّي أو أذهب إلى مدينة من </w:t>
      </w:r>
    </w:p>
    <w:p>
      <w:pPr>
        <w:pStyle w:val="BookText"/>
        <w:rPr/>
      </w:pPr>
      <w:r>
        <w:rPr>
          <w:rFonts w:ascii="Amiri" w:hAnsi="Amiri" w:eastAsia="Amiri" w:cs="Amiri"/>
          <w:color w:val="111111"/>
          <w:sz w:val="28"/>
          <w:sz w:val="28"/>
          <w:szCs w:val="28"/>
          <w:rtl w:val="true"/>
          <w:lang w:bidi="ar-SA"/>
        </w:rPr>
        <w:t xml:space="preserve">مدن الإسلام أو أذهب إلى يزيد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كتب ابن سعد بهذا الأمر إلى عبيد اللّه أجابه أنّ يزيد بن معاوية أقسم أن لا ينام على الوثير و لا يشبع من خبر الفطير و لا يضع تحت رأسه و سادة حتّى يؤتى برأس الحسين، و كان شمر بن ذي الجوشن لعنه اللّه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وقع الصيد في الفخّ فلا تتركه يفلت، و كتب عبيد اللّه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سرّحت الشمر و معه عدّة آلاف فإن اخترت قتل الحسين فقد أحسنت و فعلت الصواب و إلّا فخلّ بين الشمر و بين العسكر و أعطه عهد الري، و لمّا قرأ عمر بن سعد كتاب ابن زياد أمر بضرب الطبول و حمل على معسكر الحسين بسبعين ألفا، و كان الحسين عليه السّلام متّكئا على قائم سيفه و قد أخذته سنة، فرأى النبيّ في المنام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غدا عندنا بعد أن تستشهد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رمى ابن سعد عسكر الحسين بسهم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اشهدوا لي عند الأمير بأنّي أوّل من رمى الحسين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الحسين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سواد هذه الليلة حتّى نعبد اللّه فإنّها آخر ليلة من ليالينا، و كانت الحادثة هذه يوم التاسع من المحرّم، فأبى عليه عمر بن سعد، فقال عمر بن الحجّاج بن سلمة بن يغوث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كانوا من الكفّار من الروم أو الخزر ثمّ استمهلونا </w:t>
      </w:r>
    </w:p>
    <w:p>
      <w:pPr>
        <w:pStyle w:val="BookText"/>
        <w:rPr/>
      </w:pPr>
      <w:r>
        <w:rPr>
          <w:rFonts w:ascii="Amiri" w:hAnsi="Amiri" w:eastAsia="Amiri" w:cs="Amiri"/>
          <w:color w:val="111111"/>
          <w:sz w:val="28"/>
          <w:sz w:val="28"/>
          <w:szCs w:val="28"/>
          <w:rtl w:val="true"/>
          <w:lang w:bidi="ar-SA"/>
        </w:rPr>
        <w:t>لأمهلناهم فكيف و هم ذرّيّة رسول اللّه و أنتم تدّعون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ابن سعد بالمهلة، و دخل الحسين عليه السّلام خيمته و أحاط به أصحاب الشبب و الشبّان،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الليل قد غشيكم فليأخذ كلّ واحد منكم بيد زوجه و أولاده و تفرّقوا في البلاد فإنّي طلبة القوم، فأجابوه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جوابنا إلى اللّه و رسوله و إلى عليّ المرتضى و فاطمة و الحسين عليهم السّلام غدا يوم القيامة، فلم نضرب معك بسيف و لم نرم بسهم و لم نطعن برمح، لا و اللّه لا يصل إليك سوء و فينا عين تطرف، فأنت إمامنا و ابن نبيّنا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 الحسين و جزّاهم خيرا،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ليلة من حياتكم فقضّوها بحمد اللّه و الثناء عليه حتّى يصبح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مريضا، فجاء أبي إلى خيمتي و بعد أن صلّى صلاة المغرب و العشاء دعا مولى لأبي ذر و كان عارفا بصقل السلاح،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اصلح لنا سلاحنا، و كانت عمّتي حاضرة لديه و قد تناهبتها الأفكار و الهواجس، و سمعت أبي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أفّ لك من خليل‌كم لك بالإشراق و الأصيل</w:t>
      </w:r>
    </w:p>
    <w:p>
      <w:pPr>
        <w:pStyle w:val="BookText"/>
        <w:rPr/>
      </w:pPr>
      <w:r>
        <w:rPr>
          <w:rFonts w:ascii="Amiri" w:hAnsi="Amiri" w:eastAsia="Amiri" w:cs="Amiri"/>
          <w:color w:val="111111"/>
          <w:sz w:val="28"/>
          <w:sz w:val="28"/>
          <w:szCs w:val="28"/>
          <w:rtl w:val="true"/>
          <w:lang w:bidi="ar-SA"/>
        </w:rPr>
        <w:t>من صاحب و طالب قتيل‌و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الجليل‌و كلّ حيّ سالك سبيلي فعلمت أنّ البلاء قد نزل، فخنقتني العبرة و صبرت، أمّا عمّتي فلم تصبر و من شأن النساء الرقّة و الجزع، فأقبلت على أخيها الحسين </w:t>
      </w:r>
      <w:r>
        <w:rPr>
          <w:rStyle w:val="FootnoteAnchor"/>
          <w:rtl w:val="true"/>
        </w:rPr>
        <w:footnoteReference w:id="657"/>
      </w:r>
      <w:r>
        <w:rPr>
          <w:rFonts w:ascii="Amiri" w:hAnsi="Amiri" w:eastAsia="Amiri" w:cs="Amiri"/>
          <w:color w:val="111111"/>
          <w:sz w:val="28"/>
          <w:sz w:val="28"/>
          <w:szCs w:val="28"/>
          <w:rtl w:val="true"/>
          <w:lang w:bidi="ar-SA"/>
        </w:rPr>
        <w:t>و هي باكية و نادت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ماتت أمّي فاطمة الزهراء و أبي عليّ و أخي الحسن، يا خليفة الماضي و ثمال </w:t>
      </w:r>
      <w:bookmarkStart w:id="272" w:name="pg12475_114951"/>
    </w:p>
    <w:p>
      <w:pPr>
        <w:pStyle w:val="BookText"/>
        <w:rPr/>
      </w:pPr>
      <w:bookmarkEnd w:id="272"/>
      <w:r>
        <w:rPr>
          <w:rFonts w:ascii="Amiri" w:hAnsi="Amiri" w:eastAsia="Amiri" w:cs="Amiri"/>
          <w:color w:val="111111"/>
          <w:sz w:val="28"/>
          <w:sz w:val="28"/>
          <w:szCs w:val="28"/>
          <w:rtl w:val="true"/>
          <w:lang w:bidi="ar-SA"/>
        </w:rPr>
        <w:t>الباقي، ليتني و سدّت أطباق الثرى، و أخذت تندبه بهذا و نحوه، فقال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أختاه، لا يذهبنّ بحلمك الشيطان، و ترقرقت عيناه بالدموع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لو ترك القطا لنام، و أغمي عليها فنضح أبي على وجهها الماء حتّى عادت إلى وعيها،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أخيّه اتّقي اللّه و تعزّي بعزاء اللّه، إنّ أهل الأرض و السماء لا يبقون، و إن كلّ شي‌ء هالك إلّا وجهه الذي خلق الخلق بقدرته و إليه يعود و هو واحد، أبي خير منّي و أمّي خير منّي، فهما ماتا، و ما زال بها حتّى هدأ روعها، و خرجت من خيمته و أمر أن تقرب المضارب بعضها من بعض لئلّا يهاجمهم العدوّ ليلا، ثمّ أمرهم بالاستغفار و قرائه القرآن لأنّها ليلة آخر العمر</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437274_77815467"/>
      <w:bookmarkStart w:id="274" w:name="_Toc98"/>
      <w:bookmarkEnd w:id="273"/>
      <w:r>
        <w:rPr>
          <w:rtl w:val="true"/>
        </w:rPr>
        <w:t>الفصل الثاني في صفة الحرب‌</w:t>
      </w:r>
      <w:bookmarkEnd w:id="274"/>
    </w:p>
    <w:p>
      <w:pPr>
        <w:pStyle w:val="BookText"/>
        <w:rPr/>
      </w:pPr>
      <w:r>
        <w:rPr>
          <w:rFonts w:ascii="Amiri" w:hAnsi="Amiri" w:eastAsia="Amiri" w:cs="Amiri"/>
          <w:color w:val="111111"/>
          <w:sz w:val="28"/>
          <w:sz w:val="28"/>
          <w:szCs w:val="28"/>
          <w:rtl w:val="true"/>
          <w:lang w:bidi="ar-SA"/>
        </w:rPr>
        <w:t>و كان عسكر الحسين عليه السّلام ثلاثين فارسا و أربعين راجلا، فجعل زهير بن القين على الميمنة، و حبيب بن مظاهر على الميسرة، و أعطى رايته أخاه العبّاس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فئة قليلة و ليس بمقدورنا الحرب من جهتين فأمر بحفر خندق وراء المضارب و ملأه بالحطب، فلمّا أصبح الصباح أوقد فيه النار ليحول بينهم و بين العدوّ، و كان اليوم يوم جمعة العاشر من شهر محرّم الحرام سنة إحدى و ستّين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يبق في الكوفة أحد أو نواحيها إلّا سرّحه ابن زياد طوعا أو كرها لحرب الحسين في كربلاء، و سلّحهم بالسهام و السيوف و العصي و الحجارة و غيرها ليفرغوا من الحرب بأقصى سرعة ممكنة، و كان ورود الجيش إلى كربلاء ساعة بعد ساعة، و منعوا الحسين و أصحابه من الماء ثلاثة أيّام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عبّأ عمر بن سعد عسكره فجعل عمرو بن الحجّاج الزبيدي على الميمنة، </w:t>
      </w:r>
    </w:p>
    <w:p>
      <w:pPr>
        <w:pStyle w:val="BookText"/>
        <w:rPr/>
      </w:pPr>
      <w:r>
        <w:rPr>
          <w:rFonts w:ascii="Amiri" w:hAnsi="Amiri" w:eastAsia="Amiri" w:cs="Amiri"/>
          <w:color w:val="111111"/>
          <w:sz w:val="28"/>
          <w:sz w:val="28"/>
          <w:szCs w:val="28"/>
          <w:rtl w:val="true"/>
          <w:lang w:bidi="ar-SA"/>
        </w:rPr>
        <w:t>و شمر بن ذي الجوشن على الميسرة، و على الخيّالة عزرة بن قيس، و على الرجّالة شبث بن ربعي، و وقفوا جميعهم مقابل اثنين و سبعين رجلا، و قال الحسين عليه السّلام لإتمام الحجّة عليهم بعد أن وقف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الموت حقّ و إنّي لا أعطيكم بيدي إعطاء الذليل، اسمعوا منّي كلمات للّه فيها رضا و لكم فيها صلاح، فأوقف جيش الكوفة قرع الطبوع و الكوسات و أنصتوا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اسمعوا قولي و لا تعجلوني حتّى أعظكم بما لكم عليّ من حقّ و حتّى أعتذر إليكم من مقدمي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الحجّة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قبلتم عذري و صدّقتم قولي و أعطيتموني النصف من أنفسكم كنتم بذلك أسعد، و لم يكن لكم عليّ سبيل، و إن لم تقبلوا منّي العذر و لم تعطوا النّصف من أنفسكم أجمعوا أمركم و شركائكم ثمّ لا يكن أمركم عليكم غمّة ثمّ اقضوا إليّ و لا تنظرون، إنّ وليّي اللّه الذي نزّل الكتاب و هو يتولّى الصالحين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فانسبوني فانظروا من أنا، ثمّ ارجعوا إلى أنفسكم و عاتبوها فانظروا هل يحلّ لكم قتلي و انتهاك حرمتي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نهب مالي و سبي عيالي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عرفني فقد عرفني و من لم يعرفني فأنا الحسين بن عليّ ابن بنت رسول اللّه و ابن وصيّه و ابن إمامكم و ابن عمّ رسول اللّه نبيّكم، أبي عليّ أوّل المؤمنين باللّه و المصدّق لرسوله بما جاء به من عند ربّه، أوليس حمزة سيّد الشهداء عمّ أبي؟ أوليس جعفر الطيّار الذي يطير بجناحيه مع الملائكة عمّي؟ و أمّي بنت رسول اللّه فاطمة الزهراء؟ ألم يقل رسول اللّه بحقّي و حقّ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سيّدا شباب أهل الجنّة و قرطا العرش و ريحانة قلبي؟ فإن صدّقتماني بما أقول و هو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تعمّدت الكذب مذ علمت أنّ اللّه يمقت عليه أهله و يضربه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كذّبتموني فإنّ فيكمم من إن سألتموه عن ذلك أخبركم، سلوا جابر بن عبد اللّه الأنصاري و أبا سعيد الخدري أو سهل بن سعد الساعدي أو زيد بن أرقم، أو أنس بن مالك و أمثالهم يخبروكم أنّهم </w:t>
      </w:r>
    </w:p>
    <w:p>
      <w:pPr>
        <w:pStyle w:val="BookText"/>
        <w:rPr/>
      </w:pPr>
      <w:r>
        <w:rPr>
          <w:rFonts w:ascii="Amiri" w:hAnsi="Amiri" w:eastAsia="Amiri" w:cs="Amiri"/>
          <w:color w:val="111111"/>
          <w:sz w:val="28"/>
          <w:sz w:val="28"/>
          <w:szCs w:val="28"/>
          <w:rtl w:val="true"/>
          <w:lang w:bidi="ar-SA"/>
        </w:rPr>
        <w:t>سمعوا هذه المقالة من رسول اللّه صلّى اللّه عليه و آله لي و لأخي، مرارا و تكرارا، و سمعوا الآيات التي نزلت في حقّي و حقّ أخي و أبي، و هم يعلمون ذلك، فاسألوهم فإنّهم يشهدون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لا يردّون عليه جوابا،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أفما في هذا حاجز لكم عن سفك دمي؟ و قتل أهل بيتي؟ أخبروني أتطلبوني بقتيل منكم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 لكم استهلكته؟ أو فساد في الأرض فعلته فتطلبوني به؟ فلم تصدر منّي خطيئة و لا ذنب أو جرم يوجب قتلي، أليست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Style w:val="FootnoteAnchor"/>
          <w:rtl w:val="true"/>
        </w:rPr>
        <w:footnoteReference w:id="658"/>
      </w:r>
      <w:r>
        <w:rPr>
          <w:rFonts w:ascii="Amiri" w:hAnsi="Amiri" w:eastAsia="Amiri" w:cs="Amiri"/>
          <w:color w:val="111111"/>
          <w:sz w:val="28"/>
          <w:sz w:val="28"/>
          <w:szCs w:val="28"/>
          <w:rtl w:val="true"/>
          <w:lang w:bidi="ar-SA"/>
        </w:rPr>
        <w:t>نزلت في شأني و شأن أخي؟ و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Style w:val="FootnoteAnchor"/>
          <w:rtl w:val="true"/>
        </w:rPr>
        <w:footnoteReference w:id="659"/>
      </w:r>
      <w:r>
        <w:rPr>
          <w:rFonts w:ascii="Amiri" w:hAnsi="Amiri" w:eastAsia="Amiri" w:cs="Amiri"/>
          <w:color w:val="111111"/>
          <w:sz w:val="28"/>
          <w:sz w:val="28"/>
          <w:szCs w:val="28"/>
          <w:rtl w:val="true"/>
          <w:lang w:bidi="ar-SA"/>
        </w:rPr>
        <w:t>نزلت في حقّي و حقّ أخي و أبي و أمّي؟ أليست محبّتي واجبة عليكم بمقتضى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660"/>
      </w:r>
      <w:r>
        <w:rPr>
          <w:rFonts w:ascii="Amiri" w:hAnsi="Amiri" w:eastAsia="Amiri" w:cs="Amiri"/>
          <w:color w:val="111111"/>
          <w:sz w:val="28"/>
          <w:sz w:val="28"/>
          <w:szCs w:val="28"/>
          <w:rtl w:val="true"/>
          <w:lang w:bidi="ar-SA"/>
        </w:rPr>
        <w:t>فإن جههلتم هذا، أو تجهلون أنّه ليس فيما بين جابلقا و جابلسا ابن بنت نبيّ غيري؟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 يا حجّار بن أبجر و يا قيس بن الأشعث و يا يزيد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خمسين واحدا من رؤوسهم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تكتبوا إليّ أن قد أينعت الثمار و أخضرّ الجناب و إنّما تقدم على جند لك مجنّدة لك، و وعدتموني بالوعود الصالحة و أعجلتموني و كنتم ترسلون إليّ بالرسل يوما بعد آخر، و جئت على أثر كتبكم و حططت رحالي في بلدكم فأقبلتم تقاتلوني من غير جريمة فعلتها ترضية للطاغي الباغي فإن كنتم على ما فعلتم نادمين فدعوني أرجع إلى مأمني و أعود إلى قبر جدّي صلّى اللّه عليه و آله</w:t>
      </w:r>
      <w:r>
        <w:rPr>
          <w:rFonts w:eastAsia="Amiri" w:cs="Amiri" w:ascii="Amiri" w:hAnsi="Amiri"/>
          <w:color w:val="111111"/>
          <w:sz w:val="28"/>
          <w:szCs w:val="28"/>
          <w:rtl w:val="true"/>
          <w:lang w:bidi="ar-SA"/>
        </w:rPr>
        <w:t xml:space="preserve">. </w:t>
      </w:r>
      <w:bookmarkStart w:id="275" w:name="pg12475_114954"/>
    </w:p>
    <w:p>
      <w:pPr>
        <w:pStyle w:val="Heading3"/>
        <w:numPr>
          <w:ilvl w:val="2"/>
          <w:numId w:val="1"/>
        </w:numPr>
        <w:rPr/>
      </w:pPr>
      <w:bookmarkStart w:id="276" w:name="__RefHeading___Toc437276_77815467"/>
      <w:bookmarkStart w:id="277" w:name="_Toc99"/>
      <w:bookmarkEnd w:id="275"/>
      <w:bookmarkEnd w:id="276"/>
      <w:r>
        <w:rPr>
          <w:rtl w:val="true"/>
        </w:rPr>
        <w:t>الفصل الثالث في توبة الحرّ بن يزيد الرياحي رحمة اللّه عليه‌</w:t>
      </w:r>
      <w:bookmarkEnd w:id="277"/>
    </w:p>
    <w:p>
      <w:pPr>
        <w:pStyle w:val="BookText"/>
        <w:rPr/>
      </w:pPr>
      <w:r>
        <w:rPr>
          <w:rFonts w:ascii="Amiri" w:hAnsi="Amiri" w:eastAsia="Amiri" w:cs="Amiri"/>
          <w:color w:val="111111"/>
          <w:sz w:val="28"/>
          <w:sz w:val="28"/>
          <w:szCs w:val="28"/>
          <w:rtl w:val="true"/>
          <w:lang w:bidi="ar-SA"/>
        </w:rPr>
        <w:t>فلمّا رأى الحرّ أنّهم مقاتلوه،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نفسي بين الجنّة و النار و إنّي أختار الجنّه على النار، ثمّ أقبل على ابن سعد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 اللّه حربا أيسرها أن تطيح فيها الرؤوس و الأيدي فتكون الرؤوس في الميدان بمنزلة الكرة الطائرة و السواعد البائنة من الأجساد بمنزلة الطير الفارّ من 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 و ما قولك فيما قاله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إليّ ما فعلته و لكنّ أميرك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الحرّ على الفرات و سقى فرسه توجّه تلقاء الحسين عليه السّلام و نزل من على فرسه و طأطأ إلى الأرض و 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أنت حرّ في الدنيا و الآخرة، و لا أدخل الجنّة بدونك</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37278_77815467"/>
      <w:bookmarkStart w:id="279" w:name="_Toc100"/>
      <w:bookmarkEnd w:id="278"/>
      <w:r>
        <w:rPr>
          <w:rtl w:val="true"/>
        </w:rPr>
        <w:t>الفصل الرابع الجلي في مبدأ القتال إلى آخره‌</w:t>
      </w:r>
      <w:bookmarkEnd w:id="27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نشبت الحرب تبارز الناس من عسكر الحسين و عسكر الملاعين، فرأى أنّ ذلك يؤدّي إلى فنائهم و قتل رجل من أصحاب الحسين مأة رجل من أصحاب عمر بن سعد،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بقينا على المبارزة فإنّه الفناء الأكيد، و لا يبقى منّا أحد، و نرى من الأصلح أن نهاجمهم بأجمعنا، فحمل عمرو بن الحجّاج بجيش الكوفة على ميمنة أصحاب الحسين عليه السّلام فشرعوا له الرماح، فأقبلت الخيل لتقدم فرأت </w:t>
      </w:r>
    </w:p>
    <w:p>
      <w:pPr>
        <w:pStyle w:val="BookText"/>
        <w:rPr/>
      </w:pPr>
      <w:r>
        <w:rPr>
          <w:rFonts w:ascii="Amiri" w:hAnsi="Amiri" w:eastAsia="Amiri" w:cs="Amiri"/>
          <w:color w:val="111111"/>
          <w:sz w:val="28"/>
          <w:sz w:val="28"/>
          <w:szCs w:val="28"/>
          <w:rtl w:val="true"/>
          <w:lang w:bidi="ar-SA"/>
        </w:rPr>
        <w:t>الرماح مشرعة فعادت منهزمة، فرموهم أصحاب الحسين بالسهام فقتلوا منهم جماعة و جرحوا آخرين من اللعناء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عمرو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الحمقى، إنّكم تقاتلون فرسان المصر، فارموهم بالسهام و الحجارة، فاستصوب رأيه ابن سعد، فاستشهد الحرّ بن يزيد و مسلم بن عوسجة 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شمر بن ذي الجوشن من جهة الميسرة فاقتتلوا قتالا شديدا مع أصحاب الحسين عليه السّلام حتّى أصاب عسكر الكوفه الهلع من ذلك، و كان عسكر الحسين عليه السّلام اثنين و ثلاثين فارسا و أربعين راجلا، و ان المشاة من أصحاب الحسين عليه السّلام أينما هجموا هزموا أهل الكوفة و تتهاوى الرجال على الرجال، و صاح عزرة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 فرساني على يد هؤلاء النفر القليل، فأقبل الرماة نحوه فرموا خيل أصحاب الحسين فجرحوا منها أفراسا و من الفرسان جماعة، و نشب قتال شديد و حمل شمر بن ذي الجوشن على ميمنة الحسين، فحمل عليه زهير بن القين و معه عشرة من المقاتلين حتّى صدّوه، و كان القتل يبين بأصحاب الحسين لقلّتهم، و لو قتل واحد منهم، و لا يبين في أهل الكوفة لكثرتهم و لو قتل منهم ألف</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استمرّ القتال حتّى زالت الشمس فصلّى الإمام بأصحابه صلاة الخوف الشديد، و بعد الصلاة استشهد أصحاب الحسين و لم يبق معه إلّا أهل بيته؛ أخوه و بنو عمومته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عليّ بن الحسين و كان الرجل و الرجلان يخرج منهم لقتال الأعداء فينكئ فيهم يقتل رجالا و ينكّس فرسانا، و كان الحسين عليه السّلام يحمل الشهداء و الجرحى منهم إلى المخيّم و بعد أن استشهد جميع أهل بيته و إخوانه و أبناء عمّه و أبناء إخوانه لم تبق إلّا مهجة الحسين الشريفة فاستقبل العدوّ بها إلى أن استنفدت قواه فرماه لعين منهم بسهم فوقع في جبهته، فتقدّم العبّاس إلى الحسين و أخرج السهم من جبهته و حمل عليهم العدوّ فاقتطعه عن أخيه، و استشهد على الفرات و قبره اليوم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عاد الحسين عليه السّلام إلى خيمة النساء فضربه اللعين مالك الكنديّ بالسيف على رأسه فكان يقاتل جيش الكفر قتالا ضاريا و ليس معه إلّا ثلاثة رجال من أهل بيته، فيا للعجب من قتال ثلاثة رجال سبعين ألفا من الأوباش، و دخل الحسين خيمته و ضمّد جراحه و عاد إلى القتال و معه ثلاثة مقاتلين إلى أن استشهدوا بين يديه و بقي الإمام وحيدا فريدا كأنّه الأسد الغضبان، فوقع فيهم قتلا و أرسلهم إلى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رواة الواقعة ثلاثة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مسلم الكنديّ من جيش اللعناء، و زينب أخت الحسين عليهما السّلام، و عليّ زين العابدين عليه السّلام، و كان حميد بن مسلم من الأخيار و لكنّه أخرج لحرب الحسين قسرا </w:t>
      </w:r>
      <w:r>
        <w:rPr>
          <w:rStyle w:val="FootnoteAnchor"/>
          <w:rtl w:val="true"/>
        </w:rPr>
        <w:footnoteReference w:id="661"/>
      </w:r>
      <w:r>
        <w:rPr>
          <w:rFonts w:ascii="Amiri" w:hAnsi="Amiri" w:eastAsia="Amiri" w:cs="Amiri"/>
          <w:color w:val="111111"/>
          <w:sz w:val="28"/>
          <w:sz w:val="28"/>
          <w:szCs w:val="28"/>
          <w:rtl w:val="true"/>
          <w:lang w:bidi="ar-SA"/>
        </w:rPr>
        <w:t>و حضر واقعة الطفّ من أوّلها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يحمل على العدوّ تارة على الميمنة و أخرى على الميسرة فينكشفون بين يديه و قد بلغوا عشرة آلاف، و أحيانا عشرين ألفا، و ما كان باستطاعتهم الثبات له في مراكزهم، فلمّا رأوا ما حلّ بهم نادى مناديهم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العرب، أيّها الأبطال، إنّه رجل واحد جريح يفعل بكم هذا الفعل و تنهزمون أمامه، ألا تستحون، احملوا عليه بأجمعكم بالنبل و الحجارة، فهجموا عليه هجمة رجل واحد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إلى جسد الحسين ثلاثمائة و ستّون رمية بسهم، و ضربة بسيف، و طعنة برمح، فكانت دمائها الطاهرة تسيل فلم يبق في جسمه الشريف دم فضعف ضعفا شديدا و أغمي عليه، فاتّكأ ساعة على رمحه، فدار </w:t>
      </w:r>
    </w:p>
    <w:p>
      <w:pPr>
        <w:pStyle w:val="BookText"/>
        <w:rPr/>
      </w:pPr>
      <w:r>
        <w:rPr>
          <w:rFonts w:ascii="Amiri" w:hAnsi="Amiri" w:eastAsia="Amiri" w:cs="Amiri"/>
          <w:color w:val="111111"/>
          <w:sz w:val="28"/>
          <w:sz w:val="28"/>
          <w:szCs w:val="28"/>
          <w:rtl w:val="true"/>
          <w:lang w:bidi="ar-SA"/>
        </w:rPr>
        <w:t>العسكر به، فضربه زرعة بن شريك لعنه اللّه على يده اليمنى، و طعنه سنان بن أنس لعنه اللّه بالرمح فوقع لجنبه عليه السّلام، فنزل خولّى بن يزيد لعنه اللّه ليذبحه فارتجفت يده، فنزل الشمر لعنه اللّه و ذبحه من الوريد إلى الوريد، و دفعه إلى خولّى لعنه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احمله إلى الأمير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كالحسين في شجاعته لأنّه قتل أهله و أقربائه و أصحابه فلم يوهي قواه و لا نقصت شجاعته، و أظهر من القوّة و الرجولة ما لم يستطع معها ألف رجل أن يسلبه و سلاحه، و لمّا سلبوه اقتسموا درعه و درقته و غيرهما، و هجم الجيش على مخيّم النساء </w:t>
      </w:r>
      <w:r>
        <w:rPr>
          <w:rStyle w:val="FootnoteAnchor"/>
          <w:rtl w:val="true"/>
        </w:rPr>
        <w:footnoteReference w:id="662"/>
      </w:r>
      <w:r>
        <w:rPr>
          <w:rFonts w:ascii="Amiri" w:hAnsi="Amiri" w:eastAsia="Amiri" w:cs="Amiri"/>
          <w:color w:val="111111"/>
          <w:sz w:val="28"/>
          <w:sz w:val="28"/>
          <w:szCs w:val="28"/>
          <w:rtl w:val="true"/>
          <w:lang w:bidi="ar-SA"/>
        </w:rPr>
        <w:t>و نهبوا كلّ ما وقعت عليه أيديهم و وصل عمر بن سعد لعنه اللّه إلى باب الخيمة فصاح النساء في وجهه، فأوكل بهم الفرسان و الرجّالة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عليهنّ ما أخذتموه منهنّ، فما سمع كلامه و لم يردّ عليهنّ أحد ممّا أخذ شيئا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 الجيش إلى زين العابدين عليه السّلام أرادوا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فمنعتهم من ذلك، و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يقوم أحد هؤلاء بأمر النساء و لا تقتلوا ذلك الصبيّ ليكون بينا و بين النساء، فاجتمعن النساء في خيمة الإمام زين العابدين، و نهبوا كلّ ما لهم من المتاع، و ركب إسحاق بن حويه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أخنس بن مرثد و معه عشرة من الفرسان و داسوا صدر الحسين و رضّوا عظامه </w:t>
      </w:r>
      <w:r>
        <w:rPr>
          <w:rFonts w:eastAsia="Amiri" w:cs="Amiri" w:ascii="Amiri" w:hAnsi="Amiri"/>
          <w:color w:val="111111"/>
          <w:sz w:val="28"/>
          <w:szCs w:val="28"/>
          <w:rtl w:val="true"/>
          <w:lang w:bidi="ar-SA"/>
        </w:rPr>
        <w:t xml:space="preserve">.. </w:t>
      </w:r>
      <w:bookmarkStart w:id="280" w:name="pg12475_114958"/>
    </w:p>
    <w:p>
      <w:pPr>
        <w:pStyle w:val="Heading3"/>
        <w:numPr>
          <w:ilvl w:val="2"/>
          <w:numId w:val="1"/>
        </w:numPr>
        <w:rPr/>
      </w:pPr>
      <w:bookmarkStart w:id="281" w:name="__RefHeading___Toc437280_77815467"/>
      <w:bookmarkStart w:id="282" w:name="_Toc101"/>
      <w:bookmarkEnd w:id="280"/>
      <w:bookmarkEnd w:id="281"/>
      <w:r>
        <w:rPr>
          <w:rtl w:val="true"/>
        </w:rPr>
        <w:t>الفصل الخامس الجلي في أحوال رؤوسهم‌</w:t>
      </w:r>
      <w:bookmarkEnd w:id="282"/>
    </w:p>
    <w:p>
      <w:pPr>
        <w:pStyle w:val="BookText"/>
        <w:rPr/>
      </w:pPr>
      <w:r>
        <w:rPr>
          <w:rFonts w:ascii="Amiri" w:hAnsi="Amiri" w:eastAsia="Amiri" w:cs="Amiri"/>
          <w:color w:val="111111"/>
          <w:sz w:val="28"/>
          <w:sz w:val="28"/>
          <w:szCs w:val="28"/>
          <w:rtl w:val="true"/>
          <w:lang w:bidi="ar-SA"/>
        </w:rPr>
        <w:t>قطع الشمر لعنه اللّه الرأس الشريف من القفا و أعطاه خولّى بن يزيد، و لمّا رآه عمر بن سعد خاف و امتقع لونه و وضع من كان حاضرا يديه على وجهه إلّا جماعة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الفائدة لقد نفذ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أصبح الصباح أعطى الرأس إلى خولّى و حميد و أرسلهما إلى عبيد اللّه بن زياد لعنهما اللّه في الكوفة، و أعطى باقي الرؤوس من الأصحاب و أهل البيت عليهم السّلام و كان عددها اثنتين و سبعين رأسا إلى شمر بن ذي الجوشن و قيس بن الأشعث و عمرو بن الحجّاج لعنهم اللّه، و بقي عمر بن سعد في كربلاء اليوم كلّه و اليوم الثاني إلى الزوال، و أوكل بالإمام زين العابدين و جماعة النساء من رجاله من يوثق بهم، و كان عدد النساء عشرين امرأه، و كان عمر الإمام يومئذ اثنتين و عشرين سنة، و عمر الإمام محمّد الباقر أربع سنين، و كلاهما كان حاضرا حادثة الطفّ، و حفظ اللّه الإمامين قبل ظهور إمامتهما، فلمّا ظهرت بعد الشهادة وجب حفظهما على الأمّة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غادر ابن سعد كربلاء نهض جماعة من بني أسد كانوا نزولا هناك و أقبلوا إلى كربلاء، و لمّا شاهدوا الحسين و أصحابه على تلك الحالة عمدوا إلى دفن الأجساد فدفنوا الإمام الحسين وحده و وضعوا عليّا الأكبر عند رجليه، و دفنوا العبّاس عليه السّلام على شاطئ الفرات و دفنوا بقيّة الشهداء في قبر واحد، و دفن الحرّ ذووه في الموضع الذي وقع فيه، و لا تعرف قبور الشهداء على التعيين لمن و لمن لكن ممّا لا شكّ فيه أنّ الحائر محيط بهم تحت قبر الحسين عليه السّلام إلّا أنّ عليّا الأصغر أقرب منهم إلى الحسين عليه السّلام، و كان بنو أسد يفتخرون على قبائل العرب بأنّهم صلّوا على الحسين و دفنوه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خيبر هرب جماعة من اليهود إلى العراق و أقاموا بالقرب من أرض كربلاء و بنوا لهم منازل هناك و كان رئيسهم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عند مرور الجند من كربلاء إلى الكوفة ينامون على سطوح منازلهم، فوقعت عيونهم على كربلاء فرأوا النور يتصاعد من جسد الإمام و الشهداء إلى عنان السماء، فاجتمعوا في اليوم الثاني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لهؤلاء الشهداء لشأنا عظيما عند اللّه، ألا ترون النور كيف ينزل عليهم طوال الليل، هلمّوا لدفنهم، فذهبوا إلى كربلاء و دفنوهم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اليوم الثاني من شهادة الإمام عليه السّلام وصلت الرؤوس إلى الكوفة و جلس ابن زياد في قصر الإمارة و أذن للناس إذنا عامّا و وضع الرأس الشريف بين يديه، و لمّا وقعت عينيه على الرأس استبشر وضحك، فأخرج قضيبا كان معه و راح يضرب ثناياه، و كان زيد بن أرقم في المجلس </w:t>
      </w:r>
      <w:r>
        <w:rPr>
          <w:rStyle w:val="FootnoteAnchor"/>
          <w:rtl w:val="true"/>
        </w:rPr>
        <w:footnoteReference w:id="663"/>
      </w:r>
      <w:r>
        <w:rPr>
          <w:rFonts w:ascii="Amiri" w:hAnsi="Amiri" w:eastAsia="Amiri" w:cs="Amiri"/>
          <w:color w:val="111111"/>
          <w:sz w:val="28"/>
          <w:sz w:val="28"/>
          <w:szCs w:val="28"/>
          <w:rtl w:val="true"/>
          <w:lang w:bidi="ar-SA"/>
        </w:rPr>
        <w:t xml:space="preserve">و هو من كبار مشايخ الصحابة </w:t>
      </w:r>
      <w:r>
        <w:rPr>
          <w:rStyle w:val="FootnoteAnchor"/>
          <w:rtl w:val="true"/>
        </w:rPr>
        <w:footnoteReference w:id="6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ارفع قضيبك عن هاتين الشفتين، فو اللّه الذي لا إله غيره لقد رأيت شفتي رسول اللّه ما لا أحصيه يترشّفهما،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عينيك، أتبكي لفتح اللّه و رسوله، لولا أنّك شيخ خرقت و ذهب عقلك لضربت عنقك، فقام زيد و ذهب إلى منزله، عند ذلك أمر عدوّ اللّه بإدخال أهل البيت و العيال عليه، فدخلت زينب أخت الحسين من فاطمة عليها السّلام و جلست في زاوية من زوايا القصر و دار بها أخواتها و جواريها، فقال عدوّ اللّه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التي انحازت ناحية و معها نسائها؟ </w:t>
      </w:r>
    </w:p>
    <w:p>
      <w:pPr>
        <w:pStyle w:val="BookText"/>
        <w:rPr/>
      </w:pPr>
      <w:r>
        <w:rPr>
          <w:rFonts w:ascii="Amiri" w:hAnsi="Amiri" w:eastAsia="Amiri" w:cs="Amiri"/>
          <w:color w:val="111111"/>
          <w:sz w:val="28"/>
          <w:sz w:val="28"/>
          <w:szCs w:val="28"/>
          <w:rtl w:val="true"/>
          <w:lang w:bidi="ar-SA"/>
        </w:rPr>
        <w:t>و أعاد القول مرّات، فقالت إحدى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أخت الحسين من فاطمة عليها السّلام، فقال عبيد اللّه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قتلكم و أكذب أحدوثتكم، 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بنبيّه محمّد صلّى اللّه عليه و آله و طهّرنا من الرجس تطهيرا، و إنّما يفتضح الفاسق و يكذب الفاجر و هو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عليهم القتل فبرزوا إلى مضاجعهم و سيجمع اللّه بينك و بينهم فيحاجّون و يختصمون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لمن الفلج،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 كان عمرو بن حريث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امرأة و المرأة لا تؤخذ بشي‌ء من منطقها، 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شفى اللّه نفسي من طاغيتك و العصاة من أهل بيتك، فاستعبرت عليها السّلام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 قطعت فرعي و اجتثثت أهلي، فإن يشفك هذا فقد اشتفيت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لسجّاعة، و لقد كان أبوها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للمرأة و السجاعة، إنّ لي عن السجاعة لشغلا، و لكن صدري نفث بما قلت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أقبلوا بعليّ بن الحسين إلى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عليّا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يسمّى عليّ قتله الناس،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اللّه،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666"/>
      </w:r>
      <w:r>
        <w:rPr>
          <w:rFonts w:ascii="Amiri" w:hAnsi="Amiri" w:eastAsia="Amiri" w:cs="Amiri"/>
          <w:color w:val="111111"/>
          <w:sz w:val="28"/>
          <w:sz w:val="28"/>
          <w:szCs w:val="28"/>
          <w:rtl w:val="true"/>
          <w:lang w:bidi="ar-SA"/>
        </w:rPr>
        <w:t>، فقال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جرأة لجوابي و فيك بقيّة للردّ عليّ، اذهبوا فاضربوا عنقه، فتعلّقت به زينب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حسبك من دمائنا،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أفارقه فإن قتلته </w:t>
      </w:r>
    </w:p>
    <w:p>
      <w:pPr>
        <w:pStyle w:val="BookText"/>
        <w:rPr/>
      </w:pPr>
      <w:r>
        <w:rPr>
          <w:rFonts w:ascii="Amiri" w:hAnsi="Amiri" w:eastAsia="Amiri" w:cs="Amiri"/>
          <w:color w:val="111111"/>
          <w:sz w:val="28"/>
          <w:sz w:val="28"/>
          <w:szCs w:val="28"/>
          <w:rtl w:val="true"/>
          <w:lang w:bidi="ar-SA"/>
        </w:rPr>
        <w:t>فاقتلني معه، و بقي ابن زياد ساعة يحدق في المشهد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 و اللّه إنّي لأظنّها ودّت أنّي قتلتها معه، دعوه فإنّي أراه 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في اليوم الثاني أن يحمل رأس الحسين عليه السّلام على رأس رمح و يطاف به في شوارع الكوفة و أزقّتها، فاجتمع من الناس لمشاهدة الرأس ما يزيد على المأة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على سنان الرمح و كنت في سارة لي جالسا، فرأيت الرأس مقبلين به من بعيد، و لمّا دنى منّي رأيت شفتيه يتحرّكان و سمعته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667"/>
      </w:r>
      <w:r>
        <w:rPr>
          <w:rFonts w:ascii="Amiri" w:hAnsi="Amiri" w:eastAsia="Amiri" w:cs="Amiri"/>
          <w:color w:val="111111"/>
          <w:sz w:val="28"/>
          <w:sz w:val="28"/>
          <w:szCs w:val="28"/>
          <w:rtl w:val="true"/>
          <w:lang w:bidi="ar-SA"/>
        </w:rPr>
        <w:t>فقفّ شعري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رأسك يا بن رسول اللّه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عبد اللّه بن زياد لعنهما اللّه أعطى الرأس إلى زجر بن قيس و معه رؤوس الشهداء من الأصحاب و أهل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احملها إلى يزيد بن معاوية، ثمّ سيّر الإمام زين العابدين و أهل البيت إلى الشام و جعل عليهم شمرا بن ذي الجوشن و مخفر بن ثعلبة و وضع الغلّ في عنق الإمام زين العابدين و غلّوا يديه إلى عنقه فكان الإمام لا يفتئ في الطريق يتلو كتاب اللّه و يحمد اللّه و يثني عليه و يستغفره و لم يكلّم واحدا من الأعداء قطّ إلّا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لمّا وقعت عينه على أولئك اللعناء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أقنع و أرضى من طاعتكم بدون قتل الحسين، أما أنّي لو كنت صاحبه لعفوت عنه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حملوا أهل البيت و الإمام السجّاد على رواحل منهم لأنّ القوم انتهبوا ثقلهم فلم يتركوا عندهم شيئا، و لمّا وصلوا إلى يزيد رفع مخفر صوته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مخفر بن ثعلبة أتى أمير المؤمنين باللئام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ولدت أمّ مخفر أشرّ و ألأم، و كان اللعناء يخشون من قبائل العرب أن تهيج عليهم و الرأس معهم </w:t>
      </w:r>
    </w:p>
    <w:p>
      <w:pPr>
        <w:pStyle w:val="BookText"/>
        <w:rPr/>
      </w:pPr>
      <w:r>
        <w:rPr>
          <w:rFonts w:ascii="Amiri" w:hAnsi="Amiri" w:eastAsia="Amiri" w:cs="Amiri"/>
          <w:color w:val="111111"/>
          <w:sz w:val="28"/>
          <w:sz w:val="28"/>
          <w:szCs w:val="28"/>
          <w:rtl w:val="true"/>
          <w:lang w:bidi="ar-SA"/>
        </w:rPr>
        <w:t>فيستلبونه منهم، فلم يسلكوا الطريق الأعظم و إنّما تنكّبوا الطراق حذار من ذلك، فوصلوا إلى قبيلة و طلبوا منهم علفا لدوابّهم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رؤوس الخوارج نحملها إلى الأمير، و هكذا ساروا بهذه الحجّة حتّى بلغوا بعلبك، فأمر القاسم بن الربيع عامل البلد بتزيينه و حملوا الرأس إلى البلد مع آلاف الدفوف و الطبول و المزامير و الشبابات، و لمّا علموا بأنّ الرأس رأس الحسين خرج ما يقرب من نصف البلد و أحرقوا الأعلام و معالم الزينة و الفرح، و قامت الفتنة أيّاما على ساق في البلد، و هرب الذين معهم الرأس من البلد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وصلوا إلى أوّل بلد من بلاد الشام و كان الوالي عليه الملعون نصر بن عتبة، فأظهر الفرح و الاستبشار و زيّن البلد و قضى الليل كلّه بالرقص و الغناء، فخرجت سحابة سوداء أرعدت و أبرقت و أحرقت معالم الزينة كلّها، فقال عمر بن سعد و شمر لعنهما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أهل نحس و شؤم فخرجوا منهم إلى ميّافارقين فاختصم كبار البلد بينهم كلّ واحد يريد دخول الرأس من بابه لأنّه عاقد الزينة فرحا به، فوقع بينهم قتال، و قتل الآلاف من الطرفين، فبقي كلاب الكوفة هناك عشرة أيّام، و من هناك انتقلوا إلى نصيبين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منصور بن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أكثر من ألف علم استقبالا لرأس الحسين، و كان رأس الحسين معه فأراد أن يدخل البلد فتقهقر حصانه فأقبلوا بعدّة أفراس له فلم تتقدّم، فبينما هم كذلك إذ وقع رأس الحسين من أعلى الرمح و كان إبراهيم الموصليّ في القوم </w:t>
      </w:r>
      <w:r>
        <w:rPr>
          <w:rStyle w:val="FootnoteAnchor"/>
          <w:rtl w:val="true"/>
        </w:rPr>
        <w:footnoteReference w:id="668"/>
      </w:r>
      <w:r>
        <w:rPr>
          <w:rFonts w:ascii="Amiri" w:hAnsi="Amiri" w:eastAsia="Amiri" w:cs="Amiri"/>
          <w:color w:val="111111"/>
          <w:sz w:val="28"/>
          <w:sz w:val="28"/>
          <w:szCs w:val="28"/>
          <w:rtl w:val="true"/>
          <w:lang w:bidi="ar-SA"/>
        </w:rPr>
        <w:t xml:space="preserve">فاحتاط للرأس لأنّه عرفه رأس الحسين فلام الناس و قتله الشاميّون فأخرجوا الرأس خارج حدود البلد و راحوا ينثرون المال على الناس بحيث يعسر </w:t>
      </w:r>
    </w:p>
    <w:p>
      <w:pPr>
        <w:pStyle w:val="BookText"/>
        <w:rPr/>
      </w:pPr>
      <w:r>
        <w:rPr>
          <w:rFonts w:ascii="Amiri" w:hAnsi="Amiri" w:eastAsia="Amiri" w:cs="Amiri"/>
          <w:color w:val="111111"/>
          <w:sz w:val="28"/>
          <w:sz w:val="28"/>
          <w:szCs w:val="28"/>
          <w:rtl w:val="true"/>
          <w:lang w:bidi="ar-SA"/>
        </w:rPr>
        <w:t>شرح ذلك فارتفع في اليوم الثالث تراب و غبار حتّى اسودّت الآفاق فساء بهم ظنّ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بقيتم هاهنا قتلناكم فخرجوا منهم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شبديز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فتعاهد الناس فيما بينهم أن لا يعطوهم مؤنة لهم و لا لدوابّهم، و إن اضطرّتهم الحال إلى القتال 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علم الكوفيّون بواقع الحال هربوا ليلا فتعقّبهم أهل البلد يلعنونهم و يسبّونهم حتّى بلغوا حافّة الفرات فساروا على الشاطئ و قطعوا قرية قرية حتّى دنوا من دمشق أربعة فراسخ فكان الناس يقدمون لهم النثار و الهدايا و ظلّوا على باب المدينة ثلاثة أيّام حتّى يزيّنوا البلد، فزيّنوه بكلّ ما عندهم من حلي و رياش و زينة إلى درجة لم يشابهها بهذه الزينة قبل اليوم، و خرج ما يقرب من خمسمائة ألف ما بين رجل و امرأة و الدفوف بأيديهم و أخرج أمراء القوم الطبول و الكوسات و الأبواق و الدفوف و راحوا بالآلاف يرقّصون نساءا و رجالا على أصوات الدفوف و الطبول و الربابات و كان النساء قد اختضبن و اكتحلن و لبسوا الحلي و الحلل، و ذلك يوم الأربعاء السادس عشر من ربيع الأوّل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أشرقت الشمس أدخلوا الرؤوس إلى البلد و لم يصلوا إلى بيت يزيد إلّا وقت الزوال لكثرة الناس، و كان يزيد لعنه اللّه قد اعتلى عرشه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مرصع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القصر و المجلس بأنواع الزينات و وضع كراسيّ الذهب و الفضّه عن اليمين و عن الشمال، و خرج الحجّاب و أدخلوا اللعناء الذين رافقوا الرؤوس فسألهم يزيد لعنه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أنقذنا دولة الأمير من تدمير آل أبي تراب، و قصّوا عليه تمام </w:t>
      </w:r>
    </w:p>
    <w:p>
      <w:pPr>
        <w:pStyle w:val="BookText"/>
        <w:rPr/>
      </w:pPr>
      <w:r>
        <w:rPr>
          <w:rFonts w:ascii="Amiri" w:hAnsi="Amiri" w:eastAsia="Amiri" w:cs="Amiri"/>
          <w:color w:val="111111"/>
          <w:sz w:val="28"/>
          <w:sz w:val="28"/>
          <w:szCs w:val="28"/>
          <w:rtl w:val="true"/>
          <w:lang w:bidi="ar-SA"/>
        </w:rPr>
        <w:t>الحكاية، و وضعوا بين يديه رؤوس أولاد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بمقدور أحد من الناس أن يسلّم على أهل البيت هذه المدّة التي هي عبارة عن ستّ و ستّين يوما و هم بأيدي الكافرين، إلى أن انبرى للإمام زين العابدين شيخ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فقال له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 يا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القربى، وَ آتِ ذَا الْقُرْبى حَقَّهُ </w:t>
      </w:r>
      <w:r>
        <w:rPr>
          <w:rStyle w:val="FootnoteAnchor"/>
          <w:rtl w:val="true"/>
        </w:rPr>
        <w:footnoteReference w:id="671"/>
      </w:r>
      <w:r>
        <w:rPr>
          <w:rFonts w:ascii="Amiri" w:hAnsi="Amiri" w:eastAsia="Amiri" w:cs="Amiri"/>
          <w:color w:val="111111"/>
          <w:sz w:val="28"/>
          <w:sz w:val="28"/>
          <w:szCs w:val="28"/>
          <w:rtl w:val="true"/>
          <w:lang w:bidi="ar-SA"/>
        </w:rPr>
        <w:t>نحن القربى،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72"/>
      </w:r>
      <w:r>
        <w:rPr>
          <w:rFonts w:ascii="Amiri" w:hAnsi="Amiri" w:eastAsia="Amiri" w:cs="Amiri"/>
          <w:color w:val="111111"/>
          <w:sz w:val="28"/>
          <w:sz w:val="28"/>
          <w:szCs w:val="28"/>
          <w:rtl w:val="true"/>
          <w:lang w:bidi="ar-SA"/>
        </w:rPr>
        <w:t>نزلت فينا، فاستحيا الشيخ و سكت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أعداء آل محمّد و من قتل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أقرأ القرآن إلى اليوم و لا أفهمه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الحجّاب ليأخذوا الرؤوس و قد وضعوا رأس الحسين عليه السّلام في طشت من الذهب، فوضعوه بين يدي يزيد و عرضوا باقي الرؤوس رأسا رأسا و هو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من هذا؟ فيخبره الملاعين عنه و يعرّفونه به، و كان جماعة من المؤمنين في الحضور يبكون سرّا، فعرف يزيد اللعين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صيحة تحمد من صوائح‌ما أهون الموت على النوائح و غطّى الطشت الذي فيه الرأس و كان بيد يزيد الكافر لعنه اللّه قضيب فرفع الغطاء عن الطشت و أخذ يضرب ثنايا الحسين و يردّد أبياتا تدلّ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شهدواجزع الخزرج من وقع الأسل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رآه فاستهلّوا فرحاثمّ قالوا يا يزيد لا تشل </w:t>
      </w:r>
    </w:p>
    <w:p>
      <w:pPr>
        <w:pStyle w:val="BookText"/>
        <w:rPr/>
      </w:pPr>
      <w:r>
        <w:rPr>
          <w:rFonts w:ascii="Amiri" w:hAnsi="Amiri" w:eastAsia="Amiri" w:cs="Amiri"/>
          <w:color w:val="111111"/>
          <w:sz w:val="28"/>
          <w:sz w:val="28"/>
          <w:szCs w:val="28"/>
          <w:rtl w:val="true"/>
          <w:lang w:bidi="ar-SA"/>
        </w:rPr>
        <w:t>قد قتلنا اليوم من أشياخهم‌فعدلناه ببدر فاعتدل</w:t>
      </w:r>
    </w:p>
    <w:p>
      <w:pPr>
        <w:pStyle w:val="BookText"/>
        <w:rPr/>
      </w:pPr>
      <w:r>
        <w:rPr>
          <w:rFonts w:ascii="Amiri" w:hAnsi="Amiri" w:eastAsia="Amiri" w:cs="Amiri"/>
          <w:color w:val="111111"/>
          <w:sz w:val="28"/>
          <w:sz w:val="28"/>
          <w:szCs w:val="28"/>
          <w:rtl w:val="true"/>
          <w:lang w:bidi="ar-SA"/>
        </w:rPr>
        <w:t>لست من خندف إن لم أنتقم‌من بني أحمد ما كان فعل ثمّ أنشد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أعزّةعلينا و هم كانوا أعقّ و أظلما</w:t>
      </w:r>
    </w:p>
    <w:p>
      <w:pPr>
        <w:pStyle w:val="BookText"/>
        <w:rPr/>
      </w:pPr>
      <w:r>
        <w:rPr>
          <w:rFonts w:ascii="Amiri" w:hAnsi="Amiri" w:eastAsia="Amiri" w:cs="Amiri"/>
          <w:color w:val="111111"/>
          <w:sz w:val="28"/>
          <w:sz w:val="28"/>
          <w:szCs w:val="28"/>
          <w:rtl w:val="true"/>
          <w:lang w:bidi="ar-SA"/>
        </w:rPr>
        <w:t xml:space="preserve">حسين أراد الملك و الملك دونه‌أسنّة أقوام تلجّ له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رأيت الودّ ليس بنافع‌و إن كان يوما ذا كواكب مظلما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كذلك يصلى بحرّ نار غشمشم‌يعيش بداء أو يكاد صنيعما</w:t>
      </w:r>
    </w:p>
    <w:p>
      <w:pPr>
        <w:pStyle w:val="BookText"/>
        <w:rPr/>
      </w:pPr>
      <w:r>
        <w:rPr>
          <w:rFonts w:ascii="Amiri" w:hAnsi="Amiri" w:eastAsia="Amiri" w:cs="Amiri"/>
          <w:color w:val="111111"/>
          <w:sz w:val="28"/>
          <w:sz w:val="28"/>
          <w:szCs w:val="28"/>
          <w:rtl w:val="true"/>
          <w:lang w:bidi="ar-SA"/>
        </w:rPr>
        <w:t xml:space="preserve">صبرنا و كان الصبر منّا سجيّةبأسيافنا يفرين هاما و معصما </w:t>
      </w:r>
      <w:r>
        <w:rPr>
          <w:rStyle w:val="FootnoteAnchor"/>
          <w:rtl w:val="true"/>
        </w:rPr>
        <w:footnoteReference w:id="674"/>
      </w:r>
      <w:r>
        <w:rPr>
          <w:rFonts w:ascii="Amiri" w:hAnsi="Amiri" w:eastAsia="Amiri" w:cs="Amiri"/>
          <w:color w:val="111111"/>
          <w:sz w:val="28"/>
          <w:sz w:val="28"/>
          <w:szCs w:val="28"/>
          <w:rtl w:val="true"/>
          <w:lang w:bidi="ar-SA"/>
        </w:rPr>
        <w:t>و كان أخو مروان بن الحكم يحيى بن الحكم من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قرابةمن ابن زياد العبد ذي الحسب الوغل</w:t>
      </w:r>
    </w:p>
    <w:p>
      <w:pPr>
        <w:pStyle w:val="BookText"/>
        <w:rPr/>
      </w:pPr>
      <w:r>
        <w:rPr>
          <w:rFonts w:ascii="Amiri" w:hAnsi="Amiri" w:eastAsia="Amiri" w:cs="Amiri"/>
          <w:color w:val="111111"/>
          <w:sz w:val="28"/>
          <w:sz w:val="28"/>
          <w:szCs w:val="28"/>
          <w:rtl w:val="true"/>
          <w:lang w:bidi="ar-SA"/>
        </w:rPr>
        <w:t>أميّة أمست نسلها عدد الحصى‌و بنت رسول اللّه ليست بذي نسل فضربه يزيد اللعين بيده على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يحيى من هناك و لم يره أحد بعد ذلك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حوّل وجهه إلى الإمام زين العابدين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الحسين، أبوك قطع رحمي و جهل حقّي و نازعني سلطاني، فصنع اللّه تعالى ما رأيت، فأجابه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التفت يزيد إلى خالد ولده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عليه و كان الكافر غاية في الجهل، و أمر يزيد بعرض العائلة عليه، فلمّا رأى ما عليهنّ من الثياب الممزّقة المهلهلة تألّم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ابن مرجانة لو كانت بينكم و بينه قرابة و رحم ما فعل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بنت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إلى جانب يزيد شاميّ أحمر، فأقبل على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 و كان يقصدني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و تعلّقت بعمّتي زينب،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فليس له ذلك و لا لأميره فنحن أهل بيت قد رفع اللّه عنّا ذلك و من يستطيع أن يسترقّ أهل البيت فاطمأنّي جأشا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يا شاميّ و لؤمت، ما ذاك لك و لا له، فغضب يزيد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لو شئت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تخرج من ديننا و تدين بغير 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تستقبلين جهرا بهذا، إنّما خرج من الدين أبوك و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أخي اهتديت أنت و جدّك و أبوك إن كنت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تشتم ظالما و تقهر بسلطانك، فكأنّه استحيا و سكت، و عاد الشاميّ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هذه الجارية، فحذفه بمحفّة كانت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 ذلك اليوم سفير ملك الروم المسمّى بعبد الشمس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لي ستّون عاما أمتهن التجارة من القسطنطينيّة فجئت إلى المدينة و معي عشرة أبراد يمنيّه و عشر سرر مسكيّة و حملة ثقيلة من العنبر، و قدمت بها على النبيّ صلّى اللّه عليه و آله و كان في بيت أمّ سلمة، فاستأذن لي أنس بن مالك فدخلت على النبيّ و قدّمت له الهدايا فقبلها منّي، و أسلمت، فسماّني عبد الوهّاب، و لكن كتمت إسلامي خوفا من ملك الروم و كنت عند النبيّ صلّى اللّه عليه و آله إذ أقبل الحسنان فقبّلهما رسول اللّه صلّى اللّه عليه و آله و أجلسهما في حجره و اليوم يحملون لك رأس الحسين و قد أبنته عن جسده و تضرب ثناياه بقضيبك و هي مقبّل رسول اللّه صلّى اللّه عليه و آله، و في ديارنا بحر فيه جزيرة في </w:t>
      </w:r>
    </w:p>
    <w:p>
      <w:pPr>
        <w:pStyle w:val="BookText"/>
        <w:rPr/>
      </w:pPr>
      <w:r>
        <w:rPr>
          <w:rFonts w:ascii="Amiri" w:hAnsi="Amiri" w:eastAsia="Amiri" w:cs="Amiri"/>
          <w:color w:val="111111"/>
          <w:sz w:val="28"/>
          <w:sz w:val="28"/>
          <w:szCs w:val="28"/>
          <w:rtl w:val="true"/>
          <w:lang w:bidi="ar-SA"/>
        </w:rPr>
        <w:t>تلك الجزيرة صومعة و في تلك الصومعة أثر حافر الحمار الذي يقال بأن عيسى ركبه ذات يوم، و نحن صغناه من الذهب و وضعناه في صندوق فكان سلاطين الروم و أمرائها و عامّة الناس يحجّون في كلّ عام إلى ذلك الموضع و يطوفون حول تلك الصومعة و يكسون تلك الحوافر حريرا جديدا و يعمدون إلى الكسوة القديمة يتقاسمونها قطعة قطعة، و يعدّونها من أفضل التحف، و أنتم تقتلون أولاد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نغّص علينا عيشنا ثمّ أمر بضرب عنق عبد الوهّاب، فنطق عبد الوهّاب بالشهادتين و أقرّ بنبوّة النبيّ صلّى اللّه عليه و آله و إمامة الحسين عليه السّلام و لعن يزيد و آبائه و أجداده ثمّ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زهير العراقيّ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هبني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يده على ملفعة السيّدة، فقالت أمّ كلثوم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يدك أبعد عنّا، فتعجّب زهير من كلامها العربيّ 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القبيل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يظنّ أنّهم من أسرى الروم، فقال الإمام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رسول اللّه صلّى اللّه عليه و آله، و أنا ابن ابن ابنته، و هؤلاء الحرم بنات فاطمة بنت محمّد صلّى اللّه عليه و آله، فخرج زهير من بينهم و قطع يده اليمنى و عاد يمسك يده القطيعة باليد الأخرى و هي تقطر دما،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بنة رسول للّه، اعف عنّي فقد استجاب اللّه دعاك و اعتذر إليهم و خرج من هناك و لم يقع بعدها أحد على عين منه أو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سعد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في ذلك العام و زرت بيت المقدس في الشام فلمّا دخلت دمشق رأيت بلدا كثير الفرح و المرح، و رأيت جماعة في المسجد يبكون في الخفاء و يعزّي بعضهم البعض، فسألتهم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موالي أهل البيت و اليوم يؤتى برأس الحسين إلى البلد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خارج البلد فرأيت من كثر الناس و صهيل الخيل و صوت </w:t>
      </w:r>
    </w:p>
    <w:p>
      <w:pPr>
        <w:pStyle w:val="BookText"/>
        <w:rPr/>
      </w:pPr>
      <w:r>
        <w:rPr>
          <w:rFonts w:ascii="Amiri" w:hAnsi="Amiri" w:eastAsia="Amiri" w:cs="Amiri"/>
          <w:color w:val="111111"/>
          <w:sz w:val="28"/>
          <w:sz w:val="28"/>
          <w:szCs w:val="28"/>
          <w:rtl w:val="true"/>
          <w:lang w:bidi="ar-SA"/>
        </w:rPr>
        <w:t>الأبواق و الطبول و الكوسات و الدفوف كأنّ القيامة قد قامت، فلمّا وصلت السواد الأعظم رأيتهم قد أقبلوا بالرؤوس على أسنّة الرماح فرأيت رأس العبّاس يتقدّم الرؤوس و ورائه ركب الحرم، و رأيت رأس الحسين و عليه البهاء و العظمة و يشرق النور منه بلحية مدوّرة قد خالطها الشيب و قد خضّبت بالوسمة، أدعج العينين، أزجّ الحاجبين، واضح اللحيين، أقنى الأنف، مبتسما إلى السماء، شاخصا ببصره نحو الأفق، و الريح تلعب بلحيته يميناص و شمالا كأنّه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المنذر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أمّ كلثوم تخالها فاطمة الزهراء و عليها إزار خلق و على وجهها نقاب، فدنوت منهم و حيّيت الإمام زين العابدين و حيّيتهم،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 إن قدرت على شي‌ء تدفعه إلى حامل الرأس ليقدّمه فافعل فقد خزينا من شدّة النظر إلينا، فأعطيت ذلك اللعين مأة درهم ليقدّم رأس الحسين عليه السّلام و يبعّده عن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ساروا هكذا حتّى وصلوا إلى يزيد لعنه اللّه و كان يهوديّ حاضرا هناك، فقال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رجل من العراق عربيّ خرج عليّ، فأمرت عبيد اللّه بن زياد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من فاطمة بنت محمّد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دين له و لا يقين، بيني و بين داود النبيّ سبعون ظهرا و اليهود تأخذ تراب قدميّ تسجد عليه و لو كان لموسى خلف لعبدناه و أنتم قتلتم أبناء نبيّكم محمّد صلّى اللّه عليه و آله، و تدّعون أنّكم أتباعه و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ذمّيّا فقد آذاني لأمرت بضرب عنقك،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صلفك، أيخاصمك النبيّ من أجل يهوديّ ذمّيّ أفلا يخاصمك من أجل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بضرب عنق اليهوديّ، فتشهّد اليهوديّ الشهادتين و أقرّ بنبوّة المصطفى صلّى اللّه عليه و آله و إمامة عليّ و الحسنين عليهم السّلام و رفع رأس الحسين و قبّله إلى أن قبضوا على يده و أخرجوه خارج البيت و قتلوه فذهب شهيدا، و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 كي لا أقتله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أمر زين العابدين بمصارعة ولده و بالغ بالإلحاح عليه، فقال الإمام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تعطيني سكّينا و تعطيه سكّينا لكي يعرف من الأقوى؟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لن تلد الحيّة إلّا حيّة </w:t>
      </w:r>
      <w:r>
        <w:rPr>
          <w:rStyle w:val="FootnoteAnchor"/>
          <w:rtl w:val="true"/>
        </w:rPr>
        <w:footnoteReference w:id="677"/>
      </w:r>
      <w:r>
        <w:rPr>
          <w:rFonts w:ascii="Amiri" w:hAnsi="Amiri" w:eastAsia="Amiri" w:cs="Amiri"/>
          <w:color w:val="111111"/>
          <w:sz w:val="28"/>
          <w:sz w:val="28"/>
          <w:szCs w:val="28"/>
          <w:rtl w:val="true"/>
          <w:lang w:bidi="ar-SA"/>
        </w:rPr>
        <w:t>، ثمّ قال يزيد لزين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الحسين، ما هو فضلكم على سائر قريش؟ فقال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النبوّة و معدن الرسالة و مختلف الملائكة و معدن التأويل و التنزيل من الدين،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طه و ياسين، يا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صخر بن حرب بأبي طالب، و لا معاوية بعليّ بن أبي طالب، و لا أنت يا بن هند بالحسين، و لا ابنك بعليّ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الإمام زمانا عند يزيد في الشام و في كلّ يوم يزداد ميل الناس إليه، و إلى عترة النبيّ و أهل بيته، و تأتي نساء الشام تعزّي نساء أهل البيت حتّى أوشك ملك يزيد أن يتزلزل، فاستدعى الإمام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حاجتي أن تريني وجه أبي حتّى أردّه إلبى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و كان قد صلبه أربعين يوما على منارة الجامع في دمشق و صلب الرؤوس الباقية على المساجد و الأبواب و أحيانا على باب قصر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ادفع لي قاتل أبي لأقتصّ منه، فكان كلّ من أحضروه يتنصّل من قتل الحسين، إلى أن وصلت النوبة إلى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الحسين من فتح بيت المال على مصراعيه و أغدق العطاء على الجند يعني بذلك يزيد هو الذي قتله، فاستحيا ذلك اللعين و سكت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الرواة أنّ يزيد أمر في اليوم الذي أحضروا عنده رأس الحسين عليه السّلام بصنع فقّاع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الأوّل و تشديد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مسكر يصنع من الشعير و يسمّى بالهنديّ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سقى جيشه منه، و كان محرّما في الإسلام، فأباحه اللعين و صار </w:t>
      </w:r>
    </w:p>
    <w:p>
      <w:pPr>
        <w:pStyle w:val="BookText"/>
        <w:rPr/>
      </w:pPr>
      <w:r>
        <w:rPr>
          <w:rFonts w:ascii="Amiri" w:hAnsi="Amiri" w:eastAsia="Amiri" w:cs="Amiri"/>
          <w:color w:val="111111"/>
          <w:sz w:val="28"/>
          <w:sz w:val="28"/>
          <w:szCs w:val="28"/>
          <w:rtl w:val="true"/>
          <w:lang w:bidi="ar-SA"/>
        </w:rPr>
        <w:t>شرب الفقّاع في ذلك اليوم سنّة سنّها هذا اللعين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الفقّاع فليلعن يزيد و من تابعه و يصلّي على الحسين و أصحابه </w:t>
      </w:r>
      <w:r>
        <w:rPr>
          <w:rStyle w:val="FootnoteAnchor"/>
          <w:rtl w:val="true"/>
        </w:rPr>
        <w:footnoteReference w:id="678"/>
      </w:r>
    </w:p>
    <w:p>
      <w:pPr>
        <w:pStyle w:val="BookText"/>
        <w:rPr/>
      </w:pP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مستدرك سفينة البحار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المؤرّخين تناهوا في ضبط وقائع عاشوراء للحسين و أصحابه عليهم السّلام حتّى بلغت المجلّدات و اجتازت قدرة كتاب كهذا الكتاب أن يستوعبها، و لكن وجدت من الضروريّ أن لا يخلو هذا الكتاب من ذكر الحسين و أصحابه عليهم السّلام لا سيّما المراثي و المدائح التي نظمها الإنس و الجنّ فيهم لكي لا يوجب السأم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زين العابدين استأذن يزيد في خطبة أهل الشام يوم الجمعة، فلمّا كان يوم الجمعة أحضر يزيد لعنه اللّه خبيثا لعينا من أهل الشام و كان فصيحا بليغا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المنبر و قل ما عرض لك و جرى على لسانك من ثلب عليّ و الحسين و الثناء على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ذلك الرجل المنبر و قال كلّ ما وسعه،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حتّى أخطب الناس، فندم اللعين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آذن لك، فألحّ الناس على يزيد إلحاحا شديدا، فما قبل شفاعتهم، فقال ابنه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أبتاه و ما يصنع هذا مع صغر سنّه، دعه حتّى نرى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 تعرفون أهل هذا البيت، إنّهم توارثوا العلم و الفصاحة، إنّي أخشى أن تثور الفتنة وراء هذه الخطبة، و تحيق بنا و لكنّه استكان للأمر و رضي أن يخطب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فرقى الإمام المنبر و 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بداية له، و الدائم الذي لا نفاد له، و الأوّل الذي لا أوّل </w:t>
      </w:r>
    </w:p>
    <w:p>
      <w:pPr>
        <w:pStyle w:val="BookText"/>
        <w:rPr/>
      </w:pPr>
      <w:r>
        <w:rPr>
          <w:rFonts w:ascii="Amiri" w:hAnsi="Amiri" w:eastAsia="Amiri" w:cs="Amiri"/>
          <w:color w:val="111111"/>
          <w:sz w:val="28"/>
          <w:sz w:val="28"/>
          <w:szCs w:val="28"/>
          <w:rtl w:val="true"/>
          <w:lang w:bidi="ar-SA"/>
        </w:rPr>
        <w:t>لأوّليّته، و الآخر الذي لا مؤخّر لآخريّته، و الباقي بعد فناء الخلق قدر الليالي و الأيّام، و قسم فيما بينهم الأقسام، فتبارك اللّه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أعطانا الحلم و العلم و الشجاعة و السخاء و المحبّة في قلوب المؤمنين، و منّا رسول اللّه صلّى اللّه عليه و آله و منّا وصيّه و منّا سيّد الشهداء و جعفر الطيّار في الجنّة و سبطا هذه الأمّة و المهديّ الذي يقتل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 من لم يعرفني فأنا أعرّفه بحسبي و نسبي، أنا ابن مكّه و منى، أنا ابن زمزم و الصفا، أنا ابن من حمل الركن بأطراف الردى، أنا ابن خير من ائتزر و ارتدى، أنا ابن من طاف و سعى، أنا ابن خير من حجّ و أتى، أنا ابن من أسري به إلى المسجد الأقصى، أنا ابن من بلغ به إلى سدرة المنتهى، أنا ابن من دنى فتدلّى فكان قاب قوسين أو أدنى، أنا ابن من أوحى إليه الجليل ما أوحى، أنا ابن الحسين القتيل بكربلا، أنا ابن خديجة الكبرى، أنا ابن سدرة المنتهى، أنا ابن شجرة طوبى، أنا ابن المزمّل بالدماء، أنا ابن من بكى عليه الجنّ في الظلماء، أنا ابن من لاح عليه الطيور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إلى هذا الموضع من خطبته ارتفعت الضجّة من المجلس و بكى الناس بكاءا عاليا فضيّع يزيد نفسه و زعق بالمؤذّن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ويحك، فقام المؤذّن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 أكبر و أعلى و أجلّ و أكرم ممّا أخاف و أحذر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مع كلّ شاهد، و أحتمل على كلّ جاحد، ألّا إله غيره و لا ربّ سواه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قام الإمام و نزع عمامته من رأسه و قال للمؤذّن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بمحمّد هذا إلّا ما سكتّ ساعة، و استقبل يزيد لعنه اللّه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هذا الرسول العزيز الكريم جدّي أم جدّك؟ فإن قلت جدّي فالناس تعلم بأنّك كاذب فيما تدّعي، و إن قلت جدّك فلماذا قتلت أبي </w:t>
      </w:r>
    </w:p>
    <w:p>
      <w:pPr>
        <w:pStyle w:val="BookText"/>
        <w:rPr/>
      </w:pPr>
      <w:r>
        <w:rPr>
          <w:rFonts w:ascii="Amiri" w:hAnsi="Amiri" w:eastAsia="Amiri" w:cs="Amiri"/>
          <w:color w:val="111111"/>
          <w:sz w:val="28"/>
          <w:sz w:val="28"/>
          <w:szCs w:val="28"/>
          <w:rtl w:val="true"/>
          <w:lang w:bidi="ar-SA"/>
        </w:rPr>
        <w:t xml:space="preserve">مظلوما من غير ذنب و نهبت ثقله و أسرت عياله، قال هذا و أهوى إلى جيبه فشقّة </w:t>
      </w:r>
      <w:r>
        <w:rPr>
          <w:rStyle w:val="FootnoteAnchor"/>
          <w:rtl w:val="true"/>
        </w:rPr>
        <w:footnoteReference w:id="679"/>
      </w:r>
      <w:r>
        <w:rPr>
          <w:rFonts w:ascii="Amiri" w:hAnsi="Amiri" w:eastAsia="Amiri" w:cs="Amiri"/>
          <w:color w:val="111111"/>
          <w:sz w:val="28"/>
          <w:sz w:val="28"/>
          <w:szCs w:val="28"/>
          <w:rtl w:val="true"/>
          <w:lang w:bidi="ar-SA"/>
        </w:rPr>
        <w:t>و أخذ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لو كان أحد في الدنيا جدّه رسول اللّه فهو أنا، فلماذا قتل هذا الرجل أبي بظلم و ساقنا كما تساق أسرى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يزيد، تفعل هذا الفعل و تقول أشهد أنّ محمّدا رسول اللّه، و تستقبل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 يوم القيامة يوم يكون جدّي و أبي خصميك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صاح يزيد بالمؤذّن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للصلاة، فتهامس الناس فيما بينهم فصلّى بعضهم و ترك الصلاة آخرون، و تفرّقوا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أرسلت زينب عليها السّلام إلى يزيد ليأذن لهم في إقامة العزاء على الحسين عليه السّلام، فأذن لها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خذوهم إلى دار الحجارة ليبكوا هناك، فأقاموا العزاء سبعة أيّام، فكان النساء يجتمعن عليهنّ في كلّ يوم و اجتزن حدود الحصر و الإحصاء، و حمي غضب الناس على يزيد فأرادوا الهجوم عليه و قتله في بيته، فجائه مروان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بقاء أولاد الحسين و عياله و أهل بيته عندك إلّا مضرّا بمصلحة ملكك فاعمل على ترحيلهم من الشام إلى المدينة، اللّه اللّه في ملكك لئلّا يندثر بسبب هؤلاء العيال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فاستدعى يزيد الإمام زين العابدين عليه السّلام و أجلسه إلى جانبه و تفدّاه و تذلّل له و أظهر الحزن على أبيه ليستميله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لو كنت صاحب أبيك لم أترك الأمر يصل بنا إلى هذا الحدّ، و إنّي ألبّي رغباتك كافّة فاطلب منّي ما تشاء و سلني حاجاتك أقضها لك كلّها، و لكن نفذ القدر بما جرى، فإذا وصلت إلى المدينة فكاتبني بحاجاتك و خلع عليه و أكرم النساء و زاد في إعزازهنّ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أهل البيت ردّوا كلّ ما تقدّم به يزيد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 كلثوم أخت الحسين توفّيت في دمشق الشام فاستدعى يزيد عمر ابن خالد القرشيّ و قيل النعمان بن بشير الأنصاريّ و كان عمر رجلا مؤمنا، و كان يكتم إيمانه و اعتقاده، و أمّره على ثلاثمائة رجل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هؤلاء الصبية و العيال إلى المدينة و سر فيهم ليلا لا نهارا كيلا تراهم، فإذا نزلت في منزل فكن بمبعدة عنهم، فقبل عمر بن خالد شروط يزيد و أوصلهم إلى المدينة سالمين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بلغوا المدينة استقبلهم الرجال و النساء بالبكاء و العويل و أقاموا العزاء على الحسين زمانا و نظموا المراثي فيه فكانت قد بلغت مجلّدين، منها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تأوّب همّي و الفؤاد كئيب‌و أرق عيني و الرقاد غريب</w:t>
      </w:r>
    </w:p>
    <w:p>
      <w:pPr>
        <w:pStyle w:val="BookText"/>
        <w:rPr/>
      </w:pPr>
      <w:r>
        <w:rPr>
          <w:rFonts w:ascii="Amiri" w:hAnsi="Amiri" w:eastAsia="Amiri" w:cs="Amiri"/>
          <w:color w:val="111111"/>
          <w:sz w:val="28"/>
          <w:sz w:val="28"/>
          <w:szCs w:val="28"/>
          <w:rtl w:val="true"/>
          <w:lang w:bidi="ar-SA"/>
        </w:rPr>
        <w:t>و ممّا نفى نومي و شيب لمتي‌تصاريف أيّام لهنّ خطوب</w:t>
      </w:r>
    </w:p>
    <w:p>
      <w:pPr>
        <w:pStyle w:val="BookText"/>
        <w:rPr/>
      </w:pPr>
      <w:r>
        <w:rPr>
          <w:rFonts w:ascii="Amiri" w:hAnsi="Amiri" w:eastAsia="Amiri" w:cs="Amiri"/>
          <w:color w:val="111111"/>
          <w:sz w:val="28"/>
          <w:sz w:val="28"/>
          <w:szCs w:val="28"/>
          <w:rtl w:val="true"/>
          <w:lang w:bidi="ar-SA"/>
        </w:rPr>
        <w:t>فواكبدي من حزن آل محمّدو من زفرات ما لهنّ طبيب</w:t>
      </w:r>
    </w:p>
    <w:p>
      <w:pPr>
        <w:pStyle w:val="BookText"/>
        <w:rPr/>
      </w:pPr>
      <w:r>
        <w:rPr>
          <w:rFonts w:ascii="Amiri" w:hAnsi="Amiri" w:eastAsia="Amiri" w:cs="Amiri"/>
          <w:color w:val="111111"/>
          <w:sz w:val="28"/>
          <w:sz w:val="28"/>
          <w:szCs w:val="28"/>
          <w:rtl w:val="true"/>
          <w:lang w:bidi="ar-SA"/>
        </w:rPr>
        <w:t>فمن مبلغ عنّي الحسين رسالةو إن كرهتها أنفس و قلوب</w:t>
      </w:r>
    </w:p>
    <w:p>
      <w:pPr>
        <w:pStyle w:val="BookText"/>
        <w:rPr/>
      </w:pPr>
      <w:r>
        <w:rPr>
          <w:rFonts w:ascii="Amiri" w:hAnsi="Amiri" w:eastAsia="Amiri" w:cs="Amiri"/>
          <w:color w:val="111111"/>
          <w:sz w:val="28"/>
          <w:sz w:val="28"/>
          <w:szCs w:val="28"/>
          <w:rtl w:val="true"/>
          <w:lang w:bidi="ar-SA"/>
        </w:rPr>
        <w:t>قتيل بلا جرم كأنّ ثيابه‌صبيغ بماء الأرجوان خضيب</w:t>
      </w:r>
    </w:p>
    <w:p>
      <w:pPr>
        <w:pStyle w:val="BookText"/>
        <w:rPr/>
      </w:pPr>
      <w:r>
        <w:rPr>
          <w:rFonts w:ascii="Amiri" w:hAnsi="Amiri" w:eastAsia="Amiri" w:cs="Amiri"/>
          <w:color w:val="111111"/>
          <w:sz w:val="28"/>
          <w:sz w:val="28"/>
          <w:szCs w:val="28"/>
          <w:rtl w:val="true"/>
          <w:lang w:bidi="ar-SA"/>
        </w:rPr>
        <w:t>فللسيف إعوال و للرمح رانّةو للخيل من بعد الصهيل نحيب</w:t>
      </w:r>
    </w:p>
    <w:p>
      <w:pPr>
        <w:pStyle w:val="BookText"/>
        <w:rPr/>
      </w:pPr>
      <w:r>
        <w:rPr>
          <w:rFonts w:ascii="Amiri" w:hAnsi="Amiri" w:eastAsia="Amiri" w:cs="Amiri"/>
          <w:color w:val="111111"/>
          <w:sz w:val="28"/>
          <w:sz w:val="28"/>
          <w:szCs w:val="28"/>
          <w:rtl w:val="true"/>
          <w:lang w:bidi="ar-SA"/>
        </w:rPr>
        <w:t>تزلزلت الدنيا لآل محمّدو كان لها صمّ الجبال تذوب</w:t>
      </w:r>
    </w:p>
    <w:p>
      <w:pPr>
        <w:pStyle w:val="BookText"/>
        <w:rPr/>
      </w:pPr>
      <w:r>
        <w:rPr>
          <w:rFonts w:ascii="Amiri" w:hAnsi="Amiri" w:eastAsia="Amiri" w:cs="Amiri"/>
          <w:color w:val="111111"/>
          <w:sz w:val="28"/>
          <w:sz w:val="28"/>
          <w:szCs w:val="28"/>
          <w:rtl w:val="true"/>
          <w:lang w:bidi="ar-SA"/>
        </w:rPr>
        <w:t>و غابت نجوم و اقشعرّت كواكب‌و هتك أشعار و شقّ جيوب</w:t>
      </w:r>
    </w:p>
    <w:p>
      <w:pPr>
        <w:pStyle w:val="BookText"/>
        <w:rPr/>
      </w:pPr>
      <w:r>
        <w:rPr>
          <w:rFonts w:ascii="Amiri" w:hAnsi="Amiri" w:eastAsia="Amiri" w:cs="Amiri"/>
          <w:color w:val="111111"/>
          <w:sz w:val="28"/>
          <w:sz w:val="28"/>
          <w:szCs w:val="28"/>
          <w:rtl w:val="true"/>
          <w:lang w:bidi="ar-SA"/>
        </w:rPr>
        <w:t>هم شفعائي يوم حشري و موقفي‌و بغضهم للشافعيّ ذنوب</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نصلّي على المختار من آل هاشم‌و نؤذي بنيه إنّ ذا لعجيب </w:t>
      </w:r>
      <w:bookmarkStart w:id="283" w:name="pg12475_114974"/>
    </w:p>
    <w:p>
      <w:pPr>
        <w:pStyle w:val="Heading3"/>
        <w:numPr>
          <w:ilvl w:val="2"/>
          <w:numId w:val="1"/>
        </w:numPr>
        <w:rPr/>
      </w:pPr>
      <w:bookmarkStart w:id="284" w:name="__RefHeading___Toc437282_77815467"/>
      <w:bookmarkStart w:id="285" w:name="_Toc102"/>
      <w:bookmarkEnd w:id="283"/>
      <w:bookmarkEnd w:id="284"/>
      <w:r>
        <w:rPr>
          <w:rtl w:val="true"/>
        </w:rPr>
        <w:t>الفصل السادس‌</w:t>
      </w:r>
      <w:bookmarkEnd w:id="285"/>
    </w:p>
    <w:p>
      <w:pPr>
        <w:pStyle w:val="BookText"/>
        <w:rPr/>
      </w:pPr>
      <w:r>
        <w:rPr>
          <w:rFonts w:ascii="Amiri" w:hAnsi="Amiri" w:eastAsia="Amiri" w:cs="Amiri"/>
          <w:color w:val="111111"/>
          <w:sz w:val="28"/>
          <w:sz w:val="28"/>
          <w:szCs w:val="28"/>
          <w:rtl w:val="true"/>
          <w:lang w:bidi="ar-SA"/>
        </w:rPr>
        <w:t>استشهد مع الحسين عليه السّلام ثمانية عشر واحدا من أهل بيته؛ ستّة لأمير المؤمنين عليه السّلام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عبد اللّه و محمّد و أبو بكر و جعفر 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جعفر و عثمان لأمّ ولد، و العبّاس و عبد اللّه أمّهما ليلى بنت مسعود الثقفيّ و أبوها من شجعان العرب و صناديدهم، و لمّا ولدت ليلى لأمير المؤمنين عددا من الأولاد سمّيت أمّ البنين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الأوسط و عبد اللّه الرضيع ولدا الحسين، و أبو بكر و عبد اللّه و القاسم أولاد الحسن، و من هؤلاء الثلاثة القاسم و عبد اللّه لم يبلغا الحلم، و محمّد و عون ولدا عبد اللّه بن الطيّار بن أبي طالب من زينب أخت الحسين عليهما السّلام، و جعفر و عبد الرحمن ولدا عقيل، و عبد اللّه و أبو عبد اللّه ولدا مسلم بن عقيل بن أبي طالب، و محمّد بن سعيد بن عقيل بن أبي طالب، و هؤلاء كلّهم دفنوا عند رجلي الحسين عليه السّلام إلّا العبّاس السقّا الذي دفن على شاطئ المسنّاة حيث استشهد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437284_77815467"/>
      <w:bookmarkStart w:id="287" w:name="_Toc103"/>
      <w:bookmarkEnd w:id="286"/>
      <w:r>
        <w:rPr>
          <w:rtl w:val="true"/>
        </w:rPr>
        <w:t>الفصل السابع في خاتمة الكتاب الجلي‌</w:t>
      </w:r>
      <w:bookmarkEnd w:id="2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من كان له رسوخ في الدين أو ثبات في الاعتقاد أو حظّ من العقل أو </w:t>
      </w:r>
    </w:p>
    <w:p>
      <w:pPr>
        <w:pStyle w:val="BookText"/>
        <w:rPr/>
      </w:pPr>
      <w:r>
        <w:rPr>
          <w:rFonts w:ascii="Amiri" w:hAnsi="Amiri" w:eastAsia="Amiri" w:cs="Amiri"/>
          <w:color w:val="111111"/>
          <w:sz w:val="28"/>
          <w:sz w:val="28"/>
          <w:szCs w:val="28"/>
          <w:rtl w:val="true"/>
          <w:lang w:bidi="ar-SA"/>
        </w:rPr>
        <w:t>تصديق بالقيامة أو الجنّة و الجحيم أو رجاء بالثواب أو خوف من العقاب أو معرفة بالتوحيد و العدل أو أدنى إرادة في أهل بيت العصمة و الطهارة أو نصيب من الإسلام أو مطالعة للسير و التواريخ أو تعمّق في معرفة الكتب أو أدنى توفيقا من اللّه تعالى أو امتزجت دنيّة ذاته بالإنصاف يعلم أنّ يزيد يستحقّ اللعنة و هو بري‌ء من الإسلام كما أنّ الإسلام بري‌ء منه، و هو خالد في العذاب الأبديّ و العقاب السرمديّ و هو مأواه، و عند الشيعة لعنه مستحبّ بل هو من الواجبات و الفرائض كالصلاة و الصيام المكتوبتين، و لكنّ هذا متعذّر من أهل السنّة و صعب عليهم لأنّ يزيد عندهم خليفة شرعيّ فهو وليّ معاوية و معاوية خليفة عمر و عثمان و نائب منابهما و متولّي أمرهما و مختارهما، و قد تمكّن و تسلّط من قبلهما على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ملوك مازندران سأل علويّا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استشهد الحسين و أصحابه و أهل بيته؟ فقال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العلوي، إنّ الحسين قتل يوم السقيفة يوم 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المؤلّف و المخالف عن ابن جرير الطبري في أحد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لثلمة في الإسلام مخالفة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تقدّم الشيوخ الثلاثة على العترة و تجرّأهم على العترة و غصبهم لحقوقهم على النهج المذكور هو الذي جرّأ الفسّاق و الكفّار عليهم و وجد المنافقين الأفق مفتوحا لنفاقهم و بقيت الشهب عالقة بين الناس على قطب الضلالة و قال ضعفاء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هذا مرخّصا فيه لم يفعله أصحاب الصدر الأوّل من المهاجرين و الأنصار الذين كانوا مع رسول اللّه يوم عريشه و هم يصغون إلى نزول القرآن و يفقهون تأويله من رسول اللّه صلّى اللّه عليه و آله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لم يحصنوا بقوّة علميّة و خلفيّة فقهيّة يدفعون بها الشبهة عن أنفسهم و لم يكن لهم من معرفه القرآن حظّ و لا من التصديق به ثمرة و إلّا لعلموا أنّ من آذى </w:t>
      </w:r>
    </w:p>
    <w:p>
      <w:pPr>
        <w:pStyle w:val="BookText"/>
        <w:rPr/>
      </w:pPr>
      <w:r>
        <w:rPr>
          <w:rFonts w:ascii="Amiri" w:hAnsi="Amiri" w:eastAsia="Amiri" w:cs="Amiri"/>
          <w:color w:val="111111"/>
          <w:sz w:val="28"/>
          <w:sz w:val="28"/>
          <w:szCs w:val="28"/>
          <w:rtl w:val="true"/>
          <w:lang w:bidi="ar-SA"/>
        </w:rPr>
        <w:t>أولاد الأوبياء و ظلمهم فقد وقع الظلم على الأنبياء و الأولياء مثل قابيل الذي قتل هابيل أخاه من قبل الأب و الأمّ حسدا منه، و أولاد يعقوب حين رموا يوسف في غيابة الجبّ و باعوه كرّة أخرى بدراهم معدودة، و مثل ذلك كنعان بن نوح و سائر بني إسرائيل الذين ظلم بعضهم البعض الآخر، و امرأتا نوح و لوط اللتان كفرتا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الضرورة قاضية بأنّ هذا الغدر و الظلم ليس على أساس من الإنسانيّة أو القرابة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Style w:val="FootnoteAnchor"/>
          <w:rtl w:val="true"/>
        </w:rPr>
        <w:footnoteReference w:id="682"/>
      </w:r>
      <w:r>
        <w:rPr>
          <w:rFonts w:ascii="Amiri" w:hAnsi="Amiri" w:eastAsia="Amiri" w:cs="Amiri"/>
          <w:color w:val="111111"/>
          <w:sz w:val="28"/>
          <w:sz w:val="28"/>
          <w:szCs w:val="28"/>
          <w:rtl w:val="true"/>
          <w:lang w:bidi="ar-SA"/>
        </w:rPr>
        <w:t xml:space="preserve">فتبيّن أنّ هذا الظلم و القتل من أولاد المشركين الذين قضوا أعمارهم في طاعة اللات و العزّى و صار الشرك بالنسبة إليهم نظير العادة و الجبلّة، أمكن و أولى و أحرى لا سيّما و أنّ إسلامهم كان رهبة من سيف أمير المؤمنين أو رغبة في الخلافة و الإمامة، كما و أنّهم وصلوا في الدنيا إلى غاياتهم أَذْهَبْتُمْ طَيِّباتِكُمْ فِي حَياتِكُمُ الدُّنْيا </w:t>
      </w:r>
      <w:r>
        <w:rPr>
          <w:rStyle w:val="FootnoteAnchor"/>
          <w:rtl w:val="true"/>
        </w:rPr>
        <w:footnoteReference w:id="683"/>
      </w:r>
      <w:r>
        <w:rPr>
          <w:rFonts w:ascii="Amiri" w:hAnsi="Amiri" w:eastAsia="Amiri" w:cs="Amiri"/>
          <w:color w:val="111111"/>
          <w:sz w:val="28"/>
          <w:sz w:val="28"/>
          <w:szCs w:val="28"/>
          <w:rtl w:val="true"/>
          <w:lang w:bidi="ar-SA"/>
        </w:rPr>
        <w:t xml:space="preserve">و المؤرّخون و جماعة ممّن خالطهم يعرفون هذا جيّدا منهم و لكن فئة منهم نشأوا في رتب الضلالة و ثبتوا على ذلك كما نشأوا على حبّ التقليد من اتّباع طريقه الآباء و الأجداد إِنَّا وَجَدْنا آباءَنا عَلى أُمَّةٍ </w:t>
      </w:r>
      <w:r>
        <w:rPr>
          <w:rStyle w:val="FootnoteAnchor"/>
          <w:rtl w:val="true"/>
        </w:rPr>
        <w:footnoteReference w:id="684"/>
      </w:r>
      <w:r>
        <w:rPr>
          <w:rFonts w:ascii="Amiri" w:hAnsi="Amiri" w:eastAsia="Amiri" w:cs="Amiri"/>
          <w:color w:val="111111"/>
          <w:sz w:val="28"/>
          <w:sz w:val="28"/>
          <w:szCs w:val="28"/>
          <w:rtl w:val="true"/>
          <w:lang w:bidi="ar-SA"/>
        </w:rPr>
        <w:t>مع الانسياق وراء السواد الأعظم من الناس و هذا أيضا علامة من الضلالة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أَعْجَبَكَ كَثْرَةُ الْخَبِيثِ </w:t>
      </w:r>
      <w:r>
        <w:rPr>
          <w:rStyle w:val="FootnoteAnchor"/>
          <w:rtl w:val="true"/>
        </w:rPr>
        <w:footnoteReference w:id="685"/>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أَكْثَرَكُمْ لِلْحَقِّ كارِهُونَ </w:t>
      </w:r>
      <w:r>
        <w:rPr>
          <w:rStyle w:val="FootnoteAnchor"/>
          <w:rtl w:val="true"/>
        </w:rPr>
        <w:footnoteReference w:id="686"/>
      </w:r>
      <w:r>
        <w:rPr>
          <w:rFonts w:ascii="Amiri" w:hAnsi="Amiri" w:eastAsia="Amiri" w:cs="Amiri"/>
          <w:color w:val="111111"/>
          <w:sz w:val="28"/>
          <w:sz w:val="28"/>
          <w:szCs w:val="28"/>
          <w:rtl w:val="true"/>
          <w:lang w:bidi="ar-SA"/>
        </w:rPr>
        <w:t>، أو أنّ اللّه تعالى خذلهم لأنّهم لم يعشوا إلى نور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687"/>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w:t>
      </w:r>
    </w:p>
    <w:p>
      <w:pPr>
        <w:pStyle w:val="BookText"/>
        <w:rPr/>
      </w:pPr>
      <w:r>
        <w:rPr>
          <w:rFonts w:ascii="Amiri" w:hAnsi="Amiri" w:eastAsia="Amiri" w:cs="Amiri"/>
          <w:color w:val="111111"/>
          <w:sz w:val="28"/>
          <w:sz w:val="28"/>
          <w:szCs w:val="28"/>
          <w:rtl w:val="true"/>
          <w:lang w:bidi="ar-SA"/>
        </w:rPr>
        <w:t xml:space="preserve">آمَنُوا بِرَبِّهِمْ وَ زِدْناهُمْ هُدىً </w:t>
      </w:r>
      <w:r>
        <w:rPr>
          <w:rStyle w:val="FootnoteAnchor"/>
          <w:rtl w:val="true"/>
        </w:rPr>
        <w:footnoteReference w:id="688"/>
      </w:r>
      <w:r>
        <w:rPr>
          <w:rFonts w:ascii="Amiri" w:hAnsi="Amiri" w:eastAsia="Amiri" w:cs="Amiri"/>
          <w:color w:val="111111"/>
          <w:sz w:val="28"/>
          <w:sz w:val="28"/>
          <w:szCs w:val="28"/>
          <w:rtl w:val="true"/>
          <w:lang w:bidi="ar-SA"/>
        </w:rPr>
        <w:t>، و هؤلاء يعلمون و يقرؤون و يسمعون و لكن لم يحالفهم التوفيق في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 أَنْذَرْتَهُمْ أَمْ لَمْ تُنْذِرْهُمْ لا يُؤْمِنُونَ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طائفة موفّقة مطمئنّة قلوبهم بذكر اللّه و صارت صدورهم مرآة تنعكس فيها الأشعّة الربّانيّة و الأنوار الإلهيّة أَ فَمَنْ شَرَحَ اللَّهُ صَدْرَهُ لِلْإِسْلامِ فَهُوَ عَلى نُورٍ مِنْ رَبِّهِ </w:t>
      </w:r>
      <w:r>
        <w:rPr>
          <w:rStyle w:val="FootnoteAnchor"/>
          <w:rtl w:val="true"/>
        </w:rPr>
        <w:footnoteReference w:id="690"/>
      </w:r>
      <w:r>
        <w:rPr>
          <w:rFonts w:ascii="Amiri" w:hAnsi="Amiri" w:eastAsia="Amiri" w:cs="Amiri"/>
          <w:color w:val="111111"/>
          <w:sz w:val="28"/>
          <w:sz w:val="28"/>
          <w:szCs w:val="28"/>
          <w:rtl w:val="true"/>
          <w:lang w:bidi="ar-SA"/>
        </w:rPr>
        <w:t>حيث غاصوا بأفكارهم في عمق المأساة ممّا جرى على آل الرسول من غصب الحقوق الدينيّة و الدنياويّة و استخرجوا بأيدي الأدلّة العقليّة الأعلاق النفيسة الغالية و الجواهر الثمينة من أصداف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عمدت أوّلا إلى وضع هذا الكتاب بألفاظ مشكلة و عويصة لا يفهمها إلّا العالمون، و لمّا نظرت في هذا الهدف وجدت الإفادة منه نزرة قليلة و الاستفادة 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من الأصلح أن أجتنب هذه الخطّة فأجري تعديلا جذريّا للكتاب فأستبدل الواضحات بالعويصات و المبيّنات بالمعضلات لتعمّ الفائدة دنيا العجم كلّها و يشيع الكتاب و يشتهر في أكناف العالم و أطرافه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أنفقت اثني عشر عاما من عمري على جمعه بتأويل الدلائل و استخراج البراهين على شبهات الخصوم، و لم تقتصر هذه المدّة عليه وحده بل حالفني الحظّ في أثناء تأليفه في هذا الزمن الطويل نسبيّا أن أكتب كتبا غيره سرت في تأليفها إلى جانب تأليفه، منها نقض معالم فخر الدين الرازي و قد أكملت منه إلى هذا اليوم مجلّدا واحدا بالعربيّة مع السعي المضني و الجهد التام، و قد نقضته كلمة فكلمة، </w:t>
      </w:r>
    </w:p>
    <w:p>
      <w:pPr>
        <w:pStyle w:val="BookText"/>
        <w:rPr/>
      </w:pPr>
      <w:r>
        <w:rPr>
          <w:rFonts w:ascii="Amiri" w:hAnsi="Amiri" w:eastAsia="Amiri" w:cs="Amiri"/>
          <w:color w:val="111111"/>
          <w:sz w:val="28"/>
          <w:sz w:val="28"/>
          <w:szCs w:val="28"/>
          <w:rtl w:val="true"/>
          <w:lang w:bidi="ar-SA"/>
        </w:rPr>
        <w:t>رحمكم اللّه و إيّانا و جميع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تمّت هذه النسخة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خمسة و سبعين و ستّ 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فرغ من ترجمته إلى العربيّة محمّد شعاع فاخر في ليل التاسع من شهر شعبان من عام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صلاة المغرب و العشاء، و الحمد للّه أوّلا و آخرا و الصلاة على حبيبه المصطفى و آله و لعنة اللّه و الملائكة و الناس أجمعين على أعدائهم من الأوّلين و الآخرين الذين جهلوا حقّهم و لم يستضيئوا بنورهم فضلّوا و أضلّوا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شعاع فاخر </w:t>
      </w:r>
      <w:bookmarkStart w:id="288" w:name="pg12475_114979"/>
    </w:p>
    <w:p>
      <w:pPr>
        <w:pStyle w:val="Heading2"/>
        <w:numPr>
          <w:ilvl w:val="1"/>
          <w:numId w:val="1"/>
        </w:numPr>
        <w:rPr/>
      </w:pPr>
      <w:bookmarkStart w:id="289" w:name="__RefHeading___Toc437286_77815467"/>
      <w:bookmarkStart w:id="290" w:name="_Toc104"/>
      <w:bookmarkEnd w:id="288"/>
      <w:bookmarkEnd w:id="289"/>
      <w:r>
        <w:rPr>
          <w:rtl w:val="true"/>
        </w:rPr>
        <w:t>فهرس المحتويات‌</w:t>
      </w:r>
      <w:bookmarkEnd w:id="290"/>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فدك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الفصل الأوّل في ردّ عمر بن عبد العزيز فدكا إلى محمّد بن عليّ الباقر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الفصل الثاني في أمور وضعها الخلفاء خلافا لأمير المؤمنين و بني هاشم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عليّا لم يقدر على تبديل ما غيّروا عن أصله لخوفه من أصحابه و ترك</w:t>
      </w:r>
    </w:p>
    <w:p>
      <w:pPr>
        <w:pStyle w:val="BookText"/>
        <w:rPr/>
      </w:pPr>
      <w:r>
        <w:rPr>
          <w:rFonts w:ascii="IRNazanin" w:hAnsi="IRNazanin" w:eastAsia="IRNazanin"/>
          <w:color w:val="111111"/>
          <w:sz w:val="28"/>
          <w:sz w:val="28"/>
          <w:szCs w:val="28"/>
          <w:rtl w:val="true"/>
          <w:lang w:bidi="fa-IR"/>
        </w:rPr>
        <w:t xml:space="preserve">محاربتهم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مثالب بني تيم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الرسول صلّى اللّه عليه و آله و ما يتبعه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و صاحبه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الإمام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صفات الإمام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أبي بكر على عهد رسول اللّه صلّى اللّه عليه و آله </w:t>
      </w:r>
      <w:r>
        <w:rPr>
          <w:rFonts w:eastAsia="Amiri" w:cs="Amiri" w:ascii="Amiri" w:hAnsi="Amiri"/>
          <w:color w:val="111111"/>
          <w:sz w:val="28"/>
          <w:szCs w:val="28"/>
          <w:lang w:bidi="ar-SA"/>
        </w:rPr>
        <w:t>96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تليق بهذا الكتاب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غلوّهم في حبّ الصحابة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أسمائهم و صفاتهم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الباب الواحد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 كتاب الفتوح لأبي محمّد أعثم الكوفي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موت الخلفاء و كيفيّة قتلهم عليهم ما يستحقّون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عمر بن الخطّاب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عثمان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الباب 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ذر الغفاريّ رحمة اللّه عليه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عثمان بن عفّان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أحوال أمير المؤمنين عليه السّلام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الباب 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تعيين تاريخ أعمار الخلفاء الأربعة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lang w:bidi="fa-IR"/>
        </w:rPr>
        <w:t>180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دفنا في موضع غصب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إسلام عليّ عليه السّلام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جانب من الوقائع و المظالم التي أنزلوها في آل الرسول صلّى اللّه عليه و آله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الباب الخامس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عائشة و طلحة و الزبير على طريق الإيجاز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وقوع المحاربة بين أمير المؤمنين و بين الناكثين طلحة و الزبير و عائشة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قصّة معاوية و يزيد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بني أميّة لم يكونوا من قريش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 و نكات وردت في كتاب مثالب بني أميّة من كلام الشيخ الزاهد الحافظ أبو سعيد إسماعيل بن عليّ السمّان و هو من علماء أهل السنّة، فنكتب ما هو من خلاصة كتابه و نوادره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الباب 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الأشرار من بني أميّة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الباب السابع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معاوية بن مسافر الذي اشتهر بين الناس بمعاوية بن أبي سفيان بن حرب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ولادته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الفرق الذين يختلفون فيه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التي تدلّ على أنّ معاوية واجب اللعن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التي تدلّ على أنّ معاوية ملعون </w:t>
      </w:r>
      <w:r>
        <w:rPr>
          <w:rFonts w:eastAsia="Amiri" w:cs="Amiri" w:ascii="Amiri" w:hAnsi="Amiri"/>
          <w:color w:val="111111"/>
          <w:sz w:val="28"/>
          <w:szCs w:val="28"/>
          <w:lang w:bidi="ar-SA"/>
        </w:rPr>
        <w:t>271</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الأصحاب الذين لم يشهدوا حرب صفّين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إقرار أهل البغي ببغيهم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البدع التي أحدثها معاوية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الفصل الثامن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معاوية أوّل من زوّر الكتب في الإسلام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 إسلام معاوية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ضرطة معاوية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 في اشتقاق اسمه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في وفات معاوية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 معاوية الحسن عليه السّلام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معاوية عائشة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يزيد اللعين و قتله للحسين عليه السّلام و أصحابه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في أهل الكوفة و دعوتهم للحسين عليه السّلام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الباب الثامن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 الحسين عليه السّلام من مكّة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نزول الحسين عليه السّلام بكربلاء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الحرب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توبة الحرّ بن يزيد الرياحي رحمة اللّه عليه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في مبدأ القتال إلى آخره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في أحوال رؤوسهم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372</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خاتمة الكتاب الجلي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أغثّ هذا المؤلّف و ما أسمجه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أيجوز له أن يطلق هذه الكلمة المتناهية البعد عن الأدب في حقّ بضعة الرسول و المعروف في الرواية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سرقت، فكيف ملك المؤلّف الجرأة فكتبها في كتابه، و ليس عليّ إلّا أن أستغفر اللّه له ما دمت حيّا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المعترضين هم بنو أميّة، أمّا أهل الكوفة فقوم معروفون بولائهم لأهل البيت و بغضهم لبني أميّة، و القرينة الحاليّة شاهدة بذلك، إذ كيف يسكت أهل الشام عن عمر و ينقم عليه أهل الكوفة من بين البلاد كلّها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أسوق لك الرواية كما وردت في الصراط المستقيم لعليّ بن يونس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ابن عبّاس أنّه دخل على أبي بكر رجل فسلّم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عزمت الحجّ فأتتني جارية و قالت لي أبلّغك رسالة و هي أنّي امرأة ضعيفة و إنّي عائلة و كان لأبي أريضة جعلها لي تعينني على دهري فكنت أعيش منها أنا و زوجي و ولدي، فلمّا توفّي أبي انتزعها و الي البلد منّي فصيّرها في يد وكيله و استغلّها لنفسه و أطعم من شاء و حرمني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مغبونا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إقواء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عثرت للمؤلّف على مواقف كثيرة يتهاود فيها مع أبي بكر و هو رأس الضلال و أوّل ظالم ظلم حقّ محمّد و آل محمّد، و الذي قال فيه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فيا عجبا بينا هو يستقيلها في حياته إذ عقدها لآخر بعد وفاته لشدّ ما تشطّر ضرعيها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يقال له مثل هذا الكلام ليس بالصفة التي تحدّث عنها المؤلّف، و إنّما هو عدوّ لأهل البيت، غاصب إرث الزهراء و سارق نحلتها، و هو صاحب الفكرة الخبيثة في إحراق دارها، فعليه لعنة اللّه و الملائكة و الناس أجمعين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أهل البيت،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عمر الخطّاب للبكري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ليتني أدرك السبب في تحاشى المؤلّف اتّهام أبي بكر و لينه عليه و الواقع أنّ الأمر بالعكس فهو الذي افتراه و تابعته عليه عائشة و صاحبتها و الأعرابي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عرف هؤلاء أنّ الإمام لم يستردّها؟ بل استردّها فيما استردّ من القطائع و الضياع التي نهبت في زمن الثلاثة لا سيّما في زمن عثمان، و كانت الدنيا كلّها تحت تصرّفه و هو الخليفة و بيده أمر فدك و غيرها فما صنعه في خلافته فيها يعتبر استردادا لها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بذلت جهدا للوصول إلى الرواية فلم أوفّق، و يا للأسف لذلك لم أضبط الأسماء الواردة فيها ضبطا يرفع الشكّ، فأعتذر إلى سيّدي القارئ من 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رجعت إلى كتاب الكافي و لم أتّبع المؤلّف في السياق لأنّ رواية الكافي تحتوي على جميع ما ذكره المؤلّف رحمه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طلّقن بغير شهود و على غير طهر كما أبدعوه و نفذوه و غير ذلك، الخ، و لا يبعد أن يكون الإمام يشير إلى سبيّات ما يسمّى بحرب الردّة كأمّ تميم التي نكحها خالد في الليلة التي قتل بها زوجها، و هذا يدلّنا على فصل مطمور وراء الأحداث ينبغي كشفه للأمّة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ارجع إلى الهوامش ففيها تعاليق نافعة تتضمّن شروحا للحوادث الغامضة الواردة في الرواية و منعنا من ذكرها خشية الإطالة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تاريخ المدّعين أحدا بهذا الاسم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مناقب ابن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الإيضاح طويلا و فيه قول عمر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كفى ما قال لي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قال له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 رجل من أهل الشام،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و اللّه للمؤمنين بأمير هو ذاك و أنا و اللّه أحقّ بها منه، فسمعه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و اللّه بها منّي و منك رجل خلّفناه بالمدينة 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يا شيخ كلام من لا يؤمن باللّه و لا بنبوّة رسوله صلّى اللّه عليه و آله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لا أرضاها من المؤلّف فقد مثّل عمر دور الجاهل انتظارا لصاحبه حتّى يعود فلمّا عاد ختمت التمثيليّة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المؤلّف حين يطمئنّ إلى هذا التوجيه البارد و الواقع أنّ موت النبيّ فاجأ عمر و أبو بكر صاحبه بالسنح فخاف أن يطول مكثه هناك فأراد أن يشغل الناس بهذه الفرية حتّى يعود صاحبه و لذلك لمّا عاد ابو بكر و تلا عليه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ميّت و إنّهم ميّتون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 عمر من تهديده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لم أسمع، نعم كان أعمى أصمّ و صاحبه في السنح أمّا الآن فقد عاد سميعا بصيرا، ألا لعنه اللّه و لعن صاحبه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 المحاسن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يقضي الأمر حين تغيب 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أبلغ و فيه الطباق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يفعل ذلك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لواطه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أحيط القارئ علما بأنّي عاجز عن التأكّد من أسماء الأعلام الواردة في هذا الكتاب لأنّ نصوصه العربيّة أكثرها دخلها التصحيف و التحريف و لا أملك إلّا نسخة واحدة هي التي أقوم بترجمتها من ثمّ أكل الأمر إلى القاري في تحقيق ما يراه خطأ أو مصحّفا أو محرّفا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 انتهى الفصل و لم يذكر ما قاله أصحاب السير و التواريخ</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أعهده من هذا الكلام أنّه لعمرو بن العاص و ليس للمغيرة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عثمان النهدي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 يحدّثنا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جذبني رسول اللّه صلّى اللّه عليه و آله و بكى،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يبكيك؟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ضغائن في صدور قوم لن يبدوها لك إلّا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بسلامة من ديني؟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بسلامة من دينك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الشهرستاني، وضوء النبي،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هذا الحديث فقد روي بصيغ مختلفة و إليك الكتب التي أخرجته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يراني بعد أن يفارقني،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31211</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رواه كثير من الشيعة و لكنّنا نتجاوزه من كتبهم إلى كتب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سبل السلام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نيل الأوطار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البخاري،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صيغ الحديث فيما تقدّم و نزيد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التخرّص من المؤلّف فلم يذكر أحد ذلك عن عثمان و اقتصروا على ذكر طلحة فقط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البغي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متكرّرة في سورة الرحمان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يرويها السمعاني عن أبي المعافى الرجبي، حيّ من همدان عن صديق له من أهل الشام، و لم يسمّه و لم ينسبه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للأردبيلي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الإجارة، الأوّل،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للمازندراني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عوالي اللئالي للإحسائي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الأربعين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الإمام علي عليه السّلام للرحماني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كنانة و منهم القافة و أبو دليجة كنية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فقه السنّة للسيّد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الصاغانيّة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الناصريّات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الرسالة السعديّة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ذخيرة المعاد للسبزواري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كشف اللثام للفاضل الهندي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الحدائق الناضرة للبحراني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المجموع للنووي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موطّا 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أيضا، تنوير الحوالك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الجوهر النقي للمارديني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لشيخنا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بغضنا لأبي بكر لعنه اللّه لا يحملنا على معاداة كتاب اللّه نعوذ باللّه من هذه الوسوسات الباطلة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في هجرته من الفضل حتّى يبذل المؤلّف هذا الجهد في التقليل من شأنها، و يكفي أن نقول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للصيّاد من صحبة الكلب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نصب الراية للزيلعي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35590</w:t>
      </w:r>
      <w:r>
        <w:rPr>
          <w:rFonts w:ascii="IRNazanin" w:hAnsi="IRNazanin" w:eastAsia="IRNazanin"/>
          <w:b w:val="false"/>
          <w:b w:val="false"/>
          <w:bCs w:val="false"/>
          <w:i w:val="false"/>
          <w:i w:val="false"/>
          <w:iCs w:val="false"/>
          <w:color w:val="333333"/>
          <w:sz w:val="20"/>
          <w:sz w:val="20"/>
          <w:szCs w:val="20"/>
          <w:rtl w:val="true"/>
        </w:rPr>
        <w:t>، تذكرة الموضوعات للفتني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حسن على ابن مسعود، و قد رفعه ابن أبي الحديد و الزيلعي أيضا، 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عن ابن مسعود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كتاب السنّة و ليس في مسنده لعلّه يريد رواه مرفوعا، أمّا المسند فقد ورد الحديث فيه عن ابن مسعود،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الأحكام لابن حزم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المستصفى 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المحصول للرازي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أيضا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الأحكام للآمدي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ذلك رفعه، علل الدارقطني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الأصحاب عنده و قد رفعه، تاريخ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البداية و 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بدائع الصنائع لأبي بكر الكاشاني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كشف القناع للبهيوتي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طرق كثيرة،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المؤلّف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ناهية و ليست للنفي و لا الناهية تجزم الفعل المضارع و علامته السكون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سبل السلام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عليه السّلام للقرشي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النسفي في هامش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غير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و قال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السقيفة و فدك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القول لأبي بكر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بيعتي،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عثرت على رواية ذكرها أبو الفتح الكراجكي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أئمّتكم وفودكم إلى اللّه فانظروا من توفدون في دينكم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الرواية التي ذكرها المؤلّف فلم أعثر عليها في مصدر و تركتها على حالها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عثرت عليها عند الشيعة و في السياق اختلاف في صياغة الحديث و 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للحلّي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رحمه اللّه إلى ابن سيرين و الثوري و أحمد و إسحاق و أصحاب الرأي و ابن المنذر، الشهيد الأوّل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سمّاه طريق العامّة، مصباح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التعجّب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الرواية عامية و فيها إضافات و في قبالها رواية شيعيّة في معناها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عثرت على هذا الكلام المتقدّم في كتاب التعجّب لأبي الفتح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ثانية في مكتبة المصطفوي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أنقله هنا لتعتاض به عن الترجمة،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أمرهم أنّهم يعترفون بأنّ الأمّة ليس لها أن تمضي حكما و لا تقيم على أحد حدّا و لا تنفّذ جيشا و يزعمون أنّ لها أن تجعل هذه لأحدها و تردّ إليها ما لم يرد إليها، و تملّكه من الشريعة أشياء لا تملكها من غير أن يأذن لها في ذلك مالكها، و هذا من أطراف الأمور و أعجبها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التعجّب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أقيلوني أقيلوني أثناء كلام الشيخ عن شيطانه، لا يعتريني الشكّ أنّ المؤلّف رحمه اللّه أخذ من الكراجكي لتقدّمه عليه فقد توفّي الكراجكي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الذريعة للطهراني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لم يشر إليه بل عمد إلى كلام الشيخ الكراجكي فقطع أوصاله و أفقده الوحدة و حشر في أثنائه كلاما لا يبلغ مستواه ممّا أوقع المترجم بحيرة مدهشة، و استمرّ المؤلّف يكيل من كلام الكراجكي كلّما حلى له، و ربّما أعرض عنه بكلام ينشأه من نفسه، و لو أنّه أشار إلى كتابه لأراح و استراح رحمه اللّه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 قول قيس بن سعد،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الكراجكي في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رأيناه أجدر بالعناية من عبارة الترجمة، حيث أنّ المؤلّف أخذها بالترجمة بعد التحوير و التغيير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صاحب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عبارة المؤلّف و زيادة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بقي مكانه مرميّا ثلاثة أيّام لم يستعظم في بابه مستعظم و لا أنكره منكر، و من تأمّل هذا الحال علم أنّها أحقّ و أولى بالإجماع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ثبت عندي أنّ المؤلّف أخذ نصوصه من كتاب التعجّب و لكنّه حوّر العبارة و غيّرها بالحذف و الإضافة لتكون له، رأيت نقل عبارة التعجّب أولى و إن كنت لا أهمل زيادات المؤلّف فأضعها بين قوسين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 التي أصابت الجاحظ من الكراجكي المؤلّف 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ألف لعنة عليه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أنكره أولاد الزواني و العواهر حتّى قال آخرهم و هو نكرة ظهر علينا في أحذ مواقع الانترنت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بصفحات تافهة جدّا سمّاها مناظرة مجهولة الزمان و المكان و الأطراف و كان لا يعبّر عن مناظريه بأسمائهم لئلّا يفتضح طبعا و إنّما يسمّيهم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و لو كانت المناظرة صحيحة أو كان هو الغالب فيها كما يدّعي لما تردّد في ذكر أسماء مناظريه، و على كلّ حال اسم المناظرة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القلم الذي خطّها خادم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سنّة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محمّد علي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أعلم الصحابة؟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حاو لكلام المؤلّف و زيادة، و إنّما نقلته بالتفصيل فلأنّ المؤلّف أخذ منه كلّ أقواله و لم يشر إلى ذلك، و رأيت ما اختزله المؤلّف لا يؤدّي المعنى المراد لصاحب الكتاب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صاحب التعجّب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عجيب العجيب امتناعهم من إمامة من علموه فاسقا و تجويزهم أن يكون في باطنه كافرا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كتاب التعجّب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أغلاطهم في إمامة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عجيب أمر القائلين بإمامة المفضول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هو كلام نفيس جدّا أخذ منه المؤلّف بعض عباراته و معناه و أضاف إليه كلاما دون مستواه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المؤلّف عبارة التعجّب الجزلة الحاوية للمعنى الدقيق فتصرّف فيها تصرّفا غير محمود حتّى مثال المعلّم و المتعلّمين فقد جاء عند الكراجكي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زلنا نسمع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على الناس زمان يسلم فيه المعلّم إلى الصبيان و يسوق فيه البغل على الطحّان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 ينبغي علينا نقل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أكمل من عبارة المؤلّف و أوصل للمعنى، انظر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 العبارتين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عبارة التعجّب التي أغار عليها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ليسوا مقرّين بأنّ اللّه تعالى قد علم من قوم موسى أنّهم يكفرون إذا قدّم عليهم أخاه هارون و يتّخذون العجل إلها من دون اللّه تعالى و لم ينهه عن تقديمه و لا منعه من استخلافه و تركه فعل الأفضل في حكمته و ليس لهم أن يقولوا بأنّه هو أى اللّه دون العباد و تقديمهم الفاضل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الذي ذكره المؤلّف مأخوذ من التعجّب أيضا و هو كما يلي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العجب فضل عمر بن الخطّاب عند أبي بكر يقتضي تقديمه مع العلم بكراهيّة الناس له و لا يكون فضل أمير المؤمنين عليه السّلام عند جميع الأمّة تقتضي تقديمه عليهم و إن ظنّ كراهيّة بعضهم، 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التي أنقلها تزيد على عبارة المؤلّف و قد يكون المؤلّف اختصرها بسطرين و لكنّهما لا ينقعان غلّة بل ربّما أدّيا إلى تغيير المعنى و تشويهه، اللهمّ إلّا بعض العبارات التي يضيفها من عنده ربّما كانت ذات ذات دلالة قويّة و لست أرى مانعا في نقل العبارة التي اعتمد عليها المؤلّف و اقتطع أجزاآ منها و إن لم ترد في كتابه لأنّها أمانة في عنقي وجدت لزاما على ردّها إلى أهلها و المؤلّف أهمل الإشارة إلى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هو صاحب هذه المعاني التي ألبسها ثيابا فارسيّة فقط فقد تطول و قد تقصر و نسبها إلى نفسه رحمة اللّه عليه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الكراجكي،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حقّا أن يأخذ الشيخ هذا الكلام من كتاب التعجّب و يوجزه إيجازا مخلّا ثمّ لا يشير إلى الكتاب بكثير أو قليل، و نحن إثباتا لما نقول ننقل لك جانبا من هذا الكلام من كتاب التعجّب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أيضا أخذه من كتاب التعجّب و إليك العبارة التي اقتطف منها المصنّف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العجب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أبو بكر و عمر و عثمان قد تركوا كثيرا من الأحكام و أظهروا البدع في الإسلام فلم لم يغيّر ذلك أمير المؤمنين لمّا انتهى الأمر إليه بعد عثمان و لا يطلعون أنّهم نهاهم عن الجماعة في صلاة نوافل شهر رمضان فتفرّقوا عنه و صاحوا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عمراه نهينا عن سنّة عمر بن الخطّاب، فإذا كانت هذه حاله معهم في النهي عن أمر يعلمون أنّ عمر ابتدعه يتحقّقون أنّ النبيّ صلّى اللّه عليه و آله نهى عنه و أنكره و يجعلون البدعة من عمر سنّة فكيف لو غيّر أكثر من هذا بل لو غيّر بدعهم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عبده، نشر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تحقيق السيّد مهدي رجائي، ط دار القرآن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سيّد الشهداء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المؤلّف هذا كلّه من كتاب التعجّب و نحن نذكر عبارة التعجّب هنا لتمكّنك المقارنة بين القولين، قال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أمرهم قولهم كيف جازت التقيّة على الإمام و هو عندكم حجّة فيما فعل و قال به يقطع الخطأ من الصواب، و هم يعتقدون مع هذا أنّ في الأمّة جماعة هم الصفوة الأخيار، و الحجّة للّه على العباد، و بهم يعرف الحقّ و الصواب، و التقيّة عليهم جائزة إذا اعترضت الأسباب، فقد أقاموهم في كونهم حجّة مع الإمام، و أجازوا عليهم من التقيّة ما لم يجيزوا على الإمام، و هذا هو جور الأحكام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الثلاث وردت تباعا في التعجّب، و ذكرها المؤلّف على التعاقب كما وردت في الكتاب المذكور إلّا أنّ المؤلّف خالفه في موضعين،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من الحواريّين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كتاب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بغضهم لأمير المؤمنين عليه السّلام حملهم على تفضيل محاربيه و تبجيل أعاديه و معانديه، و إهمال ذكر أوليائه و المنسوبين إليه من أصفيائه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أيضا،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بطريقين،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بخمس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مسند ابن راهويه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خصائص أمير المؤمنين له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كثيرة،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قبله أخذه من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اختزل المؤلّف هذا الحديث من كلام للمؤلّف نفيس نذكره لك لتكون على بصيرة من أمره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 المؤلّف بعبارة الكراجكي فأخذ جزءا و أهمل أجزاء، و أضاف إليها جزءا، و إليك العبارة من كتاب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ابن عمر أنّه ما كنّا نعرف المنافقين على عهد رسول اللّه إلّا ببغضهم عليّا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محبّته علم لطيب المولد، و بغضه علم على خبث المولد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تناوله المؤلّف من كتاب التعجّب، و أضاف إليه الجزء الأخير من كتاب آخر،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عبارة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بتقديم بعض العبارات و تأخير البعض الآخر، و كلامي هنا مع الكركي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اختلفت فيهما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 لم تختلف فيهما الأقوال و إنّما هي فرية ظالمة أطلقها صاحب كتاب الإستغاثة و أنا أتحدّى اليوم من يأتيني بقول لعالم أو ظالم أو حتّى سوقيّ قبل صاحب الاستغاثة يقول هذا القول، و لو تبصّروا قليلا لعلموا أنّه قول واه يحرم على أحد أن يقوله لا سيّما من نسبهما إلى هالة أخت خديجة، فإنّ زينب عليها السّلام كبراهنّ تزوّجت أبا العاص بن الربيع و هو ابن هالة أخت خديجة فهل يجوز أن تتزوّج ابنة رسول اللّه أخاها من أمّها على شريعة المجوس، و قد عالجت هذه المسألة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علاجا كافيا شافيا و بإسهاب أيضا، فمن أراد فليرجع إليه ليزداد علما بالموضوع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 لم ينقلها إنّما نقل جزءا منها مسخ المعنى، فقال في ختام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ابنتا خديجة من زوج آخر و يسمّون عليّا أبا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لا شكّ أنّه خطأ من الناسخ أمّا إن كان من المؤلّف فقد جاء بجملة من كلام الكراجكيّ و وضعها في غير موضعها فصارت بلا معنى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معنى الكلام بجملته مأخوذ منه و لكن الاختلاف بين المؤلّف و صاحب التعجّب في الجزء الأخير من الحديث فهو عند الكراجكي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رزقه اللّه الولد منها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التعجّب 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حصرنا كلام التعجّب بالقوسين و ما كان مشتركا بينهما تركناه بلا حصر، و ما جعلناه بين حاصرتين للمؤلّف وحده، و راجع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التعجّب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الأمور و منها أبيات من الشعر أوّلها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كلّة أخذه المؤلّف من الكراجكي و زاد عليه، و زاد في العبارة و نقص منها، و لست أدري السبب الداعي لذلك لحدّ الآن، 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التعجّب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السياق تقريبا إلّا أنّه قدّم و أخّر في الأحاديث و خالف التعجّب في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الأخبار للنعماني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مناقب أهل البيت للشيرواوني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غيّروا في ألفاظ الحديث فجاء مكان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فطلع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الحديث و لم يذكره، لسان الميزان، و أشار إلى الحديث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إسناده 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مؤسسة الأعلمي تحقيق نخبة من العلماء، وقعة صفّين لابن مزاحم المنقري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النصائح الكافية لمحمّد 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تقوية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أمّا الحديث الثاني فقد أخرجه عدد من الحفّاظ من الفريقين منها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طابقت عبارة المؤلّف ما في الكتاب إلّا ألفاظا لم يذكرها المؤلّف لا تغيّر المعنى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العبارات كلّها لصاحب التعجّب، و قد أدخل بينها المؤلّف عباراته فوضعناها بين قوسين، و ما انفرد به صاحب التعجّب جعلناه بين حاصرتين، و إليك الكتب التي خرّجت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حربك 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تهذيب الأحكام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صاحب التعجّب في هذا المعنى أفضل و المؤلّف ألمّ بالمعنى و خالف باللفظ،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أمرهم أنّهم يسمّون أنفسهم بالسنّة و قد غيّروها و بدّلوها و استحدثوها بآرائهم و عقولهم ما ليس منها، و يدّعون أنّهم أهل الجماعة مع أقوالهم المختلفة و قياساتهم المتضادّة، و تكون الشيعة عندهم أهل بدعة و أقوالهم متّفقة و معهم النصّ في كلّ حاجة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القول بسياقات مختلفة و إليك الكتب التي أخرجته من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راعني إلّا و الناس عليّ كعرف الضبع حتّى لقد وطأ الحسنان و شقّ عطفاي، و المؤلّف هنا غيّر الكلام و لم نعلم من أين أخذه فصيّر الشقّ إشفاق و ترجمه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العطف لم يترجمه بل صيّر الجملة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ترسيدم از اعطاف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أعرف ماذا يقصد بها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في المسترشد للطبري الشيعي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نصر بن عبد اللّه الثقفي على عمر من الطائف و معه ناس من أصحابه،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تبدؤوا أمير المؤمنين بشي‌ء حتّى يسألكم، فجائه رجلان يختصمان فحكم بينهما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أصاب اللّه بك،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يدريكما فو اللّه ما يدري عمر أصاب أم أخطأ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حصر في هذين الأمرين إذ قد يكون كلاهما على باطل، كما لو قال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العشرة تنقسم إلى ثلاث خمسمات و قال الآخر لا بل إلى أربعة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العبرة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المستجاد من الإرشاد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نقل عن أبي بكر الأنباري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كان الأئمّة من السلف الماضي يتورّعون عن تفسير المشكل من القرآن الخ، ثمّ ساق الخبر غير إشارة إلى أبي بكر و عمر، 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صاغ الرواية صياغة أخرى تحرز كرامة أبي بكر، كشف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هذا الحديث بصيغه المختلفة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صيغ متعدّدة و إليك تخريجه عند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للقاضي 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المسترشد للطبري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مسألتان في النصّ على عليّ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سعد السعود لابن طاووس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في الكافي 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بالمجمع عليه فإنّ المجمع عليه لا ريب فيه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صيغة لهذا الحديث فيها اختلاف مع صيغة المؤلّف؛ أحاديث عائشة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القول في التعجّب بصورة أحلى و 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عجيب أمر المعتزلة و ظاهر مناقضتهم أنّهم يجعلون تصرّف بعض وجوه الشيعة في الصدر الأوّل من قبل عمر بن الخطّاب في الظاهر دليلا على موالاتهم القوم في الباطن كولاية سلمان المدائن و عمّارا الكوفة،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يتوالوهم و يعتقدوا صوابهم ما تصرّفوا تحت واحد منهم و لا تولّوا عملا من قبل من هو ظالم عندهم، و لا يلتفتون مع هذا إلى اعتقادهم أنّ الخيرة من أصحاب رسول اللّه صلّى اللّه عليه و آله تصرّفوا من قبل معاوية بن أبي سفيان و أظهروا اتّباعه و سمّوه بإمرة المؤمنين و عظّموه و أجلّوه و معاوية عند جميع المعتزلة ظالم فاسق يستحقّ الخلود في نار جهنّم، و يعلمون أنّه عقد لابنه يزيد الإمارة على وجوه الصحابة في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أنفذهم إلى قتال الروم تحت رايته حتّى بلغوا قسطنطنيّة ممتثلين أمره، منقادين إلى طاعته، متصرّفين تحت حكمه و تدبيره، منهم عبد اللّه بن عبّاس و عبد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 هذا الكلام عند الكركيّ ثمّ اعجب من المؤلّف الذي لم يشر إلى المصدر بحرف واحد و قد أخذ كلّ هذا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جماعة ممّن يفضّلهم المعتزلة قد تصرّفوا من قبل معاوية مثل أبي هريرة في ولايته على المدينة، و غالب بن فضالة الذي تولّى إماره خراسان و المغيرة بن شعبة الذي كان أميرا على الكوفة و سمرة الذي كان أميرا من قبل زياد على البصرة، و كلّ ما علم من تصرّف شيوخ المعتزلة من قبل الولاة الظلمة في قضاء و عمّاله بل يقيمون لهم المعاذير و يخرجون لهم الوجوه التي لا تجد مثلها في تولّي سلمان و عمّار من قبل عمر بن الخطّاب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أخذ المؤلّف محتوى كلامه كلّه من كتاب التعجّب آثرنا عبارة صاحب التعجّب لأنّها أكثر تأدية للمعنى، و عبارة المؤلّف قاصرة و إليكها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ذكروا الحسن و الحسين حذفوا من اسميهما الألف و اللام تحقيرا، فإذا ذكروا اسم الحسن البصريّ ألصقوا به الألف و اللام لأنّ الحسن البصري من أعداء أهل بيت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التعجّب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 بعبارة المؤلّف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واقعة الحسين التي ذكرها المؤلّف و ربط بها خروج الحسن مع قتيبة 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مع قتيبة بن مسلم في جند الحجّاج إلى 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ما الذي يقصده المؤلّف في واقعة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يريد واقعة كربلاء فأين هي من زمن الحجّاج، و الذي أراه أنّ الخطأ من الناسخ و قد سقطت جملة أو جملتان من العبارة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عبارة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الحقّ أنّي أدركني التعجّب من المؤلّف لعدم إشارته إلى الكتاب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هذا كلّه سوى الشعر موجودا في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قبلها، و ذكر ابن شهر آشوب أنّ الشعر لخالد بن معدان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عن النبيّ و جاء في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منكم أحد إلّا و له شيطان،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أنا و لكن أعانني اللّه عليه فأسلم، و نسبه محقّق الكتاب إلى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بعبارة المؤلّف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المؤلّف في فهم العبارة فترجم المقنب بالمقت أي الكره، و القتال بسوء الأفعال هكذا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عباره المؤلّف و هي نفس عبارة التعجّب لكن بإجراء شي‌ء من التغيير، راجع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التعجّب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يبدأ كتاب الفتوح بقول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و العاقبة للمتقين و لا عدوان إلّا على الظالمين و صلّى اللّه على سيّدنا و نبيّنا محمّد خاتم النبيّين و المرسلين و على آله و صحبه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لمّا توفّي قام بالأمر بعده الإمام أبو بكر الصدّيق و قد بويع له بالخلافة في اليوم الذي مات فيه النبيّ بسقيفة بني ساعدة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لم يذكر ابن التيّهان الأنصاريّ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تقديم و تعليق نعيم زرزور، و الكتاب طالته يد التحريف و غيّرت حتّى عباراته و وردت فيه كلمة مليون و هي كلمة لم تعرفها العربيّة إلّا في العصر الحديث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أعرض المؤلّف عن هذا الكلام و لقد أجاد في ذلك لأنّ أبا بكر لم يأمره النبيّ بالصلاة و هذا كلام موضوع</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بأنّها أربع و ثمانون حربا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 لم يخرجاه، المعجم الكبير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محذوفة من الكتاب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كلام عمر في الفتوح بل ورد معناه،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لذا وضعناه بين هلالين و أمّا الكلام بعده فهو للفتوح</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قاله معن بن أبي عدي الأنصاريّ في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المؤلّف نسبه إلى عمر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أعثم،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أمين هذه الأمّة لما خانها بهذه المؤامرة الدنيئة، و هذه الجملة لم يذكرها المؤلّف رحمه 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الفتوح غير مفهومة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أترك رسول اللّه من بينه إلى حضرته و أخرج أنازع الناس بالخلافة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هذا توّا من الفتوح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المؤلّف في نسبة ذلك إليهم لأنّ أبا بكر لم يقاتلهم على ذلك، بل قاتلهم على بيعته لأنّهم أنكروها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نبايع أبا فصيل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المؤلّف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روايات المؤرّخين أنّ عمر ردّ أبا لؤلؤة ردّا خشنا و لم يستمع إلى شكواه و لذلك أضمر الرجل قتله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عفى اللّه عن المؤلّف حين يأتي بخبر موضوع لا أساس له من الصحّة و يستخرج منه قاعدةمعرفة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أترى أنّ النبيّ أوكل إلى الحسنين معرفة الصلب الذي يخرج منه الأئمّة بهذه اللعبة؟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قد أخبرنا بأسمائهم واحدا واحدا السابق و اللاحق، و عندنا مئات الأحاديث حول ذلك و قد أشارت إلى أنّ الأئمّة من صلب الحسين فكيف رضي المؤلّف بهذا السخف الذي لا يستحقّ الحبر الذي كتب فيه و رجل فاضل مثله يتورّع عن ذكر أخبار مضحكة كهذه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يعلم أنّ زواج الحسين من شهربانويه ردّه جلّ العلماء و قالوا قضيّة مكذوبة لا أصل لها إنّما وضعتها الشعوبيّه لترمي إلى غرض في نفوسهم، و هو الوراثة التي كانت عند ملوك الفرس ليجعلوا الإمامة بالتوارث أخذا من الفرس مع أسرتهم المالكة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عبد الرحمان بن عوف فإنّه كان يطمع بها من بعد عثمان لعنه اللّه، و الآن دعني أن أسأل أصحاب الضمائر الحرّة لو أنّ عبد الرحمان بن عوف لعنه اللّه قال لعثمان لعنة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أبايعك على التلمود و سيرة إبليس أكان عثمان يقول لا؟ كلّا و اللّه من هنا يعلم أنّهم تمالأوا على أهل البيت و أوقعوا الأمّة في هذا الشقاق الدائم من أجل نزوة في نفوسهم حرمهم اللّه منها و أعدّ لهم جهنّم و ساءت مصيرا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المؤرّخون أنّ القول لأبيه العبّاس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ذلك ليوافق عمر رسول اللّه صلّى اللّه عليه و آله و مثله قالوا عن سنّ أبي بكر، و قد ثبت زيف ذلك عند المؤرّخين كافّة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طرده رسول اللّه و أباه لحادثة أخرى معلومة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الفائق للزمخشري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36887</w:t>
      </w:r>
      <w:r>
        <w:rPr>
          <w:rFonts w:ascii="IRNazanin" w:hAnsi="IRNazanin" w:eastAsia="IRNazanin"/>
          <w:b w:val="false"/>
          <w:b w:val="false"/>
          <w:bCs w:val="false"/>
          <w:i w:val="false"/>
          <w:i w:val="false"/>
          <w:iCs w:val="false"/>
          <w:color w:val="333333"/>
          <w:sz w:val="20"/>
          <w:sz w:val="20"/>
          <w:szCs w:val="20"/>
          <w:rtl w:val="true"/>
        </w:rPr>
        <w:t>، فتح الملك العلي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لغيره و قيل هذا الحوار جرى بين ابن مسعود و عائديه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قصّه المؤلّف علينا يخالف ما رواه الرواة و المؤرّخون فهذا الذي سمّاه عبد اللّه و نسبه إلى رحم مروان و ولّاه على مصر إنّما هو الوليد بن عقبة والي عثمان على الكوفة و أخوه من أمّه و كان معاقرا و مدمنا للشراب و مولعا بالزنا، و مشهورا بذلك، فشرب الخمر ليلة و دخل المسجد ليؤمّ الناس لصلاة الصبح، فصلّى بهم أربعا ثمّ التفت إلى المأمومين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أزيدكم؟ حتّى أنّه كان في الصلاة الكذائيّة فأنشد أبياتا عشقيّة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أضواء على الصحيحين للنجميّ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ابن حنبل، و شرح ابن أبي الحديد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أدري كيف ألبس اللّه هذا الكلب القميص؟ و متى ألبسه إيّاه؟ و هل ألبسه القميص ليبدي سوأته لعنه اللّه؟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تحدّثنا عن هذه المزعمة فيما سبق و قلنا المدينة لا تشرب من نهر تقوم على ضفافه و إنّما تشرب من الآبار و ما من بيت إلّا و له بئر يستعذبها لشربه و بئر أخرى لحاجاته الأخرى، و عثمان في بيته آبار لا بئر واحدة فكيف مات عطشانا، و إذا صحّ ذلك فإنّ اللّه قتله عطشا حين سلّط النار على جوفه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لم أعثر عليه عند أحد و قد تظلّموا لعثمان كثيرا فلم يذكروا في ظلامته سحبه في الأسواق و لا ندري شيئا عن مصادر المؤلّف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يسند إلى طلحة هذا المنصب أيّام عثمان و المؤلّف يقول من غير علم و يخالف إجماع المؤرّخين و لا يرشد إلى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لم يقله أمير المؤمنين و ما كان ليولّي معاوية الشام و هو يعرفه حقّ المعرفة فإنّه يكون حينئذ شريكه في جناياته التي لا حصر له، و قال أمير المؤمنين لمن أشار عليه بإبقاء معاوية كلمة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كنت متّخذ المضلّين عضدا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الموافق لعصمة أمير المؤمنين و إمامته، أمّا إطلاق الشام لمعاوية فهو كذب و افتراء و لا ندري من أين أخذ المؤلّف لأنّه لا يذكر المصدر إلّا نادرا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رأي الخوارج في عثمان فهو على النقيض ممّا ذكره المؤلّف و إنّهم ليلعنونه لعنا كثيرا لاعتقادهم بأنّه أوّل من أبدع في الإسلام و ألحد في الدين و رأيهم في أهل الجمل لا يختلف عن رأيهم في نعثل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فيا عجبا لهذا المؤلّف، أما علم أنّ عليّا ابن نوح و ليس أخاه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الإمام الصادق عليه السّلام في عصر المنصور جدّ الرشيد فكيف غفل المؤلّف عن هذا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أنّ العام الخامس من ولايته لم يتمّ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الذين تلقّوا به قبل الإمام و بعده فإنّهم تلقّبوا به ظلما و عدوانا و زورا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ذكر المؤلّف عمره ثلاثا و ستّين عاما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أرى وجها لهذا القول لأنّ 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لأمور تعود إلى النفس و تدعو إلى التذمّر و إقامة الحدّ يعود إلى حقّ اللّه فلا يدخل تحت مفهوم الآية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لرأي بارد أجلّ المؤلّف عنه لأنّنا لو سلّمنا له بما قال عن الأنبياء و آبائهم فإنّ الإشكال باقى مع أمّهاتهم، و حقوق الأمّ إن لم تزد على حقوق الأب فإنّها لا تقلّ عنه، و كلّ ما قاله من نبوّتهم بعد موت آبائهم و نيابتهم عن آبائهم لا اصل له، فمنهم من تنبّأ و أبوه حيّ أو ليس بنبيّ أبوه، و حينئذ يبقى الإشكال الذي ساقه على أبي بكر على حاله، اللهمّ إلّا شي‌ء واحد ينبغي أن يقتصر عليه و هو عصمتهم بخلاف ابن أبي قحافة ذي المعاصي و صاحب الشيطان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الإمام يريد بعد لهما مقيسا إلى ظلم عثمان فهما خير منه سيرة و سلوكا، أمّا العدل من حيث هو عدل فلا لأنّ حروب ما يسمّى بالردة و ما جناه أبو بكر على يدي السفّاح خالد بن الوليد من قتل الناس و إحراقهم و التمثيل بهم لم يترك للرجلين رائحة من العدل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تبعة هذا النسب على المؤلّف فإن ورد فيه خطأ فعليه وزره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محمّد رضى اللّه عنه عندما هلك أبوه سنتين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تكون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 أن لا يصلّي عليّ اثنان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الحقيقة و حدّها يجب أن لا نمرّ بهذه الأحاديث مرّ الكرام، فإنّ اليقين خير من الشكّ، و الصدق خير من نقيضه، و لا بدّ من معرفة العمر الحقيقيّ لمحمّد بن أبي بكر عند موت أبيه، فقد أجمعت كلمة المؤرّخين على صغر سنّه عند موت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الخوئي في معجم رجال الحديث عن وعظ محمّد لأبيه عند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محمّد و قتئذ كان أقلّ من ثلاث سنين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 فلا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المثالب، لأبي الجيش المظفّر بن محمّد البلخي الخراسانيّ 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كبير، و ينقل عنه في الكامل البهائي في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لعلّهما حليفين حافيين، و لكن المؤلّف ترجمها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سوگند خورنده و پا برهنه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ثمار القلوب للثعالبي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مجمع الأمثال للميداني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لسان الميزان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للجزائري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شرح مسند أبي حنيفة لملّا علي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غرضه من هذا القول أنّ الشقيّتين لا تحلّ عليهما الصدقة فهذا خلاف الواقع لأنّهما كانتا تأكلانها و تدفع إليهما باعتبار كونهما من غير أهل البيت المحرّمة عليهم الصدقة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مسند 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معاني الآثار لابن مسلمة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فيض القدير للمناوي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إصلاح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أتوقّف في هذه المسألة لأنّ ذلك يخفّف من ذنبها حين تخرج من عصمة رسول اللّه و تكون امراة عادية بالطلاق أضف إلى ذلك أنّ الطلاق لا يكون إلّا و الزوج على قيدة الحياة و النبيّ غير مستثنى من هذه المسألة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كتاب الأربعين لمحمّد طاهر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وفيات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الصنعاني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الآحاد و المثاني للضحّاك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حاشية ردّ المختار لابن عابدين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 لمحمّد بن همام الإسكافي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العوائد و الفوائد للسيّد مصطفى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32161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ابن قتيبة في مختلف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سارية بن زنم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35789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الإكمال لابن ماكولا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ذكر ذلك استطرادا في حوار بين مؤمن الطاق و أبي حنيفة،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المدينة لابن شبة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الرسالة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مختصر المزني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مجموع النووي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مغني المحتاج للشربيني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فتح المعين للهندي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البحر الرائق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عليه،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حواشي الشرواني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بداية المجتهد لابن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للشيخ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مقتضب الأثر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شرح الزيارة الجامعة للشبّر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الخبر في مجمع الزوائد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سببت رجلا في الإسلام بأمّ له في الجاهليّة فاستعدى علي رسول اللّه صلّى اللّه عليه و آله، فقال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 شعبة من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ذكر الكفر اضطربت رجلاي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 الذي بعثك بالحقّ لا أسبّ مسلما بعده أبدا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التعجّب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مدينة المعاجز للبحرانيّ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الغدير للأميني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صحيفة 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الإمام علي للرحماني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جميعها خلت من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إمامان قاما أو قعدا، و هي كما أعلم حديث مستقلّ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الأحكام للحلّي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مسند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كفايه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المؤلّف ذكر حديثين في سياق واحد،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يغضب لغضب فاطمة، الحديث و أخرجه زيد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اللمعة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نسبه صاحب حقوق أهل البيت الشيخ محمّد حسين الحاج إلى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حثوت 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يرشح للجنّة مثل عمّار و المقداد و سلمان و خباب بن الأرت و سعد بن عبادة و مصعب بن عمير و حمزة و جعفر، و رشّح لها هؤلاء، إنّ هذا لأمر عجيب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الرجل يغير غارة شعواء على صاحب التعجّب فيأخذ منه العبارات الطويلة و يطعم بها كتابه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عبارة صاحب التعجّب أرشق و أجمع و المؤلّف أخذ عبارته منه يدلّ على ذلك قوله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مسلوخة من عبارة التعجّب و إليكها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تمنع الحسن بن رسول اللّه بعد موته منها و من أن يقربوا سريره إليها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تدخلوا بيتي من لا أحبّه و إنّما أتو؟ ا به ليبرك بوداع جدّه فصدّته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جعفر الباقر عليه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يقصد عمر بذلك وجه اللّه أو تشييدا و تأييدا للحقّ بل خاف من خالد أن يتقوّى به أبو بكر فيعرض عن عمر و يفوته تشطّر الضرع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لهذا كتابنا حجّة الشيعة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مسند أبي يعلى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31552</w:t>
      </w:r>
      <w:r>
        <w:rPr>
          <w:rFonts w:ascii="IRNazanin" w:hAnsi="IRNazanin" w:eastAsia="IRNazanin"/>
          <w:b w:val="false"/>
          <w:b w:val="false"/>
          <w:bCs w:val="false"/>
          <w:i w:val="false"/>
          <w:i w:val="false"/>
          <w:iCs w:val="false"/>
          <w:color w:val="333333"/>
          <w:sz w:val="20"/>
          <w:sz w:val="20"/>
          <w:szCs w:val="20"/>
          <w:rtl w:val="true"/>
        </w:rPr>
        <w:t xml:space="preserve">، 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صحّفها المؤلّف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ديدى ضرب پيغمبر تو را بر حق، و لها وجه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يؤكّد أنّ اللفظة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قوله من بعدها دون دينهم بالسيف،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خلاصة عقبات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الفتنة و وقعة الجمل لسيف بن عمر الضبي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الدرجات الرفيعة لعلي بن معصوم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اقتصر على الروآية الأولى</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 عليّ رضى اللّه عنه طلحة يوم الجمل فمسح التراب عن رأسه ثمّ التفت إلى الحسن بن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وددت أنّي متّ قبل هذا بثلاثين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أزيد على قول كلمة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أسألك بجلال وجهك الكريم أن تجعل دم طلحة في عنقي؟؟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يروى الكلمة لعائشة و الصحيح أنّها لها و لكن القوم بغضا لعليّ عليه السّلام رووها له، اللهمّ العن من يبغض عليّا و أهل بيته من الأوّلين و الآخرين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المؤلف لم يدرك عبارة السيّد و العبارة و إن نسبها إليه فإنّها للشيخ المفيد و جاءت كالتالي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قول أمير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أفرجوا للشيخ فإنّه محرج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متى صحّ كان على طريق الاستهزاء و الذمّ لأنّه لا يجوز أن يأمر عليه السّلام أصحابه بالتمكين لعدوه من حربه، الخ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الخطاب و يسمّى مفهوم المخالفة و هو إثبات نقيض حكم المنطوق به للمسكوت عنه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المؤلّف عناوين كتابه باللغة العربيّة فأبقيناها على حالها و إن خالفت الجرس العربي، لأنّي أترجم الفارسيّة إلى العربيّة و لا استطيع ترجمة العربيّة بالعربيّة لأنّه تغيير لا أرضى إدخاله على أسلوب المؤلّف</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عائشة منذ البداية عازمة على الطلب بدم عثمان و هي التي حملتهم على ذلك و ليس الأمر بالعكس، بدا منها ذلك يوم أخبرت ببيعة عليّ فصرخت و اعثماناه، و هذا مشعر بما تخبئ في سرّها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ماء نسب إلى الحوئب بنت كليب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بهذه الكلمة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كلاب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للمؤلّف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تحسن الظنّ بواحد من هؤلاء فإنّ الخبيثة علمت بانّه ماء الحوأب و لكن على عمد لبّست على نفسها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الرواية في رسائل المرتضى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تخرجين معي فلعلّ اللّه أن يصلح بخروجنا أمر أمّة محمّد،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أخرج و قد سمعت من رسول اللّه ما سمعت، نشدتك باللّه يا عائشة الذي يعلم صدقك إن صدقت، أتذكرين يومك من رسول اللّه فصنعت حريرة في بيتي فأتيته بها و هو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تذهب الليالي و الأيّام حتّى تتنابح كلاب ماء بالعراق يقال له الحوأب امرأة من نسائي في فتية باغية، فسقط الإناء من يدي، فرفع رأسه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بالك يا أمّ سلمة؟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يسقط الإناء من يدي و أنت تقول ما تقول؟ ما يؤمنني أن أكون أنا هي، فضحكت أنت فالتفت إليك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يضحكك يا حمراء الساقين، إنّي لأحسبك هي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تظاهرا عليه فإنّ اللّه هو مولاه و جبريل و صالح المؤمنين و الملائكة بعد ذلك ظهير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اقتضانا نظم العبارة التصرّف بسياق المؤلّف و عبارة الشيخ المفيد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جرى تصحيف لأسماء القبائل لذلك لم أذكرهم في المتن و هم كما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بنو درد و بنو صبية قيس سلمان و بنو سليم و بنو عامر، و أحسبهم الأزد، و ظبّة و قيس عيلان و بنو سليم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المقتولون هم السابحة قوم من الزطّ و عددهم اربعون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زيد بن صوحان رحمه اللّه و ليس مجهولا عند أحد ليعبّر عنه المؤلّف هذا التعبير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صدر الحديث يخاله القارئ عمّار بن ياسر لأنّ المشترك إذا أطلق انصرف إلى أظهر أفراده، و لكنّه بيّن حقيقة عمّار هذا بشهادته في كربلاء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وجود حذف هنا تتمّ به الجملة، و المؤلّف لم يشر إلى مصادره لنرجع إليها و نتلافي الحذف، و الحديث و فيه الخطب كلّها مترجمة، و على القارئ إذا أراد الوقوف على المتن الصحيح البحث عنها في المصادر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على القارئ أنّي لا أتصرّف بعناوين الفصول التي يضعها المؤلّف لأنّها باللغة العربيّة، و لا يجوز لي تغييرها لأنّ ذلك ليس من الترجمة و إن جائت على خلاف المباني الدستوريّة للّغة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تنسب هذه إلى عدوّ اللّه عبيد اللّه بن زياد لعنهما اللّه و كان ابن أرقم حاضرا عنده و لم يكن في الشام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درس بليغ تلقّاه يزيد لعنه اللّه من الأستاذ الأكبر أبي حفص عمر بن الخطّاب لعنه اللّه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أكثر من هذا بكثير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يشير إلى أخذ القرامطة الحجر حين غزوا البيت فالأمر على خلاف ما قاله تماما، و إن كانت حكاية أخرى فإنّي لم أعثر عليه في التاريخ و لا بدع فما زال في الزوايا خبايا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صلبوه في البيت الحرام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 عائشة و قد لقّبت بذات النطاقين زورا لأنّهم زعموا أنّها قسمت نطاقها قسمين لرسول اللّه ليلة الهجرة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عمر سنة ثلاث و عشرين و قيل أربع و عشرين، و هلك يزيد سنة أربع و ستّين، هكذا ذكر الطبريّ في تاريخه عن وفاتيهما، فيكون الحاصل من طرح ثلاث و عشرين من أربع و ستّين، اثنين و أربعين سنة، أو واحد و أربعين على القول الثاني لوفاة عمر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الأعظم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في الذريعة على كتاب واحد للمولى محمّد و اسمه الحاوية في تحقيق أمر الزاوية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دجّال كبير و لا واقع لما يبدو عليه من حسن السمت فإنّه منحرف عن أمير المؤمنين، و لو صدق هنا لما سبّه في موضع آخر، فقال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لك، و الواقع أنّ هذا الخبيث الدجّال كان في عهد أمير المؤمنين ابن سنتين و من بعده لم يتقدّم به العمر ليكون بهذا المستوى من العقل و الفهم و الدين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الجملة بسياق ثان، مناقب أهل البيت للشرواني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يوم لأمّتي من معاوية ذي الاستاه،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الكبير العجز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سليمان بن عبد الملك ثعبانيّ الالتهام لقمانيّ الالتقام على أنّ جميع المروانيّة كانوا أمثالا في الأكل، إمامهم في الأكل في سبعة أمعاء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 و لعنهم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 يأكل في سبعة أمعاء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كثيرون يتعذّر حصرهم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يتمّ الرواية فإنّ عمر بن عبد العزيز ضرب هذا القائل خمسا و عشرين سوطا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شيخي الكريم، فهذا مشاهد للعيان معلوم لكلّ إنسان، و أنا إزاء هذا لا املك إلّا لعن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و عمر و عثمان، و ألحق بهم أحمد بن حنبل لعنه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بصيغة أخرى و الولد هو لأخي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 الرواية عن ابن المسيّب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لأخي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المؤلّف أخطأ بنسبتها إلى ابن المسيّب،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بغية الباحث لابن أبي أسامة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القول المسدّد في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كتاب المجروحين لابن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هناك مصادر أعرضنا عنها لكثرتها، كلّ هذا و تجد مدح الوليد و الثناء عليه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الخطيب محقّق الكتاب و هذا الواقع يكشف لك ما هو دين القوم؟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تنس الوليد بن عقبة لعنهم اللّه جميعا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أعرف ابن الزبير هذا و لم يتيسّر لي الاطّلاع عليه و لا شكّ في تصحيفه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الأبدال في الشام حديث موضوع ردّه جلّ العلماء إن لم يكن كلّهم بل لا أبدال في البين ليكونوا في الشام أو غيرها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يدرك الكلمة فترجمها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الأعياد، و جاءت كذلك في الكتاب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سالم هذا حمران بن جابر و هو جدّ عبد اللّه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31750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الريح من معاوية فإنّه أهل لها، و إن كان المؤلّف يقصد بها أبا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من دسّ العدوّ فقد كانوا يعادونه غاية العدا لأنّه موال لأهل البيت، و ما وجدوا ما ينتقصه إلّا هذا و أمثاله، و هل هذا إلّا بعض أخلاق فاروقهم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ينسبها إلى أحد، البداية و 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لعبد الرحمان حين انبرى إلى مروان و هو يحثّ على البيعة ليزيد،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يا عدوّ اللّه، إنّكم صيّرتموها قيصريّة، ثمّ اشتدّت الملاحات بينهما حتّى تداركتها عائشة، و المؤلّف غير دقيق في الترجمة من العربيّة و لا هو بصير بما ينقل من التاريخ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على هذا الجزء و مثله فعل صاحب ينابيع المودّة، و زاد عليه أمورا أخرى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أحسب إضافة المؤلّف من كلام آخر للإمام الحسن عليه السّلام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الحكم على رسول اللّه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ائذنوا له لعنة اللّه عليه و على من يخرج من صلبه إلّا المؤمنين و قليل ما 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يحسن بنا أن نروي الرواية بطولها فقد اختصرها المؤلّف فضيّع كثيرا من فوائدها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معاوية ابن أبي سفيان فأتى مجلس في حلقة فجلس بين عبد اللّه بن عبّاس و عبد اللّه بن عمر بن الخطّاب، فضرب بيده على فخذ ابن عبّاس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كنت أحقّ و أولى بالأمر من ابن عمّك،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لأنّي ابن عمّ الخليفة المظلوم المقتول ظلما،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بيده على فخذ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أولى بالأمر منك لأنّ أبا هذا قتل قبل ابن عمّك،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فانصاع، أو كلمة نحو هذا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دعي بذلك بعد التحكيم، لعن اللّه أبا موسى الأشعريّ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و لا يشبع، و لا في الأرض حامد، و راجع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ألعن مروان وحده بل ألعن معه عمر بن الخطّاب لعنه اللّه لأنّه هو الذي زرع بني أميّة في ضلوع الإسلام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معاوية بن أبي سفيان لعنهما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حسام لا ريب أنّه تصحيف من عبيد أو غيره، فلم يعرف لزياد أب بهذا الاسم فيما أعلم، و اللّه العالم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لجأ إلى الكعبة ظنّا منه أنّها محترمة عند بني أميّة فلا يقتلونه فيها و يظلّ يطاولهم و يجاولهم إلى أن تدور الدائرة عليهم و هو ملعون مثلهم لأنّه استحلّ حرمتها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تكون العبارة هكذا ليتّسق معناها مع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لا بهند و اللّه يضرب المثل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بسياقها العربي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بصيرتي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و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الدارميّة الحجونيّة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وقع فيها حذف بسياق المؤلّف سوف تجده موفورا في البلاغات و من الحذف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فلذلك انتفخ بطنك و كبر ثديك و عظمت عجيزتك،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هذا بهند و اللّه يضرب المثل لا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متواترا بين الفريقين، الاقتصاد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الرسائل العشر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دعائم الإسلام للقاضي 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كمال الدين و تمام النعمة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معاني الأخبار 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كثيرة يتعسّر عدّها للشيعة أخرجت هذا الحديث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أسأل ابن آكلة الأكباد لعنه اللّه و لعنها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فيك صفة من هذا الصفات ليخبروا بها عنك، و أفضل صفاتك أكلك بمعي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خصائص الأئمّة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لسليمان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الأربعون حديثا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المؤلّف إنّ عمرا بن العاص أبى ذلك و لكن التاريخ يردّه لأنّ ابن العاص لا سلطة له على مختار أصحاب الإمام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تكنن الكوفة مسرح الأحداث إنّما هي دومة الجندل موعد لقائهم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عن النوفلي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مسافر بن عمرو بن أميّة كان من فتيان قريش جمالا و شعرا و سخاءا،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فعشق هندا بنت عتبة بن ربيعة و عشقته، فأتهم بها و حملت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معروف 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بان حملها أو كاد،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فخرج حتّى أتى الحيرة، فأتى عمرا بن هند فكان ينادمه، و أقبل أبو سفيان بن حرب إلى الحيرة في بعض ما كان يأتيها فلقي مسافرا فسأله عن حال قريش و الناس، فأخبره و قال له فيما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تزوّجت هند بنت عتبة فدخله من ذلك ما اعتلّ معه حتّى استسقى بطنه، قال ابن خربوذ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مسافر في ذلك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المؤلّف و لم أدرك معنى جلي و ترجمتها إلى ما فهمته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واثقا من معناها، فعلى القارئ أن يتنبّه لذلك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و هذا يدلّ على أنّه لم يعرف معناه لأنّ الصرف و العدل، الواجب و المندوب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 فلان و لم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بتر العقيلي لعنه اللّه الحديث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عمر 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النبيّ صلّى اللّه عليه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يطلع عليكم من هذا الفجّ، و ذكر الحديث و لا يتابع عليه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بن عدي في الكامل فقد قلّب الحديث أو رواه مقلوبا 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يطلع عليكم رجل من أهل الجنّة، فطلع معاوية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اللّه هذه الجنّة و لعن اللّه من يدخل فيها، و مثله فعل ابن عساكر في تاريخ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يطلع عليكم رجل من أهل الجنّة فطلع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يا معاوية منّي و أنا منك لتزاحمني على باب الجنّة كهاتين، و أشار بإصبعيه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مناقب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سمّى مولانا الأمينيّ الحديث مرفوعا مشهورا، 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هذه الأحاديث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مصمت عليه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الكتب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يعرف المؤلّف معنى ذي الأستاه فترجمها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ذي الاستاه عبارت از شخصى است كه بر مال غيرى متصرّف شود و با ارباب رد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الذي يستولي على مال الغير و يردّه على الأغنياء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أحاديث أمّ المؤمنين عائشة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أبهم اسم معاوية لعنه اللّه و أباه و بتر الحديث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رجاله ثقات، 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صرّح باسم معاوية، 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الثلاثة،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أبهم أسمائهم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الآحاد و المثاني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عمر بن الخطّاب ألف ألف لعنة لأنّه هو الذي زرعه في ضلوع الإسلام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 الحديث</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المؤلّف لم يرتض هذا التفسير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عزيزي القارئ كيف لعبت يد الخيانة بالنصّ فصيّرته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يا معاوية فطليق العيس، تجنّبا منهم لكلمة لعين حذار من أن تصيب معاوية اللعنة، 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الفتوح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المؤلّف كان عليه أن يتحرّى الحقيقة فيما يكتب و لا يقنع بما يرسله الرواة من دون تبصّر، فخالد بن الوليد لعنه اللّه هلك في عهد عمر بن الخطّاب لعنه اللّه و هذا الكتاب جرى بين قيس بن سعد و بين معاوية و كان البادئ بالسبّ معاوية، و سمّاه يهوديّ بن يهوديّ، فأجابه قيس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الذي ذكره ابن الأعثم هكذا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أبي عزة أن يجيب عنه بأبيات و أوّلها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شاذان،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الأسود الدئلي،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لأروى بنت أبي سفيان بن الحارث بن عبد المطّلب، فكيف بلغ المغنّية قبل أن يقتل الإمام و قد قيل الشعر بعد شهادته لست أدري</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يسمّه المؤلّف و لكن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ميّزه عن الحاكم المحدّث صاحب المستدرك</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مذهبي الذي أدين به ربّي لأنّنا حين تركنا لعنهم صارت لهم نوع هيبة في القلوب فلا بدّ من إعادة لعنهم لتكسر هذه الهيبة الكاذبة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تاريخ جرجان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صاحب الفتوح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ذكره المؤلّف فيختلف تماما عن هذا لأنّه زعم أنّ الراهب هو الذي أرشد الإمام إلى الماء، و عند صاحب الفتوح أنّ الراهب نفسه كان يشرب من مكان يبعد فرسخين عن ديره، و لست أدري إن كانت الرواية محذوفة من الفتوح أمّ أنّ المؤلّف تساهل بالنقل، و انظر الرواية التي ساقها المؤلّف في المتن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وضعناه بين حاصرتين هي رواية المؤلّف و الكتاب و صحبة الراهب للإمام و شهادته مرويّة في الفتوح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بينهما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أجدر بها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ليدرك بها ثارات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تمكن قرائة الكلمتين عند المؤلّف فصحّحتها من شرح ابن أبي الحديد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فيمن عرف بكنيته من أصحاب النبيّ أحد بهذه الكنية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أحسبها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باع ذا بدينه قد خسرا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جائت عند محقّق ابن أبي الحديد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بدينا قد خسرا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ابن أبي الحديد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 لابن بابويه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32909</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نهج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كشف اليقين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النصائح الكافية لابن عقيل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الخبر في الإمامة و 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غلاما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 وردان و كان داهية، فقال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وردان، احطط، يا وردان ارحل، يا وردان احطط، يا وردان ارحل، فقال وردان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إنّك إن شئت نبّاتك بما في نفسك،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يا وردان،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اعتركت الدين و الآخرة على قلبك،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عليّ الآخرة بلا دنيا، و مع معاوية الدنيا بغير آخرة، فإنّي واقف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أخطأت ما في نفسي، فما ترى يا وردان؟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تقيم في منزلك فإن ظهر أهل الدين عشت في عفو دينهم، و إن ظهر أهل الدنيا لم يستغنوا عنك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لركاكته لا يستحقّ التصليح</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 الإمام الباقر روحي فداه من هذا القول، و الغوطة هي الأرض المنخفضة و منها أخذ الغائط و المتغوّط و ما شابه ذلك أكرمك اللّه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قائل لهذا القول لأنّ الأوّل كنديّ من اليمن و الثاني طائيّ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يلتقيان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لعنه اللّه شجّعه على ذلك</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عن شهادتهما غير هذا و لا ندري عن مصدر المؤلّف شيئا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حوي و هي تصحيف لا شكّ فيه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أيّها الموت الذي لست تاركي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أرحني فقد أفنيت كلّ خليل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أمير المؤمنين معاوية كفرا صريحا و هو خطأ 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كفرة صلعاء و يعني بذلك ما لا أجرا على التصريح به، و لكنّي أجرأ مثابا إن شاء اللّه على لعن عمر بن الخطّاب الذي زرع معاوية في ضلوع الإسلام لعن اللّه معاوية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بهذا و شبهه أمدّ له ابن صهّاك بالطغيان حتّى تجاوز الحدود فكان شريكه في جرائمه و مآثمه، و لعن اللّه الشريكين المشركين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المؤلّف قال الحقّ و نطق الصدق و هكذا ينبغي أن يكون رأي الموالين في القوم و إلّا فلا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 ارتطم بأعلام في الكتاب غير مأنوسة و يعجز علمي عن التعرّف عليها و أحيل القارئ على كتب الأعلام إن كان يريد ضبطها فإنّي لا أجد غضاضة أن أثبتها كما رأيتها عند المؤلّف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تحديدهم التشيّع من المضحكات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 هو الذي يفضّل عليّا على عثمان، و الرافضي هو الذي يفضّله على الثلاثة، و هذا القول إلى الهراء أقرب منه إلى أقوال العلماء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كذلك أن تضرب عنق ابن صهّاك عمر بن الخطّاب لعنه اللّه الذي أمدّ له بالطغيان و أعانه حتّى تسنّم غارب الحكم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للقارئ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على حذر دائما من أسماء الأعلام التي لم يحقّقها المترجم لسبب من الأسباب، و لا تطمئنّ إلى صحّتها حتّى تقف على ذلك بنفسك إمّا بإشارة من المترجم أو بتحقيق تقوم به أنت نفسك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المؤلّف من الفتوح جملا و عبارات ليست منتظمة على شكل رواية لذلك آثرنا الإرشاد إلى الجزء و الصفحات التي يوجد فيها نقل المؤلّف الجزء الثاني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إلى عمر بن الخطّاب،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لعبد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الطهارة للشيخ الأنصاري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روضة الطالبين لمحيي الدين النووي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حاشية ردّ المختار لابن عابدين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نيل الأوطار للشوكاني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منية المريد للشهيد الثاني،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تركنا أكثر الكتب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لا خيار لي إلّا لعنهم و على رأسهم ملهمهم و معلّمهم عمر بن الخطّاب لعنه اللّه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صنيعة ابن الخطّاب لعنهما اللّه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في السياقين اختلاف،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سياقه سياق المؤلّف، 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مناقب الشيرواني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يقول أبو هريرة هذا لمعاوية و هو من أنصاره و عشّاق مضيرته، و من شانئي أمير المؤمنين و ناصبيّ لعين، و يطيب للرواة دائما أن يحشروهما معا أبو الدرداء و أبو هريرة، فما هو السبب؟</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الإمام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معاوية،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للقرشي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للوليد بن عقبة أخي عثمان من أمّه، كتبه إلى معاوية و منه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النزاع و التخاصم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عليّ بن أبي طالب لابن الدمشقي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 أنّ ذكرها المؤلّف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البهائي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في خطبة ضرطة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بيّنت للقارئ الكريم أنّي أذر العناوين التي وضعها المؤلّف على ما هي عليه بدون أدنى تغيير لوضعها بالعربيّة و أنا أترجم الكتاب من الفارسيّة إلى العربيّة فإلى أيّة لغة أترجم العربيّة هذا و إن خالفت القواعد أو اللياقة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الرجل اقتدى بأستاده في الظلم و بغض أهل البيت و الغشم و الغصب و الضراط عمر بن الخطّاب لعنة اللّه فقد كان يفعلها على منبر رسول اللّه صلّى اللّه عليه و آله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مواقف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هي مسطورة في العنوان و لم أرد حذفها و أحسبها مشتقّة من الجلاء و أضعها بيد القارئ ليحتال لفهمها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وفاة عمرو بن العاص قد سبقت هذا التاريخ بوقت طويل حيث توفّي بعد صفّين بسنتين و لهذا يظهر أنّ الحكاية موضوعة و كنت أسمعها تتردّد على الألسن و لا أعرف مصدرها حتّى عثرت عليها هنا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بأنّ يزيد لم يكن حاضرا في دمشق مهلك أبيه و تولّى جهازه الضحّاك بن قيس و صعد المنبر و أكفان معاوية على ذراعه و هنا ينبغي أن ينظر إلى روايات المؤلّف بحذر شديد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المحدّثين باصفهان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يختصم من هذه الأمّة بين يدي اللّه عليّ و معاوية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أدري ما الحاجة إلى نقل هذه الغرائب التي تسي‌ء إلى المذهب و أهله، و كيف التصديق برواية ليس لها سند و لا هي معزوّة إلى مصدر حتّى بالوجادة، و المؤلّف فاضل و رائد للتشيّع و لكن له ولع خاصّ بمثل هذه الروايات المستغربة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الطلب بينهما و هو إن خرج وراء الحسين فإنّما يخرج بعد لحوق قيس له اللهمّ إلّا أن يتربّص به قيس الخروج ثمّ يتعقّبه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يصحّ لأنّه إن خرج صبيحة لقائه مع الوليد فهو اليوم السابع و العشرون من رجب و المسافة لا تقتضي هذه المدّة و إنّما وصل إلى مكّة في الخامس من شعبان و هذا هو المؤكّد من الرواة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للشيخ عبّاس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لواعج الأشجان للسيّد محسن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الدرجات الرفيعة لابن معصوم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حياة الإمام الحسين عليه السّلام للقرشي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صحيفة الحسين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طامّة كبرى من المؤلّف لأنّه يكتب من غير تحقيق، و لو دقّق بالمسألة قليلاص لعلم أنّ بيعة الحسين ليزيد و هو في كربلاء أهون عليه من ذهابه إليه فكيف يطلبه و لو كان هذا شعاره لأراح و استراح و هو في مكّة و هل نهضة الحسين إلّا بسبب ولاية يزيد، و كيف يصفه للوليد بشارب الخمور و فاعل الفجور ثمّ يلجأ إليه؟ و ما أدراه أن لا يفعل به ما فعل أبوه بالحسن من السمّ القتال و هل يؤمن يزيد على أرنب أو قطاة أو دجاجة ليأتمنه الحسين على نفسه و حرمه، قبّح؛ اللّه ابن سعد أراد ان يستريح من الحرب فافترى هذه الفرية على الحسين، و لقد قال عقبة بن سمعان صاحبت الحسين فيم حلّه و ترحاله حتّى استشهد، و اللّه ما سمعته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إلى يزيد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كلمة تحرّجت من ترجمتها في المتن و لكنّي أشير إليها في الحاشية ليعرف القارئ عوارها،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برهنه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حسرت عن رأسها، و هل يعقل هذا ببنت عليّ و فاطمة أن تفعله سامح اللّه المؤلّف، إنّي وجدته حاطب ليل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المؤلّف خدعه هذا الكلب بما يرويه من المآسي و ما يظهره من الجزع على أهل البيت و لذا سمّى خروجه لحربهم إكراها، و أنا لا أعرف للإكراه معنّى و هو باستطاعته أن يلحق بالحسين كما فعل الحرّ عليه السّلام أو يهرب على أقلّ تقدير، و لكن هذه من غرائب المؤلّف و لا زلت تطّلع على الغرائب و العجائب منه و لا تنتهي حتّي ينتهي الكتاب</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ما وقعت عيني و لا سمعت أذني بأحطّ نفسا و لا أردأ همّة و لا أنذل طباعا من هؤلاء الذين أجلّ الكلاب عنهم فلا أسمّيهم كلابا احتراما للكلاب، لقد ارتكبوا شنائع ما من داع لارتكابها إلّا داع واحد هو خسّة نفوسهم، أترى لو أنّهم لم يهجموا على الخيام و لم يسلبوا النساء أكان أميرهم يلومهم على ذلك بعد أن فعلوا ما أراده منهم و أقرّوا عينيه لعنه اللّه و لعنهم بقتلهم سيّد شباب الجنّة و سبط رسول اللّه صلّى اللّه عليه و آله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أسألكم معاشر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الذي يصنع هذا الصحابي في مجلس الطاغية الوغد الدعي و هو على علم بما يجري في كربلاء من صراع دام بين الحسين و بينه، أليس لتأييده و ليجعل من وجود هذا الكائن عنده ذريعة للفتك بأهل البيت، فما يجدي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قضيبك إلى آخره، اللهمّ العن كلّ من آذى أهل بيت نبيّك بالقول أو الفعل أو أعان عليهم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تعسا لهؤلاء الصحابة كبارا و صغارا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السجاعة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زن و اين همه دليرى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هو الذي صحّفها إلى شجاعة و ليس الناسخ</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 أدري عن إبراهيم الموصليّ هذا شيئا، فإن كان هو المغنّي أيّام الهادي و المهدي و الرشيد فإنّها طامّة كبرى أن يروي المؤلّف رواية تخالف العقل و النقل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الآن لنا أن نسأل المؤلّف إن كانوا في هذا الوقت ما يزالون في الطريق فمتى رجعوا إلى كربلاء و حضروا أربعين الحسين في العشرين من صفر لست أدري و ليت المؤلّف أشار إلى اختلاف هذا القول مع أقوال المؤرّخين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له وزن و لا ألفاظ و لا معنى و صعب عليّ إصلاحه في المصادر التي أملكها و أنقله في الهامش و أترك الحكم للقارئ</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المقاتل و كتب التاريخ ذكرت البيت الأوّل فقط</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رآه كثيرون و حكايته مع الحسن المثنّى في وفادته على عبد الملك بن مروان و ما قال له و ما أجابه به يحيى بن الحكم مشهورة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تكن الحكاية مع الإمام زين العابدين بل مع أحد ولد الحسن أو عقيل و ابنه خالد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إلى الفقّاع أو إلى الشطرنج فليذكر الحسين عليه السّلام و ليلعن يزيد و آل زياد يمحو اللّه عزّ و جلّ بذلك ذنوبه و لو كانت كعدد النجوم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يجوز تصوّره و لا تحلّ روايته لأنّه كذب محض على الإمام السجّاد، و الإمام لا يفعل هذا في مجلس يزيد لأسباب منها أنّه خرق لحجاب شخصيّته و هتك لحرمة ثورة أبيه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مرورهم في كربلاء و الظاهر أنّه لا يقول به و إلّا لما فاته ذكره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فأين سيّدتنا فاطمة بنت حرام الكلبيّة عليها السّلام التي استشهد أولادها الأربعة مع أخيهم الحسين في كربلاء و هي أمّ العبّاس عليها و على أولادها الصلاة و السلام، و لم أر إجماعا يخرقه مؤلّف كهذا الإجماع الذي خرقه هذا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 البنين لا يكاد يجهلها أو يشكّ بوجودها أحد من الناس فما بال هذا الرجل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91766</Words>
  <Characters>351485</Characters>
  <CharactersWithSpaces>441254</CharactersWithSpaces>
  <Paragraphs>2345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2026-08-23T15:25:39Z</dcterms:created>
  <dc:creator>ghaemiyeh.com</dc:creator>
  <dc:description/>
  <dc:language>en-US</dc:language>
  <cp:lastModifiedBy/>
  <dcterms:modified xsi:type="dcterms:W3CDTF">2026-08-23T18:55:52Z</dcterms:modified>
  <cp:revision>1</cp:revision>
  <dc:subject/>
  <dc:title>کامل البهائی جلد 2</dc:title>
</cp:coreProperties>
</file>

<file path=docProps/custom.xml><?xml version="1.0" encoding="utf-8"?>
<Properties xmlns="http://schemas.openxmlformats.org/officeDocument/2006/custom-properties" xmlns:vt="http://schemas.openxmlformats.org/officeDocument/2006/docPropsVTypes"/>
</file>